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2" w:type="dxa"/>
        <w:tblLayout w:type="fixed"/>
        <w:tblLook w:val="0000"/>
      </w:tblPr>
      <w:tblGrid>
        <w:gridCol w:w="900"/>
        <w:gridCol w:w="4184"/>
        <w:gridCol w:w="5176"/>
      </w:tblGrid>
      <w:tr w:rsidR="00FF4D8D" w:rsidRPr="00CF1C36">
        <w:trPr>
          <w:trHeight w:val="1174"/>
        </w:trPr>
        <w:tc>
          <w:tcPr>
            <w:tcW w:w="10260" w:type="dxa"/>
            <w:gridSpan w:val="3"/>
          </w:tcPr>
          <w:p w:rsidR="00C949C6" w:rsidRDefault="00FF4D8D" w:rsidP="00C949C6">
            <w:pPr>
              <w:pStyle w:val="Title"/>
              <w:rPr>
                <w:rFonts w:ascii="Times New Roman" w:hAnsi="Times New Roman"/>
                <w:b w:val="0"/>
                <w:i/>
                <w:sz w:val="20"/>
              </w:rPr>
            </w:pPr>
            <w:r w:rsidRPr="007D2839">
              <w:rPr>
                <w:rFonts w:ascii="Times New Roman" w:hAnsi="Times New Roman"/>
                <w:b w:val="0"/>
                <w:i/>
                <w:sz w:val="20"/>
              </w:rPr>
              <w:t xml:space="preserve">(Ban hành kèm theo Thông tư số </w:t>
            </w:r>
            <w:r w:rsidRPr="007D2839">
              <w:rPr>
                <w:rFonts w:ascii="Times New Roman" w:hAnsi="Times New Roman"/>
                <w:b w:val="0"/>
                <w:i/>
                <w:sz w:val="20"/>
                <w:lang w:val="nl-NL"/>
              </w:rPr>
              <w:t xml:space="preserve">09/2010/TT-BTC ngày 15 tháng 01 năm 2010 </w:t>
            </w:r>
            <w:r w:rsidRPr="007D2839">
              <w:rPr>
                <w:rFonts w:ascii="Times New Roman" w:hAnsi="Times New Roman"/>
                <w:b w:val="0"/>
                <w:i/>
                <w:sz w:val="20"/>
              </w:rPr>
              <w:t xml:space="preserve">của Bộ trưởng Bộ Tài chính hướng dẫn </w:t>
            </w:r>
          </w:p>
          <w:p w:rsidR="00D73AB4" w:rsidRDefault="00FF4D8D" w:rsidP="00C949C6">
            <w:pPr>
              <w:pStyle w:val="Title"/>
              <w:rPr>
                <w:rFonts w:ascii="Times New Roman" w:hAnsi="Times New Roman"/>
                <w:b w:val="0"/>
                <w:i/>
                <w:sz w:val="20"/>
              </w:rPr>
            </w:pPr>
            <w:r w:rsidRPr="007D2839">
              <w:rPr>
                <w:rFonts w:ascii="Times New Roman" w:hAnsi="Times New Roman"/>
                <w:b w:val="0"/>
                <w:i/>
                <w:sz w:val="20"/>
              </w:rPr>
              <w:t>về việc Công bố thông tin trên thị trường chứng khoán</w:t>
            </w:r>
            <w:r w:rsidR="00BE605D" w:rsidRPr="007D2839">
              <w:rPr>
                <w:rFonts w:ascii="Times New Roman" w:hAnsi="Times New Roman"/>
                <w:b w:val="0"/>
                <w:i/>
                <w:sz w:val="20"/>
              </w:rPr>
              <w:t>)</w:t>
            </w:r>
          </w:p>
          <w:p w:rsidR="00FF4D8D" w:rsidRPr="00634760" w:rsidRDefault="00C22BC7" w:rsidP="00C949C6">
            <w:pPr>
              <w:jc w:val="both"/>
              <w:rPr>
                <w:sz w:val="18"/>
                <w:szCs w:val="26"/>
              </w:rPr>
            </w:pPr>
            <w:r>
              <w:rPr>
                <w:b/>
                <w:i/>
                <w:sz w:val="26"/>
              </w:rPr>
              <w:t>_____________________________________________________________________.</w:t>
            </w:r>
            <w:r w:rsidR="00D73AB4">
              <w:rPr>
                <w:b/>
                <w:i/>
                <w:sz w:val="26"/>
              </w:rPr>
              <w:t>_______</w:t>
            </w:r>
          </w:p>
        </w:tc>
      </w:tr>
      <w:tr w:rsidR="00C22BC7" w:rsidRPr="004B0AE2">
        <w:trPr>
          <w:trHeight w:val="587"/>
        </w:trPr>
        <w:tc>
          <w:tcPr>
            <w:tcW w:w="900" w:type="dxa"/>
          </w:tcPr>
          <w:p w:rsidR="00C22BC7" w:rsidRDefault="00B6440B" w:rsidP="00C949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.VnArial Narrow" w:hAnsi=".VnArial Narrow"/>
                <w:noProof/>
                <w:color w:val="0000FF"/>
                <w:w w:val="90"/>
                <w:sz w:val="20"/>
                <w:szCs w:val="20"/>
              </w:rPr>
              <w:drawing>
                <wp:inline distT="0" distB="0" distL="0" distR="0">
                  <wp:extent cx="428625" cy="5238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6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C22BC7" w:rsidRPr="00F5024A" w:rsidRDefault="00C22BC7" w:rsidP="00C94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024A">
              <w:rPr>
                <w:b/>
                <w:color w:val="000000"/>
                <w:sz w:val="22"/>
                <w:szCs w:val="22"/>
              </w:rPr>
              <w:t xml:space="preserve">CÔNG TY </w:t>
            </w:r>
          </w:p>
          <w:p w:rsidR="00C22BC7" w:rsidRDefault="00C22BC7" w:rsidP="00C949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024A">
              <w:rPr>
                <w:b/>
                <w:color w:val="000000"/>
                <w:sz w:val="22"/>
                <w:szCs w:val="22"/>
              </w:rPr>
              <w:t>CP CHẾ TẠO BƠM HẢI DƯƠNG</w:t>
            </w:r>
            <w:r w:rsidRPr="004B0AE2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8A5E5B" w:rsidRPr="004B0AE2" w:rsidRDefault="008A5E5B" w:rsidP="00C949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AE2"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5176" w:type="dxa"/>
          </w:tcPr>
          <w:p w:rsidR="00C22BC7" w:rsidRPr="00F5024A" w:rsidRDefault="00C22BC7" w:rsidP="00C949C6">
            <w:pPr>
              <w:pStyle w:val="Heading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24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024A"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NAM</w:t>
                </w:r>
              </w:smartTag>
            </w:smartTag>
          </w:p>
          <w:p w:rsidR="00C22BC7" w:rsidRDefault="00C22BC7" w:rsidP="00C949C6">
            <w:pPr>
              <w:ind w:hanging="36"/>
              <w:jc w:val="center"/>
              <w:rPr>
                <w:b/>
                <w:color w:val="000000"/>
                <w:sz w:val="22"/>
                <w:szCs w:val="22"/>
              </w:rPr>
            </w:pPr>
            <w:r w:rsidRPr="00F5024A">
              <w:rPr>
                <w:b/>
                <w:color w:val="000000"/>
                <w:sz w:val="22"/>
                <w:szCs w:val="22"/>
              </w:rPr>
              <w:t xml:space="preserve">Độc lập </w:t>
            </w:r>
            <w:r w:rsidR="008A5E5B">
              <w:rPr>
                <w:b/>
                <w:color w:val="000000"/>
                <w:sz w:val="22"/>
                <w:szCs w:val="22"/>
              </w:rPr>
              <w:t>-</w:t>
            </w:r>
            <w:r w:rsidRPr="00F5024A">
              <w:rPr>
                <w:b/>
                <w:color w:val="000000"/>
                <w:sz w:val="22"/>
                <w:szCs w:val="22"/>
              </w:rPr>
              <w:t xml:space="preserve"> Tự do </w:t>
            </w:r>
            <w:r w:rsidR="008A5E5B">
              <w:rPr>
                <w:b/>
                <w:color w:val="000000"/>
                <w:sz w:val="22"/>
                <w:szCs w:val="22"/>
              </w:rPr>
              <w:t>-</w:t>
            </w:r>
            <w:r w:rsidRPr="00F5024A">
              <w:rPr>
                <w:b/>
                <w:color w:val="000000"/>
                <w:sz w:val="22"/>
                <w:szCs w:val="22"/>
              </w:rPr>
              <w:t xml:space="preserve"> Hạnh phúc</w:t>
            </w:r>
          </w:p>
          <w:p w:rsidR="008A5E5B" w:rsidRPr="00F5024A" w:rsidRDefault="008A5E5B" w:rsidP="00C949C6">
            <w:pPr>
              <w:ind w:hanging="36"/>
              <w:jc w:val="center"/>
              <w:rPr>
                <w:color w:val="000000"/>
                <w:sz w:val="22"/>
                <w:szCs w:val="22"/>
              </w:rPr>
            </w:pPr>
            <w:r w:rsidRPr="004B0AE2"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</w:tr>
      <w:tr w:rsidR="00FF4D8D" w:rsidRPr="004B0AE2">
        <w:trPr>
          <w:trHeight w:val="333"/>
        </w:trPr>
        <w:tc>
          <w:tcPr>
            <w:tcW w:w="5084" w:type="dxa"/>
            <w:gridSpan w:val="2"/>
          </w:tcPr>
          <w:p w:rsidR="00FF4D8D" w:rsidRPr="004B0AE2" w:rsidRDefault="00FF4D8D" w:rsidP="00FF4D8D">
            <w:pPr>
              <w:jc w:val="center"/>
              <w:rPr>
                <w:color w:val="000000"/>
                <w:sz w:val="26"/>
                <w:szCs w:val="26"/>
              </w:rPr>
            </w:pPr>
            <w:r w:rsidRPr="004B0AE2">
              <w:rPr>
                <w:color w:val="000000"/>
                <w:sz w:val="26"/>
                <w:szCs w:val="26"/>
              </w:rPr>
              <w:t xml:space="preserve">Số :  </w:t>
            </w:r>
            <w:r w:rsidR="00EA6EF7">
              <w:rPr>
                <w:color w:val="000000"/>
                <w:sz w:val="26"/>
                <w:szCs w:val="26"/>
              </w:rPr>
              <w:t>078</w:t>
            </w:r>
            <w:r w:rsidRPr="004B0AE2">
              <w:rPr>
                <w:color w:val="000000"/>
                <w:sz w:val="26"/>
                <w:szCs w:val="26"/>
              </w:rPr>
              <w:t xml:space="preserve">  /</w:t>
            </w:r>
            <w:r w:rsidR="00247223">
              <w:rPr>
                <w:color w:val="000000"/>
                <w:sz w:val="26"/>
                <w:szCs w:val="26"/>
              </w:rPr>
              <w:t>BC-</w:t>
            </w:r>
            <w:r w:rsidR="00EA6EF7">
              <w:rPr>
                <w:color w:val="000000"/>
                <w:sz w:val="26"/>
                <w:szCs w:val="26"/>
              </w:rPr>
              <w:t>HĐQT/</w:t>
            </w:r>
            <w:r w:rsidR="00247223">
              <w:rPr>
                <w:color w:val="000000"/>
                <w:sz w:val="26"/>
                <w:szCs w:val="26"/>
              </w:rPr>
              <w:t>CTB</w:t>
            </w:r>
          </w:p>
        </w:tc>
        <w:tc>
          <w:tcPr>
            <w:tcW w:w="5176" w:type="dxa"/>
          </w:tcPr>
          <w:p w:rsidR="00FF4D8D" w:rsidRPr="009C3926" w:rsidRDefault="00C22BC7" w:rsidP="00FF4D8D">
            <w:pPr>
              <w:pStyle w:val="Heading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C22BC7">
              <w:rPr>
                <w:rFonts w:ascii="Times New Roman" w:hAnsi="Times New Roman"/>
                <w:color w:val="000000"/>
                <w:sz w:val="28"/>
                <w:szCs w:val="28"/>
              </w:rPr>
              <w:t>ải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</w:t>
            </w:r>
            <w:r w:rsidRPr="00C22BC7">
              <w:rPr>
                <w:rFonts w:ascii="Times New Roman" w:hAnsi="Times New Roman"/>
                <w:color w:val="000000"/>
                <w:sz w:val="28"/>
                <w:szCs w:val="28"/>
              </w:rPr>
              <w:t>ươ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r w:rsidR="00FF4D8D"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A6EF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D73A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4D8D"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tháng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A6EF7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4D8D"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năm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EA6EF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FF4D8D" w:rsidRPr="004B0AE2" w:rsidRDefault="00FF4D8D" w:rsidP="00FF4D8D">
      <w:pPr>
        <w:jc w:val="center"/>
        <w:rPr>
          <w:color w:val="000000"/>
          <w:sz w:val="2"/>
        </w:rPr>
      </w:pPr>
    </w:p>
    <w:p w:rsidR="00FF4D8D" w:rsidRPr="00634760" w:rsidRDefault="00FF4D8D" w:rsidP="00FF4D8D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586EFA" w:rsidRDefault="00586EFA" w:rsidP="00FF4D8D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FF4D8D" w:rsidRPr="00F5024A" w:rsidRDefault="00FF4D8D" w:rsidP="00FF4D8D">
      <w:pPr>
        <w:pStyle w:val="Title"/>
        <w:rPr>
          <w:rFonts w:ascii="Times New Roman" w:hAnsi="Times New Roman"/>
          <w:color w:val="000000"/>
          <w:sz w:val="32"/>
          <w:szCs w:val="26"/>
        </w:rPr>
      </w:pPr>
      <w:r w:rsidRPr="00F5024A">
        <w:rPr>
          <w:rFonts w:ascii="Times New Roman" w:hAnsi="Times New Roman"/>
          <w:color w:val="000000"/>
          <w:sz w:val="32"/>
          <w:szCs w:val="26"/>
        </w:rPr>
        <w:t>BÁO CÁO TÌNH HÌNH QUẢN TRỊ CÔNG TY</w:t>
      </w:r>
    </w:p>
    <w:p w:rsidR="00FF4D8D" w:rsidRPr="00F5024A" w:rsidRDefault="00C22BC7" w:rsidP="00FF4D8D">
      <w:pPr>
        <w:pStyle w:val="Title"/>
        <w:rPr>
          <w:rFonts w:ascii="Times New Roman" w:hAnsi="Times New Roman"/>
          <w:color w:val="000000"/>
          <w:sz w:val="26"/>
          <w:szCs w:val="28"/>
        </w:rPr>
      </w:pPr>
      <w:r w:rsidRPr="00F5024A">
        <w:rPr>
          <w:rFonts w:ascii="Times New Roman" w:hAnsi="Times New Roman"/>
          <w:color w:val="000000"/>
          <w:sz w:val="26"/>
          <w:szCs w:val="28"/>
        </w:rPr>
        <w:t>Năm 201</w:t>
      </w:r>
      <w:r w:rsidR="003E5E9C">
        <w:rPr>
          <w:rFonts w:ascii="Times New Roman" w:hAnsi="Times New Roman"/>
          <w:color w:val="000000"/>
          <w:sz w:val="26"/>
          <w:szCs w:val="28"/>
        </w:rPr>
        <w:t>2</w:t>
      </w:r>
    </w:p>
    <w:p w:rsidR="00C22BC7" w:rsidRDefault="00C22BC7" w:rsidP="00FF4D8D">
      <w:pPr>
        <w:pStyle w:val="Title"/>
        <w:rPr>
          <w:rFonts w:ascii="Times New Roman" w:hAnsi="Times New Roman"/>
          <w:color w:val="000000"/>
          <w:sz w:val="28"/>
          <w:szCs w:val="28"/>
        </w:rPr>
      </w:pPr>
    </w:p>
    <w:p w:rsidR="00FF4D8D" w:rsidRPr="00634760" w:rsidRDefault="00FF4D8D" w:rsidP="00FF4D8D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FF4D8D" w:rsidRPr="00924BA6">
        <w:trPr>
          <w:trHeight w:val="297"/>
        </w:trPr>
        <w:tc>
          <w:tcPr>
            <w:tcW w:w="1909" w:type="dxa"/>
          </w:tcPr>
          <w:p w:rsidR="00FF4D8D" w:rsidRPr="00294337" w:rsidRDefault="00FF4D8D" w:rsidP="00CB3A37">
            <w:pPr>
              <w:spacing w:before="120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294337">
              <w:rPr>
                <w:b/>
                <w:color w:val="000000"/>
                <w:sz w:val="26"/>
                <w:szCs w:val="26"/>
                <w:u w:val="single"/>
              </w:rPr>
              <w:t>Kính gửi:</w:t>
            </w:r>
          </w:p>
        </w:tc>
        <w:tc>
          <w:tcPr>
            <w:tcW w:w="7001" w:type="dxa"/>
          </w:tcPr>
          <w:p w:rsidR="00FF4D8D" w:rsidRPr="00924BA6" w:rsidRDefault="00FF4D8D" w:rsidP="00CB3A37">
            <w:pPr>
              <w:numPr>
                <w:ilvl w:val="0"/>
                <w:numId w:val="1"/>
              </w:numPr>
              <w:spacing w:before="1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color w:val="000000"/>
                <w:sz w:val="26"/>
                <w:szCs w:val="26"/>
              </w:rPr>
              <w:t>Ủy ban Chứng khoán Nhà nước</w:t>
            </w:r>
          </w:p>
        </w:tc>
      </w:tr>
      <w:tr w:rsidR="00FF4D8D" w:rsidRPr="00924BA6">
        <w:trPr>
          <w:trHeight w:val="297"/>
        </w:trPr>
        <w:tc>
          <w:tcPr>
            <w:tcW w:w="1909" w:type="dxa"/>
          </w:tcPr>
          <w:p w:rsidR="00FF4D8D" w:rsidRPr="00294337" w:rsidRDefault="00FF4D8D" w:rsidP="00CB3A37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FF4D8D" w:rsidRPr="00924BA6" w:rsidRDefault="00FF4D8D" w:rsidP="00CB3A37">
            <w:pPr>
              <w:numPr>
                <w:ilvl w:val="0"/>
                <w:numId w:val="1"/>
              </w:numPr>
              <w:spacing w:before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Sở Giao dịch Chứng khoán </w:t>
            </w:r>
            <w:r w:rsidR="00F5024A">
              <w:rPr>
                <w:b/>
                <w:bCs/>
                <w:color w:val="000000"/>
                <w:sz w:val="26"/>
                <w:szCs w:val="26"/>
              </w:rPr>
              <w:t>H</w:t>
            </w:r>
            <w:r w:rsidR="00F5024A" w:rsidRPr="00F5024A">
              <w:rPr>
                <w:b/>
                <w:bCs/>
                <w:color w:val="000000"/>
                <w:sz w:val="26"/>
                <w:szCs w:val="26"/>
              </w:rPr>
              <w:t>à</w:t>
            </w:r>
            <w:r w:rsidR="00F5024A">
              <w:rPr>
                <w:b/>
                <w:bCs/>
                <w:color w:val="000000"/>
                <w:sz w:val="26"/>
                <w:szCs w:val="26"/>
              </w:rPr>
              <w:t xml:space="preserve"> N</w:t>
            </w:r>
            <w:r w:rsidR="00F5024A" w:rsidRPr="00F5024A">
              <w:rPr>
                <w:b/>
                <w:bCs/>
                <w:color w:val="000000"/>
                <w:sz w:val="26"/>
                <w:szCs w:val="26"/>
              </w:rPr>
              <w:t>ội</w:t>
            </w:r>
          </w:p>
        </w:tc>
      </w:tr>
    </w:tbl>
    <w:p w:rsidR="00C949C6" w:rsidRDefault="00C949C6" w:rsidP="00FF4D8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C949C6" w:rsidRPr="009C3926" w:rsidRDefault="00C949C6" w:rsidP="00FF4D8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FF4D8D" w:rsidRPr="00924BA6" w:rsidRDefault="00FF4D8D" w:rsidP="002D06FF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2D06FF" w:rsidRDefault="002D06FF" w:rsidP="002D06FF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</w:t>
      </w:r>
      <w:r w:rsidRPr="002D06FF"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 2012 - H</w:t>
      </w:r>
      <w:r w:rsidRPr="002D06FF">
        <w:rPr>
          <w:rFonts w:ascii="Times New Roman" w:hAnsi="Times New Roman"/>
          <w:color w:val="000000"/>
          <w:sz w:val="26"/>
          <w:szCs w:val="26"/>
        </w:rPr>
        <w:t>ội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Pr="002D06FF">
        <w:rPr>
          <w:rFonts w:ascii="Times New Roman" w:hAnsi="Times New Roman"/>
          <w:color w:val="000000"/>
          <w:sz w:val="26"/>
          <w:szCs w:val="26"/>
        </w:rPr>
        <w:t>ồng</w:t>
      </w:r>
      <w:r>
        <w:rPr>
          <w:rFonts w:ascii="Times New Roman" w:hAnsi="Times New Roman"/>
          <w:color w:val="000000"/>
          <w:sz w:val="26"/>
          <w:szCs w:val="26"/>
        </w:rPr>
        <w:t xml:space="preserve"> quản tr</w:t>
      </w:r>
      <w:r w:rsidRPr="002D06FF"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2D06FF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ty c</w:t>
      </w:r>
      <w:r w:rsidRPr="002D06FF">
        <w:rPr>
          <w:rFonts w:ascii="Times New Roman" w:hAnsi="Times New Roman"/>
          <w:color w:val="000000"/>
          <w:sz w:val="26"/>
          <w:szCs w:val="26"/>
        </w:rPr>
        <w:t>ó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 w:rsidRPr="002D06FF">
        <w:rPr>
          <w:rFonts w:ascii="Times New Roman" w:hAnsi="Times New Roman"/>
          <w:color w:val="000000"/>
          <w:sz w:val="26"/>
          <w:szCs w:val="26"/>
        </w:rPr>
        <w:t>ự</w:t>
      </w:r>
      <w:r>
        <w:rPr>
          <w:rFonts w:ascii="Times New Roman" w:hAnsi="Times New Roman"/>
          <w:color w:val="000000"/>
          <w:sz w:val="26"/>
          <w:szCs w:val="26"/>
        </w:rPr>
        <w:t xml:space="preserve"> thay đ</w:t>
      </w:r>
      <w:r w:rsidRPr="002D06FF">
        <w:rPr>
          <w:rFonts w:ascii="Times New Roman" w:hAnsi="Times New Roman"/>
          <w:color w:val="000000"/>
          <w:sz w:val="26"/>
          <w:szCs w:val="26"/>
        </w:rPr>
        <w:t>ổi</w:t>
      </w:r>
      <w:r>
        <w:rPr>
          <w:rFonts w:ascii="Times New Roman" w:hAnsi="Times New Roman"/>
          <w:color w:val="000000"/>
          <w:sz w:val="26"/>
          <w:szCs w:val="26"/>
        </w:rPr>
        <w:t xml:space="preserve"> do h</w:t>
      </w:r>
      <w:r w:rsidRPr="002D06FF">
        <w:rPr>
          <w:rFonts w:ascii="Times New Roman" w:hAnsi="Times New Roman"/>
          <w:color w:val="000000"/>
          <w:sz w:val="26"/>
          <w:szCs w:val="26"/>
        </w:rPr>
        <w:t>ết</w:t>
      </w:r>
      <w:r>
        <w:rPr>
          <w:rFonts w:ascii="Times New Roman" w:hAnsi="Times New Roman"/>
          <w:color w:val="000000"/>
          <w:sz w:val="26"/>
          <w:szCs w:val="26"/>
        </w:rPr>
        <w:t xml:space="preserve"> nhi</w:t>
      </w:r>
      <w:r w:rsidRPr="002D06FF">
        <w:rPr>
          <w:rFonts w:ascii="Times New Roman" w:hAnsi="Times New Roman"/>
          <w:color w:val="000000"/>
          <w:sz w:val="26"/>
          <w:szCs w:val="26"/>
        </w:rPr>
        <w:t>ệm</w:t>
      </w:r>
      <w:r>
        <w:rPr>
          <w:rFonts w:ascii="Times New Roman" w:hAnsi="Times New Roman"/>
          <w:color w:val="000000"/>
          <w:sz w:val="26"/>
          <w:szCs w:val="26"/>
        </w:rPr>
        <w:t xml:space="preserve"> k</w:t>
      </w:r>
      <w:r w:rsidRPr="002D06FF">
        <w:rPr>
          <w:rFonts w:ascii="Times New Roman" w:hAnsi="Times New Roman"/>
          <w:color w:val="000000"/>
          <w:sz w:val="26"/>
          <w:szCs w:val="26"/>
        </w:rPr>
        <w:t>ỳ</w:t>
      </w:r>
      <w:r>
        <w:rPr>
          <w:rFonts w:ascii="Times New Roman" w:hAnsi="Times New Roman"/>
          <w:color w:val="000000"/>
          <w:sz w:val="26"/>
          <w:szCs w:val="26"/>
        </w:rPr>
        <w:t xml:space="preserve"> v</w:t>
      </w:r>
      <w:r w:rsidRPr="002D06FF">
        <w:rPr>
          <w:rFonts w:ascii="Times New Roman" w:hAnsi="Times New Roman"/>
          <w:color w:val="000000"/>
          <w:sz w:val="26"/>
          <w:szCs w:val="26"/>
        </w:rPr>
        <w:t>à</w:t>
      </w:r>
      <w:r>
        <w:rPr>
          <w:rFonts w:ascii="Times New Roman" w:hAnsi="Times New Roman"/>
          <w:color w:val="000000"/>
          <w:sz w:val="26"/>
          <w:szCs w:val="26"/>
        </w:rPr>
        <w:t xml:space="preserve"> chia l</w:t>
      </w:r>
      <w:r w:rsidRPr="002D06FF">
        <w:rPr>
          <w:rFonts w:ascii="Times New Roman" w:hAnsi="Times New Roman"/>
          <w:color w:val="000000"/>
          <w:sz w:val="26"/>
          <w:szCs w:val="26"/>
        </w:rPr>
        <w:t>à</w:t>
      </w:r>
      <w:r>
        <w:rPr>
          <w:rFonts w:ascii="Times New Roman" w:hAnsi="Times New Roman"/>
          <w:color w:val="000000"/>
          <w:sz w:val="26"/>
          <w:szCs w:val="26"/>
        </w:rPr>
        <w:t xml:space="preserve">m hai giai </w:t>
      </w:r>
      <w:r w:rsidRPr="002D06FF">
        <w:rPr>
          <w:rFonts w:ascii="Times New Roman" w:hAnsi="Times New Roman"/>
          <w:color w:val="000000"/>
          <w:sz w:val="26"/>
          <w:szCs w:val="26"/>
        </w:rPr>
        <w:t>đ</w:t>
      </w:r>
      <w:r>
        <w:rPr>
          <w:rFonts w:ascii="Times New Roman" w:hAnsi="Times New Roman"/>
          <w:color w:val="000000"/>
          <w:sz w:val="26"/>
          <w:szCs w:val="26"/>
        </w:rPr>
        <w:t>o</w:t>
      </w:r>
      <w:r w:rsidRPr="002D06FF">
        <w:rPr>
          <w:rFonts w:ascii="Times New Roman" w:hAnsi="Times New Roman"/>
          <w:color w:val="000000"/>
          <w:sz w:val="26"/>
          <w:szCs w:val="26"/>
        </w:rPr>
        <w:t>ạn</w:t>
      </w:r>
      <w:r>
        <w:rPr>
          <w:rFonts w:ascii="Times New Roman" w:hAnsi="Times New Roman"/>
          <w:color w:val="000000"/>
          <w:sz w:val="26"/>
          <w:szCs w:val="26"/>
        </w:rPr>
        <w:t xml:space="preserve"> .</w:t>
      </w:r>
    </w:p>
    <w:p w:rsidR="002D06FF" w:rsidRDefault="002D06FF" w:rsidP="002D06FF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2D06FF">
        <w:rPr>
          <w:rFonts w:ascii="Times New Roman" w:hAnsi="Times New Roman"/>
          <w:b/>
          <w:color w:val="000000"/>
          <w:sz w:val="26"/>
          <w:szCs w:val="26"/>
        </w:rPr>
        <w:t>Giai đoạn I - Từ ngày 01/ 01/2012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Pr="002D06FF"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h</w:t>
      </w:r>
      <w:r w:rsidRPr="002D06FF">
        <w:rPr>
          <w:rFonts w:ascii="Times New Roman" w:hAnsi="Times New Roman"/>
          <w:color w:val="000000"/>
          <w:sz w:val="26"/>
          <w:szCs w:val="26"/>
        </w:rPr>
        <w:t>ết</w:t>
      </w:r>
      <w:r>
        <w:rPr>
          <w:rFonts w:ascii="Times New Roman" w:hAnsi="Times New Roman"/>
          <w:color w:val="000000"/>
          <w:sz w:val="26"/>
          <w:szCs w:val="26"/>
        </w:rPr>
        <w:t xml:space="preserve"> ng</w:t>
      </w:r>
      <w:r w:rsidRPr="002D06FF">
        <w:rPr>
          <w:rFonts w:ascii="Times New Roman" w:hAnsi="Times New Roman"/>
          <w:color w:val="000000"/>
          <w:sz w:val="26"/>
          <w:szCs w:val="26"/>
        </w:rPr>
        <w:t>ày</w:t>
      </w:r>
      <w:r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FF1B51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>/3/2012</w:t>
      </w:r>
    </w:p>
    <w:tbl>
      <w:tblPr>
        <w:tblW w:w="101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936"/>
        <w:gridCol w:w="1219"/>
        <w:gridCol w:w="1747"/>
        <w:gridCol w:w="953"/>
        <w:gridCol w:w="2598"/>
      </w:tblGrid>
      <w:tr w:rsidR="002D06FF" w:rsidRPr="00924BA6">
        <w:trPr>
          <w:trHeight w:val="590"/>
        </w:trPr>
        <w:tc>
          <w:tcPr>
            <w:tcW w:w="735" w:type="dxa"/>
            <w:tcBorders>
              <w:bottom w:val="single" w:sz="4" w:space="0" w:color="auto"/>
            </w:tcBorders>
          </w:tcPr>
          <w:p w:rsidR="002D06FF" w:rsidRDefault="002D06FF" w:rsidP="002E55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2D06FF" w:rsidRPr="00924BA6" w:rsidRDefault="002D06FF" w:rsidP="002E55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2D06FF" w:rsidRDefault="002D06FF" w:rsidP="002E55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2D06FF" w:rsidRPr="00924BA6" w:rsidRDefault="002D06FF" w:rsidP="002E55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2D06FF" w:rsidRDefault="002D06FF" w:rsidP="002E55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2D06FF" w:rsidRPr="00924BA6" w:rsidRDefault="002D06FF" w:rsidP="002E55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2D06FF" w:rsidRPr="00924BA6">
        <w:trPr>
          <w:trHeight w:val="3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C22BC7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Đình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Thi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ệu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C22BC7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ịch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06FF" w:rsidRPr="00924BA6">
        <w:trPr>
          <w:trHeight w:val="306"/>
        </w:trPr>
        <w:tc>
          <w:tcPr>
            <w:tcW w:w="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C22BC7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Nguy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Tr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ọng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1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C22BC7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06FF" w:rsidRPr="00924BA6">
        <w:trPr>
          <w:trHeight w:val="306"/>
        </w:trPr>
        <w:tc>
          <w:tcPr>
            <w:tcW w:w="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C22BC7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Ph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ạm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ấn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C22BC7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06FF" w:rsidRPr="00924BA6">
        <w:trPr>
          <w:trHeight w:val="306"/>
        </w:trPr>
        <w:tc>
          <w:tcPr>
            <w:tcW w:w="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C22BC7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Ho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àng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Anh D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ũng</w:t>
            </w:r>
          </w:p>
        </w:tc>
        <w:tc>
          <w:tcPr>
            <w:tcW w:w="1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C22BC7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06FF" w:rsidRPr="00924BA6">
        <w:trPr>
          <w:trHeight w:val="306"/>
        </w:trPr>
        <w:tc>
          <w:tcPr>
            <w:tcW w:w="735" w:type="dxa"/>
            <w:tcBorders>
              <w:top w:val="dotted" w:sz="4" w:space="0" w:color="auto"/>
            </w:tcBorders>
          </w:tcPr>
          <w:p w:rsidR="002D06FF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36" w:type="dxa"/>
            <w:tcBorders>
              <w:top w:val="dotted" w:sz="4" w:space="0" w:color="auto"/>
            </w:tcBorders>
          </w:tcPr>
          <w:p w:rsidR="002D06FF" w:rsidRPr="00C22BC7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Nguy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ách</w:t>
            </w:r>
          </w:p>
        </w:tc>
        <w:tc>
          <w:tcPr>
            <w:tcW w:w="1219" w:type="dxa"/>
            <w:tcBorders>
              <w:top w:val="dotted" w:sz="4" w:space="0" w:color="auto"/>
            </w:tcBorders>
          </w:tcPr>
          <w:p w:rsidR="002D06FF" w:rsidRPr="00C22BC7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1747" w:type="dxa"/>
            <w:tcBorders>
              <w:top w:val="dotted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53" w:type="dxa"/>
            <w:tcBorders>
              <w:top w:val="dotted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598" w:type="dxa"/>
            <w:tcBorders>
              <w:top w:val="dotted" w:sz="4" w:space="0" w:color="auto"/>
            </w:tcBorders>
          </w:tcPr>
          <w:p w:rsidR="002D06FF" w:rsidRPr="00924BA6" w:rsidRDefault="002D06FF" w:rsidP="002E5555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D06FF" w:rsidRDefault="002D06FF" w:rsidP="002D06FF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2D06FF">
        <w:rPr>
          <w:rFonts w:ascii="Times New Roman" w:hAnsi="Times New Roman"/>
          <w:b/>
          <w:color w:val="000000"/>
          <w:sz w:val="26"/>
          <w:szCs w:val="26"/>
        </w:rPr>
        <w:t xml:space="preserve">Giai đoạn II - Từ ngày </w:t>
      </w:r>
      <w:r w:rsidR="00FF1B51">
        <w:rPr>
          <w:rFonts w:ascii="Times New Roman" w:hAnsi="Times New Roman"/>
          <w:b/>
          <w:color w:val="000000"/>
          <w:sz w:val="26"/>
          <w:szCs w:val="26"/>
        </w:rPr>
        <w:t>30</w:t>
      </w:r>
      <w:r w:rsidRPr="002D06FF">
        <w:rPr>
          <w:rFonts w:ascii="Times New Roman" w:hAnsi="Times New Roman"/>
          <w:b/>
          <w:color w:val="000000"/>
          <w:sz w:val="26"/>
          <w:szCs w:val="26"/>
        </w:rPr>
        <w:t>/3/2012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Pr="002D06FF"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h</w:t>
      </w:r>
      <w:r w:rsidRPr="002D06FF">
        <w:rPr>
          <w:rFonts w:ascii="Times New Roman" w:hAnsi="Times New Roman"/>
          <w:color w:val="000000"/>
          <w:sz w:val="26"/>
          <w:szCs w:val="26"/>
        </w:rPr>
        <w:t>ết</w:t>
      </w:r>
      <w:r>
        <w:rPr>
          <w:rFonts w:ascii="Times New Roman" w:hAnsi="Times New Roman"/>
          <w:color w:val="000000"/>
          <w:sz w:val="26"/>
          <w:szCs w:val="26"/>
        </w:rPr>
        <w:t xml:space="preserve"> ng</w:t>
      </w:r>
      <w:r w:rsidRPr="002D06FF">
        <w:rPr>
          <w:rFonts w:ascii="Times New Roman" w:hAnsi="Times New Roman"/>
          <w:color w:val="000000"/>
          <w:sz w:val="26"/>
          <w:szCs w:val="26"/>
        </w:rPr>
        <w:t>ày</w:t>
      </w:r>
      <w:r>
        <w:rPr>
          <w:rFonts w:ascii="Times New Roman" w:hAnsi="Times New Roman"/>
          <w:color w:val="000000"/>
          <w:sz w:val="26"/>
          <w:szCs w:val="26"/>
        </w:rPr>
        <w:t xml:space="preserve"> 31/12/2013.</w:t>
      </w:r>
    </w:p>
    <w:p w:rsidR="002D06FF" w:rsidRDefault="002D06FF" w:rsidP="002D06FF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</w:t>
      </w:r>
      <w:r w:rsidRPr="002D06FF">
        <w:rPr>
          <w:rFonts w:ascii="Times New Roman" w:hAnsi="Times New Roman"/>
          <w:color w:val="000000"/>
          <w:sz w:val="26"/>
          <w:szCs w:val="26"/>
        </w:rPr>
        <w:t>ác</w:t>
      </w:r>
      <w:r>
        <w:rPr>
          <w:rFonts w:ascii="Times New Roman" w:hAnsi="Times New Roman"/>
          <w:color w:val="000000"/>
          <w:sz w:val="26"/>
          <w:szCs w:val="26"/>
        </w:rPr>
        <w:t xml:space="preserve"> bu</w:t>
      </w:r>
      <w:r w:rsidRPr="002D06FF">
        <w:rPr>
          <w:rFonts w:ascii="Times New Roman" w:hAnsi="Times New Roman"/>
          <w:color w:val="000000"/>
          <w:sz w:val="26"/>
          <w:szCs w:val="26"/>
        </w:rPr>
        <w:t>ổi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2D06FF">
        <w:rPr>
          <w:rFonts w:ascii="Times New Roman" w:hAnsi="Times New Roman"/>
          <w:color w:val="000000"/>
          <w:sz w:val="26"/>
          <w:szCs w:val="26"/>
        </w:rPr>
        <w:t>ọp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2D06FF">
        <w:rPr>
          <w:rFonts w:ascii="Times New Roman" w:hAnsi="Times New Roman"/>
          <w:color w:val="000000"/>
          <w:sz w:val="26"/>
          <w:szCs w:val="26"/>
        </w:rPr>
        <w:t>Đ</w:t>
      </w:r>
      <w:r>
        <w:rPr>
          <w:rFonts w:ascii="Times New Roman" w:hAnsi="Times New Roman"/>
          <w:color w:val="000000"/>
          <w:sz w:val="26"/>
          <w:szCs w:val="26"/>
        </w:rPr>
        <w:t>QT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ập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trung ch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ính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ức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bao g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ồm</w:t>
      </w:r>
      <w:r w:rsidR="00FF1B51">
        <w:rPr>
          <w:rFonts w:ascii="Times New Roman" w:hAnsi="Times New Roman"/>
          <w:color w:val="000000"/>
          <w:sz w:val="26"/>
          <w:szCs w:val="26"/>
        </w:rPr>
        <w:t>: Ng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ày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02/4; ng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ày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09/5; ng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ày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26/7; 08/12/2012;</w:t>
      </w:r>
    </w:p>
    <w:tbl>
      <w:tblPr>
        <w:tblW w:w="101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936"/>
        <w:gridCol w:w="1219"/>
        <w:gridCol w:w="1747"/>
        <w:gridCol w:w="953"/>
        <w:gridCol w:w="2598"/>
      </w:tblGrid>
      <w:tr w:rsidR="00FF4D8D" w:rsidRPr="00924BA6">
        <w:trPr>
          <w:trHeight w:val="590"/>
        </w:trPr>
        <w:tc>
          <w:tcPr>
            <w:tcW w:w="735" w:type="dxa"/>
            <w:tcBorders>
              <w:bottom w:val="single" w:sz="4" w:space="0" w:color="auto"/>
            </w:tcBorders>
          </w:tcPr>
          <w:p w:rsidR="00586EFA" w:rsidRDefault="00586EFA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586EFA" w:rsidRDefault="00586EFA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586EFA" w:rsidRDefault="00586EFA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BF7F94" w:rsidRPr="00924BA6">
        <w:trPr>
          <w:trHeight w:val="3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1808DE" w:rsidRDefault="00BF7F94" w:rsidP="00BF7F94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ạm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ạnh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ịch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FF1B5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F1B5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7F94" w:rsidRPr="00924BA6">
        <w:trPr>
          <w:trHeight w:val="306"/>
        </w:trPr>
        <w:tc>
          <w:tcPr>
            <w:tcW w:w="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Nguy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Tr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ọng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1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FF1B5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F1B5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7F94" w:rsidRPr="00924BA6">
        <w:trPr>
          <w:trHeight w:val="306"/>
        </w:trPr>
        <w:tc>
          <w:tcPr>
            <w:tcW w:w="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Ph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ạm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ấn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FF1B5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F1B5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7F94" w:rsidRPr="00924BA6">
        <w:trPr>
          <w:trHeight w:val="306"/>
        </w:trPr>
        <w:tc>
          <w:tcPr>
            <w:tcW w:w="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1808DE" w:rsidRDefault="00BF7F94" w:rsidP="00BF7F94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Nguy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ách</w:t>
            </w:r>
          </w:p>
        </w:tc>
        <w:tc>
          <w:tcPr>
            <w:tcW w:w="1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FF1B5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F1B5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7F94" w:rsidRPr="00924BA6">
        <w:trPr>
          <w:trHeight w:val="306"/>
        </w:trPr>
        <w:tc>
          <w:tcPr>
            <w:tcW w:w="735" w:type="dxa"/>
            <w:tcBorders>
              <w:top w:val="dotted" w:sz="4" w:space="0" w:color="auto"/>
            </w:tcBorders>
          </w:tcPr>
          <w:p w:rsidR="00BF7F94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36" w:type="dxa"/>
            <w:tcBorders>
              <w:top w:val="dotted" w:sz="4" w:space="0" w:color="auto"/>
            </w:tcBorders>
          </w:tcPr>
          <w:p w:rsidR="00BF7F94" w:rsidRPr="001808DE" w:rsidRDefault="00BF7F94" w:rsidP="00BF7F94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Ng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M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ẫn</w:t>
            </w:r>
          </w:p>
        </w:tc>
        <w:tc>
          <w:tcPr>
            <w:tcW w:w="1219" w:type="dxa"/>
            <w:tcBorders>
              <w:top w:val="dotted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1747" w:type="dxa"/>
            <w:tcBorders>
              <w:top w:val="dotted" w:sz="4" w:space="0" w:color="auto"/>
            </w:tcBorders>
          </w:tcPr>
          <w:p w:rsidR="00BF7F94" w:rsidRPr="00924BA6" w:rsidRDefault="00BF7F94" w:rsidP="00FF1B5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F1B5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</w:tcBorders>
          </w:tcPr>
          <w:p w:rsidR="00BF7F94" w:rsidRPr="00924BA6" w:rsidRDefault="00A12920" w:rsidP="00CB3A37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  <w:r w:rsidR="00BF7F94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598" w:type="dxa"/>
            <w:tcBorders>
              <w:top w:val="dotted" w:sz="4" w:space="0" w:color="auto"/>
            </w:tcBorders>
          </w:tcPr>
          <w:p w:rsidR="00BF7F94" w:rsidRPr="00924BA6" w:rsidRDefault="00FF1B51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bu</w:t>
            </w:r>
            <w:r w:rsidRPr="00FF1B51">
              <w:rPr>
                <w:rFonts w:ascii="Times New Roman" w:hAnsi="Times New Roman"/>
                <w:color w:val="000000"/>
                <w:sz w:val="26"/>
                <w:szCs w:val="26"/>
              </w:rPr>
              <w:t>ổi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FF1B51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</w:t>
            </w:r>
            <w:r w:rsidRPr="00FF1B51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NN</w:t>
            </w:r>
          </w:p>
        </w:tc>
      </w:tr>
    </w:tbl>
    <w:p w:rsidR="003F7CE7" w:rsidRDefault="003F7CE7" w:rsidP="007F4523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3F7CE7" w:rsidRDefault="003F7CE7" w:rsidP="007F4523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F02CFA" w:rsidRDefault="007F4523" w:rsidP="007F4523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H</w:t>
      </w:r>
      <w:r w:rsidRPr="00586EFA">
        <w:rPr>
          <w:rFonts w:ascii="Times New Roman" w:hAnsi="Times New Roman"/>
          <w:color w:val="000000"/>
          <w:sz w:val="26"/>
          <w:szCs w:val="26"/>
        </w:rPr>
        <w:t>ội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Pr="00586EFA">
        <w:rPr>
          <w:rFonts w:ascii="Times New Roman" w:hAnsi="Times New Roman"/>
          <w:color w:val="000000"/>
          <w:sz w:val="26"/>
          <w:szCs w:val="26"/>
        </w:rPr>
        <w:t>ồng</w:t>
      </w:r>
      <w:r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Pr="00586EFA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tr</w:t>
      </w:r>
      <w:r w:rsidRPr="00586EFA"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586EFA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 xml:space="preserve">ng ty </w:t>
      </w:r>
      <w:r w:rsidRPr="00586EFA">
        <w:rPr>
          <w:rFonts w:ascii="Times New Roman" w:hAnsi="Times New Roman"/>
          <w:color w:val="000000"/>
          <w:sz w:val="26"/>
          <w:szCs w:val="26"/>
        </w:rPr>
        <w:t>đã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Pr="00586EFA">
        <w:rPr>
          <w:rFonts w:ascii="Times New Roman" w:hAnsi="Times New Roman"/>
          <w:color w:val="000000"/>
          <w:sz w:val="26"/>
          <w:szCs w:val="26"/>
        </w:rPr>
        <w:t>ực</w:t>
      </w:r>
      <w:r>
        <w:rPr>
          <w:rFonts w:ascii="Times New Roman" w:hAnsi="Times New Roman"/>
          <w:color w:val="000000"/>
          <w:sz w:val="26"/>
          <w:szCs w:val="26"/>
        </w:rPr>
        <w:t xml:space="preserve"> hi</w:t>
      </w:r>
      <w:r w:rsidRPr="00586EFA">
        <w:rPr>
          <w:rFonts w:ascii="Times New Roman" w:hAnsi="Times New Roman"/>
          <w:color w:val="000000"/>
          <w:sz w:val="26"/>
          <w:szCs w:val="26"/>
        </w:rPr>
        <w:t>ện</w:t>
      </w:r>
      <w:r>
        <w:rPr>
          <w:rFonts w:ascii="Times New Roman" w:hAnsi="Times New Roman"/>
          <w:color w:val="000000"/>
          <w:sz w:val="26"/>
          <w:szCs w:val="26"/>
        </w:rPr>
        <w:t xml:space="preserve"> nhi</w:t>
      </w:r>
      <w:r w:rsidRPr="00586EFA">
        <w:rPr>
          <w:rFonts w:ascii="Times New Roman" w:hAnsi="Times New Roman"/>
          <w:color w:val="000000"/>
          <w:sz w:val="26"/>
          <w:szCs w:val="26"/>
        </w:rPr>
        <w:t>ệm</w:t>
      </w:r>
      <w:r>
        <w:rPr>
          <w:rFonts w:ascii="Times New Roman" w:hAnsi="Times New Roman"/>
          <w:color w:val="000000"/>
          <w:sz w:val="26"/>
          <w:szCs w:val="26"/>
        </w:rPr>
        <w:t xml:space="preserve"> v</w:t>
      </w:r>
      <w:r w:rsidRPr="00586EFA"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 xml:space="preserve"> thay m</w:t>
      </w:r>
      <w:r w:rsidRPr="00586EFA">
        <w:rPr>
          <w:rFonts w:ascii="Times New Roman" w:hAnsi="Times New Roman"/>
          <w:color w:val="000000"/>
          <w:sz w:val="26"/>
          <w:szCs w:val="26"/>
        </w:rPr>
        <w:t>ặt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6EFA">
        <w:rPr>
          <w:rFonts w:ascii="Times New Roman" w:hAnsi="Times New Roman"/>
          <w:color w:val="000000"/>
          <w:sz w:val="26"/>
          <w:szCs w:val="26"/>
        </w:rPr>
        <w:t>Đại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586EFA">
        <w:rPr>
          <w:rFonts w:ascii="Times New Roman" w:hAnsi="Times New Roman"/>
          <w:color w:val="000000"/>
          <w:sz w:val="26"/>
          <w:szCs w:val="26"/>
        </w:rPr>
        <w:t>ội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6EFA">
        <w:rPr>
          <w:rFonts w:ascii="Times New Roman" w:hAnsi="Times New Roman"/>
          <w:color w:val="000000"/>
          <w:sz w:val="26"/>
          <w:szCs w:val="26"/>
        </w:rPr>
        <w:t>đồng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586EFA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Pr="00586EFA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gi</w:t>
      </w:r>
      <w:r w:rsidRPr="00586EFA">
        <w:rPr>
          <w:rFonts w:ascii="Times New Roman" w:hAnsi="Times New Roman"/>
          <w:color w:val="000000"/>
          <w:sz w:val="26"/>
          <w:szCs w:val="26"/>
        </w:rPr>
        <w:t>ám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 w:rsidRPr="00586EFA">
        <w:rPr>
          <w:rFonts w:ascii="Times New Roman" w:hAnsi="Times New Roman"/>
          <w:color w:val="000000"/>
          <w:sz w:val="26"/>
          <w:szCs w:val="26"/>
        </w:rPr>
        <w:t>át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586EFA">
        <w:rPr>
          <w:rFonts w:ascii="Times New Roman" w:hAnsi="Times New Roman"/>
          <w:color w:val="000000"/>
          <w:sz w:val="26"/>
          <w:szCs w:val="26"/>
        </w:rPr>
        <w:t>đ</w:t>
      </w:r>
      <w:r>
        <w:rPr>
          <w:rFonts w:ascii="Times New Roman" w:hAnsi="Times New Roman"/>
          <w:color w:val="000000"/>
          <w:sz w:val="26"/>
          <w:szCs w:val="26"/>
        </w:rPr>
        <w:t>inh h</w:t>
      </w:r>
      <w:r w:rsidRPr="00586EFA">
        <w:rPr>
          <w:rFonts w:ascii="Times New Roman" w:hAnsi="Times New Roman"/>
          <w:color w:val="000000"/>
          <w:sz w:val="26"/>
          <w:szCs w:val="26"/>
        </w:rPr>
        <w:t>ướng</w:t>
      </w:r>
      <w:r>
        <w:rPr>
          <w:rFonts w:ascii="Times New Roman" w:hAnsi="Times New Roman"/>
          <w:color w:val="000000"/>
          <w:sz w:val="26"/>
          <w:szCs w:val="26"/>
        </w:rPr>
        <w:t xml:space="preserve"> cho Ban gi</w:t>
      </w:r>
      <w:r w:rsidRPr="00586EFA">
        <w:rPr>
          <w:rFonts w:ascii="Times New Roman" w:hAnsi="Times New Roman"/>
          <w:color w:val="000000"/>
          <w:sz w:val="26"/>
          <w:szCs w:val="26"/>
        </w:rPr>
        <w:t>ám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6EFA">
        <w:rPr>
          <w:rFonts w:ascii="Times New Roman" w:hAnsi="Times New Roman"/>
          <w:color w:val="000000"/>
          <w:sz w:val="26"/>
          <w:szCs w:val="26"/>
        </w:rPr>
        <w:t>đốc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586EFA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ty ho</w:t>
      </w:r>
      <w:r w:rsidRPr="00586EFA">
        <w:rPr>
          <w:rFonts w:ascii="Times New Roman" w:hAnsi="Times New Roman"/>
          <w:color w:val="000000"/>
          <w:sz w:val="26"/>
          <w:szCs w:val="26"/>
        </w:rPr>
        <w:t>ạt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6EFA">
        <w:rPr>
          <w:rFonts w:ascii="Times New Roman" w:hAnsi="Times New Roman"/>
          <w:color w:val="000000"/>
          <w:sz w:val="26"/>
          <w:szCs w:val="26"/>
        </w:rPr>
        <w:t>động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5024A">
        <w:rPr>
          <w:rFonts w:ascii="Times New Roman" w:hAnsi="Times New Roman"/>
          <w:color w:val="000000"/>
          <w:sz w:val="26"/>
          <w:szCs w:val="26"/>
        </w:rPr>
        <w:t>đúng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586EFA">
        <w:rPr>
          <w:rFonts w:ascii="Times New Roman" w:hAnsi="Times New Roman"/>
          <w:color w:val="000000"/>
          <w:sz w:val="26"/>
          <w:szCs w:val="26"/>
        </w:rPr>
        <w:t>ó</w:t>
      </w:r>
      <w:r>
        <w:rPr>
          <w:rFonts w:ascii="Times New Roman" w:hAnsi="Times New Roman"/>
          <w:color w:val="000000"/>
          <w:sz w:val="26"/>
          <w:szCs w:val="26"/>
        </w:rPr>
        <w:t xml:space="preserve"> hi</w:t>
      </w:r>
      <w:r w:rsidRPr="00586EFA">
        <w:rPr>
          <w:rFonts w:ascii="Times New Roman" w:hAnsi="Times New Roman"/>
          <w:color w:val="000000"/>
          <w:sz w:val="26"/>
          <w:szCs w:val="26"/>
        </w:rPr>
        <w:t>ệu</w:t>
      </w:r>
      <w:r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Pr="00586EFA">
        <w:rPr>
          <w:rFonts w:ascii="Times New Roman" w:hAnsi="Times New Roman"/>
          <w:color w:val="000000"/>
          <w:sz w:val="26"/>
          <w:szCs w:val="26"/>
        </w:rPr>
        <w:t>ả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trong t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ình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h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ình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kinh t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ế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hi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ện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g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ặp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r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ất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nhi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ều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kh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ó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kh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ă</w:t>
      </w:r>
      <w:r w:rsidR="00041DA6">
        <w:rPr>
          <w:rFonts w:ascii="Times New Roman" w:hAnsi="Times New Roman"/>
          <w:color w:val="000000"/>
          <w:sz w:val="26"/>
          <w:szCs w:val="26"/>
        </w:rPr>
        <w:t>n</w:t>
      </w:r>
      <w:r w:rsidR="00F02CFA">
        <w:rPr>
          <w:rFonts w:ascii="Times New Roman" w:hAnsi="Times New Roman"/>
          <w:color w:val="000000"/>
          <w:sz w:val="26"/>
          <w:szCs w:val="26"/>
        </w:rPr>
        <w:t>, c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ô</w:t>
      </w:r>
      <w:r w:rsidR="00F02CFA">
        <w:rPr>
          <w:rFonts w:ascii="Times New Roman" w:hAnsi="Times New Roman"/>
          <w:color w:val="000000"/>
          <w:sz w:val="26"/>
          <w:szCs w:val="26"/>
        </w:rPr>
        <w:t>ng t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ác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đầu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ư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ti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ế</w:t>
      </w:r>
      <w:r w:rsidR="00F02CFA">
        <w:rPr>
          <w:rFonts w:ascii="Times New Roman" w:hAnsi="Times New Roman"/>
          <w:color w:val="000000"/>
          <w:sz w:val="26"/>
          <w:szCs w:val="26"/>
        </w:rPr>
        <w:t>p t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ục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được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tri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ển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khai v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à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đảm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b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ảo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quy tr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ình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đầu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ư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, quy 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định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ản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l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ý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đầu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ư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x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â</w:t>
      </w:r>
      <w:r w:rsidR="00F02CFA">
        <w:rPr>
          <w:rFonts w:ascii="Times New Roman" w:hAnsi="Times New Roman"/>
          <w:color w:val="000000"/>
          <w:sz w:val="26"/>
          <w:szCs w:val="26"/>
        </w:rPr>
        <w:t>y d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ựng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K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ết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ả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ể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hi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ện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ở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ô</w:t>
      </w:r>
      <w:r w:rsidR="00FF1B51">
        <w:rPr>
          <w:rFonts w:ascii="Times New Roman" w:hAnsi="Times New Roman"/>
          <w:color w:val="000000"/>
          <w:sz w:val="26"/>
          <w:szCs w:val="26"/>
        </w:rPr>
        <w:t>ng t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ác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ầu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ư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giai 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đ</w:t>
      </w:r>
      <w:r w:rsidR="00FF1B51">
        <w:rPr>
          <w:rFonts w:ascii="Times New Roman" w:hAnsi="Times New Roman"/>
          <w:color w:val="000000"/>
          <w:sz w:val="26"/>
          <w:szCs w:val="26"/>
        </w:rPr>
        <w:t>o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ạn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I đư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ợc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ho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àn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ất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v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à</w:t>
      </w:r>
      <w:r>
        <w:rPr>
          <w:rFonts w:ascii="Times New Roman" w:hAnsi="Times New Roman"/>
          <w:color w:val="000000"/>
          <w:sz w:val="26"/>
          <w:szCs w:val="26"/>
        </w:rPr>
        <w:t xml:space="preserve">  k</w:t>
      </w:r>
      <w:r w:rsidRPr="00586EFA">
        <w:rPr>
          <w:rFonts w:ascii="Times New Roman" w:hAnsi="Times New Roman"/>
          <w:color w:val="000000"/>
          <w:sz w:val="26"/>
          <w:szCs w:val="26"/>
        </w:rPr>
        <w:t>ết</w:t>
      </w:r>
      <w:r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Pr="00586EFA">
        <w:rPr>
          <w:rFonts w:ascii="Times New Roman" w:hAnsi="Times New Roman"/>
          <w:color w:val="000000"/>
          <w:sz w:val="26"/>
          <w:szCs w:val="26"/>
        </w:rPr>
        <w:t>ả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 w:rsidRPr="00586EFA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xu</w:t>
      </w:r>
      <w:r w:rsidRPr="00586EFA">
        <w:rPr>
          <w:rFonts w:ascii="Times New Roman" w:hAnsi="Times New Roman"/>
          <w:color w:val="000000"/>
          <w:sz w:val="26"/>
          <w:szCs w:val="26"/>
        </w:rPr>
        <w:t>ất</w:t>
      </w:r>
      <w:r>
        <w:rPr>
          <w:rFonts w:ascii="Times New Roman" w:hAnsi="Times New Roman"/>
          <w:color w:val="000000"/>
          <w:sz w:val="26"/>
          <w:szCs w:val="26"/>
        </w:rPr>
        <w:t xml:space="preserve"> kinh doanh 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n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ă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m </w:t>
      </w:r>
      <w:r>
        <w:rPr>
          <w:rFonts w:ascii="Times New Roman" w:hAnsi="Times New Roman"/>
          <w:color w:val="000000"/>
          <w:sz w:val="26"/>
          <w:szCs w:val="26"/>
        </w:rPr>
        <w:t>201</w:t>
      </w:r>
      <w:r w:rsidR="00FF1B51">
        <w:rPr>
          <w:rFonts w:ascii="Times New Roman" w:hAnsi="Times New Roman"/>
          <w:color w:val="000000"/>
          <w:sz w:val="26"/>
          <w:szCs w:val="26"/>
        </w:rPr>
        <w:t>2.</w:t>
      </w:r>
    </w:p>
    <w:p w:rsidR="00D73AB4" w:rsidRDefault="00D73AB4" w:rsidP="00D73AB4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F4D8D" w:rsidRPr="00924BA6">
        <w:rPr>
          <w:rFonts w:ascii="Times New Roman" w:hAnsi="Times New Roman"/>
          <w:color w:val="000000"/>
          <w:sz w:val="26"/>
          <w:szCs w:val="26"/>
        </w:rPr>
        <w:t>Hoạt động giám sát của HĐQT đối với Ban</w:t>
      </w:r>
      <w:r w:rsidR="00FF4D8D">
        <w:rPr>
          <w:rFonts w:ascii="Times New Roman" w:hAnsi="Times New Roman"/>
          <w:color w:val="000000"/>
          <w:sz w:val="26"/>
          <w:szCs w:val="26"/>
        </w:rPr>
        <w:t xml:space="preserve"> Giám</w:t>
      </w:r>
      <w:r w:rsidR="00FF4D8D" w:rsidRPr="00924BA6">
        <w:rPr>
          <w:rFonts w:ascii="Times New Roman" w:hAnsi="Times New Roman"/>
          <w:color w:val="000000"/>
          <w:sz w:val="26"/>
          <w:szCs w:val="26"/>
        </w:rPr>
        <w:t xml:space="preserve"> đốc:</w:t>
      </w:r>
      <w:r w:rsidR="00586EF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Th</w:t>
      </w:r>
      <w:r w:rsidRPr="00D73AB4">
        <w:rPr>
          <w:rFonts w:ascii="Times New Roman" w:hAnsi="Times New Roman"/>
          <w:color w:val="000000"/>
          <w:sz w:val="26"/>
          <w:szCs w:val="26"/>
        </w:rPr>
        <w:t>ực</w:t>
      </w:r>
      <w:r>
        <w:rPr>
          <w:rFonts w:ascii="Times New Roman" w:hAnsi="Times New Roman"/>
          <w:color w:val="000000"/>
          <w:sz w:val="26"/>
          <w:szCs w:val="26"/>
        </w:rPr>
        <w:t xml:space="preserve"> hi</w:t>
      </w:r>
      <w:r w:rsidRPr="00D73AB4">
        <w:rPr>
          <w:rFonts w:ascii="Times New Roman" w:hAnsi="Times New Roman"/>
          <w:color w:val="000000"/>
          <w:sz w:val="26"/>
          <w:szCs w:val="26"/>
        </w:rPr>
        <w:t>ện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D73AB4">
        <w:rPr>
          <w:rFonts w:ascii="Times New Roman" w:hAnsi="Times New Roman"/>
          <w:color w:val="000000"/>
          <w:sz w:val="26"/>
          <w:szCs w:val="26"/>
        </w:rPr>
        <w:t>ốt</w:t>
      </w:r>
      <w:r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Pr="00D73AB4">
        <w:rPr>
          <w:rFonts w:ascii="Times New Roman" w:hAnsi="Times New Roman"/>
          <w:color w:val="000000"/>
          <w:sz w:val="26"/>
          <w:szCs w:val="26"/>
        </w:rPr>
        <w:t>ức</w:t>
      </w:r>
      <w:r>
        <w:rPr>
          <w:rFonts w:ascii="Times New Roman" w:hAnsi="Times New Roman"/>
          <w:color w:val="000000"/>
          <w:sz w:val="26"/>
          <w:szCs w:val="26"/>
        </w:rPr>
        <w:t xml:space="preserve"> n</w:t>
      </w:r>
      <w:r w:rsidRPr="00D73AB4"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ng qu</w:t>
      </w:r>
      <w:r w:rsidRPr="00D73AB4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l</w:t>
      </w:r>
      <w:r w:rsidRPr="00D73AB4">
        <w:rPr>
          <w:rFonts w:ascii="Times New Roman" w:hAnsi="Times New Roman"/>
          <w:color w:val="000000"/>
          <w:sz w:val="26"/>
          <w:szCs w:val="26"/>
        </w:rPr>
        <w:t>ý</w:t>
      </w:r>
      <w:r>
        <w:rPr>
          <w:rFonts w:ascii="Times New Roman" w:hAnsi="Times New Roman"/>
          <w:color w:val="000000"/>
          <w:sz w:val="26"/>
          <w:szCs w:val="26"/>
        </w:rPr>
        <w:t xml:space="preserve"> v</w:t>
      </w:r>
      <w:r w:rsidRPr="00D73AB4">
        <w:rPr>
          <w:rFonts w:ascii="Times New Roman" w:hAnsi="Times New Roman"/>
          <w:color w:val="000000"/>
          <w:sz w:val="26"/>
          <w:szCs w:val="26"/>
        </w:rPr>
        <w:t>à</w:t>
      </w:r>
      <w:r>
        <w:rPr>
          <w:rFonts w:ascii="Times New Roman" w:hAnsi="Times New Roman"/>
          <w:color w:val="000000"/>
          <w:sz w:val="26"/>
          <w:szCs w:val="26"/>
        </w:rPr>
        <w:t xml:space="preserve"> gi</w:t>
      </w:r>
      <w:r w:rsidRPr="00D73AB4">
        <w:rPr>
          <w:rFonts w:ascii="Times New Roman" w:hAnsi="Times New Roman"/>
          <w:color w:val="000000"/>
          <w:sz w:val="26"/>
          <w:szCs w:val="26"/>
        </w:rPr>
        <w:t>ám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 w:rsidRPr="00D73AB4">
        <w:rPr>
          <w:rFonts w:ascii="Times New Roman" w:hAnsi="Times New Roman"/>
          <w:color w:val="000000"/>
          <w:sz w:val="26"/>
          <w:szCs w:val="26"/>
        </w:rPr>
        <w:t>át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73AB4">
        <w:rPr>
          <w:rFonts w:ascii="Times New Roman" w:hAnsi="Times New Roman"/>
          <w:color w:val="000000"/>
          <w:sz w:val="26"/>
          <w:szCs w:val="26"/>
        </w:rPr>
        <w:t>đảm</w:t>
      </w:r>
      <w:r>
        <w:rPr>
          <w:rFonts w:ascii="Times New Roman" w:hAnsi="Times New Roman"/>
          <w:color w:val="000000"/>
          <w:sz w:val="26"/>
          <w:szCs w:val="26"/>
        </w:rPr>
        <w:t xml:space="preserve"> b</w:t>
      </w:r>
      <w:r w:rsidRPr="00D73AB4">
        <w:rPr>
          <w:rFonts w:ascii="Times New Roman" w:hAnsi="Times New Roman"/>
          <w:color w:val="000000"/>
          <w:sz w:val="26"/>
          <w:szCs w:val="26"/>
        </w:rPr>
        <w:t>ảo</w:t>
      </w:r>
      <w:r>
        <w:rPr>
          <w:rFonts w:ascii="Times New Roman" w:hAnsi="Times New Roman"/>
          <w:color w:val="000000"/>
          <w:sz w:val="26"/>
          <w:szCs w:val="26"/>
        </w:rPr>
        <w:t xml:space="preserve"> Ban gi</w:t>
      </w:r>
      <w:r w:rsidRPr="00D73AB4">
        <w:rPr>
          <w:rFonts w:ascii="Times New Roman" w:hAnsi="Times New Roman"/>
          <w:color w:val="000000"/>
          <w:sz w:val="26"/>
          <w:szCs w:val="26"/>
        </w:rPr>
        <w:t>ám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3AB4">
        <w:rPr>
          <w:rFonts w:ascii="Times New Roman" w:hAnsi="Times New Roman"/>
          <w:color w:val="000000"/>
          <w:sz w:val="26"/>
          <w:szCs w:val="26"/>
        </w:rPr>
        <w:t>đốc</w:t>
      </w:r>
      <w:r>
        <w:rPr>
          <w:rFonts w:ascii="Times New Roman" w:hAnsi="Times New Roman"/>
          <w:color w:val="000000"/>
          <w:sz w:val="26"/>
          <w:szCs w:val="26"/>
        </w:rPr>
        <w:t xml:space="preserve"> ho</w:t>
      </w:r>
      <w:r w:rsidRPr="00D73AB4">
        <w:rPr>
          <w:rFonts w:ascii="Times New Roman" w:hAnsi="Times New Roman"/>
          <w:color w:val="000000"/>
          <w:sz w:val="26"/>
          <w:szCs w:val="26"/>
        </w:rPr>
        <w:t>ạt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3AB4">
        <w:rPr>
          <w:rFonts w:ascii="Times New Roman" w:hAnsi="Times New Roman"/>
          <w:color w:val="000000"/>
          <w:sz w:val="26"/>
          <w:szCs w:val="26"/>
        </w:rPr>
        <w:t>động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3AB4">
        <w:rPr>
          <w:rFonts w:ascii="Times New Roman" w:hAnsi="Times New Roman"/>
          <w:color w:val="000000"/>
          <w:sz w:val="26"/>
          <w:szCs w:val="26"/>
        </w:rPr>
        <w:t>đúng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3AB4">
        <w:rPr>
          <w:rFonts w:ascii="Times New Roman" w:hAnsi="Times New Roman"/>
          <w:color w:val="000000"/>
          <w:sz w:val="26"/>
          <w:szCs w:val="26"/>
        </w:rPr>
        <w:t>định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D73AB4">
        <w:rPr>
          <w:rFonts w:ascii="Times New Roman" w:hAnsi="Times New Roman"/>
          <w:color w:val="000000"/>
          <w:sz w:val="26"/>
          <w:szCs w:val="26"/>
        </w:rPr>
        <w:t>ướng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02CFA">
        <w:rPr>
          <w:rFonts w:ascii="Times New Roman" w:hAnsi="Times New Roman"/>
          <w:color w:val="000000"/>
          <w:sz w:val="26"/>
          <w:szCs w:val="26"/>
        </w:rPr>
        <w:t>ho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àn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ành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k</w:t>
      </w:r>
      <w:r w:rsidRPr="00D73AB4"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 xml:space="preserve"> ho</w:t>
      </w:r>
      <w:r w:rsidRPr="00D73AB4">
        <w:rPr>
          <w:rFonts w:ascii="Times New Roman" w:hAnsi="Times New Roman"/>
          <w:color w:val="000000"/>
          <w:sz w:val="26"/>
          <w:szCs w:val="26"/>
        </w:rPr>
        <w:t>ạc</w:t>
      </w:r>
      <w:r w:rsidR="008A5E5B">
        <w:rPr>
          <w:rFonts w:ascii="Times New Roman" w:hAnsi="Times New Roman"/>
          <w:color w:val="000000"/>
          <w:sz w:val="26"/>
          <w:szCs w:val="26"/>
        </w:rPr>
        <w:t>h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D73AB4">
        <w:rPr>
          <w:rFonts w:ascii="Times New Roman" w:hAnsi="Times New Roman"/>
          <w:color w:val="000000"/>
          <w:sz w:val="26"/>
          <w:szCs w:val="26"/>
        </w:rPr>
        <w:t>ủa</w:t>
      </w:r>
      <w:r>
        <w:rPr>
          <w:rFonts w:ascii="Times New Roman" w:hAnsi="Times New Roman"/>
          <w:color w:val="000000"/>
          <w:sz w:val="26"/>
          <w:szCs w:val="26"/>
        </w:rPr>
        <w:t xml:space="preserve"> n</w:t>
      </w:r>
      <w:r w:rsidRPr="00D73AB4"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 t</w:t>
      </w:r>
      <w:r w:rsidRPr="00D73AB4">
        <w:rPr>
          <w:rFonts w:ascii="Times New Roman" w:hAnsi="Times New Roman"/>
          <w:color w:val="000000"/>
          <w:sz w:val="26"/>
          <w:szCs w:val="26"/>
        </w:rPr>
        <w:t>ài</w:t>
      </w:r>
      <w:r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Pr="00D73AB4">
        <w:rPr>
          <w:rFonts w:ascii="Times New Roman" w:hAnsi="Times New Roman"/>
          <w:color w:val="000000"/>
          <w:sz w:val="26"/>
          <w:szCs w:val="26"/>
        </w:rPr>
        <w:t>ính</w:t>
      </w:r>
      <w:r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C71074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do </w:t>
      </w:r>
      <w:r w:rsidRPr="00D73AB4">
        <w:rPr>
          <w:rFonts w:ascii="Times New Roman" w:hAnsi="Times New Roman"/>
          <w:color w:val="000000"/>
          <w:sz w:val="26"/>
          <w:szCs w:val="26"/>
        </w:rPr>
        <w:t>Đại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D73AB4">
        <w:rPr>
          <w:rFonts w:ascii="Times New Roman" w:hAnsi="Times New Roman"/>
          <w:color w:val="000000"/>
          <w:sz w:val="26"/>
          <w:szCs w:val="26"/>
        </w:rPr>
        <w:t>ội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3AB4">
        <w:rPr>
          <w:rFonts w:ascii="Times New Roman" w:hAnsi="Times New Roman"/>
          <w:color w:val="000000"/>
          <w:sz w:val="26"/>
          <w:szCs w:val="26"/>
        </w:rPr>
        <w:t>đồng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D73AB4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Pr="00D73AB4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th</w:t>
      </w:r>
      <w:r w:rsidRPr="00D73AB4">
        <w:rPr>
          <w:rFonts w:ascii="Times New Roman" w:hAnsi="Times New Roman"/>
          <w:color w:val="000000"/>
          <w:sz w:val="26"/>
          <w:szCs w:val="26"/>
        </w:rPr>
        <w:t>ường</w:t>
      </w:r>
      <w:r>
        <w:rPr>
          <w:rFonts w:ascii="Times New Roman" w:hAnsi="Times New Roman"/>
          <w:color w:val="000000"/>
          <w:sz w:val="26"/>
          <w:szCs w:val="26"/>
        </w:rPr>
        <w:t xml:space="preserve"> ni</w:t>
      </w:r>
      <w:r w:rsidRPr="00D73AB4">
        <w:rPr>
          <w:rFonts w:ascii="Times New Roman" w:hAnsi="Times New Roman"/>
          <w:color w:val="000000"/>
          <w:sz w:val="26"/>
          <w:szCs w:val="26"/>
        </w:rPr>
        <w:t>ê</w:t>
      </w:r>
      <w:r>
        <w:rPr>
          <w:rFonts w:ascii="Times New Roman" w:hAnsi="Times New Roman"/>
          <w:color w:val="000000"/>
          <w:sz w:val="26"/>
          <w:szCs w:val="26"/>
        </w:rPr>
        <w:t>n n</w:t>
      </w:r>
      <w:r w:rsidRPr="00D73AB4"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 201</w:t>
      </w:r>
      <w:r w:rsidR="00C71074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D73AB4">
        <w:rPr>
          <w:rFonts w:ascii="Times New Roman" w:hAnsi="Times New Roman"/>
          <w:color w:val="000000"/>
          <w:sz w:val="26"/>
          <w:szCs w:val="26"/>
        </w:rPr>
        <w:t>ê</w:t>
      </w:r>
      <w:r>
        <w:rPr>
          <w:rFonts w:ascii="Times New Roman" w:hAnsi="Times New Roman"/>
          <w:color w:val="000000"/>
          <w:sz w:val="26"/>
          <w:szCs w:val="26"/>
        </w:rPr>
        <w:t xml:space="preserve"> duy</w:t>
      </w:r>
      <w:r w:rsidRPr="00D73AB4">
        <w:rPr>
          <w:rFonts w:ascii="Times New Roman" w:hAnsi="Times New Roman"/>
          <w:color w:val="000000"/>
          <w:sz w:val="26"/>
          <w:szCs w:val="26"/>
        </w:rPr>
        <w:t>ệt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71074" w:rsidRDefault="00C71074" w:rsidP="00D73AB4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Ho</w:t>
      </w:r>
      <w:r w:rsidRPr="00C71074">
        <w:rPr>
          <w:rFonts w:ascii="Times New Roman" w:hAnsi="Times New Roman"/>
          <w:color w:val="000000"/>
          <w:sz w:val="26"/>
          <w:szCs w:val="26"/>
        </w:rPr>
        <w:t>àn</w:t>
      </w:r>
      <w:r>
        <w:rPr>
          <w:rFonts w:ascii="Times New Roman" w:hAnsi="Times New Roman"/>
          <w:color w:val="000000"/>
          <w:sz w:val="26"/>
          <w:szCs w:val="26"/>
        </w:rPr>
        <w:t xml:space="preserve"> thi</w:t>
      </w:r>
      <w:r w:rsidRPr="00C71074">
        <w:rPr>
          <w:rFonts w:ascii="Times New Roman" w:hAnsi="Times New Roman"/>
          <w:color w:val="000000"/>
          <w:sz w:val="26"/>
          <w:szCs w:val="26"/>
        </w:rPr>
        <w:t>ện</w:t>
      </w:r>
      <w:r>
        <w:rPr>
          <w:rFonts w:ascii="Times New Roman" w:hAnsi="Times New Roman"/>
          <w:color w:val="000000"/>
          <w:sz w:val="26"/>
          <w:szCs w:val="26"/>
        </w:rPr>
        <w:t xml:space="preserve"> tr</w:t>
      </w:r>
      <w:r w:rsidRPr="00C71074">
        <w:rPr>
          <w:rFonts w:ascii="Times New Roman" w:hAnsi="Times New Roman"/>
          <w:color w:val="000000"/>
          <w:sz w:val="26"/>
          <w:szCs w:val="26"/>
        </w:rPr>
        <w:t>ả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C71074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C71074">
        <w:rPr>
          <w:rFonts w:ascii="Times New Roman" w:hAnsi="Times New Roman"/>
          <w:color w:val="000000"/>
          <w:sz w:val="26"/>
          <w:szCs w:val="26"/>
        </w:rPr>
        <w:t>ức</w:t>
      </w:r>
      <w:r>
        <w:rPr>
          <w:rFonts w:ascii="Times New Roman" w:hAnsi="Times New Roman"/>
          <w:color w:val="000000"/>
          <w:sz w:val="26"/>
          <w:szCs w:val="26"/>
        </w:rPr>
        <w:t xml:space="preserve"> cho 02 n</w:t>
      </w:r>
      <w:r w:rsidRPr="00C71074"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m: N</w:t>
      </w:r>
      <w:r w:rsidRPr="00C71074"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 2011 v</w:t>
      </w:r>
      <w:r w:rsidRPr="00C71074">
        <w:rPr>
          <w:rFonts w:ascii="Times New Roman" w:hAnsi="Times New Roman"/>
          <w:color w:val="000000"/>
          <w:sz w:val="26"/>
          <w:szCs w:val="26"/>
        </w:rPr>
        <w:t>à</w:t>
      </w:r>
      <w:r>
        <w:rPr>
          <w:rFonts w:ascii="Times New Roman" w:hAnsi="Times New Roman"/>
          <w:color w:val="000000"/>
          <w:sz w:val="26"/>
          <w:szCs w:val="26"/>
        </w:rPr>
        <w:t xml:space="preserve"> 2012, </w:t>
      </w:r>
      <w:r w:rsidRPr="00C71074">
        <w:rPr>
          <w:rFonts w:ascii="Times New Roman" w:hAnsi="Times New Roman"/>
          <w:color w:val="000000"/>
          <w:sz w:val="26"/>
          <w:szCs w:val="26"/>
        </w:rPr>
        <w:t>đảm</w:t>
      </w:r>
      <w:r>
        <w:rPr>
          <w:rFonts w:ascii="Times New Roman" w:hAnsi="Times New Roman"/>
          <w:color w:val="000000"/>
          <w:sz w:val="26"/>
          <w:szCs w:val="26"/>
        </w:rPr>
        <w:t xml:space="preserve"> b</w:t>
      </w:r>
      <w:r w:rsidRPr="00C71074">
        <w:rPr>
          <w:rFonts w:ascii="Times New Roman" w:hAnsi="Times New Roman"/>
          <w:color w:val="000000"/>
          <w:sz w:val="26"/>
          <w:szCs w:val="26"/>
        </w:rPr>
        <w:t>ảo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C71074">
        <w:rPr>
          <w:rFonts w:ascii="Times New Roman" w:hAnsi="Times New Roman"/>
          <w:color w:val="000000"/>
          <w:sz w:val="26"/>
          <w:szCs w:val="26"/>
        </w:rPr>
        <w:t>án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C71074">
        <w:rPr>
          <w:rFonts w:ascii="Times New Roman" w:hAnsi="Times New Roman"/>
          <w:color w:val="000000"/>
          <w:sz w:val="26"/>
          <w:szCs w:val="26"/>
        </w:rPr>
        <w:t>â</w:t>
      </w:r>
      <w:r>
        <w:rPr>
          <w:rFonts w:ascii="Times New Roman" w:hAnsi="Times New Roman"/>
          <w:color w:val="000000"/>
          <w:sz w:val="26"/>
          <w:szCs w:val="26"/>
        </w:rPr>
        <w:t>n t</w:t>
      </w:r>
      <w:r w:rsidRPr="00C71074">
        <w:rPr>
          <w:rFonts w:ascii="Times New Roman" w:hAnsi="Times New Roman"/>
          <w:color w:val="000000"/>
          <w:sz w:val="26"/>
          <w:szCs w:val="26"/>
        </w:rPr>
        <w:t>ài</w:t>
      </w:r>
      <w:r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Pr="00C71074">
        <w:rPr>
          <w:rFonts w:ascii="Times New Roman" w:hAnsi="Times New Roman"/>
          <w:color w:val="000000"/>
          <w:sz w:val="26"/>
          <w:szCs w:val="26"/>
        </w:rPr>
        <w:t>ính</w:t>
      </w:r>
      <w:r>
        <w:rPr>
          <w:rFonts w:ascii="Times New Roman" w:hAnsi="Times New Roman"/>
          <w:color w:val="000000"/>
          <w:sz w:val="26"/>
          <w:szCs w:val="26"/>
        </w:rPr>
        <w:t xml:space="preserve"> v</w:t>
      </w:r>
      <w:r w:rsidRPr="00C71074">
        <w:rPr>
          <w:rFonts w:ascii="Times New Roman" w:hAnsi="Times New Roman"/>
          <w:color w:val="000000"/>
          <w:sz w:val="26"/>
          <w:szCs w:val="26"/>
        </w:rPr>
        <w:t>à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C71074">
        <w:rPr>
          <w:rFonts w:ascii="Times New Roman" w:hAnsi="Times New Roman"/>
          <w:color w:val="000000"/>
          <w:sz w:val="26"/>
          <w:szCs w:val="26"/>
        </w:rPr>
        <w:t>ình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C71074">
        <w:rPr>
          <w:rFonts w:ascii="Times New Roman" w:hAnsi="Times New Roman"/>
          <w:color w:val="000000"/>
          <w:sz w:val="26"/>
          <w:szCs w:val="26"/>
        </w:rPr>
        <w:t>ình</w:t>
      </w:r>
      <w:r>
        <w:rPr>
          <w:rFonts w:ascii="Times New Roman" w:hAnsi="Times New Roman"/>
          <w:color w:val="000000"/>
          <w:sz w:val="26"/>
          <w:szCs w:val="26"/>
        </w:rPr>
        <w:t xml:space="preserve"> kho</w:t>
      </w:r>
      <w:r w:rsidRPr="00C71074">
        <w:rPr>
          <w:rFonts w:ascii="Times New Roman" w:hAnsi="Times New Roman"/>
          <w:color w:val="000000"/>
          <w:sz w:val="26"/>
          <w:szCs w:val="26"/>
        </w:rPr>
        <w:t>ẻ</w:t>
      </w:r>
      <w:r>
        <w:rPr>
          <w:rFonts w:ascii="Times New Roman" w:hAnsi="Times New Roman"/>
          <w:color w:val="000000"/>
          <w:sz w:val="26"/>
          <w:szCs w:val="26"/>
        </w:rPr>
        <w:t xml:space="preserve"> m</w:t>
      </w:r>
      <w:r w:rsidRPr="00C71074">
        <w:rPr>
          <w:rFonts w:ascii="Times New Roman" w:hAnsi="Times New Roman"/>
          <w:color w:val="000000"/>
          <w:sz w:val="26"/>
          <w:szCs w:val="26"/>
        </w:rPr>
        <w:t>ạnh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C71074">
        <w:rPr>
          <w:rFonts w:ascii="Times New Roman" w:hAnsi="Times New Roman"/>
          <w:color w:val="000000"/>
          <w:sz w:val="26"/>
          <w:szCs w:val="26"/>
        </w:rPr>
        <w:t>ủa</w:t>
      </w:r>
      <w:r>
        <w:rPr>
          <w:rFonts w:ascii="Times New Roman" w:hAnsi="Times New Roman"/>
          <w:color w:val="000000"/>
          <w:sz w:val="26"/>
          <w:szCs w:val="26"/>
        </w:rPr>
        <w:t xml:space="preserve"> Doanh nghi</w:t>
      </w:r>
      <w:r w:rsidRPr="00C71074">
        <w:rPr>
          <w:rFonts w:ascii="Times New Roman" w:hAnsi="Times New Roman"/>
          <w:color w:val="000000"/>
          <w:sz w:val="26"/>
          <w:szCs w:val="26"/>
        </w:rPr>
        <w:t>ệp</w:t>
      </w:r>
      <w:r>
        <w:rPr>
          <w:rFonts w:ascii="Times New Roman" w:hAnsi="Times New Roman"/>
          <w:color w:val="000000"/>
          <w:sz w:val="26"/>
          <w:szCs w:val="26"/>
        </w:rPr>
        <w:t>, ngư</w:t>
      </w:r>
      <w:r w:rsidRPr="00C71074">
        <w:rPr>
          <w:rFonts w:ascii="Times New Roman" w:hAnsi="Times New Roman"/>
          <w:color w:val="000000"/>
          <w:sz w:val="26"/>
          <w:szCs w:val="26"/>
        </w:rPr>
        <w:t>ời</w:t>
      </w:r>
      <w:r>
        <w:rPr>
          <w:rFonts w:ascii="Times New Roman" w:hAnsi="Times New Roman"/>
          <w:color w:val="000000"/>
          <w:sz w:val="26"/>
          <w:szCs w:val="26"/>
        </w:rPr>
        <w:t xml:space="preserve"> lao đ</w:t>
      </w:r>
      <w:r w:rsidRPr="00C71074">
        <w:rPr>
          <w:rFonts w:ascii="Times New Roman" w:hAnsi="Times New Roman"/>
          <w:color w:val="000000"/>
          <w:sz w:val="26"/>
          <w:szCs w:val="26"/>
        </w:rPr>
        <w:t>ộng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C71074">
        <w:rPr>
          <w:rFonts w:ascii="Times New Roman" w:hAnsi="Times New Roman"/>
          <w:color w:val="000000"/>
          <w:sz w:val="26"/>
          <w:szCs w:val="26"/>
        </w:rPr>
        <w:t>ó</w:t>
      </w:r>
      <w:r>
        <w:rPr>
          <w:rFonts w:ascii="Times New Roman" w:hAnsi="Times New Roman"/>
          <w:color w:val="000000"/>
          <w:sz w:val="26"/>
          <w:szCs w:val="26"/>
        </w:rPr>
        <w:t xml:space="preserve"> vi</w:t>
      </w:r>
      <w:r w:rsidRPr="00C71074">
        <w:rPr>
          <w:rFonts w:ascii="Times New Roman" w:hAnsi="Times New Roman"/>
          <w:color w:val="000000"/>
          <w:sz w:val="26"/>
          <w:szCs w:val="26"/>
        </w:rPr>
        <w:t>ệc</w:t>
      </w:r>
      <w:r>
        <w:rPr>
          <w:rFonts w:ascii="Times New Roman" w:hAnsi="Times New Roman"/>
          <w:color w:val="000000"/>
          <w:sz w:val="26"/>
          <w:szCs w:val="26"/>
        </w:rPr>
        <w:t xml:space="preserve"> l</w:t>
      </w:r>
      <w:r w:rsidRPr="00C71074">
        <w:rPr>
          <w:rFonts w:ascii="Times New Roman" w:hAnsi="Times New Roman"/>
          <w:color w:val="000000"/>
          <w:sz w:val="26"/>
          <w:szCs w:val="26"/>
        </w:rPr>
        <w:t>àm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71074">
        <w:rPr>
          <w:rFonts w:ascii="Times New Roman" w:hAnsi="Times New Roman"/>
          <w:color w:val="000000"/>
          <w:sz w:val="26"/>
          <w:szCs w:val="26"/>
        </w:rPr>
        <w:t>ổn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71074">
        <w:rPr>
          <w:rFonts w:ascii="Times New Roman" w:hAnsi="Times New Roman"/>
          <w:color w:val="000000"/>
          <w:sz w:val="26"/>
          <w:szCs w:val="26"/>
        </w:rPr>
        <w:t>định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F4D8D" w:rsidRDefault="00FF4D8D" w:rsidP="00FF4D8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của các tiểu ban thuộc Hội đồng quản trị:</w:t>
      </w:r>
      <w:r w:rsidR="00C22BC7">
        <w:rPr>
          <w:rFonts w:ascii="Times New Roman" w:hAnsi="Times New Roman"/>
          <w:color w:val="000000"/>
          <w:sz w:val="26"/>
          <w:szCs w:val="26"/>
        </w:rPr>
        <w:t xml:space="preserve"> Kh</w:t>
      </w:r>
      <w:r w:rsidR="00C22BC7" w:rsidRPr="00C22BC7">
        <w:rPr>
          <w:rFonts w:ascii="Times New Roman" w:hAnsi="Times New Roman"/>
          <w:color w:val="000000"/>
          <w:sz w:val="26"/>
          <w:szCs w:val="26"/>
        </w:rPr>
        <w:t>ô</w:t>
      </w:r>
      <w:r w:rsidR="00C22BC7">
        <w:rPr>
          <w:rFonts w:ascii="Times New Roman" w:hAnsi="Times New Roman"/>
          <w:color w:val="000000"/>
          <w:sz w:val="26"/>
          <w:szCs w:val="26"/>
        </w:rPr>
        <w:t>ng c</w:t>
      </w:r>
      <w:r w:rsidR="00C22BC7" w:rsidRPr="00C22BC7">
        <w:rPr>
          <w:rFonts w:ascii="Times New Roman" w:hAnsi="Times New Roman"/>
          <w:color w:val="000000"/>
          <w:sz w:val="26"/>
          <w:szCs w:val="26"/>
        </w:rPr>
        <w:t>ó</w:t>
      </w:r>
    </w:p>
    <w:p w:rsidR="00FF4D8D" w:rsidRDefault="00FF4D8D" w:rsidP="003F7CE7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</w:t>
      </w: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2976"/>
        <w:gridCol w:w="1857"/>
        <w:gridCol w:w="4229"/>
      </w:tblGrid>
      <w:tr w:rsidR="00FF4D8D" w:rsidRPr="00924BA6" w:rsidTr="003F7CE7">
        <w:trPr>
          <w:trHeight w:val="279"/>
        </w:trPr>
        <w:tc>
          <w:tcPr>
            <w:tcW w:w="894" w:type="dxa"/>
          </w:tcPr>
          <w:p w:rsidR="00FF4D8D" w:rsidRPr="00924BA6" w:rsidRDefault="00FF4D8D" w:rsidP="008C219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976" w:type="dxa"/>
          </w:tcPr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857" w:type="dxa"/>
          </w:tcPr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4229" w:type="dxa"/>
          </w:tcPr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FF4D8D" w:rsidRPr="00924BA6" w:rsidTr="003F7CE7">
        <w:trPr>
          <w:trHeight w:val="1900"/>
        </w:trPr>
        <w:tc>
          <w:tcPr>
            <w:tcW w:w="894" w:type="dxa"/>
          </w:tcPr>
          <w:p w:rsidR="00FF4D8D" w:rsidRPr="00924BA6" w:rsidRDefault="00810004" w:rsidP="008C21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FF4D8D" w:rsidRPr="00810004" w:rsidRDefault="00810004" w:rsidP="00FF4D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-201</w:t>
            </w:r>
            <w:r w:rsidR="00F02CF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FF4D8D" w:rsidRDefault="00E1785D" w:rsidP="00FF4D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  <w:r w:rsidR="00810004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10004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E1785D" w:rsidRPr="00924BA6" w:rsidRDefault="00E1785D" w:rsidP="00E1785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(Xin 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ằng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29" w:type="dxa"/>
          </w:tcPr>
          <w:p w:rsidR="00E1785D" w:rsidRDefault="00E1785D" w:rsidP="007F4523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ường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ni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n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2012 v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ới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dung:</w:t>
            </w:r>
          </w:p>
          <w:p w:rsidR="00E1785D" w:rsidRDefault="00E1785D" w:rsidP="00E1785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="00C01F43" w:rsidRPr="00C01F43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ng qua k</w:t>
            </w:r>
            <w:r w:rsidR="00C01F43" w:rsidRPr="00C01F43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</w:t>
            </w:r>
            <w:r w:rsidR="00C01F43" w:rsidRPr="00C01F43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="00C01F43" w:rsidRPr="00C01F43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SX kinh doanh n</w:t>
            </w:r>
            <w:r w:rsidR="00C01F43" w:rsidRPr="00C01F4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 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="007F4523"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</w:t>
            </w:r>
            <w:r w:rsidR="007F4523"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</w:t>
            </w:r>
            <w:r w:rsidR="007F4523"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</w:t>
            </w:r>
            <w:r w:rsidR="007F4523"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n chia l</w:t>
            </w:r>
            <w:r w:rsidR="007F4523"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ợi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nhu</w:t>
            </w:r>
            <w:r w:rsidR="007F4523"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ậ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n n</w:t>
            </w:r>
            <w:r w:rsidR="007F4523"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 w:rsidR="00C949C6">
              <w:rPr>
                <w:rFonts w:ascii="Times New Roman" w:hAnsi="Times New Roman"/>
                <w:color w:val="000000"/>
                <w:sz w:val="26"/>
                <w:szCs w:val="26"/>
              </w:rPr>
              <w:t>m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  <w:p w:rsidR="00E1785D" w:rsidRDefault="00E1785D" w:rsidP="007F452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="007F4523"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ng qua k</w:t>
            </w:r>
            <w:r w:rsidR="007F4523"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</w:t>
            </w:r>
            <w:r w:rsidR="007F4523"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ạc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h SXKD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k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="007F4523"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m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  <w:p w:rsidR="00E1785D" w:rsidRDefault="00E1785D" w:rsidP="007F452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B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QT, Ban ki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so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át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nhi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ệmh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2012-2017.</w:t>
            </w:r>
          </w:p>
          <w:p w:rsidR="007F4523" w:rsidRPr="00C01F43" w:rsidRDefault="00E1785D" w:rsidP="00E1785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 Ch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ọn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quan ki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to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BCTC n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2012 v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dung kh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ộc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ẩm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quy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ủa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01F43" w:rsidRPr="00924BA6" w:rsidTr="003F7CE7">
        <w:trPr>
          <w:trHeight w:val="1164"/>
        </w:trPr>
        <w:tc>
          <w:tcPr>
            <w:tcW w:w="894" w:type="dxa"/>
          </w:tcPr>
          <w:p w:rsidR="00C01F43" w:rsidRDefault="00C01F43" w:rsidP="008C21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C01F43" w:rsidRPr="00810004" w:rsidRDefault="00C01F43" w:rsidP="00C01F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C01F43" w:rsidRDefault="00E1785D" w:rsidP="00FF4D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7F4523" w:rsidRPr="007F4523" w:rsidRDefault="007F4523" w:rsidP="00E1785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(Xin 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ằng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29" w:type="dxa"/>
          </w:tcPr>
          <w:p w:rsidR="00C01F43" w:rsidRPr="00321BBF" w:rsidRDefault="00C01F43" w:rsidP="00FF4D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="007F4523"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qua 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>vi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ệc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àm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ủ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ục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ngh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ỉ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ưởng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ảo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hi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ểm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>u tr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í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cho 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>ng Nguy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ễ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Đình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Thi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ệu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Ch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ủ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ịch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>QT t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ừ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</w:t>
            </w:r>
            <w:r w:rsidR="00E1785D"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ày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01/3/2012</w:t>
            </w:r>
            <w:r w:rsidR="00321BB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01F43" w:rsidRPr="00924BA6" w:rsidTr="003F7CE7">
        <w:trPr>
          <w:trHeight w:val="985"/>
        </w:trPr>
        <w:tc>
          <w:tcPr>
            <w:tcW w:w="894" w:type="dxa"/>
          </w:tcPr>
          <w:p w:rsidR="00C01F43" w:rsidRDefault="006B45E1" w:rsidP="008C21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C01F43" w:rsidRPr="00810004" w:rsidRDefault="00321BBF" w:rsidP="00C01F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03-201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/NQ-H</w:t>
            </w:r>
            <w:r w:rsidR="00C01F43"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C01F43" w:rsidRDefault="00E1785D" w:rsidP="00D44C6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321BBF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321BBF" w:rsidRDefault="00321BBF" w:rsidP="00D44C6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 Xin 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ằng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29" w:type="dxa"/>
          </w:tcPr>
          <w:p w:rsidR="00C01F43" w:rsidRPr="00E1785D" w:rsidRDefault="00E1785D" w:rsidP="00FF4D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Ch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ấp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ận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t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ắc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cho C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ty CP Ch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ạo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ải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Li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danh v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ới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ổng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ty t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ấn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XD thu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ợi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 tham gia cung c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ấp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thi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cho d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ti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 tho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át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ước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giai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 t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ại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Ch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- L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ào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6B45E1" w:rsidRPr="00924BA6" w:rsidTr="003F7CE7">
        <w:trPr>
          <w:trHeight w:val="985"/>
        </w:trPr>
        <w:tc>
          <w:tcPr>
            <w:tcW w:w="894" w:type="dxa"/>
          </w:tcPr>
          <w:p w:rsidR="006B45E1" w:rsidRDefault="006B45E1" w:rsidP="008C21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6B45E1" w:rsidRDefault="006B45E1" w:rsidP="00C01F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04-201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6B45E1" w:rsidRDefault="00E1785D" w:rsidP="00C01F43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6B45E1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6B45E1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E1785D" w:rsidRDefault="00E1785D" w:rsidP="00E1785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 Xin 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ằng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29" w:type="dxa"/>
          </w:tcPr>
          <w:p w:rsidR="006B45E1" w:rsidRDefault="00E1785D" w:rsidP="00E1785D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sung 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ạng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ục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óng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áy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thi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ộc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“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XD nh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áy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ạo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ải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ng”</w:t>
            </w:r>
          </w:p>
          <w:p w:rsidR="00E1785D" w:rsidRPr="00E1785D" w:rsidRDefault="00E1785D" w:rsidP="00E1785D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trang b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cho SXKD xe n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2,5 t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ấn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721EF7" w:rsidRPr="00924BA6" w:rsidTr="003F7CE7">
        <w:trPr>
          <w:trHeight w:val="279"/>
        </w:trPr>
        <w:tc>
          <w:tcPr>
            <w:tcW w:w="894" w:type="dxa"/>
          </w:tcPr>
          <w:p w:rsidR="00721EF7" w:rsidRPr="00924BA6" w:rsidRDefault="00721EF7" w:rsidP="00530AB3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STT</w:t>
            </w:r>
          </w:p>
        </w:tc>
        <w:tc>
          <w:tcPr>
            <w:tcW w:w="2976" w:type="dxa"/>
          </w:tcPr>
          <w:p w:rsidR="00721EF7" w:rsidRPr="00924BA6" w:rsidRDefault="00721EF7" w:rsidP="00530AB3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857" w:type="dxa"/>
          </w:tcPr>
          <w:p w:rsidR="00721EF7" w:rsidRPr="00924BA6" w:rsidRDefault="00721EF7" w:rsidP="00530AB3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4229" w:type="dxa"/>
          </w:tcPr>
          <w:p w:rsidR="00721EF7" w:rsidRPr="00924BA6" w:rsidRDefault="00721EF7" w:rsidP="00530AB3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721EF7" w:rsidRPr="00924BA6" w:rsidTr="003F7CE7">
        <w:trPr>
          <w:trHeight w:val="985"/>
        </w:trPr>
        <w:tc>
          <w:tcPr>
            <w:tcW w:w="894" w:type="dxa"/>
          </w:tcPr>
          <w:p w:rsidR="00721EF7" w:rsidRPr="00924BA6" w:rsidRDefault="00721EF7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721EF7" w:rsidRPr="00810004" w:rsidRDefault="00721EF7" w:rsidP="002E555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05-2012/NQ-H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721EF7" w:rsidRDefault="00721EF7" w:rsidP="002E555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02/4/2012</w:t>
            </w:r>
          </w:p>
          <w:p w:rsidR="00721EF7" w:rsidRPr="00924BA6" w:rsidRDefault="00721EF7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29" w:type="dxa"/>
          </w:tcPr>
          <w:p w:rsidR="00721EF7" w:rsidRDefault="00721EF7" w:rsidP="002E5555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4C1355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</w:t>
            </w:r>
            <w:r w:rsidRPr="004C1355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4C1355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s</w:t>
            </w:r>
            <w:r w:rsidRPr="004C1355">
              <w:rPr>
                <w:rFonts w:ascii="Times New Roman" w:hAnsi="Times New Roman"/>
                <w:color w:val="000000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4C1355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</w:t>
            </w:r>
            <w:r w:rsidRPr="004C1355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c</w:t>
            </w:r>
            <w:r w:rsidRPr="004C1355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nhi</w:t>
            </w:r>
            <w:r w:rsidRPr="004C1355">
              <w:rPr>
                <w:rFonts w:ascii="Times New Roman" w:hAnsi="Times New Roman"/>
                <w:color w:val="000000"/>
                <w:sz w:val="26"/>
                <w:szCs w:val="26"/>
              </w:rPr>
              <w:t>ệm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4C1355">
              <w:rPr>
                <w:rFonts w:ascii="Times New Roman" w:hAnsi="Times New Roman"/>
                <w:color w:val="000000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 H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nhi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ệm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2012-2017. B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ịch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QT, b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nhi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ệm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0C4A2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ty v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ột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dung thu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ộc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ẩm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quy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ủa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721EF7" w:rsidRDefault="00721EF7" w:rsidP="002E5555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qua th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ời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ểm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ệc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 tr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2011 theo Ngh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 uy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ường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ni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2012.</w:t>
            </w:r>
          </w:p>
          <w:p w:rsidR="00721EF7" w:rsidRPr="00C01F43" w:rsidRDefault="00721EF7" w:rsidP="002E555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Xem x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ét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 ti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đấu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ạng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ục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2012.</w:t>
            </w:r>
          </w:p>
        </w:tc>
      </w:tr>
      <w:tr w:rsidR="00721EF7" w:rsidRPr="00924BA6" w:rsidTr="003F7CE7">
        <w:trPr>
          <w:trHeight w:val="985"/>
        </w:trPr>
        <w:tc>
          <w:tcPr>
            <w:tcW w:w="894" w:type="dxa"/>
          </w:tcPr>
          <w:p w:rsidR="00721EF7" w:rsidRDefault="00721EF7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721EF7" w:rsidRPr="00810004" w:rsidRDefault="00721EF7" w:rsidP="002E555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06/2012/NQ-H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721EF7" w:rsidRDefault="00721EF7" w:rsidP="002E555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04/04/2012</w:t>
            </w:r>
          </w:p>
          <w:p w:rsidR="00721EF7" w:rsidRPr="007F4523" w:rsidRDefault="00721EF7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(Xin 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ằng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29" w:type="dxa"/>
          </w:tcPr>
          <w:p w:rsidR="00721EF7" w:rsidRPr="00321BBF" w:rsidRDefault="00721EF7" w:rsidP="002E555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Xem x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ét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qua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sung m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 s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ạng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ục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ợ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ủa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II ph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ục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ệc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di chuy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v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khai s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xu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ất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ại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xu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ất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II..</w:t>
            </w:r>
          </w:p>
        </w:tc>
      </w:tr>
      <w:tr w:rsidR="00721EF7" w:rsidRPr="00924BA6" w:rsidTr="003F7CE7">
        <w:trPr>
          <w:trHeight w:val="985"/>
        </w:trPr>
        <w:tc>
          <w:tcPr>
            <w:tcW w:w="894" w:type="dxa"/>
          </w:tcPr>
          <w:p w:rsidR="00721EF7" w:rsidRDefault="00721EF7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721EF7" w:rsidRPr="00810004" w:rsidRDefault="00721EF7" w:rsidP="002E555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07-2012/NQ-H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721EF7" w:rsidRDefault="00721EF7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09/5/2012</w:t>
            </w:r>
          </w:p>
          <w:p w:rsidR="00721EF7" w:rsidRDefault="00721EF7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29" w:type="dxa"/>
          </w:tcPr>
          <w:p w:rsidR="00721EF7" w:rsidRDefault="00721EF7" w:rsidP="002E5555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qua k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xu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ất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kinh doanh qu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 n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2012.</w:t>
            </w:r>
          </w:p>
          <w:p w:rsidR="00721EF7" w:rsidRDefault="00721EF7" w:rsidP="002E5555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duy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đấu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55B58">
              <w:rPr>
                <w:rFonts w:ascii="Times New Roman" w:hAnsi="Times New Roman"/>
                <w:color w:val="000000"/>
                <w:sz w:val="26"/>
                <w:szCs w:val="26"/>
              </w:rPr>
              <w:t>đầu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155B58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2012 theo k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được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ường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ni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n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2012 th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qua.</w:t>
            </w:r>
          </w:p>
          <w:p w:rsidR="00721EF7" w:rsidRDefault="00721EF7" w:rsidP="002E5555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duy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s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ấu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theo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ủa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ổng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ám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đốc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ty.</w:t>
            </w:r>
          </w:p>
          <w:p w:rsidR="00721EF7" w:rsidRPr="00EC2165" w:rsidRDefault="00721EF7" w:rsidP="002E5555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Bổ nhiệm ông  Bùi Quang Tuấn - Giám đốc xưởng Đúc giữ chức vụ Phó tổng giám đốc Công ty.</w:t>
            </w:r>
          </w:p>
          <w:p w:rsidR="00721EF7" w:rsidRPr="00EC2165" w:rsidRDefault="00721EF7" w:rsidP="002E5555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Thành lập phòng Dự án K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D.</w:t>
            </w:r>
          </w:p>
          <w:p w:rsidR="00721EF7" w:rsidRDefault="00721EF7" w:rsidP="002E5555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B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nhi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ệm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ng 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o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àn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Trung Qu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 gi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ữ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ch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ức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v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ụ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Gi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ám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đốc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chi nh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ánh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C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 ty t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ại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H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N</w:t>
            </w:r>
            <w:r w:rsidRPr="00EC2165">
              <w:rPr>
                <w:rFonts w:ascii="Times New Roman" w:hAnsi="Times New Roman"/>
                <w:color w:val="000000"/>
                <w:sz w:val="24"/>
                <w:szCs w:val="26"/>
              </w:rPr>
              <w:t>ội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721EF7" w:rsidRPr="00EC2165" w:rsidRDefault="00721EF7" w:rsidP="002E5555">
            <w:pPr>
              <w:pStyle w:val="BodyText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Và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ột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dung kh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theo 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ều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C2165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ty.</w:t>
            </w:r>
          </w:p>
        </w:tc>
      </w:tr>
      <w:tr w:rsidR="00721EF7" w:rsidRPr="00924BA6" w:rsidTr="003F7CE7">
        <w:trPr>
          <w:trHeight w:val="985"/>
        </w:trPr>
        <w:tc>
          <w:tcPr>
            <w:tcW w:w="894" w:type="dxa"/>
          </w:tcPr>
          <w:p w:rsidR="00721EF7" w:rsidRDefault="00721EF7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721EF7" w:rsidRPr="00810004" w:rsidRDefault="00721EF7" w:rsidP="00721EF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08-2012/NQ-H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721EF7" w:rsidRDefault="00721EF7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26/7/2012</w:t>
            </w:r>
          </w:p>
        </w:tc>
        <w:tc>
          <w:tcPr>
            <w:tcW w:w="4229" w:type="dxa"/>
          </w:tcPr>
          <w:p w:rsidR="00721EF7" w:rsidRDefault="00721EF7" w:rsidP="00721EF7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qua k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xu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ất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kinh doanh qu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II n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2012.</w:t>
            </w:r>
          </w:p>
          <w:p w:rsidR="00721EF7" w:rsidRPr="00721EF7" w:rsidRDefault="00721EF7" w:rsidP="00721EF7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duy</w:t>
            </w:r>
            <w:r w:rsidRPr="006B6EC1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="00A12920"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ề</w:t>
            </w:r>
            <w:r>
              <w:rPr>
                <w:rFonts w:ascii=".VnTime" w:hAnsi=".VnTime"/>
                <w:color w:val="000000"/>
                <w:sz w:val="26"/>
                <w:szCs w:val="26"/>
              </w:rPr>
              <w:t xml:space="preserve"> nguyªn t¾c viÖc th«ng qua quyÕt to¸n Giai ®o¹n I - Dù ¸n ®Çu t­ x©y d</w:t>
            </w:r>
            <w:r w:rsidR="00A12920" w:rsidRPr="00A12920">
              <w:rPr>
                <w:rFonts w:ascii="Times New Roman" w:hAnsi="Times New Roman"/>
                <w:color w:val="000000"/>
                <w:sz w:val="24"/>
                <w:szCs w:val="26"/>
              </w:rPr>
              <w:t>ự</w:t>
            </w:r>
            <w:r>
              <w:rPr>
                <w:rFonts w:ascii=".VnTime" w:hAnsi=".VnTime"/>
                <w:color w:val="000000"/>
                <w:sz w:val="26"/>
                <w:szCs w:val="26"/>
              </w:rPr>
              <w:t xml:space="preserve">ng Nhµ m¸y ChÕ T¹o B¬m H¶i D­¬ng. </w:t>
            </w:r>
          </w:p>
          <w:p w:rsidR="00721EF7" w:rsidRDefault="00A12920" w:rsidP="00721EF7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 w:rsidR="00721EF7">
              <w:rPr>
                <w:rFonts w:ascii="Times New Roman" w:hAnsi="Times New Roman"/>
                <w:color w:val="000000"/>
                <w:sz w:val="26"/>
                <w:szCs w:val="26"/>
              </w:rPr>
              <w:t>ng qua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quy ch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ài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ính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quy ch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ng.</w:t>
            </w:r>
          </w:p>
          <w:p w:rsidR="00721EF7" w:rsidRDefault="00A12920" w:rsidP="00721EF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ột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ấn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đề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ộc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ẩ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quy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A12920">
              <w:rPr>
                <w:rFonts w:ascii="Times New Roman" w:hAnsi="Times New Roman"/>
                <w:color w:val="000000"/>
                <w:sz w:val="26"/>
                <w:szCs w:val="26"/>
              </w:rPr>
              <w:t>ủa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HDQT.</w:t>
            </w:r>
          </w:p>
          <w:p w:rsidR="003F7CE7" w:rsidRDefault="003F7CE7" w:rsidP="00721EF7">
            <w:pPr>
              <w:pStyle w:val="BodyText"/>
              <w:rPr>
                <w:rFonts w:ascii="Times New Roman" w:hAnsi="Times New Roman"/>
                <w:color w:val="000000"/>
                <w:sz w:val="18"/>
                <w:szCs w:val="26"/>
              </w:rPr>
            </w:pPr>
          </w:p>
          <w:p w:rsidR="003F7CE7" w:rsidRPr="003F7CE7" w:rsidRDefault="003F7CE7" w:rsidP="00721EF7">
            <w:pPr>
              <w:pStyle w:val="BodyText"/>
              <w:rPr>
                <w:rFonts w:ascii="Times New Roman" w:hAnsi="Times New Roman"/>
                <w:color w:val="000000"/>
                <w:sz w:val="18"/>
                <w:szCs w:val="26"/>
              </w:rPr>
            </w:pPr>
          </w:p>
          <w:p w:rsidR="003F7CE7" w:rsidRDefault="003F7CE7" w:rsidP="00721EF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F7CE7" w:rsidRPr="00924BA6" w:rsidTr="00FB69DC">
        <w:trPr>
          <w:trHeight w:val="279"/>
        </w:trPr>
        <w:tc>
          <w:tcPr>
            <w:tcW w:w="894" w:type="dxa"/>
          </w:tcPr>
          <w:p w:rsidR="003F7CE7" w:rsidRPr="00924BA6" w:rsidRDefault="003F7CE7" w:rsidP="00FB69D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STT</w:t>
            </w:r>
          </w:p>
        </w:tc>
        <w:tc>
          <w:tcPr>
            <w:tcW w:w="2976" w:type="dxa"/>
          </w:tcPr>
          <w:p w:rsidR="003F7CE7" w:rsidRPr="00924BA6" w:rsidRDefault="003F7CE7" w:rsidP="00FB69D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857" w:type="dxa"/>
          </w:tcPr>
          <w:p w:rsidR="003F7CE7" w:rsidRPr="00924BA6" w:rsidRDefault="003F7CE7" w:rsidP="00FB69D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4229" w:type="dxa"/>
          </w:tcPr>
          <w:p w:rsidR="003F7CE7" w:rsidRPr="00924BA6" w:rsidRDefault="003F7CE7" w:rsidP="00FB69D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881604" w:rsidRPr="00924BA6" w:rsidTr="003F7CE7">
        <w:trPr>
          <w:trHeight w:val="985"/>
        </w:trPr>
        <w:tc>
          <w:tcPr>
            <w:tcW w:w="894" w:type="dxa"/>
          </w:tcPr>
          <w:p w:rsidR="00881604" w:rsidRDefault="00881604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881604" w:rsidRPr="00810004" w:rsidRDefault="00881604" w:rsidP="00D0706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09-2012/NQ-H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881604" w:rsidRDefault="00881604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06/9/2012</w:t>
            </w:r>
          </w:p>
          <w:p w:rsidR="00881604" w:rsidRPr="00881604" w:rsidRDefault="00881604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(Xin </w:t>
            </w:r>
            <w:r w:rsidRPr="00881604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</w:t>
            </w:r>
            <w:r w:rsidRPr="00881604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881604">
              <w:rPr>
                <w:rFonts w:ascii="Times New Roman" w:hAnsi="Times New Roman"/>
                <w:color w:val="000000"/>
                <w:sz w:val="26"/>
                <w:szCs w:val="26"/>
              </w:rPr>
              <w:t>ằng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881604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881604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29" w:type="dxa"/>
          </w:tcPr>
          <w:p w:rsidR="00881604" w:rsidRPr="002C4C6F" w:rsidRDefault="00881604" w:rsidP="00721EF7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2C4C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Về việc phê duyệt hình thức lụa chọn Nhà thầu của gói thầu “Cung cấp máy tiện đứng hai trụ, hai đầu dao”</w:t>
            </w:r>
          </w:p>
        </w:tc>
      </w:tr>
      <w:tr w:rsidR="00881604" w:rsidRPr="00924BA6" w:rsidTr="003F7CE7">
        <w:trPr>
          <w:trHeight w:val="985"/>
        </w:trPr>
        <w:tc>
          <w:tcPr>
            <w:tcW w:w="894" w:type="dxa"/>
          </w:tcPr>
          <w:p w:rsidR="00881604" w:rsidRDefault="00881604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6" w:type="dxa"/>
          </w:tcPr>
          <w:p w:rsidR="00881604" w:rsidRPr="00810004" w:rsidRDefault="00881604" w:rsidP="00D0706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10-2012/NQ-H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881604" w:rsidRDefault="002C4C6F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17/9/2012</w:t>
            </w:r>
          </w:p>
          <w:p w:rsidR="002C4C6F" w:rsidRDefault="002C4C6F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(Xin ý kiến bằng văn bản)</w:t>
            </w:r>
          </w:p>
        </w:tc>
        <w:tc>
          <w:tcPr>
            <w:tcW w:w="4229" w:type="dxa"/>
          </w:tcPr>
          <w:p w:rsidR="00881604" w:rsidRDefault="002C4C6F" w:rsidP="00721EF7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qua v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duy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danh s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 05 Nh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 tham gia d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 g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ói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“Cung c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ấ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 v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ắp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ặt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áy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ti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ện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ứng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hai tr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hai đ</w:t>
            </w:r>
            <w:r w:rsidRPr="002C4C6F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dao”.</w:t>
            </w:r>
          </w:p>
        </w:tc>
      </w:tr>
      <w:tr w:rsidR="00881604" w:rsidRPr="003E13CA" w:rsidTr="003F7CE7">
        <w:trPr>
          <w:trHeight w:val="985"/>
        </w:trPr>
        <w:tc>
          <w:tcPr>
            <w:tcW w:w="894" w:type="dxa"/>
          </w:tcPr>
          <w:p w:rsidR="00881604" w:rsidRPr="003E13CA" w:rsidRDefault="00881604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6" w:type="dxa"/>
          </w:tcPr>
          <w:p w:rsidR="00881604" w:rsidRPr="003E13CA" w:rsidRDefault="00881604" w:rsidP="00D0706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11-2012/NQ-HĐQT/CTB</w:t>
            </w:r>
          </w:p>
        </w:tc>
        <w:tc>
          <w:tcPr>
            <w:tcW w:w="1857" w:type="dxa"/>
          </w:tcPr>
          <w:p w:rsidR="00881604" w:rsidRPr="003E13CA" w:rsidRDefault="00881604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05/10/2012</w:t>
            </w:r>
          </w:p>
          <w:p w:rsidR="00881604" w:rsidRPr="003E13CA" w:rsidRDefault="00881604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(Xin ý kiến bằng văn bản)</w:t>
            </w:r>
          </w:p>
        </w:tc>
        <w:tc>
          <w:tcPr>
            <w:tcW w:w="4229" w:type="dxa"/>
          </w:tcPr>
          <w:p w:rsidR="00881604" w:rsidRPr="003E13CA" w:rsidRDefault="00D07068" w:rsidP="00721EF7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Thông qua và phê duyệt việc trang bị bổ sung động cơ điện 3 pha lồng sóc cho hệ thống thử bơm.</w:t>
            </w:r>
          </w:p>
        </w:tc>
      </w:tr>
      <w:tr w:rsidR="00D07068" w:rsidRPr="003E13CA" w:rsidTr="003F7CE7">
        <w:trPr>
          <w:trHeight w:val="985"/>
        </w:trPr>
        <w:tc>
          <w:tcPr>
            <w:tcW w:w="894" w:type="dxa"/>
          </w:tcPr>
          <w:p w:rsidR="00D07068" w:rsidRPr="003E13CA" w:rsidRDefault="00D07068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6" w:type="dxa"/>
          </w:tcPr>
          <w:p w:rsidR="00D07068" w:rsidRPr="003E13CA" w:rsidRDefault="00D07068" w:rsidP="00D0706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12-2012/NQ-HĐQT/CTB</w:t>
            </w:r>
          </w:p>
        </w:tc>
        <w:tc>
          <w:tcPr>
            <w:tcW w:w="1857" w:type="dxa"/>
          </w:tcPr>
          <w:p w:rsidR="00D07068" w:rsidRPr="003E13CA" w:rsidRDefault="00D07068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12/10/2012</w:t>
            </w:r>
          </w:p>
          <w:p w:rsidR="00D07068" w:rsidRPr="003E13CA" w:rsidRDefault="00D07068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(Xin ý kiến bằng văn bản)</w:t>
            </w:r>
          </w:p>
        </w:tc>
        <w:tc>
          <w:tcPr>
            <w:tcW w:w="4229" w:type="dxa"/>
          </w:tcPr>
          <w:p w:rsidR="00D07068" w:rsidRPr="003E13CA" w:rsidRDefault="00D07068" w:rsidP="00D07068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Thông qua và phê duyệt kết quả đấu thầu gói thầu” Cung cấp máy tiện đứng hai trụ, hai đầu dao”</w:t>
            </w:r>
          </w:p>
        </w:tc>
      </w:tr>
      <w:tr w:rsidR="00D07068" w:rsidRPr="003E13CA" w:rsidTr="003F7CE7">
        <w:trPr>
          <w:trHeight w:val="985"/>
        </w:trPr>
        <w:tc>
          <w:tcPr>
            <w:tcW w:w="894" w:type="dxa"/>
          </w:tcPr>
          <w:p w:rsidR="00D07068" w:rsidRPr="003E13CA" w:rsidRDefault="00D07068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6" w:type="dxa"/>
          </w:tcPr>
          <w:p w:rsidR="00D07068" w:rsidRPr="003E13CA" w:rsidRDefault="00D07068" w:rsidP="00D0706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13-2012/NQ-HĐQT/CTB</w:t>
            </w:r>
          </w:p>
        </w:tc>
        <w:tc>
          <w:tcPr>
            <w:tcW w:w="1857" w:type="dxa"/>
          </w:tcPr>
          <w:p w:rsidR="00D07068" w:rsidRPr="003E13CA" w:rsidRDefault="00D07068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15/10/2012</w:t>
            </w:r>
          </w:p>
          <w:p w:rsidR="00D07068" w:rsidRPr="003E13CA" w:rsidRDefault="00D07068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(Xin ý kiến bằng văn bản)</w:t>
            </w:r>
          </w:p>
        </w:tc>
        <w:tc>
          <w:tcPr>
            <w:tcW w:w="4229" w:type="dxa"/>
          </w:tcPr>
          <w:p w:rsidR="00D07068" w:rsidRPr="003E13CA" w:rsidRDefault="00CF5068" w:rsidP="00721EF7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Thông qua và phê duyệt B</w:t>
            </w:r>
            <w:r w:rsidRPr="003E13CA">
              <w:rPr>
                <w:rFonts w:ascii="Times New Roman" w:hAnsi="Times New Roman"/>
                <w:sz w:val="26"/>
                <w:szCs w:val="26"/>
              </w:rPr>
              <w:t>ổ sung hạng m</w:t>
            </w:r>
            <w:r w:rsidRPr="003E13CA">
              <w:rPr>
                <w:sz w:val="26"/>
                <w:szCs w:val="26"/>
              </w:rPr>
              <w:t xml:space="preserve"> </w:t>
            </w:r>
            <w:r w:rsidRPr="003E13CA">
              <w:rPr>
                <w:rFonts w:ascii="Times New Roman" w:hAnsi="Times New Roman"/>
                <w:sz w:val="26"/>
                <w:szCs w:val="26"/>
              </w:rPr>
              <w:t>ục móng máy tiện hai trụ, hai dầu dao”</w:t>
            </w:r>
            <w:r w:rsidR="00ED7D6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7D66" w:rsidRPr="003E13CA" w:rsidTr="003F7CE7">
        <w:trPr>
          <w:trHeight w:val="985"/>
        </w:trPr>
        <w:tc>
          <w:tcPr>
            <w:tcW w:w="894" w:type="dxa"/>
          </w:tcPr>
          <w:p w:rsidR="00ED7D66" w:rsidRPr="003E13CA" w:rsidRDefault="00ED7D66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6" w:type="dxa"/>
          </w:tcPr>
          <w:p w:rsidR="00ED7D66" w:rsidRPr="003E13CA" w:rsidRDefault="00ED7D66" w:rsidP="00D0706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14-2012/NQ-HĐQT/CTB</w:t>
            </w:r>
          </w:p>
        </w:tc>
        <w:tc>
          <w:tcPr>
            <w:tcW w:w="1857" w:type="dxa"/>
          </w:tcPr>
          <w:p w:rsidR="00ED7D66" w:rsidRPr="003E13CA" w:rsidRDefault="00ED7D66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30/11/2012</w:t>
            </w:r>
          </w:p>
          <w:p w:rsidR="00ED7D66" w:rsidRPr="003E13CA" w:rsidRDefault="00ED7D66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>(Xin ý kiến bằng văn bản)</w:t>
            </w:r>
          </w:p>
        </w:tc>
        <w:tc>
          <w:tcPr>
            <w:tcW w:w="4229" w:type="dxa"/>
          </w:tcPr>
          <w:p w:rsidR="00ED7D66" w:rsidRPr="003E13CA" w:rsidRDefault="00ED7D66" w:rsidP="00ED7D66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3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Thông qua và phê duyệt kết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ED7D66">
              <w:rPr>
                <w:rFonts w:ascii="Times New Roman" w:hAnsi="Times New Roman"/>
                <w:color w:val="000000"/>
                <w:sz w:val="26"/>
                <w:szCs w:val="26"/>
              </w:rPr>
              <w:t>ưư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ong </w:t>
            </w:r>
            <w:r w:rsidRPr="00ED7D66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 t</w:t>
            </w:r>
            <w:r w:rsidRPr="00ED7D66">
              <w:rPr>
                <w:rFonts w:ascii="Times New Roman" w:hAnsi="Times New Roman"/>
                <w:color w:val="000000"/>
                <w:sz w:val="26"/>
                <w:szCs w:val="26"/>
              </w:rPr>
              <w:t>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D7D66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ED7D66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cho n</w:t>
            </w:r>
            <w:r w:rsidRPr="00ED7D66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t</w:t>
            </w:r>
            <w:r w:rsidRPr="00ED7D66">
              <w:rPr>
                <w:rFonts w:ascii="Times New Roman" w:hAnsi="Times New Roman"/>
                <w:color w:val="000000"/>
                <w:sz w:val="26"/>
                <w:szCs w:val="26"/>
              </w:rPr>
              <w:t>ài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ED7D66">
              <w:rPr>
                <w:rFonts w:ascii="Times New Roman" w:hAnsi="Times New Roman"/>
                <w:color w:val="000000"/>
                <w:sz w:val="26"/>
                <w:szCs w:val="26"/>
              </w:rPr>
              <w:t>ính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2012.</w:t>
            </w:r>
          </w:p>
        </w:tc>
      </w:tr>
      <w:tr w:rsidR="00ED7D66" w:rsidRPr="00924BA6" w:rsidTr="003F7CE7">
        <w:trPr>
          <w:trHeight w:val="985"/>
        </w:trPr>
        <w:tc>
          <w:tcPr>
            <w:tcW w:w="894" w:type="dxa"/>
          </w:tcPr>
          <w:p w:rsidR="00ED7D66" w:rsidRDefault="00ED7D66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6" w:type="dxa"/>
          </w:tcPr>
          <w:p w:rsidR="00ED7D66" w:rsidRPr="00810004" w:rsidRDefault="00ED7D66" w:rsidP="00D0706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15-2012/NQ-H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ED7D66" w:rsidRDefault="00ED7D66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08/12/2012</w:t>
            </w:r>
          </w:p>
        </w:tc>
        <w:tc>
          <w:tcPr>
            <w:tcW w:w="4229" w:type="dxa"/>
          </w:tcPr>
          <w:p w:rsidR="00ED7D66" w:rsidRDefault="00ED7D66" w:rsidP="00721EF7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qua k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xu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ất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kinh doanh 9 th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2012.</w:t>
            </w:r>
          </w:p>
          <w:p w:rsidR="00ED7D66" w:rsidRDefault="00ED7D66" w:rsidP="00721EF7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duy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quy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to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đầu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Giai 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 d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“X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 w:rsidR="00F9561D">
              <w:rPr>
                <w:rFonts w:ascii="Times New Roman" w:hAnsi="Times New Roman"/>
                <w:color w:val="000000"/>
                <w:sz w:val="26"/>
                <w:szCs w:val="26"/>
              </w:rPr>
              <w:t>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ựng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áy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ạo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H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ải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v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ới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ổng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 43,293 t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đồn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g.</w:t>
            </w:r>
          </w:p>
          <w:p w:rsidR="00ED7D66" w:rsidRDefault="00ED7D66" w:rsidP="00721EF7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Ghi nh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ận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xu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ất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kinh doanh 11 th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do T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ổng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ám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đốc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ty b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áo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áo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n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2013 do T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ổng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ám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đốc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ty 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đệ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y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 c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ành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 H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 nghi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t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úc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xem x</w:t>
            </w:r>
            <w:r w:rsidRPr="00CC460F">
              <w:rPr>
                <w:rFonts w:ascii="Times New Roman" w:hAnsi="Times New Roman"/>
                <w:color w:val="000000"/>
                <w:sz w:val="26"/>
                <w:szCs w:val="26"/>
              </w:rPr>
              <w:t>ét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!</w:t>
            </w:r>
          </w:p>
        </w:tc>
      </w:tr>
    </w:tbl>
    <w:p w:rsidR="00FF4D8D" w:rsidRDefault="00CB4E8E" w:rsidP="003F7CE7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</w:t>
      </w:r>
      <w:r w:rsidR="003F7CE7">
        <w:rPr>
          <w:rFonts w:ascii="Times New Roman" w:hAnsi="Times New Roman"/>
          <w:b/>
          <w:color w:val="000000"/>
          <w:sz w:val="26"/>
          <w:szCs w:val="26"/>
        </w:rPr>
        <w:t>I</w:t>
      </w:r>
      <w:r w:rsidR="00FF4D8D" w:rsidRPr="00924BA6">
        <w:rPr>
          <w:rFonts w:ascii="Times New Roman" w:hAnsi="Times New Roman"/>
          <w:b/>
          <w:color w:val="000000"/>
          <w:sz w:val="26"/>
          <w:szCs w:val="26"/>
        </w:rPr>
        <w:t>I. Thay đổi thành viên Hội đồng quản trị:</w:t>
      </w:r>
    </w:p>
    <w:p w:rsidR="008C2193" w:rsidRDefault="008C2193" w:rsidP="008C2193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8C2193">
        <w:rPr>
          <w:rFonts w:ascii="Times New Roman" w:hAnsi="Times New Roman"/>
          <w:color w:val="000000"/>
          <w:sz w:val="26"/>
          <w:szCs w:val="26"/>
        </w:rPr>
        <w:t xml:space="preserve">Ngày </w:t>
      </w:r>
      <w:r>
        <w:rPr>
          <w:rFonts w:ascii="Times New Roman" w:hAnsi="Times New Roman"/>
          <w:color w:val="000000"/>
          <w:sz w:val="26"/>
          <w:szCs w:val="26"/>
        </w:rPr>
        <w:t xml:space="preserve">29/3/2012, </w:t>
      </w:r>
      <w:r w:rsidRPr="008C2193">
        <w:rPr>
          <w:rFonts w:ascii="Times New Roman" w:hAnsi="Times New Roman"/>
          <w:color w:val="000000"/>
          <w:sz w:val="26"/>
          <w:szCs w:val="26"/>
        </w:rPr>
        <w:t>Đại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8C2193">
        <w:rPr>
          <w:rFonts w:ascii="Times New Roman" w:hAnsi="Times New Roman"/>
          <w:color w:val="000000"/>
          <w:sz w:val="26"/>
          <w:szCs w:val="26"/>
        </w:rPr>
        <w:t>ội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2193">
        <w:rPr>
          <w:rFonts w:ascii="Times New Roman" w:hAnsi="Times New Roman"/>
          <w:color w:val="000000"/>
          <w:sz w:val="26"/>
          <w:szCs w:val="26"/>
        </w:rPr>
        <w:t>đồng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8C2193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2193">
        <w:rPr>
          <w:rFonts w:ascii="Times New Roman" w:hAnsi="Times New Roman"/>
          <w:color w:val="000000"/>
          <w:sz w:val="26"/>
          <w:szCs w:val="26"/>
        </w:rPr>
        <w:t>đô</w:t>
      </w:r>
      <w:r>
        <w:rPr>
          <w:rFonts w:ascii="Times New Roman" w:hAnsi="Times New Roman"/>
          <w:color w:val="000000"/>
          <w:sz w:val="26"/>
          <w:szCs w:val="26"/>
        </w:rPr>
        <w:t>ng th</w:t>
      </w:r>
      <w:r w:rsidRPr="008C2193">
        <w:rPr>
          <w:rFonts w:ascii="Times New Roman" w:hAnsi="Times New Roman"/>
          <w:color w:val="000000"/>
          <w:sz w:val="26"/>
          <w:szCs w:val="26"/>
        </w:rPr>
        <w:t>ường</w:t>
      </w:r>
      <w:r>
        <w:rPr>
          <w:rFonts w:ascii="Times New Roman" w:hAnsi="Times New Roman"/>
          <w:color w:val="000000"/>
          <w:sz w:val="26"/>
          <w:szCs w:val="26"/>
        </w:rPr>
        <w:t xml:space="preserve"> ni</w:t>
      </w:r>
      <w:r w:rsidRPr="008C2193">
        <w:rPr>
          <w:rFonts w:ascii="Times New Roman" w:hAnsi="Times New Roman"/>
          <w:color w:val="000000"/>
          <w:sz w:val="26"/>
          <w:szCs w:val="26"/>
        </w:rPr>
        <w:t>ê</w:t>
      </w:r>
      <w:r>
        <w:rPr>
          <w:rFonts w:ascii="Times New Roman" w:hAnsi="Times New Roman"/>
          <w:color w:val="000000"/>
          <w:sz w:val="26"/>
          <w:szCs w:val="26"/>
        </w:rPr>
        <w:t>n n</w:t>
      </w:r>
      <w:r w:rsidRPr="008C2193"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 xml:space="preserve">m 2012 </w:t>
      </w:r>
      <w:r w:rsidRPr="008C2193">
        <w:rPr>
          <w:rFonts w:ascii="Times New Roman" w:hAnsi="Times New Roman"/>
          <w:color w:val="000000"/>
          <w:sz w:val="26"/>
          <w:szCs w:val="26"/>
        </w:rPr>
        <w:t>đã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2193">
        <w:rPr>
          <w:rFonts w:ascii="Times New Roman" w:hAnsi="Times New Roman"/>
          <w:color w:val="000000"/>
          <w:sz w:val="26"/>
          <w:szCs w:val="26"/>
        </w:rPr>
        <w:t>được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8C2193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Pr="008C2193">
        <w:rPr>
          <w:rFonts w:ascii="Times New Roman" w:hAnsi="Times New Roman"/>
          <w:color w:val="000000"/>
          <w:sz w:val="26"/>
          <w:szCs w:val="26"/>
        </w:rPr>
        <w:t>ức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Pr="008C2193">
        <w:rPr>
          <w:rFonts w:ascii="Times New Roman" w:hAnsi="Times New Roman"/>
          <w:color w:val="000000"/>
          <w:sz w:val="26"/>
          <w:szCs w:val="26"/>
        </w:rPr>
        <w:t>ành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8C2193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ng. T</w:t>
      </w:r>
      <w:r w:rsidRPr="008C2193">
        <w:rPr>
          <w:rFonts w:ascii="Times New Roman" w:hAnsi="Times New Roman"/>
          <w:color w:val="000000"/>
          <w:sz w:val="26"/>
          <w:szCs w:val="26"/>
        </w:rPr>
        <w:t>ại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2193">
        <w:rPr>
          <w:rFonts w:ascii="Times New Roman" w:hAnsi="Times New Roman"/>
          <w:color w:val="000000"/>
          <w:sz w:val="26"/>
          <w:szCs w:val="26"/>
        </w:rPr>
        <w:t>Đại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8C2193">
        <w:rPr>
          <w:rFonts w:ascii="Times New Roman" w:hAnsi="Times New Roman"/>
          <w:color w:val="000000"/>
          <w:sz w:val="26"/>
          <w:szCs w:val="26"/>
        </w:rPr>
        <w:t>ội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2193">
        <w:rPr>
          <w:rFonts w:ascii="Times New Roman" w:hAnsi="Times New Roman"/>
          <w:color w:val="000000"/>
          <w:sz w:val="26"/>
          <w:szCs w:val="26"/>
        </w:rPr>
        <w:t>đã</w:t>
      </w:r>
      <w:r>
        <w:rPr>
          <w:rFonts w:ascii="Times New Roman" w:hAnsi="Times New Roman"/>
          <w:color w:val="000000"/>
          <w:sz w:val="26"/>
          <w:szCs w:val="26"/>
        </w:rPr>
        <w:t xml:space="preserve"> b</w:t>
      </w:r>
      <w:r w:rsidRPr="008C2193">
        <w:rPr>
          <w:rFonts w:ascii="Times New Roman" w:hAnsi="Times New Roman"/>
          <w:color w:val="000000"/>
          <w:sz w:val="26"/>
          <w:szCs w:val="26"/>
        </w:rPr>
        <w:t>ầu</w:t>
      </w:r>
      <w:r>
        <w:rPr>
          <w:rFonts w:ascii="Times New Roman" w:hAnsi="Times New Roman"/>
          <w:color w:val="000000"/>
          <w:sz w:val="26"/>
          <w:szCs w:val="26"/>
        </w:rPr>
        <w:t xml:space="preserve"> ra H</w:t>
      </w:r>
      <w:r w:rsidRPr="008C2193">
        <w:rPr>
          <w:rFonts w:ascii="Times New Roman" w:hAnsi="Times New Roman"/>
          <w:color w:val="000000"/>
          <w:sz w:val="26"/>
          <w:szCs w:val="26"/>
        </w:rPr>
        <w:t>ội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2193">
        <w:rPr>
          <w:rFonts w:ascii="Times New Roman" w:hAnsi="Times New Roman"/>
          <w:color w:val="000000"/>
          <w:sz w:val="26"/>
          <w:szCs w:val="26"/>
        </w:rPr>
        <w:t>đồng</w:t>
      </w:r>
      <w:r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Pr="008C2193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tr</w:t>
      </w:r>
      <w:r w:rsidRPr="008C2193"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>, Ban ki</w:t>
      </w:r>
      <w:r w:rsidRPr="008C2193">
        <w:rPr>
          <w:rFonts w:ascii="Times New Roman" w:hAnsi="Times New Roman"/>
          <w:color w:val="000000"/>
          <w:sz w:val="26"/>
          <w:szCs w:val="26"/>
        </w:rPr>
        <w:t>ể</w:t>
      </w:r>
      <w:r>
        <w:rPr>
          <w:rFonts w:ascii="Times New Roman" w:hAnsi="Times New Roman"/>
          <w:color w:val="000000"/>
          <w:sz w:val="26"/>
          <w:szCs w:val="26"/>
        </w:rPr>
        <w:t>m so</w:t>
      </w:r>
      <w:r w:rsidRPr="008C2193">
        <w:rPr>
          <w:rFonts w:ascii="Times New Roman" w:hAnsi="Times New Roman"/>
          <w:color w:val="000000"/>
          <w:sz w:val="26"/>
          <w:szCs w:val="26"/>
        </w:rPr>
        <w:t>át</w:t>
      </w:r>
      <w:r>
        <w:rPr>
          <w:rFonts w:ascii="Times New Roman" w:hAnsi="Times New Roman"/>
          <w:color w:val="000000"/>
          <w:sz w:val="26"/>
          <w:szCs w:val="26"/>
        </w:rPr>
        <w:t xml:space="preserve"> cho nhi</w:t>
      </w:r>
      <w:r w:rsidRPr="008C2193">
        <w:rPr>
          <w:rFonts w:ascii="Times New Roman" w:hAnsi="Times New Roman"/>
          <w:color w:val="000000"/>
          <w:sz w:val="26"/>
          <w:szCs w:val="26"/>
        </w:rPr>
        <w:t>ệm</w:t>
      </w:r>
      <w:r>
        <w:rPr>
          <w:rFonts w:ascii="Times New Roman" w:hAnsi="Times New Roman"/>
          <w:color w:val="000000"/>
          <w:sz w:val="26"/>
          <w:szCs w:val="26"/>
        </w:rPr>
        <w:t xml:space="preserve"> k</w:t>
      </w:r>
      <w:r w:rsidRPr="008C2193">
        <w:rPr>
          <w:rFonts w:ascii="Times New Roman" w:hAnsi="Times New Roman"/>
          <w:color w:val="000000"/>
          <w:sz w:val="26"/>
          <w:szCs w:val="26"/>
        </w:rPr>
        <w:t>ỳ</w:t>
      </w:r>
      <w:r>
        <w:rPr>
          <w:rFonts w:ascii="Times New Roman" w:hAnsi="Times New Roman"/>
          <w:color w:val="000000"/>
          <w:sz w:val="26"/>
          <w:szCs w:val="26"/>
        </w:rPr>
        <w:t xml:space="preserve"> 2012-2017 </w:t>
      </w:r>
      <w:r w:rsidRPr="008C2193">
        <w:rPr>
          <w:rFonts w:ascii="Times New Roman" w:hAnsi="Times New Roman"/>
          <w:color w:val="000000"/>
          <w:sz w:val="26"/>
          <w:szCs w:val="26"/>
        </w:rPr>
        <w:t>đúng</w:t>
      </w:r>
      <w:r>
        <w:rPr>
          <w:rFonts w:ascii="Times New Roman" w:hAnsi="Times New Roman"/>
          <w:color w:val="000000"/>
          <w:sz w:val="26"/>
          <w:szCs w:val="26"/>
        </w:rPr>
        <w:t xml:space="preserve"> quy </w:t>
      </w:r>
      <w:r w:rsidRPr="008C2193">
        <w:rPr>
          <w:rFonts w:ascii="Times New Roman" w:hAnsi="Times New Roman"/>
          <w:color w:val="000000"/>
          <w:sz w:val="26"/>
          <w:szCs w:val="26"/>
        </w:rPr>
        <w:t>định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8C2193">
        <w:rPr>
          <w:rFonts w:ascii="Times New Roman" w:hAnsi="Times New Roman"/>
          <w:color w:val="000000"/>
          <w:sz w:val="26"/>
          <w:szCs w:val="26"/>
        </w:rPr>
        <w:t>ại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2193">
        <w:rPr>
          <w:rFonts w:ascii="Times New Roman" w:hAnsi="Times New Roman"/>
          <w:color w:val="000000"/>
          <w:sz w:val="26"/>
          <w:szCs w:val="26"/>
        </w:rPr>
        <w:t>Đ</w:t>
      </w:r>
      <w:r>
        <w:rPr>
          <w:rFonts w:ascii="Times New Roman" w:hAnsi="Times New Roman"/>
          <w:color w:val="000000"/>
          <w:sz w:val="26"/>
          <w:szCs w:val="26"/>
        </w:rPr>
        <w:t>i</w:t>
      </w:r>
      <w:r w:rsidRPr="008C2193">
        <w:rPr>
          <w:rFonts w:ascii="Times New Roman" w:hAnsi="Times New Roman"/>
          <w:color w:val="000000"/>
          <w:sz w:val="26"/>
          <w:szCs w:val="26"/>
        </w:rPr>
        <w:t>ều</w:t>
      </w:r>
      <w:r>
        <w:rPr>
          <w:rFonts w:ascii="Times New Roman" w:hAnsi="Times New Roman"/>
          <w:color w:val="000000"/>
          <w:sz w:val="26"/>
          <w:szCs w:val="26"/>
        </w:rPr>
        <w:t xml:space="preserve"> l</w:t>
      </w:r>
      <w:r w:rsidRPr="008C2193"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8C2193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ty v</w:t>
      </w:r>
      <w:r w:rsidRPr="008C2193">
        <w:rPr>
          <w:rFonts w:ascii="Times New Roman" w:hAnsi="Times New Roman"/>
          <w:color w:val="000000"/>
          <w:sz w:val="26"/>
          <w:szCs w:val="26"/>
        </w:rPr>
        <w:t>à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8C2193">
        <w:rPr>
          <w:rFonts w:ascii="Times New Roman" w:hAnsi="Times New Roman"/>
          <w:color w:val="000000"/>
          <w:sz w:val="26"/>
          <w:szCs w:val="26"/>
        </w:rPr>
        <w:t>ác</w:t>
      </w:r>
      <w:r>
        <w:rPr>
          <w:rFonts w:ascii="Times New Roman" w:hAnsi="Times New Roman"/>
          <w:color w:val="000000"/>
          <w:sz w:val="26"/>
          <w:szCs w:val="26"/>
        </w:rPr>
        <w:t xml:space="preserve"> v</w:t>
      </w:r>
      <w:r w:rsidRPr="008C2193"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n b</w:t>
      </w:r>
      <w:r w:rsidRPr="008C2193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8C2193">
        <w:rPr>
          <w:rFonts w:ascii="Times New Roman" w:hAnsi="Times New Roman"/>
          <w:color w:val="000000"/>
          <w:sz w:val="26"/>
          <w:szCs w:val="26"/>
        </w:rPr>
        <w:t>áp</w:t>
      </w:r>
      <w:r>
        <w:rPr>
          <w:rFonts w:ascii="Times New Roman" w:hAnsi="Times New Roman"/>
          <w:color w:val="000000"/>
          <w:sz w:val="26"/>
          <w:szCs w:val="26"/>
        </w:rPr>
        <w:t xml:space="preserve"> lu</w:t>
      </w:r>
      <w:r w:rsidRPr="008C2193">
        <w:rPr>
          <w:rFonts w:ascii="Times New Roman" w:hAnsi="Times New Roman"/>
          <w:color w:val="000000"/>
          <w:sz w:val="26"/>
          <w:szCs w:val="26"/>
        </w:rPr>
        <w:t>ật</w:t>
      </w:r>
      <w:r>
        <w:rPr>
          <w:rFonts w:ascii="Times New Roman" w:hAnsi="Times New Roman"/>
          <w:color w:val="000000"/>
          <w:sz w:val="26"/>
          <w:szCs w:val="26"/>
        </w:rPr>
        <w:t xml:space="preserve"> hi</w:t>
      </w:r>
      <w:r w:rsidRPr="008C2193">
        <w:rPr>
          <w:rFonts w:ascii="Times New Roman" w:hAnsi="Times New Roman"/>
          <w:color w:val="000000"/>
          <w:sz w:val="26"/>
          <w:szCs w:val="26"/>
        </w:rPr>
        <w:t>ện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8C2193">
        <w:rPr>
          <w:rFonts w:ascii="Times New Roman" w:hAnsi="Times New Roman"/>
          <w:color w:val="000000"/>
          <w:sz w:val="26"/>
          <w:szCs w:val="26"/>
        </w:rPr>
        <w:t>ành</w:t>
      </w:r>
      <w:r>
        <w:rPr>
          <w:rFonts w:ascii="Times New Roman" w:hAnsi="Times New Roman"/>
          <w:color w:val="000000"/>
          <w:sz w:val="26"/>
          <w:szCs w:val="26"/>
        </w:rPr>
        <w:t>. H</w:t>
      </w:r>
      <w:r w:rsidRPr="008C2193">
        <w:rPr>
          <w:rFonts w:ascii="Times New Roman" w:hAnsi="Times New Roman"/>
          <w:color w:val="000000"/>
          <w:sz w:val="26"/>
          <w:szCs w:val="26"/>
        </w:rPr>
        <w:t>ội</w:t>
      </w:r>
      <w:r>
        <w:rPr>
          <w:rFonts w:ascii="Times New Roman" w:hAnsi="Times New Roman"/>
          <w:color w:val="000000"/>
          <w:sz w:val="26"/>
          <w:szCs w:val="26"/>
        </w:rPr>
        <w:t>d d</w:t>
      </w:r>
      <w:r w:rsidRPr="008C2193">
        <w:rPr>
          <w:rFonts w:ascii="Times New Roman" w:hAnsi="Times New Roman"/>
          <w:color w:val="000000"/>
          <w:sz w:val="26"/>
          <w:szCs w:val="26"/>
        </w:rPr>
        <w:t>ồng</w:t>
      </w:r>
      <w:r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Pr="008C2193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tr</w:t>
      </w:r>
      <w:r w:rsidRPr="008C2193"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>, Ban ki</w:t>
      </w:r>
      <w:r w:rsidRPr="008C2193">
        <w:rPr>
          <w:rFonts w:ascii="Times New Roman" w:hAnsi="Times New Roman"/>
          <w:color w:val="000000"/>
          <w:sz w:val="26"/>
          <w:szCs w:val="26"/>
        </w:rPr>
        <w:t>ể</w:t>
      </w:r>
      <w:r>
        <w:rPr>
          <w:rFonts w:ascii="Times New Roman" w:hAnsi="Times New Roman"/>
          <w:color w:val="000000"/>
          <w:sz w:val="26"/>
          <w:szCs w:val="26"/>
        </w:rPr>
        <w:t>m so</w:t>
      </w:r>
      <w:r w:rsidRPr="008C2193">
        <w:rPr>
          <w:rFonts w:ascii="Times New Roman" w:hAnsi="Times New Roman"/>
          <w:color w:val="000000"/>
          <w:sz w:val="26"/>
          <w:szCs w:val="26"/>
        </w:rPr>
        <w:t>át</w:t>
      </w:r>
      <w:r>
        <w:rPr>
          <w:rFonts w:ascii="Times New Roman" w:hAnsi="Times New Roman"/>
          <w:color w:val="000000"/>
          <w:sz w:val="26"/>
          <w:szCs w:val="26"/>
        </w:rPr>
        <w:t xml:space="preserve"> nhi</w:t>
      </w:r>
      <w:r w:rsidRPr="008C2193">
        <w:rPr>
          <w:rFonts w:ascii="Times New Roman" w:hAnsi="Times New Roman"/>
          <w:color w:val="000000"/>
          <w:sz w:val="26"/>
          <w:szCs w:val="26"/>
        </w:rPr>
        <w:t>ệm</w:t>
      </w:r>
      <w:r>
        <w:rPr>
          <w:rFonts w:ascii="Times New Roman" w:hAnsi="Times New Roman"/>
          <w:color w:val="000000"/>
          <w:sz w:val="26"/>
          <w:szCs w:val="26"/>
        </w:rPr>
        <w:t xml:space="preserve"> k</w:t>
      </w:r>
      <w:r w:rsidRPr="008C2193">
        <w:rPr>
          <w:rFonts w:ascii="Times New Roman" w:hAnsi="Times New Roman"/>
          <w:color w:val="000000"/>
          <w:sz w:val="26"/>
          <w:szCs w:val="26"/>
        </w:rPr>
        <w:t>ỳ</w:t>
      </w:r>
      <w:r>
        <w:rPr>
          <w:rFonts w:ascii="Times New Roman" w:hAnsi="Times New Roman"/>
          <w:color w:val="000000"/>
          <w:sz w:val="26"/>
          <w:szCs w:val="26"/>
        </w:rPr>
        <w:t xml:space="preserve"> 2012+2017 bao gồ</w:t>
      </w:r>
      <w:r w:rsidRPr="008C2193"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8C2193">
        <w:rPr>
          <w:rFonts w:ascii="Times New Roman" w:hAnsi="Times New Roman"/>
          <w:color w:val="000000"/>
          <w:sz w:val="26"/>
          <w:szCs w:val="26"/>
        </w:rPr>
        <w:t>ác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2193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b</w:t>
      </w:r>
      <w:r w:rsidRPr="008C2193">
        <w:rPr>
          <w:rFonts w:ascii="Times New Roman" w:hAnsi="Times New Roman"/>
          <w:color w:val="000000"/>
          <w:sz w:val="26"/>
          <w:szCs w:val="26"/>
        </w:rPr>
        <w:t>à</w:t>
      </w:r>
      <w:r>
        <w:rPr>
          <w:rFonts w:ascii="Times New Roman" w:hAnsi="Times New Roman"/>
          <w:color w:val="000000"/>
          <w:sz w:val="26"/>
          <w:szCs w:val="26"/>
        </w:rPr>
        <w:t xml:space="preserve"> sau </w:t>
      </w:r>
      <w:r w:rsidRPr="008C2193">
        <w:rPr>
          <w:rFonts w:ascii="Times New Roman" w:hAnsi="Times New Roman"/>
          <w:color w:val="000000"/>
          <w:sz w:val="26"/>
          <w:szCs w:val="26"/>
        </w:rPr>
        <w:t>đâ</w:t>
      </w:r>
      <w:r>
        <w:rPr>
          <w:rFonts w:ascii="Times New Roman" w:hAnsi="Times New Roman"/>
          <w:color w:val="000000"/>
          <w:sz w:val="26"/>
          <w:szCs w:val="26"/>
        </w:rPr>
        <w:t>y:</w:t>
      </w:r>
    </w:p>
    <w:p w:rsidR="008C2193" w:rsidRPr="00E044BE" w:rsidRDefault="00E044BE" w:rsidP="00E044BE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E044BE">
        <w:rPr>
          <w:rFonts w:ascii="Times New Roman" w:hAnsi="Times New Roman"/>
          <w:b/>
          <w:color w:val="000000"/>
          <w:sz w:val="26"/>
          <w:szCs w:val="26"/>
        </w:rPr>
        <w:t xml:space="preserve">* </w:t>
      </w:r>
      <w:r w:rsidR="008C2193" w:rsidRPr="00E044BE">
        <w:rPr>
          <w:rFonts w:ascii="Times New Roman" w:hAnsi="Times New Roman"/>
          <w:b/>
          <w:color w:val="000000"/>
          <w:sz w:val="26"/>
          <w:szCs w:val="26"/>
        </w:rPr>
        <w:t>Hội đồng quản trị Công ty:</w:t>
      </w:r>
    </w:p>
    <w:p w:rsidR="00E044BE" w:rsidRPr="00A24007" w:rsidRDefault="00E044BE" w:rsidP="00E044BE">
      <w:pPr>
        <w:spacing w:before="120"/>
        <w:ind w:firstLine="720"/>
        <w:jc w:val="both"/>
        <w:rPr>
          <w:spacing w:val="-20"/>
          <w:sz w:val="26"/>
          <w:szCs w:val="26"/>
        </w:rPr>
      </w:pPr>
      <w:r>
        <w:rPr>
          <w:sz w:val="26"/>
          <w:szCs w:val="26"/>
        </w:rPr>
        <w:t>1.</w:t>
      </w:r>
      <w:r w:rsidRPr="00E86F3E">
        <w:rPr>
          <w:sz w:val="26"/>
          <w:szCs w:val="26"/>
        </w:rPr>
        <w:t xml:space="preserve"> </w:t>
      </w:r>
      <w:r w:rsidRPr="00420412">
        <w:rPr>
          <w:sz w:val="26"/>
          <w:szCs w:val="26"/>
        </w:rPr>
        <w:t>Ô</w:t>
      </w:r>
      <w:r>
        <w:rPr>
          <w:sz w:val="26"/>
          <w:szCs w:val="26"/>
        </w:rPr>
        <w:t xml:space="preserve">ng </w:t>
      </w:r>
      <w:r w:rsidRPr="00E86F3E">
        <w:rPr>
          <w:sz w:val="26"/>
          <w:szCs w:val="26"/>
        </w:rPr>
        <w:t>Phạm Mạnh Hà</w:t>
      </w:r>
      <w:r>
        <w:rPr>
          <w:sz w:val="26"/>
          <w:szCs w:val="26"/>
        </w:rPr>
        <w:tab/>
      </w:r>
      <w:r w:rsidRPr="00A24007">
        <w:rPr>
          <w:spacing w:val="-20"/>
          <w:sz w:val="26"/>
          <w:szCs w:val="26"/>
        </w:rPr>
        <w:t>- Tổng giám đốc Công ty Cổ phần Chế Tạo Điện cơ Hà Nội.</w:t>
      </w:r>
    </w:p>
    <w:p w:rsidR="00E044BE" w:rsidRDefault="00E044BE" w:rsidP="00E044BE">
      <w:pPr>
        <w:spacing w:before="120"/>
        <w:jc w:val="both"/>
        <w:rPr>
          <w:spacing w:val="-20"/>
          <w:sz w:val="26"/>
          <w:szCs w:val="26"/>
        </w:rPr>
      </w:pPr>
      <w:r w:rsidRPr="00E86F3E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E86F3E">
        <w:rPr>
          <w:sz w:val="26"/>
          <w:szCs w:val="26"/>
        </w:rPr>
        <w:t xml:space="preserve">. Ông Nguyễn Trọng </w:t>
      </w:r>
      <w:smartTag w:uri="urn:schemas-microsoft-com:office:smarttags" w:element="place">
        <w:smartTag w:uri="urn:schemas-microsoft-com:office:smarttags" w:element="country-region">
          <w:r w:rsidRPr="00E86F3E">
            <w:rPr>
              <w:sz w:val="26"/>
              <w:szCs w:val="26"/>
            </w:rPr>
            <w:t>Nam</w:t>
          </w:r>
        </w:smartTag>
      </w:smartTag>
      <w:r>
        <w:rPr>
          <w:sz w:val="26"/>
          <w:szCs w:val="26"/>
        </w:rPr>
        <w:tab/>
      </w:r>
      <w:r w:rsidRPr="00E86F3E">
        <w:rPr>
          <w:sz w:val="26"/>
          <w:szCs w:val="26"/>
        </w:rPr>
        <w:t xml:space="preserve">- </w:t>
      </w:r>
      <w:r w:rsidRPr="00E86F3E">
        <w:rPr>
          <w:spacing w:val="-20"/>
          <w:sz w:val="26"/>
          <w:szCs w:val="26"/>
        </w:rPr>
        <w:t>Tổng giám đốc Công ty CP Chế Tạo Bơm Hải Dương.</w:t>
      </w:r>
      <w:r>
        <w:rPr>
          <w:spacing w:val="-20"/>
          <w:sz w:val="26"/>
          <w:szCs w:val="26"/>
        </w:rPr>
        <w:tab/>
      </w:r>
    </w:p>
    <w:p w:rsidR="00E044BE" w:rsidRDefault="00E044BE" w:rsidP="00E044BE">
      <w:pPr>
        <w:spacing w:before="120"/>
        <w:ind w:left="3600" w:hanging="28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86F3E">
        <w:rPr>
          <w:sz w:val="26"/>
          <w:szCs w:val="26"/>
        </w:rPr>
        <w:t xml:space="preserve">. Ông Nguyễn Đức Cách </w:t>
      </w:r>
      <w:r>
        <w:rPr>
          <w:sz w:val="26"/>
          <w:szCs w:val="26"/>
        </w:rPr>
        <w:tab/>
      </w:r>
      <w:r w:rsidRPr="00766D65">
        <w:rPr>
          <w:sz w:val="26"/>
          <w:szCs w:val="26"/>
        </w:rPr>
        <w:t>- Phó tổng giám đốc Công ty Cổ phần Chế Tạo Bơm Hải Dương.</w:t>
      </w:r>
    </w:p>
    <w:p w:rsidR="00530AB3" w:rsidRDefault="00530AB3" w:rsidP="00E044BE">
      <w:pPr>
        <w:spacing w:before="120"/>
        <w:ind w:left="3600" w:hanging="2880"/>
        <w:jc w:val="both"/>
        <w:rPr>
          <w:sz w:val="26"/>
          <w:szCs w:val="26"/>
        </w:rPr>
      </w:pPr>
    </w:p>
    <w:p w:rsidR="003F7CE7" w:rsidRDefault="003F7CE7" w:rsidP="00E044BE">
      <w:pPr>
        <w:spacing w:before="120"/>
        <w:ind w:left="3600" w:hanging="2880"/>
        <w:jc w:val="both"/>
        <w:rPr>
          <w:sz w:val="26"/>
          <w:szCs w:val="26"/>
        </w:rPr>
      </w:pPr>
    </w:p>
    <w:p w:rsidR="00E044BE" w:rsidRPr="00E86F3E" w:rsidRDefault="00E044BE" w:rsidP="00E044BE">
      <w:pPr>
        <w:spacing w:before="120"/>
        <w:ind w:left="3600" w:hanging="28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86F3E">
        <w:rPr>
          <w:sz w:val="26"/>
          <w:szCs w:val="26"/>
        </w:rPr>
        <w:t xml:space="preserve">. Ông Phạm Tuấn Anh </w:t>
      </w:r>
      <w:r>
        <w:rPr>
          <w:sz w:val="26"/>
          <w:szCs w:val="26"/>
        </w:rPr>
        <w:tab/>
      </w:r>
      <w:r w:rsidRPr="00E86F3E">
        <w:rPr>
          <w:sz w:val="26"/>
          <w:szCs w:val="26"/>
        </w:rPr>
        <w:t xml:space="preserve">- </w:t>
      </w:r>
      <w:r>
        <w:rPr>
          <w:sz w:val="26"/>
          <w:szCs w:val="26"/>
        </w:rPr>
        <w:t>K</w:t>
      </w:r>
      <w:r w:rsidRPr="00027A77">
        <w:rPr>
          <w:sz w:val="26"/>
          <w:szCs w:val="26"/>
        </w:rPr>
        <w:t>ế</w:t>
      </w:r>
      <w:r>
        <w:rPr>
          <w:sz w:val="26"/>
          <w:szCs w:val="26"/>
        </w:rPr>
        <w:t xml:space="preserve"> to</w:t>
      </w:r>
      <w:r w:rsidRPr="00027A77">
        <w:rPr>
          <w:sz w:val="26"/>
          <w:szCs w:val="26"/>
        </w:rPr>
        <w:t>án</w:t>
      </w:r>
      <w:r>
        <w:rPr>
          <w:sz w:val="26"/>
          <w:szCs w:val="26"/>
        </w:rPr>
        <w:t xml:space="preserve"> tr</w:t>
      </w:r>
      <w:r w:rsidRPr="00027A77">
        <w:rPr>
          <w:sz w:val="26"/>
          <w:szCs w:val="26"/>
        </w:rPr>
        <w:t>ưởng</w:t>
      </w:r>
      <w:r w:rsidRPr="00E86F3E">
        <w:rPr>
          <w:sz w:val="26"/>
          <w:szCs w:val="26"/>
        </w:rPr>
        <w:t xml:space="preserve"> - Tổng công ty Cổ phần thiết bị Điện Việt </w:t>
      </w:r>
      <w:smartTag w:uri="urn:schemas-microsoft-com:office:smarttags" w:element="place">
        <w:smartTag w:uri="urn:schemas-microsoft-com:office:smarttags" w:element="country-region">
          <w:r w:rsidRPr="00E86F3E">
            <w:rPr>
              <w:sz w:val="26"/>
              <w:szCs w:val="26"/>
            </w:rPr>
            <w:t>Nam</w:t>
          </w:r>
        </w:smartTag>
      </w:smartTag>
      <w:r w:rsidRPr="00E86F3E">
        <w:rPr>
          <w:sz w:val="26"/>
          <w:szCs w:val="26"/>
        </w:rPr>
        <w:t>.</w:t>
      </w:r>
    </w:p>
    <w:p w:rsidR="00E044BE" w:rsidRPr="00E86F3E" w:rsidRDefault="00E044BE" w:rsidP="00E044BE">
      <w:pPr>
        <w:ind w:left="3600" w:hanging="288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86F3E">
        <w:rPr>
          <w:sz w:val="26"/>
          <w:szCs w:val="26"/>
        </w:rPr>
        <w:t>. Ông</w:t>
      </w:r>
      <w:r>
        <w:rPr>
          <w:sz w:val="26"/>
          <w:szCs w:val="26"/>
        </w:rPr>
        <w:t xml:space="preserve"> Ng</w:t>
      </w:r>
      <w:r w:rsidRPr="005055EC">
        <w:rPr>
          <w:sz w:val="26"/>
          <w:szCs w:val="26"/>
        </w:rPr>
        <w:t>ô</w:t>
      </w:r>
      <w:r>
        <w:rPr>
          <w:sz w:val="26"/>
          <w:szCs w:val="26"/>
        </w:rPr>
        <w:t xml:space="preserve"> V</w:t>
      </w:r>
      <w:r w:rsidRPr="00027A77">
        <w:rPr>
          <w:sz w:val="26"/>
          <w:szCs w:val="26"/>
        </w:rPr>
        <w:t>ă</w:t>
      </w:r>
      <w:r>
        <w:rPr>
          <w:sz w:val="26"/>
          <w:szCs w:val="26"/>
        </w:rPr>
        <w:t>n M</w:t>
      </w:r>
      <w:r w:rsidRPr="00027A77">
        <w:rPr>
          <w:sz w:val="26"/>
          <w:szCs w:val="26"/>
        </w:rPr>
        <w:t>ẫ</w:t>
      </w:r>
      <w:r>
        <w:rPr>
          <w:sz w:val="26"/>
          <w:szCs w:val="26"/>
        </w:rPr>
        <w:t xml:space="preserve">n </w:t>
      </w:r>
      <w:r w:rsidRPr="00E86F3E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E86F3E">
        <w:rPr>
          <w:sz w:val="26"/>
          <w:szCs w:val="26"/>
        </w:rPr>
        <w:t xml:space="preserve">- </w:t>
      </w:r>
      <w:r>
        <w:rPr>
          <w:sz w:val="26"/>
          <w:szCs w:val="26"/>
        </w:rPr>
        <w:t>Gi</w:t>
      </w:r>
      <w:r w:rsidRPr="00027A77">
        <w:rPr>
          <w:sz w:val="26"/>
          <w:szCs w:val="26"/>
        </w:rPr>
        <w:t>ám</w:t>
      </w:r>
      <w:r>
        <w:rPr>
          <w:sz w:val="26"/>
          <w:szCs w:val="26"/>
        </w:rPr>
        <w:t xml:space="preserve"> </w:t>
      </w:r>
      <w:r w:rsidRPr="00027A77">
        <w:rPr>
          <w:sz w:val="26"/>
          <w:szCs w:val="26"/>
        </w:rPr>
        <w:t>đốc</w:t>
      </w:r>
      <w:r w:rsidRPr="00E86F3E">
        <w:rPr>
          <w:sz w:val="26"/>
          <w:szCs w:val="26"/>
        </w:rPr>
        <w:t xml:space="preserve"> </w:t>
      </w:r>
      <w:r>
        <w:rPr>
          <w:sz w:val="26"/>
          <w:szCs w:val="26"/>
        </w:rPr>
        <w:t>trung t</w:t>
      </w:r>
      <w:r w:rsidRPr="00027A77">
        <w:rPr>
          <w:sz w:val="26"/>
          <w:szCs w:val="26"/>
        </w:rPr>
        <w:t>â</w:t>
      </w:r>
      <w:r>
        <w:rPr>
          <w:sz w:val="26"/>
          <w:szCs w:val="26"/>
        </w:rPr>
        <w:t>m khu</w:t>
      </w:r>
      <w:r w:rsidRPr="00011222">
        <w:rPr>
          <w:sz w:val="26"/>
          <w:szCs w:val="26"/>
        </w:rPr>
        <w:t>ô</w:t>
      </w:r>
      <w:r>
        <w:rPr>
          <w:sz w:val="26"/>
          <w:szCs w:val="26"/>
        </w:rPr>
        <w:t>n m</w:t>
      </w:r>
      <w:r w:rsidRPr="00011222">
        <w:rPr>
          <w:sz w:val="26"/>
          <w:szCs w:val="26"/>
        </w:rPr>
        <w:t>ẫu</w:t>
      </w:r>
      <w:r w:rsidRPr="00E86F3E">
        <w:rPr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 w:rsidRPr="001130FE">
        <w:rPr>
          <w:sz w:val="26"/>
          <w:szCs w:val="26"/>
        </w:rPr>
        <w:t>à</w:t>
      </w:r>
      <w:r>
        <w:rPr>
          <w:sz w:val="26"/>
          <w:szCs w:val="26"/>
        </w:rPr>
        <w:t xml:space="preserve"> thi</w:t>
      </w:r>
      <w:r w:rsidRPr="001130FE">
        <w:rPr>
          <w:sz w:val="26"/>
          <w:szCs w:val="26"/>
        </w:rPr>
        <w:t>ết</w:t>
      </w:r>
      <w:r>
        <w:rPr>
          <w:sz w:val="26"/>
          <w:szCs w:val="26"/>
        </w:rPr>
        <w:t xml:space="preserve"> b</w:t>
      </w:r>
      <w:r w:rsidRPr="001130FE">
        <w:rPr>
          <w:sz w:val="26"/>
          <w:szCs w:val="26"/>
        </w:rPr>
        <w:t>ị</w:t>
      </w:r>
      <w:r>
        <w:rPr>
          <w:sz w:val="26"/>
          <w:szCs w:val="26"/>
        </w:rPr>
        <w:t xml:space="preserve"> </w:t>
      </w:r>
      <w:r w:rsidRPr="00E86F3E">
        <w:rPr>
          <w:sz w:val="26"/>
          <w:szCs w:val="26"/>
        </w:rPr>
        <w:t>Công ty Cổ phần Chế Tạo Điện cơ Hà Nội.</w:t>
      </w:r>
    </w:p>
    <w:p w:rsidR="00E044BE" w:rsidRDefault="00E044BE" w:rsidP="00E044BE">
      <w:pPr>
        <w:spacing w:before="120"/>
        <w:ind w:firstLine="720"/>
        <w:jc w:val="both"/>
        <w:rPr>
          <w:b/>
          <w:sz w:val="26"/>
          <w:szCs w:val="26"/>
        </w:rPr>
      </w:pPr>
      <w:r w:rsidRPr="00E044BE">
        <w:rPr>
          <w:b/>
          <w:sz w:val="26"/>
          <w:szCs w:val="26"/>
        </w:rPr>
        <w:t>* Ban kiểm soát Công ty</w:t>
      </w:r>
      <w:r>
        <w:rPr>
          <w:b/>
          <w:sz w:val="26"/>
          <w:szCs w:val="26"/>
        </w:rPr>
        <w:t xml:space="preserve">: </w:t>
      </w:r>
    </w:p>
    <w:p w:rsidR="00E044BE" w:rsidRDefault="00E044BE" w:rsidP="00E044BE">
      <w:pPr>
        <w:spacing w:before="120"/>
        <w:ind w:firstLine="720"/>
        <w:jc w:val="both"/>
        <w:rPr>
          <w:spacing w:val="-16"/>
          <w:sz w:val="26"/>
          <w:szCs w:val="26"/>
        </w:rPr>
      </w:pPr>
      <w:r>
        <w:rPr>
          <w:sz w:val="26"/>
          <w:szCs w:val="26"/>
        </w:rPr>
        <w:t>1. B</w:t>
      </w:r>
      <w:r w:rsidRPr="00027A77">
        <w:rPr>
          <w:sz w:val="26"/>
          <w:szCs w:val="26"/>
        </w:rPr>
        <w:t>à</w:t>
      </w:r>
      <w:r>
        <w:rPr>
          <w:sz w:val="26"/>
          <w:szCs w:val="26"/>
        </w:rPr>
        <w:t xml:space="preserve"> Nguy</w:t>
      </w:r>
      <w:r w:rsidRPr="00027A77">
        <w:rPr>
          <w:sz w:val="26"/>
          <w:szCs w:val="26"/>
        </w:rPr>
        <w:t>ễ</w:t>
      </w:r>
      <w:r>
        <w:rPr>
          <w:sz w:val="26"/>
          <w:szCs w:val="26"/>
        </w:rPr>
        <w:t>n Th</w:t>
      </w:r>
      <w:r w:rsidRPr="00027A77">
        <w:rPr>
          <w:sz w:val="26"/>
          <w:szCs w:val="26"/>
        </w:rPr>
        <w:t>ị</w:t>
      </w:r>
      <w:r>
        <w:rPr>
          <w:sz w:val="26"/>
          <w:szCs w:val="26"/>
        </w:rPr>
        <w:t xml:space="preserve"> Thanh Y</w:t>
      </w:r>
      <w:r w:rsidRPr="00027A77">
        <w:rPr>
          <w:sz w:val="26"/>
          <w:szCs w:val="26"/>
        </w:rPr>
        <w:t>ế</w:t>
      </w:r>
      <w:r>
        <w:rPr>
          <w:sz w:val="26"/>
          <w:szCs w:val="26"/>
        </w:rPr>
        <w:t>n - Ph</w:t>
      </w:r>
      <w:r w:rsidRPr="00027A77">
        <w:rPr>
          <w:sz w:val="26"/>
          <w:szCs w:val="26"/>
        </w:rPr>
        <w:t>ó</w:t>
      </w:r>
      <w:r>
        <w:rPr>
          <w:sz w:val="26"/>
          <w:szCs w:val="26"/>
        </w:rPr>
        <w:t xml:space="preserve"> </w:t>
      </w:r>
      <w:r w:rsidRPr="00A24007">
        <w:rPr>
          <w:spacing w:val="-16"/>
          <w:sz w:val="26"/>
          <w:szCs w:val="26"/>
        </w:rPr>
        <w:t xml:space="preserve">Trưởng phòng tài chính kế toán </w:t>
      </w:r>
      <w:r>
        <w:rPr>
          <w:spacing w:val="-16"/>
          <w:sz w:val="26"/>
          <w:szCs w:val="26"/>
        </w:rPr>
        <w:t>C</w:t>
      </w:r>
      <w:r w:rsidRPr="00027A77">
        <w:rPr>
          <w:spacing w:val="-16"/>
          <w:sz w:val="26"/>
          <w:szCs w:val="26"/>
        </w:rPr>
        <w:t>ô</w:t>
      </w:r>
      <w:r>
        <w:rPr>
          <w:spacing w:val="-16"/>
          <w:sz w:val="26"/>
          <w:szCs w:val="26"/>
        </w:rPr>
        <w:t>ng ty C</w:t>
      </w:r>
      <w:r w:rsidRPr="00027A77">
        <w:rPr>
          <w:spacing w:val="-16"/>
          <w:sz w:val="26"/>
          <w:szCs w:val="26"/>
        </w:rPr>
        <w:t>ổ</w:t>
      </w:r>
      <w:r>
        <w:rPr>
          <w:spacing w:val="-16"/>
          <w:sz w:val="26"/>
          <w:szCs w:val="26"/>
        </w:rPr>
        <w:t xml:space="preserve"> ph</w:t>
      </w:r>
      <w:r w:rsidRPr="00027A77">
        <w:rPr>
          <w:spacing w:val="-16"/>
          <w:sz w:val="26"/>
          <w:szCs w:val="26"/>
        </w:rPr>
        <w:t>ần</w:t>
      </w:r>
      <w:r>
        <w:rPr>
          <w:spacing w:val="-16"/>
          <w:sz w:val="26"/>
          <w:szCs w:val="26"/>
        </w:rPr>
        <w:t xml:space="preserve"> </w:t>
      </w:r>
    </w:p>
    <w:p w:rsidR="00E044BE" w:rsidRPr="00E86F3E" w:rsidRDefault="00E044BE" w:rsidP="00E044BE">
      <w:pPr>
        <w:spacing w:before="60"/>
        <w:ind w:left="3960"/>
        <w:jc w:val="both"/>
        <w:rPr>
          <w:sz w:val="26"/>
          <w:szCs w:val="26"/>
        </w:rPr>
      </w:pPr>
      <w:r>
        <w:rPr>
          <w:spacing w:val="-16"/>
          <w:sz w:val="26"/>
          <w:szCs w:val="26"/>
        </w:rPr>
        <w:t>Ch</w:t>
      </w:r>
      <w:r w:rsidRPr="00027A77">
        <w:rPr>
          <w:spacing w:val="-16"/>
          <w:sz w:val="26"/>
          <w:szCs w:val="26"/>
        </w:rPr>
        <w:t>ế</w:t>
      </w:r>
      <w:r>
        <w:rPr>
          <w:spacing w:val="-16"/>
          <w:sz w:val="26"/>
          <w:szCs w:val="26"/>
        </w:rPr>
        <w:t xml:space="preserve"> T</w:t>
      </w:r>
      <w:r w:rsidRPr="00027A77">
        <w:rPr>
          <w:spacing w:val="-16"/>
          <w:sz w:val="26"/>
          <w:szCs w:val="26"/>
        </w:rPr>
        <w:t>ạo</w:t>
      </w:r>
      <w:r>
        <w:rPr>
          <w:spacing w:val="-16"/>
          <w:sz w:val="26"/>
          <w:szCs w:val="26"/>
        </w:rPr>
        <w:t xml:space="preserve"> </w:t>
      </w:r>
      <w:r w:rsidRPr="00027A77">
        <w:rPr>
          <w:spacing w:val="-16"/>
          <w:sz w:val="26"/>
          <w:szCs w:val="26"/>
        </w:rPr>
        <w:t>Đ</w:t>
      </w:r>
      <w:r>
        <w:rPr>
          <w:spacing w:val="-16"/>
          <w:sz w:val="26"/>
          <w:szCs w:val="26"/>
        </w:rPr>
        <w:t>i</w:t>
      </w:r>
      <w:r w:rsidRPr="00027A77">
        <w:rPr>
          <w:spacing w:val="-16"/>
          <w:sz w:val="26"/>
          <w:szCs w:val="26"/>
        </w:rPr>
        <w:t>ện</w:t>
      </w:r>
      <w:r>
        <w:rPr>
          <w:spacing w:val="-16"/>
          <w:sz w:val="26"/>
          <w:szCs w:val="26"/>
        </w:rPr>
        <w:t xml:space="preserve"> </w:t>
      </w:r>
      <w:r w:rsidRPr="00A24007">
        <w:rPr>
          <w:spacing w:val="-16"/>
          <w:sz w:val="26"/>
          <w:szCs w:val="26"/>
        </w:rPr>
        <w:t>cơ  Hà Nội.</w:t>
      </w:r>
    </w:p>
    <w:p w:rsidR="00E044BE" w:rsidRDefault="00E044BE" w:rsidP="00E044BE">
      <w:pPr>
        <w:spacing w:before="60"/>
        <w:ind w:firstLine="720"/>
        <w:jc w:val="both"/>
        <w:rPr>
          <w:spacing w:val="-16"/>
          <w:sz w:val="26"/>
          <w:szCs w:val="26"/>
        </w:rPr>
      </w:pPr>
      <w:r>
        <w:rPr>
          <w:sz w:val="26"/>
          <w:szCs w:val="26"/>
        </w:rPr>
        <w:t>2</w:t>
      </w:r>
      <w:r w:rsidRPr="00E86F3E">
        <w:rPr>
          <w:sz w:val="26"/>
          <w:szCs w:val="26"/>
        </w:rPr>
        <w:t xml:space="preserve">. Bà </w:t>
      </w:r>
      <w:r>
        <w:rPr>
          <w:sz w:val="26"/>
          <w:szCs w:val="26"/>
        </w:rPr>
        <w:t>D</w:t>
      </w:r>
      <w:r w:rsidRPr="00027A77">
        <w:rPr>
          <w:sz w:val="26"/>
          <w:szCs w:val="26"/>
        </w:rPr>
        <w:t>ươ</w:t>
      </w:r>
      <w:r>
        <w:rPr>
          <w:sz w:val="26"/>
          <w:szCs w:val="26"/>
        </w:rPr>
        <w:t>ng</w:t>
      </w:r>
      <w:r w:rsidRPr="00E86F3E">
        <w:rPr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 w:rsidRPr="00027A77">
        <w:rPr>
          <w:sz w:val="26"/>
          <w:szCs w:val="26"/>
        </w:rPr>
        <w:t>ệt</w:t>
      </w:r>
      <w:r>
        <w:rPr>
          <w:sz w:val="26"/>
          <w:szCs w:val="26"/>
        </w:rPr>
        <w:t xml:space="preserve"> </w:t>
      </w:r>
      <w:r w:rsidRPr="00E86F3E">
        <w:rPr>
          <w:sz w:val="26"/>
          <w:szCs w:val="26"/>
        </w:rPr>
        <w:t xml:space="preserve">Nga </w:t>
      </w:r>
      <w:r>
        <w:rPr>
          <w:sz w:val="26"/>
          <w:szCs w:val="26"/>
        </w:rPr>
        <w:tab/>
        <w:t>-</w:t>
      </w:r>
      <w:r w:rsidRPr="00E86F3E">
        <w:rPr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 w:rsidRPr="00027A77">
        <w:rPr>
          <w:sz w:val="26"/>
          <w:szCs w:val="26"/>
        </w:rPr>
        <w:t>ó</w:t>
      </w:r>
      <w:r>
        <w:rPr>
          <w:sz w:val="26"/>
          <w:szCs w:val="26"/>
        </w:rPr>
        <w:t xml:space="preserve"> </w:t>
      </w:r>
      <w:r w:rsidRPr="00A24007">
        <w:rPr>
          <w:spacing w:val="-16"/>
          <w:sz w:val="26"/>
          <w:szCs w:val="26"/>
        </w:rPr>
        <w:t xml:space="preserve">Trưởng phòng tài chính kế toán </w:t>
      </w:r>
      <w:r>
        <w:rPr>
          <w:spacing w:val="-16"/>
          <w:sz w:val="26"/>
          <w:szCs w:val="26"/>
        </w:rPr>
        <w:t>C</w:t>
      </w:r>
      <w:r w:rsidRPr="00027A77">
        <w:rPr>
          <w:spacing w:val="-16"/>
          <w:sz w:val="26"/>
          <w:szCs w:val="26"/>
        </w:rPr>
        <w:t>ô</w:t>
      </w:r>
      <w:r>
        <w:rPr>
          <w:spacing w:val="-16"/>
          <w:sz w:val="26"/>
          <w:szCs w:val="26"/>
        </w:rPr>
        <w:t>ng ty C</w:t>
      </w:r>
      <w:r w:rsidRPr="00027A77">
        <w:rPr>
          <w:spacing w:val="-16"/>
          <w:sz w:val="26"/>
          <w:szCs w:val="26"/>
        </w:rPr>
        <w:t>ổ</w:t>
      </w:r>
      <w:r>
        <w:rPr>
          <w:spacing w:val="-16"/>
          <w:sz w:val="26"/>
          <w:szCs w:val="26"/>
        </w:rPr>
        <w:t xml:space="preserve"> ph</w:t>
      </w:r>
      <w:r w:rsidRPr="00027A77">
        <w:rPr>
          <w:spacing w:val="-16"/>
          <w:sz w:val="26"/>
          <w:szCs w:val="26"/>
        </w:rPr>
        <w:t>ần</w:t>
      </w:r>
      <w:r>
        <w:rPr>
          <w:spacing w:val="-16"/>
          <w:sz w:val="26"/>
          <w:szCs w:val="26"/>
        </w:rPr>
        <w:t xml:space="preserve"> Ch</w:t>
      </w:r>
      <w:r w:rsidRPr="00027A77">
        <w:rPr>
          <w:spacing w:val="-16"/>
          <w:sz w:val="26"/>
          <w:szCs w:val="26"/>
        </w:rPr>
        <w:t>ế</w:t>
      </w:r>
      <w:r>
        <w:rPr>
          <w:spacing w:val="-16"/>
          <w:sz w:val="26"/>
          <w:szCs w:val="26"/>
        </w:rPr>
        <w:t xml:space="preserve"> </w:t>
      </w:r>
    </w:p>
    <w:p w:rsidR="00E044BE" w:rsidRPr="00E86F3E" w:rsidRDefault="00E044BE" w:rsidP="00E044BE">
      <w:pPr>
        <w:spacing w:before="60"/>
        <w:ind w:firstLine="720"/>
        <w:jc w:val="both"/>
        <w:rPr>
          <w:sz w:val="26"/>
          <w:szCs w:val="26"/>
        </w:rPr>
      </w:pPr>
      <w:r>
        <w:rPr>
          <w:spacing w:val="-16"/>
          <w:sz w:val="26"/>
          <w:szCs w:val="26"/>
        </w:rPr>
        <w:t xml:space="preserve">           </w:t>
      </w:r>
      <w:r>
        <w:rPr>
          <w:spacing w:val="-16"/>
          <w:sz w:val="26"/>
          <w:szCs w:val="26"/>
        </w:rPr>
        <w:tab/>
      </w:r>
      <w:r>
        <w:rPr>
          <w:spacing w:val="-16"/>
          <w:sz w:val="26"/>
          <w:szCs w:val="26"/>
        </w:rPr>
        <w:tab/>
      </w:r>
      <w:r>
        <w:rPr>
          <w:spacing w:val="-16"/>
          <w:sz w:val="26"/>
          <w:szCs w:val="26"/>
        </w:rPr>
        <w:tab/>
      </w:r>
      <w:r>
        <w:rPr>
          <w:spacing w:val="-16"/>
          <w:sz w:val="26"/>
          <w:szCs w:val="26"/>
        </w:rPr>
        <w:tab/>
        <w:t>T</w:t>
      </w:r>
      <w:r w:rsidRPr="00027A77">
        <w:rPr>
          <w:spacing w:val="-16"/>
          <w:sz w:val="26"/>
          <w:szCs w:val="26"/>
        </w:rPr>
        <w:t>ạo</w:t>
      </w:r>
      <w:r>
        <w:rPr>
          <w:spacing w:val="-16"/>
          <w:sz w:val="26"/>
          <w:szCs w:val="26"/>
        </w:rPr>
        <w:t xml:space="preserve"> </w:t>
      </w:r>
      <w:r w:rsidRPr="00027A77">
        <w:rPr>
          <w:spacing w:val="-16"/>
          <w:sz w:val="26"/>
          <w:szCs w:val="26"/>
        </w:rPr>
        <w:t>Đ</w:t>
      </w:r>
      <w:r>
        <w:rPr>
          <w:spacing w:val="-16"/>
          <w:sz w:val="26"/>
          <w:szCs w:val="26"/>
        </w:rPr>
        <w:t>i</w:t>
      </w:r>
      <w:r w:rsidRPr="00027A77">
        <w:rPr>
          <w:spacing w:val="-16"/>
          <w:sz w:val="26"/>
          <w:szCs w:val="26"/>
        </w:rPr>
        <w:t>ện</w:t>
      </w:r>
      <w:r>
        <w:rPr>
          <w:spacing w:val="-16"/>
          <w:sz w:val="26"/>
          <w:szCs w:val="26"/>
        </w:rPr>
        <w:t xml:space="preserve"> </w:t>
      </w:r>
      <w:r w:rsidRPr="00A24007">
        <w:rPr>
          <w:spacing w:val="-16"/>
          <w:sz w:val="26"/>
          <w:szCs w:val="26"/>
        </w:rPr>
        <w:t>cơ  Hà Nội.</w:t>
      </w:r>
    </w:p>
    <w:p w:rsidR="00E044BE" w:rsidRDefault="00E044BE" w:rsidP="00E044BE">
      <w:pPr>
        <w:spacing w:before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86F3E">
        <w:rPr>
          <w:sz w:val="26"/>
          <w:szCs w:val="26"/>
        </w:rPr>
        <w:t xml:space="preserve">. </w:t>
      </w:r>
      <w:r>
        <w:rPr>
          <w:sz w:val="26"/>
          <w:szCs w:val="26"/>
        </w:rPr>
        <w:t>B</w:t>
      </w:r>
      <w:r w:rsidRPr="00027A77">
        <w:rPr>
          <w:sz w:val="26"/>
          <w:szCs w:val="26"/>
        </w:rPr>
        <w:t>à</w:t>
      </w:r>
      <w:r>
        <w:rPr>
          <w:sz w:val="26"/>
          <w:szCs w:val="26"/>
        </w:rPr>
        <w:t xml:space="preserve"> Nguy</w:t>
      </w:r>
      <w:r w:rsidRPr="00027A77">
        <w:rPr>
          <w:sz w:val="26"/>
          <w:szCs w:val="26"/>
        </w:rPr>
        <w:t>ễ</w:t>
      </w:r>
      <w:r>
        <w:rPr>
          <w:sz w:val="26"/>
          <w:szCs w:val="26"/>
        </w:rPr>
        <w:t>n Thanh Thu</w:t>
      </w:r>
      <w:r w:rsidRPr="00027A77">
        <w:rPr>
          <w:sz w:val="26"/>
          <w:szCs w:val="26"/>
        </w:rPr>
        <w:t>ỷ</w:t>
      </w:r>
      <w:r>
        <w:rPr>
          <w:sz w:val="26"/>
          <w:szCs w:val="26"/>
        </w:rPr>
        <w:t xml:space="preserve"> - C</w:t>
      </w:r>
      <w:r w:rsidRPr="00027A77">
        <w:rPr>
          <w:sz w:val="26"/>
          <w:szCs w:val="26"/>
        </w:rPr>
        <w:t>ử</w:t>
      </w:r>
      <w:r>
        <w:rPr>
          <w:sz w:val="26"/>
          <w:szCs w:val="26"/>
        </w:rPr>
        <w:t xml:space="preserve"> nh</w:t>
      </w:r>
      <w:r w:rsidRPr="00027A77">
        <w:rPr>
          <w:sz w:val="26"/>
          <w:szCs w:val="26"/>
        </w:rPr>
        <w:t>â</w:t>
      </w:r>
      <w:r>
        <w:rPr>
          <w:sz w:val="26"/>
          <w:szCs w:val="26"/>
        </w:rPr>
        <w:t>n kinh t</w:t>
      </w:r>
      <w:r w:rsidRPr="00027A77">
        <w:rPr>
          <w:sz w:val="26"/>
          <w:szCs w:val="26"/>
        </w:rPr>
        <w:t>ế</w:t>
      </w:r>
      <w:r>
        <w:rPr>
          <w:sz w:val="26"/>
          <w:szCs w:val="26"/>
        </w:rPr>
        <w:t xml:space="preserve"> ph</w:t>
      </w:r>
      <w:r w:rsidRPr="00027A77">
        <w:rPr>
          <w:sz w:val="26"/>
          <w:szCs w:val="26"/>
        </w:rPr>
        <w:t>òng</w:t>
      </w:r>
      <w:r>
        <w:rPr>
          <w:sz w:val="26"/>
          <w:szCs w:val="26"/>
        </w:rPr>
        <w:t xml:space="preserve"> K</w:t>
      </w:r>
      <w:r w:rsidRPr="00027A77">
        <w:rPr>
          <w:sz w:val="26"/>
          <w:szCs w:val="26"/>
        </w:rPr>
        <w:t>ế</w:t>
      </w:r>
      <w:r>
        <w:rPr>
          <w:sz w:val="26"/>
          <w:szCs w:val="26"/>
        </w:rPr>
        <w:t xml:space="preserve"> ho</w:t>
      </w:r>
      <w:r w:rsidRPr="00027A77">
        <w:rPr>
          <w:sz w:val="26"/>
          <w:szCs w:val="26"/>
        </w:rPr>
        <w:t>ạch</w:t>
      </w:r>
      <w:r>
        <w:rPr>
          <w:sz w:val="26"/>
          <w:szCs w:val="26"/>
        </w:rPr>
        <w:t xml:space="preserve"> - C</w:t>
      </w:r>
      <w:r w:rsidRPr="00027A77">
        <w:rPr>
          <w:sz w:val="26"/>
          <w:szCs w:val="26"/>
        </w:rPr>
        <w:t>ô</w:t>
      </w:r>
      <w:r>
        <w:rPr>
          <w:sz w:val="26"/>
          <w:szCs w:val="26"/>
        </w:rPr>
        <w:t>ng ty C</w:t>
      </w:r>
      <w:r w:rsidRPr="00027A77">
        <w:rPr>
          <w:sz w:val="26"/>
          <w:szCs w:val="26"/>
        </w:rPr>
        <w:t>ổ</w:t>
      </w:r>
      <w:r>
        <w:rPr>
          <w:sz w:val="26"/>
          <w:szCs w:val="26"/>
        </w:rPr>
        <w:t xml:space="preserve"> </w:t>
      </w:r>
    </w:p>
    <w:p w:rsidR="00E044BE" w:rsidRPr="00027A77" w:rsidRDefault="00E044BE" w:rsidP="00E044BE">
      <w:pPr>
        <w:spacing w:before="60"/>
        <w:ind w:left="2880" w:firstLine="720"/>
        <w:jc w:val="both"/>
        <w:rPr>
          <w:sz w:val="26"/>
          <w:szCs w:val="26"/>
        </w:rPr>
      </w:pPr>
      <w:r>
        <w:rPr>
          <w:sz w:val="26"/>
          <w:szCs w:val="26"/>
        </w:rPr>
        <w:t>ph</w:t>
      </w:r>
      <w:r w:rsidRPr="00027A77">
        <w:rPr>
          <w:sz w:val="26"/>
          <w:szCs w:val="26"/>
        </w:rPr>
        <w:t>ần</w:t>
      </w:r>
      <w:r>
        <w:rPr>
          <w:sz w:val="26"/>
          <w:szCs w:val="26"/>
        </w:rPr>
        <w:t xml:space="preserve"> Ch</w:t>
      </w:r>
      <w:r w:rsidRPr="00027A77">
        <w:rPr>
          <w:sz w:val="26"/>
          <w:szCs w:val="26"/>
        </w:rPr>
        <w:t>ế</w:t>
      </w:r>
      <w:r>
        <w:rPr>
          <w:sz w:val="26"/>
          <w:szCs w:val="26"/>
        </w:rPr>
        <w:t xml:space="preserve"> T</w:t>
      </w:r>
      <w:r w:rsidRPr="00027A77">
        <w:rPr>
          <w:sz w:val="26"/>
          <w:szCs w:val="26"/>
        </w:rPr>
        <w:t>ạo</w:t>
      </w:r>
      <w:r>
        <w:rPr>
          <w:sz w:val="26"/>
          <w:szCs w:val="26"/>
        </w:rPr>
        <w:t xml:space="preserve"> B</w:t>
      </w:r>
      <w:r w:rsidRPr="00027A77">
        <w:rPr>
          <w:sz w:val="26"/>
          <w:szCs w:val="26"/>
        </w:rPr>
        <w:t>ơ</w:t>
      </w:r>
      <w:r>
        <w:rPr>
          <w:sz w:val="26"/>
          <w:szCs w:val="26"/>
        </w:rPr>
        <w:t>m H</w:t>
      </w:r>
      <w:r w:rsidRPr="00027A77">
        <w:rPr>
          <w:sz w:val="26"/>
          <w:szCs w:val="26"/>
        </w:rPr>
        <w:t>ải</w:t>
      </w:r>
      <w:r>
        <w:rPr>
          <w:sz w:val="26"/>
          <w:szCs w:val="26"/>
        </w:rPr>
        <w:t xml:space="preserve"> D</w:t>
      </w:r>
      <w:r w:rsidRPr="00027A77">
        <w:rPr>
          <w:sz w:val="26"/>
          <w:szCs w:val="26"/>
        </w:rPr>
        <w:t>ươ</w:t>
      </w:r>
      <w:r>
        <w:rPr>
          <w:sz w:val="26"/>
          <w:szCs w:val="26"/>
        </w:rPr>
        <w:t>ng</w:t>
      </w:r>
    </w:p>
    <w:p w:rsidR="00E044BE" w:rsidRDefault="00E044BE" w:rsidP="00E044BE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H</w:t>
      </w:r>
      <w:r w:rsidRPr="00E044BE">
        <w:rPr>
          <w:rFonts w:ascii="Times New Roman" w:hAnsi="Times New Roman"/>
          <w:color w:val="000000"/>
          <w:sz w:val="26"/>
          <w:szCs w:val="26"/>
        </w:rPr>
        <w:t>ội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44BE">
        <w:rPr>
          <w:rFonts w:ascii="Times New Roman" w:hAnsi="Times New Roman"/>
          <w:color w:val="000000"/>
          <w:sz w:val="26"/>
          <w:szCs w:val="26"/>
        </w:rPr>
        <w:t>đồng</w:t>
      </w:r>
      <w:r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Pr="00E044BE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tr</w:t>
      </w:r>
      <w:r w:rsidRPr="00E044BE"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E044BE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ty, Ban ki</w:t>
      </w:r>
      <w:r w:rsidRPr="00E044BE">
        <w:rPr>
          <w:rFonts w:ascii="Times New Roman" w:hAnsi="Times New Roman"/>
          <w:color w:val="000000"/>
          <w:sz w:val="26"/>
          <w:szCs w:val="26"/>
        </w:rPr>
        <w:t>ể</w:t>
      </w:r>
      <w:r>
        <w:rPr>
          <w:rFonts w:ascii="Times New Roman" w:hAnsi="Times New Roman"/>
          <w:color w:val="000000"/>
          <w:sz w:val="26"/>
          <w:szCs w:val="26"/>
        </w:rPr>
        <w:t>m so</w:t>
      </w:r>
      <w:r w:rsidRPr="00E044BE">
        <w:rPr>
          <w:rFonts w:ascii="Times New Roman" w:hAnsi="Times New Roman"/>
          <w:color w:val="000000"/>
          <w:sz w:val="26"/>
          <w:szCs w:val="26"/>
        </w:rPr>
        <w:t>át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E044BE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ty nhi</w:t>
      </w:r>
      <w:r w:rsidRPr="00E044BE">
        <w:rPr>
          <w:rFonts w:ascii="Times New Roman" w:hAnsi="Times New Roman"/>
          <w:color w:val="000000"/>
          <w:sz w:val="26"/>
          <w:szCs w:val="26"/>
        </w:rPr>
        <w:t>ệm</w:t>
      </w:r>
      <w:r>
        <w:rPr>
          <w:rFonts w:ascii="Times New Roman" w:hAnsi="Times New Roman"/>
          <w:color w:val="000000"/>
          <w:sz w:val="26"/>
          <w:szCs w:val="26"/>
        </w:rPr>
        <w:t xml:space="preserve"> k</w:t>
      </w:r>
      <w:r w:rsidRPr="00E044BE">
        <w:rPr>
          <w:rFonts w:ascii="Times New Roman" w:hAnsi="Times New Roman"/>
          <w:color w:val="000000"/>
          <w:sz w:val="26"/>
          <w:szCs w:val="26"/>
        </w:rPr>
        <w:t>ỳ</w:t>
      </w:r>
      <w:r>
        <w:rPr>
          <w:rFonts w:ascii="Times New Roman" w:hAnsi="Times New Roman"/>
          <w:color w:val="000000"/>
          <w:sz w:val="26"/>
          <w:szCs w:val="26"/>
        </w:rPr>
        <w:t xml:space="preserve"> 2012-2017 </w:t>
      </w:r>
      <w:r w:rsidR="003F7CE7" w:rsidRPr="003F7CE7">
        <w:rPr>
          <w:rFonts w:ascii="Times New Roman" w:hAnsi="Times New Roman"/>
          <w:color w:val="000000"/>
          <w:sz w:val="26"/>
          <w:szCs w:val="26"/>
        </w:rPr>
        <w:t>đã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Pr="00E044BE">
        <w:rPr>
          <w:rFonts w:ascii="Times New Roman" w:hAnsi="Times New Roman"/>
          <w:color w:val="000000"/>
          <w:sz w:val="26"/>
          <w:szCs w:val="26"/>
        </w:rPr>
        <w:t>ực</w:t>
      </w:r>
      <w:r>
        <w:rPr>
          <w:rFonts w:ascii="Times New Roman" w:hAnsi="Times New Roman"/>
          <w:color w:val="000000"/>
          <w:sz w:val="26"/>
          <w:szCs w:val="26"/>
        </w:rPr>
        <w:t xml:space="preserve"> hi</w:t>
      </w:r>
      <w:r w:rsidRPr="00E044BE">
        <w:rPr>
          <w:rFonts w:ascii="Times New Roman" w:hAnsi="Times New Roman"/>
          <w:color w:val="000000"/>
          <w:sz w:val="26"/>
          <w:szCs w:val="26"/>
        </w:rPr>
        <w:t>ện</w:t>
      </w:r>
      <w:r>
        <w:rPr>
          <w:rFonts w:ascii="Times New Roman" w:hAnsi="Times New Roman"/>
          <w:color w:val="000000"/>
          <w:sz w:val="26"/>
          <w:szCs w:val="26"/>
        </w:rPr>
        <w:t xml:space="preserve"> nhi</w:t>
      </w:r>
      <w:r w:rsidRPr="00E044BE">
        <w:rPr>
          <w:rFonts w:ascii="Times New Roman" w:hAnsi="Times New Roman"/>
          <w:color w:val="000000"/>
          <w:sz w:val="26"/>
          <w:szCs w:val="26"/>
        </w:rPr>
        <w:t>ệm</w:t>
      </w:r>
      <w:r>
        <w:rPr>
          <w:rFonts w:ascii="Times New Roman" w:hAnsi="Times New Roman"/>
          <w:color w:val="000000"/>
          <w:sz w:val="26"/>
          <w:szCs w:val="26"/>
        </w:rPr>
        <w:t xml:space="preserve"> v</w:t>
      </w:r>
      <w:r w:rsidRPr="00E044BE"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Pr="00E044BE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l</w:t>
      </w:r>
      <w:r w:rsidRPr="00E044BE">
        <w:rPr>
          <w:rFonts w:ascii="Times New Roman" w:hAnsi="Times New Roman"/>
          <w:color w:val="000000"/>
          <w:sz w:val="26"/>
          <w:szCs w:val="26"/>
        </w:rPr>
        <w:t>ý</w:t>
      </w:r>
      <w:r>
        <w:rPr>
          <w:rFonts w:ascii="Times New Roman" w:hAnsi="Times New Roman"/>
          <w:color w:val="000000"/>
          <w:sz w:val="26"/>
          <w:szCs w:val="26"/>
        </w:rPr>
        <w:t>, ki</w:t>
      </w:r>
      <w:r w:rsidRPr="00E044BE">
        <w:rPr>
          <w:rFonts w:ascii="Times New Roman" w:hAnsi="Times New Roman"/>
          <w:color w:val="000000"/>
          <w:sz w:val="26"/>
          <w:szCs w:val="26"/>
        </w:rPr>
        <w:t>ể</w:t>
      </w:r>
      <w:r>
        <w:rPr>
          <w:rFonts w:ascii="Times New Roman" w:hAnsi="Times New Roman"/>
          <w:color w:val="000000"/>
          <w:sz w:val="26"/>
          <w:szCs w:val="26"/>
        </w:rPr>
        <w:t>m so</w:t>
      </w:r>
      <w:r w:rsidRPr="00E044BE">
        <w:rPr>
          <w:rFonts w:ascii="Times New Roman" w:hAnsi="Times New Roman"/>
          <w:color w:val="000000"/>
          <w:sz w:val="26"/>
          <w:szCs w:val="26"/>
        </w:rPr>
        <w:t>át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E044BE">
        <w:rPr>
          <w:rFonts w:ascii="Times New Roman" w:hAnsi="Times New Roman"/>
          <w:color w:val="000000"/>
          <w:sz w:val="26"/>
          <w:szCs w:val="26"/>
        </w:rPr>
        <w:t>ủa</w:t>
      </w:r>
      <w:r>
        <w:rPr>
          <w:rFonts w:ascii="Times New Roman" w:hAnsi="Times New Roman"/>
          <w:color w:val="000000"/>
          <w:sz w:val="26"/>
          <w:szCs w:val="26"/>
        </w:rPr>
        <w:t xml:space="preserve"> m</w:t>
      </w:r>
      <w:r w:rsidRPr="00E044BE">
        <w:rPr>
          <w:rFonts w:ascii="Times New Roman" w:hAnsi="Times New Roman"/>
          <w:color w:val="000000"/>
          <w:sz w:val="26"/>
          <w:szCs w:val="26"/>
        </w:rPr>
        <w:t>ình</w:t>
      </w:r>
      <w:r>
        <w:rPr>
          <w:rFonts w:ascii="Times New Roman" w:hAnsi="Times New Roman"/>
          <w:color w:val="000000"/>
          <w:sz w:val="26"/>
          <w:szCs w:val="26"/>
        </w:rPr>
        <w:t xml:space="preserve"> theo Lu</w:t>
      </w:r>
      <w:r w:rsidRPr="00E044BE">
        <w:rPr>
          <w:rFonts w:ascii="Times New Roman" w:hAnsi="Times New Roman"/>
          <w:color w:val="000000"/>
          <w:sz w:val="26"/>
          <w:szCs w:val="26"/>
        </w:rPr>
        <w:t>ật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44BE">
        <w:rPr>
          <w:rFonts w:ascii="Times New Roman" w:hAnsi="Times New Roman"/>
          <w:color w:val="000000"/>
          <w:sz w:val="26"/>
          <w:szCs w:val="26"/>
        </w:rPr>
        <w:t>định</w:t>
      </w:r>
      <w:r>
        <w:rPr>
          <w:rFonts w:ascii="Times New Roman" w:hAnsi="Times New Roman"/>
          <w:color w:val="000000"/>
          <w:sz w:val="26"/>
          <w:szCs w:val="26"/>
        </w:rPr>
        <w:t xml:space="preserve"> v</w:t>
      </w:r>
      <w:r w:rsidRPr="00E044BE">
        <w:rPr>
          <w:rFonts w:ascii="Times New Roman" w:hAnsi="Times New Roman"/>
          <w:color w:val="000000"/>
          <w:sz w:val="26"/>
          <w:szCs w:val="26"/>
        </w:rPr>
        <w:t>à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44BE">
        <w:rPr>
          <w:rFonts w:ascii="Times New Roman" w:hAnsi="Times New Roman"/>
          <w:color w:val="000000"/>
          <w:sz w:val="26"/>
          <w:szCs w:val="26"/>
        </w:rPr>
        <w:t>Đ</w:t>
      </w:r>
      <w:r>
        <w:rPr>
          <w:rFonts w:ascii="Times New Roman" w:hAnsi="Times New Roman"/>
          <w:color w:val="000000"/>
          <w:sz w:val="26"/>
          <w:szCs w:val="26"/>
        </w:rPr>
        <w:t>i</w:t>
      </w:r>
      <w:r w:rsidRPr="00E044BE">
        <w:rPr>
          <w:rFonts w:ascii="Times New Roman" w:hAnsi="Times New Roman"/>
          <w:color w:val="000000"/>
          <w:sz w:val="26"/>
          <w:szCs w:val="26"/>
        </w:rPr>
        <w:t>ều</w:t>
      </w:r>
      <w:r>
        <w:rPr>
          <w:rFonts w:ascii="Times New Roman" w:hAnsi="Times New Roman"/>
          <w:color w:val="000000"/>
          <w:sz w:val="26"/>
          <w:szCs w:val="26"/>
        </w:rPr>
        <w:t xml:space="preserve"> l</w:t>
      </w:r>
      <w:r w:rsidRPr="00E044BE"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E044BE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ty k</w:t>
      </w:r>
      <w:r w:rsidRPr="00E044BE">
        <w:rPr>
          <w:rFonts w:ascii="Times New Roman" w:hAnsi="Times New Roman"/>
          <w:color w:val="000000"/>
          <w:sz w:val="26"/>
          <w:szCs w:val="26"/>
        </w:rPr>
        <w:t>ể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E044BE">
        <w:rPr>
          <w:rFonts w:ascii="Times New Roman" w:hAnsi="Times New Roman"/>
          <w:color w:val="000000"/>
          <w:sz w:val="26"/>
          <w:szCs w:val="26"/>
        </w:rPr>
        <w:t>ừ</w:t>
      </w:r>
      <w:r>
        <w:rPr>
          <w:rFonts w:ascii="Times New Roman" w:hAnsi="Times New Roman"/>
          <w:color w:val="000000"/>
          <w:sz w:val="26"/>
          <w:szCs w:val="26"/>
        </w:rPr>
        <w:t xml:space="preserve"> ng</w:t>
      </w:r>
      <w:r w:rsidRPr="00E044BE">
        <w:rPr>
          <w:rFonts w:ascii="Times New Roman" w:hAnsi="Times New Roman"/>
          <w:color w:val="000000"/>
          <w:sz w:val="26"/>
          <w:szCs w:val="26"/>
        </w:rPr>
        <w:t>ày</w:t>
      </w:r>
      <w:r>
        <w:rPr>
          <w:rFonts w:ascii="Times New Roman" w:hAnsi="Times New Roman"/>
          <w:color w:val="000000"/>
          <w:sz w:val="26"/>
          <w:szCs w:val="26"/>
        </w:rPr>
        <w:t xml:space="preserve"> 29/3/2012.</w:t>
      </w:r>
    </w:p>
    <w:p w:rsidR="006B45E1" w:rsidRDefault="00FF4D8D" w:rsidP="003F7CE7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IV. Giao dịch của cổ đông nội bộ/ cổ đông lớn và người liên quan:</w:t>
      </w:r>
      <w:r w:rsidR="00C01F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CB4E8E" w:rsidRDefault="00E044BE" w:rsidP="003F7CE7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3F7CE7">
        <w:rPr>
          <w:rFonts w:ascii="Times New Roman" w:hAnsi="Times New Roman"/>
          <w:b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Ông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Nguy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ễ</w:t>
      </w:r>
      <w:r w:rsidR="006B45E1">
        <w:rPr>
          <w:rFonts w:ascii="Times New Roman" w:hAnsi="Times New Roman"/>
          <w:color w:val="000000"/>
          <w:sz w:val="26"/>
          <w:szCs w:val="26"/>
        </w:rPr>
        <w:t>n Tr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ọng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6B45E1">
            <w:rPr>
              <w:rFonts w:ascii="Times New Roman" w:hAnsi="Times New Roman"/>
              <w:color w:val="000000"/>
              <w:sz w:val="26"/>
              <w:szCs w:val="26"/>
            </w:rPr>
            <w:t>Nam</w:t>
          </w:r>
        </w:smartTag>
      </w:smartTag>
      <w:r w:rsidR="006B45E1">
        <w:rPr>
          <w:rFonts w:ascii="Times New Roman" w:hAnsi="Times New Roman"/>
          <w:color w:val="000000"/>
          <w:sz w:val="26"/>
          <w:szCs w:val="26"/>
        </w:rPr>
        <w:t xml:space="preserve"> - U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ỷ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vi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ê</w:t>
      </w:r>
      <w:r w:rsidR="006B45E1">
        <w:rPr>
          <w:rFonts w:ascii="Times New Roman" w:hAnsi="Times New Roman"/>
          <w:color w:val="000000"/>
          <w:sz w:val="26"/>
          <w:szCs w:val="26"/>
        </w:rPr>
        <w:t>n H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ội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4E7A" w:rsidRPr="009A4E7A">
        <w:rPr>
          <w:rFonts w:ascii="Times New Roman" w:hAnsi="Times New Roman"/>
          <w:color w:val="000000"/>
          <w:sz w:val="26"/>
          <w:szCs w:val="26"/>
        </w:rPr>
        <w:t>đ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ồng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ản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tr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ị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- T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ổng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gi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á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m 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đốc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đă</w:t>
      </w:r>
      <w:r w:rsidR="006B45E1">
        <w:rPr>
          <w:rFonts w:ascii="Times New Roman" w:hAnsi="Times New Roman"/>
          <w:color w:val="000000"/>
          <w:sz w:val="26"/>
          <w:szCs w:val="26"/>
        </w:rPr>
        <w:t>ng k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ý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mua </w:t>
      </w:r>
      <w:r w:rsidR="003B3553">
        <w:rPr>
          <w:rFonts w:ascii="Times New Roman" w:hAnsi="Times New Roman"/>
          <w:color w:val="000000"/>
          <w:sz w:val="26"/>
          <w:szCs w:val="26"/>
        </w:rPr>
        <w:t>5</w:t>
      </w:r>
      <w:r w:rsidR="006B45E1">
        <w:rPr>
          <w:rFonts w:ascii="Times New Roman" w:hAnsi="Times New Roman"/>
          <w:color w:val="000000"/>
          <w:sz w:val="26"/>
          <w:szCs w:val="26"/>
        </w:rPr>
        <w:t>.000, c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ổ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phi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ếu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CTB c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ủa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ô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ng ty. </w:t>
      </w:r>
    </w:p>
    <w:p w:rsidR="006B45E1" w:rsidRDefault="006B45E1" w:rsidP="006B45E1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Th</w:t>
      </w:r>
      <w:r w:rsidRPr="006B45E1">
        <w:rPr>
          <w:rFonts w:ascii="Times New Roman" w:hAnsi="Times New Roman"/>
          <w:color w:val="000000"/>
          <w:sz w:val="26"/>
          <w:szCs w:val="26"/>
        </w:rPr>
        <w:t>ời</w:t>
      </w:r>
      <w:r>
        <w:rPr>
          <w:rFonts w:ascii="Times New Roman" w:hAnsi="Times New Roman"/>
          <w:color w:val="000000"/>
          <w:sz w:val="26"/>
          <w:szCs w:val="26"/>
        </w:rPr>
        <w:t xml:space="preserve"> gian</w:t>
      </w:r>
      <w:r w:rsidR="00CB4E8E">
        <w:rPr>
          <w:rFonts w:ascii="Times New Roman" w:hAnsi="Times New Roman"/>
          <w:color w:val="000000"/>
          <w:sz w:val="26"/>
          <w:szCs w:val="26"/>
        </w:rPr>
        <w:t>:</w:t>
      </w:r>
      <w:r w:rsidR="00CB4E8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4E8E">
        <w:rPr>
          <w:rFonts w:ascii="Times New Roman" w:hAnsi="Times New Roman"/>
          <w:color w:val="000000"/>
          <w:sz w:val="26"/>
          <w:szCs w:val="26"/>
        </w:rPr>
        <w:tab/>
      </w:r>
      <w:r w:rsidR="00CB4E8E" w:rsidRPr="00CB4E8E">
        <w:rPr>
          <w:rFonts w:ascii="Times New Roman" w:hAnsi="Times New Roman"/>
          <w:color w:val="000000"/>
          <w:sz w:val="26"/>
          <w:szCs w:val="26"/>
        </w:rPr>
        <w:t>Đợt</w:t>
      </w:r>
      <w:r w:rsidR="00CB4E8E">
        <w:rPr>
          <w:rFonts w:ascii="Times New Roman" w:hAnsi="Times New Roman"/>
          <w:color w:val="000000"/>
          <w:sz w:val="26"/>
          <w:szCs w:val="26"/>
        </w:rPr>
        <w:t xml:space="preserve"> I: G</w:t>
      </w:r>
      <w:r>
        <w:rPr>
          <w:rFonts w:ascii="Times New Roman" w:hAnsi="Times New Roman"/>
          <w:color w:val="000000"/>
          <w:sz w:val="26"/>
          <w:szCs w:val="26"/>
        </w:rPr>
        <w:t>iao d</w:t>
      </w:r>
      <w:r w:rsidRPr="006B45E1">
        <w:rPr>
          <w:rFonts w:ascii="Times New Roman" w:hAnsi="Times New Roman"/>
          <w:color w:val="000000"/>
          <w:sz w:val="26"/>
          <w:szCs w:val="26"/>
        </w:rPr>
        <w:t>ịch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6B45E1">
        <w:rPr>
          <w:rFonts w:ascii="Times New Roman" w:hAnsi="Times New Roman"/>
          <w:color w:val="000000"/>
          <w:sz w:val="26"/>
          <w:szCs w:val="26"/>
        </w:rPr>
        <w:t>ừ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044BE">
        <w:rPr>
          <w:rFonts w:ascii="Times New Roman" w:hAnsi="Times New Roman"/>
          <w:color w:val="000000"/>
          <w:sz w:val="26"/>
          <w:szCs w:val="26"/>
        </w:rPr>
        <w:t>30</w:t>
      </w:r>
      <w:r>
        <w:rPr>
          <w:rFonts w:ascii="Times New Roman" w:hAnsi="Times New Roman"/>
          <w:color w:val="000000"/>
          <w:sz w:val="26"/>
          <w:szCs w:val="26"/>
        </w:rPr>
        <w:t>/</w:t>
      </w:r>
      <w:r w:rsidR="00E044BE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/201</w:t>
      </w:r>
      <w:r w:rsidR="00E044BE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45E1">
        <w:rPr>
          <w:rFonts w:ascii="Times New Roman" w:hAnsi="Times New Roman"/>
          <w:color w:val="000000"/>
          <w:sz w:val="26"/>
          <w:szCs w:val="26"/>
        </w:rPr>
        <w:t>đế</w:t>
      </w:r>
      <w:r>
        <w:rPr>
          <w:rFonts w:ascii="Times New Roman" w:hAnsi="Times New Roman"/>
          <w:color w:val="000000"/>
          <w:sz w:val="26"/>
          <w:szCs w:val="26"/>
        </w:rPr>
        <w:t>n h</w:t>
      </w:r>
      <w:r w:rsidRPr="006B45E1">
        <w:rPr>
          <w:rFonts w:ascii="Times New Roman" w:hAnsi="Times New Roman"/>
          <w:color w:val="000000"/>
          <w:sz w:val="26"/>
          <w:szCs w:val="26"/>
        </w:rPr>
        <w:t>ết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44BE">
        <w:rPr>
          <w:rFonts w:ascii="Times New Roman" w:hAnsi="Times New Roman"/>
          <w:color w:val="000000"/>
          <w:sz w:val="26"/>
          <w:szCs w:val="26"/>
        </w:rPr>
        <w:t>29</w:t>
      </w:r>
      <w:r>
        <w:rPr>
          <w:rFonts w:ascii="Times New Roman" w:hAnsi="Times New Roman"/>
          <w:color w:val="000000"/>
          <w:sz w:val="26"/>
          <w:szCs w:val="26"/>
        </w:rPr>
        <w:t>/4/201</w:t>
      </w:r>
      <w:r w:rsidR="00E044BE">
        <w:rPr>
          <w:rFonts w:ascii="Times New Roman" w:hAnsi="Times New Roman"/>
          <w:color w:val="000000"/>
          <w:sz w:val="26"/>
          <w:szCs w:val="26"/>
        </w:rPr>
        <w:t>2</w:t>
      </w:r>
    </w:p>
    <w:p w:rsidR="003B3553" w:rsidRDefault="003B3553" w:rsidP="006B45E1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C</w:t>
      </w:r>
      <w:r w:rsidRPr="003B3553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3B3553">
        <w:rPr>
          <w:rFonts w:ascii="Times New Roman" w:hAnsi="Times New Roman"/>
          <w:color w:val="000000"/>
          <w:sz w:val="26"/>
          <w:szCs w:val="26"/>
        </w:rPr>
        <w:t>ần</w:t>
      </w:r>
      <w:r>
        <w:rPr>
          <w:rFonts w:ascii="Times New Roman" w:hAnsi="Times New Roman"/>
          <w:color w:val="000000"/>
          <w:sz w:val="26"/>
          <w:szCs w:val="26"/>
        </w:rPr>
        <w:t xml:space="preserve"> giao d</w:t>
      </w:r>
      <w:r w:rsidRPr="003B3553">
        <w:rPr>
          <w:rFonts w:ascii="Times New Roman" w:hAnsi="Times New Roman"/>
          <w:color w:val="000000"/>
          <w:sz w:val="26"/>
          <w:szCs w:val="26"/>
        </w:rPr>
        <w:t>ịc</w:t>
      </w:r>
      <w:r>
        <w:rPr>
          <w:rFonts w:ascii="Times New Roman" w:hAnsi="Times New Roman"/>
          <w:color w:val="000000"/>
          <w:sz w:val="26"/>
          <w:szCs w:val="26"/>
        </w:rPr>
        <w:t>h th</w:t>
      </w:r>
      <w:r w:rsidRPr="003B3553">
        <w:rPr>
          <w:rFonts w:ascii="Times New Roman" w:hAnsi="Times New Roman"/>
          <w:color w:val="000000"/>
          <w:sz w:val="26"/>
          <w:szCs w:val="26"/>
        </w:rPr>
        <w:t>ành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3B3553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ng: 4.900 c</w:t>
      </w:r>
      <w:r w:rsidRPr="003B3553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3B3553">
        <w:rPr>
          <w:rFonts w:ascii="Times New Roman" w:hAnsi="Times New Roman"/>
          <w:color w:val="000000"/>
          <w:sz w:val="26"/>
          <w:szCs w:val="26"/>
        </w:rPr>
        <w:t>ần</w:t>
      </w:r>
    </w:p>
    <w:p w:rsidR="00D36D45" w:rsidRDefault="00E044BE" w:rsidP="003F7CE7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3F7CE7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 xml:space="preserve"> B</w:t>
      </w:r>
      <w:r w:rsidRPr="00E044BE">
        <w:rPr>
          <w:rFonts w:ascii="Times New Roman" w:hAnsi="Times New Roman"/>
          <w:color w:val="000000"/>
          <w:sz w:val="26"/>
          <w:szCs w:val="26"/>
        </w:rPr>
        <w:t>à</w:t>
      </w:r>
      <w:r>
        <w:rPr>
          <w:rFonts w:ascii="Times New Roman" w:hAnsi="Times New Roman"/>
          <w:color w:val="000000"/>
          <w:sz w:val="26"/>
          <w:szCs w:val="26"/>
        </w:rPr>
        <w:t xml:space="preserve"> B</w:t>
      </w:r>
      <w:r w:rsidRPr="00E044BE">
        <w:rPr>
          <w:rFonts w:ascii="Times New Roman" w:hAnsi="Times New Roman"/>
          <w:color w:val="000000"/>
          <w:sz w:val="26"/>
          <w:szCs w:val="26"/>
        </w:rPr>
        <w:t>ùi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Pr="00E044BE"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 xml:space="preserve"> L</w:t>
      </w:r>
      <w:r w:rsidRPr="00E044BE"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 Thu</w:t>
      </w:r>
      <w:r w:rsidRPr="00E044BE">
        <w:rPr>
          <w:rFonts w:ascii="Times New Roman" w:hAnsi="Times New Roman"/>
          <w:color w:val="000000"/>
          <w:sz w:val="26"/>
          <w:szCs w:val="26"/>
        </w:rPr>
        <w:t>ỷ</w:t>
      </w:r>
      <w:r>
        <w:rPr>
          <w:rFonts w:ascii="Times New Roman" w:hAnsi="Times New Roman"/>
          <w:color w:val="000000"/>
          <w:sz w:val="26"/>
          <w:szCs w:val="26"/>
        </w:rPr>
        <w:t xml:space="preserve"> - Ch</w:t>
      </w:r>
      <w:r w:rsidRPr="00E044BE">
        <w:rPr>
          <w:rFonts w:ascii="Times New Roman" w:hAnsi="Times New Roman"/>
          <w:color w:val="000000"/>
          <w:sz w:val="26"/>
          <w:szCs w:val="26"/>
        </w:rPr>
        <w:t>ức</w:t>
      </w:r>
      <w:r>
        <w:rPr>
          <w:rFonts w:ascii="Times New Roman" w:hAnsi="Times New Roman"/>
          <w:color w:val="000000"/>
          <w:sz w:val="26"/>
          <w:szCs w:val="26"/>
        </w:rPr>
        <w:t xml:space="preserve"> v</w:t>
      </w:r>
      <w:r w:rsidRPr="00E044BE"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 xml:space="preserve"> Gi</w:t>
      </w:r>
      <w:r w:rsidRPr="00E044BE">
        <w:rPr>
          <w:rFonts w:ascii="Times New Roman" w:hAnsi="Times New Roman"/>
          <w:color w:val="000000"/>
          <w:sz w:val="26"/>
          <w:szCs w:val="26"/>
        </w:rPr>
        <w:t>ám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44BE">
        <w:rPr>
          <w:rFonts w:ascii="Times New Roman" w:hAnsi="Times New Roman"/>
          <w:color w:val="000000"/>
          <w:sz w:val="26"/>
          <w:szCs w:val="26"/>
        </w:rPr>
        <w:t>đốc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E044BE">
        <w:rPr>
          <w:rFonts w:ascii="Times New Roman" w:hAnsi="Times New Roman"/>
          <w:color w:val="000000"/>
          <w:sz w:val="26"/>
          <w:szCs w:val="26"/>
        </w:rPr>
        <w:t>ài</w:t>
      </w:r>
      <w:r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Pr="00E044BE">
        <w:rPr>
          <w:rFonts w:ascii="Times New Roman" w:hAnsi="Times New Roman"/>
          <w:color w:val="000000"/>
          <w:sz w:val="26"/>
          <w:szCs w:val="26"/>
        </w:rPr>
        <w:t>ính</w:t>
      </w:r>
      <w:r>
        <w:rPr>
          <w:rFonts w:ascii="Times New Roman" w:hAnsi="Times New Roman"/>
          <w:color w:val="000000"/>
          <w:sz w:val="26"/>
          <w:szCs w:val="26"/>
        </w:rPr>
        <w:t xml:space="preserve"> - K</w:t>
      </w:r>
      <w:r w:rsidRPr="00E044BE"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 xml:space="preserve"> to</w:t>
      </w:r>
      <w:r w:rsidRPr="00E044BE">
        <w:rPr>
          <w:rFonts w:ascii="Times New Roman" w:hAnsi="Times New Roman"/>
          <w:color w:val="000000"/>
          <w:sz w:val="26"/>
          <w:szCs w:val="26"/>
        </w:rPr>
        <w:t>án</w:t>
      </w:r>
      <w:r>
        <w:rPr>
          <w:rFonts w:ascii="Times New Roman" w:hAnsi="Times New Roman"/>
          <w:color w:val="000000"/>
          <w:sz w:val="26"/>
          <w:szCs w:val="26"/>
        </w:rPr>
        <w:t xml:space="preserve"> tr</w:t>
      </w:r>
      <w:r w:rsidRPr="00E044BE">
        <w:rPr>
          <w:rFonts w:ascii="Times New Roman" w:hAnsi="Times New Roman"/>
          <w:color w:val="000000"/>
          <w:sz w:val="26"/>
          <w:szCs w:val="26"/>
        </w:rPr>
        <w:t>ưởng</w:t>
      </w:r>
      <w:r>
        <w:rPr>
          <w:rFonts w:ascii="Times New Roman" w:hAnsi="Times New Roman"/>
          <w:color w:val="000000"/>
          <w:sz w:val="26"/>
          <w:szCs w:val="26"/>
        </w:rPr>
        <w:t xml:space="preserve"> - Th</w:t>
      </w:r>
      <w:r w:rsidRPr="00E044BE">
        <w:rPr>
          <w:rFonts w:ascii="Times New Roman" w:hAnsi="Times New Roman"/>
          <w:color w:val="000000"/>
          <w:sz w:val="26"/>
          <w:szCs w:val="26"/>
        </w:rPr>
        <w:t>ư</w:t>
      </w:r>
      <w:r>
        <w:rPr>
          <w:rFonts w:ascii="Times New Roman" w:hAnsi="Times New Roman"/>
          <w:color w:val="000000"/>
          <w:sz w:val="26"/>
          <w:szCs w:val="26"/>
        </w:rPr>
        <w:t xml:space="preserve"> k</w:t>
      </w:r>
      <w:r w:rsidRPr="00E044BE">
        <w:rPr>
          <w:rFonts w:ascii="Times New Roman" w:hAnsi="Times New Roman"/>
          <w:color w:val="000000"/>
          <w:sz w:val="26"/>
          <w:szCs w:val="26"/>
        </w:rPr>
        <w:t>ý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E044BE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 xml:space="preserve">ng ty </w:t>
      </w:r>
      <w:r w:rsidRPr="00E044BE">
        <w:rPr>
          <w:rFonts w:ascii="Times New Roman" w:hAnsi="Times New Roman"/>
          <w:color w:val="000000"/>
          <w:sz w:val="26"/>
          <w:szCs w:val="26"/>
        </w:rPr>
        <w:t>đă</w:t>
      </w:r>
      <w:r>
        <w:rPr>
          <w:rFonts w:ascii="Times New Roman" w:hAnsi="Times New Roman"/>
          <w:color w:val="000000"/>
          <w:sz w:val="26"/>
          <w:szCs w:val="26"/>
        </w:rPr>
        <w:t>ng k</w:t>
      </w:r>
      <w:r w:rsidRPr="00E044BE">
        <w:rPr>
          <w:rFonts w:ascii="Times New Roman" w:hAnsi="Times New Roman"/>
          <w:color w:val="000000"/>
          <w:sz w:val="26"/>
          <w:szCs w:val="26"/>
        </w:rPr>
        <w:t>ý</w:t>
      </w:r>
      <w:r>
        <w:rPr>
          <w:rFonts w:ascii="Times New Roman" w:hAnsi="Times New Roman"/>
          <w:color w:val="000000"/>
          <w:sz w:val="26"/>
          <w:szCs w:val="26"/>
        </w:rPr>
        <w:t xml:space="preserve"> mua </w:t>
      </w:r>
      <w:r w:rsidR="00CB4E8E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>.000 c</w:t>
      </w:r>
      <w:r w:rsidRPr="00E044BE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E044BE">
        <w:rPr>
          <w:rFonts w:ascii="Times New Roman" w:hAnsi="Times New Roman"/>
          <w:color w:val="000000"/>
          <w:sz w:val="26"/>
          <w:szCs w:val="26"/>
        </w:rPr>
        <w:t>ần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E044BE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Pr="00E044BE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</w:t>
      </w:r>
      <w:r w:rsidR="00C23B6D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C23B6D" w:rsidRPr="00C23B6D">
        <w:rPr>
          <w:rFonts w:ascii="Times New Roman" w:hAnsi="Times New Roman"/>
          <w:color w:val="000000"/>
          <w:sz w:val="26"/>
          <w:szCs w:val="26"/>
        </w:rPr>
        <w:t>ủa</w:t>
      </w:r>
      <w:r w:rsidR="00C23B6D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C23B6D" w:rsidRPr="00C23B6D">
        <w:rPr>
          <w:rFonts w:ascii="Times New Roman" w:hAnsi="Times New Roman"/>
          <w:color w:val="000000"/>
          <w:sz w:val="26"/>
          <w:szCs w:val="26"/>
        </w:rPr>
        <w:t>ô</w:t>
      </w:r>
      <w:r w:rsidR="00C23B6D">
        <w:rPr>
          <w:rFonts w:ascii="Times New Roman" w:hAnsi="Times New Roman"/>
          <w:color w:val="000000"/>
          <w:sz w:val="26"/>
          <w:szCs w:val="26"/>
        </w:rPr>
        <w:t>ng ty</w:t>
      </w:r>
      <w:r w:rsidR="00CB4E8E">
        <w:rPr>
          <w:rFonts w:ascii="Times New Roman" w:hAnsi="Times New Roman"/>
          <w:color w:val="000000"/>
          <w:sz w:val="26"/>
          <w:szCs w:val="26"/>
        </w:rPr>
        <w:t xml:space="preserve"> l</w:t>
      </w:r>
      <w:r w:rsidR="00CB4E8E" w:rsidRPr="00CB4E8E">
        <w:rPr>
          <w:rFonts w:ascii="Times New Roman" w:hAnsi="Times New Roman"/>
          <w:color w:val="000000"/>
          <w:sz w:val="26"/>
          <w:szCs w:val="26"/>
        </w:rPr>
        <w:t>à</w:t>
      </w:r>
      <w:r w:rsidR="00CB4E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4E8E" w:rsidRPr="00CB4E8E">
        <w:rPr>
          <w:rFonts w:ascii="Times New Roman" w:hAnsi="Times New Roman"/>
          <w:color w:val="000000"/>
          <w:sz w:val="24"/>
          <w:szCs w:val="26"/>
        </w:rPr>
        <w:t>02 đ</w:t>
      </w:r>
      <w:r w:rsidR="00CB4E8E" w:rsidRPr="00CB4E8E">
        <w:rPr>
          <w:rFonts w:ascii="Times New Roman" w:hAnsi="Times New Roman"/>
          <w:sz w:val="26"/>
        </w:rPr>
        <w:t>ợt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36D45" w:rsidRDefault="00E044BE" w:rsidP="00D36D45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36D45">
        <w:rPr>
          <w:rFonts w:ascii="Times New Roman" w:hAnsi="Times New Roman"/>
          <w:color w:val="000000"/>
          <w:sz w:val="26"/>
          <w:szCs w:val="26"/>
        </w:rPr>
        <w:t>Th</w:t>
      </w:r>
      <w:r w:rsidR="00D36D45" w:rsidRPr="006B45E1">
        <w:rPr>
          <w:rFonts w:ascii="Times New Roman" w:hAnsi="Times New Roman"/>
          <w:color w:val="000000"/>
          <w:sz w:val="26"/>
          <w:szCs w:val="26"/>
        </w:rPr>
        <w:t>ời</w:t>
      </w:r>
      <w:r w:rsidR="00D36D45">
        <w:rPr>
          <w:rFonts w:ascii="Times New Roman" w:hAnsi="Times New Roman"/>
          <w:color w:val="000000"/>
          <w:sz w:val="26"/>
          <w:szCs w:val="26"/>
        </w:rPr>
        <w:t xml:space="preserve"> gian:</w:t>
      </w:r>
      <w:r w:rsidR="00D36D4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D36D45">
        <w:rPr>
          <w:rFonts w:ascii="Times New Roman" w:hAnsi="Times New Roman"/>
          <w:color w:val="000000"/>
          <w:sz w:val="26"/>
          <w:szCs w:val="26"/>
        </w:rPr>
        <w:tab/>
      </w:r>
      <w:r w:rsidR="00D36D45" w:rsidRPr="00CB4E8E">
        <w:rPr>
          <w:rFonts w:ascii="Times New Roman" w:hAnsi="Times New Roman"/>
          <w:color w:val="000000"/>
          <w:sz w:val="26"/>
          <w:szCs w:val="26"/>
        </w:rPr>
        <w:t>Đợt</w:t>
      </w:r>
      <w:r w:rsidR="00D36D45">
        <w:rPr>
          <w:rFonts w:ascii="Times New Roman" w:hAnsi="Times New Roman"/>
          <w:color w:val="000000"/>
          <w:sz w:val="26"/>
          <w:szCs w:val="26"/>
        </w:rPr>
        <w:t xml:space="preserve"> I: Giao d</w:t>
      </w:r>
      <w:r w:rsidR="00D36D45" w:rsidRPr="006B45E1">
        <w:rPr>
          <w:rFonts w:ascii="Times New Roman" w:hAnsi="Times New Roman"/>
          <w:color w:val="000000"/>
          <w:sz w:val="26"/>
          <w:szCs w:val="26"/>
        </w:rPr>
        <w:t>ịch</w:t>
      </w:r>
      <w:r w:rsidR="00D36D45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D36D45" w:rsidRPr="006B45E1">
        <w:rPr>
          <w:rFonts w:ascii="Times New Roman" w:hAnsi="Times New Roman"/>
          <w:color w:val="000000"/>
          <w:sz w:val="26"/>
          <w:szCs w:val="26"/>
        </w:rPr>
        <w:t>ừ</w:t>
      </w:r>
      <w:r w:rsidR="00D36D45">
        <w:rPr>
          <w:rFonts w:ascii="Times New Roman" w:hAnsi="Times New Roman"/>
          <w:color w:val="000000"/>
          <w:sz w:val="26"/>
          <w:szCs w:val="26"/>
        </w:rPr>
        <w:t xml:space="preserve">  30/3/2012 </w:t>
      </w:r>
      <w:r w:rsidR="00D36D45" w:rsidRPr="006B45E1">
        <w:rPr>
          <w:rFonts w:ascii="Times New Roman" w:hAnsi="Times New Roman"/>
          <w:color w:val="000000"/>
          <w:sz w:val="26"/>
          <w:szCs w:val="26"/>
        </w:rPr>
        <w:t>đế</w:t>
      </w:r>
      <w:r w:rsidR="00D36D45">
        <w:rPr>
          <w:rFonts w:ascii="Times New Roman" w:hAnsi="Times New Roman"/>
          <w:color w:val="000000"/>
          <w:sz w:val="26"/>
          <w:szCs w:val="26"/>
        </w:rPr>
        <w:t>n h</w:t>
      </w:r>
      <w:r w:rsidR="00D36D45" w:rsidRPr="006B45E1">
        <w:rPr>
          <w:rFonts w:ascii="Times New Roman" w:hAnsi="Times New Roman"/>
          <w:color w:val="000000"/>
          <w:sz w:val="26"/>
          <w:szCs w:val="26"/>
        </w:rPr>
        <w:t>ết</w:t>
      </w:r>
      <w:r w:rsidR="00D36D45">
        <w:rPr>
          <w:rFonts w:ascii="Times New Roman" w:hAnsi="Times New Roman"/>
          <w:color w:val="000000"/>
          <w:sz w:val="26"/>
          <w:szCs w:val="26"/>
        </w:rPr>
        <w:t xml:space="preserve"> 29/4/2012.</w:t>
      </w:r>
    </w:p>
    <w:p w:rsidR="003B3553" w:rsidRDefault="003B3553" w:rsidP="003B3553">
      <w:pPr>
        <w:pStyle w:val="BodyText"/>
        <w:spacing w:before="120" w:after="120"/>
        <w:ind w:left="216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</w:t>
      </w:r>
      <w:r w:rsidRPr="003B3553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3B3553">
        <w:rPr>
          <w:rFonts w:ascii="Times New Roman" w:hAnsi="Times New Roman"/>
          <w:color w:val="000000"/>
          <w:sz w:val="26"/>
          <w:szCs w:val="26"/>
        </w:rPr>
        <w:t>ần</w:t>
      </w:r>
      <w:r>
        <w:rPr>
          <w:rFonts w:ascii="Times New Roman" w:hAnsi="Times New Roman"/>
          <w:color w:val="000000"/>
          <w:sz w:val="26"/>
          <w:szCs w:val="26"/>
        </w:rPr>
        <w:t xml:space="preserve"> giao d</w:t>
      </w:r>
      <w:r w:rsidRPr="003B3553">
        <w:rPr>
          <w:rFonts w:ascii="Times New Roman" w:hAnsi="Times New Roman"/>
          <w:color w:val="000000"/>
          <w:sz w:val="26"/>
          <w:szCs w:val="26"/>
        </w:rPr>
        <w:t>ịc</w:t>
      </w:r>
      <w:r>
        <w:rPr>
          <w:rFonts w:ascii="Times New Roman" w:hAnsi="Times New Roman"/>
          <w:color w:val="000000"/>
          <w:sz w:val="26"/>
          <w:szCs w:val="26"/>
        </w:rPr>
        <w:t>h th</w:t>
      </w:r>
      <w:r w:rsidRPr="003B3553">
        <w:rPr>
          <w:rFonts w:ascii="Times New Roman" w:hAnsi="Times New Roman"/>
          <w:color w:val="000000"/>
          <w:sz w:val="26"/>
          <w:szCs w:val="26"/>
        </w:rPr>
        <w:t>ành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3B3553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ng: 2.000 c</w:t>
      </w:r>
      <w:r w:rsidRPr="003B3553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3B3553">
        <w:rPr>
          <w:rFonts w:ascii="Times New Roman" w:hAnsi="Times New Roman"/>
          <w:color w:val="000000"/>
          <w:sz w:val="26"/>
          <w:szCs w:val="26"/>
        </w:rPr>
        <w:t>ần</w:t>
      </w:r>
    </w:p>
    <w:p w:rsidR="00D36D45" w:rsidRDefault="00D36D45" w:rsidP="00D36D45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CB4E8E">
        <w:rPr>
          <w:rFonts w:ascii="Times New Roman" w:hAnsi="Times New Roman"/>
          <w:color w:val="000000"/>
          <w:sz w:val="26"/>
          <w:szCs w:val="26"/>
        </w:rPr>
        <w:t>Đợt</w:t>
      </w:r>
      <w:r>
        <w:rPr>
          <w:rFonts w:ascii="Times New Roman" w:hAnsi="Times New Roman"/>
          <w:color w:val="000000"/>
          <w:sz w:val="26"/>
          <w:szCs w:val="26"/>
        </w:rPr>
        <w:t xml:space="preserve"> II: Giao d</w:t>
      </w:r>
      <w:r w:rsidRPr="006B45E1">
        <w:rPr>
          <w:rFonts w:ascii="Times New Roman" w:hAnsi="Times New Roman"/>
          <w:color w:val="000000"/>
          <w:sz w:val="26"/>
          <w:szCs w:val="26"/>
        </w:rPr>
        <w:t>ịch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6B45E1">
        <w:rPr>
          <w:rFonts w:ascii="Times New Roman" w:hAnsi="Times New Roman"/>
          <w:color w:val="000000"/>
          <w:sz w:val="26"/>
          <w:szCs w:val="26"/>
        </w:rPr>
        <w:t>ừ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B3553">
        <w:rPr>
          <w:color w:val="0000FF"/>
          <w:spacing w:val="-20"/>
          <w:sz w:val="26"/>
          <w:szCs w:val="26"/>
        </w:rPr>
        <w:t xml:space="preserve">  07/11/2012  </w:t>
      </w:r>
      <w:r w:rsidR="003B3553" w:rsidRPr="003B3553">
        <w:rPr>
          <w:rFonts w:ascii="Times New Roman" w:hAnsi="Times New Roman"/>
          <w:color w:val="0000FF"/>
          <w:spacing w:val="-20"/>
          <w:sz w:val="26"/>
          <w:szCs w:val="26"/>
        </w:rPr>
        <w:t>đến</w:t>
      </w:r>
      <w:r w:rsidR="003B3553">
        <w:rPr>
          <w:rFonts w:ascii="Arial" w:hAnsi="Arial" w:cs="Arial"/>
          <w:color w:val="0000FF"/>
          <w:spacing w:val="-20"/>
          <w:sz w:val="26"/>
          <w:szCs w:val="26"/>
        </w:rPr>
        <w:t xml:space="preserve"> </w:t>
      </w:r>
      <w:r w:rsidR="003B3553">
        <w:rPr>
          <w:color w:val="0000FF"/>
          <w:spacing w:val="-20"/>
          <w:sz w:val="26"/>
          <w:szCs w:val="26"/>
        </w:rPr>
        <w:t xml:space="preserve"> 08/11/2012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3B3553" w:rsidRDefault="003B3553" w:rsidP="003B3553">
      <w:pPr>
        <w:pStyle w:val="BodyText"/>
        <w:spacing w:before="120" w:after="120"/>
        <w:ind w:left="216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</w:t>
      </w:r>
      <w:r w:rsidRPr="003B3553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3B3553">
        <w:rPr>
          <w:rFonts w:ascii="Times New Roman" w:hAnsi="Times New Roman"/>
          <w:color w:val="000000"/>
          <w:sz w:val="26"/>
          <w:szCs w:val="26"/>
        </w:rPr>
        <w:t>ần</w:t>
      </w:r>
      <w:r>
        <w:rPr>
          <w:rFonts w:ascii="Times New Roman" w:hAnsi="Times New Roman"/>
          <w:color w:val="000000"/>
          <w:sz w:val="26"/>
          <w:szCs w:val="26"/>
        </w:rPr>
        <w:t xml:space="preserve"> giao d</w:t>
      </w:r>
      <w:r w:rsidRPr="003B3553">
        <w:rPr>
          <w:rFonts w:ascii="Times New Roman" w:hAnsi="Times New Roman"/>
          <w:color w:val="000000"/>
          <w:sz w:val="26"/>
          <w:szCs w:val="26"/>
        </w:rPr>
        <w:t>ịc</w:t>
      </w:r>
      <w:r>
        <w:rPr>
          <w:rFonts w:ascii="Times New Roman" w:hAnsi="Times New Roman"/>
          <w:color w:val="000000"/>
          <w:sz w:val="26"/>
          <w:szCs w:val="26"/>
        </w:rPr>
        <w:t>h th</w:t>
      </w:r>
      <w:r w:rsidRPr="003B3553">
        <w:rPr>
          <w:rFonts w:ascii="Times New Roman" w:hAnsi="Times New Roman"/>
          <w:color w:val="000000"/>
          <w:sz w:val="26"/>
          <w:szCs w:val="26"/>
        </w:rPr>
        <w:t>ành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3B3553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ng: 5.000 c</w:t>
      </w:r>
      <w:r w:rsidRPr="003B3553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3B3553">
        <w:rPr>
          <w:rFonts w:ascii="Times New Roman" w:hAnsi="Times New Roman"/>
          <w:color w:val="000000"/>
          <w:sz w:val="26"/>
          <w:szCs w:val="26"/>
        </w:rPr>
        <w:t>ần</w:t>
      </w:r>
    </w:p>
    <w:p w:rsidR="00FF4D8D" w:rsidRPr="00586EFA" w:rsidRDefault="00FF4D8D" w:rsidP="003F7CE7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 w:rsidR="00586EFA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="00586EFA" w:rsidRPr="00586EFA">
        <w:rPr>
          <w:rFonts w:ascii="Times New Roman" w:hAnsi="Times New Roman"/>
          <w:color w:val="000000"/>
          <w:sz w:val="26"/>
          <w:szCs w:val="26"/>
        </w:rPr>
        <w:t>Không có</w:t>
      </w:r>
    </w:p>
    <w:p w:rsidR="00300B0E" w:rsidRDefault="00300B0E" w:rsidP="00FF4D8D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4D8D" w:rsidRDefault="00FF4D8D" w:rsidP="00FF4D8D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86EFA">
        <w:rPr>
          <w:rFonts w:ascii="Times New Roman" w:hAnsi="Times New Roman"/>
          <w:color w:val="000000"/>
          <w:sz w:val="26"/>
          <w:szCs w:val="26"/>
        </w:rPr>
        <w:t>TM H</w:t>
      </w:r>
      <w:r w:rsidR="00586EFA" w:rsidRPr="00586EFA">
        <w:rPr>
          <w:rFonts w:ascii="Times New Roman" w:hAnsi="Times New Roman"/>
          <w:color w:val="000000"/>
          <w:sz w:val="26"/>
          <w:szCs w:val="26"/>
        </w:rPr>
        <w:t>Đ</w:t>
      </w:r>
      <w:r w:rsidR="00586EFA">
        <w:rPr>
          <w:rFonts w:ascii="Times New Roman" w:hAnsi="Times New Roman"/>
          <w:color w:val="000000"/>
          <w:sz w:val="26"/>
          <w:szCs w:val="26"/>
        </w:rPr>
        <w:t>QT C</w:t>
      </w:r>
      <w:r w:rsidR="00586EFA" w:rsidRPr="00586EFA">
        <w:rPr>
          <w:rFonts w:ascii="Times New Roman" w:hAnsi="Times New Roman"/>
          <w:color w:val="000000"/>
          <w:sz w:val="26"/>
          <w:szCs w:val="26"/>
        </w:rPr>
        <w:t>Ô</w:t>
      </w:r>
      <w:r w:rsidR="00586EFA">
        <w:rPr>
          <w:rFonts w:ascii="Times New Roman" w:hAnsi="Times New Roman"/>
          <w:color w:val="000000"/>
          <w:sz w:val="26"/>
          <w:szCs w:val="26"/>
        </w:rPr>
        <w:t>NG TY</w:t>
      </w:r>
    </w:p>
    <w:p w:rsidR="00586EFA" w:rsidRPr="00586EFA" w:rsidRDefault="00586EFA" w:rsidP="00586E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586EFA">
        <w:rPr>
          <w:b/>
        </w:rPr>
        <w:t>CHỦ TỊCH</w:t>
      </w:r>
    </w:p>
    <w:p w:rsidR="00586EFA" w:rsidRDefault="00586EFA" w:rsidP="00586EFA"/>
    <w:p w:rsidR="00586EFA" w:rsidRDefault="00586EFA" w:rsidP="00586EFA"/>
    <w:p w:rsidR="00586EFA" w:rsidRDefault="00586EFA" w:rsidP="00586EFA"/>
    <w:p w:rsidR="00586EFA" w:rsidRDefault="00586EFA" w:rsidP="00586EFA"/>
    <w:p w:rsidR="00586EFA" w:rsidRDefault="00586EFA" w:rsidP="00586EFA"/>
    <w:p w:rsidR="00586EFA" w:rsidRPr="00594E14" w:rsidRDefault="00586EFA" w:rsidP="00586EFA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</w:t>
      </w:r>
      <w:r w:rsidR="002C4C6F">
        <w:rPr>
          <w:b/>
          <w:sz w:val="26"/>
        </w:rPr>
        <w:t xml:space="preserve">  </w:t>
      </w:r>
      <w:r>
        <w:rPr>
          <w:b/>
          <w:sz w:val="26"/>
        </w:rPr>
        <w:t xml:space="preserve">   </w:t>
      </w:r>
      <w:r w:rsidR="00594E14">
        <w:rPr>
          <w:b/>
          <w:sz w:val="26"/>
        </w:rPr>
        <w:t>Ph</w:t>
      </w:r>
      <w:r w:rsidR="00594E14" w:rsidRPr="00594E14">
        <w:rPr>
          <w:b/>
          <w:sz w:val="26"/>
        </w:rPr>
        <w:t>ạm</w:t>
      </w:r>
      <w:r w:rsidR="00594E14">
        <w:rPr>
          <w:b/>
          <w:sz w:val="26"/>
        </w:rPr>
        <w:t xml:space="preserve"> M</w:t>
      </w:r>
      <w:r w:rsidR="00594E14" w:rsidRPr="00594E14">
        <w:rPr>
          <w:b/>
          <w:sz w:val="26"/>
        </w:rPr>
        <w:t>ạnh</w:t>
      </w:r>
      <w:r w:rsidR="00594E14">
        <w:rPr>
          <w:b/>
          <w:sz w:val="26"/>
        </w:rPr>
        <w:t xml:space="preserve"> H</w:t>
      </w:r>
      <w:r w:rsidR="00594E14" w:rsidRPr="00594E14">
        <w:rPr>
          <w:b/>
          <w:sz w:val="26"/>
        </w:rPr>
        <w:t>à</w:t>
      </w:r>
    </w:p>
    <w:p w:rsidR="008A5E5B" w:rsidRPr="00B76CDF" w:rsidRDefault="008A5E5B" w:rsidP="008A5E5B">
      <w:pPr>
        <w:rPr>
          <w:b/>
          <w:u w:val="single"/>
        </w:rPr>
      </w:pPr>
      <w:r>
        <w:rPr>
          <w:b/>
          <w:u w:val="single"/>
        </w:rPr>
        <w:t>N</w:t>
      </w:r>
      <w:r w:rsidRPr="00B76CDF">
        <w:rPr>
          <w:b/>
          <w:u w:val="single"/>
        </w:rPr>
        <w:t>ơi nhận:</w:t>
      </w:r>
    </w:p>
    <w:p w:rsidR="008A5E5B" w:rsidRPr="00B76CDF" w:rsidRDefault="008A5E5B" w:rsidP="008A5E5B">
      <w:pPr>
        <w:numPr>
          <w:ilvl w:val="0"/>
          <w:numId w:val="1"/>
        </w:numPr>
        <w:rPr>
          <w:i/>
          <w:sz w:val="20"/>
        </w:rPr>
      </w:pPr>
      <w:r w:rsidRPr="00B76CDF">
        <w:rPr>
          <w:i/>
          <w:sz w:val="20"/>
        </w:rPr>
        <w:t>Như kính gửi</w:t>
      </w:r>
    </w:p>
    <w:p w:rsidR="008A5E5B" w:rsidRPr="0081446B" w:rsidRDefault="008A5E5B" w:rsidP="008A5E5B">
      <w:pPr>
        <w:numPr>
          <w:ilvl w:val="0"/>
          <w:numId w:val="1"/>
        </w:numPr>
      </w:pPr>
      <w:r w:rsidRPr="00B76CDF">
        <w:rPr>
          <w:i/>
          <w:sz w:val="20"/>
        </w:rPr>
        <w:t>Lưu thư ký, TCHC</w:t>
      </w:r>
    </w:p>
    <w:sectPr w:rsidR="008A5E5B" w:rsidRPr="0081446B" w:rsidSect="00C22BC7">
      <w:pgSz w:w="12240" w:h="15840"/>
      <w:pgMar w:top="851" w:right="851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881"/>
    <w:multiLevelType w:val="hybridMultilevel"/>
    <w:tmpl w:val="637853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83F0E"/>
    <w:multiLevelType w:val="hybridMultilevel"/>
    <w:tmpl w:val="C3DE9D38"/>
    <w:lvl w:ilvl="0" w:tplc="86B44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F24FC0"/>
    <w:multiLevelType w:val="hybridMultilevel"/>
    <w:tmpl w:val="C6AE7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FF4D8D"/>
    <w:rsid w:val="00041DA6"/>
    <w:rsid w:val="00247223"/>
    <w:rsid w:val="00294337"/>
    <w:rsid w:val="002C4C6F"/>
    <w:rsid w:val="002D06FF"/>
    <w:rsid w:val="002E5555"/>
    <w:rsid w:val="00300B0E"/>
    <w:rsid w:val="00321BBF"/>
    <w:rsid w:val="003B3553"/>
    <w:rsid w:val="003E13CA"/>
    <w:rsid w:val="003E5E9C"/>
    <w:rsid w:val="003F7CE7"/>
    <w:rsid w:val="00530AB3"/>
    <w:rsid w:val="00586EFA"/>
    <w:rsid w:val="00594E14"/>
    <w:rsid w:val="00642956"/>
    <w:rsid w:val="006B45E1"/>
    <w:rsid w:val="007044F3"/>
    <w:rsid w:val="00721EF7"/>
    <w:rsid w:val="007D2839"/>
    <w:rsid w:val="007F4523"/>
    <w:rsid w:val="00810004"/>
    <w:rsid w:val="00881604"/>
    <w:rsid w:val="008A5E5B"/>
    <w:rsid w:val="008A7EB3"/>
    <w:rsid w:val="008C2193"/>
    <w:rsid w:val="009A4E7A"/>
    <w:rsid w:val="00A12920"/>
    <w:rsid w:val="00A303C4"/>
    <w:rsid w:val="00A9525D"/>
    <w:rsid w:val="00B00DA8"/>
    <w:rsid w:val="00B6440B"/>
    <w:rsid w:val="00BE605D"/>
    <w:rsid w:val="00BF7F94"/>
    <w:rsid w:val="00C01F43"/>
    <w:rsid w:val="00C22BC7"/>
    <w:rsid w:val="00C23B6D"/>
    <w:rsid w:val="00C71074"/>
    <w:rsid w:val="00C72321"/>
    <w:rsid w:val="00C949C6"/>
    <w:rsid w:val="00CB3A37"/>
    <w:rsid w:val="00CB4E8E"/>
    <w:rsid w:val="00CC460F"/>
    <w:rsid w:val="00CF5068"/>
    <w:rsid w:val="00D07068"/>
    <w:rsid w:val="00D36D45"/>
    <w:rsid w:val="00D44C69"/>
    <w:rsid w:val="00D73AB4"/>
    <w:rsid w:val="00DB653A"/>
    <w:rsid w:val="00E044BE"/>
    <w:rsid w:val="00E15E40"/>
    <w:rsid w:val="00E1785D"/>
    <w:rsid w:val="00EA6EF7"/>
    <w:rsid w:val="00EC1389"/>
    <w:rsid w:val="00ED7D66"/>
    <w:rsid w:val="00F02CFA"/>
    <w:rsid w:val="00F43560"/>
    <w:rsid w:val="00F4470D"/>
    <w:rsid w:val="00F5024A"/>
    <w:rsid w:val="00F9561D"/>
    <w:rsid w:val="00FF1B51"/>
    <w:rsid w:val="00FF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D8D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FF4D8D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FF4D8D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D8D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FF4D8D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FF4D8D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F4D8D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F4D8D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FF4D8D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FF4D8D"/>
    <w:rPr>
      <w:rFonts w:ascii=".VnTimeH" w:hAnsi=".VnTimeH"/>
      <w:b/>
      <w:snapToGrid w:val="0"/>
      <w:sz w:val="24"/>
      <w:lang w:val="en-US" w:eastAsia="en-US" w:bidi="ar-SA"/>
    </w:rPr>
  </w:style>
  <w:style w:type="paragraph" w:customStyle="1" w:styleId="Char">
    <w:name w:val="Char"/>
    <w:basedOn w:val="Normal"/>
    <w:rsid w:val="008A5E5B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paragraph" w:customStyle="1" w:styleId="CharCharCharCharCharCharChar">
    <w:name w:val="Char Char Char Char Char Char Char"/>
    <w:autoRedefine/>
    <w:rsid w:val="00E044B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2C4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SrBi+EVRrBvVEPirlpBGhEXVxHE=</DigestValue>
    </Reference>
    <Reference URI="#idOfficeObject" Type="http://www.w3.org/2000/09/xmldsig#Object">
      <DigestMethod Algorithm="http://www.w3.org/2000/09/xmldsig#sha1"/>
      <DigestValue>NZ2lLYIjeGplfw5mqQRR4J7fB0A=</DigestValue>
    </Reference>
  </SignedInfo>
  <SignatureValue>
    BU2rNcLt+En2HW6RqScrNR7KaaVDgKM+AUiM1xKtTXaxFBWV1u8kGjj7pNBukE9d4+RXpUs6
    K/JVRDCknC1nmYOef4wVP/4YnGhz5cjx8eLvU88+MTS3My6kYpwwooU1lmHOQCJ6HRJcx75B
    kn8UDwKNupSbyrmpJGljK5HaLkk=
  </SignatureValue>
  <KeyInfo>
    <KeyValue>
      <RSAKeyValue>
        <Modulus>
            sS6FdhY0+Rl5oX80mVRcpw3lAQrBfHWlfbLLGPYQ8Absx9GRdzEUSBc5M5NwMImWWoNbxt8O
            IluD6P2jg4+5P4j2jOdNhAKiEcuM32o8+45rRXXrXk0D7MJGKX4MWZ3g5m7Y2WN67n33nq1r
            Fd4u4V6pKXTirUDFMTEyGvExIR8=
          </Modulus>
        <Exponent>AQAB</Exponent>
      </RSAKeyValue>
    </KeyValue>
    <X509Data>
      <X509Certificate>
          MIICEDCCAX2gAwIBAgIQ1UeX1P3vNbtO2FEBAgPMlTAJBgUrDgMCHQUAMEIxEjAQBgNVBAMT
          CXRodXl0Y2t0MTEdMBsGCSqGSIb3DQEJARYOdGh1eXRja3QxQEhQTUMxDTALBgNVBAoTBDAx
          MjMwHhcNMTIwNzMxMDIxNzE0WhcNMTMwNzMxMDgxNzE0WjBCMRIwEAYDVQQDEwl0aHV5dGNr
          dDExHTAbBgkqhkiG9w0BCQEWDnRodXl0Y2t0MUBIUE1DMQ0wCwYDVQQKEwQwMTIzMIGfMA0G
          CSqGSIb3DQEBAQUAA4GNADCBiQKBgQCxLoV2FjT5GXmhfzSZVFynDeUBCsF8daV9sssY9hDw
          BuzH0ZF3MRRIFzkzk3AwiZZag1vG3w4iW4Po/aODj7k/iPaM502EAqIRy4zfajz7jmtFdete
          TQPswkYpfgxZneDmbtjZY3ruffeerWsV3i7hXqkpdOKtQMUxMTIa8TEhHwIDAQABow8wDTAL
          BgNVHQ8EBAMCBsAwCQYFKw4DAh0FAAOBgQAGnYpWTey2bOo5r0R23PEqOo3WNKsK4KWrOfRx
          vuGUyZLv+lfgAtPzosmjI6pcXRplID2JzIhyhx7CBM2dwfILlkZWuSlpxqC/wN3fqHkYHwZL
          YsJWFyT9Ms6Q3jIgc/Jc+Vy1bKZ7sxHlgAcMi5D/XrWTuHItADhThTWSkuei8A==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mldBxJCx4Wxm6vz6zKD0AWm2CiI=</DigestValue>
      </Reference>
      <Reference URI="/word/document.xml?ContentType=application/vnd.openxmlformats-officedocument.wordprocessingml.document.main+xml">
        <DigestMethod Algorithm="http://www.w3.org/2000/09/xmldsig#sha1"/>
        <DigestValue>gFnsFdDDV+IgnqkHxtN0Ac9LZoY=</DigestValue>
      </Reference>
      <Reference URI="/word/fontTable.xml?ContentType=application/vnd.openxmlformats-officedocument.wordprocessingml.fontTable+xml">
        <DigestMethod Algorithm="http://www.w3.org/2000/09/xmldsig#sha1"/>
        <DigestValue>XmmwLoEHYJhIzNgzLEo1SaZYhlo=</DigestValue>
      </Reference>
      <Reference URI="/word/media/image1.wmf?ContentType=image/x-wmf">
        <DigestMethod Algorithm="http://www.w3.org/2000/09/xmldsig#sha1"/>
        <DigestValue>r1+esW6lFaDkdwk5G3M3LqjAMRc=</DigestValue>
      </Reference>
      <Reference URI="/word/numbering.xml?ContentType=application/vnd.openxmlformats-officedocument.wordprocessingml.numbering+xml">
        <DigestMethod Algorithm="http://www.w3.org/2000/09/xmldsig#sha1"/>
        <DigestValue>jJZmy3Aee4SzIYLRSLgEnOyTV8Y=</DigestValue>
      </Reference>
      <Reference URI="/word/settings.xml?ContentType=application/vnd.openxmlformats-officedocument.wordprocessingml.settings+xml">
        <DigestMethod Algorithm="http://www.w3.org/2000/09/xmldsig#sha1"/>
        <DigestValue>91Nttjut+pZ42lViQ+AsADe+eIA=</DigestValue>
      </Reference>
      <Reference URI="/word/styles.xml?ContentType=application/vnd.openxmlformats-officedocument.wordprocessingml.styles+xml">
        <DigestMethod Algorithm="http://www.w3.org/2000/09/xmldsig#sha1"/>
        <DigestValue>bmZIbalOsRsHDzSMqd/dWZ/1/pc=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2013-02-21T02:30:45Z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800</HorizontalResolution>
          <VerticalResolution>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1817</Words>
  <Characters>6892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XIII</vt:lpstr>
    </vt:vector>
  </TitlesOfParts>
  <Company>YMC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XIII</dc:title>
  <dc:subject/>
  <dc:creator>Mai Tung Hiep</dc:creator>
  <cp:keywords/>
  <dc:description/>
  <cp:lastModifiedBy>lethuy</cp:lastModifiedBy>
  <cp:revision>2</cp:revision>
  <cp:lastPrinted>2011-10-11T07:36:00Z</cp:lastPrinted>
  <dcterms:created xsi:type="dcterms:W3CDTF">2013-02-20T08:14:00Z</dcterms:created>
  <dcterms:modified xsi:type="dcterms:W3CDTF">2013-02-20T08:14:00Z</dcterms:modified>
</cp:coreProperties>
</file>