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4C7" w:rsidRPr="009F22AF" w:rsidRDefault="00A93D12" w:rsidP="00C22E7A">
      <w:pPr>
        <w:spacing w:before="120" w:after="120" w:line="360" w:lineRule="auto"/>
        <w:jc w:val="center"/>
        <w:rPr>
          <w:b/>
          <w:sz w:val="28"/>
          <w:szCs w:val="28"/>
          <w:lang w:val="vi-VN"/>
        </w:rPr>
      </w:pPr>
      <w:r>
        <w:rPr>
          <w:b/>
          <w:sz w:val="28"/>
          <w:szCs w:val="28"/>
        </w:rPr>
        <w:t>B</w:t>
      </w:r>
      <w:r w:rsidRPr="00A93D12">
        <w:rPr>
          <w:b/>
          <w:sz w:val="28"/>
          <w:szCs w:val="28"/>
        </w:rPr>
        <w:t>Á</w:t>
      </w:r>
      <w:r>
        <w:rPr>
          <w:b/>
          <w:sz w:val="28"/>
          <w:szCs w:val="28"/>
        </w:rPr>
        <w:t>O C</w:t>
      </w:r>
      <w:r w:rsidRPr="00A93D12">
        <w:rPr>
          <w:b/>
          <w:sz w:val="28"/>
          <w:szCs w:val="28"/>
        </w:rPr>
        <w:t>Á</w:t>
      </w:r>
      <w:r>
        <w:rPr>
          <w:b/>
          <w:sz w:val="28"/>
          <w:szCs w:val="28"/>
        </w:rPr>
        <w:t>O TH</w:t>
      </w:r>
      <w:r w:rsidRPr="00A93D12">
        <w:rPr>
          <w:b/>
          <w:sz w:val="28"/>
          <w:szCs w:val="28"/>
        </w:rPr>
        <w:t>ƯỜNG</w:t>
      </w:r>
      <w:r>
        <w:rPr>
          <w:b/>
          <w:sz w:val="28"/>
          <w:szCs w:val="28"/>
        </w:rPr>
        <w:t xml:space="preserve"> NI</w:t>
      </w:r>
      <w:r w:rsidRPr="00A93D12">
        <w:rPr>
          <w:b/>
          <w:sz w:val="28"/>
          <w:szCs w:val="28"/>
        </w:rPr>
        <w:t>Ê</w:t>
      </w:r>
      <w:r>
        <w:rPr>
          <w:b/>
          <w:sz w:val="28"/>
          <w:szCs w:val="28"/>
        </w:rPr>
        <w:t>N N</w:t>
      </w:r>
      <w:r w:rsidRPr="00A93D12">
        <w:rPr>
          <w:b/>
          <w:sz w:val="28"/>
          <w:szCs w:val="28"/>
        </w:rPr>
        <w:t>Ă</w:t>
      </w:r>
      <w:r w:rsidR="009F22AF">
        <w:rPr>
          <w:b/>
          <w:sz w:val="28"/>
          <w:szCs w:val="28"/>
        </w:rPr>
        <w:t>M 201</w:t>
      </w:r>
      <w:r w:rsidR="009F22AF">
        <w:rPr>
          <w:b/>
          <w:sz w:val="28"/>
          <w:szCs w:val="28"/>
          <w:lang w:val="vi-VN"/>
        </w:rPr>
        <w:t>2</w:t>
      </w:r>
    </w:p>
    <w:p w:rsidR="00A93D12" w:rsidRDefault="00A93D12" w:rsidP="00C22E7A">
      <w:pPr>
        <w:spacing w:before="120" w:after="120" w:line="360" w:lineRule="auto"/>
        <w:jc w:val="center"/>
        <w:rPr>
          <w:b/>
          <w:sz w:val="28"/>
          <w:szCs w:val="28"/>
        </w:rPr>
      </w:pPr>
      <w:r>
        <w:rPr>
          <w:b/>
          <w:sz w:val="28"/>
          <w:szCs w:val="28"/>
        </w:rPr>
        <w:t>C</w:t>
      </w:r>
      <w:r w:rsidRPr="00A93D12">
        <w:rPr>
          <w:b/>
          <w:sz w:val="28"/>
          <w:szCs w:val="28"/>
        </w:rPr>
        <w:t>Ô</w:t>
      </w:r>
      <w:r>
        <w:rPr>
          <w:b/>
          <w:sz w:val="28"/>
          <w:szCs w:val="28"/>
        </w:rPr>
        <w:t>NG TY C</w:t>
      </w:r>
      <w:r w:rsidRPr="00A93D12">
        <w:rPr>
          <w:b/>
          <w:sz w:val="28"/>
          <w:szCs w:val="28"/>
        </w:rPr>
        <w:t>Ổ</w:t>
      </w:r>
      <w:r>
        <w:rPr>
          <w:b/>
          <w:sz w:val="28"/>
          <w:szCs w:val="28"/>
        </w:rPr>
        <w:t xml:space="preserve"> PH</w:t>
      </w:r>
      <w:r w:rsidRPr="00A93D12">
        <w:rPr>
          <w:b/>
          <w:sz w:val="28"/>
          <w:szCs w:val="28"/>
        </w:rPr>
        <w:t>ẦN</w:t>
      </w:r>
      <w:r>
        <w:rPr>
          <w:b/>
          <w:sz w:val="28"/>
          <w:szCs w:val="28"/>
        </w:rPr>
        <w:t xml:space="preserve"> HO</w:t>
      </w:r>
      <w:r w:rsidRPr="00A93D12">
        <w:rPr>
          <w:b/>
          <w:sz w:val="28"/>
          <w:szCs w:val="28"/>
        </w:rPr>
        <w:t>ÀNG</w:t>
      </w:r>
      <w:r>
        <w:rPr>
          <w:b/>
          <w:sz w:val="28"/>
          <w:szCs w:val="28"/>
        </w:rPr>
        <w:t xml:space="preserve"> H</w:t>
      </w:r>
      <w:r w:rsidRPr="00A93D12">
        <w:rPr>
          <w:b/>
          <w:sz w:val="28"/>
          <w:szCs w:val="28"/>
        </w:rPr>
        <w:t>À</w:t>
      </w:r>
    </w:p>
    <w:p w:rsidR="00A93D12" w:rsidRPr="00A93D12" w:rsidRDefault="00A93D12" w:rsidP="00C22E7A">
      <w:pPr>
        <w:spacing w:line="360" w:lineRule="auto"/>
        <w:jc w:val="both"/>
        <w:rPr>
          <w:b/>
          <w:color w:val="000080"/>
          <w:sz w:val="28"/>
          <w:szCs w:val="28"/>
        </w:rPr>
      </w:pPr>
      <w:r w:rsidRPr="00A93D12">
        <w:rPr>
          <w:b/>
          <w:color w:val="000080"/>
          <w:sz w:val="28"/>
          <w:szCs w:val="28"/>
        </w:rPr>
        <w:t>I. Sơ lược về công ty:</w:t>
      </w:r>
    </w:p>
    <w:p w:rsidR="00A93D12" w:rsidRPr="009F22AF" w:rsidRDefault="00A93D12" w:rsidP="00A57F86">
      <w:pPr>
        <w:spacing w:line="360" w:lineRule="exact"/>
        <w:jc w:val="both"/>
        <w:rPr>
          <w:sz w:val="28"/>
          <w:szCs w:val="28"/>
          <w:lang w:val="vi-VN"/>
        </w:rPr>
      </w:pPr>
      <w:r>
        <w:rPr>
          <w:sz w:val="28"/>
          <w:szCs w:val="28"/>
        </w:rPr>
        <w:t>- C</w:t>
      </w:r>
      <w:r w:rsidRPr="00A93D12">
        <w:rPr>
          <w:sz w:val="28"/>
          <w:szCs w:val="28"/>
        </w:rPr>
        <w:t>ô</w:t>
      </w:r>
      <w:r>
        <w:rPr>
          <w:sz w:val="28"/>
          <w:szCs w:val="28"/>
        </w:rPr>
        <w:t>ng ty C</w:t>
      </w:r>
      <w:r w:rsidRPr="00A93D12">
        <w:rPr>
          <w:sz w:val="28"/>
          <w:szCs w:val="28"/>
        </w:rPr>
        <w:t>ổ</w:t>
      </w:r>
      <w:r>
        <w:rPr>
          <w:sz w:val="28"/>
          <w:szCs w:val="28"/>
        </w:rPr>
        <w:t xml:space="preserve"> ph</w:t>
      </w:r>
      <w:r w:rsidRPr="00A93D12">
        <w:rPr>
          <w:sz w:val="28"/>
          <w:szCs w:val="28"/>
        </w:rPr>
        <w:t>ần</w:t>
      </w:r>
      <w:r>
        <w:rPr>
          <w:sz w:val="28"/>
          <w:szCs w:val="28"/>
        </w:rPr>
        <w:t xml:space="preserve"> Ho</w:t>
      </w:r>
      <w:r w:rsidRPr="00A93D12">
        <w:rPr>
          <w:sz w:val="28"/>
          <w:szCs w:val="28"/>
        </w:rPr>
        <w:t>àng</w:t>
      </w:r>
      <w:r>
        <w:rPr>
          <w:sz w:val="28"/>
          <w:szCs w:val="28"/>
        </w:rPr>
        <w:t xml:space="preserve"> H</w:t>
      </w:r>
      <w:r w:rsidRPr="00A93D12">
        <w:rPr>
          <w:sz w:val="28"/>
          <w:szCs w:val="28"/>
        </w:rPr>
        <w:t>à</w:t>
      </w:r>
      <w:r>
        <w:rPr>
          <w:sz w:val="28"/>
          <w:szCs w:val="28"/>
        </w:rPr>
        <w:t xml:space="preserve"> </w:t>
      </w:r>
      <w:r w:rsidRPr="00A93D12">
        <w:rPr>
          <w:sz w:val="28"/>
          <w:szCs w:val="28"/>
        </w:rPr>
        <w:t>đượ</w:t>
      </w:r>
      <w:r>
        <w:rPr>
          <w:sz w:val="28"/>
          <w:szCs w:val="28"/>
        </w:rPr>
        <w:t>c th</w:t>
      </w:r>
      <w:r w:rsidRPr="00A93D12">
        <w:rPr>
          <w:sz w:val="28"/>
          <w:szCs w:val="28"/>
        </w:rPr>
        <w:t>ành</w:t>
      </w:r>
      <w:r>
        <w:rPr>
          <w:sz w:val="28"/>
          <w:szCs w:val="28"/>
        </w:rPr>
        <w:t xml:space="preserve"> l</w:t>
      </w:r>
      <w:r w:rsidRPr="00A93D12">
        <w:rPr>
          <w:sz w:val="28"/>
          <w:szCs w:val="28"/>
        </w:rPr>
        <w:t>ậ</w:t>
      </w:r>
      <w:r>
        <w:rPr>
          <w:sz w:val="28"/>
          <w:szCs w:val="28"/>
        </w:rPr>
        <w:t>p</w:t>
      </w:r>
      <w:r w:rsidR="009F22AF">
        <w:rPr>
          <w:sz w:val="28"/>
          <w:szCs w:val="28"/>
          <w:lang w:val="vi-VN"/>
        </w:rPr>
        <w:t xml:space="preserve"> ngày 25 tháng 9</w:t>
      </w:r>
      <w:r>
        <w:rPr>
          <w:sz w:val="28"/>
          <w:szCs w:val="28"/>
        </w:rPr>
        <w:t xml:space="preserve"> n</w:t>
      </w:r>
      <w:r w:rsidRPr="00A93D12">
        <w:rPr>
          <w:sz w:val="28"/>
          <w:szCs w:val="28"/>
        </w:rPr>
        <w:t>ă</w:t>
      </w:r>
      <w:r>
        <w:rPr>
          <w:sz w:val="28"/>
          <w:szCs w:val="28"/>
        </w:rPr>
        <w:t>m 2001 theo gi</w:t>
      </w:r>
      <w:r w:rsidRPr="00A93D12">
        <w:rPr>
          <w:sz w:val="28"/>
          <w:szCs w:val="28"/>
        </w:rPr>
        <w:t>ấy</w:t>
      </w:r>
      <w:r>
        <w:rPr>
          <w:sz w:val="28"/>
          <w:szCs w:val="28"/>
        </w:rPr>
        <w:t xml:space="preserve"> ch</w:t>
      </w:r>
      <w:r w:rsidRPr="00A93D12">
        <w:rPr>
          <w:sz w:val="28"/>
          <w:szCs w:val="28"/>
        </w:rPr>
        <w:t>ứ</w:t>
      </w:r>
      <w:r>
        <w:rPr>
          <w:sz w:val="28"/>
          <w:szCs w:val="28"/>
        </w:rPr>
        <w:t>ng nh</w:t>
      </w:r>
      <w:r w:rsidRPr="00A93D12">
        <w:rPr>
          <w:sz w:val="28"/>
          <w:szCs w:val="28"/>
        </w:rPr>
        <w:t>ận</w:t>
      </w:r>
      <w:r>
        <w:rPr>
          <w:sz w:val="28"/>
          <w:szCs w:val="28"/>
        </w:rPr>
        <w:t xml:space="preserve"> </w:t>
      </w:r>
      <w:r w:rsidRPr="00A93D12">
        <w:rPr>
          <w:sz w:val="28"/>
          <w:szCs w:val="28"/>
        </w:rPr>
        <w:t>đă</w:t>
      </w:r>
      <w:r>
        <w:rPr>
          <w:sz w:val="28"/>
          <w:szCs w:val="28"/>
        </w:rPr>
        <w:t>ng k</w:t>
      </w:r>
      <w:r w:rsidRPr="00A93D12">
        <w:rPr>
          <w:sz w:val="28"/>
          <w:szCs w:val="28"/>
        </w:rPr>
        <w:t>ý</w:t>
      </w:r>
      <w:r>
        <w:rPr>
          <w:sz w:val="28"/>
          <w:szCs w:val="28"/>
        </w:rPr>
        <w:t xml:space="preserve"> kinh doanh s</w:t>
      </w:r>
      <w:r w:rsidRPr="00A93D12">
        <w:rPr>
          <w:sz w:val="28"/>
          <w:szCs w:val="28"/>
        </w:rPr>
        <w:t>ố</w:t>
      </w:r>
      <w:r>
        <w:rPr>
          <w:sz w:val="28"/>
          <w:szCs w:val="28"/>
        </w:rPr>
        <w:t xml:space="preserve"> 1000272301 do S</w:t>
      </w:r>
      <w:r w:rsidRPr="00A93D12">
        <w:rPr>
          <w:sz w:val="28"/>
          <w:szCs w:val="28"/>
        </w:rPr>
        <w:t>ở</w:t>
      </w:r>
      <w:r>
        <w:rPr>
          <w:sz w:val="28"/>
          <w:szCs w:val="28"/>
        </w:rPr>
        <w:t xml:space="preserve"> K</w:t>
      </w:r>
      <w:r w:rsidRPr="00A93D12">
        <w:rPr>
          <w:sz w:val="28"/>
          <w:szCs w:val="28"/>
        </w:rPr>
        <w:t>ế</w:t>
      </w:r>
      <w:r>
        <w:rPr>
          <w:sz w:val="28"/>
          <w:szCs w:val="28"/>
        </w:rPr>
        <w:t xml:space="preserve"> ho</w:t>
      </w:r>
      <w:r w:rsidRPr="00A93D12">
        <w:rPr>
          <w:sz w:val="28"/>
          <w:szCs w:val="28"/>
        </w:rPr>
        <w:t>ạch</w:t>
      </w:r>
      <w:r>
        <w:rPr>
          <w:sz w:val="28"/>
          <w:szCs w:val="28"/>
        </w:rPr>
        <w:t xml:space="preserve"> v</w:t>
      </w:r>
      <w:r w:rsidRPr="00A93D12">
        <w:rPr>
          <w:sz w:val="28"/>
          <w:szCs w:val="28"/>
        </w:rPr>
        <w:t>à</w:t>
      </w:r>
      <w:r>
        <w:rPr>
          <w:sz w:val="28"/>
          <w:szCs w:val="28"/>
        </w:rPr>
        <w:t xml:space="preserve"> </w:t>
      </w:r>
      <w:r w:rsidRPr="00A93D12">
        <w:rPr>
          <w:sz w:val="28"/>
          <w:szCs w:val="28"/>
        </w:rPr>
        <w:t>Đầu</w:t>
      </w:r>
      <w:r>
        <w:rPr>
          <w:sz w:val="28"/>
          <w:szCs w:val="28"/>
        </w:rPr>
        <w:t xml:space="preserve"> t</w:t>
      </w:r>
      <w:r w:rsidRPr="00A93D12">
        <w:rPr>
          <w:sz w:val="28"/>
          <w:szCs w:val="28"/>
        </w:rPr>
        <w:t>ư</w:t>
      </w:r>
      <w:r>
        <w:rPr>
          <w:sz w:val="28"/>
          <w:szCs w:val="28"/>
        </w:rPr>
        <w:t xml:space="preserve"> t</w:t>
      </w:r>
      <w:r w:rsidRPr="00A93D12">
        <w:rPr>
          <w:sz w:val="28"/>
          <w:szCs w:val="28"/>
        </w:rPr>
        <w:t>ỉnh</w:t>
      </w:r>
      <w:r>
        <w:rPr>
          <w:sz w:val="28"/>
          <w:szCs w:val="28"/>
        </w:rPr>
        <w:t xml:space="preserve"> Th</w:t>
      </w:r>
      <w:r w:rsidRPr="00A93D12">
        <w:rPr>
          <w:sz w:val="28"/>
          <w:szCs w:val="28"/>
        </w:rPr>
        <w:t>á</w:t>
      </w:r>
      <w:r>
        <w:rPr>
          <w:sz w:val="28"/>
          <w:szCs w:val="28"/>
        </w:rPr>
        <w:t>i B</w:t>
      </w:r>
      <w:r w:rsidRPr="00A93D12">
        <w:rPr>
          <w:sz w:val="28"/>
          <w:szCs w:val="28"/>
        </w:rPr>
        <w:t>ình</w:t>
      </w:r>
      <w:r>
        <w:rPr>
          <w:sz w:val="28"/>
          <w:szCs w:val="28"/>
        </w:rPr>
        <w:t xml:space="preserve"> c</w:t>
      </w:r>
      <w:r w:rsidRPr="00A93D12">
        <w:rPr>
          <w:sz w:val="28"/>
          <w:szCs w:val="28"/>
        </w:rPr>
        <w:t>ấp</w:t>
      </w:r>
      <w:r w:rsidR="009F22AF">
        <w:rPr>
          <w:sz w:val="28"/>
          <w:szCs w:val="28"/>
          <w:lang w:val="vi-VN"/>
        </w:rPr>
        <w:t>.</w:t>
      </w:r>
    </w:p>
    <w:p w:rsidR="00A93D12" w:rsidRDefault="00A93D12" w:rsidP="00A57F86">
      <w:pPr>
        <w:spacing w:line="360" w:lineRule="exact"/>
        <w:jc w:val="both"/>
        <w:rPr>
          <w:sz w:val="28"/>
          <w:szCs w:val="28"/>
        </w:rPr>
      </w:pPr>
      <w:r>
        <w:rPr>
          <w:sz w:val="28"/>
          <w:szCs w:val="28"/>
        </w:rPr>
        <w:t>- T</w:t>
      </w:r>
      <w:r w:rsidRPr="00A93D12">
        <w:rPr>
          <w:sz w:val="28"/>
          <w:szCs w:val="28"/>
        </w:rPr>
        <w:t>ê</w:t>
      </w:r>
      <w:r>
        <w:rPr>
          <w:sz w:val="28"/>
          <w:szCs w:val="28"/>
        </w:rPr>
        <w:t>n giao d</w:t>
      </w:r>
      <w:r w:rsidRPr="00A93D12">
        <w:rPr>
          <w:sz w:val="28"/>
          <w:szCs w:val="28"/>
        </w:rPr>
        <w:t>ịch</w:t>
      </w:r>
      <w:r>
        <w:rPr>
          <w:sz w:val="28"/>
          <w:szCs w:val="28"/>
        </w:rPr>
        <w:t xml:space="preserve"> qu</w:t>
      </w:r>
      <w:r w:rsidRPr="00A93D12">
        <w:rPr>
          <w:sz w:val="28"/>
          <w:szCs w:val="28"/>
        </w:rPr>
        <w:t>ốc</w:t>
      </w:r>
      <w:r>
        <w:rPr>
          <w:sz w:val="28"/>
          <w:szCs w:val="28"/>
        </w:rPr>
        <w:t xml:space="preserve"> t</w:t>
      </w:r>
      <w:r w:rsidRPr="00A93D12">
        <w:rPr>
          <w:sz w:val="28"/>
          <w:szCs w:val="28"/>
        </w:rPr>
        <w:t>ế</w:t>
      </w:r>
      <w:r>
        <w:rPr>
          <w:sz w:val="28"/>
          <w:szCs w:val="28"/>
        </w:rPr>
        <w:t>: Hoang Ha JSC</w:t>
      </w:r>
    </w:p>
    <w:p w:rsidR="00A93D12" w:rsidRDefault="00A93D12" w:rsidP="00A57F86">
      <w:pPr>
        <w:spacing w:line="360" w:lineRule="exact"/>
        <w:jc w:val="both"/>
        <w:rPr>
          <w:sz w:val="28"/>
          <w:szCs w:val="28"/>
        </w:rPr>
      </w:pPr>
      <w:r>
        <w:rPr>
          <w:sz w:val="28"/>
          <w:szCs w:val="28"/>
        </w:rPr>
        <w:t xml:space="preserve">- </w:t>
      </w:r>
      <w:r w:rsidRPr="00A93D12">
        <w:rPr>
          <w:sz w:val="28"/>
          <w:szCs w:val="28"/>
        </w:rPr>
        <w:t>Địa</w:t>
      </w:r>
      <w:r>
        <w:rPr>
          <w:sz w:val="28"/>
          <w:szCs w:val="28"/>
        </w:rPr>
        <w:t xml:space="preserve"> ch</w:t>
      </w:r>
      <w:r w:rsidRPr="00A93D12">
        <w:rPr>
          <w:sz w:val="28"/>
          <w:szCs w:val="28"/>
        </w:rPr>
        <w:t>ỉ</w:t>
      </w:r>
      <w:r>
        <w:rPr>
          <w:sz w:val="28"/>
          <w:szCs w:val="28"/>
        </w:rPr>
        <w:t>: S</w:t>
      </w:r>
      <w:r w:rsidRPr="00A93D12">
        <w:rPr>
          <w:sz w:val="28"/>
          <w:szCs w:val="28"/>
        </w:rPr>
        <w:t>ố</w:t>
      </w:r>
      <w:r>
        <w:rPr>
          <w:sz w:val="28"/>
          <w:szCs w:val="28"/>
        </w:rPr>
        <w:t xml:space="preserve"> 368 Ph</w:t>
      </w:r>
      <w:r w:rsidRPr="00A93D12">
        <w:rPr>
          <w:sz w:val="28"/>
          <w:szCs w:val="28"/>
        </w:rPr>
        <w:t>ố</w:t>
      </w:r>
      <w:r>
        <w:rPr>
          <w:sz w:val="28"/>
          <w:szCs w:val="28"/>
        </w:rPr>
        <w:t xml:space="preserve"> L</w:t>
      </w:r>
      <w:r w:rsidRPr="00A93D12">
        <w:rPr>
          <w:sz w:val="28"/>
          <w:szCs w:val="28"/>
        </w:rPr>
        <w:t>ý</w:t>
      </w:r>
      <w:r>
        <w:rPr>
          <w:sz w:val="28"/>
          <w:szCs w:val="28"/>
        </w:rPr>
        <w:t xml:space="preserve"> B</w:t>
      </w:r>
      <w:r w:rsidRPr="00A93D12">
        <w:rPr>
          <w:sz w:val="28"/>
          <w:szCs w:val="28"/>
        </w:rPr>
        <w:t>ô</w:t>
      </w:r>
      <w:r>
        <w:rPr>
          <w:sz w:val="28"/>
          <w:szCs w:val="28"/>
        </w:rPr>
        <w:t>n - Ph</w:t>
      </w:r>
      <w:r w:rsidRPr="00A93D12">
        <w:rPr>
          <w:sz w:val="28"/>
          <w:szCs w:val="28"/>
        </w:rPr>
        <w:t>ường</w:t>
      </w:r>
      <w:r>
        <w:rPr>
          <w:sz w:val="28"/>
          <w:szCs w:val="28"/>
        </w:rPr>
        <w:t xml:space="preserve"> Ti</w:t>
      </w:r>
      <w:r w:rsidRPr="00A93D12">
        <w:rPr>
          <w:sz w:val="28"/>
          <w:szCs w:val="28"/>
        </w:rPr>
        <w:t>ền</w:t>
      </w:r>
      <w:r>
        <w:rPr>
          <w:sz w:val="28"/>
          <w:szCs w:val="28"/>
        </w:rPr>
        <w:t xml:space="preserve"> Phong – Th</w:t>
      </w:r>
      <w:r w:rsidRPr="00A93D12">
        <w:rPr>
          <w:sz w:val="28"/>
          <w:szCs w:val="28"/>
        </w:rPr>
        <w:t>ành</w:t>
      </w:r>
      <w:r>
        <w:rPr>
          <w:sz w:val="28"/>
          <w:szCs w:val="28"/>
        </w:rPr>
        <w:t xml:space="preserve"> ph</w:t>
      </w:r>
      <w:r w:rsidRPr="00A93D12">
        <w:rPr>
          <w:sz w:val="28"/>
          <w:szCs w:val="28"/>
        </w:rPr>
        <w:t>ố</w:t>
      </w:r>
      <w:r>
        <w:rPr>
          <w:sz w:val="28"/>
          <w:szCs w:val="28"/>
        </w:rPr>
        <w:t xml:space="preserve"> Th</w:t>
      </w:r>
      <w:r w:rsidRPr="00A93D12">
        <w:rPr>
          <w:sz w:val="28"/>
          <w:szCs w:val="28"/>
        </w:rPr>
        <w:t>á</w:t>
      </w:r>
      <w:r>
        <w:rPr>
          <w:sz w:val="28"/>
          <w:szCs w:val="28"/>
        </w:rPr>
        <w:t>i B</w:t>
      </w:r>
      <w:r w:rsidRPr="00A93D12">
        <w:rPr>
          <w:sz w:val="28"/>
          <w:szCs w:val="28"/>
        </w:rPr>
        <w:t>ình</w:t>
      </w:r>
      <w:r>
        <w:rPr>
          <w:sz w:val="28"/>
          <w:szCs w:val="28"/>
        </w:rPr>
        <w:t xml:space="preserve"> - T</w:t>
      </w:r>
      <w:r w:rsidRPr="00A93D12">
        <w:rPr>
          <w:sz w:val="28"/>
          <w:szCs w:val="28"/>
        </w:rPr>
        <w:t>ỉnh</w:t>
      </w:r>
      <w:r>
        <w:rPr>
          <w:sz w:val="28"/>
          <w:szCs w:val="28"/>
        </w:rPr>
        <w:t xml:space="preserve"> Th</w:t>
      </w:r>
      <w:r w:rsidRPr="00A93D12">
        <w:rPr>
          <w:sz w:val="28"/>
          <w:szCs w:val="28"/>
        </w:rPr>
        <w:t>á</w:t>
      </w:r>
      <w:r>
        <w:rPr>
          <w:sz w:val="28"/>
          <w:szCs w:val="28"/>
        </w:rPr>
        <w:t>i B</w:t>
      </w:r>
      <w:r w:rsidRPr="00A93D12">
        <w:rPr>
          <w:sz w:val="28"/>
          <w:szCs w:val="28"/>
        </w:rPr>
        <w:t>ình</w:t>
      </w:r>
      <w:r>
        <w:rPr>
          <w:sz w:val="28"/>
          <w:szCs w:val="28"/>
        </w:rPr>
        <w:t>.</w:t>
      </w:r>
    </w:p>
    <w:p w:rsidR="00A93D12" w:rsidRDefault="00A93D12" w:rsidP="00A57F86">
      <w:pPr>
        <w:spacing w:line="360" w:lineRule="exact"/>
        <w:jc w:val="both"/>
        <w:rPr>
          <w:sz w:val="28"/>
          <w:szCs w:val="28"/>
        </w:rPr>
      </w:pPr>
      <w:r>
        <w:rPr>
          <w:sz w:val="28"/>
          <w:szCs w:val="28"/>
        </w:rPr>
        <w:t xml:space="preserve">- </w:t>
      </w:r>
      <w:r w:rsidRPr="00A93D12">
        <w:rPr>
          <w:sz w:val="28"/>
          <w:szCs w:val="28"/>
        </w:rPr>
        <w:t>Đ</w:t>
      </w:r>
      <w:r>
        <w:rPr>
          <w:sz w:val="28"/>
          <w:szCs w:val="28"/>
        </w:rPr>
        <w:t>i</w:t>
      </w:r>
      <w:r w:rsidRPr="00A93D12">
        <w:rPr>
          <w:sz w:val="28"/>
          <w:szCs w:val="28"/>
        </w:rPr>
        <w:t>ện</w:t>
      </w:r>
      <w:r>
        <w:rPr>
          <w:sz w:val="28"/>
          <w:szCs w:val="28"/>
        </w:rPr>
        <w:t xml:space="preserve"> tho</w:t>
      </w:r>
      <w:r w:rsidRPr="00A93D12">
        <w:rPr>
          <w:sz w:val="28"/>
          <w:szCs w:val="28"/>
        </w:rPr>
        <w:t>ạ</w:t>
      </w:r>
      <w:r>
        <w:rPr>
          <w:sz w:val="28"/>
          <w:szCs w:val="28"/>
        </w:rPr>
        <w:t>i: (036) 3 846 908</w:t>
      </w:r>
    </w:p>
    <w:p w:rsidR="00A93D12" w:rsidRDefault="00A93D12" w:rsidP="00A57F86">
      <w:pPr>
        <w:spacing w:line="360" w:lineRule="exact"/>
        <w:jc w:val="both"/>
        <w:rPr>
          <w:sz w:val="28"/>
          <w:szCs w:val="28"/>
        </w:rPr>
      </w:pPr>
      <w:r>
        <w:rPr>
          <w:sz w:val="28"/>
          <w:szCs w:val="28"/>
        </w:rPr>
        <w:t>- F</w:t>
      </w:r>
      <w:r w:rsidRPr="00A93D12">
        <w:rPr>
          <w:sz w:val="28"/>
          <w:szCs w:val="28"/>
        </w:rPr>
        <w:t>ax</w:t>
      </w:r>
      <w:r>
        <w:rPr>
          <w:sz w:val="28"/>
          <w:szCs w:val="28"/>
        </w:rPr>
        <w:t>: (036) 3 846 908</w:t>
      </w:r>
    </w:p>
    <w:p w:rsidR="00A93D12" w:rsidRDefault="00A93D12" w:rsidP="00A57F86">
      <w:pPr>
        <w:spacing w:line="360" w:lineRule="exact"/>
        <w:jc w:val="both"/>
        <w:rPr>
          <w:sz w:val="28"/>
          <w:szCs w:val="28"/>
        </w:rPr>
      </w:pPr>
      <w:r>
        <w:rPr>
          <w:sz w:val="28"/>
          <w:szCs w:val="28"/>
        </w:rPr>
        <w:t xml:space="preserve">- </w:t>
      </w:r>
      <w:r w:rsidRPr="00A93D12">
        <w:rPr>
          <w:sz w:val="28"/>
          <w:szCs w:val="28"/>
        </w:rPr>
        <w:t>W</w:t>
      </w:r>
      <w:r>
        <w:rPr>
          <w:sz w:val="28"/>
          <w:szCs w:val="28"/>
        </w:rPr>
        <w:t xml:space="preserve">ebsite: </w:t>
      </w:r>
      <w:hyperlink r:id="rId7" w:history="1">
        <w:r w:rsidRPr="006B7466">
          <w:rPr>
            <w:rStyle w:val="Hyperlink"/>
            <w:sz w:val="28"/>
            <w:szCs w:val="28"/>
          </w:rPr>
          <w:t>www.hoanghaco.com.vn</w:t>
        </w:r>
      </w:hyperlink>
    </w:p>
    <w:p w:rsidR="00A93D12" w:rsidRDefault="00A93D12" w:rsidP="00A57F86">
      <w:pPr>
        <w:spacing w:line="360" w:lineRule="exact"/>
        <w:jc w:val="both"/>
        <w:rPr>
          <w:sz w:val="28"/>
          <w:szCs w:val="28"/>
        </w:rPr>
      </w:pPr>
      <w:r>
        <w:rPr>
          <w:sz w:val="28"/>
          <w:szCs w:val="28"/>
        </w:rPr>
        <w:t>- Quy m</w:t>
      </w:r>
      <w:r w:rsidRPr="00A93D12">
        <w:rPr>
          <w:sz w:val="28"/>
          <w:szCs w:val="28"/>
        </w:rPr>
        <w:t>ô</w:t>
      </w:r>
      <w:r>
        <w:rPr>
          <w:sz w:val="28"/>
          <w:szCs w:val="28"/>
        </w:rPr>
        <w:t xml:space="preserve"> t</w:t>
      </w:r>
      <w:r w:rsidRPr="00A93D12">
        <w:rPr>
          <w:sz w:val="28"/>
          <w:szCs w:val="28"/>
        </w:rPr>
        <w:t>ài</w:t>
      </w:r>
      <w:r>
        <w:rPr>
          <w:sz w:val="28"/>
          <w:szCs w:val="28"/>
        </w:rPr>
        <w:t xml:space="preserve"> ch</w:t>
      </w:r>
      <w:r w:rsidRPr="00A93D12">
        <w:rPr>
          <w:sz w:val="28"/>
          <w:szCs w:val="28"/>
        </w:rPr>
        <w:t>í</w:t>
      </w:r>
      <w:r>
        <w:rPr>
          <w:sz w:val="28"/>
          <w:szCs w:val="28"/>
        </w:rPr>
        <w:t>nh:</w:t>
      </w:r>
    </w:p>
    <w:p w:rsidR="00A93D12" w:rsidRDefault="00A93D12" w:rsidP="00A57F86">
      <w:pPr>
        <w:spacing w:line="360" w:lineRule="exact"/>
        <w:jc w:val="both"/>
        <w:rPr>
          <w:sz w:val="28"/>
          <w:szCs w:val="28"/>
        </w:rPr>
      </w:pPr>
      <w:r>
        <w:rPr>
          <w:sz w:val="28"/>
          <w:szCs w:val="28"/>
        </w:rPr>
        <w:tab/>
        <w:t>+ V</w:t>
      </w:r>
      <w:r w:rsidRPr="00A93D12">
        <w:rPr>
          <w:sz w:val="28"/>
          <w:szCs w:val="28"/>
        </w:rPr>
        <w:t>ốn</w:t>
      </w:r>
      <w:r>
        <w:rPr>
          <w:sz w:val="28"/>
          <w:szCs w:val="28"/>
        </w:rPr>
        <w:t xml:space="preserve"> </w:t>
      </w:r>
      <w:r w:rsidRPr="00A93D12">
        <w:rPr>
          <w:sz w:val="28"/>
          <w:szCs w:val="28"/>
        </w:rPr>
        <w:t>đ</w:t>
      </w:r>
      <w:r>
        <w:rPr>
          <w:sz w:val="28"/>
          <w:szCs w:val="28"/>
        </w:rPr>
        <w:t>i</w:t>
      </w:r>
      <w:r w:rsidRPr="00A93D12">
        <w:rPr>
          <w:sz w:val="28"/>
          <w:szCs w:val="28"/>
        </w:rPr>
        <w:t>ều</w:t>
      </w:r>
      <w:r>
        <w:rPr>
          <w:sz w:val="28"/>
          <w:szCs w:val="28"/>
        </w:rPr>
        <w:t xml:space="preserve"> l</w:t>
      </w:r>
      <w:r w:rsidRPr="00A93D12">
        <w:rPr>
          <w:sz w:val="28"/>
          <w:szCs w:val="28"/>
        </w:rPr>
        <w:t>ệ</w:t>
      </w:r>
      <w:r>
        <w:rPr>
          <w:sz w:val="28"/>
          <w:szCs w:val="28"/>
        </w:rPr>
        <w:t xml:space="preserve">: 136.000.000.000 </w:t>
      </w:r>
      <w:r w:rsidRPr="00A93D12">
        <w:rPr>
          <w:sz w:val="28"/>
          <w:szCs w:val="28"/>
        </w:rPr>
        <w:t>đồng</w:t>
      </w:r>
    </w:p>
    <w:p w:rsidR="00A93D12" w:rsidRPr="00A93D12" w:rsidRDefault="00A93D12" w:rsidP="00A57F86">
      <w:pPr>
        <w:spacing w:line="360" w:lineRule="exact"/>
        <w:jc w:val="both"/>
        <w:rPr>
          <w:sz w:val="28"/>
          <w:szCs w:val="28"/>
        </w:rPr>
      </w:pPr>
      <w:r>
        <w:rPr>
          <w:sz w:val="28"/>
          <w:szCs w:val="28"/>
        </w:rPr>
        <w:tab/>
        <w:t>+ V</w:t>
      </w:r>
      <w:r w:rsidRPr="00A93D12">
        <w:rPr>
          <w:sz w:val="28"/>
          <w:szCs w:val="28"/>
        </w:rPr>
        <w:t>ốn</w:t>
      </w:r>
      <w:r>
        <w:rPr>
          <w:sz w:val="28"/>
          <w:szCs w:val="28"/>
        </w:rPr>
        <w:t xml:space="preserve"> ch</w:t>
      </w:r>
      <w:r w:rsidRPr="00A93D12">
        <w:rPr>
          <w:sz w:val="28"/>
          <w:szCs w:val="28"/>
        </w:rPr>
        <w:t>ủ</w:t>
      </w:r>
      <w:r>
        <w:rPr>
          <w:sz w:val="28"/>
          <w:szCs w:val="28"/>
        </w:rPr>
        <w:t xml:space="preserve"> s</w:t>
      </w:r>
      <w:r w:rsidRPr="00A93D12">
        <w:rPr>
          <w:sz w:val="28"/>
          <w:szCs w:val="28"/>
        </w:rPr>
        <w:t>ở</w:t>
      </w:r>
      <w:r>
        <w:rPr>
          <w:sz w:val="28"/>
          <w:szCs w:val="28"/>
        </w:rPr>
        <w:t xml:space="preserve"> h</w:t>
      </w:r>
      <w:r w:rsidRPr="00A93D12">
        <w:rPr>
          <w:sz w:val="28"/>
          <w:szCs w:val="28"/>
        </w:rPr>
        <w:t>ữu</w:t>
      </w:r>
      <w:r>
        <w:rPr>
          <w:sz w:val="28"/>
          <w:szCs w:val="28"/>
        </w:rPr>
        <w:t xml:space="preserve">: </w:t>
      </w:r>
      <w:r w:rsidR="00381E12" w:rsidRPr="00381E12">
        <w:rPr>
          <w:sz w:val="28"/>
          <w:szCs w:val="28"/>
        </w:rPr>
        <w:t>122.994.469.828</w:t>
      </w:r>
      <w:r>
        <w:rPr>
          <w:sz w:val="28"/>
          <w:szCs w:val="28"/>
        </w:rPr>
        <w:t xml:space="preserve"> </w:t>
      </w:r>
      <w:r w:rsidRPr="00A93D12">
        <w:rPr>
          <w:sz w:val="28"/>
          <w:szCs w:val="28"/>
        </w:rPr>
        <w:t>đồng</w:t>
      </w:r>
      <w:r>
        <w:rPr>
          <w:sz w:val="28"/>
          <w:szCs w:val="28"/>
        </w:rPr>
        <w:t>.</w:t>
      </w:r>
    </w:p>
    <w:p w:rsidR="00A93D12" w:rsidRDefault="00A93D12" w:rsidP="00A57F86">
      <w:pPr>
        <w:spacing w:line="360" w:lineRule="exact"/>
        <w:jc w:val="both"/>
        <w:rPr>
          <w:sz w:val="28"/>
          <w:szCs w:val="28"/>
        </w:rPr>
      </w:pPr>
      <w:r>
        <w:rPr>
          <w:sz w:val="28"/>
          <w:szCs w:val="28"/>
        </w:rPr>
        <w:tab/>
        <w:t>+ T</w:t>
      </w:r>
      <w:r w:rsidRPr="00A93D12">
        <w:rPr>
          <w:sz w:val="28"/>
          <w:szCs w:val="28"/>
        </w:rPr>
        <w:t>ổng</w:t>
      </w:r>
      <w:r>
        <w:rPr>
          <w:sz w:val="28"/>
          <w:szCs w:val="28"/>
        </w:rPr>
        <w:t xml:space="preserve"> t</w:t>
      </w:r>
      <w:r w:rsidRPr="00A93D12">
        <w:rPr>
          <w:sz w:val="28"/>
          <w:szCs w:val="28"/>
        </w:rPr>
        <w:t>ài</w:t>
      </w:r>
      <w:r>
        <w:rPr>
          <w:sz w:val="28"/>
          <w:szCs w:val="28"/>
        </w:rPr>
        <w:t xml:space="preserve"> s</w:t>
      </w:r>
      <w:r w:rsidRPr="00A93D12">
        <w:rPr>
          <w:sz w:val="28"/>
          <w:szCs w:val="28"/>
        </w:rPr>
        <w:t>ản</w:t>
      </w:r>
      <w:r>
        <w:rPr>
          <w:sz w:val="28"/>
          <w:szCs w:val="28"/>
        </w:rPr>
        <w:t xml:space="preserve">: </w:t>
      </w:r>
      <w:r w:rsidR="00381E12" w:rsidRPr="00381E12">
        <w:rPr>
          <w:sz w:val="28"/>
          <w:szCs w:val="28"/>
        </w:rPr>
        <w:t xml:space="preserve">286.680.696.515 </w:t>
      </w:r>
      <w:r w:rsidRPr="00A93D12">
        <w:rPr>
          <w:sz w:val="28"/>
          <w:szCs w:val="28"/>
        </w:rPr>
        <w:t>đồng</w:t>
      </w:r>
    </w:p>
    <w:p w:rsidR="00F25CBF" w:rsidRPr="00A93D12" w:rsidRDefault="00F25CBF" w:rsidP="00A57F86">
      <w:pPr>
        <w:spacing w:line="360" w:lineRule="exact"/>
        <w:jc w:val="both"/>
        <w:rPr>
          <w:b/>
          <w:color w:val="000080"/>
          <w:sz w:val="28"/>
          <w:szCs w:val="28"/>
        </w:rPr>
      </w:pPr>
      <w:r>
        <w:rPr>
          <w:b/>
          <w:color w:val="000080"/>
          <w:sz w:val="28"/>
          <w:szCs w:val="28"/>
        </w:rPr>
        <w:t>I</w:t>
      </w:r>
      <w:r w:rsidRPr="00A93D12">
        <w:rPr>
          <w:b/>
          <w:color w:val="000080"/>
          <w:sz w:val="28"/>
          <w:szCs w:val="28"/>
        </w:rPr>
        <w:t xml:space="preserve">I. </w:t>
      </w:r>
      <w:r>
        <w:rPr>
          <w:b/>
          <w:color w:val="000080"/>
          <w:sz w:val="28"/>
          <w:szCs w:val="28"/>
        </w:rPr>
        <w:t>Ng</w:t>
      </w:r>
      <w:r w:rsidRPr="00F25CBF">
        <w:rPr>
          <w:b/>
          <w:color w:val="000080"/>
          <w:sz w:val="28"/>
          <w:szCs w:val="28"/>
        </w:rPr>
        <w:t>ành</w:t>
      </w:r>
      <w:r>
        <w:rPr>
          <w:b/>
          <w:color w:val="000080"/>
          <w:sz w:val="28"/>
          <w:szCs w:val="28"/>
        </w:rPr>
        <w:t xml:space="preserve"> ngh</w:t>
      </w:r>
      <w:r w:rsidRPr="00F25CBF">
        <w:rPr>
          <w:b/>
          <w:color w:val="000080"/>
          <w:sz w:val="28"/>
          <w:szCs w:val="28"/>
        </w:rPr>
        <w:t>ề</w:t>
      </w:r>
      <w:r>
        <w:rPr>
          <w:b/>
          <w:color w:val="000080"/>
          <w:sz w:val="28"/>
          <w:szCs w:val="28"/>
        </w:rPr>
        <w:t xml:space="preserve"> kinh doanh</w:t>
      </w:r>
      <w:r w:rsidRPr="00A93D12">
        <w:rPr>
          <w:b/>
          <w:color w:val="000080"/>
          <w:sz w:val="28"/>
          <w:szCs w:val="28"/>
        </w:rPr>
        <w:t>:</w:t>
      </w:r>
    </w:p>
    <w:p w:rsidR="00A93D12" w:rsidRDefault="00F25CBF" w:rsidP="00A57F86">
      <w:pPr>
        <w:spacing w:line="360" w:lineRule="exact"/>
        <w:jc w:val="both"/>
        <w:rPr>
          <w:sz w:val="28"/>
          <w:szCs w:val="28"/>
        </w:rPr>
      </w:pPr>
      <w:r>
        <w:rPr>
          <w:sz w:val="28"/>
          <w:szCs w:val="28"/>
        </w:rPr>
        <w:t xml:space="preserve">- </w:t>
      </w:r>
      <w:r w:rsidR="00E21C74">
        <w:rPr>
          <w:sz w:val="28"/>
          <w:szCs w:val="28"/>
        </w:rPr>
        <w:t>Mua b</w:t>
      </w:r>
      <w:r w:rsidR="00E21C74" w:rsidRPr="00E21C74">
        <w:rPr>
          <w:sz w:val="28"/>
          <w:szCs w:val="28"/>
        </w:rPr>
        <w:t>á</w:t>
      </w:r>
      <w:r w:rsidR="00E21C74">
        <w:rPr>
          <w:sz w:val="28"/>
          <w:szCs w:val="28"/>
        </w:rPr>
        <w:t>n h</w:t>
      </w:r>
      <w:r w:rsidR="00E21C74" w:rsidRPr="00E21C74">
        <w:rPr>
          <w:sz w:val="28"/>
          <w:szCs w:val="28"/>
        </w:rPr>
        <w:t>àng</w:t>
      </w:r>
      <w:r w:rsidR="00E21C74">
        <w:rPr>
          <w:sz w:val="28"/>
          <w:szCs w:val="28"/>
        </w:rPr>
        <w:t xml:space="preserve"> n</w:t>
      </w:r>
      <w:r w:rsidR="00E21C74" w:rsidRPr="00E21C74">
        <w:rPr>
          <w:sz w:val="28"/>
          <w:szCs w:val="28"/>
        </w:rPr>
        <w:t>ô</w:t>
      </w:r>
      <w:r w:rsidR="00E21C74">
        <w:rPr>
          <w:sz w:val="28"/>
          <w:szCs w:val="28"/>
        </w:rPr>
        <w:t>ng s</w:t>
      </w:r>
      <w:r w:rsidR="00E21C74" w:rsidRPr="00E21C74">
        <w:rPr>
          <w:sz w:val="28"/>
          <w:szCs w:val="28"/>
        </w:rPr>
        <w:t>ản</w:t>
      </w:r>
      <w:r w:rsidR="00E21C74">
        <w:rPr>
          <w:sz w:val="28"/>
          <w:szCs w:val="28"/>
        </w:rPr>
        <w:t xml:space="preserve"> th</w:t>
      </w:r>
      <w:r w:rsidR="00E21C74" w:rsidRPr="00E21C74">
        <w:rPr>
          <w:sz w:val="28"/>
          <w:szCs w:val="28"/>
        </w:rPr>
        <w:t>ự</w:t>
      </w:r>
      <w:r w:rsidR="00E21C74">
        <w:rPr>
          <w:sz w:val="28"/>
          <w:szCs w:val="28"/>
        </w:rPr>
        <w:t>c ph</w:t>
      </w:r>
      <w:r w:rsidR="00E21C74" w:rsidRPr="00E21C74">
        <w:rPr>
          <w:sz w:val="28"/>
          <w:szCs w:val="28"/>
        </w:rPr>
        <w:t>ẩm</w:t>
      </w:r>
      <w:r w:rsidR="00E21C74">
        <w:rPr>
          <w:sz w:val="28"/>
          <w:szCs w:val="28"/>
        </w:rPr>
        <w:t xml:space="preserve"> v</w:t>
      </w:r>
      <w:r w:rsidR="00E21C74" w:rsidRPr="00E21C74">
        <w:rPr>
          <w:sz w:val="28"/>
          <w:szCs w:val="28"/>
        </w:rPr>
        <w:t>à</w:t>
      </w:r>
      <w:r w:rsidR="00E21C74">
        <w:rPr>
          <w:sz w:val="28"/>
          <w:szCs w:val="28"/>
        </w:rPr>
        <w:t xml:space="preserve"> h</w:t>
      </w:r>
      <w:r w:rsidR="00E21C74" w:rsidRPr="00E21C74">
        <w:rPr>
          <w:sz w:val="28"/>
          <w:szCs w:val="28"/>
        </w:rPr>
        <w:t>àng</w:t>
      </w:r>
      <w:r w:rsidR="00E21C74">
        <w:rPr>
          <w:sz w:val="28"/>
          <w:szCs w:val="28"/>
        </w:rPr>
        <w:t xml:space="preserve"> ti</w:t>
      </w:r>
      <w:r w:rsidR="00E21C74" w:rsidRPr="00E21C74">
        <w:rPr>
          <w:sz w:val="28"/>
          <w:szCs w:val="28"/>
        </w:rPr>
        <w:t>ê</w:t>
      </w:r>
      <w:r w:rsidR="00E21C74">
        <w:rPr>
          <w:sz w:val="28"/>
          <w:szCs w:val="28"/>
        </w:rPr>
        <w:t>u d</w:t>
      </w:r>
      <w:r w:rsidR="00E21C74" w:rsidRPr="00E21C74">
        <w:rPr>
          <w:sz w:val="28"/>
          <w:szCs w:val="28"/>
        </w:rPr>
        <w:t>ùng</w:t>
      </w:r>
      <w:r w:rsidR="00E21C74">
        <w:rPr>
          <w:sz w:val="28"/>
          <w:szCs w:val="28"/>
        </w:rPr>
        <w:t>.</w:t>
      </w:r>
    </w:p>
    <w:p w:rsidR="00E21C74" w:rsidRDefault="00E21C74" w:rsidP="00A57F86">
      <w:pPr>
        <w:spacing w:line="360" w:lineRule="exact"/>
        <w:jc w:val="both"/>
        <w:rPr>
          <w:sz w:val="28"/>
          <w:szCs w:val="28"/>
        </w:rPr>
      </w:pPr>
      <w:r>
        <w:rPr>
          <w:sz w:val="28"/>
          <w:szCs w:val="28"/>
        </w:rPr>
        <w:t>- Kinh doanh v</w:t>
      </w:r>
      <w:r w:rsidRPr="00E21C74">
        <w:rPr>
          <w:sz w:val="28"/>
          <w:szCs w:val="28"/>
        </w:rPr>
        <w:t>ận</w:t>
      </w:r>
      <w:r>
        <w:rPr>
          <w:sz w:val="28"/>
          <w:szCs w:val="28"/>
        </w:rPr>
        <w:t xml:space="preserve"> t</w:t>
      </w:r>
      <w:r w:rsidRPr="00E21C74">
        <w:rPr>
          <w:sz w:val="28"/>
          <w:szCs w:val="28"/>
        </w:rPr>
        <w:t>ải</w:t>
      </w:r>
      <w:r>
        <w:rPr>
          <w:sz w:val="28"/>
          <w:szCs w:val="28"/>
        </w:rPr>
        <w:t xml:space="preserve"> h</w:t>
      </w:r>
      <w:r w:rsidRPr="00E21C74">
        <w:rPr>
          <w:sz w:val="28"/>
          <w:szCs w:val="28"/>
        </w:rPr>
        <w:t>ành</w:t>
      </w:r>
      <w:r>
        <w:rPr>
          <w:sz w:val="28"/>
          <w:szCs w:val="28"/>
        </w:rPr>
        <w:t xml:space="preserve"> kh</w:t>
      </w:r>
      <w:r w:rsidRPr="00E21C74">
        <w:rPr>
          <w:sz w:val="28"/>
          <w:szCs w:val="28"/>
        </w:rPr>
        <w:t>á</w:t>
      </w:r>
      <w:r>
        <w:rPr>
          <w:sz w:val="28"/>
          <w:szCs w:val="28"/>
        </w:rPr>
        <w:t>ch.</w:t>
      </w:r>
    </w:p>
    <w:p w:rsidR="00E21C74" w:rsidRDefault="00E21C74" w:rsidP="00A57F86">
      <w:pPr>
        <w:spacing w:line="360" w:lineRule="exact"/>
        <w:jc w:val="both"/>
        <w:rPr>
          <w:sz w:val="28"/>
          <w:szCs w:val="28"/>
        </w:rPr>
      </w:pPr>
      <w:r>
        <w:rPr>
          <w:sz w:val="28"/>
          <w:szCs w:val="28"/>
        </w:rPr>
        <w:t>- Kinh doanh d</w:t>
      </w:r>
      <w:r w:rsidRPr="00E21C74">
        <w:rPr>
          <w:sz w:val="28"/>
          <w:szCs w:val="28"/>
        </w:rPr>
        <w:t>ịch</w:t>
      </w:r>
      <w:r>
        <w:rPr>
          <w:sz w:val="28"/>
          <w:szCs w:val="28"/>
        </w:rPr>
        <w:t xml:space="preserve"> v</w:t>
      </w:r>
      <w:r w:rsidRPr="00E21C74">
        <w:rPr>
          <w:sz w:val="28"/>
          <w:szCs w:val="28"/>
        </w:rPr>
        <w:t>ụ</w:t>
      </w:r>
      <w:r>
        <w:rPr>
          <w:sz w:val="28"/>
          <w:szCs w:val="28"/>
        </w:rPr>
        <w:t xml:space="preserve"> kh</w:t>
      </w:r>
      <w:r w:rsidRPr="00E21C74">
        <w:rPr>
          <w:sz w:val="28"/>
          <w:szCs w:val="28"/>
        </w:rPr>
        <w:t>á</w:t>
      </w:r>
      <w:r>
        <w:rPr>
          <w:sz w:val="28"/>
          <w:szCs w:val="28"/>
        </w:rPr>
        <w:t>ch s</w:t>
      </w:r>
      <w:r w:rsidRPr="00E21C74">
        <w:rPr>
          <w:sz w:val="28"/>
          <w:szCs w:val="28"/>
        </w:rPr>
        <w:t>ạn</w:t>
      </w:r>
      <w:r>
        <w:rPr>
          <w:sz w:val="28"/>
          <w:szCs w:val="28"/>
        </w:rPr>
        <w:t xml:space="preserve"> v</w:t>
      </w:r>
      <w:r w:rsidRPr="00E21C74">
        <w:rPr>
          <w:sz w:val="28"/>
          <w:szCs w:val="28"/>
        </w:rPr>
        <w:t>à</w:t>
      </w:r>
      <w:r>
        <w:rPr>
          <w:sz w:val="28"/>
          <w:szCs w:val="28"/>
        </w:rPr>
        <w:t xml:space="preserve"> d</w:t>
      </w:r>
      <w:r w:rsidRPr="00E21C74">
        <w:rPr>
          <w:sz w:val="28"/>
          <w:szCs w:val="28"/>
        </w:rPr>
        <w:t>ịch</w:t>
      </w:r>
      <w:r>
        <w:rPr>
          <w:sz w:val="28"/>
          <w:szCs w:val="28"/>
        </w:rPr>
        <w:t xml:space="preserve"> v</w:t>
      </w:r>
      <w:r w:rsidRPr="00E21C74">
        <w:rPr>
          <w:sz w:val="28"/>
          <w:szCs w:val="28"/>
        </w:rPr>
        <w:t>ụ</w:t>
      </w:r>
      <w:r>
        <w:rPr>
          <w:sz w:val="28"/>
          <w:szCs w:val="28"/>
        </w:rPr>
        <w:t xml:space="preserve"> </w:t>
      </w:r>
      <w:r w:rsidRPr="00E21C74">
        <w:rPr>
          <w:sz w:val="28"/>
          <w:szCs w:val="28"/>
        </w:rPr>
        <w:t>ă</w:t>
      </w:r>
      <w:r>
        <w:rPr>
          <w:sz w:val="28"/>
          <w:szCs w:val="28"/>
        </w:rPr>
        <w:t>n u</w:t>
      </w:r>
      <w:r w:rsidRPr="00E21C74">
        <w:rPr>
          <w:sz w:val="28"/>
          <w:szCs w:val="28"/>
        </w:rPr>
        <w:t>ống</w:t>
      </w:r>
      <w:r>
        <w:rPr>
          <w:sz w:val="28"/>
          <w:szCs w:val="28"/>
        </w:rPr>
        <w:t xml:space="preserve"> </w:t>
      </w:r>
      <w:r w:rsidRPr="00E21C74">
        <w:rPr>
          <w:sz w:val="28"/>
          <w:szCs w:val="28"/>
        </w:rPr>
        <w:t>đầy</w:t>
      </w:r>
      <w:r>
        <w:rPr>
          <w:sz w:val="28"/>
          <w:szCs w:val="28"/>
        </w:rPr>
        <w:t xml:space="preserve"> </w:t>
      </w:r>
      <w:r w:rsidRPr="00E21C74">
        <w:rPr>
          <w:sz w:val="28"/>
          <w:szCs w:val="28"/>
        </w:rPr>
        <w:t>đủ</w:t>
      </w:r>
      <w:r>
        <w:rPr>
          <w:sz w:val="28"/>
          <w:szCs w:val="28"/>
        </w:rPr>
        <w:t>.</w:t>
      </w:r>
    </w:p>
    <w:p w:rsidR="00E21C74" w:rsidRDefault="00E21C74" w:rsidP="00A57F86">
      <w:pPr>
        <w:spacing w:line="360" w:lineRule="exact"/>
        <w:jc w:val="both"/>
        <w:rPr>
          <w:sz w:val="28"/>
          <w:szCs w:val="28"/>
        </w:rPr>
      </w:pPr>
      <w:r>
        <w:rPr>
          <w:sz w:val="28"/>
          <w:szCs w:val="28"/>
        </w:rPr>
        <w:t>- Kinh doanh si</w:t>
      </w:r>
      <w:r w:rsidRPr="00E21C74">
        <w:rPr>
          <w:sz w:val="28"/>
          <w:szCs w:val="28"/>
        </w:rPr>
        <w:t>ê</w:t>
      </w:r>
      <w:r>
        <w:rPr>
          <w:sz w:val="28"/>
          <w:szCs w:val="28"/>
        </w:rPr>
        <w:t>u th</w:t>
      </w:r>
      <w:r w:rsidRPr="00E21C74">
        <w:rPr>
          <w:sz w:val="28"/>
          <w:szCs w:val="28"/>
        </w:rPr>
        <w:t>ị</w:t>
      </w:r>
      <w:r>
        <w:rPr>
          <w:sz w:val="28"/>
          <w:szCs w:val="28"/>
        </w:rPr>
        <w:t>.</w:t>
      </w:r>
    </w:p>
    <w:p w:rsidR="00E21C74" w:rsidRDefault="00E21C74" w:rsidP="00A57F86">
      <w:pPr>
        <w:spacing w:line="360" w:lineRule="exact"/>
        <w:jc w:val="both"/>
        <w:rPr>
          <w:sz w:val="28"/>
          <w:szCs w:val="28"/>
        </w:rPr>
      </w:pPr>
      <w:r>
        <w:rPr>
          <w:sz w:val="28"/>
          <w:szCs w:val="28"/>
        </w:rPr>
        <w:t>- Mua b</w:t>
      </w:r>
      <w:r w:rsidRPr="00E21C74">
        <w:rPr>
          <w:sz w:val="28"/>
          <w:szCs w:val="28"/>
        </w:rPr>
        <w:t>á</w:t>
      </w:r>
      <w:r>
        <w:rPr>
          <w:sz w:val="28"/>
          <w:szCs w:val="28"/>
        </w:rPr>
        <w:t xml:space="preserve">n </w:t>
      </w:r>
      <w:r w:rsidRPr="00E21C74">
        <w:rPr>
          <w:sz w:val="28"/>
          <w:szCs w:val="28"/>
        </w:rPr>
        <w:t>ô</w:t>
      </w:r>
      <w:r>
        <w:rPr>
          <w:sz w:val="28"/>
          <w:szCs w:val="28"/>
        </w:rPr>
        <w:t xml:space="preserve"> t</w:t>
      </w:r>
      <w:r w:rsidRPr="00E21C74">
        <w:rPr>
          <w:sz w:val="28"/>
          <w:szCs w:val="28"/>
        </w:rPr>
        <w:t>ô</w:t>
      </w:r>
      <w:r>
        <w:rPr>
          <w:sz w:val="28"/>
          <w:szCs w:val="28"/>
        </w:rPr>
        <w:t>, xe m</w:t>
      </w:r>
      <w:r w:rsidRPr="00E21C74">
        <w:rPr>
          <w:sz w:val="28"/>
          <w:szCs w:val="28"/>
        </w:rPr>
        <w:t>á</w:t>
      </w:r>
      <w:r>
        <w:rPr>
          <w:sz w:val="28"/>
          <w:szCs w:val="28"/>
        </w:rPr>
        <w:t>y.</w:t>
      </w:r>
    </w:p>
    <w:p w:rsidR="00E21C74" w:rsidRDefault="00E21C74" w:rsidP="00A57F86">
      <w:pPr>
        <w:spacing w:line="360" w:lineRule="exact"/>
        <w:jc w:val="both"/>
        <w:rPr>
          <w:sz w:val="28"/>
          <w:szCs w:val="28"/>
        </w:rPr>
      </w:pPr>
      <w:r>
        <w:rPr>
          <w:sz w:val="28"/>
          <w:szCs w:val="28"/>
        </w:rPr>
        <w:t>- B</w:t>
      </w:r>
      <w:r w:rsidRPr="00E21C74">
        <w:rPr>
          <w:sz w:val="28"/>
          <w:szCs w:val="28"/>
        </w:rPr>
        <w:t>ả</w:t>
      </w:r>
      <w:r>
        <w:rPr>
          <w:sz w:val="28"/>
          <w:szCs w:val="28"/>
        </w:rPr>
        <w:t>o d</w:t>
      </w:r>
      <w:r w:rsidRPr="00E21C74">
        <w:rPr>
          <w:sz w:val="28"/>
          <w:szCs w:val="28"/>
        </w:rPr>
        <w:t>ưỡng</w:t>
      </w:r>
      <w:r>
        <w:rPr>
          <w:sz w:val="28"/>
          <w:szCs w:val="28"/>
        </w:rPr>
        <w:t xml:space="preserve"> v</w:t>
      </w:r>
      <w:r w:rsidRPr="00E21C74">
        <w:rPr>
          <w:sz w:val="28"/>
          <w:szCs w:val="28"/>
        </w:rPr>
        <w:t>à</w:t>
      </w:r>
      <w:r>
        <w:rPr>
          <w:sz w:val="28"/>
          <w:szCs w:val="28"/>
        </w:rPr>
        <w:t xml:space="preserve"> s</w:t>
      </w:r>
      <w:r w:rsidRPr="00E21C74">
        <w:rPr>
          <w:sz w:val="28"/>
          <w:szCs w:val="28"/>
        </w:rPr>
        <w:t>ửa</w:t>
      </w:r>
      <w:r>
        <w:rPr>
          <w:sz w:val="28"/>
          <w:szCs w:val="28"/>
        </w:rPr>
        <w:t xml:space="preserve"> ch</w:t>
      </w:r>
      <w:r w:rsidRPr="00E21C74">
        <w:rPr>
          <w:sz w:val="28"/>
          <w:szCs w:val="28"/>
        </w:rPr>
        <w:t>ữa</w:t>
      </w:r>
      <w:r>
        <w:rPr>
          <w:sz w:val="28"/>
          <w:szCs w:val="28"/>
        </w:rPr>
        <w:t xml:space="preserve"> xe c</w:t>
      </w:r>
      <w:r w:rsidRPr="00E21C74">
        <w:rPr>
          <w:sz w:val="28"/>
          <w:szCs w:val="28"/>
        </w:rPr>
        <w:t>ó</w:t>
      </w:r>
      <w:r>
        <w:rPr>
          <w:sz w:val="28"/>
          <w:szCs w:val="28"/>
        </w:rPr>
        <w:t xml:space="preserve"> </w:t>
      </w:r>
      <w:r w:rsidRPr="00E21C74">
        <w:rPr>
          <w:sz w:val="28"/>
          <w:szCs w:val="28"/>
        </w:rPr>
        <w:t>động</w:t>
      </w:r>
      <w:r>
        <w:rPr>
          <w:sz w:val="28"/>
          <w:szCs w:val="28"/>
        </w:rPr>
        <w:t xml:space="preserve"> c</w:t>
      </w:r>
      <w:r w:rsidRPr="00E21C74">
        <w:rPr>
          <w:sz w:val="28"/>
          <w:szCs w:val="28"/>
        </w:rPr>
        <w:t>ơ</w:t>
      </w:r>
      <w:r>
        <w:rPr>
          <w:sz w:val="28"/>
          <w:szCs w:val="28"/>
        </w:rPr>
        <w:t>.</w:t>
      </w:r>
    </w:p>
    <w:p w:rsidR="00E21C74" w:rsidRDefault="00E21C74" w:rsidP="00A57F86">
      <w:pPr>
        <w:spacing w:line="360" w:lineRule="exact"/>
        <w:jc w:val="both"/>
        <w:rPr>
          <w:sz w:val="28"/>
          <w:szCs w:val="28"/>
        </w:rPr>
      </w:pPr>
      <w:r>
        <w:rPr>
          <w:sz w:val="28"/>
          <w:szCs w:val="28"/>
        </w:rPr>
        <w:t xml:space="preserve">- </w:t>
      </w:r>
      <w:r w:rsidRPr="00E21C74">
        <w:rPr>
          <w:sz w:val="28"/>
          <w:szCs w:val="28"/>
        </w:rPr>
        <w:t>Đạ</w:t>
      </w:r>
      <w:r>
        <w:rPr>
          <w:sz w:val="28"/>
          <w:szCs w:val="28"/>
        </w:rPr>
        <w:t>i l</w:t>
      </w:r>
      <w:r w:rsidRPr="00E21C74">
        <w:rPr>
          <w:sz w:val="28"/>
          <w:szCs w:val="28"/>
        </w:rPr>
        <w:t>ý</w:t>
      </w:r>
      <w:r>
        <w:rPr>
          <w:sz w:val="28"/>
          <w:szCs w:val="28"/>
        </w:rPr>
        <w:t xml:space="preserve"> kinh doanh x</w:t>
      </w:r>
      <w:r w:rsidRPr="00E21C74">
        <w:rPr>
          <w:sz w:val="28"/>
          <w:szCs w:val="28"/>
        </w:rPr>
        <w:t>ă</w:t>
      </w:r>
      <w:r>
        <w:rPr>
          <w:sz w:val="28"/>
          <w:szCs w:val="28"/>
        </w:rPr>
        <w:t>ng d</w:t>
      </w:r>
      <w:r w:rsidRPr="00E21C74">
        <w:rPr>
          <w:sz w:val="28"/>
          <w:szCs w:val="28"/>
        </w:rPr>
        <w:t>ầu</w:t>
      </w:r>
      <w:r>
        <w:rPr>
          <w:sz w:val="28"/>
          <w:szCs w:val="28"/>
        </w:rPr>
        <w:t>.</w:t>
      </w:r>
    </w:p>
    <w:p w:rsidR="00E21C74" w:rsidRDefault="00E21C74" w:rsidP="00A57F86">
      <w:pPr>
        <w:spacing w:line="360" w:lineRule="exact"/>
        <w:jc w:val="both"/>
        <w:rPr>
          <w:sz w:val="28"/>
          <w:szCs w:val="28"/>
        </w:rPr>
      </w:pPr>
      <w:r>
        <w:rPr>
          <w:sz w:val="28"/>
          <w:szCs w:val="28"/>
        </w:rPr>
        <w:t>- Mua b</w:t>
      </w:r>
      <w:r w:rsidRPr="00E21C74">
        <w:rPr>
          <w:sz w:val="28"/>
          <w:szCs w:val="28"/>
        </w:rPr>
        <w:t>á</w:t>
      </w:r>
      <w:r>
        <w:rPr>
          <w:sz w:val="28"/>
          <w:szCs w:val="28"/>
        </w:rPr>
        <w:t>n ch</w:t>
      </w:r>
      <w:r w:rsidRPr="00E21C74">
        <w:rPr>
          <w:sz w:val="28"/>
          <w:szCs w:val="28"/>
        </w:rPr>
        <w:t>ất</w:t>
      </w:r>
      <w:r>
        <w:rPr>
          <w:sz w:val="28"/>
          <w:szCs w:val="28"/>
        </w:rPr>
        <w:t xml:space="preserve"> b</w:t>
      </w:r>
      <w:r w:rsidRPr="00E21C74">
        <w:rPr>
          <w:sz w:val="28"/>
          <w:szCs w:val="28"/>
        </w:rPr>
        <w:t>ô</w:t>
      </w:r>
      <w:r>
        <w:rPr>
          <w:sz w:val="28"/>
          <w:szCs w:val="28"/>
        </w:rPr>
        <w:t>i tr</w:t>
      </w:r>
      <w:r w:rsidRPr="00E21C74">
        <w:rPr>
          <w:sz w:val="28"/>
          <w:szCs w:val="28"/>
        </w:rPr>
        <w:t>ơ</w:t>
      </w:r>
      <w:r>
        <w:rPr>
          <w:sz w:val="28"/>
          <w:szCs w:val="28"/>
        </w:rPr>
        <w:t>n v</w:t>
      </w:r>
      <w:r w:rsidRPr="00E21C74">
        <w:rPr>
          <w:sz w:val="28"/>
          <w:szCs w:val="28"/>
        </w:rPr>
        <w:t>à</w:t>
      </w:r>
      <w:r>
        <w:rPr>
          <w:sz w:val="28"/>
          <w:szCs w:val="28"/>
        </w:rPr>
        <w:t xml:space="preserve"> l</w:t>
      </w:r>
      <w:r w:rsidRPr="00E21C74">
        <w:rPr>
          <w:sz w:val="28"/>
          <w:szCs w:val="28"/>
        </w:rPr>
        <w:t>àm</w:t>
      </w:r>
      <w:r>
        <w:rPr>
          <w:sz w:val="28"/>
          <w:szCs w:val="28"/>
        </w:rPr>
        <w:t xml:space="preserve"> s</w:t>
      </w:r>
      <w:r w:rsidRPr="00E21C74">
        <w:rPr>
          <w:sz w:val="28"/>
          <w:szCs w:val="28"/>
        </w:rPr>
        <w:t>ạch</w:t>
      </w:r>
      <w:r>
        <w:rPr>
          <w:sz w:val="28"/>
          <w:szCs w:val="28"/>
        </w:rPr>
        <w:t xml:space="preserve"> </w:t>
      </w:r>
      <w:r w:rsidRPr="00E21C74">
        <w:rPr>
          <w:sz w:val="28"/>
          <w:szCs w:val="28"/>
        </w:rPr>
        <w:t>động</w:t>
      </w:r>
      <w:r>
        <w:rPr>
          <w:sz w:val="28"/>
          <w:szCs w:val="28"/>
        </w:rPr>
        <w:t xml:space="preserve"> c</w:t>
      </w:r>
      <w:r w:rsidRPr="00E21C74">
        <w:rPr>
          <w:sz w:val="28"/>
          <w:szCs w:val="28"/>
        </w:rPr>
        <w:t>ơ</w:t>
      </w:r>
      <w:r>
        <w:rPr>
          <w:sz w:val="28"/>
          <w:szCs w:val="28"/>
        </w:rPr>
        <w:t>.</w:t>
      </w:r>
    </w:p>
    <w:p w:rsidR="00E21C74" w:rsidRDefault="00E21C74" w:rsidP="00A57F86">
      <w:pPr>
        <w:spacing w:line="360" w:lineRule="exact"/>
        <w:jc w:val="both"/>
        <w:rPr>
          <w:sz w:val="28"/>
          <w:szCs w:val="28"/>
        </w:rPr>
      </w:pPr>
      <w:r>
        <w:rPr>
          <w:sz w:val="28"/>
          <w:szCs w:val="28"/>
        </w:rPr>
        <w:t>- X</w:t>
      </w:r>
      <w:r w:rsidRPr="00E21C74">
        <w:rPr>
          <w:sz w:val="28"/>
          <w:szCs w:val="28"/>
        </w:rPr>
        <w:t>â</w:t>
      </w:r>
      <w:r>
        <w:rPr>
          <w:sz w:val="28"/>
          <w:szCs w:val="28"/>
        </w:rPr>
        <w:t>y d</w:t>
      </w:r>
      <w:r w:rsidRPr="00E21C74">
        <w:rPr>
          <w:sz w:val="28"/>
          <w:szCs w:val="28"/>
        </w:rPr>
        <w:t>ựng</w:t>
      </w:r>
      <w:r>
        <w:rPr>
          <w:sz w:val="28"/>
          <w:szCs w:val="28"/>
        </w:rPr>
        <w:t xml:space="preserve"> c</w:t>
      </w:r>
      <w:r w:rsidRPr="00E21C74">
        <w:rPr>
          <w:sz w:val="28"/>
          <w:szCs w:val="28"/>
        </w:rPr>
        <w:t>á</w:t>
      </w:r>
      <w:r>
        <w:rPr>
          <w:sz w:val="28"/>
          <w:szCs w:val="28"/>
        </w:rPr>
        <w:t>c c</w:t>
      </w:r>
      <w:r w:rsidRPr="00E21C74">
        <w:rPr>
          <w:sz w:val="28"/>
          <w:szCs w:val="28"/>
        </w:rPr>
        <w:t>ô</w:t>
      </w:r>
      <w:r>
        <w:rPr>
          <w:sz w:val="28"/>
          <w:szCs w:val="28"/>
        </w:rPr>
        <w:t>ng tr</w:t>
      </w:r>
      <w:r w:rsidRPr="00E21C74">
        <w:rPr>
          <w:sz w:val="28"/>
          <w:szCs w:val="28"/>
        </w:rPr>
        <w:t>ình</w:t>
      </w:r>
      <w:r>
        <w:rPr>
          <w:sz w:val="28"/>
          <w:szCs w:val="28"/>
        </w:rPr>
        <w:t xml:space="preserve"> d</w:t>
      </w:r>
      <w:r w:rsidRPr="00E21C74">
        <w:rPr>
          <w:sz w:val="28"/>
          <w:szCs w:val="28"/>
        </w:rPr>
        <w:t>â</w:t>
      </w:r>
      <w:r>
        <w:rPr>
          <w:sz w:val="28"/>
          <w:szCs w:val="28"/>
        </w:rPr>
        <w:t>n d</w:t>
      </w:r>
      <w:r w:rsidRPr="00E21C74">
        <w:rPr>
          <w:sz w:val="28"/>
          <w:szCs w:val="28"/>
        </w:rPr>
        <w:t>ụng</w:t>
      </w:r>
      <w:r>
        <w:rPr>
          <w:sz w:val="28"/>
          <w:szCs w:val="28"/>
        </w:rPr>
        <w:t>.</w:t>
      </w:r>
    </w:p>
    <w:p w:rsidR="00E21C74" w:rsidRDefault="00E21C74" w:rsidP="00A57F86">
      <w:pPr>
        <w:spacing w:line="360" w:lineRule="exact"/>
        <w:jc w:val="both"/>
        <w:rPr>
          <w:sz w:val="28"/>
          <w:szCs w:val="28"/>
        </w:rPr>
      </w:pPr>
      <w:r>
        <w:rPr>
          <w:sz w:val="28"/>
          <w:szCs w:val="28"/>
        </w:rPr>
        <w:t>- Kinh doanh b</w:t>
      </w:r>
      <w:r w:rsidRPr="00E21C74">
        <w:rPr>
          <w:sz w:val="28"/>
          <w:szCs w:val="28"/>
        </w:rPr>
        <w:t>ến</w:t>
      </w:r>
      <w:r>
        <w:rPr>
          <w:sz w:val="28"/>
          <w:szCs w:val="28"/>
        </w:rPr>
        <w:t xml:space="preserve"> b</w:t>
      </w:r>
      <w:r w:rsidRPr="00E21C74">
        <w:rPr>
          <w:sz w:val="28"/>
          <w:szCs w:val="28"/>
        </w:rPr>
        <w:t>ãi</w:t>
      </w:r>
      <w:r>
        <w:rPr>
          <w:sz w:val="28"/>
          <w:szCs w:val="28"/>
        </w:rPr>
        <w:t xml:space="preserve"> </w:t>
      </w:r>
      <w:r w:rsidRPr="00E21C74">
        <w:rPr>
          <w:sz w:val="28"/>
          <w:szCs w:val="28"/>
        </w:rPr>
        <w:t>đỗ</w:t>
      </w:r>
      <w:r>
        <w:rPr>
          <w:sz w:val="28"/>
          <w:szCs w:val="28"/>
        </w:rPr>
        <w:t xml:space="preserve"> xe.</w:t>
      </w:r>
    </w:p>
    <w:p w:rsidR="00E21C74" w:rsidRDefault="00E21C74" w:rsidP="00A57F86">
      <w:pPr>
        <w:spacing w:line="360" w:lineRule="exact"/>
        <w:jc w:val="both"/>
        <w:rPr>
          <w:sz w:val="28"/>
          <w:szCs w:val="28"/>
        </w:rPr>
      </w:pPr>
      <w:r>
        <w:rPr>
          <w:sz w:val="28"/>
          <w:szCs w:val="28"/>
        </w:rPr>
        <w:t>- Kinh doanh d</w:t>
      </w:r>
      <w:r w:rsidRPr="00E21C74">
        <w:rPr>
          <w:sz w:val="28"/>
          <w:szCs w:val="28"/>
        </w:rPr>
        <w:t>ịch</w:t>
      </w:r>
      <w:r>
        <w:rPr>
          <w:sz w:val="28"/>
          <w:szCs w:val="28"/>
        </w:rPr>
        <w:t xml:space="preserve"> v</w:t>
      </w:r>
      <w:r w:rsidRPr="00E21C74">
        <w:rPr>
          <w:sz w:val="28"/>
          <w:szCs w:val="28"/>
        </w:rPr>
        <w:t>ụ</w:t>
      </w:r>
      <w:r>
        <w:rPr>
          <w:sz w:val="28"/>
          <w:szCs w:val="28"/>
        </w:rPr>
        <w:t xml:space="preserve"> qu</w:t>
      </w:r>
      <w:r w:rsidRPr="00E21C74">
        <w:rPr>
          <w:sz w:val="28"/>
          <w:szCs w:val="28"/>
        </w:rPr>
        <w:t>ảng</w:t>
      </w:r>
      <w:r>
        <w:rPr>
          <w:sz w:val="28"/>
          <w:szCs w:val="28"/>
        </w:rPr>
        <w:t xml:space="preserve"> c</w:t>
      </w:r>
      <w:r w:rsidRPr="00E21C74">
        <w:rPr>
          <w:sz w:val="28"/>
          <w:szCs w:val="28"/>
        </w:rPr>
        <w:t>á</w:t>
      </w:r>
      <w:r>
        <w:rPr>
          <w:sz w:val="28"/>
          <w:szCs w:val="28"/>
        </w:rPr>
        <w:t>o.</w:t>
      </w:r>
    </w:p>
    <w:p w:rsidR="00E21C74" w:rsidRDefault="00E21C74" w:rsidP="00A57F86">
      <w:pPr>
        <w:spacing w:line="360" w:lineRule="exact"/>
        <w:jc w:val="both"/>
        <w:rPr>
          <w:sz w:val="28"/>
          <w:szCs w:val="28"/>
        </w:rPr>
      </w:pPr>
      <w:r>
        <w:rPr>
          <w:sz w:val="28"/>
          <w:szCs w:val="28"/>
        </w:rPr>
        <w:t>- Cho thu</w:t>
      </w:r>
      <w:r w:rsidRPr="00E21C74">
        <w:rPr>
          <w:sz w:val="28"/>
          <w:szCs w:val="28"/>
        </w:rPr>
        <w:t>ê</w:t>
      </w:r>
      <w:r>
        <w:rPr>
          <w:sz w:val="28"/>
          <w:szCs w:val="28"/>
        </w:rPr>
        <w:t xml:space="preserve"> v</w:t>
      </w:r>
      <w:r w:rsidRPr="00E21C74">
        <w:rPr>
          <w:sz w:val="28"/>
          <w:szCs w:val="28"/>
        </w:rPr>
        <w:t>ă</w:t>
      </w:r>
      <w:r>
        <w:rPr>
          <w:sz w:val="28"/>
          <w:szCs w:val="28"/>
        </w:rPr>
        <w:t>n ph</w:t>
      </w:r>
      <w:r w:rsidRPr="00E21C74">
        <w:rPr>
          <w:sz w:val="28"/>
          <w:szCs w:val="28"/>
        </w:rPr>
        <w:t>òng</w:t>
      </w:r>
      <w:r>
        <w:rPr>
          <w:sz w:val="28"/>
          <w:szCs w:val="28"/>
        </w:rPr>
        <w:t xml:space="preserve"> v</w:t>
      </w:r>
      <w:r w:rsidRPr="00E21C74">
        <w:rPr>
          <w:sz w:val="28"/>
          <w:szCs w:val="28"/>
        </w:rPr>
        <w:t>à</w:t>
      </w:r>
      <w:r>
        <w:rPr>
          <w:sz w:val="28"/>
          <w:szCs w:val="28"/>
        </w:rPr>
        <w:t xml:space="preserve"> cho thu</w:t>
      </w:r>
      <w:r w:rsidRPr="00E21C74">
        <w:rPr>
          <w:sz w:val="28"/>
          <w:szCs w:val="28"/>
        </w:rPr>
        <w:t>ê</w:t>
      </w:r>
      <w:r>
        <w:rPr>
          <w:sz w:val="28"/>
          <w:szCs w:val="28"/>
        </w:rPr>
        <w:t xml:space="preserve"> nh</w:t>
      </w:r>
      <w:r w:rsidRPr="00E21C74">
        <w:rPr>
          <w:sz w:val="28"/>
          <w:szCs w:val="28"/>
        </w:rPr>
        <w:t>à</w:t>
      </w:r>
      <w:r>
        <w:rPr>
          <w:sz w:val="28"/>
          <w:szCs w:val="28"/>
        </w:rPr>
        <w:t>.</w:t>
      </w:r>
    </w:p>
    <w:p w:rsidR="00E21C74" w:rsidRDefault="00E21C74" w:rsidP="00A57F86">
      <w:pPr>
        <w:spacing w:line="360" w:lineRule="exact"/>
        <w:jc w:val="both"/>
        <w:rPr>
          <w:sz w:val="28"/>
          <w:szCs w:val="28"/>
        </w:rPr>
      </w:pPr>
      <w:r>
        <w:rPr>
          <w:sz w:val="28"/>
          <w:szCs w:val="28"/>
        </w:rPr>
        <w:t>- Kinh doanh d</w:t>
      </w:r>
      <w:r w:rsidRPr="00E21C74">
        <w:rPr>
          <w:sz w:val="28"/>
          <w:szCs w:val="28"/>
        </w:rPr>
        <w:t>ịch</w:t>
      </w:r>
      <w:r>
        <w:rPr>
          <w:sz w:val="28"/>
          <w:szCs w:val="28"/>
        </w:rPr>
        <w:t xml:space="preserve"> v</w:t>
      </w:r>
      <w:r w:rsidRPr="00E21C74">
        <w:rPr>
          <w:sz w:val="28"/>
          <w:szCs w:val="28"/>
        </w:rPr>
        <w:t>ụ</w:t>
      </w:r>
      <w:r>
        <w:rPr>
          <w:sz w:val="28"/>
          <w:szCs w:val="28"/>
        </w:rPr>
        <w:t xml:space="preserve"> chuy</w:t>
      </w:r>
      <w:r w:rsidRPr="00E21C74">
        <w:rPr>
          <w:sz w:val="28"/>
          <w:szCs w:val="28"/>
        </w:rPr>
        <w:t>ển</w:t>
      </w:r>
      <w:r>
        <w:rPr>
          <w:sz w:val="28"/>
          <w:szCs w:val="28"/>
        </w:rPr>
        <w:t xml:space="preserve"> ph</w:t>
      </w:r>
      <w:r w:rsidRPr="00E21C74">
        <w:rPr>
          <w:sz w:val="28"/>
          <w:szCs w:val="28"/>
        </w:rPr>
        <w:t>á</w:t>
      </w:r>
      <w:r>
        <w:rPr>
          <w:sz w:val="28"/>
          <w:szCs w:val="28"/>
        </w:rPr>
        <w:t>t.</w:t>
      </w:r>
    </w:p>
    <w:p w:rsidR="00E21C74" w:rsidRDefault="00E21C74" w:rsidP="00A57F86">
      <w:pPr>
        <w:spacing w:line="360" w:lineRule="exact"/>
        <w:jc w:val="both"/>
        <w:rPr>
          <w:sz w:val="28"/>
          <w:szCs w:val="28"/>
        </w:rPr>
      </w:pPr>
      <w:r>
        <w:rPr>
          <w:sz w:val="28"/>
          <w:szCs w:val="28"/>
        </w:rPr>
        <w:t>- Mua b</w:t>
      </w:r>
      <w:r w:rsidRPr="00E21C74">
        <w:rPr>
          <w:sz w:val="28"/>
          <w:szCs w:val="28"/>
        </w:rPr>
        <w:t>á</w:t>
      </w:r>
      <w:r>
        <w:rPr>
          <w:sz w:val="28"/>
          <w:szCs w:val="28"/>
        </w:rPr>
        <w:t>n ch</w:t>
      </w:r>
      <w:r w:rsidRPr="00E21C74">
        <w:rPr>
          <w:sz w:val="28"/>
          <w:szCs w:val="28"/>
        </w:rPr>
        <w:t>ứ</w:t>
      </w:r>
      <w:r>
        <w:rPr>
          <w:sz w:val="28"/>
          <w:szCs w:val="28"/>
        </w:rPr>
        <w:t>ng kho</w:t>
      </w:r>
      <w:r w:rsidRPr="00E21C74">
        <w:rPr>
          <w:sz w:val="28"/>
          <w:szCs w:val="28"/>
        </w:rPr>
        <w:t>á</w:t>
      </w:r>
      <w:r>
        <w:rPr>
          <w:sz w:val="28"/>
          <w:szCs w:val="28"/>
        </w:rPr>
        <w:t>n v</w:t>
      </w:r>
      <w:r w:rsidRPr="00E21C74">
        <w:rPr>
          <w:sz w:val="28"/>
          <w:szCs w:val="28"/>
        </w:rPr>
        <w:t>à</w:t>
      </w:r>
      <w:r>
        <w:rPr>
          <w:sz w:val="28"/>
          <w:szCs w:val="28"/>
        </w:rPr>
        <w:t xml:space="preserve"> kinh doanh b</w:t>
      </w:r>
      <w:r w:rsidRPr="00E21C74">
        <w:rPr>
          <w:sz w:val="28"/>
          <w:szCs w:val="28"/>
        </w:rPr>
        <w:t>ất</w:t>
      </w:r>
      <w:r>
        <w:rPr>
          <w:sz w:val="28"/>
          <w:szCs w:val="28"/>
        </w:rPr>
        <w:t xml:space="preserve"> </w:t>
      </w:r>
      <w:r w:rsidRPr="00E21C74">
        <w:rPr>
          <w:sz w:val="28"/>
          <w:szCs w:val="28"/>
        </w:rPr>
        <w:t>động</w:t>
      </w:r>
      <w:r>
        <w:rPr>
          <w:sz w:val="28"/>
          <w:szCs w:val="28"/>
        </w:rPr>
        <w:t xml:space="preserve"> s</w:t>
      </w:r>
      <w:r w:rsidRPr="00E21C74">
        <w:rPr>
          <w:sz w:val="28"/>
          <w:szCs w:val="28"/>
        </w:rPr>
        <w:t>ản</w:t>
      </w:r>
      <w:r>
        <w:rPr>
          <w:sz w:val="28"/>
          <w:szCs w:val="28"/>
        </w:rPr>
        <w:t>.</w:t>
      </w:r>
    </w:p>
    <w:p w:rsidR="00E21C74" w:rsidRPr="00A93D12" w:rsidRDefault="00E21C74" w:rsidP="00C22E7A">
      <w:pPr>
        <w:spacing w:line="360" w:lineRule="auto"/>
        <w:jc w:val="both"/>
        <w:rPr>
          <w:b/>
          <w:color w:val="000080"/>
          <w:sz w:val="28"/>
          <w:szCs w:val="28"/>
        </w:rPr>
      </w:pPr>
      <w:r>
        <w:rPr>
          <w:b/>
          <w:color w:val="000080"/>
          <w:sz w:val="28"/>
          <w:szCs w:val="28"/>
        </w:rPr>
        <w:t>II</w:t>
      </w:r>
      <w:r w:rsidRPr="00A93D12">
        <w:rPr>
          <w:b/>
          <w:color w:val="000080"/>
          <w:sz w:val="28"/>
          <w:szCs w:val="28"/>
        </w:rPr>
        <w:t xml:space="preserve">I. </w:t>
      </w:r>
      <w:r>
        <w:rPr>
          <w:b/>
          <w:color w:val="000080"/>
          <w:sz w:val="28"/>
          <w:szCs w:val="28"/>
        </w:rPr>
        <w:t>C</w:t>
      </w:r>
      <w:r w:rsidRPr="00E21C74">
        <w:rPr>
          <w:b/>
          <w:color w:val="000080"/>
          <w:sz w:val="28"/>
          <w:szCs w:val="28"/>
        </w:rPr>
        <w:t>á</w:t>
      </w:r>
      <w:r>
        <w:rPr>
          <w:b/>
          <w:color w:val="000080"/>
          <w:sz w:val="28"/>
          <w:szCs w:val="28"/>
        </w:rPr>
        <w:t>c m</w:t>
      </w:r>
      <w:r w:rsidRPr="00E21C74">
        <w:rPr>
          <w:b/>
          <w:color w:val="000080"/>
          <w:sz w:val="28"/>
          <w:szCs w:val="28"/>
        </w:rPr>
        <w:t>ốc</w:t>
      </w:r>
      <w:r>
        <w:rPr>
          <w:b/>
          <w:color w:val="000080"/>
          <w:sz w:val="28"/>
          <w:szCs w:val="28"/>
        </w:rPr>
        <w:t xml:space="preserve"> ph</w:t>
      </w:r>
      <w:r w:rsidRPr="00E21C74">
        <w:rPr>
          <w:b/>
          <w:color w:val="000080"/>
          <w:sz w:val="28"/>
          <w:szCs w:val="28"/>
        </w:rPr>
        <w:t>á</w:t>
      </w:r>
      <w:r>
        <w:rPr>
          <w:b/>
          <w:color w:val="000080"/>
          <w:sz w:val="28"/>
          <w:szCs w:val="28"/>
        </w:rPr>
        <w:t>t tri</w:t>
      </w:r>
      <w:r w:rsidRPr="00E21C74">
        <w:rPr>
          <w:b/>
          <w:color w:val="000080"/>
          <w:sz w:val="28"/>
          <w:szCs w:val="28"/>
        </w:rPr>
        <w:t>ển</w:t>
      </w:r>
      <w:r>
        <w:rPr>
          <w:b/>
          <w:color w:val="000080"/>
          <w:sz w:val="28"/>
          <w:szCs w:val="28"/>
        </w:rPr>
        <w:t xml:space="preserve"> l</w:t>
      </w:r>
      <w:r w:rsidRPr="00E21C74">
        <w:rPr>
          <w:b/>
          <w:color w:val="000080"/>
          <w:sz w:val="28"/>
          <w:szCs w:val="28"/>
        </w:rPr>
        <w:t>ịch</w:t>
      </w:r>
      <w:r>
        <w:rPr>
          <w:b/>
          <w:color w:val="000080"/>
          <w:sz w:val="28"/>
          <w:szCs w:val="28"/>
        </w:rPr>
        <w:t xml:space="preserve"> s</w:t>
      </w:r>
      <w:r w:rsidRPr="00E21C74">
        <w:rPr>
          <w:b/>
          <w:color w:val="000080"/>
          <w:sz w:val="28"/>
          <w:szCs w:val="28"/>
        </w:rPr>
        <w:t>ử</w:t>
      </w:r>
      <w:r w:rsidRPr="00A93D12">
        <w:rPr>
          <w:b/>
          <w:color w:val="000080"/>
          <w:sz w:val="28"/>
          <w:szCs w:val="28"/>
        </w:rPr>
        <w:t>:</w:t>
      </w:r>
    </w:p>
    <w:tbl>
      <w:tblPr>
        <w:tblW w:w="9568" w:type="dxa"/>
        <w:tblLook w:val="01E0"/>
      </w:tblPr>
      <w:tblGrid>
        <w:gridCol w:w="1541"/>
        <w:gridCol w:w="3905"/>
        <w:gridCol w:w="4122"/>
      </w:tblGrid>
      <w:tr w:rsidR="00381E12" w:rsidRPr="00DF36DF" w:rsidTr="00F65722">
        <w:tc>
          <w:tcPr>
            <w:tcW w:w="1548" w:type="dxa"/>
          </w:tcPr>
          <w:p w:rsidR="00381E12" w:rsidRPr="00DF36DF" w:rsidRDefault="00381E12" w:rsidP="00F65722">
            <w:pPr>
              <w:spacing w:line="360" w:lineRule="auto"/>
              <w:jc w:val="both"/>
              <w:rPr>
                <w:b/>
                <w:sz w:val="28"/>
                <w:szCs w:val="28"/>
                <w:lang w:val="vi-VN"/>
              </w:rPr>
            </w:pPr>
            <w:r w:rsidRPr="00DF36DF">
              <w:rPr>
                <w:b/>
                <w:sz w:val="28"/>
                <w:szCs w:val="28"/>
                <w:lang w:val="vi-VN"/>
              </w:rPr>
              <w:t>Năm 2012</w:t>
            </w:r>
          </w:p>
        </w:tc>
        <w:tc>
          <w:tcPr>
            <w:tcW w:w="3927" w:type="dxa"/>
          </w:tcPr>
          <w:p w:rsidR="00381E12" w:rsidRPr="00DF36DF" w:rsidRDefault="00DF36DF" w:rsidP="003B379E">
            <w:pPr>
              <w:numPr>
                <w:ilvl w:val="0"/>
                <w:numId w:val="11"/>
              </w:numPr>
              <w:spacing w:line="360" w:lineRule="auto"/>
              <w:ind w:left="153" w:hanging="141"/>
              <w:jc w:val="both"/>
              <w:rPr>
                <w:sz w:val="28"/>
                <w:szCs w:val="28"/>
                <w:lang w:val="vi-VN"/>
              </w:rPr>
            </w:pPr>
            <w:r>
              <w:rPr>
                <w:sz w:val="28"/>
                <w:szCs w:val="28"/>
                <w:lang w:val="vi-VN"/>
              </w:rPr>
              <w:t>Xây dựng g</w:t>
            </w:r>
            <w:r w:rsidR="00344DFE" w:rsidRPr="00DF36DF">
              <w:rPr>
                <w:sz w:val="28"/>
                <w:szCs w:val="28"/>
                <w:lang w:val="vi-VN"/>
              </w:rPr>
              <w:t xml:space="preserve">iai đoạn II tòa nhà Hoàng Hà </w:t>
            </w:r>
            <w:r>
              <w:rPr>
                <w:sz w:val="28"/>
                <w:szCs w:val="28"/>
                <w:lang w:val="vi-VN"/>
              </w:rPr>
              <w:t xml:space="preserve">(Từ tầng 6-10) </w:t>
            </w:r>
            <w:r w:rsidR="00344DFE" w:rsidRPr="00DF36DF">
              <w:rPr>
                <w:sz w:val="28"/>
                <w:szCs w:val="28"/>
                <w:lang w:val="vi-VN"/>
              </w:rPr>
              <w:t>hoàn thành và đưa vào sử dụng</w:t>
            </w:r>
          </w:p>
        </w:tc>
        <w:tc>
          <w:tcPr>
            <w:tcW w:w="4093" w:type="dxa"/>
            <w:vAlign w:val="center"/>
          </w:tcPr>
          <w:p w:rsidR="00381E12" w:rsidRPr="00DF36DF" w:rsidRDefault="00381E12" w:rsidP="00F65722">
            <w:pPr>
              <w:spacing w:line="360" w:lineRule="auto"/>
              <w:jc w:val="center"/>
              <w:rPr>
                <w:noProof/>
                <w:sz w:val="28"/>
                <w:szCs w:val="28"/>
              </w:rPr>
            </w:pPr>
          </w:p>
        </w:tc>
      </w:tr>
      <w:tr w:rsidR="006D708C" w:rsidRPr="00F65722" w:rsidTr="00F65722">
        <w:tc>
          <w:tcPr>
            <w:tcW w:w="1548" w:type="dxa"/>
          </w:tcPr>
          <w:p w:rsidR="006D708C" w:rsidRPr="00F65722" w:rsidRDefault="006D708C" w:rsidP="00F65722">
            <w:pPr>
              <w:spacing w:line="360" w:lineRule="auto"/>
              <w:jc w:val="both"/>
              <w:rPr>
                <w:b/>
                <w:color w:val="000080"/>
                <w:sz w:val="28"/>
                <w:szCs w:val="28"/>
              </w:rPr>
            </w:pPr>
            <w:r w:rsidRPr="00F65722">
              <w:rPr>
                <w:b/>
                <w:color w:val="000080"/>
                <w:sz w:val="28"/>
                <w:szCs w:val="28"/>
              </w:rPr>
              <w:lastRenderedPageBreak/>
              <w:t>Năm 2011</w:t>
            </w:r>
          </w:p>
        </w:tc>
        <w:tc>
          <w:tcPr>
            <w:tcW w:w="3927" w:type="dxa"/>
          </w:tcPr>
          <w:p w:rsidR="006D708C" w:rsidRPr="00F65722" w:rsidRDefault="00A255B7" w:rsidP="00F65722">
            <w:pPr>
              <w:spacing w:line="360" w:lineRule="auto"/>
              <w:jc w:val="both"/>
              <w:rPr>
                <w:sz w:val="28"/>
                <w:szCs w:val="28"/>
              </w:rPr>
            </w:pPr>
            <w:r w:rsidRPr="00F65722">
              <w:rPr>
                <w:sz w:val="28"/>
                <w:szCs w:val="28"/>
              </w:rPr>
              <w:t xml:space="preserve">- </w:t>
            </w:r>
            <w:r w:rsidR="006D708C" w:rsidRPr="00F65722">
              <w:rPr>
                <w:sz w:val="28"/>
                <w:szCs w:val="28"/>
              </w:rPr>
              <w:t xml:space="preserve">Ngày 25/9/2011, Đưa bến xe khách Hoàng Hà đạt </w:t>
            </w:r>
            <w:r w:rsidR="00C437CF" w:rsidRPr="00F65722">
              <w:rPr>
                <w:sz w:val="28"/>
                <w:szCs w:val="28"/>
              </w:rPr>
              <w:t xml:space="preserve">tiêu </w:t>
            </w:r>
            <w:r w:rsidR="006D708C" w:rsidRPr="00F65722">
              <w:rPr>
                <w:sz w:val="28"/>
                <w:szCs w:val="28"/>
              </w:rPr>
              <w:t xml:space="preserve">chuẩn </w:t>
            </w:r>
            <w:r w:rsidR="00C437CF" w:rsidRPr="00F65722">
              <w:rPr>
                <w:sz w:val="28"/>
                <w:szCs w:val="28"/>
              </w:rPr>
              <w:t xml:space="preserve">Bến xe khách </w:t>
            </w:r>
            <w:r w:rsidR="006D708C" w:rsidRPr="00F65722">
              <w:rPr>
                <w:sz w:val="28"/>
                <w:szCs w:val="28"/>
              </w:rPr>
              <w:t>loại II vào hoạt động.</w:t>
            </w:r>
          </w:p>
          <w:p w:rsidR="00A255B7" w:rsidRPr="00F65722" w:rsidRDefault="00A255B7" w:rsidP="00F65722">
            <w:pPr>
              <w:spacing w:line="360" w:lineRule="auto"/>
              <w:jc w:val="both"/>
              <w:rPr>
                <w:sz w:val="28"/>
                <w:szCs w:val="28"/>
              </w:rPr>
            </w:pPr>
            <w:r w:rsidRPr="00F65722">
              <w:rPr>
                <w:sz w:val="28"/>
                <w:szCs w:val="28"/>
              </w:rPr>
              <w:t>- Mở tuyến vận tải hành khách từ TP Thái Bình – TP Hồ Chi Minh</w:t>
            </w:r>
            <w:r w:rsidR="001E2C99" w:rsidRPr="00F65722">
              <w:rPr>
                <w:sz w:val="28"/>
                <w:szCs w:val="28"/>
              </w:rPr>
              <w:t>;</w:t>
            </w:r>
          </w:p>
          <w:p w:rsidR="001E2C99" w:rsidRPr="00F65722" w:rsidRDefault="001E2C99" w:rsidP="00F65722">
            <w:pPr>
              <w:spacing w:line="360" w:lineRule="auto"/>
              <w:jc w:val="both"/>
              <w:rPr>
                <w:sz w:val="28"/>
                <w:szCs w:val="28"/>
              </w:rPr>
            </w:pPr>
            <w:r w:rsidRPr="00F65722">
              <w:rPr>
                <w:sz w:val="28"/>
                <w:szCs w:val="28"/>
              </w:rPr>
              <w:t>- Ngày 08/8/2011, Công ty được nhận Cờ thi đua của Chính Phủ</w:t>
            </w:r>
          </w:p>
        </w:tc>
        <w:tc>
          <w:tcPr>
            <w:tcW w:w="4093" w:type="dxa"/>
            <w:vAlign w:val="center"/>
          </w:tcPr>
          <w:p w:rsidR="006D708C" w:rsidRPr="00F65722" w:rsidRDefault="007935A7" w:rsidP="00F65722">
            <w:pPr>
              <w:spacing w:line="360" w:lineRule="auto"/>
              <w:jc w:val="center"/>
              <w:rPr>
                <w:sz w:val="28"/>
                <w:szCs w:val="28"/>
              </w:rPr>
            </w:pPr>
            <w:r>
              <w:rPr>
                <w:noProof/>
                <w:sz w:val="28"/>
                <w:szCs w:val="28"/>
                <w:lang w:val="vi-VN" w:eastAsia="vi-VN"/>
              </w:rPr>
              <w:drawing>
                <wp:anchor distT="0" distB="0" distL="114300" distR="114300" simplePos="0" relativeHeight="251644416" behindDoc="1" locked="0" layoutInCell="1" allowOverlap="1">
                  <wp:simplePos x="0" y="0"/>
                  <wp:positionH relativeFrom="column">
                    <wp:posOffset>-3810</wp:posOffset>
                  </wp:positionH>
                  <wp:positionV relativeFrom="paragraph">
                    <wp:posOffset>-2051050</wp:posOffset>
                  </wp:positionV>
                  <wp:extent cx="2461260" cy="1882775"/>
                  <wp:effectExtent l="19050" t="0" r="0" b="0"/>
                  <wp:wrapTight wrapText="bothSides">
                    <wp:wrapPolygon edited="0">
                      <wp:start x="-167" y="0"/>
                      <wp:lineTo x="-167" y="21418"/>
                      <wp:lineTo x="21567" y="21418"/>
                      <wp:lineTo x="21567" y="0"/>
                      <wp:lineTo x="-167" y="0"/>
                    </wp:wrapPolygon>
                  </wp:wrapTight>
                  <wp:docPr id="164" name="Picture 164" descr="http://hoanghaco.com.vn/twfiles/admin/hinhanh/img_3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hoanghaco.com.vn/twfiles/admin/hinhanh/img_3938.jpg"/>
                          <pic:cNvPicPr>
                            <a:picLocks noChangeAspect="1" noChangeArrowheads="1"/>
                          </pic:cNvPicPr>
                        </pic:nvPicPr>
                        <pic:blipFill>
                          <a:blip r:embed="rId8" r:link="rId9" cstate="print"/>
                          <a:srcRect/>
                          <a:stretch>
                            <a:fillRect/>
                          </a:stretch>
                        </pic:blipFill>
                        <pic:spPr bwMode="auto">
                          <a:xfrm>
                            <a:off x="0" y="0"/>
                            <a:ext cx="2461260" cy="1882775"/>
                          </a:xfrm>
                          <a:prstGeom prst="rect">
                            <a:avLst/>
                          </a:prstGeom>
                          <a:noFill/>
                          <a:ln w="9525">
                            <a:noFill/>
                            <a:miter lim="800000"/>
                            <a:headEnd/>
                            <a:tailEnd/>
                          </a:ln>
                        </pic:spPr>
                      </pic:pic>
                    </a:graphicData>
                  </a:graphic>
                </wp:anchor>
              </w:drawing>
            </w:r>
          </w:p>
        </w:tc>
      </w:tr>
      <w:tr w:rsidR="00C06FC2" w:rsidRPr="00F65722" w:rsidTr="00F65722">
        <w:tc>
          <w:tcPr>
            <w:tcW w:w="1548" w:type="dxa"/>
          </w:tcPr>
          <w:p w:rsidR="00C06FC2" w:rsidRPr="00F65722" w:rsidRDefault="00C06FC2" w:rsidP="00F65722">
            <w:pPr>
              <w:spacing w:line="360" w:lineRule="auto"/>
              <w:jc w:val="both"/>
              <w:rPr>
                <w:b/>
                <w:color w:val="000080"/>
                <w:sz w:val="28"/>
                <w:szCs w:val="28"/>
              </w:rPr>
            </w:pPr>
            <w:r w:rsidRPr="00F65722">
              <w:rPr>
                <w:b/>
                <w:color w:val="000080"/>
                <w:sz w:val="28"/>
                <w:szCs w:val="28"/>
              </w:rPr>
              <w:t>Năm 2010</w:t>
            </w:r>
          </w:p>
        </w:tc>
        <w:tc>
          <w:tcPr>
            <w:tcW w:w="3927" w:type="dxa"/>
          </w:tcPr>
          <w:p w:rsidR="00C06FC2" w:rsidRPr="00F65722" w:rsidRDefault="00C06FC2" w:rsidP="00F65722">
            <w:pPr>
              <w:spacing w:line="360" w:lineRule="auto"/>
              <w:jc w:val="both"/>
              <w:rPr>
                <w:sz w:val="28"/>
                <w:szCs w:val="28"/>
              </w:rPr>
            </w:pPr>
            <w:r w:rsidRPr="00F65722">
              <w:rPr>
                <w:sz w:val="28"/>
                <w:szCs w:val="28"/>
              </w:rPr>
              <w:t>- Ngày 28/7/2010, Niêm yết trên HNX với mã chứng khoán HHG</w:t>
            </w:r>
          </w:p>
          <w:p w:rsidR="00C06FC2" w:rsidRPr="00F65722" w:rsidRDefault="00C06FC2" w:rsidP="00F65722">
            <w:pPr>
              <w:spacing w:line="360" w:lineRule="auto"/>
              <w:jc w:val="both"/>
              <w:rPr>
                <w:sz w:val="28"/>
                <w:szCs w:val="28"/>
              </w:rPr>
            </w:pPr>
            <w:r w:rsidRPr="00F65722">
              <w:rPr>
                <w:sz w:val="28"/>
                <w:szCs w:val="28"/>
              </w:rPr>
              <w:t>- Tăng vốn điều lệ từ 60 tỷ đồng lên 136 tỷ đồng.</w:t>
            </w:r>
          </w:p>
          <w:p w:rsidR="00C06FC2" w:rsidRPr="00F65722" w:rsidRDefault="00C06FC2" w:rsidP="00F65722">
            <w:pPr>
              <w:spacing w:line="360" w:lineRule="auto"/>
              <w:jc w:val="both"/>
              <w:rPr>
                <w:sz w:val="28"/>
                <w:szCs w:val="28"/>
              </w:rPr>
            </w:pPr>
            <w:r w:rsidRPr="00F65722">
              <w:rPr>
                <w:sz w:val="28"/>
                <w:szCs w:val="28"/>
              </w:rPr>
              <w:t>- Giải thưởng Sao vàng Đất việt năm 2010; Cúp Thánh Gióng dành cho 100 doanh nhân tiêu biểu năm 2010 do Phòng Thương mại Việt Nam trao tặng.</w:t>
            </w:r>
          </w:p>
        </w:tc>
        <w:tc>
          <w:tcPr>
            <w:tcW w:w="4093" w:type="dxa"/>
          </w:tcPr>
          <w:p w:rsidR="00C06FC2" w:rsidRPr="00F65722" w:rsidRDefault="007935A7" w:rsidP="00F65722">
            <w:pPr>
              <w:spacing w:line="360" w:lineRule="auto"/>
              <w:jc w:val="both"/>
              <w:rPr>
                <w:sz w:val="28"/>
                <w:szCs w:val="28"/>
              </w:rPr>
            </w:pPr>
            <w:r>
              <w:rPr>
                <w:noProof/>
                <w:sz w:val="28"/>
                <w:szCs w:val="28"/>
                <w:lang w:val="vi-VN" w:eastAsia="vi-VN"/>
              </w:rPr>
              <w:drawing>
                <wp:anchor distT="0" distB="0" distL="114300" distR="114300" simplePos="0" relativeHeight="251645440" behindDoc="1" locked="0" layoutInCell="1" allowOverlap="1">
                  <wp:simplePos x="0" y="0"/>
                  <wp:positionH relativeFrom="column">
                    <wp:posOffset>-7620</wp:posOffset>
                  </wp:positionH>
                  <wp:positionV relativeFrom="paragraph">
                    <wp:posOffset>-1845945</wp:posOffset>
                  </wp:positionV>
                  <wp:extent cx="2392045" cy="1691640"/>
                  <wp:effectExtent l="19050" t="0" r="8255" b="0"/>
                  <wp:wrapTight wrapText="bothSides">
                    <wp:wrapPolygon edited="0">
                      <wp:start x="-172" y="0"/>
                      <wp:lineTo x="-172" y="21405"/>
                      <wp:lineTo x="21675" y="21405"/>
                      <wp:lineTo x="21675" y="0"/>
                      <wp:lineTo x="-172" y="0"/>
                    </wp:wrapPolygon>
                  </wp:wrapTight>
                  <wp:docPr id="165" name="Picture 165" descr="IMG_3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IMG_3035"/>
                          <pic:cNvPicPr>
                            <a:picLocks noChangeAspect="1" noChangeArrowheads="1"/>
                          </pic:cNvPicPr>
                        </pic:nvPicPr>
                        <pic:blipFill>
                          <a:blip r:embed="rId10" cstate="print"/>
                          <a:srcRect/>
                          <a:stretch>
                            <a:fillRect/>
                          </a:stretch>
                        </pic:blipFill>
                        <pic:spPr bwMode="auto">
                          <a:xfrm>
                            <a:off x="0" y="0"/>
                            <a:ext cx="2392045" cy="1691640"/>
                          </a:xfrm>
                          <a:prstGeom prst="rect">
                            <a:avLst/>
                          </a:prstGeom>
                          <a:noFill/>
                          <a:ln w="9525">
                            <a:noFill/>
                            <a:miter lim="800000"/>
                            <a:headEnd/>
                            <a:tailEnd/>
                          </a:ln>
                        </pic:spPr>
                      </pic:pic>
                    </a:graphicData>
                  </a:graphic>
                </wp:anchor>
              </w:drawing>
            </w:r>
          </w:p>
        </w:tc>
      </w:tr>
      <w:tr w:rsidR="00C06FC2" w:rsidRPr="00F65722" w:rsidTr="00F65722">
        <w:tc>
          <w:tcPr>
            <w:tcW w:w="1548" w:type="dxa"/>
          </w:tcPr>
          <w:p w:rsidR="00C06FC2" w:rsidRPr="00F65722" w:rsidRDefault="00C06FC2" w:rsidP="00F65722">
            <w:pPr>
              <w:spacing w:line="360" w:lineRule="auto"/>
              <w:jc w:val="both"/>
              <w:rPr>
                <w:b/>
                <w:color w:val="000080"/>
                <w:sz w:val="28"/>
                <w:szCs w:val="28"/>
              </w:rPr>
            </w:pPr>
            <w:r w:rsidRPr="00F65722">
              <w:rPr>
                <w:b/>
                <w:color w:val="000080"/>
                <w:sz w:val="28"/>
                <w:szCs w:val="28"/>
              </w:rPr>
              <w:t>Năm 2009</w:t>
            </w:r>
          </w:p>
        </w:tc>
        <w:tc>
          <w:tcPr>
            <w:tcW w:w="8020" w:type="dxa"/>
            <w:gridSpan w:val="2"/>
          </w:tcPr>
          <w:p w:rsidR="00C06FC2" w:rsidRPr="00F65722" w:rsidRDefault="00C06FC2" w:rsidP="00F65722">
            <w:pPr>
              <w:spacing w:line="360" w:lineRule="auto"/>
              <w:jc w:val="both"/>
              <w:rPr>
                <w:sz w:val="28"/>
                <w:szCs w:val="28"/>
              </w:rPr>
            </w:pPr>
            <w:r w:rsidRPr="00F65722">
              <w:rPr>
                <w:sz w:val="28"/>
                <w:szCs w:val="28"/>
              </w:rPr>
              <w:t>- Top 10 doanh nghiệp tiêu biểu năm 2009 của Thái Bình.</w:t>
            </w:r>
          </w:p>
          <w:p w:rsidR="00C06FC2" w:rsidRPr="00F65722" w:rsidRDefault="00C06FC2" w:rsidP="00F65722">
            <w:pPr>
              <w:spacing w:line="360" w:lineRule="auto"/>
              <w:jc w:val="both"/>
              <w:rPr>
                <w:sz w:val="28"/>
                <w:szCs w:val="28"/>
              </w:rPr>
            </w:pPr>
            <w:r w:rsidRPr="00F65722">
              <w:rPr>
                <w:sz w:val="28"/>
                <w:szCs w:val="28"/>
              </w:rPr>
              <w:t>- Giải nhất cuộc thi “Lái xe với an toàn giao thông”</w:t>
            </w:r>
          </w:p>
          <w:p w:rsidR="00A255B7" w:rsidRPr="00F65722" w:rsidRDefault="00A255B7" w:rsidP="00F65722">
            <w:pPr>
              <w:spacing w:line="360" w:lineRule="auto"/>
              <w:jc w:val="both"/>
              <w:rPr>
                <w:sz w:val="28"/>
                <w:szCs w:val="28"/>
              </w:rPr>
            </w:pPr>
            <w:r w:rsidRPr="00F65722">
              <w:rPr>
                <w:sz w:val="28"/>
                <w:szCs w:val="28"/>
              </w:rPr>
              <w:t>- Mở thêm tuyến xe buýt số 05 (TP Thái Bình – Thái Thượng, Thái Thụy)</w:t>
            </w:r>
          </w:p>
        </w:tc>
      </w:tr>
      <w:tr w:rsidR="00C06FC2" w:rsidRPr="00F65722" w:rsidTr="00F65722">
        <w:tc>
          <w:tcPr>
            <w:tcW w:w="1548" w:type="dxa"/>
          </w:tcPr>
          <w:p w:rsidR="00C06FC2" w:rsidRPr="00F65722" w:rsidRDefault="00C06FC2" w:rsidP="00F65722">
            <w:pPr>
              <w:spacing w:line="360" w:lineRule="auto"/>
              <w:jc w:val="both"/>
              <w:rPr>
                <w:b/>
                <w:color w:val="000080"/>
                <w:sz w:val="28"/>
                <w:szCs w:val="28"/>
              </w:rPr>
            </w:pPr>
            <w:r w:rsidRPr="00F65722">
              <w:rPr>
                <w:b/>
                <w:color w:val="000080"/>
                <w:sz w:val="28"/>
                <w:szCs w:val="28"/>
              </w:rPr>
              <w:t>Năm 2008</w:t>
            </w:r>
          </w:p>
        </w:tc>
        <w:tc>
          <w:tcPr>
            <w:tcW w:w="8020" w:type="dxa"/>
            <w:gridSpan w:val="2"/>
          </w:tcPr>
          <w:p w:rsidR="00C06FC2" w:rsidRPr="00F65722" w:rsidRDefault="00C06FC2" w:rsidP="00F65722">
            <w:pPr>
              <w:spacing w:line="360" w:lineRule="auto"/>
              <w:jc w:val="both"/>
              <w:rPr>
                <w:sz w:val="28"/>
                <w:szCs w:val="28"/>
              </w:rPr>
            </w:pPr>
            <w:r w:rsidRPr="00F65722">
              <w:rPr>
                <w:sz w:val="28"/>
                <w:szCs w:val="28"/>
              </w:rPr>
              <w:t>- Giải thưởng Sao vàng Đất việt năm 2008;</w:t>
            </w:r>
          </w:p>
          <w:p w:rsidR="00C06FC2" w:rsidRPr="00F65722" w:rsidRDefault="00C06FC2" w:rsidP="00F65722">
            <w:pPr>
              <w:spacing w:line="360" w:lineRule="auto"/>
              <w:jc w:val="both"/>
              <w:rPr>
                <w:sz w:val="28"/>
                <w:szCs w:val="28"/>
              </w:rPr>
            </w:pPr>
            <w:r w:rsidRPr="00F65722">
              <w:rPr>
                <w:sz w:val="28"/>
                <w:szCs w:val="28"/>
              </w:rPr>
              <w:t xml:space="preserve">- Giải thưởng Chất lượng Việt </w:t>
            </w:r>
            <w:smartTag w:uri="urn:schemas-microsoft-com:office:smarttags" w:element="country-region">
              <w:smartTag w:uri="urn:schemas-microsoft-com:office:smarttags" w:element="place">
                <w:r w:rsidRPr="00F65722">
                  <w:rPr>
                    <w:sz w:val="28"/>
                    <w:szCs w:val="28"/>
                  </w:rPr>
                  <w:t>Nam</w:t>
                </w:r>
              </w:smartTag>
            </w:smartTag>
            <w:r w:rsidRPr="00F65722">
              <w:rPr>
                <w:sz w:val="28"/>
                <w:szCs w:val="28"/>
              </w:rPr>
              <w:t xml:space="preserve"> do Bộ khoa học và Công nghệ trao tặng;</w:t>
            </w:r>
          </w:p>
          <w:p w:rsidR="00C06FC2" w:rsidRPr="00F65722" w:rsidRDefault="00C06FC2" w:rsidP="00F65722">
            <w:pPr>
              <w:spacing w:line="360" w:lineRule="auto"/>
              <w:jc w:val="both"/>
              <w:rPr>
                <w:sz w:val="28"/>
                <w:szCs w:val="28"/>
              </w:rPr>
            </w:pPr>
            <w:r w:rsidRPr="00F65722">
              <w:rPr>
                <w:sz w:val="28"/>
                <w:szCs w:val="28"/>
              </w:rPr>
              <w:t>- Nhận kỷ niệm chương “Vì sự phát triển cộng đồng doanh nghiệp Việt nam của Chủ tịch Phòng thương mại và Công nghiệp Việ</w:t>
            </w:r>
            <w:r w:rsidR="00C7514B" w:rsidRPr="00F65722">
              <w:rPr>
                <w:sz w:val="28"/>
                <w:szCs w:val="28"/>
              </w:rPr>
              <w:t>t nam</w:t>
            </w:r>
            <w:r w:rsidRPr="00F65722">
              <w:rPr>
                <w:sz w:val="28"/>
                <w:szCs w:val="28"/>
              </w:rPr>
              <w:t>.</w:t>
            </w:r>
          </w:p>
          <w:p w:rsidR="005C6F1D" w:rsidRPr="00F65722" w:rsidRDefault="005C6F1D" w:rsidP="00F65722">
            <w:pPr>
              <w:spacing w:line="360" w:lineRule="auto"/>
              <w:jc w:val="both"/>
              <w:rPr>
                <w:sz w:val="28"/>
                <w:szCs w:val="28"/>
              </w:rPr>
            </w:pPr>
            <w:r w:rsidRPr="00F65722">
              <w:rPr>
                <w:sz w:val="28"/>
                <w:szCs w:val="28"/>
              </w:rPr>
              <w:t>- Mở thêm tuyến xe buýt 04</w:t>
            </w:r>
            <w:r w:rsidR="00C7514B" w:rsidRPr="00F65722">
              <w:rPr>
                <w:sz w:val="28"/>
                <w:szCs w:val="28"/>
              </w:rPr>
              <w:t xml:space="preserve"> (TP Thái Bình - Thị trấn Quỳnh Côi, </w:t>
            </w:r>
            <w:r w:rsidR="00C7514B" w:rsidRPr="00F65722">
              <w:rPr>
                <w:sz w:val="28"/>
                <w:szCs w:val="28"/>
              </w:rPr>
              <w:lastRenderedPageBreak/>
              <w:t>huyện Quỳnh Phụ.</w:t>
            </w:r>
          </w:p>
        </w:tc>
      </w:tr>
      <w:tr w:rsidR="00C06FC2" w:rsidRPr="00F65722" w:rsidTr="00F65722">
        <w:tc>
          <w:tcPr>
            <w:tcW w:w="1548" w:type="dxa"/>
          </w:tcPr>
          <w:p w:rsidR="00C06FC2" w:rsidRPr="00F65722" w:rsidRDefault="00C06FC2" w:rsidP="00F65722">
            <w:pPr>
              <w:spacing w:line="360" w:lineRule="auto"/>
              <w:jc w:val="both"/>
              <w:rPr>
                <w:b/>
                <w:color w:val="000080"/>
                <w:sz w:val="28"/>
                <w:szCs w:val="28"/>
              </w:rPr>
            </w:pPr>
            <w:r w:rsidRPr="00F65722">
              <w:rPr>
                <w:b/>
                <w:color w:val="000080"/>
                <w:sz w:val="28"/>
                <w:szCs w:val="28"/>
              </w:rPr>
              <w:lastRenderedPageBreak/>
              <w:t>Năm 2007</w:t>
            </w:r>
          </w:p>
        </w:tc>
        <w:tc>
          <w:tcPr>
            <w:tcW w:w="8020" w:type="dxa"/>
            <w:gridSpan w:val="2"/>
          </w:tcPr>
          <w:p w:rsidR="00C06FC2" w:rsidRPr="00F65722" w:rsidRDefault="00C06FC2" w:rsidP="00F65722">
            <w:pPr>
              <w:spacing w:line="360" w:lineRule="auto"/>
              <w:jc w:val="both"/>
              <w:rPr>
                <w:sz w:val="28"/>
                <w:szCs w:val="28"/>
              </w:rPr>
            </w:pPr>
            <w:r w:rsidRPr="00F65722">
              <w:rPr>
                <w:sz w:val="28"/>
                <w:szCs w:val="28"/>
              </w:rPr>
              <w:t>- Tăng vốn điều lệ từ 10 tỷ đồng lên 60 tỷ đồng.</w:t>
            </w:r>
          </w:p>
          <w:p w:rsidR="00C06FC2" w:rsidRPr="00F65722" w:rsidRDefault="00C06FC2" w:rsidP="00F65722">
            <w:pPr>
              <w:spacing w:line="360" w:lineRule="auto"/>
              <w:jc w:val="both"/>
              <w:rPr>
                <w:sz w:val="28"/>
                <w:szCs w:val="28"/>
              </w:rPr>
            </w:pPr>
            <w:r w:rsidRPr="00F65722">
              <w:rPr>
                <w:sz w:val="28"/>
                <w:szCs w:val="28"/>
              </w:rPr>
              <w:t>- Top 10 doanh nghiệp tiêu biểu tỉnh Thái Bình.</w:t>
            </w:r>
          </w:p>
          <w:p w:rsidR="00C06FC2" w:rsidRPr="00F65722" w:rsidRDefault="00C06FC2" w:rsidP="00F65722">
            <w:pPr>
              <w:spacing w:line="360" w:lineRule="auto"/>
              <w:jc w:val="both"/>
              <w:rPr>
                <w:noProof/>
                <w:sz w:val="28"/>
                <w:szCs w:val="28"/>
              </w:rPr>
            </w:pPr>
            <w:r w:rsidRPr="00F65722">
              <w:rPr>
                <w:sz w:val="28"/>
                <w:szCs w:val="28"/>
              </w:rPr>
              <w:t xml:space="preserve">- Bằng khen của Tổng liên đoàn lao động Việt </w:t>
            </w:r>
            <w:smartTag w:uri="urn:schemas-microsoft-com:office:smarttags" w:element="country-region">
              <w:smartTag w:uri="urn:schemas-microsoft-com:office:smarttags" w:element="place">
                <w:r w:rsidRPr="00F65722">
                  <w:rPr>
                    <w:sz w:val="28"/>
                    <w:szCs w:val="28"/>
                  </w:rPr>
                  <w:t>Nam</w:t>
                </w:r>
              </w:smartTag>
            </w:smartTag>
          </w:p>
        </w:tc>
      </w:tr>
      <w:tr w:rsidR="00C06FC2" w:rsidRPr="00F65722" w:rsidTr="00F65722">
        <w:tc>
          <w:tcPr>
            <w:tcW w:w="1548" w:type="dxa"/>
          </w:tcPr>
          <w:p w:rsidR="00C06FC2" w:rsidRPr="00F65722" w:rsidRDefault="00C06FC2" w:rsidP="00F65722">
            <w:pPr>
              <w:spacing w:line="360" w:lineRule="auto"/>
              <w:jc w:val="both"/>
              <w:rPr>
                <w:b/>
                <w:color w:val="000080"/>
                <w:sz w:val="28"/>
                <w:szCs w:val="28"/>
              </w:rPr>
            </w:pPr>
            <w:r w:rsidRPr="00F65722">
              <w:rPr>
                <w:b/>
                <w:color w:val="000080"/>
                <w:sz w:val="28"/>
                <w:szCs w:val="28"/>
              </w:rPr>
              <w:t>Năm 2006</w:t>
            </w:r>
          </w:p>
        </w:tc>
        <w:tc>
          <w:tcPr>
            <w:tcW w:w="8020" w:type="dxa"/>
            <w:gridSpan w:val="2"/>
          </w:tcPr>
          <w:p w:rsidR="00C06FC2" w:rsidRPr="00F65722" w:rsidRDefault="00C06FC2" w:rsidP="00F65722">
            <w:pPr>
              <w:spacing w:line="360" w:lineRule="auto"/>
              <w:jc w:val="both"/>
              <w:rPr>
                <w:sz w:val="28"/>
                <w:szCs w:val="28"/>
              </w:rPr>
            </w:pPr>
            <w:r w:rsidRPr="00F65722">
              <w:rPr>
                <w:sz w:val="28"/>
                <w:szCs w:val="28"/>
              </w:rPr>
              <w:t>- Giải thưởng Sao vàng Đất việt</w:t>
            </w:r>
          </w:p>
          <w:p w:rsidR="005C6F1D" w:rsidRPr="00F65722" w:rsidRDefault="005C6F1D" w:rsidP="00F65722">
            <w:pPr>
              <w:spacing w:line="360" w:lineRule="auto"/>
              <w:jc w:val="both"/>
              <w:rPr>
                <w:sz w:val="28"/>
                <w:szCs w:val="28"/>
              </w:rPr>
            </w:pPr>
            <w:r w:rsidRPr="00F65722">
              <w:rPr>
                <w:sz w:val="28"/>
                <w:szCs w:val="28"/>
              </w:rPr>
              <w:t>- Mở thêm tuyến xe buýt số 02 và 03 (TP Thái Bình - huyện Đông Hưng, Thái Thụy, Hưng Hà)</w:t>
            </w:r>
          </w:p>
        </w:tc>
      </w:tr>
      <w:tr w:rsidR="005C6F1D" w:rsidRPr="00F65722" w:rsidTr="00F65722">
        <w:tc>
          <w:tcPr>
            <w:tcW w:w="1548" w:type="dxa"/>
          </w:tcPr>
          <w:p w:rsidR="005C6F1D" w:rsidRPr="00F65722" w:rsidRDefault="005C6F1D" w:rsidP="00F65722">
            <w:pPr>
              <w:spacing w:line="360" w:lineRule="auto"/>
              <w:jc w:val="both"/>
              <w:rPr>
                <w:b/>
                <w:color w:val="000080"/>
                <w:sz w:val="28"/>
                <w:szCs w:val="28"/>
              </w:rPr>
            </w:pPr>
            <w:r w:rsidRPr="00F65722">
              <w:rPr>
                <w:b/>
                <w:color w:val="000080"/>
                <w:sz w:val="28"/>
                <w:szCs w:val="28"/>
              </w:rPr>
              <w:t>Năm 2005</w:t>
            </w:r>
          </w:p>
        </w:tc>
        <w:tc>
          <w:tcPr>
            <w:tcW w:w="8020" w:type="dxa"/>
            <w:gridSpan w:val="2"/>
          </w:tcPr>
          <w:p w:rsidR="005C6F1D" w:rsidRPr="00F65722" w:rsidRDefault="005C6F1D" w:rsidP="00F65722">
            <w:pPr>
              <w:spacing w:line="360" w:lineRule="auto"/>
              <w:jc w:val="both"/>
              <w:rPr>
                <w:sz w:val="28"/>
                <w:szCs w:val="28"/>
              </w:rPr>
            </w:pPr>
            <w:r w:rsidRPr="00F65722">
              <w:rPr>
                <w:sz w:val="28"/>
                <w:szCs w:val="28"/>
              </w:rPr>
              <w:t>- Mở tuyến xe buýt số 01 đầu tiên tại tỉnh Thái Bình (TP. Thái Bình - Tiền Hải)</w:t>
            </w:r>
          </w:p>
          <w:p w:rsidR="00A255B7" w:rsidRPr="00F65722" w:rsidRDefault="00A255B7" w:rsidP="00F65722">
            <w:pPr>
              <w:spacing w:line="360" w:lineRule="auto"/>
              <w:jc w:val="both"/>
              <w:rPr>
                <w:sz w:val="28"/>
                <w:szCs w:val="28"/>
              </w:rPr>
            </w:pPr>
            <w:r w:rsidRPr="00F65722">
              <w:rPr>
                <w:sz w:val="28"/>
                <w:szCs w:val="28"/>
              </w:rPr>
              <w:t>- Mở thêm dịch vụ taxi tại tỉnh Hưng Yên</w:t>
            </w:r>
          </w:p>
        </w:tc>
      </w:tr>
      <w:tr w:rsidR="00C06FC2" w:rsidRPr="00F65722" w:rsidTr="00F65722">
        <w:tc>
          <w:tcPr>
            <w:tcW w:w="1548" w:type="dxa"/>
          </w:tcPr>
          <w:p w:rsidR="00C06FC2" w:rsidRPr="00F65722" w:rsidRDefault="00C06FC2" w:rsidP="00F65722">
            <w:pPr>
              <w:spacing w:line="360" w:lineRule="auto"/>
              <w:jc w:val="both"/>
              <w:rPr>
                <w:b/>
                <w:color w:val="000080"/>
                <w:sz w:val="28"/>
                <w:szCs w:val="28"/>
              </w:rPr>
            </w:pPr>
            <w:r w:rsidRPr="00F65722">
              <w:rPr>
                <w:b/>
                <w:color w:val="000080"/>
                <w:sz w:val="28"/>
                <w:szCs w:val="28"/>
              </w:rPr>
              <w:t>Năm 2004</w:t>
            </w:r>
          </w:p>
        </w:tc>
        <w:tc>
          <w:tcPr>
            <w:tcW w:w="8020" w:type="dxa"/>
            <w:gridSpan w:val="2"/>
          </w:tcPr>
          <w:p w:rsidR="00C06FC2" w:rsidRPr="00F65722" w:rsidRDefault="00C06FC2" w:rsidP="00F65722">
            <w:pPr>
              <w:spacing w:line="360" w:lineRule="auto"/>
              <w:jc w:val="both"/>
              <w:rPr>
                <w:noProof/>
                <w:sz w:val="28"/>
                <w:szCs w:val="28"/>
              </w:rPr>
            </w:pPr>
            <w:r w:rsidRPr="00F65722">
              <w:rPr>
                <w:sz w:val="28"/>
                <w:szCs w:val="28"/>
              </w:rPr>
              <w:t>- Tăng vốn điều lệ từ 1,5 tỷ đồng lên 10 tỷ đồng.</w:t>
            </w:r>
          </w:p>
        </w:tc>
      </w:tr>
      <w:tr w:rsidR="00C06FC2" w:rsidRPr="00F65722" w:rsidTr="00F65722">
        <w:tc>
          <w:tcPr>
            <w:tcW w:w="1548" w:type="dxa"/>
          </w:tcPr>
          <w:p w:rsidR="00C06FC2" w:rsidRPr="00F65722" w:rsidRDefault="00C06FC2" w:rsidP="00F65722">
            <w:pPr>
              <w:spacing w:line="360" w:lineRule="auto"/>
              <w:jc w:val="both"/>
              <w:rPr>
                <w:b/>
                <w:color w:val="000080"/>
                <w:sz w:val="28"/>
                <w:szCs w:val="28"/>
              </w:rPr>
            </w:pPr>
            <w:r w:rsidRPr="00F65722">
              <w:rPr>
                <w:b/>
                <w:color w:val="000080"/>
                <w:sz w:val="28"/>
                <w:szCs w:val="28"/>
              </w:rPr>
              <w:t>Năm 2001</w:t>
            </w:r>
          </w:p>
        </w:tc>
        <w:tc>
          <w:tcPr>
            <w:tcW w:w="8020" w:type="dxa"/>
            <w:gridSpan w:val="2"/>
          </w:tcPr>
          <w:p w:rsidR="00C06FC2" w:rsidRPr="00F65722" w:rsidRDefault="00A255B7" w:rsidP="00F65722">
            <w:pPr>
              <w:spacing w:line="360" w:lineRule="auto"/>
              <w:jc w:val="both"/>
              <w:rPr>
                <w:noProof/>
                <w:sz w:val="28"/>
                <w:szCs w:val="28"/>
              </w:rPr>
            </w:pPr>
            <w:r w:rsidRPr="00F65722">
              <w:rPr>
                <w:sz w:val="28"/>
                <w:szCs w:val="28"/>
              </w:rPr>
              <w:t xml:space="preserve">- </w:t>
            </w:r>
            <w:r w:rsidR="00C06FC2" w:rsidRPr="00F65722">
              <w:rPr>
                <w:sz w:val="28"/>
                <w:szCs w:val="28"/>
              </w:rPr>
              <w:t>Công ty được thành lập với số vốn điều lệ 1,5 tỷ đồng.</w:t>
            </w:r>
          </w:p>
        </w:tc>
      </w:tr>
    </w:tbl>
    <w:p w:rsidR="00E21C74" w:rsidRDefault="00E21C74" w:rsidP="00C22E7A">
      <w:pPr>
        <w:spacing w:line="360" w:lineRule="auto"/>
        <w:jc w:val="both"/>
        <w:rPr>
          <w:sz w:val="28"/>
          <w:szCs w:val="28"/>
        </w:rPr>
      </w:pPr>
    </w:p>
    <w:p w:rsidR="00BE43B3" w:rsidRPr="00A93D12" w:rsidRDefault="00BE43B3" w:rsidP="00C22E7A">
      <w:pPr>
        <w:spacing w:line="360" w:lineRule="auto"/>
        <w:jc w:val="both"/>
        <w:rPr>
          <w:b/>
          <w:color w:val="000080"/>
          <w:sz w:val="28"/>
          <w:szCs w:val="28"/>
        </w:rPr>
      </w:pPr>
      <w:r>
        <w:rPr>
          <w:b/>
          <w:color w:val="000080"/>
          <w:sz w:val="28"/>
          <w:szCs w:val="28"/>
        </w:rPr>
        <w:t>IV</w:t>
      </w:r>
      <w:r w:rsidRPr="00A93D12">
        <w:rPr>
          <w:b/>
          <w:color w:val="000080"/>
          <w:sz w:val="28"/>
          <w:szCs w:val="28"/>
        </w:rPr>
        <w:t xml:space="preserve">. </w:t>
      </w:r>
      <w:r>
        <w:rPr>
          <w:b/>
          <w:color w:val="000080"/>
          <w:sz w:val="28"/>
          <w:szCs w:val="28"/>
        </w:rPr>
        <w:t>K</w:t>
      </w:r>
      <w:r w:rsidRPr="00BE43B3">
        <w:rPr>
          <w:b/>
          <w:color w:val="000080"/>
          <w:sz w:val="28"/>
          <w:szCs w:val="28"/>
        </w:rPr>
        <w:t>ết</w:t>
      </w:r>
      <w:r>
        <w:rPr>
          <w:b/>
          <w:color w:val="000080"/>
          <w:sz w:val="28"/>
          <w:szCs w:val="28"/>
        </w:rPr>
        <w:t xml:space="preserve"> qu</w:t>
      </w:r>
      <w:r w:rsidRPr="00BE43B3">
        <w:rPr>
          <w:b/>
          <w:color w:val="000080"/>
          <w:sz w:val="28"/>
          <w:szCs w:val="28"/>
        </w:rPr>
        <w:t>ả</w:t>
      </w:r>
      <w:r>
        <w:rPr>
          <w:b/>
          <w:color w:val="000080"/>
          <w:sz w:val="28"/>
          <w:szCs w:val="28"/>
        </w:rPr>
        <w:t xml:space="preserve"> ho</w:t>
      </w:r>
      <w:r w:rsidRPr="00BE43B3">
        <w:rPr>
          <w:b/>
          <w:color w:val="000080"/>
          <w:sz w:val="28"/>
          <w:szCs w:val="28"/>
        </w:rPr>
        <w:t>ạ</w:t>
      </w:r>
      <w:r>
        <w:rPr>
          <w:b/>
          <w:color w:val="000080"/>
          <w:sz w:val="28"/>
          <w:szCs w:val="28"/>
        </w:rPr>
        <w:t xml:space="preserve">t </w:t>
      </w:r>
      <w:r w:rsidRPr="00BE43B3">
        <w:rPr>
          <w:b/>
          <w:color w:val="000080"/>
          <w:sz w:val="28"/>
          <w:szCs w:val="28"/>
        </w:rPr>
        <w:t>động</w:t>
      </w:r>
      <w:r w:rsidRPr="00A93D12">
        <w:rPr>
          <w:b/>
          <w:color w:val="000080"/>
          <w:sz w:val="28"/>
          <w:szCs w:val="28"/>
        </w:rPr>
        <w:t>:</w:t>
      </w:r>
    </w:p>
    <w:p w:rsidR="00E21C74" w:rsidRDefault="00BE43B3" w:rsidP="00A57F86">
      <w:pPr>
        <w:spacing w:line="360" w:lineRule="exact"/>
        <w:jc w:val="both"/>
        <w:rPr>
          <w:sz w:val="28"/>
          <w:szCs w:val="28"/>
        </w:rPr>
      </w:pPr>
      <w:r>
        <w:rPr>
          <w:sz w:val="28"/>
          <w:szCs w:val="28"/>
        </w:rPr>
        <w:tab/>
        <w:t>Trong b</w:t>
      </w:r>
      <w:r w:rsidRPr="00BE43B3">
        <w:rPr>
          <w:sz w:val="28"/>
          <w:szCs w:val="28"/>
        </w:rPr>
        <w:t>ối</w:t>
      </w:r>
      <w:r>
        <w:rPr>
          <w:sz w:val="28"/>
          <w:szCs w:val="28"/>
        </w:rPr>
        <w:t xml:space="preserve"> c</w:t>
      </w:r>
      <w:r w:rsidRPr="00BE43B3">
        <w:rPr>
          <w:sz w:val="28"/>
          <w:szCs w:val="28"/>
        </w:rPr>
        <w:t>ảnh</w:t>
      </w:r>
      <w:r>
        <w:rPr>
          <w:sz w:val="28"/>
          <w:szCs w:val="28"/>
        </w:rPr>
        <w:t xml:space="preserve"> kinh t</w:t>
      </w:r>
      <w:r w:rsidRPr="00BE43B3">
        <w:rPr>
          <w:sz w:val="28"/>
          <w:szCs w:val="28"/>
        </w:rPr>
        <w:t>ế</w:t>
      </w:r>
      <w:r>
        <w:rPr>
          <w:sz w:val="28"/>
          <w:szCs w:val="28"/>
        </w:rPr>
        <w:t xml:space="preserve"> trong n</w:t>
      </w:r>
      <w:r w:rsidRPr="00BE43B3">
        <w:rPr>
          <w:sz w:val="28"/>
          <w:szCs w:val="28"/>
        </w:rPr>
        <w:t>ước</w:t>
      </w:r>
      <w:r>
        <w:rPr>
          <w:sz w:val="28"/>
          <w:szCs w:val="28"/>
        </w:rPr>
        <w:t xml:space="preserve"> c</w:t>
      </w:r>
      <w:r w:rsidRPr="00BE43B3">
        <w:rPr>
          <w:sz w:val="28"/>
          <w:szCs w:val="28"/>
        </w:rPr>
        <w:t>òn</w:t>
      </w:r>
      <w:r>
        <w:rPr>
          <w:sz w:val="28"/>
          <w:szCs w:val="28"/>
        </w:rPr>
        <w:t xml:space="preserve"> g</w:t>
      </w:r>
      <w:r w:rsidRPr="00BE43B3">
        <w:rPr>
          <w:sz w:val="28"/>
          <w:szCs w:val="28"/>
        </w:rPr>
        <w:t>ặp</w:t>
      </w:r>
      <w:r>
        <w:rPr>
          <w:sz w:val="28"/>
          <w:szCs w:val="28"/>
        </w:rPr>
        <w:t xml:space="preserve"> nhi</w:t>
      </w:r>
      <w:r w:rsidRPr="00BE43B3">
        <w:rPr>
          <w:sz w:val="28"/>
          <w:szCs w:val="28"/>
        </w:rPr>
        <w:t>ều</w:t>
      </w:r>
      <w:r>
        <w:rPr>
          <w:sz w:val="28"/>
          <w:szCs w:val="28"/>
        </w:rPr>
        <w:t xml:space="preserve"> kh</w:t>
      </w:r>
      <w:r w:rsidRPr="00BE43B3">
        <w:rPr>
          <w:sz w:val="28"/>
          <w:szCs w:val="28"/>
        </w:rPr>
        <w:t>ó</w:t>
      </w:r>
      <w:r>
        <w:rPr>
          <w:sz w:val="28"/>
          <w:szCs w:val="28"/>
        </w:rPr>
        <w:t xml:space="preserve"> kh</w:t>
      </w:r>
      <w:r w:rsidRPr="00BE43B3">
        <w:rPr>
          <w:sz w:val="28"/>
          <w:szCs w:val="28"/>
        </w:rPr>
        <w:t>ă</w:t>
      </w:r>
      <w:r>
        <w:rPr>
          <w:sz w:val="28"/>
          <w:szCs w:val="28"/>
        </w:rPr>
        <w:t>n, gi</w:t>
      </w:r>
      <w:r w:rsidRPr="00BE43B3">
        <w:rPr>
          <w:sz w:val="28"/>
          <w:szCs w:val="28"/>
        </w:rPr>
        <w:t>á</w:t>
      </w:r>
      <w:r>
        <w:rPr>
          <w:sz w:val="28"/>
          <w:szCs w:val="28"/>
        </w:rPr>
        <w:t xml:space="preserve"> nguy</w:t>
      </w:r>
      <w:r w:rsidRPr="00BE43B3">
        <w:rPr>
          <w:sz w:val="28"/>
          <w:szCs w:val="28"/>
        </w:rPr>
        <w:t>ê</w:t>
      </w:r>
      <w:r>
        <w:rPr>
          <w:sz w:val="28"/>
          <w:szCs w:val="28"/>
        </w:rPr>
        <w:t>n li</w:t>
      </w:r>
      <w:r w:rsidRPr="00BE43B3">
        <w:rPr>
          <w:sz w:val="28"/>
          <w:szCs w:val="28"/>
        </w:rPr>
        <w:t>ệu</w:t>
      </w:r>
      <w:r>
        <w:rPr>
          <w:sz w:val="28"/>
          <w:szCs w:val="28"/>
        </w:rPr>
        <w:t xml:space="preserve"> </w:t>
      </w:r>
      <w:r w:rsidRPr="00BE43B3">
        <w:rPr>
          <w:sz w:val="28"/>
          <w:szCs w:val="28"/>
        </w:rPr>
        <w:t>đầu</w:t>
      </w:r>
      <w:r>
        <w:rPr>
          <w:sz w:val="28"/>
          <w:szCs w:val="28"/>
        </w:rPr>
        <w:t xml:space="preserve"> v</w:t>
      </w:r>
      <w:r w:rsidRPr="00BE43B3">
        <w:rPr>
          <w:sz w:val="28"/>
          <w:szCs w:val="28"/>
        </w:rPr>
        <w:t>à</w:t>
      </w:r>
      <w:r>
        <w:rPr>
          <w:sz w:val="28"/>
          <w:szCs w:val="28"/>
        </w:rPr>
        <w:t>o c</w:t>
      </w:r>
      <w:r w:rsidRPr="00BE43B3">
        <w:rPr>
          <w:sz w:val="28"/>
          <w:szCs w:val="28"/>
        </w:rPr>
        <w:t>ó</w:t>
      </w:r>
      <w:r>
        <w:rPr>
          <w:sz w:val="28"/>
          <w:szCs w:val="28"/>
        </w:rPr>
        <w:t xml:space="preserve"> nhi</w:t>
      </w:r>
      <w:r w:rsidRPr="00BE43B3">
        <w:rPr>
          <w:sz w:val="28"/>
          <w:szCs w:val="28"/>
        </w:rPr>
        <w:t>ều</w:t>
      </w:r>
      <w:r>
        <w:rPr>
          <w:sz w:val="28"/>
          <w:szCs w:val="28"/>
        </w:rPr>
        <w:t xml:space="preserve"> bi</w:t>
      </w:r>
      <w:r w:rsidRPr="00BE43B3">
        <w:rPr>
          <w:sz w:val="28"/>
          <w:szCs w:val="28"/>
        </w:rPr>
        <w:t>ế</w:t>
      </w:r>
      <w:r>
        <w:rPr>
          <w:sz w:val="28"/>
          <w:szCs w:val="28"/>
        </w:rPr>
        <w:t xml:space="preserve">n </w:t>
      </w:r>
      <w:r w:rsidRPr="00BE43B3">
        <w:rPr>
          <w:sz w:val="28"/>
          <w:szCs w:val="28"/>
        </w:rPr>
        <w:t>động</w:t>
      </w:r>
      <w:r>
        <w:rPr>
          <w:sz w:val="28"/>
          <w:szCs w:val="28"/>
        </w:rPr>
        <w:t xml:space="preserve"> ph</w:t>
      </w:r>
      <w:r w:rsidRPr="00BE43B3">
        <w:rPr>
          <w:sz w:val="28"/>
          <w:szCs w:val="28"/>
        </w:rPr>
        <w:t>ức</w:t>
      </w:r>
      <w:r>
        <w:rPr>
          <w:sz w:val="28"/>
          <w:szCs w:val="28"/>
        </w:rPr>
        <w:t xml:space="preserve"> t</w:t>
      </w:r>
      <w:r w:rsidRPr="00BE43B3">
        <w:rPr>
          <w:sz w:val="28"/>
          <w:szCs w:val="28"/>
        </w:rPr>
        <w:t>ạ</w:t>
      </w:r>
      <w:r>
        <w:rPr>
          <w:sz w:val="28"/>
          <w:szCs w:val="28"/>
        </w:rPr>
        <w:t>p, l</w:t>
      </w:r>
      <w:r w:rsidRPr="00BE43B3">
        <w:rPr>
          <w:sz w:val="28"/>
          <w:szCs w:val="28"/>
        </w:rPr>
        <w:t>ãi</w:t>
      </w:r>
      <w:r>
        <w:rPr>
          <w:sz w:val="28"/>
          <w:szCs w:val="28"/>
        </w:rPr>
        <w:t xml:space="preserve"> su</w:t>
      </w:r>
      <w:r w:rsidRPr="00BE43B3">
        <w:rPr>
          <w:sz w:val="28"/>
          <w:szCs w:val="28"/>
        </w:rPr>
        <w:t>ất</w:t>
      </w:r>
      <w:r>
        <w:rPr>
          <w:sz w:val="28"/>
          <w:szCs w:val="28"/>
        </w:rPr>
        <w:t xml:space="preserve"> ng</w:t>
      </w:r>
      <w:r w:rsidRPr="00BE43B3">
        <w:rPr>
          <w:sz w:val="28"/>
          <w:szCs w:val="28"/>
        </w:rPr>
        <w:t>â</w:t>
      </w:r>
      <w:r>
        <w:rPr>
          <w:sz w:val="28"/>
          <w:szCs w:val="28"/>
        </w:rPr>
        <w:t>n h</w:t>
      </w:r>
      <w:r w:rsidRPr="00BE43B3">
        <w:rPr>
          <w:sz w:val="28"/>
          <w:szCs w:val="28"/>
        </w:rPr>
        <w:t>àng</w:t>
      </w:r>
      <w:r>
        <w:rPr>
          <w:sz w:val="28"/>
          <w:szCs w:val="28"/>
        </w:rPr>
        <w:t xml:space="preserve"> lu</w:t>
      </w:r>
      <w:r w:rsidRPr="00BE43B3">
        <w:rPr>
          <w:sz w:val="28"/>
          <w:szCs w:val="28"/>
        </w:rPr>
        <w:t>ô</w:t>
      </w:r>
      <w:r>
        <w:rPr>
          <w:sz w:val="28"/>
          <w:szCs w:val="28"/>
        </w:rPr>
        <w:t xml:space="preserve">n </w:t>
      </w:r>
      <w:r w:rsidRPr="00BE43B3">
        <w:rPr>
          <w:sz w:val="28"/>
          <w:szCs w:val="28"/>
        </w:rPr>
        <w:t>ở</w:t>
      </w:r>
      <w:r>
        <w:rPr>
          <w:sz w:val="28"/>
          <w:szCs w:val="28"/>
        </w:rPr>
        <w:t xml:space="preserve"> m</w:t>
      </w:r>
      <w:r w:rsidRPr="00BE43B3">
        <w:rPr>
          <w:sz w:val="28"/>
          <w:szCs w:val="28"/>
        </w:rPr>
        <w:t>ức</w:t>
      </w:r>
      <w:r>
        <w:rPr>
          <w:sz w:val="28"/>
          <w:szCs w:val="28"/>
        </w:rPr>
        <w:t xml:space="preserve"> cao, H</w:t>
      </w:r>
      <w:r w:rsidRPr="00BE43B3">
        <w:rPr>
          <w:sz w:val="28"/>
          <w:szCs w:val="28"/>
        </w:rPr>
        <w:t>ộ</w:t>
      </w:r>
      <w:r>
        <w:rPr>
          <w:sz w:val="28"/>
          <w:szCs w:val="28"/>
        </w:rPr>
        <w:t xml:space="preserve">i </w:t>
      </w:r>
      <w:r w:rsidRPr="00BE43B3">
        <w:rPr>
          <w:sz w:val="28"/>
          <w:szCs w:val="28"/>
        </w:rPr>
        <w:t>đồng</w:t>
      </w:r>
      <w:r>
        <w:rPr>
          <w:sz w:val="28"/>
          <w:szCs w:val="28"/>
        </w:rPr>
        <w:t xml:space="preserve"> qu</w:t>
      </w:r>
      <w:r w:rsidRPr="00BE43B3">
        <w:rPr>
          <w:sz w:val="28"/>
          <w:szCs w:val="28"/>
        </w:rPr>
        <w:t>ản</w:t>
      </w:r>
      <w:r>
        <w:rPr>
          <w:sz w:val="28"/>
          <w:szCs w:val="28"/>
        </w:rPr>
        <w:t xml:space="preserve"> tr</w:t>
      </w:r>
      <w:r w:rsidRPr="00BE43B3">
        <w:rPr>
          <w:sz w:val="28"/>
          <w:szCs w:val="28"/>
        </w:rPr>
        <w:t>ị</w:t>
      </w:r>
      <w:r>
        <w:rPr>
          <w:sz w:val="28"/>
          <w:szCs w:val="28"/>
        </w:rPr>
        <w:t xml:space="preserve"> lu</w:t>
      </w:r>
      <w:r w:rsidRPr="00BE43B3">
        <w:rPr>
          <w:sz w:val="28"/>
          <w:szCs w:val="28"/>
        </w:rPr>
        <w:t>ô</w:t>
      </w:r>
      <w:r>
        <w:rPr>
          <w:sz w:val="28"/>
          <w:szCs w:val="28"/>
        </w:rPr>
        <w:t>n theo d</w:t>
      </w:r>
      <w:r w:rsidRPr="00BE43B3">
        <w:rPr>
          <w:sz w:val="28"/>
          <w:szCs w:val="28"/>
        </w:rPr>
        <w:t>õi</w:t>
      </w:r>
      <w:r>
        <w:rPr>
          <w:sz w:val="28"/>
          <w:szCs w:val="28"/>
        </w:rPr>
        <w:t xml:space="preserve"> s</w:t>
      </w:r>
      <w:r w:rsidRPr="00BE43B3">
        <w:rPr>
          <w:sz w:val="28"/>
          <w:szCs w:val="28"/>
        </w:rPr>
        <w:t>át</w:t>
      </w:r>
      <w:r>
        <w:rPr>
          <w:sz w:val="28"/>
          <w:szCs w:val="28"/>
        </w:rPr>
        <w:t xml:space="preserve"> t</w:t>
      </w:r>
      <w:r w:rsidRPr="00BE43B3">
        <w:rPr>
          <w:sz w:val="28"/>
          <w:szCs w:val="28"/>
        </w:rPr>
        <w:t>ình</w:t>
      </w:r>
      <w:r>
        <w:rPr>
          <w:sz w:val="28"/>
          <w:szCs w:val="28"/>
        </w:rPr>
        <w:t xml:space="preserve"> h</w:t>
      </w:r>
      <w:r w:rsidRPr="00BE43B3">
        <w:rPr>
          <w:sz w:val="28"/>
          <w:szCs w:val="28"/>
        </w:rPr>
        <w:t>ình</w:t>
      </w:r>
      <w:r>
        <w:rPr>
          <w:sz w:val="28"/>
          <w:szCs w:val="28"/>
        </w:rPr>
        <w:t xml:space="preserve"> bi</w:t>
      </w:r>
      <w:r w:rsidRPr="00BE43B3">
        <w:rPr>
          <w:sz w:val="28"/>
          <w:szCs w:val="28"/>
        </w:rPr>
        <w:t>ến</w:t>
      </w:r>
      <w:r>
        <w:rPr>
          <w:sz w:val="28"/>
          <w:szCs w:val="28"/>
        </w:rPr>
        <w:t xml:space="preserve"> </w:t>
      </w:r>
      <w:r w:rsidRPr="00BE43B3">
        <w:rPr>
          <w:sz w:val="28"/>
          <w:szCs w:val="28"/>
        </w:rPr>
        <w:t>độn</w:t>
      </w:r>
      <w:r>
        <w:rPr>
          <w:sz w:val="28"/>
          <w:szCs w:val="28"/>
        </w:rPr>
        <w:t>g c</w:t>
      </w:r>
      <w:r w:rsidRPr="00BE43B3">
        <w:rPr>
          <w:sz w:val="28"/>
          <w:szCs w:val="28"/>
        </w:rPr>
        <w:t>ủa</w:t>
      </w:r>
      <w:r>
        <w:rPr>
          <w:sz w:val="28"/>
          <w:szCs w:val="28"/>
        </w:rPr>
        <w:t xml:space="preserve"> n</w:t>
      </w:r>
      <w:r w:rsidRPr="00BE43B3">
        <w:rPr>
          <w:sz w:val="28"/>
          <w:szCs w:val="28"/>
        </w:rPr>
        <w:t>ền</w:t>
      </w:r>
      <w:r>
        <w:rPr>
          <w:sz w:val="28"/>
          <w:szCs w:val="28"/>
        </w:rPr>
        <w:t xml:space="preserve"> kinh t</w:t>
      </w:r>
      <w:r w:rsidRPr="00BE43B3">
        <w:rPr>
          <w:sz w:val="28"/>
          <w:szCs w:val="28"/>
        </w:rPr>
        <w:t>ế</w:t>
      </w:r>
      <w:r>
        <w:rPr>
          <w:sz w:val="28"/>
          <w:szCs w:val="28"/>
        </w:rPr>
        <w:t xml:space="preserve"> </w:t>
      </w:r>
      <w:r w:rsidRPr="00BE43B3">
        <w:rPr>
          <w:sz w:val="28"/>
          <w:szCs w:val="28"/>
        </w:rPr>
        <w:t>để</w:t>
      </w:r>
      <w:r>
        <w:rPr>
          <w:sz w:val="28"/>
          <w:szCs w:val="28"/>
        </w:rPr>
        <w:t xml:space="preserve"> c</w:t>
      </w:r>
      <w:r w:rsidRPr="00BE43B3">
        <w:rPr>
          <w:sz w:val="28"/>
          <w:szCs w:val="28"/>
        </w:rPr>
        <w:t>ùng</w:t>
      </w:r>
      <w:r>
        <w:rPr>
          <w:sz w:val="28"/>
          <w:szCs w:val="28"/>
        </w:rPr>
        <w:t xml:space="preserve"> Ban </w:t>
      </w:r>
      <w:r w:rsidRPr="00BE43B3">
        <w:rPr>
          <w:sz w:val="28"/>
          <w:szCs w:val="28"/>
        </w:rPr>
        <w:t>đ</w:t>
      </w:r>
      <w:r>
        <w:rPr>
          <w:sz w:val="28"/>
          <w:szCs w:val="28"/>
        </w:rPr>
        <w:t>i</w:t>
      </w:r>
      <w:r w:rsidRPr="00BE43B3">
        <w:rPr>
          <w:sz w:val="28"/>
          <w:szCs w:val="28"/>
        </w:rPr>
        <w:t>ều</w:t>
      </w:r>
      <w:r>
        <w:rPr>
          <w:sz w:val="28"/>
          <w:szCs w:val="28"/>
        </w:rPr>
        <w:t xml:space="preserve"> h</w:t>
      </w:r>
      <w:r w:rsidRPr="00BE43B3">
        <w:rPr>
          <w:sz w:val="28"/>
          <w:szCs w:val="28"/>
        </w:rPr>
        <w:t>ành</w:t>
      </w:r>
      <w:r w:rsidR="00C7514B">
        <w:rPr>
          <w:sz w:val="28"/>
          <w:szCs w:val="28"/>
        </w:rPr>
        <w:t>,</w:t>
      </w:r>
      <w:r>
        <w:rPr>
          <w:sz w:val="28"/>
          <w:szCs w:val="28"/>
        </w:rPr>
        <w:t xml:space="preserve"> nh</w:t>
      </w:r>
      <w:r w:rsidRPr="00BE43B3">
        <w:rPr>
          <w:sz w:val="28"/>
          <w:szCs w:val="28"/>
        </w:rPr>
        <w:t>ận</w:t>
      </w:r>
      <w:r>
        <w:rPr>
          <w:sz w:val="28"/>
          <w:szCs w:val="28"/>
        </w:rPr>
        <w:t xml:space="preserve"> </w:t>
      </w:r>
      <w:r w:rsidRPr="00BE43B3">
        <w:rPr>
          <w:sz w:val="28"/>
          <w:szCs w:val="28"/>
        </w:rPr>
        <w:t>địn</w:t>
      </w:r>
      <w:r>
        <w:rPr>
          <w:sz w:val="28"/>
          <w:szCs w:val="28"/>
        </w:rPr>
        <w:t>h v</w:t>
      </w:r>
      <w:r w:rsidRPr="00BE43B3">
        <w:rPr>
          <w:sz w:val="28"/>
          <w:szCs w:val="28"/>
        </w:rPr>
        <w:t>à</w:t>
      </w:r>
      <w:r>
        <w:rPr>
          <w:sz w:val="28"/>
          <w:szCs w:val="28"/>
        </w:rPr>
        <w:t xml:space="preserve"> </w:t>
      </w:r>
      <w:r w:rsidRPr="00BE43B3">
        <w:rPr>
          <w:sz w:val="28"/>
          <w:szCs w:val="28"/>
        </w:rPr>
        <w:t>đư</w:t>
      </w:r>
      <w:r>
        <w:rPr>
          <w:sz w:val="28"/>
          <w:szCs w:val="28"/>
        </w:rPr>
        <w:t>a ra c</w:t>
      </w:r>
      <w:r w:rsidRPr="00BE43B3">
        <w:rPr>
          <w:sz w:val="28"/>
          <w:szCs w:val="28"/>
        </w:rPr>
        <w:t>á</w:t>
      </w:r>
      <w:r>
        <w:rPr>
          <w:sz w:val="28"/>
          <w:szCs w:val="28"/>
        </w:rPr>
        <w:t>c gi</w:t>
      </w:r>
      <w:r w:rsidRPr="00BE43B3">
        <w:rPr>
          <w:sz w:val="28"/>
          <w:szCs w:val="28"/>
        </w:rPr>
        <w:t>ải</w:t>
      </w:r>
      <w:r>
        <w:rPr>
          <w:sz w:val="28"/>
          <w:szCs w:val="28"/>
        </w:rPr>
        <w:t xml:space="preserve"> ph</w:t>
      </w:r>
      <w:r w:rsidRPr="00BE43B3">
        <w:rPr>
          <w:sz w:val="28"/>
          <w:szCs w:val="28"/>
        </w:rPr>
        <w:t>á</w:t>
      </w:r>
      <w:r>
        <w:rPr>
          <w:sz w:val="28"/>
          <w:szCs w:val="28"/>
        </w:rPr>
        <w:t xml:space="preserve">p, </w:t>
      </w:r>
      <w:r w:rsidRPr="00BE43B3">
        <w:rPr>
          <w:sz w:val="28"/>
          <w:szCs w:val="28"/>
        </w:rPr>
        <w:t>đ</w:t>
      </w:r>
      <w:r>
        <w:rPr>
          <w:sz w:val="28"/>
          <w:szCs w:val="28"/>
        </w:rPr>
        <w:t>i</w:t>
      </w:r>
      <w:r w:rsidRPr="00BE43B3">
        <w:rPr>
          <w:sz w:val="28"/>
          <w:szCs w:val="28"/>
        </w:rPr>
        <w:t>ều</w:t>
      </w:r>
      <w:r>
        <w:rPr>
          <w:sz w:val="28"/>
          <w:szCs w:val="28"/>
        </w:rPr>
        <w:t xml:space="preserve"> ch</w:t>
      </w:r>
      <w:r w:rsidRPr="00BE43B3">
        <w:rPr>
          <w:sz w:val="28"/>
          <w:szCs w:val="28"/>
        </w:rPr>
        <w:t>ỉnh</w:t>
      </w:r>
      <w:r>
        <w:rPr>
          <w:sz w:val="28"/>
          <w:szCs w:val="28"/>
        </w:rPr>
        <w:t xml:space="preserve"> ph</w:t>
      </w:r>
      <w:r w:rsidRPr="00BE43B3">
        <w:rPr>
          <w:sz w:val="28"/>
          <w:szCs w:val="28"/>
        </w:rPr>
        <w:t>ù</w:t>
      </w:r>
      <w:r>
        <w:rPr>
          <w:sz w:val="28"/>
          <w:szCs w:val="28"/>
        </w:rPr>
        <w:t xml:space="preserve"> h</w:t>
      </w:r>
      <w:r w:rsidRPr="00BE43B3">
        <w:rPr>
          <w:sz w:val="28"/>
          <w:szCs w:val="28"/>
        </w:rPr>
        <w:t>ợp</w:t>
      </w:r>
      <w:r>
        <w:rPr>
          <w:sz w:val="28"/>
          <w:szCs w:val="28"/>
        </w:rPr>
        <w:t xml:space="preserve"> v</w:t>
      </w:r>
      <w:r w:rsidRPr="00BE43B3">
        <w:rPr>
          <w:sz w:val="28"/>
          <w:szCs w:val="28"/>
        </w:rPr>
        <w:t>ới</w:t>
      </w:r>
      <w:r>
        <w:rPr>
          <w:sz w:val="28"/>
          <w:szCs w:val="28"/>
        </w:rPr>
        <w:t xml:space="preserve"> t</w:t>
      </w:r>
      <w:r w:rsidRPr="00BE43B3">
        <w:rPr>
          <w:sz w:val="28"/>
          <w:szCs w:val="28"/>
        </w:rPr>
        <w:t>ình</w:t>
      </w:r>
      <w:r>
        <w:rPr>
          <w:sz w:val="28"/>
          <w:szCs w:val="28"/>
        </w:rPr>
        <w:t xml:space="preserve"> h</w:t>
      </w:r>
      <w:r w:rsidRPr="00BE43B3">
        <w:rPr>
          <w:sz w:val="28"/>
          <w:szCs w:val="28"/>
        </w:rPr>
        <w:t>ình</w:t>
      </w:r>
      <w:r>
        <w:rPr>
          <w:sz w:val="28"/>
          <w:szCs w:val="28"/>
        </w:rPr>
        <w:t xml:space="preserve"> s</w:t>
      </w:r>
      <w:r w:rsidRPr="00BE43B3">
        <w:rPr>
          <w:sz w:val="28"/>
          <w:szCs w:val="28"/>
        </w:rPr>
        <w:t>ản</w:t>
      </w:r>
      <w:r>
        <w:rPr>
          <w:sz w:val="28"/>
          <w:szCs w:val="28"/>
        </w:rPr>
        <w:t xml:space="preserve"> xu</w:t>
      </w:r>
      <w:r w:rsidRPr="00BE43B3">
        <w:rPr>
          <w:sz w:val="28"/>
          <w:szCs w:val="28"/>
        </w:rPr>
        <w:t>ất</w:t>
      </w:r>
      <w:r>
        <w:rPr>
          <w:sz w:val="28"/>
          <w:szCs w:val="28"/>
        </w:rPr>
        <w:t xml:space="preserve"> kinh doanh c</w:t>
      </w:r>
      <w:r w:rsidRPr="00BE43B3">
        <w:rPr>
          <w:sz w:val="28"/>
          <w:szCs w:val="28"/>
        </w:rPr>
        <w:t>ủa</w:t>
      </w:r>
      <w:r>
        <w:rPr>
          <w:sz w:val="28"/>
          <w:szCs w:val="28"/>
        </w:rPr>
        <w:t xml:space="preserve"> doanh nghi</w:t>
      </w:r>
      <w:r w:rsidRPr="00BE43B3">
        <w:rPr>
          <w:sz w:val="28"/>
          <w:szCs w:val="28"/>
        </w:rPr>
        <w:t>ệp</w:t>
      </w:r>
    </w:p>
    <w:p w:rsidR="00C7514B" w:rsidRPr="00CD6E6D" w:rsidRDefault="00C7514B" w:rsidP="00A57F86">
      <w:pPr>
        <w:spacing w:line="360" w:lineRule="exact"/>
        <w:jc w:val="both"/>
        <w:rPr>
          <w:b/>
          <w:color w:val="548DD4"/>
          <w:sz w:val="28"/>
          <w:szCs w:val="28"/>
        </w:rPr>
      </w:pPr>
      <w:r w:rsidRPr="00CD6E6D">
        <w:rPr>
          <w:b/>
          <w:color w:val="548DD4"/>
          <w:sz w:val="28"/>
          <w:szCs w:val="28"/>
        </w:rPr>
        <w:tab/>
        <w:t xml:space="preserve">Tổng doanh thu đạt: </w:t>
      </w:r>
      <w:r w:rsidR="00FD02B1" w:rsidRPr="00CD6E6D">
        <w:rPr>
          <w:b/>
          <w:color w:val="548DD4"/>
          <w:sz w:val="28"/>
          <w:szCs w:val="28"/>
          <w:lang w:val="vi-VN"/>
        </w:rPr>
        <w:t>164</w:t>
      </w:r>
      <w:r w:rsidR="00B6378E" w:rsidRPr="00CD6E6D">
        <w:rPr>
          <w:b/>
          <w:color w:val="548DD4"/>
          <w:sz w:val="28"/>
          <w:szCs w:val="28"/>
        </w:rPr>
        <w:t>.</w:t>
      </w:r>
      <w:r w:rsidR="00FD02B1" w:rsidRPr="00CD6E6D">
        <w:rPr>
          <w:b/>
          <w:color w:val="548DD4"/>
          <w:sz w:val="28"/>
          <w:szCs w:val="28"/>
          <w:lang w:val="vi-VN"/>
        </w:rPr>
        <w:t>364</w:t>
      </w:r>
      <w:r w:rsidR="00B6378E" w:rsidRPr="00CD6E6D">
        <w:rPr>
          <w:b/>
          <w:color w:val="548DD4"/>
          <w:sz w:val="28"/>
          <w:szCs w:val="28"/>
        </w:rPr>
        <w:t>.</w:t>
      </w:r>
      <w:r w:rsidR="00FD02B1" w:rsidRPr="00CD6E6D">
        <w:rPr>
          <w:b/>
          <w:color w:val="548DD4"/>
          <w:sz w:val="28"/>
          <w:szCs w:val="28"/>
          <w:lang w:val="vi-VN"/>
        </w:rPr>
        <w:t>003</w:t>
      </w:r>
      <w:r w:rsidR="00B6378E" w:rsidRPr="00CD6E6D">
        <w:rPr>
          <w:b/>
          <w:color w:val="548DD4"/>
          <w:sz w:val="28"/>
          <w:szCs w:val="28"/>
        </w:rPr>
        <w:t>.000</w:t>
      </w:r>
      <w:r w:rsidRPr="00CD6E6D">
        <w:rPr>
          <w:b/>
          <w:color w:val="548DD4"/>
          <w:sz w:val="28"/>
          <w:szCs w:val="28"/>
        </w:rPr>
        <w:t xml:space="preserve"> đồng</w:t>
      </w:r>
    </w:p>
    <w:p w:rsidR="00C7514B" w:rsidRPr="009F70E2" w:rsidRDefault="00C7514B" w:rsidP="00A57F86">
      <w:pPr>
        <w:spacing w:line="360" w:lineRule="exact"/>
        <w:jc w:val="both"/>
        <w:rPr>
          <w:spacing w:val="-4"/>
          <w:sz w:val="28"/>
          <w:szCs w:val="28"/>
          <w:lang w:val="vi-VN"/>
        </w:rPr>
      </w:pPr>
      <w:r w:rsidRPr="00791FC7">
        <w:rPr>
          <w:spacing w:val="-4"/>
          <w:sz w:val="28"/>
          <w:szCs w:val="28"/>
        </w:rPr>
        <w:t>Trong năm 201</w:t>
      </w:r>
      <w:r w:rsidR="00FD02B1">
        <w:rPr>
          <w:spacing w:val="-4"/>
          <w:sz w:val="28"/>
          <w:szCs w:val="28"/>
          <w:lang w:val="vi-VN"/>
        </w:rPr>
        <w:t>2</w:t>
      </w:r>
      <w:r w:rsidRPr="00791FC7">
        <w:rPr>
          <w:spacing w:val="-4"/>
          <w:sz w:val="28"/>
          <w:szCs w:val="28"/>
        </w:rPr>
        <w:t xml:space="preserve">, Hội đồng quản trị tiếp tục đẩy mạnh việc thực hiện xây dựng </w:t>
      </w:r>
      <w:r w:rsidR="00FD02B1">
        <w:rPr>
          <w:spacing w:val="-4"/>
          <w:sz w:val="28"/>
          <w:szCs w:val="28"/>
          <w:lang w:val="vi-VN"/>
        </w:rPr>
        <w:t xml:space="preserve">và hoàn thiện đưa vào khai thác sử dụng </w:t>
      </w:r>
      <w:r w:rsidRPr="00791FC7">
        <w:rPr>
          <w:spacing w:val="-4"/>
          <w:sz w:val="28"/>
          <w:szCs w:val="28"/>
        </w:rPr>
        <w:t>dự án “Bến xe khách – Văn phòng Công ty” tại trụ sở Công ty. Công trình có quy mô 10 tầng, tổng diện tích sàn xây dựng là 10.142 m</w:t>
      </w:r>
      <w:r w:rsidRPr="00791FC7">
        <w:rPr>
          <w:spacing w:val="-4"/>
          <w:sz w:val="28"/>
          <w:szCs w:val="28"/>
          <w:vertAlign w:val="superscript"/>
        </w:rPr>
        <w:t>2</w:t>
      </w:r>
      <w:r w:rsidRPr="00791FC7">
        <w:rPr>
          <w:spacing w:val="-4"/>
          <w:sz w:val="28"/>
          <w:szCs w:val="28"/>
        </w:rPr>
        <w:t xml:space="preserve">, chức năng chính là Bến xe khách, siêu thị, nhà hàng, quán bar, khách sạn và văn phòng cho thuê… Ngày 25/9/2011, Bến xe khách chính thức được </w:t>
      </w:r>
      <w:r w:rsidR="00F21D71" w:rsidRPr="00791FC7">
        <w:rPr>
          <w:spacing w:val="-4"/>
          <w:sz w:val="28"/>
          <w:szCs w:val="28"/>
        </w:rPr>
        <w:t xml:space="preserve">đưa vào sử dụng. Đây là lợi thế cạnh trạnh trong hoạt động vận tải của doanh nghiệp. Giai đoạn II của Dự án là đầu tư xây dựng khách sạn, nhà hàng và quán bar từ tầng 6 trở lên </w:t>
      </w:r>
      <w:r w:rsidR="009F70E2">
        <w:rPr>
          <w:spacing w:val="-4"/>
          <w:sz w:val="28"/>
          <w:szCs w:val="28"/>
          <w:lang w:val="vi-VN"/>
        </w:rPr>
        <w:t xml:space="preserve">đã hoàn thiện </w:t>
      </w:r>
      <w:r w:rsidR="00CD6E6D">
        <w:rPr>
          <w:spacing w:val="-4"/>
          <w:sz w:val="28"/>
          <w:szCs w:val="28"/>
          <w:lang w:val="vi-VN"/>
        </w:rPr>
        <w:t>và đã được khách hàng thuê sử dụ</w:t>
      </w:r>
      <w:r w:rsidR="009F70E2">
        <w:rPr>
          <w:spacing w:val="-4"/>
          <w:sz w:val="28"/>
          <w:szCs w:val="28"/>
          <w:lang w:val="vi-VN"/>
        </w:rPr>
        <w:t>ng toàn bộ diện tích từ tầng 6 trở lên.</w:t>
      </w:r>
    </w:p>
    <w:tbl>
      <w:tblPr>
        <w:tblW w:w="0" w:type="auto"/>
        <w:jc w:val="center"/>
        <w:tblLook w:val="01E0"/>
      </w:tblPr>
      <w:tblGrid>
        <w:gridCol w:w="4747"/>
        <w:gridCol w:w="4748"/>
      </w:tblGrid>
      <w:tr w:rsidR="008018E4" w:rsidRPr="00F65722" w:rsidTr="00F65722">
        <w:trPr>
          <w:jc w:val="center"/>
        </w:trPr>
        <w:tc>
          <w:tcPr>
            <w:tcW w:w="4747" w:type="dxa"/>
          </w:tcPr>
          <w:p w:rsidR="008018E4" w:rsidRPr="00F65722" w:rsidRDefault="008018E4" w:rsidP="00F65722">
            <w:pPr>
              <w:spacing w:line="360" w:lineRule="auto"/>
              <w:jc w:val="both"/>
              <w:rPr>
                <w:sz w:val="28"/>
                <w:szCs w:val="28"/>
              </w:rPr>
            </w:pPr>
            <w:r w:rsidRPr="00F65722">
              <w:rPr>
                <w:sz w:val="28"/>
                <w:szCs w:val="28"/>
              </w:rPr>
              <w:lastRenderedPageBreak/>
              <w:t xml:space="preserve">Ngoài ra, Công ty cũng đẩy mạnh hoạt động </w:t>
            </w:r>
            <w:r w:rsidR="003925EA" w:rsidRPr="00F65722">
              <w:rPr>
                <w:sz w:val="28"/>
                <w:szCs w:val="28"/>
                <w:lang w:val="vi-VN"/>
              </w:rPr>
              <w:t>kiểm tra, giám sát và đưa ra các biện pháp nhằm cải thiện tăng doanh thu của</w:t>
            </w:r>
            <w:r w:rsidRPr="00F65722">
              <w:rPr>
                <w:sz w:val="28"/>
                <w:szCs w:val="28"/>
              </w:rPr>
              <w:t xml:space="preserve"> liên doanh liên kết. Tháng 3/2010, Công ty đã góp 33,33% vốn và trở thành cổ đông sáng lập của Công ty Cổ phần Hồng Vân đầu tư xây dựng Bến xe khách Trung tâm Cẩm Phả tại tỉnh Quảng Ninh. </w:t>
            </w:r>
          </w:p>
        </w:tc>
        <w:tc>
          <w:tcPr>
            <w:tcW w:w="4748" w:type="dxa"/>
          </w:tcPr>
          <w:p w:rsidR="008018E4" w:rsidRPr="00F65722" w:rsidRDefault="007935A7" w:rsidP="00F65722">
            <w:pPr>
              <w:spacing w:line="360" w:lineRule="auto"/>
              <w:jc w:val="both"/>
              <w:rPr>
                <w:sz w:val="28"/>
                <w:szCs w:val="28"/>
              </w:rPr>
            </w:pPr>
            <w:r>
              <w:rPr>
                <w:noProof/>
                <w:lang w:val="vi-VN" w:eastAsia="vi-VN"/>
              </w:rPr>
              <w:drawing>
                <wp:anchor distT="0" distB="0" distL="114300" distR="114300" simplePos="0" relativeHeight="251646464" behindDoc="1" locked="0" layoutInCell="1" allowOverlap="1">
                  <wp:simplePos x="0" y="0"/>
                  <wp:positionH relativeFrom="column">
                    <wp:posOffset>2540</wp:posOffset>
                  </wp:positionH>
                  <wp:positionV relativeFrom="paragraph">
                    <wp:posOffset>-2051685</wp:posOffset>
                  </wp:positionV>
                  <wp:extent cx="2857500" cy="1933575"/>
                  <wp:effectExtent l="19050" t="0" r="0" b="0"/>
                  <wp:wrapTight wrapText="bothSides">
                    <wp:wrapPolygon edited="0">
                      <wp:start x="-144" y="0"/>
                      <wp:lineTo x="-144" y="21494"/>
                      <wp:lineTo x="21600" y="21494"/>
                      <wp:lineTo x="21600" y="0"/>
                      <wp:lineTo x="-144" y="0"/>
                    </wp:wrapPolygon>
                  </wp:wrapTight>
                  <wp:docPr id="167" name="Picture 167" descr="DSCN0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DSCN0687"/>
                          <pic:cNvPicPr>
                            <a:picLocks noChangeAspect="1" noChangeArrowheads="1"/>
                          </pic:cNvPicPr>
                        </pic:nvPicPr>
                        <pic:blipFill>
                          <a:blip r:embed="rId11" cstate="print"/>
                          <a:srcRect/>
                          <a:stretch>
                            <a:fillRect/>
                          </a:stretch>
                        </pic:blipFill>
                        <pic:spPr bwMode="auto">
                          <a:xfrm>
                            <a:off x="0" y="0"/>
                            <a:ext cx="2857500" cy="1933575"/>
                          </a:xfrm>
                          <a:prstGeom prst="rect">
                            <a:avLst/>
                          </a:prstGeom>
                          <a:noFill/>
                          <a:ln w="9525">
                            <a:noFill/>
                            <a:miter lim="800000"/>
                            <a:headEnd/>
                            <a:tailEnd/>
                          </a:ln>
                        </pic:spPr>
                      </pic:pic>
                    </a:graphicData>
                  </a:graphic>
                </wp:anchor>
              </w:drawing>
            </w:r>
          </w:p>
        </w:tc>
      </w:tr>
    </w:tbl>
    <w:p w:rsidR="00F21D71" w:rsidRPr="007D6B64" w:rsidRDefault="00860D69" w:rsidP="00A57F86">
      <w:pPr>
        <w:spacing w:line="360" w:lineRule="exact"/>
        <w:jc w:val="both"/>
        <w:rPr>
          <w:sz w:val="28"/>
          <w:szCs w:val="28"/>
          <w:lang w:val="vi-VN"/>
        </w:rPr>
      </w:pPr>
      <w:r>
        <w:rPr>
          <w:sz w:val="28"/>
          <w:szCs w:val="28"/>
        </w:rPr>
        <w:t>D</w:t>
      </w:r>
      <w:r w:rsidRPr="00860D69">
        <w:rPr>
          <w:sz w:val="28"/>
          <w:szCs w:val="28"/>
        </w:rPr>
        <w:t>ự</w:t>
      </w:r>
      <w:r>
        <w:rPr>
          <w:sz w:val="28"/>
          <w:szCs w:val="28"/>
        </w:rPr>
        <w:t xml:space="preserve"> </w:t>
      </w:r>
      <w:r w:rsidRPr="00860D69">
        <w:rPr>
          <w:sz w:val="28"/>
          <w:szCs w:val="28"/>
        </w:rPr>
        <w:t>á</w:t>
      </w:r>
      <w:r>
        <w:rPr>
          <w:sz w:val="28"/>
          <w:szCs w:val="28"/>
        </w:rPr>
        <w:t>n b</w:t>
      </w:r>
      <w:r w:rsidRPr="00860D69">
        <w:rPr>
          <w:sz w:val="28"/>
          <w:szCs w:val="28"/>
        </w:rPr>
        <w:t>ến</w:t>
      </w:r>
      <w:r>
        <w:rPr>
          <w:sz w:val="28"/>
          <w:szCs w:val="28"/>
        </w:rPr>
        <w:t xml:space="preserve"> xe kh</w:t>
      </w:r>
      <w:r w:rsidRPr="00860D69">
        <w:rPr>
          <w:sz w:val="28"/>
          <w:szCs w:val="28"/>
        </w:rPr>
        <w:t>ách</w:t>
      </w:r>
      <w:r>
        <w:rPr>
          <w:sz w:val="28"/>
          <w:szCs w:val="28"/>
        </w:rPr>
        <w:t xml:space="preserve"> n</w:t>
      </w:r>
      <w:r w:rsidRPr="00860D69">
        <w:rPr>
          <w:sz w:val="28"/>
          <w:szCs w:val="28"/>
        </w:rPr>
        <w:t>ày</w:t>
      </w:r>
      <w:r>
        <w:rPr>
          <w:sz w:val="28"/>
          <w:szCs w:val="28"/>
        </w:rPr>
        <w:t xml:space="preserve"> </w:t>
      </w:r>
      <w:r w:rsidRPr="00860D69">
        <w:rPr>
          <w:sz w:val="28"/>
          <w:szCs w:val="28"/>
        </w:rPr>
        <w:t>đượ</w:t>
      </w:r>
      <w:r>
        <w:rPr>
          <w:sz w:val="28"/>
          <w:szCs w:val="28"/>
        </w:rPr>
        <w:t xml:space="preserve">c </w:t>
      </w:r>
      <w:r w:rsidRPr="00860D69">
        <w:rPr>
          <w:sz w:val="28"/>
          <w:szCs w:val="28"/>
        </w:rPr>
        <w:t>đư</w:t>
      </w:r>
      <w:r>
        <w:rPr>
          <w:sz w:val="28"/>
          <w:szCs w:val="28"/>
        </w:rPr>
        <w:t>a v</w:t>
      </w:r>
      <w:r w:rsidRPr="00860D69">
        <w:rPr>
          <w:sz w:val="28"/>
          <w:szCs w:val="28"/>
        </w:rPr>
        <w:t>à</w:t>
      </w:r>
      <w:r>
        <w:rPr>
          <w:sz w:val="28"/>
          <w:szCs w:val="28"/>
        </w:rPr>
        <w:t>o s</w:t>
      </w:r>
      <w:r w:rsidRPr="00860D69">
        <w:rPr>
          <w:sz w:val="28"/>
          <w:szCs w:val="28"/>
        </w:rPr>
        <w:t>ử</w:t>
      </w:r>
      <w:r>
        <w:rPr>
          <w:sz w:val="28"/>
          <w:szCs w:val="28"/>
        </w:rPr>
        <w:t xml:space="preserve"> d</w:t>
      </w:r>
      <w:r w:rsidRPr="00860D69">
        <w:rPr>
          <w:sz w:val="28"/>
          <w:szCs w:val="28"/>
        </w:rPr>
        <w:t>ụng</w:t>
      </w:r>
      <w:r>
        <w:rPr>
          <w:sz w:val="28"/>
          <w:szCs w:val="28"/>
        </w:rPr>
        <w:t xml:space="preserve"> t</w:t>
      </w:r>
      <w:r w:rsidRPr="00860D69">
        <w:rPr>
          <w:sz w:val="28"/>
          <w:szCs w:val="28"/>
        </w:rPr>
        <w:t>ừ</w:t>
      </w:r>
      <w:r>
        <w:rPr>
          <w:sz w:val="28"/>
          <w:szCs w:val="28"/>
        </w:rPr>
        <w:t xml:space="preserve"> th</w:t>
      </w:r>
      <w:r w:rsidRPr="00860D69">
        <w:rPr>
          <w:sz w:val="28"/>
          <w:szCs w:val="28"/>
        </w:rPr>
        <w:t>á</w:t>
      </w:r>
      <w:r>
        <w:rPr>
          <w:sz w:val="28"/>
          <w:szCs w:val="28"/>
        </w:rPr>
        <w:t>ng 1/2011</w:t>
      </w:r>
      <w:r w:rsidR="00FF28CE">
        <w:rPr>
          <w:sz w:val="28"/>
          <w:szCs w:val="28"/>
        </w:rPr>
        <w:t xml:space="preserve">. </w:t>
      </w:r>
      <w:r w:rsidR="00FF28CE" w:rsidRPr="00FF28CE">
        <w:rPr>
          <w:sz w:val="28"/>
          <w:szCs w:val="28"/>
        </w:rPr>
        <w:t xml:space="preserve">Trong năm, Dự án này đã phát sinh lợi nhuận tuy nhiên nguồn lợi nhuận này thu được là chưa cao. Nguyên nhân là do cùng tồn tại </w:t>
      </w:r>
      <w:r w:rsidR="00AF0709">
        <w:rPr>
          <w:sz w:val="28"/>
          <w:szCs w:val="28"/>
          <w:lang w:val="vi-VN"/>
        </w:rPr>
        <w:t>0</w:t>
      </w:r>
      <w:r w:rsidR="00FF28CE" w:rsidRPr="00FF28CE">
        <w:rPr>
          <w:sz w:val="28"/>
          <w:szCs w:val="28"/>
        </w:rPr>
        <w:t xml:space="preserve">2 bến xe khách tại trung tâm Thị xã Cẩm Phả đó là Bến xe Địa Chất và Bến xe 3 </w:t>
      </w:r>
      <w:r w:rsidR="00AF0709">
        <w:rPr>
          <w:sz w:val="28"/>
          <w:szCs w:val="28"/>
          <w:lang w:val="vi-VN"/>
        </w:rPr>
        <w:t>T</w:t>
      </w:r>
      <w:r w:rsidR="00FF28CE" w:rsidRPr="00FF28CE">
        <w:rPr>
          <w:sz w:val="28"/>
          <w:szCs w:val="28"/>
        </w:rPr>
        <w:t>ầng nên thị phần bị chia sẻ. Cuối năm 2011, UBND tỉnh Quảng Ninh đã có quyết định đóng 2 bến trên để phục vụ công tác</w:t>
      </w:r>
      <w:r w:rsidR="007D78F1">
        <w:rPr>
          <w:sz w:val="28"/>
          <w:szCs w:val="28"/>
        </w:rPr>
        <w:t xml:space="preserve"> quy hoạch giao thông. Năm 2012</w:t>
      </w:r>
      <w:r w:rsidR="007D78F1">
        <w:rPr>
          <w:sz w:val="28"/>
          <w:szCs w:val="28"/>
          <w:lang w:val="vi-VN"/>
        </w:rPr>
        <w:t xml:space="preserve">, ngoài các dịch vụ xe ra vào </w:t>
      </w:r>
      <w:r w:rsidR="007D6B64">
        <w:rPr>
          <w:sz w:val="28"/>
          <w:szCs w:val="28"/>
          <w:lang w:val="vi-VN"/>
        </w:rPr>
        <w:t xml:space="preserve">Bến xe khách Trung tâm Cẩm Phả hoạt động có hiệu quả, </w:t>
      </w:r>
      <w:r w:rsidR="007D78F1">
        <w:rPr>
          <w:sz w:val="28"/>
          <w:szCs w:val="28"/>
          <w:lang w:val="vi-VN"/>
        </w:rPr>
        <w:t xml:space="preserve">Công ty liên doanh, liên kết còn </w:t>
      </w:r>
      <w:r w:rsidR="007D6B64">
        <w:rPr>
          <w:sz w:val="28"/>
          <w:szCs w:val="28"/>
          <w:lang w:val="vi-VN"/>
        </w:rPr>
        <w:t xml:space="preserve">mở rộng thêm các dịch vụ nhằm tăng doanh thu như đưa vào sử dụng trạm cân điện tử, dịch vụ trông giữ phương tiện, </w:t>
      </w:r>
      <w:r w:rsidR="007D78F1">
        <w:rPr>
          <w:sz w:val="28"/>
          <w:szCs w:val="28"/>
          <w:lang w:val="vi-VN"/>
        </w:rPr>
        <w:t>...</w:t>
      </w:r>
    </w:p>
    <w:p w:rsidR="001E2C99" w:rsidRDefault="001E2C99" w:rsidP="00C22E7A">
      <w:pPr>
        <w:spacing w:line="360" w:lineRule="auto"/>
        <w:jc w:val="both"/>
        <w:rPr>
          <w:b/>
          <w:color w:val="800080"/>
          <w:sz w:val="28"/>
          <w:szCs w:val="28"/>
        </w:rPr>
      </w:pPr>
      <w:r>
        <w:rPr>
          <w:b/>
          <w:color w:val="800080"/>
          <w:sz w:val="28"/>
          <w:szCs w:val="28"/>
        </w:rPr>
        <w:tab/>
        <w:t>M</w:t>
      </w:r>
      <w:r w:rsidRPr="001E2C99">
        <w:rPr>
          <w:b/>
          <w:color w:val="800080"/>
          <w:sz w:val="28"/>
          <w:szCs w:val="28"/>
        </w:rPr>
        <w:t>ộ</w:t>
      </w:r>
      <w:r>
        <w:rPr>
          <w:b/>
          <w:color w:val="800080"/>
          <w:sz w:val="28"/>
          <w:szCs w:val="28"/>
        </w:rPr>
        <w:t>t s</w:t>
      </w:r>
      <w:r w:rsidRPr="001E2C99">
        <w:rPr>
          <w:b/>
          <w:color w:val="800080"/>
          <w:sz w:val="28"/>
          <w:szCs w:val="28"/>
        </w:rPr>
        <w:t>ố</w:t>
      </w:r>
      <w:r>
        <w:rPr>
          <w:b/>
          <w:color w:val="800080"/>
          <w:sz w:val="28"/>
          <w:szCs w:val="28"/>
        </w:rPr>
        <w:t xml:space="preserve"> thay </w:t>
      </w:r>
      <w:r w:rsidRPr="001E2C99">
        <w:rPr>
          <w:b/>
          <w:color w:val="800080"/>
          <w:sz w:val="28"/>
          <w:szCs w:val="28"/>
        </w:rPr>
        <w:t>đổi</w:t>
      </w:r>
      <w:r>
        <w:rPr>
          <w:b/>
          <w:color w:val="800080"/>
          <w:sz w:val="28"/>
          <w:szCs w:val="28"/>
        </w:rPr>
        <w:t xml:space="preserve"> trong n</w:t>
      </w:r>
      <w:r w:rsidRPr="001E2C99">
        <w:rPr>
          <w:b/>
          <w:color w:val="800080"/>
          <w:sz w:val="28"/>
          <w:szCs w:val="28"/>
        </w:rPr>
        <w:t>ă</w:t>
      </w:r>
      <w:r>
        <w:rPr>
          <w:b/>
          <w:color w:val="800080"/>
          <w:sz w:val="28"/>
          <w:szCs w:val="28"/>
        </w:rPr>
        <w:t>m 201</w:t>
      </w:r>
      <w:r w:rsidR="007D78F1">
        <w:rPr>
          <w:b/>
          <w:color w:val="800080"/>
          <w:sz w:val="28"/>
          <w:szCs w:val="28"/>
          <w:lang w:val="vi-VN"/>
        </w:rPr>
        <w:t>2</w:t>
      </w:r>
      <w:r>
        <w:rPr>
          <w:b/>
          <w:color w:val="800080"/>
          <w:sz w:val="28"/>
          <w:szCs w:val="28"/>
        </w:rPr>
        <w:t>:</w:t>
      </w:r>
    </w:p>
    <w:p w:rsidR="001E2C99" w:rsidRDefault="001E2C99" w:rsidP="00A57F86">
      <w:pPr>
        <w:spacing w:line="360" w:lineRule="exact"/>
        <w:jc w:val="both"/>
        <w:rPr>
          <w:sz w:val="28"/>
          <w:szCs w:val="28"/>
        </w:rPr>
      </w:pPr>
      <w:r>
        <w:rPr>
          <w:sz w:val="28"/>
          <w:szCs w:val="28"/>
        </w:rPr>
        <w:t>Trong n</w:t>
      </w:r>
      <w:r w:rsidRPr="001E2C99">
        <w:rPr>
          <w:sz w:val="28"/>
          <w:szCs w:val="28"/>
        </w:rPr>
        <w:t>ă</w:t>
      </w:r>
      <w:r>
        <w:rPr>
          <w:sz w:val="28"/>
          <w:szCs w:val="28"/>
        </w:rPr>
        <w:t>m 201</w:t>
      </w:r>
      <w:r w:rsidR="007D78F1">
        <w:rPr>
          <w:sz w:val="28"/>
          <w:szCs w:val="28"/>
          <w:lang w:val="vi-VN"/>
        </w:rPr>
        <w:t>2</w:t>
      </w:r>
      <w:r>
        <w:rPr>
          <w:sz w:val="28"/>
          <w:szCs w:val="28"/>
        </w:rPr>
        <w:t>, H</w:t>
      </w:r>
      <w:r w:rsidRPr="001E2C99">
        <w:rPr>
          <w:sz w:val="28"/>
          <w:szCs w:val="28"/>
        </w:rPr>
        <w:t>ộ</w:t>
      </w:r>
      <w:r>
        <w:rPr>
          <w:sz w:val="28"/>
          <w:szCs w:val="28"/>
        </w:rPr>
        <w:t xml:space="preserve">i </w:t>
      </w:r>
      <w:r w:rsidRPr="001E2C99">
        <w:rPr>
          <w:sz w:val="28"/>
          <w:szCs w:val="28"/>
        </w:rPr>
        <w:t>đồng</w:t>
      </w:r>
      <w:r>
        <w:rPr>
          <w:sz w:val="28"/>
          <w:szCs w:val="28"/>
        </w:rPr>
        <w:t xml:space="preserve"> qu</w:t>
      </w:r>
      <w:r w:rsidRPr="001E2C99">
        <w:rPr>
          <w:sz w:val="28"/>
          <w:szCs w:val="28"/>
        </w:rPr>
        <w:t>ản</w:t>
      </w:r>
      <w:r>
        <w:rPr>
          <w:sz w:val="28"/>
          <w:szCs w:val="28"/>
        </w:rPr>
        <w:t xml:space="preserve"> tr</w:t>
      </w:r>
      <w:r w:rsidRPr="001E2C99">
        <w:rPr>
          <w:sz w:val="28"/>
          <w:szCs w:val="28"/>
        </w:rPr>
        <w:t>ị</w:t>
      </w:r>
      <w:r>
        <w:rPr>
          <w:sz w:val="28"/>
          <w:szCs w:val="28"/>
        </w:rPr>
        <w:t xml:space="preserve"> v</w:t>
      </w:r>
      <w:r w:rsidRPr="001E2C99">
        <w:rPr>
          <w:sz w:val="28"/>
          <w:szCs w:val="28"/>
        </w:rPr>
        <w:t>à</w:t>
      </w:r>
      <w:r>
        <w:rPr>
          <w:sz w:val="28"/>
          <w:szCs w:val="28"/>
        </w:rPr>
        <w:t xml:space="preserve"> Ban l</w:t>
      </w:r>
      <w:r w:rsidRPr="001E2C99">
        <w:rPr>
          <w:sz w:val="28"/>
          <w:szCs w:val="28"/>
        </w:rPr>
        <w:t>ãnh</w:t>
      </w:r>
      <w:r>
        <w:rPr>
          <w:sz w:val="28"/>
          <w:szCs w:val="28"/>
        </w:rPr>
        <w:t xml:space="preserve"> </w:t>
      </w:r>
      <w:r w:rsidRPr="001E2C99">
        <w:rPr>
          <w:sz w:val="28"/>
          <w:szCs w:val="28"/>
        </w:rPr>
        <w:t>đạ</w:t>
      </w:r>
      <w:r>
        <w:rPr>
          <w:sz w:val="28"/>
          <w:szCs w:val="28"/>
        </w:rPr>
        <w:t>o c</w:t>
      </w:r>
      <w:r w:rsidRPr="001E2C99">
        <w:rPr>
          <w:sz w:val="28"/>
          <w:szCs w:val="28"/>
        </w:rPr>
        <w:t>ô</w:t>
      </w:r>
      <w:r>
        <w:rPr>
          <w:sz w:val="28"/>
          <w:szCs w:val="28"/>
        </w:rPr>
        <w:t>ng ty t</w:t>
      </w:r>
      <w:r w:rsidRPr="001E2C99">
        <w:rPr>
          <w:sz w:val="28"/>
          <w:szCs w:val="28"/>
        </w:rPr>
        <w:t>ậ</w:t>
      </w:r>
      <w:r>
        <w:rPr>
          <w:sz w:val="28"/>
          <w:szCs w:val="28"/>
        </w:rPr>
        <w:t>p trung ch</w:t>
      </w:r>
      <w:r w:rsidRPr="001E2C99">
        <w:rPr>
          <w:sz w:val="28"/>
          <w:szCs w:val="28"/>
        </w:rPr>
        <w:t>ỉ</w:t>
      </w:r>
      <w:r>
        <w:rPr>
          <w:sz w:val="28"/>
          <w:szCs w:val="28"/>
        </w:rPr>
        <w:t xml:space="preserve"> </w:t>
      </w:r>
      <w:r w:rsidRPr="001E2C99">
        <w:rPr>
          <w:sz w:val="28"/>
          <w:szCs w:val="28"/>
        </w:rPr>
        <w:t>đạ</w:t>
      </w:r>
      <w:r>
        <w:rPr>
          <w:sz w:val="28"/>
          <w:szCs w:val="28"/>
        </w:rPr>
        <w:t>o n</w:t>
      </w:r>
      <w:r w:rsidRPr="001E2C99">
        <w:rPr>
          <w:sz w:val="28"/>
          <w:szCs w:val="28"/>
        </w:rPr>
        <w:t>â</w:t>
      </w:r>
      <w:r>
        <w:rPr>
          <w:sz w:val="28"/>
          <w:szCs w:val="28"/>
        </w:rPr>
        <w:t>ng cao ch</w:t>
      </w:r>
      <w:r w:rsidRPr="001E2C99">
        <w:rPr>
          <w:sz w:val="28"/>
          <w:szCs w:val="28"/>
        </w:rPr>
        <w:t>ất</w:t>
      </w:r>
      <w:r>
        <w:rPr>
          <w:sz w:val="28"/>
          <w:szCs w:val="28"/>
        </w:rPr>
        <w:t xml:space="preserve"> l</w:t>
      </w:r>
      <w:r w:rsidRPr="001E2C99">
        <w:rPr>
          <w:sz w:val="28"/>
          <w:szCs w:val="28"/>
        </w:rPr>
        <w:t>ượng</w:t>
      </w:r>
      <w:r>
        <w:rPr>
          <w:sz w:val="28"/>
          <w:szCs w:val="28"/>
        </w:rPr>
        <w:t xml:space="preserve"> ph</w:t>
      </w:r>
      <w:r w:rsidRPr="001E2C99">
        <w:rPr>
          <w:sz w:val="28"/>
          <w:szCs w:val="28"/>
        </w:rPr>
        <w:t>ươ</w:t>
      </w:r>
      <w:r>
        <w:rPr>
          <w:sz w:val="28"/>
          <w:szCs w:val="28"/>
        </w:rPr>
        <w:t>ng ti</w:t>
      </w:r>
      <w:r w:rsidRPr="001E2C99">
        <w:rPr>
          <w:sz w:val="28"/>
          <w:szCs w:val="28"/>
        </w:rPr>
        <w:t>ện</w:t>
      </w:r>
      <w:r>
        <w:rPr>
          <w:sz w:val="28"/>
          <w:szCs w:val="28"/>
        </w:rPr>
        <w:t xml:space="preserve"> hi</w:t>
      </w:r>
      <w:r w:rsidRPr="001E2C99">
        <w:rPr>
          <w:sz w:val="28"/>
          <w:szCs w:val="28"/>
        </w:rPr>
        <w:t>ện</w:t>
      </w:r>
      <w:r>
        <w:rPr>
          <w:sz w:val="28"/>
          <w:szCs w:val="28"/>
        </w:rPr>
        <w:t xml:space="preserve"> c</w:t>
      </w:r>
      <w:r w:rsidRPr="001E2C99">
        <w:rPr>
          <w:sz w:val="28"/>
          <w:szCs w:val="28"/>
        </w:rPr>
        <w:t>ó</w:t>
      </w:r>
      <w:r>
        <w:rPr>
          <w:sz w:val="28"/>
          <w:szCs w:val="28"/>
        </w:rPr>
        <w:t xml:space="preserve">, </w:t>
      </w:r>
      <w:r w:rsidRPr="001E2C99">
        <w:rPr>
          <w:sz w:val="28"/>
          <w:szCs w:val="28"/>
        </w:rPr>
        <w:t>đào</w:t>
      </w:r>
      <w:r>
        <w:rPr>
          <w:sz w:val="28"/>
          <w:szCs w:val="28"/>
        </w:rPr>
        <w:t xml:space="preserve"> t</w:t>
      </w:r>
      <w:r w:rsidRPr="001E2C99">
        <w:rPr>
          <w:sz w:val="28"/>
          <w:szCs w:val="28"/>
        </w:rPr>
        <w:t>ạ</w:t>
      </w:r>
      <w:r>
        <w:rPr>
          <w:sz w:val="28"/>
          <w:szCs w:val="28"/>
        </w:rPr>
        <w:t>o b</w:t>
      </w:r>
      <w:r w:rsidRPr="001E2C99">
        <w:rPr>
          <w:sz w:val="28"/>
          <w:szCs w:val="28"/>
        </w:rPr>
        <w:t>ồi</w:t>
      </w:r>
      <w:r>
        <w:rPr>
          <w:sz w:val="28"/>
          <w:szCs w:val="28"/>
        </w:rPr>
        <w:t xml:space="preserve"> d</w:t>
      </w:r>
      <w:r w:rsidRPr="001E2C99">
        <w:rPr>
          <w:sz w:val="28"/>
          <w:szCs w:val="28"/>
        </w:rPr>
        <w:t>ưỡng</w:t>
      </w:r>
      <w:r>
        <w:rPr>
          <w:sz w:val="28"/>
          <w:szCs w:val="28"/>
        </w:rPr>
        <w:t xml:space="preserve"> nghi</w:t>
      </w:r>
      <w:r w:rsidRPr="001E2C99">
        <w:rPr>
          <w:sz w:val="28"/>
          <w:szCs w:val="28"/>
        </w:rPr>
        <w:t>ệ</w:t>
      </w:r>
      <w:r>
        <w:rPr>
          <w:sz w:val="28"/>
          <w:szCs w:val="28"/>
        </w:rPr>
        <w:t>p v</w:t>
      </w:r>
      <w:r w:rsidRPr="001E2C99">
        <w:rPr>
          <w:sz w:val="28"/>
          <w:szCs w:val="28"/>
        </w:rPr>
        <w:t>ụ</w:t>
      </w:r>
      <w:r>
        <w:rPr>
          <w:sz w:val="28"/>
          <w:szCs w:val="28"/>
        </w:rPr>
        <w:t xml:space="preserve"> cho </w:t>
      </w:r>
      <w:r w:rsidRPr="001E2C99">
        <w:rPr>
          <w:sz w:val="28"/>
          <w:szCs w:val="28"/>
        </w:rPr>
        <w:t>độ</w:t>
      </w:r>
      <w:r>
        <w:rPr>
          <w:sz w:val="28"/>
          <w:szCs w:val="28"/>
        </w:rPr>
        <w:t>i ng</w:t>
      </w:r>
      <w:r w:rsidRPr="001E2C99">
        <w:rPr>
          <w:sz w:val="28"/>
          <w:szCs w:val="28"/>
        </w:rPr>
        <w:t>ũ</w:t>
      </w:r>
      <w:r>
        <w:rPr>
          <w:sz w:val="28"/>
          <w:szCs w:val="28"/>
        </w:rPr>
        <w:t xml:space="preserve"> c</w:t>
      </w:r>
      <w:r w:rsidRPr="001E2C99">
        <w:rPr>
          <w:sz w:val="28"/>
          <w:szCs w:val="28"/>
        </w:rPr>
        <w:t>á</w:t>
      </w:r>
      <w:r>
        <w:rPr>
          <w:sz w:val="28"/>
          <w:szCs w:val="28"/>
        </w:rPr>
        <w:t>n b</w:t>
      </w:r>
      <w:r w:rsidRPr="001E2C99">
        <w:rPr>
          <w:sz w:val="28"/>
          <w:szCs w:val="28"/>
        </w:rPr>
        <w:t>ộ</w:t>
      </w:r>
      <w:r>
        <w:rPr>
          <w:sz w:val="28"/>
          <w:szCs w:val="28"/>
        </w:rPr>
        <w:t>, nh</w:t>
      </w:r>
      <w:r w:rsidRPr="001E2C99">
        <w:rPr>
          <w:sz w:val="28"/>
          <w:szCs w:val="28"/>
        </w:rPr>
        <w:t>â</w:t>
      </w:r>
      <w:r>
        <w:rPr>
          <w:sz w:val="28"/>
          <w:szCs w:val="28"/>
        </w:rPr>
        <w:t>n vi</w:t>
      </w:r>
      <w:r w:rsidRPr="001E2C99">
        <w:rPr>
          <w:sz w:val="28"/>
          <w:szCs w:val="28"/>
        </w:rPr>
        <w:t>ê</w:t>
      </w:r>
      <w:r>
        <w:rPr>
          <w:sz w:val="28"/>
          <w:szCs w:val="28"/>
        </w:rPr>
        <w:t>n nh</w:t>
      </w:r>
      <w:r w:rsidRPr="001E2C99">
        <w:rPr>
          <w:sz w:val="28"/>
          <w:szCs w:val="28"/>
        </w:rPr>
        <w:t>ằm</w:t>
      </w:r>
      <w:r>
        <w:rPr>
          <w:sz w:val="28"/>
          <w:szCs w:val="28"/>
        </w:rPr>
        <w:t xml:space="preserve"> </w:t>
      </w:r>
      <w:r w:rsidRPr="001E2C99">
        <w:rPr>
          <w:sz w:val="28"/>
          <w:szCs w:val="28"/>
        </w:rPr>
        <w:t>đáp</w:t>
      </w:r>
      <w:r>
        <w:rPr>
          <w:sz w:val="28"/>
          <w:szCs w:val="28"/>
        </w:rPr>
        <w:t xml:space="preserve"> </w:t>
      </w:r>
      <w:r w:rsidRPr="001E2C99">
        <w:rPr>
          <w:sz w:val="28"/>
          <w:szCs w:val="28"/>
        </w:rPr>
        <w:t>ứ</w:t>
      </w:r>
      <w:r>
        <w:rPr>
          <w:sz w:val="28"/>
          <w:szCs w:val="28"/>
        </w:rPr>
        <w:t>ng ng</w:t>
      </w:r>
      <w:r w:rsidRPr="001E2C99">
        <w:rPr>
          <w:sz w:val="28"/>
          <w:szCs w:val="28"/>
        </w:rPr>
        <w:t>à</w:t>
      </w:r>
      <w:r>
        <w:rPr>
          <w:sz w:val="28"/>
          <w:szCs w:val="28"/>
        </w:rPr>
        <w:t>y m</w:t>
      </w:r>
      <w:r w:rsidRPr="001E2C99">
        <w:rPr>
          <w:sz w:val="28"/>
          <w:szCs w:val="28"/>
        </w:rPr>
        <w:t>ộ</w:t>
      </w:r>
      <w:r>
        <w:rPr>
          <w:sz w:val="28"/>
          <w:szCs w:val="28"/>
        </w:rPr>
        <w:t>t t</w:t>
      </w:r>
      <w:r w:rsidRPr="001E2C99">
        <w:rPr>
          <w:sz w:val="28"/>
          <w:szCs w:val="28"/>
        </w:rPr>
        <w:t>ốt</w:t>
      </w:r>
      <w:r>
        <w:rPr>
          <w:sz w:val="28"/>
          <w:szCs w:val="28"/>
        </w:rPr>
        <w:t xml:space="preserve"> h</w:t>
      </w:r>
      <w:r w:rsidRPr="001E2C99">
        <w:rPr>
          <w:sz w:val="28"/>
          <w:szCs w:val="28"/>
        </w:rPr>
        <w:t>ơ</w:t>
      </w:r>
      <w:r>
        <w:rPr>
          <w:sz w:val="28"/>
          <w:szCs w:val="28"/>
        </w:rPr>
        <w:t>n ch</w:t>
      </w:r>
      <w:r w:rsidRPr="001E2C99">
        <w:rPr>
          <w:sz w:val="28"/>
          <w:szCs w:val="28"/>
        </w:rPr>
        <w:t>ất</w:t>
      </w:r>
      <w:r>
        <w:rPr>
          <w:sz w:val="28"/>
          <w:szCs w:val="28"/>
        </w:rPr>
        <w:t xml:space="preserve"> l</w:t>
      </w:r>
      <w:r w:rsidRPr="001E2C99">
        <w:rPr>
          <w:sz w:val="28"/>
          <w:szCs w:val="28"/>
        </w:rPr>
        <w:t>ượng</w:t>
      </w:r>
      <w:r>
        <w:rPr>
          <w:sz w:val="28"/>
          <w:szCs w:val="28"/>
        </w:rPr>
        <w:t xml:space="preserve"> ph</w:t>
      </w:r>
      <w:r w:rsidRPr="001E2C99">
        <w:rPr>
          <w:sz w:val="28"/>
          <w:szCs w:val="28"/>
        </w:rPr>
        <w:t>ụ</w:t>
      </w:r>
      <w:r>
        <w:rPr>
          <w:sz w:val="28"/>
          <w:szCs w:val="28"/>
        </w:rPr>
        <w:t>c v</w:t>
      </w:r>
      <w:r w:rsidRPr="001E2C99">
        <w:rPr>
          <w:sz w:val="28"/>
          <w:szCs w:val="28"/>
        </w:rPr>
        <w:t>ụ</w:t>
      </w:r>
      <w:r>
        <w:rPr>
          <w:sz w:val="28"/>
          <w:szCs w:val="28"/>
        </w:rPr>
        <w:t xml:space="preserve"> kh</w:t>
      </w:r>
      <w:r w:rsidRPr="001E2C99">
        <w:rPr>
          <w:sz w:val="28"/>
          <w:szCs w:val="28"/>
        </w:rPr>
        <w:t>á</w:t>
      </w:r>
      <w:r>
        <w:rPr>
          <w:sz w:val="28"/>
          <w:szCs w:val="28"/>
        </w:rPr>
        <w:t>ch h</w:t>
      </w:r>
      <w:r w:rsidRPr="001E2C99">
        <w:rPr>
          <w:sz w:val="28"/>
          <w:szCs w:val="28"/>
        </w:rPr>
        <w:t>àng</w:t>
      </w:r>
      <w:r>
        <w:rPr>
          <w:sz w:val="28"/>
          <w:szCs w:val="28"/>
        </w:rPr>
        <w:t>.</w:t>
      </w:r>
    </w:p>
    <w:p w:rsidR="001E2C99" w:rsidRDefault="001E2C99" w:rsidP="00A57F86">
      <w:pPr>
        <w:spacing w:line="360" w:lineRule="exact"/>
        <w:jc w:val="both"/>
        <w:rPr>
          <w:sz w:val="28"/>
          <w:szCs w:val="28"/>
        </w:rPr>
      </w:pPr>
      <w:r>
        <w:rPr>
          <w:sz w:val="28"/>
          <w:szCs w:val="28"/>
        </w:rPr>
        <w:t>X</w:t>
      </w:r>
      <w:r w:rsidRPr="001E2C99">
        <w:rPr>
          <w:sz w:val="28"/>
          <w:szCs w:val="28"/>
        </w:rPr>
        <w:t>á</w:t>
      </w:r>
      <w:r>
        <w:rPr>
          <w:sz w:val="28"/>
          <w:szCs w:val="28"/>
        </w:rPr>
        <w:t xml:space="preserve">c </w:t>
      </w:r>
      <w:r w:rsidRPr="001E2C99">
        <w:rPr>
          <w:sz w:val="28"/>
          <w:szCs w:val="28"/>
        </w:rPr>
        <w:t>định</w:t>
      </w:r>
      <w:r>
        <w:rPr>
          <w:sz w:val="28"/>
          <w:szCs w:val="28"/>
        </w:rPr>
        <w:t xml:space="preserve"> “S</w:t>
      </w:r>
      <w:r w:rsidRPr="001E2C99">
        <w:rPr>
          <w:sz w:val="28"/>
          <w:szCs w:val="28"/>
        </w:rPr>
        <w:t>ự</w:t>
      </w:r>
      <w:r>
        <w:rPr>
          <w:sz w:val="28"/>
          <w:szCs w:val="28"/>
        </w:rPr>
        <w:t xml:space="preserve"> h</w:t>
      </w:r>
      <w:r w:rsidRPr="001E2C99">
        <w:rPr>
          <w:sz w:val="28"/>
          <w:szCs w:val="28"/>
        </w:rPr>
        <w:t>ài</w:t>
      </w:r>
      <w:r>
        <w:rPr>
          <w:sz w:val="28"/>
          <w:szCs w:val="28"/>
        </w:rPr>
        <w:t xml:space="preserve"> l</w:t>
      </w:r>
      <w:r w:rsidRPr="001E2C99">
        <w:rPr>
          <w:sz w:val="28"/>
          <w:szCs w:val="28"/>
        </w:rPr>
        <w:t>òng</w:t>
      </w:r>
      <w:r>
        <w:rPr>
          <w:sz w:val="28"/>
          <w:szCs w:val="28"/>
        </w:rPr>
        <w:t xml:space="preserve"> c</w:t>
      </w:r>
      <w:r w:rsidRPr="001E2C99">
        <w:rPr>
          <w:sz w:val="28"/>
          <w:szCs w:val="28"/>
        </w:rPr>
        <w:t>ủa</w:t>
      </w:r>
      <w:r>
        <w:rPr>
          <w:sz w:val="28"/>
          <w:szCs w:val="28"/>
        </w:rPr>
        <w:t xml:space="preserve"> kh</w:t>
      </w:r>
      <w:r w:rsidRPr="001E2C99">
        <w:rPr>
          <w:sz w:val="28"/>
          <w:szCs w:val="28"/>
        </w:rPr>
        <w:t>ách</w:t>
      </w:r>
      <w:r>
        <w:rPr>
          <w:sz w:val="28"/>
          <w:szCs w:val="28"/>
        </w:rPr>
        <w:t xml:space="preserve"> h</w:t>
      </w:r>
      <w:r w:rsidRPr="001E2C99">
        <w:rPr>
          <w:sz w:val="28"/>
          <w:szCs w:val="28"/>
        </w:rPr>
        <w:t>àng</w:t>
      </w:r>
      <w:r>
        <w:rPr>
          <w:sz w:val="28"/>
          <w:szCs w:val="28"/>
        </w:rPr>
        <w:t xml:space="preserve"> l</w:t>
      </w:r>
      <w:r w:rsidRPr="001E2C99">
        <w:rPr>
          <w:sz w:val="28"/>
          <w:szCs w:val="28"/>
        </w:rPr>
        <w:t>à</w:t>
      </w:r>
      <w:r>
        <w:rPr>
          <w:sz w:val="28"/>
          <w:szCs w:val="28"/>
        </w:rPr>
        <w:t xml:space="preserve"> y</w:t>
      </w:r>
      <w:r w:rsidRPr="001E2C99">
        <w:rPr>
          <w:sz w:val="28"/>
          <w:szCs w:val="28"/>
        </w:rPr>
        <w:t>ếu</w:t>
      </w:r>
      <w:r>
        <w:rPr>
          <w:sz w:val="28"/>
          <w:szCs w:val="28"/>
        </w:rPr>
        <w:t xml:space="preserve"> t</w:t>
      </w:r>
      <w:r w:rsidRPr="001E2C99">
        <w:rPr>
          <w:sz w:val="28"/>
          <w:szCs w:val="28"/>
        </w:rPr>
        <w:t>ố</w:t>
      </w:r>
      <w:r>
        <w:rPr>
          <w:sz w:val="28"/>
          <w:szCs w:val="28"/>
        </w:rPr>
        <w:t xml:space="preserve"> then ch</w:t>
      </w:r>
      <w:r w:rsidRPr="001E2C99">
        <w:rPr>
          <w:sz w:val="28"/>
          <w:szCs w:val="28"/>
        </w:rPr>
        <w:t>ốt</w:t>
      </w:r>
      <w:r>
        <w:rPr>
          <w:sz w:val="28"/>
          <w:szCs w:val="28"/>
        </w:rPr>
        <w:t xml:space="preserve"> cho s</w:t>
      </w:r>
      <w:r w:rsidRPr="001E2C99">
        <w:rPr>
          <w:sz w:val="28"/>
          <w:szCs w:val="28"/>
        </w:rPr>
        <w:t>ự</w:t>
      </w:r>
      <w:r>
        <w:rPr>
          <w:sz w:val="28"/>
          <w:szCs w:val="28"/>
        </w:rPr>
        <w:t xml:space="preserve"> th</w:t>
      </w:r>
      <w:r w:rsidRPr="001E2C99">
        <w:rPr>
          <w:sz w:val="28"/>
          <w:szCs w:val="28"/>
        </w:rPr>
        <w:t>ành</w:t>
      </w:r>
      <w:r>
        <w:rPr>
          <w:sz w:val="28"/>
          <w:szCs w:val="28"/>
        </w:rPr>
        <w:t xml:space="preserve"> c</w:t>
      </w:r>
      <w:r w:rsidRPr="001E2C99">
        <w:rPr>
          <w:sz w:val="28"/>
          <w:szCs w:val="28"/>
        </w:rPr>
        <w:t>ô</w:t>
      </w:r>
      <w:r>
        <w:rPr>
          <w:sz w:val="28"/>
          <w:szCs w:val="28"/>
        </w:rPr>
        <w:t>ng c</w:t>
      </w:r>
      <w:r w:rsidRPr="001E2C99">
        <w:rPr>
          <w:sz w:val="28"/>
          <w:szCs w:val="28"/>
        </w:rPr>
        <w:t>ủa</w:t>
      </w:r>
      <w:r>
        <w:rPr>
          <w:sz w:val="28"/>
          <w:szCs w:val="28"/>
        </w:rPr>
        <w:t xml:space="preserve"> C</w:t>
      </w:r>
      <w:r w:rsidRPr="001E2C99">
        <w:rPr>
          <w:sz w:val="28"/>
          <w:szCs w:val="28"/>
        </w:rPr>
        <w:t>ô</w:t>
      </w:r>
      <w:r>
        <w:rPr>
          <w:sz w:val="28"/>
          <w:szCs w:val="28"/>
        </w:rPr>
        <w:t>ng ty”, cu</w:t>
      </w:r>
      <w:r w:rsidRPr="001E2C99">
        <w:rPr>
          <w:sz w:val="28"/>
          <w:szCs w:val="28"/>
        </w:rPr>
        <w:t>ối</w:t>
      </w:r>
      <w:r>
        <w:rPr>
          <w:sz w:val="28"/>
          <w:szCs w:val="28"/>
        </w:rPr>
        <w:t xml:space="preserve"> n</w:t>
      </w:r>
      <w:r w:rsidRPr="001E2C99">
        <w:rPr>
          <w:sz w:val="28"/>
          <w:szCs w:val="28"/>
        </w:rPr>
        <w:t>ă</w:t>
      </w:r>
      <w:r>
        <w:rPr>
          <w:sz w:val="28"/>
          <w:szCs w:val="28"/>
        </w:rPr>
        <w:t>m 201</w:t>
      </w:r>
      <w:r w:rsidR="00D61901">
        <w:rPr>
          <w:sz w:val="28"/>
          <w:szCs w:val="28"/>
          <w:lang w:val="vi-VN"/>
        </w:rPr>
        <w:t>1</w:t>
      </w:r>
      <w:r>
        <w:rPr>
          <w:sz w:val="28"/>
          <w:szCs w:val="28"/>
        </w:rPr>
        <w:t xml:space="preserve"> c</w:t>
      </w:r>
      <w:r w:rsidRPr="001E2C99">
        <w:rPr>
          <w:sz w:val="28"/>
          <w:szCs w:val="28"/>
        </w:rPr>
        <w:t>ô</w:t>
      </w:r>
      <w:r>
        <w:rPr>
          <w:sz w:val="28"/>
          <w:szCs w:val="28"/>
        </w:rPr>
        <w:t xml:space="preserve">ng ty </w:t>
      </w:r>
      <w:r w:rsidRPr="001E2C99">
        <w:rPr>
          <w:sz w:val="28"/>
          <w:szCs w:val="28"/>
        </w:rPr>
        <w:t>đã</w:t>
      </w:r>
      <w:r>
        <w:rPr>
          <w:sz w:val="28"/>
          <w:szCs w:val="28"/>
        </w:rPr>
        <w:t xml:space="preserve"> </w:t>
      </w:r>
      <w:r w:rsidRPr="001E2C99">
        <w:rPr>
          <w:sz w:val="28"/>
          <w:szCs w:val="28"/>
        </w:rPr>
        <w:t>đầu</w:t>
      </w:r>
      <w:r>
        <w:rPr>
          <w:sz w:val="28"/>
          <w:szCs w:val="28"/>
        </w:rPr>
        <w:t xml:space="preserve"> t</w:t>
      </w:r>
      <w:r w:rsidRPr="001E2C99">
        <w:rPr>
          <w:sz w:val="28"/>
          <w:szCs w:val="28"/>
        </w:rPr>
        <w:t>ư</w:t>
      </w:r>
      <w:r>
        <w:rPr>
          <w:sz w:val="28"/>
          <w:szCs w:val="28"/>
        </w:rPr>
        <w:t xml:space="preserve"> v</w:t>
      </w:r>
      <w:r w:rsidRPr="001E2C99">
        <w:rPr>
          <w:sz w:val="28"/>
          <w:szCs w:val="28"/>
        </w:rPr>
        <w:t>à</w:t>
      </w:r>
      <w:r>
        <w:rPr>
          <w:sz w:val="28"/>
          <w:szCs w:val="28"/>
        </w:rPr>
        <w:t xml:space="preserve"> m</w:t>
      </w:r>
      <w:r w:rsidRPr="001E2C99">
        <w:rPr>
          <w:sz w:val="28"/>
          <w:szCs w:val="28"/>
        </w:rPr>
        <w:t>ở</w:t>
      </w:r>
      <w:r>
        <w:rPr>
          <w:sz w:val="28"/>
          <w:szCs w:val="28"/>
        </w:rPr>
        <w:t xml:space="preserve"> th</w:t>
      </w:r>
      <w:r w:rsidRPr="001E2C99">
        <w:rPr>
          <w:sz w:val="28"/>
          <w:szCs w:val="28"/>
        </w:rPr>
        <w:t>ê</w:t>
      </w:r>
      <w:r>
        <w:rPr>
          <w:sz w:val="28"/>
          <w:szCs w:val="28"/>
        </w:rPr>
        <w:t>m tuy</w:t>
      </w:r>
      <w:r w:rsidRPr="001E2C99">
        <w:rPr>
          <w:sz w:val="28"/>
          <w:szCs w:val="28"/>
        </w:rPr>
        <w:t>ến</w:t>
      </w:r>
      <w:r>
        <w:rPr>
          <w:sz w:val="28"/>
          <w:szCs w:val="28"/>
        </w:rPr>
        <w:t xml:space="preserve"> v</w:t>
      </w:r>
      <w:r w:rsidRPr="001E2C99">
        <w:rPr>
          <w:sz w:val="28"/>
          <w:szCs w:val="28"/>
        </w:rPr>
        <w:t>ận</w:t>
      </w:r>
      <w:r>
        <w:rPr>
          <w:sz w:val="28"/>
          <w:szCs w:val="28"/>
        </w:rPr>
        <w:t xml:space="preserve"> t</w:t>
      </w:r>
      <w:r w:rsidRPr="001E2C99">
        <w:rPr>
          <w:sz w:val="28"/>
          <w:szCs w:val="28"/>
        </w:rPr>
        <w:t>ải</w:t>
      </w:r>
      <w:r>
        <w:rPr>
          <w:sz w:val="28"/>
          <w:szCs w:val="28"/>
        </w:rPr>
        <w:t xml:space="preserve"> h</w:t>
      </w:r>
      <w:r w:rsidRPr="001E2C99">
        <w:rPr>
          <w:sz w:val="28"/>
          <w:szCs w:val="28"/>
        </w:rPr>
        <w:t>ành</w:t>
      </w:r>
      <w:r>
        <w:rPr>
          <w:sz w:val="28"/>
          <w:szCs w:val="28"/>
        </w:rPr>
        <w:t xml:space="preserve"> kh</w:t>
      </w:r>
      <w:r w:rsidRPr="001E2C99">
        <w:rPr>
          <w:sz w:val="28"/>
          <w:szCs w:val="28"/>
        </w:rPr>
        <w:t>á</w:t>
      </w:r>
      <w:r>
        <w:rPr>
          <w:sz w:val="28"/>
          <w:szCs w:val="28"/>
        </w:rPr>
        <w:t>ch t</w:t>
      </w:r>
      <w:r w:rsidRPr="001E2C99">
        <w:rPr>
          <w:sz w:val="28"/>
          <w:szCs w:val="28"/>
        </w:rPr>
        <w:t>ừ</w:t>
      </w:r>
      <w:r>
        <w:rPr>
          <w:sz w:val="28"/>
          <w:szCs w:val="28"/>
        </w:rPr>
        <w:t xml:space="preserve"> th</w:t>
      </w:r>
      <w:r w:rsidRPr="001E2C99">
        <w:rPr>
          <w:sz w:val="28"/>
          <w:szCs w:val="28"/>
        </w:rPr>
        <w:t>ành</w:t>
      </w:r>
      <w:r>
        <w:rPr>
          <w:sz w:val="28"/>
          <w:szCs w:val="28"/>
        </w:rPr>
        <w:t xml:space="preserve"> ph</w:t>
      </w:r>
      <w:r w:rsidRPr="001E2C99">
        <w:rPr>
          <w:sz w:val="28"/>
          <w:szCs w:val="28"/>
        </w:rPr>
        <w:t>ố</w:t>
      </w:r>
      <w:r>
        <w:rPr>
          <w:sz w:val="28"/>
          <w:szCs w:val="28"/>
        </w:rPr>
        <w:t xml:space="preserve"> Th</w:t>
      </w:r>
      <w:r w:rsidRPr="001E2C99">
        <w:rPr>
          <w:sz w:val="28"/>
          <w:szCs w:val="28"/>
        </w:rPr>
        <w:t>á</w:t>
      </w:r>
      <w:r>
        <w:rPr>
          <w:sz w:val="28"/>
          <w:szCs w:val="28"/>
        </w:rPr>
        <w:t>i B</w:t>
      </w:r>
      <w:r w:rsidRPr="001E2C99">
        <w:rPr>
          <w:sz w:val="28"/>
          <w:szCs w:val="28"/>
        </w:rPr>
        <w:t>ình</w:t>
      </w:r>
      <w:r>
        <w:rPr>
          <w:sz w:val="28"/>
          <w:szCs w:val="28"/>
        </w:rPr>
        <w:t xml:space="preserve"> </w:t>
      </w:r>
      <w:r w:rsidRPr="001E2C99">
        <w:rPr>
          <w:sz w:val="28"/>
          <w:szCs w:val="28"/>
        </w:rPr>
        <w:t>đ</w:t>
      </w:r>
      <w:r>
        <w:rPr>
          <w:sz w:val="28"/>
          <w:szCs w:val="28"/>
        </w:rPr>
        <w:t>i th</w:t>
      </w:r>
      <w:r w:rsidRPr="001E2C99">
        <w:rPr>
          <w:sz w:val="28"/>
          <w:szCs w:val="28"/>
        </w:rPr>
        <w:t>ành</w:t>
      </w:r>
      <w:r>
        <w:rPr>
          <w:sz w:val="28"/>
          <w:szCs w:val="28"/>
        </w:rPr>
        <w:t xml:space="preserve"> ph</w:t>
      </w:r>
      <w:r w:rsidRPr="001E2C99">
        <w:rPr>
          <w:sz w:val="28"/>
          <w:szCs w:val="28"/>
        </w:rPr>
        <w:t>ố</w:t>
      </w:r>
      <w:r>
        <w:rPr>
          <w:sz w:val="28"/>
          <w:szCs w:val="28"/>
        </w:rPr>
        <w:t xml:space="preserve"> H</w:t>
      </w:r>
      <w:r w:rsidRPr="001E2C99">
        <w:rPr>
          <w:sz w:val="28"/>
          <w:szCs w:val="28"/>
        </w:rPr>
        <w:t>ồ</w:t>
      </w:r>
      <w:r>
        <w:rPr>
          <w:sz w:val="28"/>
          <w:szCs w:val="28"/>
        </w:rPr>
        <w:t xml:space="preserve"> Ch</w:t>
      </w:r>
      <w:r w:rsidRPr="001E2C99">
        <w:rPr>
          <w:sz w:val="28"/>
          <w:szCs w:val="28"/>
        </w:rPr>
        <w:t>í</w:t>
      </w:r>
      <w:r>
        <w:rPr>
          <w:sz w:val="28"/>
          <w:szCs w:val="28"/>
        </w:rPr>
        <w:t xml:space="preserve"> Minh v</w:t>
      </w:r>
      <w:r w:rsidRPr="001E2C99">
        <w:rPr>
          <w:sz w:val="28"/>
          <w:szCs w:val="28"/>
        </w:rPr>
        <w:t>à</w:t>
      </w:r>
      <w:r>
        <w:rPr>
          <w:sz w:val="28"/>
          <w:szCs w:val="28"/>
        </w:rPr>
        <w:t xml:space="preserve"> ng</w:t>
      </w:r>
      <w:r w:rsidRPr="001E2C99">
        <w:rPr>
          <w:sz w:val="28"/>
          <w:szCs w:val="28"/>
        </w:rPr>
        <w:t>ượ</w:t>
      </w:r>
      <w:r>
        <w:rPr>
          <w:sz w:val="28"/>
          <w:szCs w:val="28"/>
        </w:rPr>
        <w:t>c l</w:t>
      </w:r>
      <w:r w:rsidRPr="001E2C99">
        <w:rPr>
          <w:sz w:val="28"/>
          <w:szCs w:val="28"/>
        </w:rPr>
        <w:t>ạ</w:t>
      </w:r>
      <w:r>
        <w:rPr>
          <w:sz w:val="28"/>
          <w:szCs w:val="28"/>
        </w:rPr>
        <w:t xml:space="preserve">i. </w:t>
      </w:r>
      <w:r w:rsidR="00D61901">
        <w:rPr>
          <w:sz w:val="28"/>
          <w:szCs w:val="28"/>
          <w:lang w:val="vi-VN"/>
        </w:rPr>
        <w:t>Trong năm 2012, Công ty tiếp tục củng cố chất lượng tuyến mới này thông qua các hình thức quảng bá thương hiệu đến đông đảo khách hàng</w:t>
      </w:r>
      <w:r w:rsidR="009E43A1">
        <w:rPr>
          <w:sz w:val="28"/>
          <w:szCs w:val="28"/>
          <w:lang w:val="vi-VN"/>
        </w:rPr>
        <w:t>, điều chỉnh giá vé phù hợp. Tuy nhiên do đây là tuyến mới mở của công ty</w:t>
      </w:r>
      <w:r w:rsidR="00041B08">
        <w:rPr>
          <w:sz w:val="28"/>
          <w:szCs w:val="28"/>
          <w:lang w:val="vi-VN"/>
        </w:rPr>
        <w:t xml:space="preserve">, lượng khách hàng sử dụng chưa quen, cạnh tranh với nhiều đơn vị vận tải trên cùng một tuyến lên doanh thu vẫn còn hạn chế. </w:t>
      </w:r>
      <w:r w:rsidR="00011A25">
        <w:rPr>
          <w:sz w:val="28"/>
          <w:szCs w:val="28"/>
          <w:lang w:val="vi-VN"/>
        </w:rPr>
        <w:t>Nhằm hạn chế thất thoát doanh thu, tăng cường tận thu trên tuyến</w:t>
      </w:r>
      <w:r w:rsidR="00C15D2D">
        <w:rPr>
          <w:sz w:val="28"/>
          <w:szCs w:val="28"/>
          <w:lang w:val="vi-VN"/>
        </w:rPr>
        <w:t>,</w:t>
      </w:r>
      <w:r w:rsidR="00011A25">
        <w:rPr>
          <w:sz w:val="28"/>
          <w:szCs w:val="28"/>
          <w:lang w:val="vi-VN"/>
        </w:rPr>
        <w:t xml:space="preserve"> Công ty có kế hoạch và </w:t>
      </w:r>
      <w:r w:rsidR="00C15D2D">
        <w:rPr>
          <w:sz w:val="28"/>
          <w:szCs w:val="28"/>
          <w:lang w:val="vi-VN"/>
        </w:rPr>
        <w:t>đã</w:t>
      </w:r>
      <w:r w:rsidR="00011A25">
        <w:rPr>
          <w:sz w:val="28"/>
          <w:szCs w:val="28"/>
          <w:lang w:val="vi-VN"/>
        </w:rPr>
        <w:t xml:space="preserve"> triển khai việc khoán </w:t>
      </w:r>
      <w:r w:rsidR="00D26463">
        <w:rPr>
          <w:sz w:val="28"/>
          <w:szCs w:val="28"/>
          <w:lang w:val="vi-VN"/>
        </w:rPr>
        <w:t xml:space="preserve">doanh thu </w:t>
      </w:r>
      <w:r w:rsidR="00011A25">
        <w:rPr>
          <w:sz w:val="28"/>
          <w:szCs w:val="28"/>
          <w:lang w:val="vi-VN"/>
        </w:rPr>
        <w:t>từng phương tiện cho lái xe</w:t>
      </w:r>
      <w:r w:rsidR="00C15D2D">
        <w:rPr>
          <w:sz w:val="28"/>
          <w:szCs w:val="28"/>
          <w:lang w:val="vi-VN"/>
        </w:rPr>
        <w:t xml:space="preserve"> trong đầu năm 2013. </w:t>
      </w:r>
      <w:r>
        <w:rPr>
          <w:sz w:val="28"/>
          <w:szCs w:val="28"/>
        </w:rPr>
        <w:t>B</w:t>
      </w:r>
      <w:r w:rsidRPr="001E2C99">
        <w:rPr>
          <w:sz w:val="28"/>
          <w:szCs w:val="28"/>
        </w:rPr>
        <w:t>ê</w:t>
      </w:r>
      <w:r>
        <w:rPr>
          <w:sz w:val="28"/>
          <w:szCs w:val="28"/>
        </w:rPr>
        <w:t>n c</w:t>
      </w:r>
      <w:r w:rsidRPr="001E2C99">
        <w:rPr>
          <w:sz w:val="28"/>
          <w:szCs w:val="28"/>
        </w:rPr>
        <w:t>ạnh</w:t>
      </w:r>
      <w:r>
        <w:rPr>
          <w:sz w:val="28"/>
          <w:szCs w:val="28"/>
        </w:rPr>
        <w:t xml:space="preserve"> </w:t>
      </w:r>
      <w:r w:rsidRPr="001E2C99">
        <w:rPr>
          <w:sz w:val="28"/>
          <w:szCs w:val="28"/>
        </w:rPr>
        <w:t>đó</w:t>
      </w:r>
      <w:r w:rsidR="00CF3023">
        <w:rPr>
          <w:sz w:val="28"/>
          <w:szCs w:val="28"/>
          <w:lang w:val="vi-VN"/>
        </w:rPr>
        <w:t>,</w:t>
      </w:r>
      <w:r>
        <w:rPr>
          <w:sz w:val="28"/>
          <w:szCs w:val="28"/>
        </w:rPr>
        <w:t xml:space="preserve"> </w:t>
      </w:r>
      <w:r w:rsidR="00155B9B">
        <w:rPr>
          <w:sz w:val="28"/>
          <w:szCs w:val="28"/>
        </w:rPr>
        <w:t>nh</w:t>
      </w:r>
      <w:r w:rsidR="00155B9B" w:rsidRPr="00155B9B">
        <w:rPr>
          <w:sz w:val="28"/>
          <w:szCs w:val="28"/>
        </w:rPr>
        <w:t>ằm</w:t>
      </w:r>
      <w:r w:rsidR="00155B9B">
        <w:rPr>
          <w:sz w:val="28"/>
          <w:szCs w:val="28"/>
        </w:rPr>
        <w:t xml:space="preserve"> </w:t>
      </w:r>
      <w:r w:rsidR="00155B9B" w:rsidRPr="00155B9B">
        <w:rPr>
          <w:sz w:val="28"/>
          <w:szCs w:val="28"/>
        </w:rPr>
        <w:t>đẩy</w:t>
      </w:r>
      <w:r w:rsidR="00155B9B">
        <w:rPr>
          <w:sz w:val="28"/>
          <w:szCs w:val="28"/>
        </w:rPr>
        <w:t xml:space="preserve"> m</w:t>
      </w:r>
      <w:r w:rsidR="00155B9B" w:rsidRPr="00155B9B">
        <w:rPr>
          <w:sz w:val="28"/>
          <w:szCs w:val="28"/>
        </w:rPr>
        <w:t>ạnh</w:t>
      </w:r>
      <w:r w:rsidR="00155B9B">
        <w:rPr>
          <w:sz w:val="28"/>
          <w:szCs w:val="28"/>
        </w:rPr>
        <w:t xml:space="preserve"> ho</w:t>
      </w:r>
      <w:r w:rsidR="00155B9B" w:rsidRPr="00155B9B">
        <w:rPr>
          <w:sz w:val="28"/>
          <w:szCs w:val="28"/>
        </w:rPr>
        <w:t>ạ</w:t>
      </w:r>
      <w:r w:rsidR="00155B9B">
        <w:rPr>
          <w:sz w:val="28"/>
          <w:szCs w:val="28"/>
        </w:rPr>
        <w:t xml:space="preserve">t </w:t>
      </w:r>
      <w:r w:rsidR="00155B9B" w:rsidRPr="00155B9B">
        <w:rPr>
          <w:sz w:val="28"/>
          <w:szCs w:val="28"/>
        </w:rPr>
        <w:t>động</w:t>
      </w:r>
      <w:r w:rsidR="00155B9B">
        <w:rPr>
          <w:sz w:val="28"/>
          <w:szCs w:val="28"/>
        </w:rPr>
        <w:t xml:space="preserve"> d</w:t>
      </w:r>
      <w:r w:rsidR="00155B9B" w:rsidRPr="00155B9B">
        <w:rPr>
          <w:sz w:val="28"/>
          <w:szCs w:val="28"/>
        </w:rPr>
        <w:t>ịch</w:t>
      </w:r>
      <w:r w:rsidR="00155B9B">
        <w:rPr>
          <w:sz w:val="28"/>
          <w:szCs w:val="28"/>
        </w:rPr>
        <w:t xml:space="preserve"> v</w:t>
      </w:r>
      <w:r w:rsidR="00155B9B" w:rsidRPr="00155B9B">
        <w:rPr>
          <w:sz w:val="28"/>
          <w:szCs w:val="28"/>
        </w:rPr>
        <w:t>ụ</w:t>
      </w:r>
      <w:r w:rsidR="00155B9B">
        <w:rPr>
          <w:sz w:val="28"/>
          <w:szCs w:val="28"/>
        </w:rPr>
        <w:t xml:space="preserve"> chuy</w:t>
      </w:r>
      <w:r w:rsidR="00155B9B" w:rsidRPr="00155B9B">
        <w:rPr>
          <w:sz w:val="28"/>
          <w:szCs w:val="28"/>
        </w:rPr>
        <w:t>ển</w:t>
      </w:r>
      <w:r w:rsidR="00155B9B">
        <w:rPr>
          <w:sz w:val="28"/>
          <w:szCs w:val="28"/>
        </w:rPr>
        <w:t xml:space="preserve"> ph</w:t>
      </w:r>
      <w:r w:rsidR="00155B9B" w:rsidRPr="00155B9B">
        <w:rPr>
          <w:sz w:val="28"/>
          <w:szCs w:val="28"/>
        </w:rPr>
        <w:t>á</w:t>
      </w:r>
      <w:r w:rsidR="00155B9B">
        <w:rPr>
          <w:sz w:val="28"/>
          <w:szCs w:val="28"/>
        </w:rPr>
        <w:t>t v</w:t>
      </w:r>
      <w:r w:rsidR="00155B9B" w:rsidRPr="00155B9B">
        <w:rPr>
          <w:sz w:val="28"/>
          <w:szCs w:val="28"/>
        </w:rPr>
        <w:t>à</w:t>
      </w:r>
      <w:r w:rsidR="00155B9B">
        <w:rPr>
          <w:sz w:val="28"/>
          <w:szCs w:val="28"/>
        </w:rPr>
        <w:t xml:space="preserve"> m</w:t>
      </w:r>
      <w:r w:rsidR="00155B9B" w:rsidRPr="00155B9B">
        <w:rPr>
          <w:sz w:val="28"/>
          <w:szCs w:val="28"/>
        </w:rPr>
        <w:t>ạng</w:t>
      </w:r>
      <w:r w:rsidR="00155B9B">
        <w:rPr>
          <w:sz w:val="28"/>
          <w:szCs w:val="28"/>
        </w:rPr>
        <w:t xml:space="preserve"> l</w:t>
      </w:r>
      <w:r w:rsidR="00155B9B" w:rsidRPr="00155B9B">
        <w:rPr>
          <w:sz w:val="28"/>
          <w:szCs w:val="28"/>
        </w:rPr>
        <w:t>ướt</w:t>
      </w:r>
      <w:r w:rsidR="00155B9B">
        <w:rPr>
          <w:sz w:val="28"/>
          <w:szCs w:val="28"/>
        </w:rPr>
        <w:t xml:space="preserve"> </w:t>
      </w:r>
      <w:r w:rsidR="00155B9B" w:rsidRPr="00155B9B">
        <w:rPr>
          <w:sz w:val="28"/>
          <w:szCs w:val="28"/>
        </w:rPr>
        <w:t>đạ</w:t>
      </w:r>
      <w:r w:rsidR="00155B9B">
        <w:rPr>
          <w:sz w:val="28"/>
          <w:szCs w:val="28"/>
        </w:rPr>
        <w:t>i l</w:t>
      </w:r>
      <w:r w:rsidR="00155B9B" w:rsidRPr="00155B9B">
        <w:rPr>
          <w:sz w:val="28"/>
          <w:szCs w:val="28"/>
        </w:rPr>
        <w:t>ý</w:t>
      </w:r>
      <w:r w:rsidR="00155B9B">
        <w:rPr>
          <w:sz w:val="28"/>
          <w:szCs w:val="28"/>
        </w:rPr>
        <w:t xml:space="preserve"> b</w:t>
      </w:r>
      <w:r w:rsidR="00155B9B" w:rsidRPr="00155B9B">
        <w:rPr>
          <w:sz w:val="28"/>
          <w:szCs w:val="28"/>
        </w:rPr>
        <w:t>á</w:t>
      </w:r>
      <w:r w:rsidR="00155B9B">
        <w:rPr>
          <w:sz w:val="28"/>
          <w:szCs w:val="28"/>
        </w:rPr>
        <w:t>n v</w:t>
      </w:r>
      <w:r w:rsidR="00155B9B" w:rsidRPr="00155B9B">
        <w:rPr>
          <w:sz w:val="28"/>
          <w:szCs w:val="28"/>
        </w:rPr>
        <w:t>é</w:t>
      </w:r>
      <w:r w:rsidR="00155B9B">
        <w:rPr>
          <w:sz w:val="28"/>
          <w:szCs w:val="28"/>
        </w:rPr>
        <w:t xml:space="preserve"> tuy</w:t>
      </w:r>
      <w:r w:rsidR="00155B9B" w:rsidRPr="00155B9B">
        <w:rPr>
          <w:sz w:val="28"/>
          <w:szCs w:val="28"/>
        </w:rPr>
        <w:t>ến</w:t>
      </w:r>
      <w:r w:rsidR="00155B9B">
        <w:rPr>
          <w:sz w:val="28"/>
          <w:szCs w:val="28"/>
        </w:rPr>
        <w:t xml:space="preserve"> Th</w:t>
      </w:r>
      <w:r w:rsidR="00155B9B" w:rsidRPr="00155B9B">
        <w:rPr>
          <w:sz w:val="28"/>
          <w:szCs w:val="28"/>
        </w:rPr>
        <w:t>á</w:t>
      </w:r>
      <w:r w:rsidR="00155B9B">
        <w:rPr>
          <w:sz w:val="28"/>
          <w:szCs w:val="28"/>
        </w:rPr>
        <w:t>i B</w:t>
      </w:r>
      <w:r w:rsidR="00155B9B" w:rsidRPr="00155B9B">
        <w:rPr>
          <w:sz w:val="28"/>
          <w:szCs w:val="28"/>
        </w:rPr>
        <w:t>ình</w:t>
      </w:r>
      <w:r w:rsidR="00155B9B">
        <w:rPr>
          <w:sz w:val="28"/>
          <w:szCs w:val="28"/>
        </w:rPr>
        <w:t xml:space="preserve"> – th</w:t>
      </w:r>
      <w:r w:rsidR="00155B9B" w:rsidRPr="00155B9B">
        <w:rPr>
          <w:sz w:val="28"/>
          <w:szCs w:val="28"/>
        </w:rPr>
        <w:t>ành</w:t>
      </w:r>
      <w:r w:rsidR="00155B9B">
        <w:rPr>
          <w:sz w:val="28"/>
          <w:szCs w:val="28"/>
        </w:rPr>
        <w:t xml:space="preserve"> ph</w:t>
      </w:r>
      <w:r w:rsidR="00155B9B" w:rsidRPr="00155B9B">
        <w:rPr>
          <w:sz w:val="28"/>
          <w:szCs w:val="28"/>
        </w:rPr>
        <w:t>ố</w:t>
      </w:r>
      <w:r w:rsidR="00155B9B">
        <w:rPr>
          <w:sz w:val="28"/>
          <w:szCs w:val="28"/>
        </w:rPr>
        <w:t xml:space="preserve"> H</w:t>
      </w:r>
      <w:r w:rsidR="00155B9B" w:rsidRPr="00155B9B">
        <w:rPr>
          <w:sz w:val="28"/>
          <w:szCs w:val="28"/>
        </w:rPr>
        <w:t>ồ</w:t>
      </w:r>
      <w:r w:rsidR="00155B9B">
        <w:rPr>
          <w:sz w:val="28"/>
          <w:szCs w:val="28"/>
        </w:rPr>
        <w:t xml:space="preserve"> Ch</w:t>
      </w:r>
      <w:r w:rsidR="00155B9B" w:rsidRPr="00155B9B">
        <w:rPr>
          <w:sz w:val="28"/>
          <w:szCs w:val="28"/>
        </w:rPr>
        <w:t>í</w:t>
      </w:r>
      <w:r w:rsidR="00155B9B">
        <w:rPr>
          <w:sz w:val="28"/>
          <w:szCs w:val="28"/>
        </w:rPr>
        <w:t xml:space="preserve"> Minh, c</w:t>
      </w:r>
      <w:r w:rsidR="00155B9B" w:rsidRPr="00155B9B">
        <w:rPr>
          <w:sz w:val="28"/>
          <w:szCs w:val="28"/>
        </w:rPr>
        <w:t>ô</w:t>
      </w:r>
      <w:r w:rsidR="00155B9B">
        <w:rPr>
          <w:sz w:val="28"/>
          <w:szCs w:val="28"/>
        </w:rPr>
        <w:t xml:space="preserve">ng ty </w:t>
      </w:r>
      <w:r w:rsidR="00155B9B" w:rsidRPr="00155B9B">
        <w:rPr>
          <w:sz w:val="28"/>
          <w:szCs w:val="28"/>
        </w:rPr>
        <w:t>đã</w:t>
      </w:r>
      <w:r w:rsidR="00155B9B">
        <w:rPr>
          <w:sz w:val="28"/>
          <w:szCs w:val="28"/>
        </w:rPr>
        <w:t xml:space="preserve"> m</w:t>
      </w:r>
      <w:r w:rsidR="00155B9B" w:rsidRPr="00155B9B">
        <w:rPr>
          <w:sz w:val="28"/>
          <w:szCs w:val="28"/>
        </w:rPr>
        <w:t>ở</w:t>
      </w:r>
      <w:r w:rsidR="00155B9B">
        <w:rPr>
          <w:sz w:val="28"/>
          <w:szCs w:val="28"/>
        </w:rPr>
        <w:t xml:space="preserve"> th</w:t>
      </w:r>
      <w:r w:rsidR="00155B9B" w:rsidRPr="00155B9B">
        <w:rPr>
          <w:sz w:val="28"/>
          <w:szCs w:val="28"/>
        </w:rPr>
        <w:t>ê</w:t>
      </w:r>
      <w:r w:rsidR="00155B9B">
        <w:rPr>
          <w:sz w:val="28"/>
          <w:szCs w:val="28"/>
        </w:rPr>
        <w:t xml:space="preserve">m </w:t>
      </w:r>
      <w:r w:rsidR="00155B9B">
        <w:rPr>
          <w:sz w:val="28"/>
          <w:szCs w:val="28"/>
        </w:rPr>
        <w:lastRenderedPageBreak/>
        <w:t>nhi</w:t>
      </w:r>
      <w:r w:rsidR="00155B9B" w:rsidRPr="00155B9B">
        <w:rPr>
          <w:sz w:val="28"/>
          <w:szCs w:val="28"/>
        </w:rPr>
        <w:t>ều</w:t>
      </w:r>
      <w:r w:rsidR="00155B9B">
        <w:rPr>
          <w:sz w:val="28"/>
          <w:szCs w:val="28"/>
        </w:rPr>
        <w:t xml:space="preserve"> v</w:t>
      </w:r>
      <w:r w:rsidR="00155B9B" w:rsidRPr="00155B9B">
        <w:rPr>
          <w:sz w:val="28"/>
          <w:szCs w:val="28"/>
        </w:rPr>
        <w:t>ă</w:t>
      </w:r>
      <w:r w:rsidR="00155B9B">
        <w:rPr>
          <w:sz w:val="28"/>
          <w:szCs w:val="28"/>
        </w:rPr>
        <w:t>n ph</w:t>
      </w:r>
      <w:r w:rsidR="00155B9B" w:rsidRPr="00155B9B">
        <w:rPr>
          <w:sz w:val="28"/>
          <w:szCs w:val="28"/>
        </w:rPr>
        <w:t>òng</w:t>
      </w:r>
      <w:r w:rsidR="00155B9B">
        <w:rPr>
          <w:sz w:val="28"/>
          <w:szCs w:val="28"/>
        </w:rPr>
        <w:t xml:space="preserve"> nh</w:t>
      </w:r>
      <w:r w:rsidR="00155B9B" w:rsidRPr="00155B9B">
        <w:rPr>
          <w:sz w:val="28"/>
          <w:szCs w:val="28"/>
        </w:rPr>
        <w:t>ận</w:t>
      </w:r>
      <w:r w:rsidR="00155B9B">
        <w:rPr>
          <w:sz w:val="28"/>
          <w:szCs w:val="28"/>
        </w:rPr>
        <w:t xml:space="preserve"> chuy</w:t>
      </w:r>
      <w:r w:rsidR="00155B9B" w:rsidRPr="00155B9B">
        <w:rPr>
          <w:sz w:val="28"/>
          <w:szCs w:val="28"/>
        </w:rPr>
        <w:t>ển</w:t>
      </w:r>
      <w:r w:rsidR="00155B9B">
        <w:rPr>
          <w:sz w:val="28"/>
          <w:szCs w:val="28"/>
        </w:rPr>
        <w:t xml:space="preserve"> ph</w:t>
      </w:r>
      <w:r w:rsidR="00155B9B" w:rsidRPr="00155B9B">
        <w:rPr>
          <w:sz w:val="28"/>
          <w:szCs w:val="28"/>
        </w:rPr>
        <w:t>á</w:t>
      </w:r>
      <w:r w:rsidR="00155B9B">
        <w:rPr>
          <w:sz w:val="28"/>
          <w:szCs w:val="28"/>
        </w:rPr>
        <w:t>t nhanh v</w:t>
      </w:r>
      <w:r w:rsidR="00155B9B" w:rsidRPr="00155B9B">
        <w:rPr>
          <w:sz w:val="28"/>
          <w:szCs w:val="28"/>
        </w:rPr>
        <w:t>à</w:t>
      </w:r>
      <w:r w:rsidR="00155B9B">
        <w:rPr>
          <w:sz w:val="28"/>
          <w:szCs w:val="28"/>
        </w:rPr>
        <w:t xml:space="preserve"> b</w:t>
      </w:r>
      <w:r w:rsidR="00155B9B" w:rsidRPr="00155B9B">
        <w:rPr>
          <w:sz w:val="28"/>
          <w:szCs w:val="28"/>
        </w:rPr>
        <w:t>á</w:t>
      </w:r>
      <w:r w:rsidR="00155B9B">
        <w:rPr>
          <w:sz w:val="28"/>
          <w:szCs w:val="28"/>
        </w:rPr>
        <w:t>n v</w:t>
      </w:r>
      <w:r w:rsidR="00155B9B" w:rsidRPr="00155B9B">
        <w:rPr>
          <w:sz w:val="28"/>
          <w:szCs w:val="28"/>
        </w:rPr>
        <w:t>é</w:t>
      </w:r>
      <w:r w:rsidR="00155B9B">
        <w:rPr>
          <w:sz w:val="28"/>
          <w:szCs w:val="28"/>
        </w:rPr>
        <w:t xml:space="preserve"> t</w:t>
      </w:r>
      <w:r w:rsidR="00155B9B" w:rsidRPr="00155B9B">
        <w:rPr>
          <w:sz w:val="28"/>
          <w:szCs w:val="28"/>
        </w:rPr>
        <w:t>ạ</w:t>
      </w:r>
      <w:r w:rsidR="00155B9B">
        <w:rPr>
          <w:sz w:val="28"/>
          <w:szCs w:val="28"/>
        </w:rPr>
        <w:t>i c</w:t>
      </w:r>
      <w:r w:rsidR="00155B9B" w:rsidRPr="00155B9B">
        <w:rPr>
          <w:sz w:val="28"/>
          <w:szCs w:val="28"/>
        </w:rPr>
        <w:t>á</w:t>
      </w:r>
      <w:r w:rsidR="00155B9B">
        <w:rPr>
          <w:sz w:val="28"/>
          <w:szCs w:val="28"/>
        </w:rPr>
        <w:t>c</w:t>
      </w:r>
      <w:r w:rsidR="00CF3023">
        <w:rPr>
          <w:sz w:val="28"/>
          <w:szCs w:val="28"/>
          <w:lang w:val="vi-VN"/>
        </w:rPr>
        <w:t xml:space="preserve"> huyện trong</w:t>
      </w:r>
      <w:r w:rsidR="00155B9B">
        <w:rPr>
          <w:sz w:val="28"/>
          <w:szCs w:val="28"/>
        </w:rPr>
        <w:t xml:space="preserve"> t</w:t>
      </w:r>
      <w:r w:rsidR="00155B9B" w:rsidRPr="00155B9B">
        <w:rPr>
          <w:sz w:val="28"/>
          <w:szCs w:val="28"/>
        </w:rPr>
        <w:t>ỉnh</w:t>
      </w:r>
      <w:r w:rsidR="00155B9B">
        <w:rPr>
          <w:sz w:val="28"/>
          <w:szCs w:val="28"/>
        </w:rPr>
        <w:t xml:space="preserve"> Th</w:t>
      </w:r>
      <w:r w:rsidR="00155B9B" w:rsidRPr="00155B9B">
        <w:rPr>
          <w:sz w:val="28"/>
          <w:szCs w:val="28"/>
        </w:rPr>
        <w:t>á</w:t>
      </w:r>
      <w:r w:rsidR="00155B9B">
        <w:rPr>
          <w:sz w:val="28"/>
          <w:szCs w:val="28"/>
        </w:rPr>
        <w:t>i B</w:t>
      </w:r>
      <w:r w:rsidR="00155B9B" w:rsidRPr="00155B9B">
        <w:rPr>
          <w:sz w:val="28"/>
          <w:szCs w:val="28"/>
        </w:rPr>
        <w:t>ình</w:t>
      </w:r>
      <w:r w:rsidR="00155B9B">
        <w:rPr>
          <w:sz w:val="28"/>
          <w:szCs w:val="28"/>
        </w:rPr>
        <w:t xml:space="preserve">, Nam </w:t>
      </w:r>
      <w:r w:rsidR="00155B9B" w:rsidRPr="00155B9B">
        <w:rPr>
          <w:sz w:val="28"/>
          <w:szCs w:val="28"/>
        </w:rPr>
        <w:t>Định</w:t>
      </w:r>
      <w:r w:rsidR="00155B9B">
        <w:rPr>
          <w:sz w:val="28"/>
          <w:szCs w:val="28"/>
        </w:rPr>
        <w:t>, Qu</w:t>
      </w:r>
      <w:r w:rsidR="00155B9B" w:rsidRPr="00155B9B">
        <w:rPr>
          <w:sz w:val="28"/>
          <w:szCs w:val="28"/>
        </w:rPr>
        <w:t>ảng</w:t>
      </w:r>
      <w:r w:rsidR="00155B9B">
        <w:rPr>
          <w:sz w:val="28"/>
          <w:szCs w:val="28"/>
        </w:rPr>
        <w:t xml:space="preserve"> Ninh, </w:t>
      </w:r>
      <w:r w:rsidR="00155B9B" w:rsidRPr="00155B9B">
        <w:rPr>
          <w:sz w:val="28"/>
          <w:szCs w:val="28"/>
        </w:rPr>
        <w:t>Đã</w:t>
      </w:r>
      <w:r w:rsidR="00155B9B">
        <w:rPr>
          <w:sz w:val="28"/>
          <w:szCs w:val="28"/>
        </w:rPr>
        <w:t xml:space="preserve"> N</w:t>
      </w:r>
      <w:r w:rsidR="00155B9B" w:rsidRPr="00155B9B">
        <w:rPr>
          <w:sz w:val="28"/>
          <w:szCs w:val="28"/>
        </w:rPr>
        <w:t>ẵng</w:t>
      </w:r>
      <w:r w:rsidR="00155B9B">
        <w:rPr>
          <w:sz w:val="28"/>
          <w:szCs w:val="28"/>
        </w:rPr>
        <w:t>, th</w:t>
      </w:r>
      <w:r w:rsidR="00155B9B" w:rsidRPr="00155B9B">
        <w:rPr>
          <w:sz w:val="28"/>
          <w:szCs w:val="28"/>
        </w:rPr>
        <w:t>ành</w:t>
      </w:r>
      <w:r w:rsidR="00155B9B">
        <w:rPr>
          <w:sz w:val="28"/>
          <w:szCs w:val="28"/>
        </w:rPr>
        <w:t xml:space="preserve"> ph</w:t>
      </w:r>
      <w:r w:rsidR="00155B9B" w:rsidRPr="00155B9B">
        <w:rPr>
          <w:sz w:val="28"/>
          <w:szCs w:val="28"/>
        </w:rPr>
        <w:t>ố</w:t>
      </w:r>
      <w:r w:rsidR="00155B9B">
        <w:rPr>
          <w:sz w:val="28"/>
          <w:szCs w:val="28"/>
        </w:rPr>
        <w:t xml:space="preserve"> H</w:t>
      </w:r>
      <w:r w:rsidR="00155B9B" w:rsidRPr="00155B9B">
        <w:rPr>
          <w:sz w:val="28"/>
          <w:szCs w:val="28"/>
        </w:rPr>
        <w:t>ồ</w:t>
      </w:r>
      <w:r w:rsidR="00155B9B">
        <w:rPr>
          <w:sz w:val="28"/>
          <w:szCs w:val="28"/>
        </w:rPr>
        <w:t xml:space="preserve"> Ch</w:t>
      </w:r>
      <w:r w:rsidR="00155B9B" w:rsidRPr="00155B9B">
        <w:rPr>
          <w:sz w:val="28"/>
          <w:szCs w:val="28"/>
        </w:rPr>
        <w:t>í</w:t>
      </w:r>
      <w:r w:rsidR="00155B9B">
        <w:rPr>
          <w:sz w:val="28"/>
          <w:szCs w:val="28"/>
        </w:rPr>
        <w:t xml:space="preserve"> Minh….</w:t>
      </w:r>
    </w:p>
    <w:p w:rsidR="00155B9B" w:rsidRPr="00155B9B" w:rsidRDefault="00155B9B" w:rsidP="00A57F86">
      <w:pPr>
        <w:spacing w:line="360" w:lineRule="exact"/>
        <w:jc w:val="both"/>
        <w:rPr>
          <w:sz w:val="28"/>
          <w:szCs w:val="28"/>
        </w:rPr>
      </w:pPr>
      <w:r>
        <w:rPr>
          <w:sz w:val="28"/>
          <w:szCs w:val="28"/>
        </w:rPr>
        <w:t>Song song v</w:t>
      </w:r>
      <w:r w:rsidRPr="00155B9B">
        <w:rPr>
          <w:sz w:val="28"/>
          <w:szCs w:val="28"/>
        </w:rPr>
        <w:t>ới</w:t>
      </w:r>
      <w:r>
        <w:rPr>
          <w:sz w:val="28"/>
          <w:szCs w:val="28"/>
        </w:rPr>
        <w:t xml:space="preserve"> vi</w:t>
      </w:r>
      <w:r w:rsidRPr="00155B9B">
        <w:rPr>
          <w:sz w:val="28"/>
          <w:szCs w:val="28"/>
        </w:rPr>
        <w:t>ệ</w:t>
      </w:r>
      <w:r>
        <w:rPr>
          <w:sz w:val="28"/>
          <w:szCs w:val="28"/>
        </w:rPr>
        <w:t>c m</w:t>
      </w:r>
      <w:r w:rsidRPr="00155B9B">
        <w:rPr>
          <w:sz w:val="28"/>
          <w:szCs w:val="28"/>
        </w:rPr>
        <w:t>ở</w:t>
      </w:r>
      <w:r>
        <w:rPr>
          <w:sz w:val="28"/>
          <w:szCs w:val="28"/>
        </w:rPr>
        <w:t xml:space="preserve"> r</w:t>
      </w:r>
      <w:r w:rsidRPr="00155B9B">
        <w:rPr>
          <w:sz w:val="28"/>
          <w:szCs w:val="28"/>
        </w:rPr>
        <w:t>ộng</w:t>
      </w:r>
      <w:r>
        <w:rPr>
          <w:sz w:val="28"/>
          <w:szCs w:val="28"/>
        </w:rPr>
        <w:t xml:space="preserve"> ho</w:t>
      </w:r>
      <w:r w:rsidRPr="00155B9B">
        <w:rPr>
          <w:sz w:val="28"/>
          <w:szCs w:val="28"/>
        </w:rPr>
        <w:t>ạ</w:t>
      </w:r>
      <w:r>
        <w:rPr>
          <w:sz w:val="28"/>
          <w:szCs w:val="28"/>
        </w:rPr>
        <w:t xml:space="preserve">t </w:t>
      </w:r>
      <w:r w:rsidRPr="00155B9B">
        <w:rPr>
          <w:sz w:val="28"/>
          <w:szCs w:val="28"/>
        </w:rPr>
        <w:t>động</w:t>
      </w:r>
      <w:r>
        <w:rPr>
          <w:sz w:val="28"/>
          <w:szCs w:val="28"/>
        </w:rPr>
        <w:t xml:space="preserve"> cung c</w:t>
      </w:r>
      <w:r w:rsidRPr="00155B9B">
        <w:rPr>
          <w:sz w:val="28"/>
          <w:szCs w:val="28"/>
        </w:rPr>
        <w:t>ấp</w:t>
      </w:r>
      <w:r>
        <w:rPr>
          <w:sz w:val="28"/>
          <w:szCs w:val="28"/>
        </w:rPr>
        <w:t xml:space="preserve"> d</w:t>
      </w:r>
      <w:r w:rsidRPr="00155B9B">
        <w:rPr>
          <w:sz w:val="28"/>
          <w:szCs w:val="28"/>
        </w:rPr>
        <w:t>ịch</w:t>
      </w:r>
      <w:r>
        <w:rPr>
          <w:sz w:val="28"/>
          <w:szCs w:val="28"/>
        </w:rPr>
        <w:t xml:space="preserve"> v</w:t>
      </w:r>
      <w:r w:rsidRPr="00155B9B">
        <w:rPr>
          <w:sz w:val="28"/>
          <w:szCs w:val="28"/>
        </w:rPr>
        <w:t>ụ</w:t>
      </w:r>
      <w:r>
        <w:rPr>
          <w:sz w:val="28"/>
          <w:szCs w:val="28"/>
        </w:rPr>
        <w:t>, C</w:t>
      </w:r>
      <w:r w:rsidRPr="00155B9B">
        <w:rPr>
          <w:sz w:val="28"/>
          <w:szCs w:val="28"/>
        </w:rPr>
        <w:t>ô</w:t>
      </w:r>
      <w:r>
        <w:rPr>
          <w:sz w:val="28"/>
          <w:szCs w:val="28"/>
        </w:rPr>
        <w:t>ng ty c</w:t>
      </w:r>
      <w:r w:rsidRPr="00155B9B">
        <w:rPr>
          <w:sz w:val="28"/>
          <w:szCs w:val="28"/>
        </w:rPr>
        <w:t>ũng</w:t>
      </w:r>
      <w:r>
        <w:rPr>
          <w:sz w:val="28"/>
          <w:szCs w:val="28"/>
        </w:rPr>
        <w:t xml:space="preserve"> t</w:t>
      </w:r>
      <w:r w:rsidRPr="00155B9B">
        <w:rPr>
          <w:sz w:val="28"/>
          <w:szCs w:val="28"/>
        </w:rPr>
        <w:t>ă</w:t>
      </w:r>
      <w:r>
        <w:rPr>
          <w:sz w:val="28"/>
          <w:szCs w:val="28"/>
        </w:rPr>
        <w:t>ng c</w:t>
      </w:r>
      <w:r w:rsidRPr="00155B9B">
        <w:rPr>
          <w:sz w:val="28"/>
          <w:szCs w:val="28"/>
        </w:rPr>
        <w:t>ường</w:t>
      </w:r>
      <w:r>
        <w:rPr>
          <w:sz w:val="28"/>
          <w:szCs w:val="28"/>
        </w:rPr>
        <w:t xml:space="preserve"> ki</w:t>
      </w:r>
      <w:r w:rsidRPr="00155B9B">
        <w:rPr>
          <w:sz w:val="28"/>
          <w:szCs w:val="28"/>
        </w:rPr>
        <w:t>ểm</w:t>
      </w:r>
      <w:r>
        <w:rPr>
          <w:sz w:val="28"/>
          <w:szCs w:val="28"/>
        </w:rPr>
        <w:t xml:space="preserve"> tra, ki</w:t>
      </w:r>
      <w:r w:rsidRPr="00155B9B">
        <w:rPr>
          <w:sz w:val="28"/>
          <w:szCs w:val="28"/>
        </w:rPr>
        <w:t>ểm</w:t>
      </w:r>
      <w:r>
        <w:rPr>
          <w:sz w:val="28"/>
          <w:szCs w:val="28"/>
        </w:rPr>
        <w:t xml:space="preserve"> so</w:t>
      </w:r>
      <w:r w:rsidRPr="00155B9B">
        <w:rPr>
          <w:sz w:val="28"/>
          <w:szCs w:val="28"/>
        </w:rPr>
        <w:t>á</w:t>
      </w:r>
      <w:r>
        <w:rPr>
          <w:sz w:val="28"/>
          <w:szCs w:val="28"/>
        </w:rPr>
        <w:t>t k</w:t>
      </w:r>
      <w:r w:rsidRPr="00155B9B">
        <w:rPr>
          <w:sz w:val="28"/>
          <w:szCs w:val="28"/>
        </w:rPr>
        <w:t>ỷ</w:t>
      </w:r>
      <w:r>
        <w:rPr>
          <w:sz w:val="28"/>
          <w:szCs w:val="28"/>
        </w:rPr>
        <w:t xml:space="preserve"> c</w:t>
      </w:r>
      <w:r w:rsidRPr="00155B9B">
        <w:rPr>
          <w:sz w:val="28"/>
          <w:szCs w:val="28"/>
        </w:rPr>
        <w:t>ươ</w:t>
      </w:r>
      <w:r>
        <w:rPr>
          <w:sz w:val="28"/>
          <w:szCs w:val="28"/>
        </w:rPr>
        <w:t>ng, k</w:t>
      </w:r>
      <w:r w:rsidRPr="00155B9B">
        <w:rPr>
          <w:sz w:val="28"/>
          <w:szCs w:val="28"/>
        </w:rPr>
        <w:t>ỷ</w:t>
      </w:r>
      <w:r>
        <w:rPr>
          <w:sz w:val="28"/>
          <w:szCs w:val="28"/>
        </w:rPr>
        <w:t xml:space="preserve"> lu</w:t>
      </w:r>
      <w:r w:rsidRPr="00155B9B">
        <w:rPr>
          <w:sz w:val="28"/>
          <w:szCs w:val="28"/>
        </w:rPr>
        <w:t>ậ</w:t>
      </w:r>
      <w:r>
        <w:rPr>
          <w:sz w:val="28"/>
          <w:szCs w:val="28"/>
        </w:rPr>
        <w:t xml:space="preserve">t trong </w:t>
      </w:r>
      <w:r w:rsidR="00CF3023">
        <w:rPr>
          <w:sz w:val="28"/>
          <w:szCs w:val="28"/>
          <w:lang w:val="vi-VN"/>
        </w:rPr>
        <w:t xml:space="preserve">công tác </w:t>
      </w:r>
      <w:r>
        <w:rPr>
          <w:sz w:val="28"/>
          <w:szCs w:val="28"/>
        </w:rPr>
        <w:t>qu</w:t>
      </w:r>
      <w:r w:rsidRPr="00155B9B">
        <w:rPr>
          <w:sz w:val="28"/>
          <w:szCs w:val="28"/>
        </w:rPr>
        <w:t>ản</w:t>
      </w:r>
      <w:r>
        <w:rPr>
          <w:sz w:val="28"/>
          <w:szCs w:val="28"/>
        </w:rPr>
        <w:t xml:space="preserve"> l</w:t>
      </w:r>
      <w:r w:rsidRPr="00155B9B">
        <w:rPr>
          <w:sz w:val="28"/>
          <w:szCs w:val="28"/>
        </w:rPr>
        <w:t>ý</w:t>
      </w:r>
      <w:r>
        <w:rPr>
          <w:sz w:val="28"/>
          <w:szCs w:val="28"/>
        </w:rPr>
        <w:t xml:space="preserve"> </w:t>
      </w:r>
      <w:r w:rsidRPr="00155B9B">
        <w:rPr>
          <w:sz w:val="28"/>
          <w:szCs w:val="28"/>
        </w:rPr>
        <w:t>đ</w:t>
      </w:r>
      <w:r>
        <w:rPr>
          <w:sz w:val="28"/>
          <w:szCs w:val="28"/>
        </w:rPr>
        <w:t>i</w:t>
      </w:r>
      <w:r w:rsidRPr="00155B9B">
        <w:rPr>
          <w:sz w:val="28"/>
          <w:szCs w:val="28"/>
        </w:rPr>
        <w:t>ều</w:t>
      </w:r>
      <w:r>
        <w:rPr>
          <w:sz w:val="28"/>
          <w:szCs w:val="28"/>
        </w:rPr>
        <w:t xml:space="preserve"> h</w:t>
      </w:r>
      <w:r w:rsidRPr="00155B9B">
        <w:rPr>
          <w:sz w:val="28"/>
          <w:szCs w:val="28"/>
        </w:rPr>
        <w:t>ành</w:t>
      </w:r>
      <w:r>
        <w:rPr>
          <w:sz w:val="28"/>
          <w:szCs w:val="28"/>
        </w:rPr>
        <w:t>; T</w:t>
      </w:r>
      <w:r w:rsidRPr="00155B9B">
        <w:rPr>
          <w:sz w:val="28"/>
          <w:szCs w:val="28"/>
        </w:rPr>
        <w:t>ă</w:t>
      </w:r>
      <w:r>
        <w:rPr>
          <w:sz w:val="28"/>
          <w:szCs w:val="28"/>
        </w:rPr>
        <w:t>ng c</w:t>
      </w:r>
      <w:r w:rsidRPr="00155B9B">
        <w:rPr>
          <w:sz w:val="28"/>
          <w:szCs w:val="28"/>
        </w:rPr>
        <w:t>ường</w:t>
      </w:r>
      <w:r>
        <w:rPr>
          <w:sz w:val="28"/>
          <w:szCs w:val="28"/>
        </w:rPr>
        <w:t xml:space="preserve"> qu</w:t>
      </w:r>
      <w:r w:rsidRPr="00155B9B">
        <w:rPr>
          <w:sz w:val="28"/>
          <w:szCs w:val="28"/>
        </w:rPr>
        <w:t>ảng</w:t>
      </w:r>
      <w:r>
        <w:rPr>
          <w:sz w:val="28"/>
          <w:szCs w:val="28"/>
        </w:rPr>
        <w:t xml:space="preserve"> b</w:t>
      </w:r>
      <w:r w:rsidRPr="00155B9B">
        <w:rPr>
          <w:sz w:val="28"/>
          <w:szCs w:val="28"/>
        </w:rPr>
        <w:t>á</w:t>
      </w:r>
      <w:r>
        <w:rPr>
          <w:sz w:val="28"/>
          <w:szCs w:val="28"/>
        </w:rPr>
        <w:t>, gi</w:t>
      </w:r>
      <w:r w:rsidRPr="00155B9B">
        <w:rPr>
          <w:sz w:val="28"/>
          <w:szCs w:val="28"/>
        </w:rPr>
        <w:t>ới</w:t>
      </w:r>
      <w:r>
        <w:rPr>
          <w:sz w:val="28"/>
          <w:szCs w:val="28"/>
        </w:rPr>
        <w:t xml:space="preserve"> thi</w:t>
      </w:r>
      <w:r w:rsidRPr="00155B9B">
        <w:rPr>
          <w:sz w:val="28"/>
          <w:szCs w:val="28"/>
        </w:rPr>
        <w:t>ệu</w:t>
      </w:r>
      <w:r>
        <w:rPr>
          <w:sz w:val="28"/>
          <w:szCs w:val="28"/>
        </w:rPr>
        <w:t xml:space="preserve"> h</w:t>
      </w:r>
      <w:r w:rsidRPr="00155B9B">
        <w:rPr>
          <w:sz w:val="28"/>
          <w:szCs w:val="28"/>
        </w:rPr>
        <w:t>ình</w:t>
      </w:r>
      <w:r>
        <w:rPr>
          <w:sz w:val="28"/>
          <w:szCs w:val="28"/>
        </w:rPr>
        <w:t xml:space="preserve"> </w:t>
      </w:r>
      <w:r w:rsidRPr="00155B9B">
        <w:rPr>
          <w:sz w:val="28"/>
          <w:szCs w:val="28"/>
        </w:rPr>
        <w:t>ảnh</w:t>
      </w:r>
      <w:r>
        <w:rPr>
          <w:sz w:val="28"/>
          <w:szCs w:val="28"/>
        </w:rPr>
        <w:t xml:space="preserve"> c</w:t>
      </w:r>
      <w:r w:rsidRPr="00155B9B">
        <w:rPr>
          <w:sz w:val="28"/>
          <w:szCs w:val="28"/>
        </w:rPr>
        <w:t>ủ</w:t>
      </w:r>
      <w:r>
        <w:rPr>
          <w:sz w:val="28"/>
          <w:szCs w:val="28"/>
        </w:rPr>
        <w:t>a doanh nghi</w:t>
      </w:r>
      <w:r w:rsidRPr="00155B9B">
        <w:rPr>
          <w:sz w:val="28"/>
          <w:szCs w:val="28"/>
        </w:rPr>
        <w:t>ệp</w:t>
      </w:r>
      <w:r>
        <w:rPr>
          <w:sz w:val="28"/>
          <w:szCs w:val="28"/>
        </w:rPr>
        <w:t>. X</w:t>
      </w:r>
      <w:r w:rsidRPr="00155B9B">
        <w:rPr>
          <w:sz w:val="28"/>
          <w:szCs w:val="28"/>
        </w:rPr>
        <w:t>â</w:t>
      </w:r>
      <w:r>
        <w:rPr>
          <w:sz w:val="28"/>
          <w:szCs w:val="28"/>
        </w:rPr>
        <w:t>y d</w:t>
      </w:r>
      <w:r w:rsidRPr="00155B9B">
        <w:rPr>
          <w:sz w:val="28"/>
          <w:szCs w:val="28"/>
        </w:rPr>
        <w:t>ựng</w:t>
      </w:r>
      <w:r>
        <w:rPr>
          <w:sz w:val="28"/>
          <w:szCs w:val="28"/>
        </w:rPr>
        <w:t xml:space="preserve"> h</w:t>
      </w:r>
      <w:r w:rsidRPr="00155B9B">
        <w:rPr>
          <w:sz w:val="28"/>
          <w:szCs w:val="28"/>
        </w:rPr>
        <w:t>ình</w:t>
      </w:r>
      <w:r>
        <w:rPr>
          <w:sz w:val="28"/>
          <w:szCs w:val="28"/>
        </w:rPr>
        <w:t xml:space="preserve"> </w:t>
      </w:r>
      <w:r w:rsidRPr="00155B9B">
        <w:rPr>
          <w:sz w:val="28"/>
          <w:szCs w:val="28"/>
        </w:rPr>
        <w:t>ảnh</w:t>
      </w:r>
      <w:r>
        <w:rPr>
          <w:sz w:val="28"/>
          <w:szCs w:val="28"/>
        </w:rPr>
        <w:t xml:space="preserve"> </w:t>
      </w:r>
      <w:r w:rsidRPr="00155B9B">
        <w:rPr>
          <w:sz w:val="28"/>
          <w:szCs w:val="28"/>
        </w:rPr>
        <w:t>đẹp</w:t>
      </w:r>
      <w:r>
        <w:rPr>
          <w:sz w:val="28"/>
          <w:szCs w:val="28"/>
        </w:rPr>
        <w:t xml:space="preserve"> c</w:t>
      </w:r>
      <w:r w:rsidRPr="00155B9B">
        <w:rPr>
          <w:sz w:val="28"/>
          <w:szCs w:val="28"/>
        </w:rPr>
        <w:t>ủa</w:t>
      </w:r>
      <w:r>
        <w:rPr>
          <w:sz w:val="28"/>
          <w:szCs w:val="28"/>
        </w:rPr>
        <w:t xml:space="preserve"> Ho</w:t>
      </w:r>
      <w:r w:rsidRPr="00155B9B">
        <w:rPr>
          <w:sz w:val="28"/>
          <w:szCs w:val="28"/>
        </w:rPr>
        <w:t>àng</w:t>
      </w:r>
      <w:r>
        <w:rPr>
          <w:sz w:val="28"/>
          <w:szCs w:val="28"/>
        </w:rPr>
        <w:t xml:space="preserve"> H</w:t>
      </w:r>
      <w:r w:rsidRPr="00155B9B">
        <w:rPr>
          <w:sz w:val="28"/>
          <w:szCs w:val="28"/>
        </w:rPr>
        <w:t>à</w:t>
      </w:r>
      <w:r>
        <w:rPr>
          <w:sz w:val="28"/>
          <w:szCs w:val="28"/>
        </w:rPr>
        <w:t xml:space="preserve"> b</w:t>
      </w:r>
      <w:r w:rsidRPr="00155B9B">
        <w:rPr>
          <w:sz w:val="28"/>
          <w:szCs w:val="28"/>
        </w:rPr>
        <w:t>ằng</w:t>
      </w:r>
      <w:r>
        <w:rPr>
          <w:sz w:val="28"/>
          <w:szCs w:val="28"/>
        </w:rPr>
        <w:t xml:space="preserve"> ch</w:t>
      </w:r>
      <w:r w:rsidRPr="00155B9B">
        <w:rPr>
          <w:sz w:val="28"/>
          <w:szCs w:val="28"/>
        </w:rPr>
        <w:t>ất</w:t>
      </w:r>
      <w:r>
        <w:rPr>
          <w:sz w:val="28"/>
          <w:szCs w:val="28"/>
        </w:rPr>
        <w:t xml:space="preserve"> l</w:t>
      </w:r>
      <w:r w:rsidRPr="00155B9B">
        <w:rPr>
          <w:sz w:val="28"/>
          <w:szCs w:val="28"/>
        </w:rPr>
        <w:t>ượng</w:t>
      </w:r>
      <w:r>
        <w:rPr>
          <w:sz w:val="28"/>
          <w:szCs w:val="28"/>
        </w:rPr>
        <w:t xml:space="preserve"> ph</w:t>
      </w:r>
      <w:r w:rsidRPr="00155B9B">
        <w:rPr>
          <w:sz w:val="28"/>
          <w:szCs w:val="28"/>
        </w:rPr>
        <w:t>ụ</w:t>
      </w:r>
      <w:r>
        <w:rPr>
          <w:sz w:val="28"/>
          <w:szCs w:val="28"/>
        </w:rPr>
        <w:t>c v</w:t>
      </w:r>
      <w:r w:rsidRPr="00155B9B">
        <w:rPr>
          <w:sz w:val="28"/>
          <w:szCs w:val="28"/>
        </w:rPr>
        <w:t>ụ</w:t>
      </w:r>
      <w:r>
        <w:rPr>
          <w:sz w:val="28"/>
          <w:szCs w:val="28"/>
        </w:rPr>
        <w:t xml:space="preserve"> v</w:t>
      </w:r>
      <w:r w:rsidRPr="00155B9B">
        <w:rPr>
          <w:sz w:val="28"/>
          <w:szCs w:val="28"/>
        </w:rPr>
        <w:t>à</w:t>
      </w:r>
      <w:r>
        <w:rPr>
          <w:sz w:val="28"/>
          <w:szCs w:val="28"/>
        </w:rPr>
        <w:t xml:space="preserve"> s</w:t>
      </w:r>
      <w:r w:rsidRPr="00155B9B">
        <w:rPr>
          <w:sz w:val="28"/>
          <w:szCs w:val="28"/>
        </w:rPr>
        <w:t>ự</w:t>
      </w:r>
      <w:r>
        <w:rPr>
          <w:sz w:val="28"/>
          <w:szCs w:val="28"/>
        </w:rPr>
        <w:t xml:space="preserve"> h</w:t>
      </w:r>
      <w:r w:rsidRPr="00155B9B">
        <w:rPr>
          <w:sz w:val="28"/>
          <w:szCs w:val="28"/>
        </w:rPr>
        <w:t>ài</w:t>
      </w:r>
      <w:r>
        <w:rPr>
          <w:sz w:val="28"/>
          <w:szCs w:val="28"/>
        </w:rPr>
        <w:t xml:space="preserve"> l</w:t>
      </w:r>
      <w:r w:rsidRPr="00155B9B">
        <w:rPr>
          <w:sz w:val="28"/>
          <w:szCs w:val="28"/>
        </w:rPr>
        <w:t>òng</w:t>
      </w:r>
      <w:r>
        <w:rPr>
          <w:sz w:val="28"/>
          <w:szCs w:val="28"/>
        </w:rPr>
        <w:t xml:space="preserve"> c</w:t>
      </w:r>
      <w:r w:rsidRPr="00155B9B">
        <w:rPr>
          <w:sz w:val="28"/>
          <w:szCs w:val="28"/>
        </w:rPr>
        <w:t>ủa</w:t>
      </w:r>
      <w:r>
        <w:rPr>
          <w:sz w:val="28"/>
          <w:szCs w:val="28"/>
        </w:rPr>
        <w:t xml:space="preserve"> kh</w:t>
      </w:r>
      <w:r w:rsidRPr="00155B9B">
        <w:rPr>
          <w:sz w:val="28"/>
          <w:szCs w:val="28"/>
        </w:rPr>
        <w:t>á</w:t>
      </w:r>
      <w:r>
        <w:rPr>
          <w:sz w:val="28"/>
          <w:szCs w:val="28"/>
        </w:rPr>
        <w:t>ch h</w:t>
      </w:r>
      <w:r w:rsidRPr="00155B9B">
        <w:rPr>
          <w:sz w:val="28"/>
          <w:szCs w:val="28"/>
        </w:rPr>
        <w:t>àng</w:t>
      </w:r>
      <w:r>
        <w:rPr>
          <w:sz w:val="28"/>
          <w:szCs w:val="28"/>
        </w:rPr>
        <w:t>.</w:t>
      </w:r>
    </w:p>
    <w:p w:rsidR="00EA5EE9" w:rsidRPr="00EA5EE9" w:rsidRDefault="00EA5EE9" w:rsidP="00A57F86">
      <w:pPr>
        <w:spacing w:line="360" w:lineRule="exact"/>
        <w:jc w:val="both"/>
        <w:rPr>
          <w:b/>
          <w:color w:val="993300"/>
          <w:sz w:val="28"/>
          <w:szCs w:val="28"/>
        </w:rPr>
      </w:pPr>
      <w:r w:rsidRPr="00C7514B">
        <w:rPr>
          <w:b/>
          <w:color w:val="993300"/>
          <w:sz w:val="28"/>
          <w:szCs w:val="28"/>
        </w:rPr>
        <w:tab/>
      </w:r>
      <w:r>
        <w:rPr>
          <w:b/>
          <w:color w:val="993300"/>
          <w:sz w:val="28"/>
          <w:szCs w:val="28"/>
        </w:rPr>
        <w:t>K</w:t>
      </w:r>
      <w:r w:rsidRPr="00EA5EE9">
        <w:rPr>
          <w:b/>
          <w:color w:val="993300"/>
          <w:sz w:val="28"/>
          <w:szCs w:val="28"/>
        </w:rPr>
        <w:t>ết</w:t>
      </w:r>
      <w:r>
        <w:rPr>
          <w:b/>
          <w:color w:val="993300"/>
          <w:sz w:val="28"/>
          <w:szCs w:val="28"/>
        </w:rPr>
        <w:t xml:space="preserve"> qu</w:t>
      </w:r>
      <w:r w:rsidRPr="00EA5EE9">
        <w:rPr>
          <w:b/>
          <w:color w:val="993300"/>
          <w:sz w:val="28"/>
          <w:szCs w:val="28"/>
        </w:rPr>
        <w:t>ả</w:t>
      </w:r>
      <w:r>
        <w:rPr>
          <w:b/>
          <w:color w:val="993300"/>
          <w:sz w:val="28"/>
          <w:szCs w:val="28"/>
        </w:rPr>
        <w:t xml:space="preserve"> ho</w:t>
      </w:r>
      <w:r w:rsidRPr="00EA5EE9">
        <w:rPr>
          <w:b/>
          <w:color w:val="993300"/>
          <w:sz w:val="28"/>
          <w:szCs w:val="28"/>
        </w:rPr>
        <w:t>ạ</w:t>
      </w:r>
      <w:r>
        <w:rPr>
          <w:b/>
          <w:color w:val="993300"/>
          <w:sz w:val="28"/>
          <w:szCs w:val="28"/>
        </w:rPr>
        <w:t xml:space="preserve">t </w:t>
      </w:r>
      <w:r w:rsidRPr="00EA5EE9">
        <w:rPr>
          <w:b/>
          <w:color w:val="993300"/>
          <w:sz w:val="28"/>
          <w:szCs w:val="28"/>
        </w:rPr>
        <w:t>động</w:t>
      </w:r>
      <w:r>
        <w:rPr>
          <w:b/>
          <w:color w:val="993300"/>
          <w:sz w:val="28"/>
          <w:szCs w:val="28"/>
        </w:rPr>
        <w:t xml:space="preserve"> s</w:t>
      </w:r>
      <w:r w:rsidRPr="00EA5EE9">
        <w:rPr>
          <w:b/>
          <w:color w:val="993300"/>
          <w:sz w:val="28"/>
          <w:szCs w:val="28"/>
        </w:rPr>
        <w:t>ản</w:t>
      </w:r>
      <w:r>
        <w:rPr>
          <w:b/>
          <w:color w:val="993300"/>
          <w:sz w:val="28"/>
          <w:szCs w:val="28"/>
        </w:rPr>
        <w:t xml:space="preserve"> xu</w:t>
      </w:r>
      <w:r w:rsidRPr="00EA5EE9">
        <w:rPr>
          <w:b/>
          <w:color w:val="993300"/>
          <w:sz w:val="28"/>
          <w:szCs w:val="28"/>
        </w:rPr>
        <w:t>ất</w:t>
      </w:r>
      <w:r>
        <w:rPr>
          <w:b/>
          <w:color w:val="993300"/>
          <w:sz w:val="28"/>
          <w:szCs w:val="28"/>
        </w:rPr>
        <w:t xml:space="preserve"> kinh doanh:</w:t>
      </w:r>
    </w:p>
    <w:p w:rsidR="002851D8" w:rsidRDefault="009F2BE1" w:rsidP="00A57F86">
      <w:pPr>
        <w:shd w:val="clear" w:color="auto" w:fill="FFFFFF"/>
        <w:spacing w:line="360" w:lineRule="exact"/>
        <w:jc w:val="both"/>
        <w:rPr>
          <w:sz w:val="28"/>
          <w:szCs w:val="28"/>
        </w:rPr>
      </w:pPr>
      <w:r w:rsidRPr="009F2BE1">
        <w:rPr>
          <w:sz w:val="28"/>
          <w:szCs w:val="28"/>
        </w:rPr>
        <w:t xml:space="preserve">Năm 2012 vẫn còn ảnh hưởng nặng nề của lạm phát, khủng hoảng, suy thoái kinh tế, lãi suất ngân hàng không ổn định, nguyên liệu thiết yếu cho sản xuất và phục vụ đời sống có những diễn biến phức tạp đã tác động lớn đến tốc độ tăng trưởng kinh tế và nghành vận tải trong đó có Công ty Hoàng Hà là một trong số các nghành chịu ảnh hưởng lớn nhất do các yếu tố </w:t>
      </w:r>
      <w:r w:rsidR="00833FC2">
        <w:rPr>
          <w:sz w:val="28"/>
          <w:szCs w:val="28"/>
        </w:rPr>
        <w:t>chi phí nguyên vật liệu đầu vào</w:t>
      </w:r>
      <w:r w:rsidR="00EA5EE9">
        <w:rPr>
          <w:sz w:val="28"/>
          <w:szCs w:val="28"/>
        </w:rPr>
        <w:t xml:space="preserve">… </w:t>
      </w:r>
      <w:r w:rsidR="00EA5EE9" w:rsidRPr="00EA5EE9">
        <w:rPr>
          <w:sz w:val="28"/>
          <w:szCs w:val="28"/>
        </w:rPr>
        <w:t>đã</w:t>
      </w:r>
      <w:r w:rsidR="00EA5EE9">
        <w:rPr>
          <w:sz w:val="28"/>
          <w:szCs w:val="28"/>
        </w:rPr>
        <w:t xml:space="preserve"> </w:t>
      </w:r>
      <w:r w:rsidR="00EA5EE9" w:rsidRPr="00EA5EE9">
        <w:rPr>
          <w:sz w:val="28"/>
          <w:szCs w:val="28"/>
        </w:rPr>
        <w:t>ảnh</w:t>
      </w:r>
      <w:r w:rsidR="00EA5EE9">
        <w:rPr>
          <w:sz w:val="28"/>
          <w:szCs w:val="28"/>
        </w:rPr>
        <w:t xml:space="preserve"> h</w:t>
      </w:r>
      <w:r w:rsidR="00EA5EE9" w:rsidRPr="00EA5EE9">
        <w:rPr>
          <w:sz w:val="28"/>
          <w:szCs w:val="28"/>
        </w:rPr>
        <w:t>ưởng</w:t>
      </w:r>
      <w:r w:rsidR="00EA5EE9">
        <w:rPr>
          <w:sz w:val="28"/>
          <w:szCs w:val="28"/>
        </w:rPr>
        <w:t xml:space="preserve"> tr</w:t>
      </w:r>
      <w:r w:rsidR="00EA5EE9" w:rsidRPr="00EA5EE9">
        <w:rPr>
          <w:sz w:val="28"/>
          <w:szCs w:val="28"/>
        </w:rPr>
        <w:t>ự</w:t>
      </w:r>
      <w:r w:rsidR="00EA5EE9">
        <w:rPr>
          <w:sz w:val="28"/>
          <w:szCs w:val="28"/>
        </w:rPr>
        <w:t>c ti</w:t>
      </w:r>
      <w:r w:rsidR="00EA5EE9" w:rsidRPr="00EA5EE9">
        <w:rPr>
          <w:sz w:val="28"/>
          <w:szCs w:val="28"/>
        </w:rPr>
        <w:t>ếp</w:t>
      </w:r>
      <w:r w:rsidR="00EA5EE9">
        <w:rPr>
          <w:sz w:val="28"/>
          <w:szCs w:val="28"/>
        </w:rPr>
        <w:t xml:space="preserve"> </w:t>
      </w:r>
      <w:r w:rsidR="00EA5EE9" w:rsidRPr="00EA5EE9">
        <w:rPr>
          <w:sz w:val="28"/>
          <w:szCs w:val="28"/>
        </w:rPr>
        <w:t>đến</w:t>
      </w:r>
      <w:r w:rsidR="00EA5EE9">
        <w:rPr>
          <w:sz w:val="28"/>
          <w:szCs w:val="28"/>
        </w:rPr>
        <w:t xml:space="preserve"> ho</w:t>
      </w:r>
      <w:r w:rsidR="00EA5EE9" w:rsidRPr="00EA5EE9">
        <w:rPr>
          <w:sz w:val="28"/>
          <w:szCs w:val="28"/>
        </w:rPr>
        <w:t>ạ</w:t>
      </w:r>
      <w:r w:rsidR="00EA5EE9">
        <w:rPr>
          <w:sz w:val="28"/>
          <w:szCs w:val="28"/>
        </w:rPr>
        <w:t xml:space="preserve">t </w:t>
      </w:r>
      <w:r w:rsidR="00EA5EE9" w:rsidRPr="00EA5EE9">
        <w:rPr>
          <w:sz w:val="28"/>
          <w:szCs w:val="28"/>
        </w:rPr>
        <w:t>động</w:t>
      </w:r>
      <w:r w:rsidR="00EA5EE9">
        <w:rPr>
          <w:sz w:val="28"/>
          <w:szCs w:val="28"/>
        </w:rPr>
        <w:t xml:space="preserve"> kinh doanh c</w:t>
      </w:r>
      <w:r w:rsidR="00EA5EE9" w:rsidRPr="00EA5EE9">
        <w:rPr>
          <w:sz w:val="28"/>
          <w:szCs w:val="28"/>
        </w:rPr>
        <w:t>ủa</w:t>
      </w:r>
      <w:r w:rsidR="00EA5EE9">
        <w:rPr>
          <w:sz w:val="28"/>
          <w:szCs w:val="28"/>
        </w:rPr>
        <w:t xml:space="preserve"> doanh nghi</w:t>
      </w:r>
      <w:r w:rsidR="00EA5EE9" w:rsidRPr="00EA5EE9">
        <w:rPr>
          <w:sz w:val="28"/>
          <w:szCs w:val="28"/>
        </w:rPr>
        <w:t>ệp</w:t>
      </w:r>
      <w:r w:rsidR="00EA5EE9">
        <w:rPr>
          <w:sz w:val="28"/>
          <w:szCs w:val="28"/>
        </w:rPr>
        <w:t>.</w:t>
      </w:r>
    </w:p>
    <w:p w:rsidR="00EA5EE9" w:rsidRDefault="00EA5EE9" w:rsidP="00A57F86">
      <w:pPr>
        <w:spacing w:line="360" w:lineRule="exact"/>
        <w:jc w:val="both"/>
        <w:rPr>
          <w:sz w:val="28"/>
          <w:szCs w:val="28"/>
          <w:lang w:val="vi-VN"/>
        </w:rPr>
      </w:pPr>
      <w:r>
        <w:rPr>
          <w:sz w:val="28"/>
          <w:szCs w:val="28"/>
        </w:rPr>
        <w:t>M</w:t>
      </w:r>
      <w:r w:rsidRPr="00EA5EE9">
        <w:rPr>
          <w:sz w:val="28"/>
          <w:szCs w:val="28"/>
        </w:rPr>
        <w:t>ặ</w:t>
      </w:r>
      <w:r>
        <w:rPr>
          <w:sz w:val="28"/>
          <w:szCs w:val="28"/>
        </w:rPr>
        <w:t>c d</w:t>
      </w:r>
      <w:r w:rsidRPr="00EA5EE9">
        <w:rPr>
          <w:sz w:val="28"/>
          <w:szCs w:val="28"/>
        </w:rPr>
        <w:t>ù</w:t>
      </w:r>
      <w:r>
        <w:rPr>
          <w:sz w:val="28"/>
          <w:szCs w:val="28"/>
        </w:rPr>
        <w:t xml:space="preserve"> trong b</w:t>
      </w:r>
      <w:r w:rsidRPr="00EA5EE9">
        <w:rPr>
          <w:sz w:val="28"/>
          <w:szCs w:val="28"/>
        </w:rPr>
        <w:t>ối</w:t>
      </w:r>
      <w:r>
        <w:rPr>
          <w:sz w:val="28"/>
          <w:szCs w:val="28"/>
        </w:rPr>
        <w:t xml:space="preserve"> c</w:t>
      </w:r>
      <w:r w:rsidRPr="00EA5EE9">
        <w:rPr>
          <w:sz w:val="28"/>
          <w:szCs w:val="28"/>
        </w:rPr>
        <w:t>ảnh</w:t>
      </w:r>
      <w:r>
        <w:rPr>
          <w:sz w:val="28"/>
          <w:szCs w:val="28"/>
        </w:rPr>
        <w:t xml:space="preserve"> kh</w:t>
      </w:r>
      <w:r w:rsidRPr="00EA5EE9">
        <w:rPr>
          <w:sz w:val="28"/>
          <w:szCs w:val="28"/>
        </w:rPr>
        <w:t>ó</w:t>
      </w:r>
      <w:r>
        <w:rPr>
          <w:sz w:val="28"/>
          <w:szCs w:val="28"/>
        </w:rPr>
        <w:t xml:space="preserve"> kh</w:t>
      </w:r>
      <w:r w:rsidRPr="00EA5EE9">
        <w:rPr>
          <w:sz w:val="28"/>
          <w:szCs w:val="28"/>
        </w:rPr>
        <w:t>ă</w:t>
      </w:r>
      <w:r>
        <w:rPr>
          <w:sz w:val="28"/>
          <w:szCs w:val="28"/>
        </w:rPr>
        <w:t>n chung c</w:t>
      </w:r>
      <w:r w:rsidRPr="00EA5EE9">
        <w:rPr>
          <w:sz w:val="28"/>
          <w:szCs w:val="28"/>
        </w:rPr>
        <w:t>ủa</w:t>
      </w:r>
      <w:r>
        <w:rPr>
          <w:sz w:val="28"/>
          <w:szCs w:val="28"/>
        </w:rPr>
        <w:t xml:space="preserve"> th</w:t>
      </w:r>
      <w:r w:rsidRPr="00EA5EE9">
        <w:rPr>
          <w:sz w:val="28"/>
          <w:szCs w:val="28"/>
        </w:rPr>
        <w:t>ị</w:t>
      </w:r>
      <w:r>
        <w:rPr>
          <w:sz w:val="28"/>
          <w:szCs w:val="28"/>
        </w:rPr>
        <w:t xml:space="preserve"> tr</w:t>
      </w:r>
      <w:r w:rsidRPr="00EA5EE9">
        <w:rPr>
          <w:sz w:val="28"/>
          <w:szCs w:val="28"/>
        </w:rPr>
        <w:t>ường</w:t>
      </w:r>
      <w:r>
        <w:rPr>
          <w:sz w:val="28"/>
          <w:szCs w:val="28"/>
        </w:rPr>
        <w:t xml:space="preserve"> nh</w:t>
      </w:r>
      <w:r w:rsidRPr="00EA5EE9">
        <w:rPr>
          <w:sz w:val="28"/>
          <w:szCs w:val="28"/>
        </w:rPr>
        <w:t>ư</w:t>
      </w:r>
      <w:r>
        <w:rPr>
          <w:sz w:val="28"/>
          <w:szCs w:val="28"/>
        </w:rPr>
        <w:t>ng nh</w:t>
      </w:r>
      <w:r w:rsidRPr="00EA5EE9">
        <w:rPr>
          <w:sz w:val="28"/>
          <w:szCs w:val="28"/>
        </w:rPr>
        <w:t>ờ</w:t>
      </w:r>
      <w:r>
        <w:rPr>
          <w:sz w:val="28"/>
          <w:szCs w:val="28"/>
        </w:rPr>
        <w:t xml:space="preserve"> bi</w:t>
      </w:r>
      <w:r w:rsidRPr="00EA5EE9">
        <w:rPr>
          <w:sz w:val="28"/>
          <w:szCs w:val="28"/>
        </w:rPr>
        <w:t>ện</w:t>
      </w:r>
      <w:r>
        <w:rPr>
          <w:sz w:val="28"/>
          <w:szCs w:val="28"/>
        </w:rPr>
        <w:t xml:space="preserve"> ph</w:t>
      </w:r>
      <w:r w:rsidRPr="00EA5EE9">
        <w:rPr>
          <w:sz w:val="28"/>
          <w:szCs w:val="28"/>
        </w:rPr>
        <w:t>á</w:t>
      </w:r>
      <w:r>
        <w:rPr>
          <w:sz w:val="28"/>
          <w:szCs w:val="28"/>
        </w:rPr>
        <w:t>p t</w:t>
      </w:r>
      <w:r w:rsidRPr="00EA5EE9">
        <w:rPr>
          <w:sz w:val="28"/>
          <w:szCs w:val="28"/>
        </w:rPr>
        <w:t>ậ</w:t>
      </w:r>
      <w:r>
        <w:rPr>
          <w:sz w:val="28"/>
          <w:szCs w:val="28"/>
        </w:rPr>
        <w:t>p trung n</w:t>
      </w:r>
      <w:r w:rsidRPr="00EA5EE9">
        <w:rPr>
          <w:sz w:val="28"/>
          <w:szCs w:val="28"/>
        </w:rPr>
        <w:t>â</w:t>
      </w:r>
      <w:r>
        <w:rPr>
          <w:sz w:val="28"/>
          <w:szCs w:val="28"/>
        </w:rPr>
        <w:t>ng cao ch</w:t>
      </w:r>
      <w:r w:rsidRPr="00EA5EE9">
        <w:rPr>
          <w:sz w:val="28"/>
          <w:szCs w:val="28"/>
        </w:rPr>
        <w:t>ất</w:t>
      </w:r>
      <w:r>
        <w:rPr>
          <w:sz w:val="28"/>
          <w:szCs w:val="28"/>
        </w:rPr>
        <w:t xml:space="preserve"> l</w:t>
      </w:r>
      <w:r w:rsidRPr="00EA5EE9">
        <w:rPr>
          <w:sz w:val="28"/>
          <w:szCs w:val="28"/>
        </w:rPr>
        <w:t>ượng</w:t>
      </w:r>
      <w:r>
        <w:rPr>
          <w:sz w:val="28"/>
          <w:szCs w:val="28"/>
        </w:rPr>
        <w:t xml:space="preserve"> ph</w:t>
      </w:r>
      <w:r w:rsidRPr="00EA5EE9">
        <w:rPr>
          <w:sz w:val="28"/>
          <w:szCs w:val="28"/>
        </w:rPr>
        <w:t>ươ</w:t>
      </w:r>
      <w:r>
        <w:rPr>
          <w:sz w:val="28"/>
          <w:szCs w:val="28"/>
        </w:rPr>
        <w:t>ng ti</w:t>
      </w:r>
      <w:r w:rsidRPr="00EA5EE9">
        <w:rPr>
          <w:sz w:val="28"/>
          <w:szCs w:val="28"/>
        </w:rPr>
        <w:t>ện</w:t>
      </w:r>
      <w:r>
        <w:rPr>
          <w:sz w:val="28"/>
          <w:szCs w:val="28"/>
        </w:rPr>
        <w:t>, ch</w:t>
      </w:r>
      <w:r w:rsidRPr="00EA5EE9">
        <w:rPr>
          <w:sz w:val="28"/>
          <w:szCs w:val="28"/>
        </w:rPr>
        <w:t>ất</w:t>
      </w:r>
      <w:r>
        <w:rPr>
          <w:sz w:val="28"/>
          <w:szCs w:val="28"/>
        </w:rPr>
        <w:t xml:space="preserve"> l</w:t>
      </w:r>
      <w:r w:rsidRPr="00EA5EE9">
        <w:rPr>
          <w:sz w:val="28"/>
          <w:szCs w:val="28"/>
        </w:rPr>
        <w:t>ượng</w:t>
      </w:r>
      <w:r>
        <w:rPr>
          <w:sz w:val="28"/>
          <w:szCs w:val="28"/>
        </w:rPr>
        <w:t xml:space="preserve"> </w:t>
      </w:r>
      <w:r w:rsidRPr="00EA5EE9">
        <w:rPr>
          <w:sz w:val="28"/>
          <w:szCs w:val="28"/>
        </w:rPr>
        <w:t>độ</w:t>
      </w:r>
      <w:r>
        <w:rPr>
          <w:sz w:val="28"/>
          <w:szCs w:val="28"/>
        </w:rPr>
        <w:t>i ng</w:t>
      </w:r>
      <w:r w:rsidRPr="00EA5EE9">
        <w:rPr>
          <w:sz w:val="28"/>
          <w:szCs w:val="28"/>
        </w:rPr>
        <w:t>ũ</w:t>
      </w:r>
      <w:r>
        <w:rPr>
          <w:sz w:val="28"/>
          <w:szCs w:val="28"/>
        </w:rPr>
        <w:t xml:space="preserve"> c</w:t>
      </w:r>
      <w:r w:rsidRPr="00EA5EE9">
        <w:rPr>
          <w:sz w:val="28"/>
          <w:szCs w:val="28"/>
        </w:rPr>
        <w:t>á</w:t>
      </w:r>
      <w:r>
        <w:rPr>
          <w:sz w:val="28"/>
          <w:szCs w:val="28"/>
        </w:rPr>
        <w:t>n b</w:t>
      </w:r>
      <w:r w:rsidRPr="00EA5EE9">
        <w:rPr>
          <w:sz w:val="28"/>
          <w:szCs w:val="28"/>
        </w:rPr>
        <w:t>ộ</w:t>
      </w:r>
      <w:r>
        <w:rPr>
          <w:sz w:val="28"/>
          <w:szCs w:val="28"/>
        </w:rPr>
        <w:t>, nh</w:t>
      </w:r>
      <w:r w:rsidRPr="00EA5EE9">
        <w:rPr>
          <w:sz w:val="28"/>
          <w:szCs w:val="28"/>
        </w:rPr>
        <w:t>â</w:t>
      </w:r>
      <w:r>
        <w:rPr>
          <w:sz w:val="28"/>
          <w:szCs w:val="28"/>
        </w:rPr>
        <w:t>n vi</w:t>
      </w:r>
      <w:r w:rsidRPr="00EA5EE9">
        <w:rPr>
          <w:sz w:val="28"/>
          <w:szCs w:val="28"/>
        </w:rPr>
        <w:t>ê</w:t>
      </w:r>
      <w:r>
        <w:rPr>
          <w:sz w:val="28"/>
          <w:szCs w:val="28"/>
        </w:rPr>
        <w:t>n ph</w:t>
      </w:r>
      <w:r w:rsidRPr="00EA5EE9">
        <w:rPr>
          <w:sz w:val="28"/>
          <w:szCs w:val="28"/>
        </w:rPr>
        <w:t>ụ</w:t>
      </w:r>
      <w:r>
        <w:rPr>
          <w:sz w:val="28"/>
          <w:szCs w:val="28"/>
        </w:rPr>
        <w:t>c v</w:t>
      </w:r>
      <w:r w:rsidRPr="00EA5EE9">
        <w:rPr>
          <w:sz w:val="28"/>
          <w:szCs w:val="28"/>
        </w:rPr>
        <w:t>ụ</w:t>
      </w:r>
      <w:r>
        <w:rPr>
          <w:sz w:val="28"/>
          <w:szCs w:val="28"/>
        </w:rPr>
        <w:t>, n</w:t>
      </w:r>
      <w:r w:rsidRPr="00EA5EE9">
        <w:rPr>
          <w:sz w:val="28"/>
          <w:szCs w:val="28"/>
        </w:rPr>
        <w:t>â</w:t>
      </w:r>
      <w:r>
        <w:rPr>
          <w:sz w:val="28"/>
          <w:szCs w:val="28"/>
        </w:rPr>
        <w:t>ng cao n</w:t>
      </w:r>
      <w:r w:rsidRPr="00EA5EE9">
        <w:rPr>
          <w:sz w:val="28"/>
          <w:szCs w:val="28"/>
        </w:rPr>
        <w:t>ă</w:t>
      </w:r>
      <w:r>
        <w:rPr>
          <w:sz w:val="28"/>
          <w:szCs w:val="28"/>
        </w:rPr>
        <w:t>ng su</w:t>
      </w:r>
      <w:r w:rsidRPr="00EA5EE9">
        <w:rPr>
          <w:sz w:val="28"/>
          <w:szCs w:val="28"/>
        </w:rPr>
        <w:t>ất</w:t>
      </w:r>
      <w:r>
        <w:rPr>
          <w:sz w:val="28"/>
          <w:szCs w:val="28"/>
        </w:rPr>
        <w:t xml:space="preserve"> lao </w:t>
      </w:r>
      <w:r w:rsidRPr="00EA5EE9">
        <w:rPr>
          <w:sz w:val="28"/>
          <w:szCs w:val="28"/>
        </w:rPr>
        <w:t>động</w:t>
      </w:r>
      <w:r>
        <w:rPr>
          <w:sz w:val="28"/>
          <w:szCs w:val="28"/>
        </w:rPr>
        <w:t xml:space="preserve">, </w:t>
      </w:r>
      <w:r w:rsidRPr="00EA5EE9">
        <w:rPr>
          <w:sz w:val="28"/>
          <w:szCs w:val="28"/>
        </w:rPr>
        <w:t>á</w:t>
      </w:r>
      <w:r>
        <w:rPr>
          <w:sz w:val="28"/>
          <w:szCs w:val="28"/>
        </w:rPr>
        <w:t>p d</w:t>
      </w:r>
      <w:r w:rsidRPr="00EA5EE9">
        <w:rPr>
          <w:sz w:val="28"/>
          <w:szCs w:val="28"/>
        </w:rPr>
        <w:t>ụng</w:t>
      </w:r>
      <w:r>
        <w:rPr>
          <w:sz w:val="28"/>
          <w:szCs w:val="28"/>
        </w:rPr>
        <w:t xml:space="preserve"> c</w:t>
      </w:r>
      <w:r w:rsidRPr="00EA5EE9">
        <w:rPr>
          <w:sz w:val="28"/>
          <w:szCs w:val="28"/>
        </w:rPr>
        <w:t>á</w:t>
      </w:r>
      <w:r>
        <w:rPr>
          <w:sz w:val="28"/>
          <w:szCs w:val="28"/>
        </w:rPr>
        <w:t>c ti</w:t>
      </w:r>
      <w:r w:rsidRPr="00EA5EE9">
        <w:rPr>
          <w:sz w:val="28"/>
          <w:szCs w:val="28"/>
        </w:rPr>
        <w:t>ến</w:t>
      </w:r>
      <w:r>
        <w:rPr>
          <w:sz w:val="28"/>
          <w:szCs w:val="28"/>
        </w:rPr>
        <w:t xml:space="preserve"> b</w:t>
      </w:r>
      <w:r w:rsidRPr="00EA5EE9">
        <w:rPr>
          <w:sz w:val="28"/>
          <w:szCs w:val="28"/>
        </w:rPr>
        <w:t>ộ</w:t>
      </w:r>
      <w:r>
        <w:rPr>
          <w:sz w:val="28"/>
          <w:szCs w:val="28"/>
        </w:rPr>
        <w:t xml:space="preserve"> khoa h</w:t>
      </w:r>
      <w:r w:rsidRPr="00EA5EE9">
        <w:rPr>
          <w:sz w:val="28"/>
          <w:szCs w:val="28"/>
        </w:rPr>
        <w:t>ọ</w:t>
      </w:r>
      <w:r>
        <w:rPr>
          <w:sz w:val="28"/>
          <w:szCs w:val="28"/>
        </w:rPr>
        <w:t xml:space="preserve">c… </w:t>
      </w:r>
      <w:r w:rsidRPr="00EA5EE9">
        <w:rPr>
          <w:sz w:val="28"/>
          <w:szCs w:val="28"/>
        </w:rPr>
        <w:t>đã</w:t>
      </w:r>
      <w:r>
        <w:rPr>
          <w:sz w:val="28"/>
          <w:szCs w:val="28"/>
        </w:rPr>
        <w:t xml:space="preserve"> gi</w:t>
      </w:r>
      <w:r w:rsidRPr="00EA5EE9">
        <w:rPr>
          <w:sz w:val="28"/>
          <w:szCs w:val="28"/>
        </w:rPr>
        <w:t>úp</w:t>
      </w:r>
      <w:r>
        <w:rPr>
          <w:sz w:val="28"/>
          <w:szCs w:val="28"/>
        </w:rPr>
        <w:t xml:space="preserve"> C</w:t>
      </w:r>
      <w:r w:rsidRPr="00EA5EE9">
        <w:rPr>
          <w:sz w:val="28"/>
          <w:szCs w:val="28"/>
        </w:rPr>
        <w:t>ô</w:t>
      </w:r>
      <w:r>
        <w:rPr>
          <w:sz w:val="28"/>
          <w:szCs w:val="28"/>
        </w:rPr>
        <w:t>ng ty v</w:t>
      </w:r>
      <w:r w:rsidRPr="00EA5EE9">
        <w:rPr>
          <w:sz w:val="28"/>
          <w:szCs w:val="28"/>
        </w:rPr>
        <w:t>ượ</w:t>
      </w:r>
      <w:r>
        <w:rPr>
          <w:sz w:val="28"/>
          <w:szCs w:val="28"/>
        </w:rPr>
        <w:t xml:space="preserve">t qua </w:t>
      </w:r>
      <w:r w:rsidRPr="00EA5EE9">
        <w:rPr>
          <w:sz w:val="28"/>
          <w:szCs w:val="28"/>
        </w:rPr>
        <w:t>đượ</w:t>
      </w:r>
      <w:r>
        <w:rPr>
          <w:sz w:val="28"/>
          <w:szCs w:val="28"/>
        </w:rPr>
        <w:t>c kh</w:t>
      </w:r>
      <w:r w:rsidRPr="00EA5EE9">
        <w:rPr>
          <w:sz w:val="28"/>
          <w:szCs w:val="28"/>
        </w:rPr>
        <w:t>ó</w:t>
      </w:r>
      <w:r>
        <w:rPr>
          <w:sz w:val="28"/>
          <w:szCs w:val="28"/>
        </w:rPr>
        <w:t xml:space="preserve"> kh</w:t>
      </w:r>
      <w:r w:rsidRPr="00EA5EE9">
        <w:rPr>
          <w:sz w:val="28"/>
          <w:szCs w:val="28"/>
        </w:rPr>
        <w:t>ă</w:t>
      </w:r>
      <w:r>
        <w:rPr>
          <w:sz w:val="28"/>
          <w:szCs w:val="28"/>
        </w:rPr>
        <w:t xml:space="preserve">n </w:t>
      </w:r>
      <w:r w:rsidR="00833FC2">
        <w:rPr>
          <w:sz w:val="28"/>
          <w:szCs w:val="28"/>
          <w:lang w:val="vi-VN"/>
        </w:rPr>
        <w:t>và vẫn đảm doanh thu</w:t>
      </w:r>
      <w:r w:rsidR="00606960">
        <w:rPr>
          <w:sz w:val="28"/>
          <w:szCs w:val="28"/>
          <w:lang w:val="vi-VN"/>
        </w:rPr>
        <w:t xml:space="preserve"> năm 2012 đạt 164 tỷ đồng tăng</w:t>
      </w:r>
      <w:r w:rsidR="00AC2076">
        <w:rPr>
          <w:sz w:val="28"/>
          <w:szCs w:val="28"/>
          <w:lang w:val="vi-VN"/>
        </w:rPr>
        <w:t xml:space="preserve"> 7,1% so với năm 2011.</w:t>
      </w:r>
      <w:r w:rsidR="00397686">
        <w:rPr>
          <w:sz w:val="28"/>
          <w:szCs w:val="28"/>
          <w:lang w:val="vi-VN"/>
        </w:rPr>
        <w:t xml:space="preserve"> Tuy nhiên lợi nhuận sau thuế vẫn âm (-10.481.805.000 đồng) là do một số nguyên nhân chủ yếu sau: </w:t>
      </w:r>
    </w:p>
    <w:p w:rsidR="009E25D3" w:rsidRPr="009E25D3" w:rsidRDefault="009E25D3" w:rsidP="00A57F86">
      <w:pPr>
        <w:spacing w:line="360" w:lineRule="exact"/>
        <w:ind w:firstLine="567"/>
        <w:jc w:val="both"/>
        <w:rPr>
          <w:sz w:val="28"/>
          <w:szCs w:val="28"/>
          <w:lang w:val="vi-VN"/>
        </w:rPr>
      </w:pPr>
      <w:r w:rsidRPr="009E25D3">
        <w:rPr>
          <w:sz w:val="28"/>
          <w:szCs w:val="28"/>
          <w:lang w:val="vi-VN"/>
        </w:rPr>
        <w:t>+ Chi phí nhiên liệu thường xuyên có biến động bất lợi, giá tăng quá cao trong khi yếu tố nhiên liệu của hoạt động vận tải chiếm đến 45-50% trong tổng chi phí. Điều này đã ảnh hưởng lớn đến tính ổn định kinh doanh của doanh nghiệp.</w:t>
      </w:r>
    </w:p>
    <w:p w:rsidR="009E25D3" w:rsidRPr="009E25D3" w:rsidRDefault="009E25D3" w:rsidP="00A57F86">
      <w:pPr>
        <w:spacing w:line="360" w:lineRule="exact"/>
        <w:ind w:firstLine="567"/>
        <w:jc w:val="both"/>
        <w:rPr>
          <w:sz w:val="28"/>
          <w:szCs w:val="28"/>
          <w:lang w:val="vi-VN"/>
        </w:rPr>
      </w:pPr>
      <w:r w:rsidRPr="009E25D3">
        <w:rPr>
          <w:sz w:val="28"/>
          <w:szCs w:val="28"/>
          <w:lang w:val="vi-VN"/>
        </w:rPr>
        <w:t>+ Các phương tiện sử dụng nhìn chung đã đến giai đoạn cần phải bảo dưỡng, sửa chữa thường xuyên nên chi phí cũng ngày một lớn. Ngoài ra chi phí nhân công, chi phí vật tư đầu vào cũng ở mức cao và có diễn biễn phức tạp.</w:t>
      </w:r>
    </w:p>
    <w:p w:rsidR="009E25D3" w:rsidRPr="009E25D3" w:rsidRDefault="009E25D3" w:rsidP="00A57F86">
      <w:pPr>
        <w:spacing w:line="360" w:lineRule="exact"/>
        <w:ind w:firstLine="567"/>
        <w:jc w:val="both"/>
        <w:rPr>
          <w:sz w:val="28"/>
          <w:szCs w:val="28"/>
          <w:lang w:val="vi-VN"/>
        </w:rPr>
      </w:pPr>
      <w:r w:rsidRPr="009E25D3">
        <w:rPr>
          <w:sz w:val="28"/>
          <w:szCs w:val="28"/>
          <w:lang w:val="vi-VN"/>
        </w:rPr>
        <w:t>+ Doanh thu từ các hoạt động kinh doanh của tòa nhà chưa cao, giá trị sử dụng của tòa nhà chưa đạt được kỳ vọng mong muốn trong khi tổng số tiền trả lãi năm 2011 là 16,246 tỷ đồng, thì đến năm 2012 tổng số tiền lãi phải trả là 24,586 tỷ đồng, tăng 51% (trong đó số tiền lãi phải trả riêng cho phần tòa nhà gần 13 tỷ đồng) và khấu hao tòa nhà là 6,96 tỷ đồng.</w:t>
      </w:r>
    </w:p>
    <w:p w:rsidR="009E25D3" w:rsidRPr="009E25D3" w:rsidRDefault="009E25D3" w:rsidP="00A57F86">
      <w:pPr>
        <w:spacing w:line="360" w:lineRule="exact"/>
        <w:ind w:firstLine="567"/>
        <w:jc w:val="both"/>
        <w:rPr>
          <w:sz w:val="28"/>
          <w:szCs w:val="28"/>
          <w:lang w:val="vi-VN"/>
        </w:rPr>
      </w:pPr>
      <w:r w:rsidRPr="009E25D3">
        <w:rPr>
          <w:sz w:val="28"/>
          <w:szCs w:val="28"/>
          <w:lang w:val="vi-VN"/>
        </w:rPr>
        <w:t>+ Việc gia tăng các doanh nghiệp kinh doanh vận tải, yêu cầu của khách hàng về chất lượng phục vụ, tiện nghi ngày càng cao tạo ra sự cạnh tranh quyết liệt và phải chia sẻ thị trường.</w:t>
      </w:r>
    </w:p>
    <w:p w:rsidR="00FF28CE" w:rsidRDefault="000F6BED" w:rsidP="00A57F86">
      <w:pPr>
        <w:spacing w:line="360" w:lineRule="exact"/>
        <w:jc w:val="both"/>
        <w:rPr>
          <w:sz w:val="28"/>
          <w:szCs w:val="28"/>
        </w:rPr>
      </w:pPr>
      <w:r w:rsidRPr="007B7CCA">
        <w:rPr>
          <w:b/>
          <w:color w:val="0000FF"/>
          <w:sz w:val="28"/>
          <w:szCs w:val="28"/>
        </w:rPr>
        <w:t>* Về tuyến vận tải hành khách theo tuyến cố định:</w:t>
      </w:r>
      <w:r>
        <w:rPr>
          <w:sz w:val="28"/>
          <w:szCs w:val="28"/>
        </w:rPr>
        <w:t xml:space="preserve"> T</w:t>
      </w:r>
      <w:r w:rsidRPr="000F6BED">
        <w:rPr>
          <w:sz w:val="28"/>
          <w:szCs w:val="28"/>
        </w:rPr>
        <w:t>ậ</w:t>
      </w:r>
      <w:r>
        <w:rPr>
          <w:sz w:val="28"/>
          <w:szCs w:val="28"/>
        </w:rPr>
        <w:t>p trung n</w:t>
      </w:r>
      <w:r w:rsidRPr="000F6BED">
        <w:rPr>
          <w:sz w:val="28"/>
          <w:szCs w:val="28"/>
        </w:rPr>
        <w:t>â</w:t>
      </w:r>
      <w:r>
        <w:rPr>
          <w:sz w:val="28"/>
          <w:szCs w:val="28"/>
        </w:rPr>
        <w:t>ng cao ch</w:t>
      </w:r>
      <w:r w:rsidRPr="000F6BED">
        <w:rPr>
          <w:sz w:val="28"/>
          <w:szCs w:val="28"/>
        </w:rPr>
        <w:t>ất</w:t>
      </w:r>
      <w:r>
        <w:rPr>
          <w:sz w:val="28"/>
          <w:szCs w:val="28"/>
        </w:rPr>
        <w:t xml:space="preserve"> l</w:t>
      </w:r>
      <w:r w:rsidRPr="000F6BED">
        <w:rPr>
          <w:sz w:val="28"/>
          <w:szCs w:val="28"/>
        </w:rPr>
        <w:t>ượng</w:t>
      </w:r>
      <w:r w:rsidR="001E7B2B">
        <w:rPr>
          <w:sz w:val="28"/>
          <w:szCs w:val="28"/>
        </w:rPr>
        <w:t xml:space="preserve"> ph</w:t>
      </w:r>
      <w:r w:rsidR="001E7B2B" w:rsidRPr="001E7B2B">
        <w:rPr>
          <w:sz w:val="28"/>
          <w:szCs w:val="28"/>
        </w:rPr>
        <w:t>ươ</w:t>
      </w:r>
      <w:r w:rsidR="001E7B2B">
        <w:rPr>
          <w:sz w:val="28"/>
          <w:szCs w:val="28"/>
        </w:rPr>
        <w:t>ng ti</w:t>
      </w:r>
      <w:r w:rsidR="001E7B2B" w:rsidRPr="001E7B2B">
        <w:rPr>
          <w:sz w:val="28"/>
          <w:szCs w:val="28"/>
        </w:rPr>
        <w:t>ện</w:t>
      </w:r>
      <w:r w:rsidR="001E7B2B">
        <w:rPr>
          <w:sz w:val="28"/>
          <w:szCs w:val="28"/>
        </w:rPr>
        <w:t>, b</w:t>
      </w:r>
      <w:r w:rsidR="001E7B2B" w:rsidRPr="001E7B2B">
        <w:rPr>
          <w:sz w:val="28"/>
          <w:szCs w:val="28"/>
        </w:rPr>
        <w:t>ảo</w:t>
      </w:r>
      <w:r w:rsidR="001E7B2B">
        <w:rPr>
          <w:sz w:val="28"/>
          <w:szCs w:val="28"/>
        </w:rPr>
        <w:t xml:space="preserve"> d</w:t>
      </w:r>
      <w:r w:rsidR="001E7B2B" w:rsidRPr="001E7B2B">
        <w:rPr>
          <w:sz w:val="28"/>
          <w:szCs w:val="28"/>
        </w:rPr>
        <w:t>ưỡng</w:t>
      </w:r>
      <w:r w:rsidR="001E7B2B">
        <w:rPr>
          <w:sz w:val="28"/>
          <w:szCs w:val="28"/>
        </w:rPr>
        <w:t xml:space="preserve"> s</w:t>
      </w:r>
      <w:r w:rsidR="001E7B2B" w:rsidRPr="001E7B2B">
        <w:rPr>
          <w:sz w:val="28"/>
          <w:szCs w:val="28"/>
        </w:rPr>
        <w:t>ửa</w:t>
      </w:r>
      <w:r w:rsidR="001E7B2B">
        <w:rPr>
          <w:sz w:val="28"/>
          <w:szCs w:val="28"/>
        </w:rPr>
        <w:t xml:space="preserve"> ch</w:t>
      </w:r>
      <w:r w:rsidR="001E7B2B" w:rsidRPr="001E7B2B">
        <w:rPr>
          <w:sz w:val="28"/>
          <w:szCs w:val="28"/>
        </w:rPr>
        <w:t>ữa</w:t>
      </w:r>
      <w:r w:rsidR="001E7B2B">
        <w:rPr>
          <w:sz w:val="28"/>
          <w:szCs w:val="28"/>
        </w:rPr>
        <w:t xml:space="preserve"> theo </w:t>
      </w:r>
      <w:r w:rsidR="001E7B2B" w:rsidRPr="001E7B2B">
        <w:rPr>
          <w:sz w:val="28"/>
          <w:szCs w:val="28"/>
        </w:rPr>
        <w:t>đ</w:t>
      </w:r>
      <w:r w:rsidR="001E7B2B">
        <w:rPr>
          <w:sz w:val="28"/>
          <w:szCs w:val="28"/>
        </w:rPr>
        <w:t>ịnh k</w:t>
      </w:r>
      <w:r w:rsidR="001E7B2B" w:rsidRPr="001E7B2B">
        <w:rPr>
          <w:sz w:val="28"/>
          <w:szCs w:val="28"/>
        </w:rPr>
        <w:t>ỳ</w:t>
      </w:r>
      <w:r w:rsidR="001E7B2B">
        <w:rPr>
          <w:sz w:val="28"/>
          <w:szCs w:val="28"/>
        </w:rPr>
        <w:t xml:space="preserve"> </w:t>
      </w:r>
      <w:r w:rsidR="001E7B2B" w:rsidRPr="001E7B2B">
        <w:rPr>
          <w:sz w:val="28"/>
          <w:szCs w:val="28"/>
        </w:rPr>
        <w:t>đảm</w:t>
      </w:r>
      <w:r w:rsidR="001E7B2B">
        <w:rPr>
          <w:sz w:val="28"/>
          <w:szCs w:val="28"/>
        </w:rPr>
        <w:t xml:space="preserve"> b</w:t>
      </w:r>
      <w:r w:rsidR="001E7B2B" w:rsidRPr="001E7B2B">
        <w:rPr>
          <w:sz w:val="28"/>
          <w:szCs w:val="28"/>
        </w:rPr>
        <w:t>ả</w:t>
      </w:r>
      <w:r w:rsidR="001E7B2B">
        <w:rPr>
          <w:sz w:val="28"/>
          <w:szCs w:val="28"/>
        </w:rPr>
        <w:t>o ph</w:t>
      </w:r>
      <w:r w:rsidR="001E7B2B" w:rsidRPr="001E7B2B">
        <w:rPr>
          <w:sz w:val="28"/>
          <w:szCs w:val="28"/>
        </w:rPr>
        <w:t>ươ</w:t>
      </w:r>
      <w:r w:rsidR="001E7B2B">
        <w:rPr>
          <w:sz w:val="28"/>
          <w:szCs w:val="28"/>
        </w:rPr>
        <w:t>ng ti</w:t>
      </w:r>
      <w:r w:rsidR="001E7B2B" w:rsidRPr="001E7B2B">
        <w:rPr>
          <w:sz w:val="28"/>
          <w:szCs w:val="28"/>
        </w:rPr>
        <w:t>ện</w:t>
      </w:r>
      <w:r w:rsidR="001E7B2B">
        <w:rPr>
          <w:sz w:val="28"/>
          <w:szCs w:val="28"/>
        </w:rPr>
        <w:t xml:space="preserve"> ho</w:t>
      </w:r>
      <w:r w:rsidR="001E7B2B" w:rsidRPr="001E7B2B">
        <w:rPr>
          <w:sz w:val="28"/>
          <w:szCs w:val="28"/>
        </w:rPr>
        <w:t>ạ</w:t>
      </w:r>
      <w:r w:rsidR="001E7B2B">
        <w:rPr>
          <w:sz w:val="28"/>
          <w:szCs w:val="28"/>
        </w:rPr>
        <w:t xml:space="preserve">t </w:t>
      </w:r>
      <w:r w:rsidR="001E7B2B" w:rsidRPr="001E7B2B">
        <w:rPr>
          <w:sz w:val="28"/>
          <w:szCs w:val="28"/>
        </w:rPr>
        <w:t>động</w:t>
      </w:r>
      <w:r w:rsidR="001E7B2B">
        <w:rPr>
          <w:sz w:val="28"/>
          <w:szCs w:val="28"/>
        </w:rPr>
        <w:t xml:space="preserve"> hi</w:t>
      </w:r>
      <w:r w:rsidR="001E7B2B" w:rsidRPr="001E7B2B">
        <w:rPr>
          <w:sz w:val="28"/>
          <w:szCs w:val="28"/>
        </w:rPr>
        <w:t>ệu</w:t>
      </w:r>
      <w:r w:rsidR="001E7B2B">
        <w:rPr>
          <w:sz w:val="28"/>
          <w:szCs w:val="28"/>
        </w:rPr>
        <w:t xml:space="preserve"> qu</w:t>
      </w:r>
      <w:r w:rsidR="001E7B2B" w:rsidRPr="001E7B2B">
        <w:rPr>
          <w:sz w:val="28"/>
          <w:szCs w:val="28"/>
        </w:rPr>
        <w:t>ả</w:t>
      </w:r>
      <w:r w:rsidR="001E7B2B">
        <w:rPr>
          <w:sz w:val="28"/>
          <w:szCs w:val="28"/>
        </w:rPr>
        <w:t xml:space="preserve"> cao nh</w:t>
      </w:r>
      <w:r w:rsidR="001E7B2B" w:rsidRPr="001E7B2B">
        <w:rPr>
          <w:sz w:val="28"/>
          <w:szCs w:val="28"/>
        </w:rPr>
        <w:t>ất</w:t>
      </w:r>
      <w:r w:rsidR="001E7B2B">
        <w:rPr>
          <w:sz w:val="28"/>
          <w:szCs w:val="28"/>
        </w:rPr>
        <w:t>:</w:t>
      </w:r>
    </w:p>
    <w:p w:rsidR="001E7B2B" w:rsidRDefault="001E7B2B" w:rsidP="00A57F86">
      <w:pPr>
        <w:spacing w:line="360" w:lineRule="exact"/>
        <w:jc w:val="both"/>
        <w:rPr>
          <w:sz w:val="28"/>
          <w:szCs w:val="28"/>
        </w:rPr>
      </w:pPr>
      <w:r>
        <w:rPr>
          <w:sz w:val="28"/>
          <w:szCs w:val="28"/>
        </w:rPr>
        <w:t xml:space="preserve"> Th</w:t>
      </w:r>
      <w:r w:rsidRPr="001E7B2B">
        <w:rPr>
          <w:sz w:val="28"/>
          <w:szCs w:val="28"/>
        </w:rPr>
        <w:t>á</w:t>
      </w:r>
      <w:r>
        <w:rPr>
          <w:sz w:val="28"/>
          <w:szCs w:val="28"/>
        </w:rPr>
        <w:t>i B</w:t>
      </w:r>
      <w:r w:rsidRPr="001E7B2B">
        <w:rPr>
          <w:sz w:val="28"/>
          <w:szCs w:val="28"/>
        </w:rPr>
        <w:t>ình</w:t>
      </w:r>
      <w:r>
        <w:rPr>
          <w:sz w:val="28"/>
          <w:szCs w:val="28"/>
        </w:rPr>
        <w:t xml:space="preserve"> – Gi</w:t>
      </w:r>
      <w:r w:rsidRPr="001E7B2B">
        <w:rPr>
          <w:sz w:val="28"/>
          <w:szCs w:val="28"/>
        </w:rPr>
        <w:t>á</w:t>
      </w:r>
      <w:r>
        <w:rPr>
          <w:sz w:val="28"/>
          <w:szCs w:val="28"/>
        </w:rPr>
        <w:t>p B</w:t>
      </w:r>
      <w:r w:rsidRPr="001E7B2B">
        <w:rPr>
          <w:sz w:val="28"/>
          <w:szCs w:val="28"/>
        </w:rPr>
        <w:t>á</w:t>
      </w:r>
      <w:r>
        <w:rPr>
          <w:sz w:val="28"/>
          <w:szCs w:val="28"/>
        </w:rPr>
        <w:t>t (H</w:t>
      </w:r>
      <w:r w:rsidRPr="001E7B2B">
        <w:rPr>
          <w:sz w:val="28"/>
          <w:szCs w:val="28"/>
        </w:rPr>
        <w:t>à</w:t>
      </w:r>
      <w:r>
        <w:rPr>
          <w:sz w:val="28"/>
          <w:szCs w:val="28"/>
        </w:rPr>
        <w:t xml:space="preserve"> N</w:t>
      </w:r>
      <w:r w:rsidRPr="001E7B2B">
        <w:rPr>
          <w:sz w:val="28"/>
          <w:szCs w:val="28"/>
        </w:rPr>
        <w:t>ộ</w:t>
      </w:r>
      <w:r>
        <w:rPr>
          <w:sz w:val="28"/>
          <w:szCs w:val="28"/>
        </w:rPr>
        <w:t>i): 22 l</w:t>
      </w:r>
      <w:r w:rsidRPr="001E7B2B">
        <w:rPr>
          <w:sz w:val="28"/>
          <w:szCs w:val="28"/>
        </w:rPr>
        <w:t>ượ</w:t>
      </w:r>
      <w:r>
        <w:rPr>
          <w:sz w:val="28"/>
          <w:szCs w:val="28"/>
        </w:rPr>
        <w:t>t/ng</w:t>
      </w:r>
      <w:r w:rsidRPr="001E7B2B">
        <w:rPr>
          <w:sz w:val="28"/>
          <w:szCs w:val="28"/>
        </w:rPr>
        <w:t>à</w:t>
      </w:r>
      <w:r>
        <w:rPr>
          <w:sz w:val="28"/>
          <w:szCs w:val="28"/>
        </w:rPr>
        <w:t>y.</w:t>
      </w:r>
    </w:p>
    <w:p w:rsidR="001E7B2B" w:rsidRDefault="001E7B2B" w:rsidP="00A57F86">
      <w:pPr>
        <w:spacing w:line="360" w:lineRule="exact"/>
        <w:jc w:val="both"/>
        <w:rPr>
          <w:sz w:val="28"/>
          <w:szCs w:val="28"/>
        </w:rPr>
      </w:pPr>
      <w:r>
        <w:rPr>
          <w:sz w:val="28"/>
          <w:szCs w:val="28"/>
        </w:rPr>
        <w:t xml:space="preserve"> Th</w:t>
      </w:r>
      <w:r w:rsidRPr="001E7B2B">
        <w:rPr>
          <w:sz w:val="28"/>
          <w:szCs w:val="28"/>
        </w:rPr>
        <w:t>á</w:t>
      </w:r>
      <w:r>
        <w:rPr>
          <w:sz w:val="28"/>
          <w:szCs w:val="28"/>
        </w:rPr>
        <w:t>i B</w:t>
      </w:r>
      <w:r w:rsidRPr="001E7B2B">
        <w:rPr>
          <w:sz w:val="28"/>
          <w:szCs w:val="28"/>
        </w:rPr>
        <w:t>ình</w:t>
      </w:r>
      <w:r>
        <w:rPr>
          <w:sz w:val="28"/>
          <w:szCs w:val="28"/>
        </w:rPr>
        <w:t xml:space="preserve"> – L</w:t>
      </w:r>
      <w:r w:rsidRPr="001E7B2B">
        <w:rPr>
          <w:sz w:val="28"/>
          <w:szCs w:val="28"/>
        </w:rPr>
        <w:t>ươ</w:t>
      </w:r>
      <w:r>
        <w:rPr>
          <w:sz w:val="28"/>
          <w:szCs w:val="28"/>
        </w:rPr>
        <w:t>ng Y</w:t>
      </w:r>
      <w:r w:rsidRPr="001E7B2B">
        <w:rPr>
          <w:sz w:val="28"/>
          <w:szCs w:val="28"/>
        </w:rPr>
        <w:t>ê</w:t>
      </w:r>
      <w:r>
        <w:rPr>
          <w:sz w:val="28"/>
          <w:szCs w:val="28"/>
        </w:rPr>
        <w:t>n (H</w:t>
      </w:r>
      <w:r w:rsidRPr="001E7B2B">
        <w:rPr>
          <w:sz w:val="28"/>
          <w:szCs w:val="28"/>
        </w:rPr>
        <w:t>à</w:t>
      </w:r>
      <w:r>
        <w:rPr>
          <w:sz w:val="28"/>
          <w:szCs w:val="28"/>
        </w:rPr>
        <w:t xml:space="preserve"> N</w:t>
      </w:r>
      <w:r w:rsidRPr="001E7B2B">
        <w:rPr>
          <w:sz w:val="28"/>
          <w:szCs w:val="28"/>
        </w:rPr>
        <w:t>ộ</w:t>
      </w:r>
      <w:r>
        <w:rPr>
          <w:sz w:val="28"/>
          <w:szCs w:val="28"/>
        </w:rPr>
        <w:t>i): 96 l</w:t>
      </w:r>
      <w:r w:rsidRPr="001E7B2B">
        <w:rPr>
          <w:sz w:val="28"/>
          <w:szCs w:val="28"/>
        </w:rPr>
        <w:t>ượ</w:t>
      </w:r>
      <w:r>
        <w:rPr>
          <w:sz w:val="28"/>
          <w:szCs w:val="28"/>
        </w:rPr>
        <w:t>t/ng</w:t>
      </w:r>
      <w:r w:rsidRPr="001E7B2B">
        <w:rPr>
          <w:sz w:val="28"/>
          <w:szCs w:val="28"/>
        </w:rPr>
        <w:t>à</w:t>
      </w:r>
      <w:r>
        <w:rPr>
          <w:sz w:val="28"/>
          <w:szCs w:val="28"/>
        </w:rPr>
        <w:t>y.</w:t>
      </w:r>
    </w:p>
    <w:p w:rsidR="001E7B2B" w:rsidRDefault="001E7B2B" w:rsidP="00A57F86">
      <w:pPr>
        <w:spacing w:line="360" w:lineRule="exact"/>
        <w:jc w:val="both"/>
        <w:rPr>
          <w:sz w:val="28"/>
          <w:szCs w:val="28"/>
          <w:lang w:val="vi-VN"/>
        </w:rPr>
      </w:pPr>
      <w:r>
        <w:rPr>
          <w:sz w:val="28"/>
          <w:szCs w:val="28"/>
        </w:rPr>
        <w:lastRenderedPageBreak/>
        <w:t xml:space="preserve"> Th</w:t>
      </w:r>
      <w:r w:rsidRPr="001E7B2B">
        <w:rPr>
          <w:sz w:val="28"/>
          <w:szCs w:val="28"/>
        </w:rPr>
        <w:t>á</w:t>
      </w:r>
      <w:r>
        <w:rPr>
          <w:sz w:val="28"/>
          <w:szCs w:val="28"/>
        </w:rPr>
        <w:t>i B</w:t>
      </w:r>
      <w:r w:rsidRPr="001E7B2B">
        <w:rPr>
          <w:sz w:val="28"/>
          <w:szCs w:val="28"/>
        </w:rPr>
        <w:t>ình</w:t>
      </w:r>
      <w:r>
        <w:rPr>
          <w:sz w:val="28"/>
          <w:szCs w:val="28"/>
        </w:rPr>
        <w:t xml:space="preserve"> </w:t>
      </w:r>
      <w:r w:rsidR="00B23110">
        <w:rPr>
          <w:sz w:val="28"/>
          <w:szCs w:val="28"/>
        </w:rPr>
        <w:t>–</w:t>
      </w:r>
      <w:r>
        <w:rPr>
          <w:sz w:val="28"/>
          <w:szCs w:val="28"/>
        </w:rPr>
        <w:t xml:space="preserve"> </w:t>
      </w:r>
      <w:r w:rsidR="00B23110">
        <w:rPr>
          <w:sz w:val="28"/>
          <w:szCs w:val="28"/>
          <w:lang w:val="vi-VN"/>
        </w:rPr>
        <w:t>Cẩm Phả, C</w:t>
      </w:r>
      <w:r w:rsidR="00A6653F">
        <w:rPr>
          <w:sz w:val="28"/>
          <w:szCs w:val="28"/>
          <w:lang w:val="vi-VN"/>
        </w:rPr>
        <w:t>ử</w:t>
      </w:r>
      <w:r w:rsidR="00B23110">
        <w:rPr>
          <w:sz w:val="28"/>
          <w:szCs w:val="28"/>
          <w:lang w:val="vi-VN"/>
        </w:rPr>
        <w:t xml:space="preserve">a Ông </w:t>
      </w:r>
      <w:r w:rsidR="00A6653F">
        <w:rPr>
          <w:sz w:val="28"/>
          <w:szCs w:val="28"/>
          <w:lang w:val="vi-VN"/>
        </w:rPr>
        <w:t>(</w:t>
      </w:r>
      <w:r>
        <w:rPr>
          <w:sz w:val="28"/>
          <w:szCs w:val="28"/>
        </w:rPr>
        <w:t>Qu</w:t>
      </w:r>
      <w:r w:rsidRPr="001E7B2B">
        <w:rPr>
          <w:sz w:val="28"/>
          <w:szCs w:val="28"/>
        </w:rPr>
        <w:t>ảng</w:t>
      </w:r>
      <w:r>
        <w:rPr>
          <w:sz w:val="28"/>
          <w:szCs w:val="28"/>
        </w:rPr>
        <w:t xml:space="preserve"> Ninh</w:t>
      </w:r>
      <w:r w:rsidR="00A6653F">
        <w:rPr>
          <w:sz w:val="28"/>
          <w:szCs w:val="28"/>
          <w:lang w:val="vi-VN"/>
        </w:rPr>
        <w:t>)</w:t>
      </w:r>
      <w:r>
        <w:rPr>
          <w:sz w:val="28"/>
          <w:szCs w:val="28"/>
        </w:rPr>
        <w:t>: 90 l</w:t>
      </w:r>
      <w:r w:rsidRPr="001E7B2B">
        <w:rPr>
          <w:sz w:val="28"/>
          <w:szCs w:val="28"/>
        </w:rPr>
        <w:t>ượ</w:t>
      </w:r>
      <w:r>
        <w:rPr>
          <w:sz w:val="28"/>
          <w:szCs w:val="28"/>
        </w:rPr>
        <w:t>t/ng</w:t>
      </w:r>
      <w:r w:rsidRPr="001E7B2B">
        <w:rPr>
          <w:sz w:val="28"/>
          <w:szCs w:val="28"/>
        </w:rPr>
        <w:t>à</w:t>
      </w:r>
      <w:r>
        <w:rPr>
          <w:sz w:val="28"/>
          <w:szCs w:val="28"/>
        </w:rPr>
        <w:t>y.</w:t>
      </w:r>
    </w:p>
    <w:p w:rsidR="009E25D3" w:rsidRPr="009E25D3" w:rsidRDefault="009E25D3" w:rsidP="00A57F86">
      <w:pPr>
        <w:spacing w:line="360" w:lineRule="exact"/>
        <w:jc w:val="both"/>
        <w:rPr>
          <w:sz w:val="28"/>
          <w:szCs w:val="28"/>
          <w:lang w:val="vi-VN"/>
        </w:rPr>
      </w:pPr>
      <w:r>
        <w:rPr>
          <w:sz w:val="28"/>
          <w:szCs w:val="28"/>
          <w:lang w:val="vi-VN"/>
        </w:rPr>
        <w:t xml:space="preserve"> Thái Bình – TP Hồ Chí Minh: 01 chuyến/ngày</w:t>
      </w:r>
    </w:p>
    <w:p w:rsidR="007B7CCA" w:rsidRPr="007B7CCA" w:rsidRDefault="007B7CCA" w:rsidP="00A57F86">
      <w:pPr>
        <w:spacing w:line="360" w:lineRule="exact"/>
        <w:jc w:val="both"/>
        <w:rPr>
          <w:sz w:val="28"/>
          <w:szCs w:val="28"/>
        </w:rPr>
      </w:pPr>
      <w:r>
        <w:rPr>
          <w:sz w:val="28"/>
          <w:szCs w:val="28"/>
        </w:rPr>
        <w:t xml:space="preserve"> T</w:t>
      </w:r>
      <w:r w:rsidRPr="007B7CCA">
        <w:rPr>
          <w:sz w:val="28"/>
          <w:szCs w:val="28"/>
        </w:rPr>
        <w:t>ổng</w:t>
      </w:r>
      <w:r>
        <w:rPr>
          <w:sz w:val="28"/>
          <w:szCs w:val="28"/>
        </w:rPr>
        <w:t xml:space="preserve"> s</w:t>
      </w:r>
      <w:r w:rsidRPr="007B7CCA">
        <w:rPr>
          <w:sz w:val="28"/>
          <w:szCs w:val="28"/>
        </w:rPr>
        <w:t>ố</w:t>
      </w:r>
      <w:r>
        <w:rPr>
          <w:sz w:val="28"/>
          <w:szCs w:val="28"/>
        </w:rPr>
        <w:t xml:space="preserve"> chuy</w:t>
      </w:r>
      <w:r w:rsidRPr="007B7CCA">
        <w:rPr>
          <w:sz w:val="28"/>
          <w:szCs w:val="28"/>
        </w:rPr>
        <w:t>ến</w:t>
      </w:r>
      <w:r>
        <w:rPr>
          <w:sz w:val="28"/>
          <w:szCs w:val="28"/>
        </w:rPr>
        <w:t xml:space="preserve"> v</w:t>
      </w:r>
      <w:r w:rsidRPr="007B7CCA">
        <w:rPr>
          <w:sz w:val="28"/>
          <w:szCs w:val="28"/>
        </w:rPr>
        <w:t>ận</w:t>
      </w:r>
      <w:r>
        <w:rPr>
          <w:sz w:val="28"/>
          <w:szCs w:val="28"/>
        </w:rPr>
        <w:t xml:space="preserve"> chuy</w:t>
      </w:r>
      <w:r w:rsidRPr="007B7CCA">
        <w:rPr>
          <w:sz w:val="28"/>
          <w:szCs w:val="28"/>
        </w:rPr>
        <w:t>ển</w:t>
      </w:r>
      <w:r>
        <w:rPr>
          <w:sz w:val="28"/>
          <w:szCs w:val="28"/>
        </w:rPr>
        <w:t xml:space="preserve"> trong n</w:t>
      </w:r>
      <w:r w:rsidRPr="007B7CCA">
        <w:rPr>
          <w:sz w:val="28"/>
          <w:szCs w:val="28"/>
        </w:rPr>
        <w:t>ă</w:t>
      </w:r>
      <w:r>
        <w:rPr>
          <w:sz w:val="28"/>
          <w:szCs w:val="28"/>
        </w:rPr>
        <w:t>m l</w:t>
      </w:r>
      <w:r w:rsidRPr="007B7CCA">
        <w:rPr>
          <w:sz w:val="28"/>
          <w:szCs w:val="28"/>
        </w:rPr>
        <w:t>à</w:t>
      </w:r>
      <w:r>
        <w:rPr>
          <w:sz w:val="28"/>
          <w:szCs w:val="28"/>
        </w:rPr>
        <w:t xml:space="preserve"> </w:t>
      </w:r>
      <w:r w:rsidR="00B23110">
        <w:rPr>
          <w:sz w:val="28"/>
          <w:szCs w:val="28"/>
          <w:lang w:val="vi-VN"/>
        </w:rPr>
        <w:t xml:space="preserve">41.664 </w:t>
      </w:r>
      <w:r>
        <w:rPr>
          <w:sz w:val="28"/>
          <w:szCs w:val="28"/>
        </w:rPr>
        <w:t>chuy</w:t>
      </w:r>
      <w:r w:rsidRPr="007B7CCA">
        <w:rPr>
          <w:sz w:val="28"/>
          <w:szCs w:val="28"/>
        </w:rPr>
        <w:t>ến</w:t>
      </w:r>
      <w:r>
        <w:rPr>
          <w:sz w:val="28"/>
          <w:szCs w:val="28"/>
        </w:rPr>
        <w:t>, t</w:t>
      </w:r>
      <w:r w:rsidRPr="007B7CCA">
        <w:rPr>
          <w:sz w:val="28"/>
          <w:szCs w:val="28"/>
        </w:rPr>
        <w:t>ă</w:t>
      </w:r>
      <w:r>
        <w:rPr>
          <w:sz w:val="28"/>
          <w:szCs w:val="28"/>
        </w:rPr>
        <w:t xml:space="preserve">ng </w:t>
      </w:r>
      <w:r w:rsidR="00B23110">
        <w:rPr>
          <w:sz w:val="28"/>
          <w:szCs w:val="28"/>
          <w:lang w:val="vi-VN"/>
        </w:rPr>
        <w:t>2</w:t>
      </w:r>
      <w:r w:rsidR="00A6653F">
        <w:rPr>
          <w:sz w:val="28"/>
          <w:szCs w:val="28"/>
          <w:lang w:val="vi-VN"/>
        </w:rPr>
        <w:t>.</w:t>
      </w:r>
      <w:r w:rsidR="00B23110">
        <w:rPr>
          <w:sz w:val="28"/>
          <w:szCs w:val="28"/>
          <w:lang w:val="vi-VN"/>
        </w:rPr>
        <w:t>003</w:t>
      </w:r>
      <w:r>
        <w:rPr>
          <w:sz w:val="28"/>
          <w:szCs w:val="28"/>
        </w:rPr>
        <w:t xml:space="preserve"> chuy</w:t>
      </w:r>
      <w:r w:rsidRPr="007B7CCA">
        <w:rPr>
          <w:sz w:val="28"/>
          <w:szCs w:val="28"/>
        </w:rPr>
        <w:t>ến</w:t>
      </w:r>
      <w:r>
        <w:rPr>
          <w:sz w:val="28"/>
          <w:szCs w:val="28"/>
        </w:rPr>
        <w:t xml:space="preserve"> so v</w:t>
      </w:r>
      <w:r w:rsidRPr="007B7CCA">
        <w:rPr>
          <w:sz w:val="28"/>
          <w:szCs w:val="28"/>
        </w:rPr>
        <w:t>ới</w:t>
      </w:r>
      <w:r>
        <w:rPr>
          <w:sz w:val="28"/>
          <w:szCs w:val="28"/>
        </w:rPr>
        <w:t xml:space="preserve"> n</w:t>
      </w:r>
      <w:r w:rsidRPr="007B7CCA">
        <w:rPr>
          <w:sz w:val="28"/>
          <w:szCs w:val="28"/>
        </w:rPr>
        <w:t>ă</w:t>
      </w:r>
      <w:r>
        <w:rPr>
          <w:sz w:val="28"/>
          <w:szCs w:val="28"/>
        </w:rPr>
        <w:t>m 201</w:t>
      </w:r>
      <w:r w:rsidR="00B23110">
        <w:rPr>
          <w:sz w:val="28"/>
          <w:szCs w:val="28"/>
          <w:lang w:val="vi-VN"/>
        </w:rPr>
        <w:t>1</w:t>
      </w:r>
      <w:r>
        <w:rPr>
          <w:sz w:val="28"/>
          <w:szCs w:val="28"/>
        </w:rPr>
        <w:t>.</w:t>
      </w:r>
    </w:p>
    <w:p w:rsidR="00F25CBF" w:rsidRDefault="007B7CCA" w:rsidP="00A57F86">
      <w:pPr>
        <w:spacing w:line="360" w:lineRule="exact"/>
        <w:jc w:val="both"/>
        <w:rPr>
          <w:sz w:val="28"/>
          <w:szCs w:val="28"/>
        </w:rPr>
      </w:pPr>
      <w:r w:rsidRPr="007B7CCA">
        <w:rPr>
          <w:b/>
          <w:color w:val="0000FF"/>
          <w:sz w:val="28"/>
          <w:szCs w:val="28"/>
        </w:rPr>
        <w:t xml:space="preserve">* </w:t>
      </w:r>
      <w:r>
        <w:rPr>
          <w:b/>
          <w:color w:val="0000FF"/>
          <w:sz w:val="28"/>
          <w:szCs w:val="28"/>
        </w:rPr>
        <w:t>V</w:t>
      </w:r>
      <w:r w:rsidRPr="007B7CCA">
        <w:rPr>
          <w:b/>
          <w:color w:val="0000FF"/>
          <w:sz w:val="28"/>
          <w:szCs w:val="28"/>
        </w:rPr>
        <w:t>ận</w:t>
      </w:r>
      <w:r>
        <w:rPr>
          <w:b/>
          <w:color w:val="0000FF"/>
          <w:sz w:val="28"/>
          <w:szCs w:val="28"/>
        </w:rPr>
        <w:t xml:space="preserve"> t</w:t>
      </w:r>
      <w:r w:rsidRPr="007B7CCA">
        <w:rPr>
          <w:b/>
          <w:color w:val="0000FF"/>
          <w:sz w:val="28"/>
          <w:szCs w:val="28"/>
        </w:rPr>
        <w:t>ải</w:t>
      </w:r>
      <w:r>
        <w:rPr>
          <w:b/>
          <w:color w:val="0000FF"/>
          <w:sz w:val="28"/>
          <w:szCs w:val="28"/>
        </w:rPr>
        <w:t xml:space="preserve"> kh</w:t>
      </w:r>
      <w:r w:rsidRPr="007B7CCA">
        <w:rPr>
          <w:b/>
          <w:color w:val="0000FF"/>
          <w:sz w:val="28"/>
          <w:szCs w:val="28"/>
        </w:rPr>
        <w:t>á</w:t>
      </w:r>
      <w:r>
        <w:rPr>
          <w:b/>
          <w:color w:val="0000FF"/>
          <w:sz w:val="28"/>
          <w:szCs w:val="28"/>
        </w:rPr>
        <w:t>ch b</w:t>
      </w:r>
      <w:r w:rsidRPr="007B7CCA">
        <w:rPr>
          <w:b/>
          <w:color w:val="0000FF"/>
          <w:sz w:val="28"/>
          <w:szCs w:val="28"/>
        </w:rPr>
        <w:t>ằng</w:t>
      </w:r>
      <w:r>
        <w:rPr>
          <w:b/>
          <w:color w:val="0000FF"/>
          <w:sz w:val="28"/>
          <w:szCs w:val="28"/>
        </w:rPr>
        <w:t xml:space="preserve"> t</w:t>
      </w:r>
      <w:r w:rsidRPr="007B7CCA">
        <w:rPr>
          <w:b/>
          <w:color w:val="0000FF"/>
          <w:sz w:val="28"/>
          <w:szCs w:val="28"/>
        </w:rPr>
        <w:t>ax</w:t>
      </w:r>
      <w:r>
        <w:rPr>
          <w:b/>
          <w:color w:val="0000FF"/>
          <w:sz w:val="28"/>
          <w:szCs w:val="28"/>
        </w:rPr>
        <w:t>i</w:t>
      </w:r>
      <w:r w:rsidRPr="007B7CCA">
        <w:rPr>
          <w:b/>
          <w:color w:val="0000FF"/>
          <w:sz w:val="28"/>
          <w:szCs w:val="28"/>
        </w:rPr>
        <w:t>:</w:t>
      </w:r>
      <w:r>
        <w:rPr>
          <w:sz w:val="28"/>
          <w:szCs w:val="28"/>
        </w:rPr>
        <w:t xml:space="preserve"> </w:t>
      </w:r>
    </w:p>
    <w:p w:rsidR="007B7CCA" w:rsidRPr="00D84AF5" w:rsidRDefault="00D01B4A" w:rsidP="00A57F86">
      <w:pPr>
        <w:spacing w:line="360" w:lineRule="exact"/>
        <w:jc w:val="both"/>
        <w:rPr>
          <w:sz w:val="28"/>
          <w:szCs w:val="28"/>
          <w:lang w:val="vi-VN"/>
        </w:rPr>
      </w:pPr>
      <w:r>
        <w:rPr>
          <w:sz w:val="28"/>
          <w:szCs w:val="28"/>
          <w:lang w:val="vi-VN"/>
        </w:rPr>
        <w:t xml:space="preserve">Năm 2012, lực lượng lái xe taxi có nhiều biến động, liên tục thay đổi, không ổn định do chủ yếu là lực lượng lao động trẻ đã ảnh hưởng không nhỏ đến mảng kinh doanh taxi. </w:t>
      </w:r>
      <w:r w:rsidR="007B7CCA">
        <w:rPr>
          <w:sz w:val="28"/>
          <w:szCs w:val="28"/>
        </w:rPr>
        <w:t>Tuy nhi</w:t>
      </w:r>
      <w:r w:rsidR="007B7CCA" w:rsidRPr="007B7CCA">
        <w:rPr>
          <w:sz w:val="28"/>
          <w:szCs w:val="28"/>
        </w:rPr>
        <w:t>ê</w:t>
      </w:r>
      <w:r w:rsidR="007B7CCA">
        <w:rPr>
          <w:sz w:val="28"/>
          <w:szCs w:val="28"/>
        </w:rPr>
        <w:t>n, ho</w:t>
      </w:r>
      <w:r w:rsidR="007B7CCA" w:rsidRPr="007B7CCA">
        <w:rPr>
          <w:sz w:val="28"/>
          <w:szCs w:val="28"/>
        </w:rPr>
        <w:t>ạ</w:t>
      </w:r>
      <w:r w:rsidR="007B7CCA">
        <w:rPr>
          <w:sz w:val="28"/>
          <w:szCs w:val="28"/>
        </w:rPr>
        <w:t xml:space="preserve">t </w:t>
      </w:r>
      <w:r w:rsidR="007B7CCA" w:rsidRPr="007B7CCA">
        <w:rPr>
          <w:sz w:val="28"/>
          <w:szCs w:val="28"/>
        </w:rPr>
        <w:t>động</w:t>
      </w:r>
      <w:r w:rsidR="007B7CCA">
        <w:rPr>
          <w:sz w:val="28"/>
          <w:szCs w:val="28"/>
        </w:rPr>
        <w:t xml:space="preserve"> v</w:t>
      </w:r>
      <w:r w:rsidR="007B7CCA" w:rsidRPr="007B7CCA">
        <w:rPr>
          <w:sz w:val="28"/>
          <w:szCs w:val="28"/>
        </w:rPr>
        <w:t>ận</w:t>
      </w:r>
      <w:r w:rsidR="007B7CCA">
        <w:rPr>
          <w:sz w:val="28"/>
          <w:szCs w:val="28"/>
        </w:rPr>
        <w:t xml:space="preserve"> t</w:t>
      </w:r>
      <w:r w:rsidR="007B7CCA" w:rsidRPr="007B7CCA">
        <w:rPr>
          <w:sz w:val="28"/>
          <w:szCs w:val="28"/>
        </w:rPr>
        <w:t>ải</w:t>
      </w:r>
      <w:r w:rsidR="007B7CCA">
        <w:rPr>
          <w:sz w:val="28"/>
          <w:szCs w:val="28"/>
        </w:rPr>
        <w:t xml:space="preserve"> kh</w:t>
      </w:r>
      <w:r w:rsidR="007B7CCA" w:rsidRPr="007B7CCA">
        <w:rPr>
          <w:sz w:val="28"/>
          <w:szCs w:val="28"/>
        </w:rPr>
        <w:t>á</w:t>
      </w:r>
      <w:r w:rsidR="007B7CCA">
        <w:rPr>
          <w:sz w:val="28"/>
          <w:szCs w:val="28"/>
        </w:rPr>
        <w:t>ch b</w:t>
      </w:r>
      <w:r w:rsidR="007B7CCA" w:rsidRPr="007B7CCA">
        <w:rPr>
          <w:sz w:val="28"/>
          <w:szCs w:val="28"/>
        </w:rPr>
        <w:t>ằng</w:t>
      </w:r>
      <w:r w:rsidR="007B7CCA">
        <w:rPr>
          <w:sz w:val="28"/>
          <w:szCs w:val="28"/>
        </w:rPr>
        <w:t xml:space="preserve"> t</w:t>
      </w:r>
      <w:r w:rsidR="007B7CCA" w:rsidRPr="007B7CCA">
        <w:rPr>
          <w:sz w:val="28"/>
          <w:szCs w:val="28"/>
        </w:rPr>
        <w:t>ax</w:t>
      </w:r>
      <w:r w:rsidR="007B7CCA">
        <w:rPr>
          <w:sz w:val="28"/>
          <w:szCs w:val="28"/>
        </w:rPr>
        <w:t>i c</w:t>
      </w:r>
      <w:r w:rsidR="007B7CCA" w:rsidRPr="007B7CCA">
        <w:rPr>
          <w:sz w:val="28"/>
          <w:szCs w:val="28"/>
        </w:rPr>
        <w:t>ủa</w:t>
      </w:r>
      <w:r w:rsidR="007B7CCA">
        <w:rPr>
          <w:sz w:val="28"/>
          <w:szCs w:val="28"/>
        </w:rPr>
        <w:t xml:space="preserve"> C</w:t>
      </w:r>
      <w:r w:rsidR="007B7CCA" w:rsidRPr="007B7CCA">
        <w:rPr>
          <w:sz w:val="28"/>
          <w:szCs w:val="28"/>
        </w:rPr>
        <w:t>ô</w:t>
      </w:r>
      <w:r w:rsidR="007B7CCA">
        <w:rPr>
          <w:sz w:val="28"/>
          <w:szCs w:val="28"/>
        </w:rPr>
        <w:t>ng ty v</w:t>
      </w:r>
      <w:r w:rsidR="007B7CCA" w:rsidRPr="007B7CCA">
        <w:rPr>
          <w:sz w:val="28"/>
          <w:szCs w:val="28"/>
        </w:rPr>
        <w:t>ẫn</w:t>
      </w:r>
      <w:r w:rsidR="007B7CCA">
        <w:rPr>
          <w:sz w:val="28"/>
          <w:szCs w:val="28"/>
        </w:rPr>
        <w:t xml:space="preserve"> </w:t>
      </w:r>
      <w:r w:rsidR="00D84AF5">
        <w:rPr>
          <w:sz w:val="28"/>
          <w:szCs w:val="28"/>
          <w:lang w:val="vi-VN"/>
        </w:rPr>
        <w:t>hoạt động bình thường</w:t>
      </w:r>
      <w:r w:rsidR="007B7CCA">
        <w:rPr>
          <w:sz w:val="28"/>
          <w:szCs w:val="28"/>
        </w:rPr>
        <w:t>. S</w:t>
      </w:r>
      <w:r w:rsidR="007B7CCA" w:rsidRPr="007B7CCA">
        <w:rPr>
          <w:sz w:val="28"/>
          <w:szCs w:val="28"/>
        </w:rPr>
        <w:t>ố</w:t>
      </w:r>
      <w:r w:rsidR="007B7CCA">
        <w:rPr>
          <w:sz w:val="28"/>
          <w:szCs w:val="28"/>
        </w:rPr>
        <w:t xml:space="preserve"> chuy</w:t>
      </w:r>
      <w:r w:rsidR="007B7CCA" w:rsidRPr="007B7CCA">
        <w:rPr>
          <w:sz w:val="28"/>
          <w:szCs w:val="28"/>
        </w:rPr>
        <w:t>ến</w:t>
      </w:r>
      <w:r w:rsidR="007B7CCA">
        <w:rPr>
          <w:sz w:val="28"/>
          <w:szCs w:val="28"/>
        </w:rPr>
        <w:t xml:space="preserve"> v</w:t>
      </w:r>
      <w:r w:rsidR="007B7CCA" w:rsidRPr="007B7CCA">
        <w:rPr>
          <w:sz w:val="28"/>
          <w:szCs w:val="28"/>
        </w:rPr>
        <w:t>ận</w:t>
      </w:r>
      <w:r w:rsidR="007B7CCA">
        <w:rPr>
          <w:sz w:val="28"/>
          <w:szCs w:val="28"/>
        </w:rPr>
        <w:t xml:space="preserve"> chuy</w:t>
      </w:r>
      <w:r w:rsidR="007B7CCA" w:rsidRPr="007B7CCA">
        <w:rPr>
          <w:sz w:val="28"/>
          <w:szCs w:val="28"/>
        </w:rPr>
        <w:t>ển</w:t>
      </w:r>
      <w:r w:rsidR="007B7CCA">
        <w:rPr>
          <w:sz w:val="28"/>
          <w:szCs w:val="28"/>
        </w:rPr>
        <w:t xml:space="preserve"> </w:t>
      </w:r>
      <w:r w:rsidR="007B7CCA" w:rsidRPr="007B7CCA">
        <w:rPr>
          <w:sz w:val="28"/>
          <w:szCs w:val="28"/>
        </w:rPr>
        <w:t>đượ</w:t>
      </w:r>
      <w:r w:rsidR="007B7CCA">
        <w:rPr>
          <w:sz w:val="28"/>
          <w:szCs w:val="28"/>
        </w:rPr>
        <w:t>c t</w:t>
      </w:r>
      <w:r w:rsidR="007B7CCA" w:rsidRPr="007B7CCA">
        <w:rPr>
          <w:sz w:val="28"/>
          <w:szCs w:val="28"/>
        </w:rPr>
        <w:t>ạ</w:t>
      </w:r>
      <w:r w:rsidR="007B7CCA">
        <w:rPr>
          <w:sz w:val="28"/>
          <w:szCs w:val="28"/>
        </w:rPr>
        <w:t>i Th</w:t>
      </w:r>
      <w:r w:rsidR="007B7CCA" w:rsidRPr="007B7CCA">
        <w:rPr>
          <w:sz w:val="28"/>
          <w:szCs w:val="28"/>
        </w:rPr>
        <w:t>ái</w:t>
      </w:r>
      <w:r w:rsidR="007B7CCA">
        <w:rPr>
          <w:sz w:val="28"/>
          <w:szCs w:val="28"/>
        </w:rPr>
        <w:t xml:space="preserve"> B</w:t>
      </w:r>
      <w:r w:rsidR="007B7CCA" w:rsidRPr="007B7CCA">
        <w:rPr>
          <w:sz w:val="28"/>
          <w:szCs w:val="28"/>
        </w:rPr>
        <w:t>ình</w:t>
      </w:r>
      <w:r w:rsidR="007B7CCA">
        <w:rPr>
          <w:sz w:val="28"/>
          <w:szCs w:val="28"/>
        </w:rPr>
        <w:t xml:space="preserve"> v</w:t>
      </w:r>
      <w:r w:rsidR="007B7CCA" w:rsidRPr="007B7CCA">
        <w:rPr>
          <w:sz w:val="28"/>
          <w:szCs w:val="28"/>
        </w:rPr>
        <w:t>à</w:t>
      </w:r>
      <w:r w:rsidR="007B7CCA">
        <w:rPr>
          <w:sz w:val="28"/>
          <w:szCs w:val="28"/>
        </w:rPr>
        <w:t xml:space="preserve"> t</w:t>
      </w:r>
      <w:r w:rsidR="007B7CCA" w:rsidRPr="007B7CCA">
        <w:rPr>
          <w:sz w:val="28"/>
          <w:szCs w:val="28"/>
        </w:rPr>
        <w:t>ỉnh</w:t>
      </w:r>
      <w:r w:rsidR="007B7CCA">
        <w:rPr>
          <w:sz w:val="28"/>
          <w:szCs w:val="28"/>
        </w:rPr>
        <w:t xml:space="preserve"> H</w:t>
      </w:r>
      <w:r w:rsidR="007B7CCA" w:rsidRPr="007B7CCA">
        <w:rPr>
          <w:sz w:val="28"/>
          <w:szCs w:val="28"/>
        </w:rPr>
        <w:t>ư</w:t>
      </w:r>
      <w:r w:rsidR="007B7CCA">
        <w:rPr>
          <w:sz w:val="28"/>
          <w:szCs w:val="28"/>
        </w:rPr>
        <w:t>ng Y</w:t>
      </w:r>
      <w:r w:rsidR="007B7CCA" w:rsidRPr="007B7CCA">
        <w:rPr>
          <w:sz w:val="28"/>
          <w:szCs w:val="28"/>
        </w:rPr>
        <w:t>ê</w:t>
      </w:r>
      <w:r w:rsidR="007B7CCA">
        <w:rPr>
          <w:sz w:val="28"/>
          <w:szCs w:val="28"/>
        </w:rPr>
        <w:t>n l</w:t>
      </w:r>
      <w:r w:rsidR="007B7CCA" w:rsidRPr="007B7CCA">
        <w:rPr>
          <w:sz w:val="28"/>
          <w:szCs w:val="28"/>
        </w:rPr>
        <w:t>à</w:t>
      </w:r>
      <w:r w:rsidR="007B7CCA">
        <w:rPr>
          <w:sz w:val="28"/>
          <w:szCs w:val="28"/>
        </w:rPr>
        <w:t xml:space="preserve"> </w:t>
      </w:r>
      <w:r w:rsidR="00D84AF5">
        <w:rPr>
          <w:sz w:val="28"/>
          <w:szCs w:val="28"/>
          <w:lang w:val="vi-VN"/>
        </w:rPr>
        <w:t>26.661 chuyến.</w:t>
      </w:r>
    </w:p>
    <w:p w:rsidR="00FE3D64" w:rsidRDefault="00FE3D64" w:rsidP="00A57F86">
      <w:pPr>
        <w:spacing w:line="360" w:lineRule="exact"/>
        <w:jc w:val="both"/>
        <w:rPr>
          <w:sz w:val="28"/>
          <w:szCs w:val="28"/>
        </w:rPr>
      </w:pPr>
      <w:r w:rsidRPr="007B7CCA">
        <w:rPr>
          <w:b/>
          <w:color w:val="0000FF"/>
          <w:sz w:val="28"/>
          <w:szCs w:val="28"/>
        </w:rPr>
        <w:t xml:space="preserve">* </w:t>
      </w:r>
      <w:r>
        <w:rPr>
          <w:b/>
          <w:color w:val="0000FF"/>
          <w:sz w:val="28"/>
          <w:szCs w:val="28"/>
        </w:rPr>
        <w:t>V</w:t>
      </w:r>
      <w:r w:rsidRPr="007B7CCA">
        <w:rPr>
          <w:b/>
          <w:color w:val="0000FF"/>
          <w:sz w:val="28"/>
          <w:szCs w:val="28"/>
        </w:rPr>
        <w:t>ận</w:t>
      </w:r>
      <w:r>
        <w:rPr>
          <w:b/>
          <w:color w:val="0000FF"/>
          <w:sz w:val="28"/>
          <w:szCs w:val="28"/>
        </w:rPr>
        <w:t xml:space="preserve"> t</w:t>
      </w:r>
      <w:r w:rsidRPr="007B7CCA">
        <w:rPr>
          <w:b/>
          <w:color w:val="0000FF"/>
          <w:sz w:val="28"/>
          <w:szCs w:val="28"/>
        </w:rPr>
        <w:t>ải</w:t>
      </w:r>
      <w:r>
        <w:rPr>
          <w:b/>
          <w:color w:val="0000FF"/>
          <w:sz w:val="28"/>
          <w:szCs w:val="28"/>
        </w:rPr>
        <w:t xml:space="preserve"> kh</w:t>
      </w:r>
      <w:r w:rsidRPr="007B7CCA">
        <w:rPr>
          <w:b/>
          <w:color w:val="0000FF"/>
          <w:sz w:val="28"/>
          <w:szCs w:val="28"/>
        </w:rPr>
        <w:t>á</w:t>
      </w:r>
      <w:r>
        <w:rPr>
          <w:b/>
          <w:color w:val="0000FF"/>
          <w:sz w:val="28"/>
          <w:szCs w:val="28"/>
        </w:rPr>
        <w:t>ch theo h</w:t>
      </w:r>
      <w:r w:rsidRPr="00FE3D64">
        <w:rPr>
          <w:b/>
          <w:color w:val="0000FF"/>
          <w:sz w:val="28"/>
          <w:szCs w:val="28"/>
        </w:rPr>
        <w:t>ợp</w:t>
      </w:r>
      <w:r>
        <w:rPr>
          <w:b/>
          <w:color w:val="0000FF"/>
          <w:sz w:val="28"/>
          <w:szCs w:val="28"/>
        </w:rPr>
        <w:t xml:space="preserve"> </w:t>
      </w:r>
      <w:r w:rsidRPr="00FE3D64">
        <w:rPr>
          <w:b/>
          <w:color w:val="0000FF"/>
          <w:sz w:val="28"/>
          <w:szCs w:val="28"/>
        </w:rPr>
        <w:t>đồng</w:t>
      </w:r>
      <w:r w:rsidRPr="007B7CCA">
        <w:rPr>
          <w:b/>
          <w:color w:val="0000FF"/>
          <w:sz w:val="28"/>
          <w:szCs w:val="28"/>
        </w:rPr>
        <w:t>:</w:t>
      </w:r>
      <w:r>
        <w:rPr>
          <w:sz w:val="28"/>
          <w:szCs w:val="28"/>
        </w:rPr>
        <w:t xml:space="preserve"> </w:t>
      </w:r>
      <w:r w:rsidR="00347CBA">
        <w:rPr>
          <w:sz w:val="28"/>
          <w:szCs w:val="28"/>
          <w:lang w:val="vi-VN"/>
        </w:rPr>
        <w:t>Nhìn chung các phương tiện của Công ty đã đến giai đoạn cần sửa chữa bảo dưỡng, chất lượng phương tiện có phần giảm sút</w:t>
      </w:r>
      <w:r w:rsidR="005F1592">
        <w:rPr>
          <w:sz w:val="28"/>
          <w:szCs w:val="28"/>
          <w:lang w:val="vi-VN"/>
        </w:rPr>
        <w:t xml:space="preserve"> đã ảnh hưởng đến doanh thu xe hợp đồng. Trong năm 2012, s</w:t>
      </w:r>
      <w:r w:rsidR="001F5D01" w:rsidRPr="001F5D01">
        <w:rPr>
          <w:sz w:val="28"/>
          <w:szCs w:val="28"/>
        </w:rPr>
        <w:t>ố</w:t>
      </w:r>
      <w:r w:rsidR="001F5D01">
        <w:rPr>
          <w:sz w:val="28"/>
          <w:szCs w:val="28"/>
        </w:rPr>
        <w:t xml:space="preserve"> l</w:t>
      </w:r>
      <w:r w:rsidR="001F5D01" w:rsidRPr="001F5D01">
        <w:rPr>
          <w:sz w:val="28"/>
          <w:szCs w:val="28"/>
        </w:rPr>
        <w:t>ượng</w:t>
      </w:r>
      <w:r w:rsidR="001F5D01">
        <w:rPr>
          <w:sz w:val="28"/>
          <w:szCs w:val="28"/>
        </w:rPr>
        <w:t xml:space="preserve"> chuyến xe h</w:t>
      </w:r>
      <w:r w:rsidR="001F5D01" w:rsidRPr="001F5D01">
        <w:rPr>
          <w:sz w:val="28"/>
          <w:szCs w:val="28"/>
        </w:rPr>
        <w:t>ợp</w:t>
      </w:r>
      <w:r w:rsidR="001F5D01">
        <w:rPr>
          <w:sz w:val="28"/>
          <w:szCs w:val="28"/>
        </w:rPr>
        <w:t xml:space="preserve"> </w:t>
      </w:r>
      <w:r w:rsidR="001F5D01" w:rsidRPr="001F5D01">
        <w:rPr>
          <w:sz w:val="28"/>
          <w:szCs w:val="28"/>
        </w:rPr>
        <w:t>đồng</w:t>
      </w:r>
      <w:r w:rsidR="001F5D01">
        <w:rPr>
          <w:sz w:val="28"/>
          <w:szCs w:val="28"/>
        </w:rPr>
        <w:t xml:space="preserve"> trong n</w:t>
      </w:r>
      <w:r w:rsidR="001F5D01" w:rsidRPr="001F5D01">
        <w:rPr>
          <w:sz w:val="28"/>
          <w:szCs w:val="28"/>
        </w:rPr>
        <w:t>ă</w:t>
      </w:r>
      <w:r w:rsidR="001F5D01">
        <w:rPr>
          <w:sz w:val="28"/>
          <w:szCs w:val="28"/>
        </w:rPr>
        <w:t xml:space="preserve">m </w:t>
      </w:r>
      <w:r w:rsidR="001F5D01" w:rsidRPr="001F5D01">
        <w:rPr>
          <w:sz w:val="28"/>
          <w:szCs w:val="28"/>
        </w:rPr>
        <w:t>đạ</w:t>
      </w:r>
      <w:r w:rsidR="001F5D01">
        <w:rPr>
          <w:sz w:val="28"/>
          <w:szCs w:val="28"/>
        </w:rPr>
        <w:t>t 1.</w:t>
      </w:r>
      <w:r w:rsidR="00347CBA">
        <w:rPr>
          <w:sz w:val="28"/>
          <w:szCs w:val="28"/>
          <w:lang w:val="vi-VN"/>
        </w:rPr>
        <w:t>519</w:t>
      </w:r>
      <w:r w:rsidR="001F5D01">
        <w:rPr>
          <w:sz w:val="28"/>
          <w:szCs w:val="28"/>
        </w:rPr>
        <w:t xml:space="preserve"> chuy</w:t>
      </w:r>
      <w:r w:rsidR="001F5D01" w:rsidRPr="001F5D01">
        <w:rPr>
          <w:sz w:val="28"/>
          <w:szCs w:val="28"/>
        </w:rPr>
        <w:t>ến</w:t>
      </w:r>
      <w:r w:rsidR="00731A11">
        <w:rPr>
          <w:sz w:val="28"/>
          <w:szCs w:val="28"/>
        </w:rPr>
        <w:t>.</w:t>
      </w:r>
    </w:p>
    <w:p w:rsidR="0085301A" w:rsidRPr="005F1592" w:rsidRDefault="0085301A" w:rsidP="00A57F86">
      <w:pPr>
        <w:spacing w:line="360" w:lineRule="exact"/>
        <w:jc w:val="both"/>
        <w:rPr>
          <w:sz w:val="28"/>
          <w:szCs w:val="28"/>
          <w:lang w:val="vi-VN"/>
        </w:rPr>
      </w:pPr>
      <w:r w:rsidRPr="007B7CCA">
        <w:rPr>
          <w:b/>
          <w:color w:val="0000FF"/>
          <w:sz w:val="28"/>
          <w:szCs w:val="28"/>
        </w:rPr>
        <w:t xml:space="preserve">* </w:t>
      </w:r>
      <w:r>
        <w:rPr>
          <w:b/>
          <w:color w:val="0000FF"/>
          <w:sz w:val="28"/>
          <w:szCs w:val="28"/>
        </w:rPr>
        <w:t>V</w:t>
      </w:r>
      <w:r w:rsidRPr="007B7CCA">
        <w:rPr>
          <w:b/>
          <w:color w:val="0000FF"/>
          <w:sz w:val="28"/>
          <w:szCs w:val="28"/>
        </w:rPr>
        <w:t>ận</w:t>
      </w:r>
      <w:r>
        <w:rPr>
          <w:b/>
          <w:color w:val="0000FF"/>
          <w:sz w:val="28"/>
          <w:szCs w:val="28"/>
        </w:rPr>
        <w:t xml:space="preserve"> t</w:t>
      </w:r>
      <w:r w:rsidRPr="007B7CCA">
        <w:rPr>
          <w:b/>
          <w:color w:val="0000FF"/>
          <w:sz w:val="28"/>
          <w:szCs w:val="28"/>
        </w:rPr>
        <w:t>ải</w:t>
      </w:r>
      <w:r>
        <w:rPr>
          <w:b/>
          <w:color w:val="0000FF"/>
          <w:sz w:val="28"/>
          <w:szCs w:val="28"/>
        </w:rPr>
        <w:t xml:space="preserve"> kh</w:t>
      </w:r>
      <w:r w:rsidRPr="007B7CCA">
        <w:rPr>
          <w:b/>
          <w:color w:val="0000FF"/>
          <w:sz w:val="28"/>
          <w:szCs w:val="28"/>
        </w:rPr>
        <w:t>á</w:t>
      </w:r>
      <w:r>
        <w:rPr>
          <w:b/>
          <w:color w:val="0000FF"/>
          <w:sz w:val="28"/>
          <w:szCs w:val="28"/>
        </w:rPr>
        <w:t>ch b</w:t>
      </w:r>
      <w:r w:rsidRPr="007B7CCA">
        <w:rPr>
          <w:b/>
          <w:color w:val="0000FF"/>
          <w:sz w:val="28"/>
          <w:szCs w:val="28"/>
        </w:rPr>
        <w:t>ằng</w:t>
      </w:r>
      <w:r>
        <w:rPr>
          <w:b/>
          <w:color w:val="0000FF"/>
          <w:sz w:val="28"/>
          <w:szCs w:val="28"/>
        </w:rPr>
        <w:t xml:space="preserve"> xe bu</w:t>
      </w:r>
      <w:r w:rsidRPr="0085301A">
        <w:rPr>
          <w:b/>
          <w:color w:val="0000FF"/>
          <w:sz w:val="28"/>
          <w:szCs w:val="28"/>
        </w:rPr>
        <w:t>ýt</w:t>
      </w:r>
      <w:r w:rsidRPr="007B7CCA">
        <w:rPr>
          <w:b/>
          <w:color w:val="0000FF"/>
          <w:sz w:val="28"/>
          <w:szCs w:val="28"/>
        </w:rPr>
        <w:t>:</w:t>
      </w:r>
    </w:p>
    <w:p w:rsidR="00103D9F" w:rsidRPr="002F03AB" w:rsidRDefault="00103D9F" w:rsidP="00A57F86">
      <w:pPr>
        <w:spacing w:line="360" w:lineRule="exact"/>
        <w:jc w:val="both"/>
        <w:rPr>
          <w:sz w:val="28"/>
          <w:szCs w:val="28"/>
          <w:lang w:val="vi-VN"/>
        </w:rPr>
      </w:pPr>
      <w:r w:rsidRPr="00D85194">
        <w:rPr>
          <w:sz w:val="28"/>
          <w:szCs w:val="28"/>
        </w:rPr>
        <w:t>Các tuyến buý</w:t>
      </w:r>
      <w:r w:rsidR="00FB149E">
        <w:rPr>
          <w:sz w:val="28"/>
          <w:szCs w:val="28"/>
        </w:rPr>
        <w:t>t trong tỉnh hoạt động ổn định</w:t>
      </w:r>
      <w:r w:rsidR="00FB149E">
        <w:rPr>
          <w:sz w:val="28"/>
          <w:szCs w:val="28"/>
          <w:lang w:val="vi-VN"/>
        </w:rPr>
        <w:t xml:space="preserve">. Năm 2012 Công ty thực </w:t>
      </w:r>
      <w:r w:rsidRPr="00D85194">
        <w:rPr>
          <w:sz w:val="28"/>
          <w:szCs w:val="28"/>
        </w:rPr>
        <w:t xml:space="preserve">hiện được </w:t>
      </w:r>
      <w:r w:rsidR="002F03AB">
        <w:rPr>
          <w:sz w:val="28"/>
          <w:szCs w:val="28"/>
          <w:lang w:val="vi-VN"/>
        </w:rPr>
        <w:t>91.260</w:t>
      </w:r>
      <w:r w:rsidRPr="00D85194">
        <w:rPr>
          <w:sz w:val="28"/>
          <w:szCs w:val="28"/>
        </w:rPr>
        <w:t xml:space="preserve"> lượt vận chuyển. Tổng số khách vận chuyển 2.</w:t>
      </w:r>
      <w:r w:rsidR="002F03AB">
        <w:rPr>
          <w:sz w:val="28"/>
          <w:szCs w:val="28"/>
          <w:lang w:val="vi-VN"/>
        </w:rPr>
        <w:t>396</w:t>
      </w:r>
      <w:r w:rsidRPr="00D85194">
        <w:rPr>
          <w:sz w:val="28"/>
          <w:szCs w:val="28"/>
        </w:rPr>
        <w:t>.</w:t>
      </w:r>
      <w:r w:rsidR="002F03AB">
        <w:rPr>
          <w:sz w:val="28"/>
          <w:szCs w:val="28"/>
          <w:lang w:val="vi-VN"/>
        </w:rPr>
        <w:t>037</w:t>
      </w:r>
      <w:r w:rsidRPr="00D85194">
        <w:rPr>
          <w:sz w:val="28"/>
          <w:szCs w:val="28"/>
        </w:rPr>
        <w:t xml:space="preserve"> khách</w:t>
      </w:r>
      <w:r w:rsidR="002F03AB">
        <w:rPr>
          <w:sz w:val="28"/>
          <w:szCs w:val="28"/>
          <w:lang w:val="vi-VN"/>
        </w:rPr>
        <w:t>.</w:t>
      </w:r>
    </w:p>
    <w:p w:rsidR="00103D9F" w:rsidRDefault="00103D9F" w:rsidP="00A57F86">
      <w:pPr>
        <w:spacing w:line="360" w:lineRule="exact"/>
        <w:jc w:val="both"/>
        <w:rPr>
          <w:sz w:val="28"/>
          <w:szCs w:val="28"/>
        </w:rPr>
      </w:pPr>
      <w:r w:rsidRPr="007B7CCA">
        <w:rPr>
          <w:b/>
          <w:color w:val="0000FF"/>
          <w:sz w:val="28"/>
          <w:szCs w:val="28"/>
        </w:rPr>
        <w:t xml:space="preserve">* </w:t>
      </w:r>
      <w:r>
        <w:rPr>
          <w:b/>
          <w:color w:val="0000FF"/>
          <w:sz w:val="28"/>
          <w:szCs w:val="28"/>
        </w:rPr>
        <w:t>D</w:t>
      </w:r>
      <w:r w:rsidRPr="00103D9F">
        <w:rPr>
          <w:b/>
          <w:color w:val="0000FF"/>
          <w:sz w:val="28"/>
          <w:szCs w:val="28"/>
        </w:rPr>
        <w:t>ịch</w:t>
      </w:r>
      <w:r>
        <w:rPr>
          <w:b/>
          <w:color w:val="0000FF"/>
          <w:sz w:val="28"/>
          <w:szCs w:val="28"/>
        </w:rPr>
        <w:t xml:space="preserve"> v</w:t>
      </w:r>
      <w:r w:rsidRPr="00103D9F">
        <w:rPr>
          <w:b/>
          <w:color w:val="0000FF"/>
          <w:sz w:val="28"/>
          <w:szCs w:val="28"/>
        </w:rPr>
        <w:t>ụ</w:t>
      </w:r>
      <w:r>
        <w:rPr>
          <w:b/>
          <w:color w:val="0000FF"/>
          <w:sz w:val="28"/>
          <w:szCs w:val="28"/>
        </w:rPr>
        <w:t xml:space="preserve"> chuy</w:t>
      </w:r>
      <w:r w:rsidRPr="00103D9F">
        <w:rPr>
          <w:b/>
          <w:color w:val="0000FF"/>
          <w:sz w:val="28"/>
          <w:szCs w:val="28"/>
        </w:rPr>
        <w:t>ển</w:t>
      </w:r>
      <w:r>
        <w:rPr>
          <w:b/>
          <w:color w:val="0000FF"/>
          <w:sz w:val="28"/>
          <w:szCs w:val="28"/>
        </w:rPr>
        <w:t xml:space="preserve"> ph</w:t>
      </w:r>
      <w:r w:rsidRPr="00103D9F">
        <w:rPr>
          <w:b/>
          <w:color w:val="0000FF"/>
          <w:sz w:val="28"/>
          <w:szCs w:val="28"/>
        </w:rPr>
        <w:t>á</w:t>
      </w:r>
      <w:r>
        <w:rPr>
          <w:b/>
          <w:color w:val="0000FF"/>
          <w:sz w:val="28"/>
          <w:szCs w:val="28"/>
        </w:rPr>
        <w:t>t nhanh</w:t>
      </w:r>
      <w:r w:rsidRPr="007B7CCA">
        <w:rPr>
          <w:b/>
          <w:color w:val="0000FF"/>
          <w:sz w:val="28"/>
          <w:szCs w:val="28"/>
        </w:rPr>
        <w:t>:</w:t>
      </w:r>
      <w:r>
        <w:rPr>
          <w:sz w:val="28"/>
          <w:szCs w:val="28"/>
        </w:rPr>
        <w:t xml:space="preserve"> </w:t>
      </w:r>
    </w:p>
    <w:p w:rsidR="0085301A" w:rsidRDefault="00103D9F" w:rsidP="00A57F86">
      <w:pPr>
        <w:spacing w:line="360" w:lineRule="exact"/>
        <w:jc w:val="both"/>
        <w:rPr>
          <w:sz w:val="28"/>
          <w:szCs w:val="28"/>
        </w:rPr>
      </w:pPr>
      <w:r w:rsidRPr="00103D9F">
        <w:rPr>
          <w:sz w:val="28"/>
          <w:szCs w:val="28"/>
        </w:rPr>
        <w:t>Đâ</w:t>
      </w:r>
      <w:r>
        <w:rPr>
          <w:sz w:val="28"/>
          <w:szCs w:val="28"/>
        </w:rPr>
        <w:t>y l</w:t>
      </w:r>
      <w:r w:rsidRPr="00103D9F">
        <w:rPr>
          <w:sz w:val="28"/>
          <w:szCs w:val="28"/>
        </w:rPr>
        <w:t>à</w:t>
      </w:r>
      <w:r>
        <w:rPr>
          <w:sz w:val="28"/>
          <w:szCs w:val="28"/>
        </w:rPr>
        <w:t xml:space="preserve"> lo</w:t>
      </w:r>
      <w:r w:rsidRPr="00103D9F">
        <w:rPr>
          <w:sz w:val="28"/>
          <w:szCs w:val="28"/>
        </w:rPr>
        <w:t>ạ</w:t>
      </w:r>
      <w:r>
        <w:rPr>
          <w:sz w:val="28"/>
          <w:szCs w:val="28"/>
        </w:rPr>
        <w:t>i h</w:t>
      </w:r>
      <w:r w:rsidRPr="00103D9F">
        <w:rPr>
          <w:sz w:val="28"/>
          <w:szCs w:val="28"/>
        </w:rPr>
        <w:t>ình</w:t>
      </w:r>
      <w:r>
        <w:rPr>
          <w:sz w:val="28"/>
          <w:szCs w:val="28"/>
        </w:rPr>
        <w:t xml:space="preserve"> d</w:t>
      </w:r>
      <w:r w:rsidRPr="00103D9F">
        <w:rPr>
          <w:sz w:val="28"/>
          <w:szCs w:val="28"/>
        </w:rPr>
        <w:t>ịch</w:t>
      </w:r>
      <w:r>
        <w:rPr>
          <w:sz w:val="28"/>
          <w:szCs w:val="28"/>
        </w:rPr>
        <w:t xml:space="preserve"> v</w:t>
      </w:r>
      <w:r w:rsidRPr="00103D9F">
        <w:rPr>
          <w:sz w:val="28"/>
          <w:szCs w:val="28"/>
        </w:rPr>
        <w:t>ụ</w:t>
      </w:r>
      <w:r>
        <w:rPr>
          <w:sz w:val="28"/>
          <w:szCs w:val="28"/>
        </w:rPr>
        <w:t xml:space="preserve"> k</w:t>
      </w:r>
      <w:r w:rsidRPr="00103D9F">
        <w:rPr>
          <w:sz w:val="28"/>
          <w:szCs w:val="28"/>
        </w:rPr>
        <w:t>ết</w:t>
      </w:r>
      <w:r>
        <w:rPr>
          <w:sz w:val="28"/>
          <w:szCs w:val="28"/>
        </w:rPr>
        <w:t xml:space="preserve"> h</w:t>
      </w:r>
      <w:r w:rsidRPr="00103D9F">
        <w:rPr>
          <w:sz w:val="28"/>
          <w:szCs w:val="28"/>
        </w:rPr>
        <w:t>ợp</w:t>
      </w:r>
      <w:r>
        <w:rPr>
          <w:sz w:val="28"/>
          <w:szCs w:val="28"/>
        </w:rPr>
        <w:t xml:space="preserve"> v</w:t>
      </w:r>
      <w:r w:rsidRPr="00103D9F">
        <w:rPr>
          <w:sz w:val="28"/>
          <w:szCs w:val="28"/>
        </w:rPr>
        <w:t>ới</w:t>
      </w:r>
      <w:r>
        <w:rPr>
          <w:sz w:val="28"/>
          <w:szCs w:val="28"/>
        </w:rPr>
        <w:t xml:space="preserve"> d</w:t>
      </w:r>
      <w:r w:rsidRPr="00103D9F">
        <w:rPr>
          <w:sz w:val="28"/>
          <w:szCs w:val="28"/>
        </w:rPr>
        <w:t>ịch</w:t>
      </w:r>
      <w:r>
        <w:rPr>
          <w:sz w:val="28"/>
          <w:szCs w:val="28"/>
        </w:rPr>
        <w:t xml:space="preserve"> v</w:t>
      </w:r>
      <w:r w:rsidRPr="00103D9F">
        <w:rPr>
          <w:sz w:val="28"/>
          <w:szCs w:val="28"/>
        </w:rPr>
        <w:t>ụ</w:t>
      </w:r>
      <w:r>
        <w:rPr>
          <w:sz w:val="28"/>
          <w:szCs w:val="28"/>
        </w:rPr>
        <w:t xml:space="preserve"> v</w:t>
      </w:r>
      <w:r w:rsidRPr="00103D9F">
        <w:rPr>
          <w:sz w:val="28"/>
          <w:szCs w:val="28"/>
        </w:rPr>
        <w:t>ận</w:t>
      </w:r>
      <w:r>
        <w:rPr>
          <w:sz w:val="28"/>
          <w:szCs w:val="28"/>
        </w:rPr>
        <w:t xml:space="preserve"> chuy</w:t>
      </w:r>
      <w:r w:rsidRPr="00103D9F">
        <w:rPr>
          <w:sz w:val="28"/>
          <w:szCs w:val="28"/>
        </w:rPr>
        <w:t>ển</w:t>
      </w:r>
      <w:r>
        <w:rPr>
          <w:sz w:val="28"/>
          <w:szCs w:val="28"/>
        </w:rPr>
        <w:t xml:space="preserve"> h</w:t>
      </w:r>
      <w:r w:rsidRPr="00103D9F">
        <w:rPr>
          <w:sz w:val="28"/>
          <w:szCs w:val="28"/>
        </w:rPr>
        <w:t>ành</w:t>
      </w:r>
      <w:r>
        <w:rPr>
          <w:sz w:val="28"/>
          <w:szCs w:val="28"/>
        </w:rPr>
        <w:t xml:space="preserve"> kh</w:t>
      </w:r>
      <w:r w:rsidRPr="00103D9F">
        <w:rPr>
          <w:sz w:val="28"/>
          <w:szCs w:val="28"/>
        </w:rPr>
        <w:t>á</w:t>
      </w:r>
      <w:r>
        <w:rPr>
          <w:sz w:val="28"/>
          <w:szCs w:val="28"/>
        </w:rPr>
        <w:t>ch c</w:t>
      </w:r>
      <w:r w:rsidRPr="00103D9F">
        <w:rPr>
          <w:sz w:val="28"/>
          <w:szCs w:val="28"/>
        </w:rPr>
        <w:t>ủa</w:t>
      </w:r>
      <w:r>
        <w:rPr>
          <w:sz w:val="28"/>
          <w:szCs w:val="28"/>
        </w:rPr>
        <w:t xml:space="preserve"> c</w:t>
      </w:r>
      <w:r w:rsidRPr="00103D9F">
        <w:rPr>
          <w:sz w:val="28"/>
          <w:szCs w:val="28"/>
        </w:rPr>
        <w:t>á</w:t>
      </w:r>
      <w:r>
        <w:rPr>
          <w:sz w:val="28"/>
          <w:szCs w:val="28"/>
        </w:rPr>
        <w:t>c tuy</w:t>
      </w:r>
      <w:r w:rsidRPr="00103D9F">
        <w:rPr>
          <w:sz w:val="28"/>
          <w:szCs w:val="28"/>
        </w:rPr>
        <w:t>ến</w:t>
      </w:r>
      <w:r>
        <w:rPr>
          <w:sz w:val="28"/>
          <w:szCs w:val="28"/>
        </w:rPr>
        <w:t xml:space="preserve"> c</w:t>
      </w:r>
      <w:r w:rsidRPr="00103D9F">
        <w:rPr>
          <w:sz w:val="28"/>
          <w:szCs w:val="28"/>
        </w:rPr>
        <w:t>ố</w:t>
      </w:r>
      <w:r>
        <w:rPr>
          <w:sz w:val="28"/>
          <w:szCs w:val="28"/>
        </w:rPr>
        <w:t xml:space="preserve"> </w:t>
      </w:r>
      <w:r w:rsidRPr="00103D9F">
        <w:rPr>
          <w:sz w:val="28"/>
          <w:szCs w:val="28"/>
        </w:rPr>
        <w:t>định</w:t>
      </w:r>
      <w:r>
        <w:rPr>
          <w:sz w:val="28"/>
          <w:szCs w:val="28"/>
        </w:rPr>
        <w:t xml:space="preserve"> v</w:t>
      </w:r>
      <w:r w:rsidRPr="00103D9F">
        <w:rPr>
          <w:sz w:val="28"/>
          <w:szCs w:val="28"/>
        </w:rPr>
        <w:t>à</w:t>
      </w:r>
      <w:r>
        <w:rPr>
          <w:sz w:val="28"/>
          <w:szCs w:val="28"/>
        </w:rPr>
        <w:t xml:space="preserve"> c</w:t>
      </w:r>
      <w:r w:rsidRPr="00103D9F">
        <w:rPr>
          <w:sz w:val="28"/>
          <w:szCs w:val="28"/>
        </w:rPr>
        <w:t>á</w:t>
      </w:r>
      <w:r>
        <w:rPr>
          <w:sz w:val="28"/>
          <w:szCs w:val="28"/>
        </w:rPr>
        <w:t>c tuy</w:t>
      </w:r>
      <w:r w:rsidRPr="00103D9F">
        <w:rPr>
          <w:sz w:val="28"/>
          <w:szCs w:val="28"/>
        </w:rPr>
        <w:t>ến</w:t>
      </w:r>
      <w:r>
        <w:rPr>
          <w:sz w:val="28"/>
          <w:szCs w:val="28"/>
        </w:rPr>
        <w:t xml:space="preserve"> bu</w:t>
      </w:r>
      <w:r w:rsidRPr="00103D9F">
        <w:rPr>
          <w:sz w:val="28"/>
          <w:szCs w:val="28"/>
        </w:rPr>
        <w:t>ýt</w:t>
      </w:r>
      <w:r>
        <w:rPr>
          <w:sz w:val="28"/>
          <w:szCs w:val="28"/>
        </w:rPr>
        <w:t xml:space="preserve">. </w:t>
      </w:r>
      <w:r w:rsidRPr="00103D9F">
        <w:rPr>
          <w:sz w:val="28"/>
          <w:szCs w:val="28"/>
        </w:rPr>
        <w:t>Đâ</w:t>
      </w:r>
      <w:r>
        <w:rPr>
          <w:sz w:val="28"/>
          <w:szCs w:val="28"/>
        </w:rPr>
        <w:t>y l</w:t>
      </w:r>
      <w:r w:rsidRPr="00103D9F">
        <w:rPr>
          <w:sz w:val="28"/>
          <w:szCs w:val="28"/>
        </w:rPr>
        <w:t>à</w:t>
      </w:r>
      <w:r>
        <w:rPr>
          <w:sz w:val="28"/>
          <w:szCs w:val="28"/>
        </w:rPr>
        <w:t xml:space="preserve"> l</w:t>
      </w:r>
      <w:r w:rsidRPr="00103D9F">
        <w:rPr>
          <w:sz w:val="28"/>
          <w:szCs w:val="28"/>
        </w:rPr>
        <w:t>ợ</w:t>
      </w:r>
      <w:r>
        <w:rPr>
          <w:sz w:val="28"/>
          <w:szCs w:val="28"/>
        </w:rPr>
        <w:t>i th</w:t>
      </w:r>
      <w:r w:rsidRPr="00103D9F">
        <w:rPr>
          <w:sz w:val="28"/>
          <w:szCs w:val="28"/>
        </w:rPr>
        <w:t>ế</w:t>
      </w:r>
      <w:r>
        <w:rPr>
          <w:sz w:val="28"/>
          <w:szCs w:val="28"/>
        </w:rPr>
        <w:t xml:space="preserve"> c</w:t>
      </w:r>
      <w:r w:rsidRPr="00103D9F">
        <w:rPr>
          <w:sz w:val="28"/>
          <w:szCs w:val="28"/>
        </w:rPr>
        <w:t>ạnh</w:t>
      </w:r>
      <w:r>
        <w:rPr>
          <w:sz w:val="28"/>
          <w:szCs w:val="28"/>
        </w:rPr>
        <w:t xml:space="preserve"> tranh trong vi</w:t>
      </w:r>
      <w:r w:rsidRPr="00103D9F">
        <w:rPr>
          <w:sz w:val="28"/>
          <w:szCs w:val="28"/>
        </w:rPr>
        <w:t>ệ</w:t>
      </w:r>
      <w:r>
        <w:rPr>
          <w:sz w:val="28"/>
          <w:szCs w:val="28"/>
        </w:rPr>
        <w:t>c v</w:t>
      </w:r>
      <w:r w:rsidRPr="00103D9F">
        <w:rPr>
          <w:sz w:val="28"/>
          <w:szCs w:val="28"/>
        </w:rPr>
        <w:t>ận</w:t>
      </w:r>
      <w:r>
        <w:rPr>
          <w:sz w:val="28"/>
          <w:szCs w:val="28"/>
        </w:rPr>
        <w:t xml:space="preserve"> chuy</w:t>
      </w:r>
      <w:r w:rsidRPr="00103D9F">
        <w:rPr>
          <w:sz w:val="28"/>
          <w:szCs w:val="28"/>
        </w:rPr>
        <w:t>ển</w:t>
      </w:r>
      <w:r>
        <w:rPr>
          <w:sz w:val="28"/>
          <w:szCs w:val="28"/>
        </w:rPr>
        <w:t xml:space="preserve"> b</w:t>
      </w:r>
      <w:r w:rsidRPr="00103D9F">
        <w:rPr>
          <w:sz w:val="28"/>
          <w:szCs w:val="28"/>
        </w:rPr>
        <w:t>ư</w:t>
      </w:r>
      <w:r>
        <w:rPr>
          <w:sz w:val="28"/>
          <w:szCs w:val="28"/>
        </w:rPr>
        <w:t>u ph</w:t>
      </w:r>
      <w:r w:rsidRPr="00103D9F">
        <w:rPr>
          <w:sz w:val="28"/>
          <w:szCs w:val="28"/>
        </w:rPr>
        <w:t>ẩm</w:t>
      </w:r>
      <w:r>
        <w:rPr>
          <w:sz w:val="28"/>
          <w:szCs w:val="28"/>
        </w:rPr>
        <w:t>, b</w:t>
      </w:r>
      <w:r w:rsidRPr="00103D9F">
        <w:rPr>
          <w:sz w:val="28"/>
          <w:szCs w:val="28"/>
        </w:rPr>
        <w:t>ư</w:t>
      </w:r>
      <w:r>
        <w:rPr>
          <w:sz w:val="28"/>
          <w:szCs w:val="28"/>
        </w:rPr>
        <w:t>u ki</w:t>
      </w:r>
      <w:r w:rsidRPr="00103D9F">
        <w:rPr>
          <w:sz w:val="28"/>
          <w:szCs w:val="28"/>
        </w:rPr>
        <w:t>ện</w:t>
      </w:r>
      <w:r>
        <w:rPr>
          <w:sz w:val="28"/>
          <w:szCs w:val="28"/>
        </w:rPr>
        <w:t>. Trong n</w:t>
      </w:r>
      <w:r w:rsidRPr="00103D9F">
        <w:rPr>
          <w:sz w:val="28"/>
          <w:szCs w:val="28"/>
        </w:rPr>
        <w:t>ă</w:t>
      </w:r>
      <w:r>
        <w:rPr>
          <w:sz w:val="28"/>
          <w:szCs w:val="28"/>
        </w:rPr>
        <w:t>m 201</w:t>
      </w:r>
      <w:r w:rsidR="002F03AB">
        <w:rPr>
          <w:sz w:val="28"/>
          <w:szCs w:val="28"/>
          <w:lang w:val="vi-VN"/>
        </w:rPr>
        <w:t>2</w:t>
      </w:r>
      <w:r>
        <w:rPr>
          <w:sz w:val="28"/>
          <w:szCs w:val="28"/>
        </w:rPr>
        <w:t>, C</w:t>
      </w:r>
      <w:r w:rsidRPr="00103D9F">
        <w:rPr>
          <w:sz w:val="28"/>
          <w:szCs w:val="28"/>
        </w:rPr>
        <w:t>ô</w:t>
      </w:r>
      <w:r>
        <w:rPr>
          <w:sz w:val="28"/>
          <w:szCs w:val="28"/>
        </w:rPr>
        <w:t xml:space="preserve">ng ty </w:t>
      </w:r>
      <w:r w:rsidRPr="00103D9F">
        <w:rPr>
          <w:sz w:val="28"/>
          <w:szCs w:val="28"/>
        </w:rPr>
        <w:t>đã</w:t>
      </w:r>
      <w:r>
        <w:rPr>
          <w:sz w:val="28"/>
          <w:szCs w:val="28"/>
        </w:rPr>
        <w:t xml:space="preserve"> m</w:t>
      </w:r>
      <w:r w:rsidRPr="00103D9F">
        <w:rPr>
          <w:sz w:val="28"/>
          <w:szCs w:val="28"/>
        </w:rPr>
        <w:t>ở</w:t>
      </w:r>
      <w:r>
        <w:rPr>
          <w:sz w:val="28"/>
          <w:szCs w:val="28"/>
        </w:rPr>
        <w:t xml:space="preserve"> </w:t>
      </w:r>
      <w:r w:rsidR="00396040">
        <w:rPr>
          <w:sz w:val="28"/>
          <w:szCs w:val="28"/>
          <w:lang w:val="vi-VN"/>
        </w:rPr>
        <w:t xml:space="preserve">rộng </w:t>
      </w:r>
      <w:r>
        <w:rPr>
          <w:sz w:val="28"/>
          <w:szCs w:val="28"/>
        </w:rPr>
        <w:t>th</w:t>
      </w:r>
      <w:r w:rsidRPr="00103D9F">
        <w:rPr>
          <w:sz w:val="28"/>
          <w:szCs w:val="28"/>
        </w:rPr>
        <w:t>ê</w:t>
      </w:r>
      <w:r>
        <w:rPr>
          <w:sz w:val="28"/>
          <w:szCs w:val="28"/>
        </w:rPr>
        <w:t>m c</w:t>
      </w:r>
      <w:r w:rsidRPr="00103D9F">
        <w:rPr>
          <w:sz w:val="28"/>
          <w:szCs w:val="28"/>
        </w:rPr>
        <w:t>á</w:t>
      </w:r>
      <w:r>
        <w:rPr>
          <w:sz w:val="28"/>
          <w:szCs w:val="28"/>
        </w:rPr>
        <w:t>c v</w:t>
      </w:r>
      <w:r w:rsidRPr="00103D9F">
        <w:rPr>
          <w:sz w:val="28"/>
          <w:szCs w:val="28"/>
        </w:rPr>
        <w:t>ă</w:t>
      </w:r>
      <w:r>
        <w:rPr>
          <w:sz w:val="28"/>
          <w:szCs w:val="28"/>
        </w:rPr>
        <w:t>n ph</w:t>
      </w:r>
      <w:r w:rsidRPr="00103D9F">
        <w:rPr>
          <w:sz w:val="28"/>
          <w:szCs w:val="28"/>
        </w:rPr>
        <w:t>òng</w:t>
      </w:r>
      <w:r>
        <w:rPr>
          <w:sz w:val="28"/>
          <w:szCs w:val="28"/>
        </w:rPr>
        <w:t xml:space="preserve"> nh</w:t>
      </w:r>
      <w:r w:rsidRPr="00103D9F">
        <w:rPr>
          <w:sz w:val="28"/>
          <w:szCs w:val="28"/>
        </w:rPr>
        <w:t>ận</w:t>
      </w:r>
      <w:r>
        <w:rPr>
          <w:sz w:val="28"/>
          <w:szCs w:val="28"/>
        </w:rPr>
        <w:t xml:space="preserve"> chuy</w:t>
      </w:r>
      <w:r w:rsidRPr="00103D9F">
        <w:rPr>
          <w:sz w:val="28"/>
          <w:szCs w:val="28"/>
        </w:rPr>
        <w:t>ển</w:t>
      </w:r>
      <w:r>
        <w:rPr>
          <w:sz w:val="28"/>
          <w:szCs w:val="28"/>
        </w:rPr>
        <w:t xml:space="preserve"> ph</w:t>
      </w:r>
      <w:r w:rsidRPr="00103D9F">
        <w:rPr>
          <w:sz w:val="28"/>
          <w:szCs w:val="28"/>
        </w:rPr>
        <w:t>á</w:t>
      </w:r>
      <w:r>
        <w:rPr>
          <w:sz w:val="28"/>
          <w:szCs w:val="28"/>
        </w:rPr>
        <w:t>t nhanh t</w:t>
      </w:r>
      <w:r w:rsidRPr="00103D9F">
        <w:rPr>
          <w:sz w:val="28"/>
          <w:szCs w:val="28"/>
        </w:rPr>
        <w:t>ạ</w:t>
      </w:r>
      <w:r>
        <w:rPr>
          <w:sz w:val="28"/>
          <w:szCs w:val="28"/>
        </w:rPr>
        <w:t>i trung t</w:t>
      </w:r>
      <w:r w:rsidRPr="00103D9F">
        <w:rPr>
          <w:sz w:val="28"/>
          <w:szCs w:val="28"/>
        </w:rPr>
        <w:t>â</w:t>
      </w:r>
      <w:r>
        <w:rPr>
          <w:sz w:val="28"/>
          <w:szCs w:val="28"/>
        </w:rPr>
        <w:t>m c</w:t>
      </w:r>
      <w:r w:rsidRPr="00103D9F">
        <w:rPr>
          <w:sz w:val="28"/>
          <w:szCs w:val="28"/>
        </w:rPr>
        <w:t>á</w:t>
      </w:r>
      <w:r>
        <w:rPr>
          <w:sz w:val="28"/>
          <w:szCs w:val="28"/>
        </w:rPr>
        <w:t>c huy</w:t>
      </w:r>
      <w:r w:rsidRPr="00103D9F">
        <w:rPr>
          <w:sz w:val="28"/>
          <w:szCs w:val="28"/>
        </w:rPr>
        <w:t>ện</w:t>
      </w:r>
      <w:r>
        <w:rPr>
          <w:sz w:val="28"/>
          <w:szCs w:val="28"/>
        </w:rPr>
        <w:t xml:space="preserve"> trong t</w:t>
      </w:r>
      <w:r w:rsidRPr="00103D9F">
        <w:rPr>
          <w:sz w:val="28"/>
          <w:szCs w:val="28"/>
        </w:rPr>
        <w:t>ỉnh</w:t>
      </w:r>
      <w:r>
        <w:rPr>
          <w:sz w:val="28"/>
          <w:szCs w:val="28"/>
        </w:rPr>
        <w:t>, m</w:t>
      </w:r>
      <w:r w:rsidRPr="00103D9F">
        <w:rPr>
          <w:sz w:val="28"/>
          <w:szCs w:val="28"/>
        </w:rPr>
        <w:t>ở</w:t>
      </w:r>
      <w:r>
        <w:rPr>
          <w:sz w:val="28"/>
          <w:szCs w:val="28"/>
        </w:rPr>
        <w:t xml:space="preserve"> r</w:t>
      </w:r>
      <w:r w:rsidRPr="00103D9F">
        <w:rPr>
          <w:sz w:val="28"/>
          <w:szCs w:val="28"/>
        </w:rPr>
        <w:t>ộng</w:t>
      </w:r>
      <w:r>
        <w:rPr>
          <w:sz w:val="28"/>
          <w:szCs w:val="28"/>
        </w:rPr>
        <w:t xml:space="preserve"> th</w:t>
      </w:r>
      <w:r w:rsidRPr="00103D9F">
        <w:rPr>
          <w:sz w:val="28"/>
          <w:szCs w:val="28"/>
        </w:rPr>
        <w:t>ê</w:t>
      </w:r>
      <w:r>
        <w:rPr>
          <w:sz w:val="28"/>
          <w:szCs w:val="28"/>
        </w:rPr>
        <w:t>m c</w:t>
      </w:r>
      <w:r w:rsidRPr="00103D9F">
        <w:rPr>
          <w:sz w:val="28"/>
          <w:szCs w:val="28"/>
        </w:rPr>
        <w:t>á</w:t>
      </w:r>
      <w:r>
        <w:rPr>
          <w:sz w:val="28"/>
          <w:szCs w:val="28"/>
        </w:rPr>
        <w:t>c v</w:t>
      </w:r>
      <w:r w:rsidRPr="00103D9F">
        <w:rPr>
          <w:sz w:val="28"/>
          <w:szCs w:val="28"/>
        </w:rPr>
        <w:t>ă</w:t>
      </w:r>
      <w:r>
        <w:rPr>
          <w:sz w:val="28"/>
          <w:szCs w:val="28"/>
        </w:rPr>
        <w:t>n ph</w:t>
      </w:r>
      <w:r w:rsidRPr="00103D9F">
        <w:rPr>
          <w:sz w:val="28"/>
          <w:szCs w:val="28"/>
        </w:rPr>
        <w:t>òng</w:t>
      </w:r>
      <w:r>
        <w:rPr>
          <w:sz w:val="28"/>
          <w:szCs w:val="28"/>
        </w:rPr>
        <w:t xml:space="preserve"> t</w:t>
      </w:r>
      <w:r w:rsidRPr="00103D9F">
        <w:rPr>
          <w:sz w:val="28"/>
          <w:szCs w:val="28"/>
        </w:rPr>
        <w:t>ạ</w:t>
      </w:r>
      <w:r>
        <w:rPr>
          <w:sz w:val="28"/>
          <w:szCs w:val="28"/>
        </w:rPr>
        <w:t xml:space="preserve">i </w:t>
      </w:r>
      <w:r w:rsidR="00396040">
        <w:rPr>
          <w:sz w:val="28"/>
          <w:szCs w:val="28"/>
          <w:lang w:val="vi-VN"/>
        </w:rPr>
        <w:t>các tỉnh</w:t>
      </w:r>
      <w:r>
        <w:rPr>
          <w:sz w:val="28"/>
          <w:szCs w:val="28"/>
        </w:rPr>
        <w:t xml:space="preserve">  Nam </w:t>
      </w:r>
      <w:r w:rsidRPr="00103D9F">
        <w:rPr>
          <w:sz w:val="28"/>
          <w:szCs w:val="28"/>
        </w:rPr>
        <w:t>Định</w:t>
      </w:r>
      <w:r>
        <w:rPr>
          <w:sz w:val="28"/>
          <w:szCs w:val="28"/>
        </w:rPr>
        <w:t>, H</w:t>
      </w:r>
      <w:r w:rsidRPr="00103D9F">
        <w:rPr>
          <w:sz w:val="28"/>
          <w:szCs w:val="28"/>
        </w:rPr>
        <w:t>à</w:t>
      </w:r>
      <w:r>
        <w:rPr>
          <w:sz w:val="28"/>
          <w:szCs w:val="28"/>
        </w:rPr>
        <w:t xml:space="preserve"> N</w:t>
      </w:r>
      <w:r w:rsidRPr="00103D9F">
        <w:rPr>
          <w:sz w:val="28"/>
          <w:szCs w:val="28"/>
        </w:rPr>
        <w:t>ộ</w:t>
      </w:r>
      <w:r>
        <w:rPr>
          <w:sz w:val="28"/>
          <w:szCs w:val="28"/>
        </w:rPr>
        <w:t>i, Qu</w:t>
      </w:r>
      <w:r w:rsidRPr="00103D9F">
        <w:rPr>
          <w:sz w:val="28"/>
          <w:szCs w:val="28"/>
        </w:rPr>
        <w:t>ảng</w:t>
      </w:r>
      <w:r>
        <w:rPr>
          <w:sz w:val="28"/>
          <w:szCs w:val="28"/>
        </w:rPr>
        <w:t xml:space="preserve"> Ninh, th</w:t>
      </w:r>
      <w:r w:rsidRPr="00103D9F">
        <w:rPr>
          <w:sz w:val="28"/>
          <w:szCs w:val="28"/>
        </w:rPr>
        <w:t>ành</w:t>
      </w:r>
      <w:r>
        <w:rPr>
          <w:sz w:val="28"/>
          <w:szCs w:val="28"/>
        </w:rPr>
        <w:t xml:space="preserve"> ph</w:t>
      </w:r>
      <w:r w:rsidRPr="00103D9F">
        <w:rPr>
          <w:sz w:val="28"/>
          <w:szCs w:val="28"/>
        </w:rPr>
        <w:t>ố</w:t>
      </w:r>
      <w:r>
        <w:rPr>
          <w:sz w:val="28"/>
          <w:szCs w:val="28"/>
        </w:rPr>
        <w:t xml:space="preserve"> H</w:t>
      </w:r>
      <w:r w:rsidRPr="00103D9F">
        <w:rPr>
          <w:sz w:val="28"/>
          <w:szCs w:val="28"/>
        </w:rPr>
        <w:t>ồ</w:t>
      </w:r>
      <w:r>
        <w:rPr>
          <w:sz w:val="28"/>
          <w:szCs w:val="28"/>
        </w:rPr>
        <w:t xml:space="preserve"> Ch</w:t>
      </w:r>
      <w:r w:rsidRPr="00103D9F">
        <w:rPr>
          <w:sz w:val="28"/>
          <w:szCs w:val="28"/>
        </w:rPr>
        <w:t>í</w:t>
      </w:r>
      <w:r>
        <w:rPr>
          <w:sz w:val="28"/>
          <w:szCs w:val="28"/>
        </w:rPr>
        <w:t xml:space="preserve"> Minh, </w:t>
      </w:r>
      <w:r w:rsidRPr="00103D9F">
        <w:rPr>
          <w:sz w:val="28"/>
          <w:szCs w:val="28"/>
        </w:rPr>
        <w:t>Đà</w:t>
      </w:r>
      <w:r>
        <w:rPr>
          <w:sz w:val="28"/>
          <w:szCs w:val="28"/>
        </w:rPr>
        <w:t xml:space="preserve"> Nẵng…</w:t>
      </w:r>
    </w:p>
    <w:p w:rsidR="00103D9F" w:rsidRDefault="00103D9F" w:rsidP="00A57F86">
      <w:pPr>
        <w:spacing w:line="360" w:lineRule="exact"/>
        <w:jc w:val="both"/>
        <w:rPr>
          <w:sz w:val="28"/>
          <w:szCs w:val="28"/>
        </w:rPr>
      </w:pPr>
      <w:r w:rsidRPr="007B7CCA">
        <w:rPr>
          <w:b/>
          <w:color w:val="0000FF"/>
          <w:sz w:val="28"/>
          <w:szCs w:val="28"/>
        </w:rPr>
        <w:t xml:space="preserve">* </w:t>
      </w:r>
      <w:r>
        <w:rPr>
          <w:b/>
          <w:color w:val="0000FF"/>
          <w:sz w:val="28"/>
          <w:szCs w:val="28"/>
        </w:rPr>
        <w:t>X</w:t>
      </w:r>
      <w:r w:rsidRPr="00103D9F">
        <w:rPr>
          <w:b/>
          <w:color w:val="0000FF"/>
          <w:sz w:val="28"/>
          <w:szCs w:val="28"/>
        </w:rPr>
        <w:t>ưởng</w:t>
      </w:r>
      <w:r>
        <w:rPr>
          <w:b/>
          <w:color w:val="0000FF"/>
          <w:sz w:val="28"/>
          <w:szCs w:val="28"/>
        </w:rPr>
        <w:t xml:space="preserve"> s</w:t>
      </w:r>
      <w:r w:rsidRPr="00103D9F">
        <w:rPr>
          <w:b/>
          <w:color w:val="0000FF"/>
          <w:sz w:val="28"/>
          <w:szCs w:val="28"/>
        </w:rPr>
        <w:t>ửa</w:t>
      </w:r>
      <w:r>
        <w:rPr>
          <w:b/>
          <w:color w:val="0000FF"/>
          <w:sz w:val="28"/>
          <w:szCs w:val="28"/>
        </w:rPr>
        <w:t xml:space="preserve"> ch</w:t>
      </w:r>
      <w:r w:rsidRPr="00103D9F">
        <w:rPr>
          <w:b/>
          <w:color w:val="0000FF"/>
          <w:sz w:val="28"/>
          <w:szCs w:val="28"/>
        </w:rPr>
        <w:t>ữa</w:t>
      </w:r>
      <w:r>
        <w:rPr>
          <w:b/>
          <w:color w:val="0000FF"/>
          <w:sz w:val="28"/>
          <w:szCs w:val="28"/>
        </w:rPr>
        <w:t xml:space="preserve"> v</w:t>
      </w:r>
      <w:r w:rsidRPr="00103D9F">
        <w:rPr>
          <w:b/>
          <w:color w:val="0000FF"/>
          <w:sz w:val="28"/>
          <w:szCs w:val="28"/>
        </w:rPr>
        <w:t>à</w:t>
      </w:r>
      <w:r>
        <w:rPr>
          <w:b/>
          <w:color w:val="0000FF"/>
          <w:sz w:val="28"/>
          <w:szCs w:val="28"/>
        </w:rPr>
        <w:t xml:space="preserve"> b</w:t>
      </w:r>
      <w:r w:rsidRPr="00103D9F">
        <w:rPr>
          <w:b/>
          <w:color w:val="0000FF"/>
          <w:sz w:val="28"/>
          <w:szCs w:val="28"/>
        </w:rPr>
        <w:t>ảo</w:t>
      </w:r>
      <w:r>
        <w:rPr>
          <w:b/>
          <w:color w:val="0000FF"/>
          <w:sz w:val="28"/>
          <w:szCs w:val="28"/>
        </w:rPr>
        <w:t xml:space="preserve"> d</w:t>
      </w:r>
      <w:r w:rsidRPr="00103D9F">
        <w:rPr>
          <w:b/>
          <w:color w:val="0000FF"/>
          <w:sz w:val="28"/>
          <w:szCs w:val="28"/>
        </w:rPr>
        <w:t>ưỡng</w:t>
      </w:r>
      <w:r w:rsidRPr="007B7CCA">
        <w:rPr>
          <w:b/>
          <w:color w:val="0000FF"/>
          <w:sz w:val="28"/>
          <w:szCs w:val="28"/>
        </w:rPr>
        <w:t>:</w:t>
      </w:r>
      <w:r>
        <w:rPr>
          <w:sz w:val="28"/>
          <w:szCs w:val="28"/>
        </w:rPr>
        <w:t xml:space="preserve"> </w:t>
      </w:r>
    </w:p>
    <w:p w:rsidR="00103D9F" w:rsidRDefault="00103D9F" w:rsidP="00A57F86">
      <w:pPr>
        <w:spacing w:line="360" w:lineRule="exact"/>
        <w:jc w:val="both"/>
        <w:rPr>
          <w:sz w:val="28"/>
          <w:szCs w:val="28"/>
          <w:lang w:val="vi-VN"/>
        </w:rPr>
      </w:pPr>
      <w:r w:rsidRPr="00F1407A">
        <w:rPr>
          <w:sz w:val="28"/>
          <w:szCs w:val="28"/>
        </w:rPr>
        <w:t>Để đáp ứng yêu cầu sửa chữa, bảo dưỡng phương ti</w:t>
      </w:r>
      <w:r>
        <w:rPr>
          <w:sz w:val="28"/>
          <w:szCs w:val="28"/>
        </w:rPr>
        <w:t>ện: Nhanh ch</w:t>
      </w:r>
      <w:r w:rsidRPr="00103D9F">
        <w:rPr>
          <w:sz w:val="28"/>
          <w:szCs w:val="28"/>
        </w:rPr>
        <w:t>óng</w:t>
      </w:r>
      <w:r>
        <w:rPr>
          <w:sz w:val="28"/>
          <w:szCs w:val="28"/>
        </w:rPr>
        <w:t xml:space="preserve">, chất lượng, an toàn, </w:t>
      </w:r>
      <w:r w:rsidRPr="00F1407A">
        <w:rPr>
          <w:sz w:val="28"/>
          <w:szCs w:val="28"/>
        </w:rPr>
        <w:t>công ty đã đổi mới các trang thi</w:t>
      </w:r>
      <w:r w:rsidRPr="00103D9F">
        <w:rPr>
          <w:sz w:val="28"/>
          <w:szCs w:val="28"/>
        </w:rPr>
        <w:t>ế</w:t>
      </w:r>
      <w:r w:rsidRPr="00F1407A">
        <w:rPr>
          <w:sz w:val="28"/>
          <w:szCs w:val="28"/>
        </w:rPr>
        <w:t xml:space="preserve">t bị phục vụ cho bảo dưỡng, sửa chữa. Chú trọng bồi dưỡng nâng cao trình độ tay nghề cho đội ngũ kỹ thuật và sửa chữa. Ngoài </w:t>
      </w:r>
      <w:r>
        <w:rPr>
          <w:sz w:val="28"/>
          <w:szCs w:val="28"/>
        </w:rPr>
        <w:t>vi</w:t>
      </w:r>
      <w:r w:rsidRPr="00103D9F">
        <w:rPr>
          <w:sz w:val="28"/>
          <w:szCs w:val="28"/>
        </w:rPr>
        <w:t>ệ</w:t>
      </w:r>
      <w:r>
        <w:rPr>
          <w:sz w:val="28"/>
          <w:szCs w:val="28"/>
        </w:rPr>
        <w:t xml:space="preserve">c </w:t>
      </w:r>
      <w:r w:rsidRPr="00F1407A">
        <w:rPr>
          <w:sz w:val="28"/>
          <w:szCs w:val="28"/>
        </w:rPr>
        <w:t xml:space="preserve">đáp ứng nhu cầu </w:t>
      </w:r>
      <w:r>
        <w:rPr>
          <w:sz w:val="28"/>
          <w:szCs w:val="28"/>
        </w:rPr>
        <w:t>s</w:t>
      </w:r>
      <w:r w:rsidRPr="00103D9F">
        <w:rPr>
          <w:sz w:val="28"/>
          <w:szCs w:val="28"/>
        </w:rPr>
        <w:t>ửa</w:t>
      </w:r>
      <w:r>
        <w:rPr>
          <w:sz w:val="28"/>
          <w:szCs w:val="28"/>
        </w:rPr>
        <w:t xml:space="preserve"> ch</w:t>
      </w:r>
      <w:r w:rsidRPr="00103D9F">
        <w:rPr>
          <w:sz w:val="28"/>
          <w:szCs w:val="28"/>
        </w:rPr>
        <w:t>ữa</w:t>
      </w:r>
      <w:r>
        <w:rPr>
          <w:sz w:val="28"/>
          <w:szCs w:val="28"/>
        </w:rPr>
        <w:t xml:space="preserve"> </w:t>
      </w:r>
      <w:r w:rsidRPr="00F1407A">
        <w:rPr>
          <w:sz w:val="28"/>
          <w:szCs w:val="28"/>
        </w:rPr>
        <w:t>nội bộ và nhận được nhiều hợp đồng bảo dưỡng sửa chữa cho các đơn vị, cá nhân trong và ngoài tỉnh.</w:t>
      </w:r>
    </w:p>
    <w:p w:rsidR="00396040" w:rsidRDefault="00396040" w:rsidP="00A57F86">
      <w:pPr>
        <w:spacing w:line="360" w:lineRule="exact"/>
        <w:jc w:val="both"/>
        <w:rPr>
          <w:sz w:val="28"/>
          <w:szCs w:val="28"/>
        </w:rPr>
      </w:pPr>
      <w:r w:rsidRPr="007B7CCA">
        <w:rPr>
          <w:b/>
          <w:color w:val="0000FF"/>
          <w:sz w:val="28"/>
          <w:szCs w:val="28"/>
        </w:rPr>
        <w:t xml:space="preserve">* </w:t>
      </w:r>
      <w:r>
        <w:rPr>
          <w:b/>
          <w:color w:val="0000FF"/>
          <w:sz w:val="28"/>
          <w:szCs w:val="28"/>
          <w:lang w:val="vi-VN"/>
        </w:rPr>
        <w:t>Bến xe khách và văn phòng cho thuê</w:t>
      </w:r>
      <w:r w:rsidRPr="007B7CCA">
        <w:rPr>
          <w:b/>
          <w:color w:val="0000FF"/>
          <w:sz w:val="28"/>
          <w:szCs w:val="28"/>
        </w:rPr>
        <w:t>:</w:t>
      </w:r>
      <w:r>
        <w:rPr>
          <w:sz w:val="28"/>
          <w:szCs w:val="28"/>
        </w:rPr>
        <w:t xml:space="preserve"> </w:t>
      </w:r>
    </w:p>
    <w:p w:rsidR="00396040" w:rsidRDefault="005436D0" w:rsidP="00A57F86">
      <w:pPr>
        <w:spacing w:line="360" w:lineRule="exact"/>
        <w:jc w:val="both"/>
        <w:rPr>
          <w:sz w:val="28"/>
          <w:szCs w:val="28"/>
          <w:lang w:val="vi-VN"/>
        </w:rPr>
      </w:pPr>
      <w:r>
        <w:rPr>
          <w:sz w:val="28"/>
          <w:szCs w:val="28"/>
          <w:lang w:val="vi-VN"/>
        </w:rPr>
        <w:t>- Bến xe khách được đưa vào khai thác, sử dụng từ tháng 9/2011</w:t>
      </w:r>
      <w:r w:rsidR="00757067">
        <w:rPr>
          <w:sz w:val="28"/>
          <w:szCs w:val="28"/>
          <w:lang w:val="vi-VN"/>
        </w:rPr>
        <w:t xml:space="preserve"> đạt tiêu chuẩn bến xe khách loại II</w:t>
      </w:r>
      <w:r>
        <w:rPr>
          <w:sz w:val="28"/>
          <w:szCs w:val="28"/>
          <w:lang w:val="vi-VN"/>
        </w:rPr>
        <w:t xml:space="preserve">, đến nay bến </w:t>
      </w:r>
      <w:r w:rsidR="00757067">
        <w:rPr>
          <w:sz w:val="28"/>
          <w:szCs w:val="28"/>
          <w:lang w:val="vi-VN"/>
        </w:rPr>
        <w:t xml:space="preserve">xe </w:t>
      </w:r>
      <w:r>
        <w:rPr>
          <w:sz w:val="28"/>
          <w:szCs w:val="28"/>
          <w:lang w:val="vi-VN"/>
        </w:rPr>
        <w:t>hoạt động ổn định. Ngoài các tuyến vận tải khách liên tỉnh của Công ty đã được đưa về hoạt động tại bến Hoàng Hà, trong năm đã có thêm một số đơn vị vận tải khác đã ký</w:t>
      </w:r>
      <w:r w:rsidR="00757067">
        <w:rPr>
          <w:sz w:val="28"/>
          <w:szCs w:val="28"/>
          <w:lang w:val="vi-VN"/>
        </w:rPr>
        <w:t xml:space="preserve"> hợp đồng hoạt động tại bến.</w:t>
      </w:r>
    </w:p>
    <w:p w:rsidR="00396040" w:rsidRPr="00396040" w:rsidRDefault="00757067" w:rsidP="00A57F86">
      <w:pPr>
        <w:spacing w:line="360" w:lineRule="exact"/>
        <w:jc w:val="both"/>
        <w:rPr>
          <w:sz w:val="28"/>
          <w:szCs w:val="28"/>
          <w:lang w:val="vi-VN"/>
        </w:rPr>
      </w:pPr>
      <w:r>
        <w:rPr>
          <w:sz w:val="28"/>
          <w:szCs w:val="28"/>
          <w:lang w:val="vi-VN"/>
        </w:rPr>
        <w:t xml:space="preserve">- Dịch cho thuê văn phòng của Tòa nhà Hoàng Hà: </w:t>
      </w:r>
      <w:r w:rsidR="006B66B6">
        <w:rPr>
          <w:sz w:val="28"/>
          <w:szCs w:val="28"/>
          <w:lang w:val="vi-VN"/>
        </w:rPr>
        <w:t>Ngoài chức năng chính là một bến xe khách đạt tiêu chuẩn loại II, Công ty đã đầu tư xong giai đoạn II từ tầng 6 đến tầng 10</w:t>
      </w:r>
      <w:r w:rsidR="00D13C65">
        <w:rPr>
          <w:sz w:val="28"/>
          <w:szCs w:val="28"/>
          <w:lang w:val="vi-VN"/>
        </w:rPr>
        <w:t xml:space="preserve"> và đã bàn giao cho đơn vị đối tác thuê toàn bộ mặt bằng từ tầng 6 trở </w:t>
      </w:r>
      <w:r w:rsidR="00D13C65">
        <w:rPr>
          <w:sz w:val="28"/>
          <w:szCs w:val="28"/>
          <w:lang w:val="vi-VN"/>
        </w:rPr>
        <w:lastRenderedPageBreak/>
        <w:t xml:space="preserve">lên để kinh doanh mảng khách sạn, nhà hàng và quán bar...; Các diện tích cho thuê khác từ tầng 1 đến tầng 5 cơ bản đã được khách hàng thuê làm </w:t>
      </w:r>
      <w:r w:rsidR="00426BFD">
        <w:rPr>
          <w:sz w:val="28"/>
          <w:szCs w:val="28"/>
          <w:lang w:val="vi-VN"/>
        </w:rPr>
        <w:t>văn phòng đại diện, nơi bán hàng hóa...</w:t>
      </w:r>
    </w:p>
    <w:p w:rsidR="005E7DB1" w:rsidRPr="00A93D12" w:rsidRDefault="005E7DB1" w:rsidP="00A57F86">
      <w:pPr>
        <w:spacing w:line="360" w:lineRule="exact"/>
        <w:jc w:val="both"/>
        <w:rPr>
          <w:b/>
          <w:color w:val="000080"/>
          <w:sz w:val="28"/>
          <w:szCs w:val="28"/>
        </w:rPr>
      </w:pPr>
      <w:r>
        <w:rPr>
          <w:b/>
          <w:color w:val="000080"/>
          <w:sz w:val="28"/>
          <w:szCs w:val="28"/>
        </w:rPr>
        <w:t>V</w:t>
      </w:r>
      <w:r w:rsidRPr="00A93D12">
        <w:rPr>
          <w:b/>
          <w:color w:val="000080"/>
          <w:sz w:val="28"/>
          <w:szCs w:val="28"/>
        </w:rPr>
        <w:t xml:space="preserve">. </w:t>
      </w:r>
      <w:r>
        <w:rPr>
          <w:b/>
          <w:color w:val="000080"/>
          <w:sz w:val="28"/>
          <w:szCs w:val="28"/>
        </w:rPr>
        <w:t>K</w:t>
      </w:r>
      <w:r w:rsidRPr="00BE43B3">
        <w:rPr>
          <w:b/>
          <w:color w:val="000080"/>
          <w:sz w:val="28"/>
          <w:szCs w:val="28"/>
        </w:rPr>
        <w:t>ế</w:t>
      </w:r>
      <w:r>
        <w:rPr>
          <w:b/>
          <w:color w:val="000080"/>
          <w:sz w:val="28"/>
          <w:szCs w:val="28"/>
        </w:rPr>
        <w:t xml:space="preserve"> ho</w:t>
      </w:r>
      <w:r w:rsidRPr="005E7DB1">
        <w:rPr>
          <w:b/>
          <w:color w:val="000080"/>
          <w:sz w:val="28"/>
          <w:szCs w:val="28"/>
        </w:rPr>
        <w:t>ạch</w:t>
      </w:r>
      <w:r>
        <w:rPr>
          <w:b/>
          <w:color w:val="000080"/>
          <w:sz w:val="28"/>
          <w:szCs w:val="28"/>
        </w:rPr>
        <w:t xml:space="preserve"> ph</w:t>
      </w:r>
      <w:r w:rsidRPr="005E7DB1">
        <w:rPr>
          <w:b/>
          <w:color w:val="000080"/>
          <w:sz w:val="28"/>
          <w:szCs w:val="28"/>
        </w:rPr>
        <w:t>á</w:t>
      </w:r>
      <w:r>
        <w:rPr>
          <w:b/>
          <w:color w:val="000080"/>
          <w:sz w:val="28"/>
          <w:szCs w:val="28"/>
        </w:rPr>
        <w:t>t tri</w:t>
      </w:r>
      <w:r w:rsidRPr="005E7DB1">
        <w:rPr>
          <w:b/>
          <w:color w:val="000080"/>
          <w:sz w:val="28"/>
          <w:szCs w:val="28"/>
        </w:rPr>
        <w:t>ển</w:t>
      </w:r>
      <w:r w:rsidRPr="00A93D12">
        <w:rPr>
          <w:b/>
          <w:color w:val="000080"/>
          <w:sz w:val="28"/>
          <w:szCs w:val="28"/>
        </w:rPr>
        <w:t>:</w:t>
      </w:r>
    </w:p>
    <w:p w:rsidR="00B14E1E" w:rsidRDefault="0076037B" w:rsidP="00A57F86">
      <w:pPr>
        <w:spacing w:line="360" w:lineRule="exact"/>
        <w:jc w:val="both"/>
        <w:rPr>
          <w:sz w:val="28"/>
          <w:szCs w:val="28"/>
          <w:lang w:val="vi-VN"/>
        </w:rPr>
      </w:pPr>
      <w:r>
        <w:rPr>
          <w:sz w:val="28"/>
          <w:szCs w:val="28"/>
        </w:rPr>
        <w:t>C</w:t>
      </w:r>
      <w:r w:rsidRPr="0076037B">
        <w:rPr>
          <w:sz w:val="28"/>
          <w:szCs w:val="28"/>
        </w:rPr>
        <w:t>ă</w:t>
      </w:r>
      <w:r>
        <w:rPr>
          <w:sz w:val="28"/>
          <w:szCs w:val="28"/>
        </w:rPr>
        <w:t>n c</w:t>
      </w:r>
      <w:r w:rsidRPr="0076037B">
        <w:rPr>
          <w:sz w:val="28"/>
          <w:szCs w:val="28"/>
        </w:rPr>
        <w:t>ứ</w:t>
      </w:r>
      <w:r>
        <w:rPr>
          <w:sz w:val="28"/>
          <w:szCs w:val="28"/>
        </w:rPr>
        <w:t xml:space="preserve"> v</w:t>
      </w:r>
      <w:r w:rsidRPr="0076037B">
        <w:rPr>
          <w:sz w:val="28"/>
          <w:szCs w:val="28"/>
        </w:rPr>
        <w:t>à</w:t>
      </w:r>
      <w:r>
        <w:rPr>
          <w:sz w:val="28"/>
          <w:szCs w:val="28"/>
        </w:rPr>
        <w:t>o t</w:t>
      </w:r>
      <w:r w:rsidRPr="0076037B">
        <w:rPr>
          <w:sz w:val="28"/>
          <w:szCs w:val="28"/>
        </w:rPr>
        <w:t>ình</w:t>
      </w:r>
      <w:r>
        <w:rPr>
          <w:sz w:val="28"/>
          <w:szCs w:val="28"/>
        </w:rPr>
        <w:t xml:space="preserve"> h</w:t>
      </w:r>
      <w:r w:rsidRPr="0076037B">
        <w:rPr>
          <w:sz w:val="28"/>
          <w:szCs w:val="28"/>
        </w:rPr>
        <w:t>ình</w:t>
      </w:r>
      <w:r>
        <w:rPr>
          <w:sz w:val="28"/>
          <w:szCs w:val="28"/>
        </w:rPr>
        <w:t xml:space="preserve"> th</w:t>
      </w:r>
      <w:r w:rsidRPr="0076037B">
        <w:rPr>
          <w:sz w:val="28"/>
          <w:szCs w:val="28"/>
        </w:rPr>
        <w:t>ị</w:t>
      </w:r>
      <w:r>
        <w:rPr>
          <w:sz w:val="28"/>
          <w:szCs w:val="28"/>
        </w:rPr>
        <w:t xml:space="preserve"> tr</w:t>
      </w:r>
      <w:r w:rsidRPr="0076037B">
        <w:rPr>
          <w:sz w:val="28"/>
          <w:szCs w:val="28"/>
        </w:rPr>
        <w:t>ường</w:t>
      </w:r>
      <w:r>
        <w:rPr>
          <w:sz w:val="28"/>
          <w:szCs w:val="28"/>
        </w:rPr>
        <w:t>, xu th</w:t>
      </w:r>
      <w:r w:rsidRPr="0076037B">
        <w:rPr>
          <w:sz w:val="28"/>
          <w:szCs w:val="28"/>
        </w:rPr>
        <w:t>ế</w:t>
      </w:r>
      <w:r>
        <w:rPr>
          <w:sz w:val="28"/>
          <w:szCs w:val="28"/>
        </w:rPr>
        <w:t xml:space="preserve"> ph</w:t>
      </w:r>
      <w:r w:rsidRPr="0076037B">
        <w:rPr>
          <w:sz w:val="28"/>
          <w:szCs w:val="28"/>
        </w:rPr>
        <w:t>á</w:t>
      </w:r>
      <w:r>
        <w:rPr>
          <w:sz w:val="28"/>
          <w:szCs w:val="28"/>
        </w:rPr>
        <w:t>t tri</w:t>
      </w:r>
      <w:r w:rsidRPr="0076037B">
        <w:rPr>
          <w:sz w:val="28"/>
          <w:szCs w:val="28"/>
        </w:rPr>
        <w:t>ển</w:t>
      </w:r>
      <w:r>
        <w:rPr>
          <w:sz w:val="28"/>
          <w:szCs w:val="28"/>
        </w:rPr>
        <w:t xml:space="preserve"> chung v</w:t>
      </w:r>
      <w:r w:rsidRPr="0076037B">
        <w:rPr>
          <w:sz w:val="28"/>
          <w:szCs w:val="28"/>
        </w:rPr>
        <w:t>à</w:t>
      </w:r>
      <w:r>
        <w:rPr>
          <w:sz w:val="28"/>
          <w:szCs w:val="28"/>
        </w:rPr>
        <w:t xml:space="preserve"> c</w:t>
      </w:r>
      <w:r w:rsidRPr="0076037B">
        <w:rPr>
          <w:sz w:val="28"/>
          <w:szCs w:val="28"/>
        </w:rPr>
        <w:t>ủa</w:t>
      </w:r>
      <w:r>
        <w:rPr>
          <w:sz w:val="28"/>
          <w:szCs w:val="28"/>
        </w:rPr>
        <w:t xml:space="preserve"> C</w:t>
      </w:r>
      <w:r w:rsidRPr="0076037B">
        <w:rPr>
          <w:sz w:val="28"/>
          <w:szCs w:val="28"/>
        </w:rPr>
        <w:t>ô</w:t>
      </w:r>
      <w:r>
        <w:rPr>
          <w:sz w:val="28"/>
          <w:szCs w:val="28"/>
        </w:rPr>
        <w:t>ng ty, c</w:t>
      </w:r>
      <w:r w:rsidRPr="0076037B">
        <w:rPr>
          <w:sz w:val="28"/>
          <w:szCs w:val="28"/>
        </w:rPr>
        <w:t>ùng</w:t>
      </w:r>
      <w:r>
        <w:rPr>
          <w:sz w:val="28"/>
          <w:szCs w:val="28"/>
        </w:rPr>
        <w:t xml:space="preserve"> v</w:t>
      </w:r>
      <w:r w:rsidRPr="0076037B">
        <w:rPr>
          <w:sz w:val="28"/>
          <w:szCs w:val="28"/>
        </w:rPr>
        <w:t>ới</w:t>
      </w:r>
      <w:r>
        <w:rPr>
          <w:sz w:val="28"/>
          <w:szCs w:val="28"/>
        </w:rPr>
        <w:t xml:space="preserve"> s</w:t>
      </w:r>
      <w:r w:rsidRPr="0076037B">
        <w:rPr>
          <w:sz w:val="28"/>
          <w:szCs w:val="28"/>
        </w:rPr>
        <w:t>ự</w:t>
      </w:r>
      <w:r>
        <w:rPr>
          <w:sz w:val="28"/>
          <w:szCs w:val="28"/>
        </w:rPr>
        <w:t xml:space="preserve"> c</w:t>
      </w:r>
      <w:r w:rsidRPr="0076037B">
        <w:rPr>
          <w:sz w:val="28"/>
          <w:szCs w:val="28"/>
        </w:rPr>
        <w:t>ạnh</w:t>
      </w:r>
      <w:r>
        <w:rPr>
          <w:sz w:val="28"/>
          <w:szCs w:val="28"/>
        </w:rPr>
        <w:t xml:space="preserve"> tranh quy</w:t>
      </w:r>
      <w:r w:rsidRPr="0076037B">
        <w:rPr>
          <w:sz w:val="28"/>
          <w:szCs w:val="28"/>
        </w:rPr>
        <w:t>ết</w:t>
      </w:r>
      <w:r>
        <w:rPr>
          <w:sz w:val="28"/>
          <w:szCs w:val="28"/>
        </w:rPr>
        <w:t xml:space="preserve"> li</w:t>
      </w:r>
      <w:r w:rsidRPr="0076037B">
        <w:rPr>
          <w:sz w:val="28"/>
          <w:szCs w:val="28"/>
        </w:rPr>
        <w:t>ệ</w:t>
      </w:r>
      <w:r>
        <w:rPr>
          <w:sz w:val="28"/>
          <w:szCs w:val="28"/>
        </w:rPr>
        <w:t>t c</w:t>
      </w:r>
      <w:r w:rsidRPr="0076037B">
        <w:rPr>
          <w:sz w:val="28"/>
          <w:szCs w:val="28"/>
        </w:rPr>
        <w:t>ủa</w:t>
      </w:r>
      <w:r>
        <w:rPr>
          <w:sz w:val="28"/>
          <w:szCs w:val="28"/>
        </w:rPr>
        <w:t xml:space="preserve"> c</w:t>
      </w:r>
      <w:r w:rsidRPr="0076037B">
        <w:rPr>
          <w:sz w:val="28"/>
          <w:szCs w:val="28"/>
        </w:rPr>
        <w:t>á</w:t>
      </w:r>
      <w:r>
        <w:rPr>
          <w:sz w:val="28"/>
          <w:szCs w:val="28"/>
        </w:rPr>
        <w:t>c doanh nghi</w:t>
      </w:r>
      <w:r w:rsidRPr="0076037B">
        <w:rPr>
          <w:sz w:val="28"/>
          <w:szCs w:val="28"/>
        </w:rPr>
        <w:t>ệ</w:t>
      </w:r>
      <w:r>
        <w:rPr>
          <w:sz w:val="28"/>
          <w:szCs w:val="28"/>
        </w:rPr>
        <w:t>p trong ng</w:t>
      </w:r>
      <w:r w:rsidRPr="0076037B">
        <w:rPr>
          <w:sz w:val="28"/>
          <w:szCs w:val="28"/>
        </w:rPr>
        <w:t>ành</w:t>
      </w:r>
      <w:r>
        <w:rPr>
          <w:sz w:val="28"/>
          <w:szCs w:val="28"/>
        </w:rPr>
        <w:t xml:space="preserve"> v</w:t>
      </w:r>
      <w:r w:rsidRPr="0076037B">
        <w:rPr>
          <w:sz w:val="28"/>
          <w:szCs w:val="28"/>
        </w:rPr>
        <w:t>ận</w:t>
      </w:r>
      <w:r>
        <w:rPr>
          <w:sz w:val="28"/>
          <w:szCs w:val="28"/>
        </w:rPr>
        <w:t xml:space="preserve"> t</w:t>
      </w:r>
      <w:r w:rsidRPr="0076037B">
        <w:rPr>
          <w:sz w:val="28"/>
          <w:szCs w:val="28"/>
        </w:rPr>
        <w:t>ải</w:t>
      </w:r>
      <w:r>
        <w:rPr>
          <w:sz w:val="28"/>
          <w:szCs w:val="28"/>
        </w:rPr>
        <w:t xml:space="preserve"> bu</w:t>
      </w:r>
      <w:r w:rsidRPr="0076037B">
        <w:rPr>
          <w:sz w:val="28"/>
          <w:szCs w:val="28"/>
        </w:rPr>
        <w:t>ộ</w:t>
      </w:r>
      <w:r>
        <w:rPr>
          <w:sz w:val="28"/>
          <w:szCs w:val="28"/>
        </w:rPr>
        <w:t xml:space="preserve">c </w:t>
      </w:r>
      <w:r w:rsidR="00B14E1E">
        <w:rPr>
          <w:sz w:val="28"/>
          <w:szCs w:val="28"/>
        </w:rPr>
        <w:t xml:space="preserve"> C</w:t>
      </w:r>
      <w:r w:rsidR="00B14E1E" w:rsidRPr="00B14E1E">
        <w:rPr>
          <w:sz w:val="28"/>
          <w:szCs w:val="28"/>
        </w:rPr>
        <w:t>ô</w:t>
      </w:r>
      <w:r w:rsidR="00B14E1E">
        <w:rPr>
          <w:sz w:val="28"/>
          <w:szCs w:val="28"/>
        </w:rPr>
        <w:t>ng ty ph</w:t>
      </w:r>
      <w:r w:rsidR="00B14E1E" w:rsidRPr="00B14E1E">
        <w:rPr>
          <w:sz w:val="28"/>
          <w:szCs w:val="28"/>
        </w:rPr>
        <w:t>ải</w:t>
      </w:r>
      <w:r w:rsidR="00B14E1E">
        <w:rPr>
          <w:sz w:val="28"/>
          <w:szCs w:val="28"/>
        </w:rPr>
        <w:t xml:space="preserve"> ph</w:t>
      </w:r>
      <w:r w:rsidR="00B14E1E" w:rsidRPr="00B14E1E">
        <w:rPr>
          <w:sz w:val="28"/>
          <w:szCs w:val="28"/>
        </w:rPr>
        <w:t>á</w:t>
      </w:r>
      <w:r w:rsidR="00B14E1E">
        <w:rPr>
          <w:sz w:val="28"/>
          <w:szCs w:val="28"/>
        </w:rPr>
        <w:t>t huy t</w:t>
      </w:r>
      <w:r w:rsidR="00B14E1E" w:rsidRPr="00B14E1E">
        <w:rPr>
          <w:sz w:val="28"/>
          <w:szCs w:val="28"/>
        </w:rPr>
        <w:t>ối</w:t>
      </w:r>
      <w:r w:rsidR="00B14E1E">
        <w:rPr>
          <w:sz w:val="28"/>
          <w:szCs w:val="28"/>
        </w:rPr>
        <w:t xml:space="preserve"> </w:t>
      </w:r>
      <w:r w:rsidR="00B14E1E" w:rsidRPr="00B14E1E">
        <w:rPr>
          <w:sz w:val="28"/>
          <w:szCs w:val="28"/>
        </w:rPr>
        <w:t>đ</w:t>
      </w:r>
      <w:r w:rsidR="00B14E1E">
        <w:rPr>
          <w:sz w:val="28"/>
          <w:szCs w:val="28"/>
        </w:rPr>
        <w:t>a nh</w:t>
      </w:r>
      <w:r w:rsidR="00B14E1E" w:rsidRPr="00B14E1E">
        <w:rPr>
          <w:sz w:val="28"/>
          <w:szCs w:val="28"/>
        </w:rPr>
        <w:t>ữ</w:t>
      </w:r>
      <w:r w:rsidR="00B14E1E">
        <w:rPr>
          <w:sz w:val="28"/>
          <w:szCs w:val="28"/>
        </w:rPr>
        <w:t>ng l</w:t>
      </w:r>
      <w:r w:rsidR="00B14E1E" w:rsidRPr="00B14E1E">
        <w:rPr>
          <w:sz w:val="28"/>
          <w:szCs w:val="28"/>
        </w:rPr>
        <w:t>ợ</w:t>
      </w:r>
      <w:r w:rsidR="00B14E1E">
        <w:rPr>
          <w:sz w:val="28"/>
          <w:szCs w:val="28"/>
        </w:rPr>
        <w:t>i th</w:t>
      </w:r>
      <w:r w:rsidR="00B14E1E" w:rsidRPr="00B14E1E">
        <w:rPr>
          <w:sz w:val="28"/>
          <w:szCs w:val="28"/>
        </w:rPr>
        <w:t>ế</w:t>
      </w:r>
      <w:r w:rsidR="00B14E1E">
        <w:rPr>
          <w:sz w:val="28"/>
          <w:szCs w:val="28"/>
        </w:rPr>
        <w:t xml:space="preserve"> s</w:t>
      </w:r>
      <w:r w:rsidR="00B14E1E" w:rsidRPr="00B14E1E">
        <w:rPr>
          <w:sz w:val="28"/>
          <w:szCs w:val="28"/>
        </w:rPr>
        <w:t>ẵn</w:t>
      </w:r>
      <w:r w:rsidR="00B14E1E">
        <w:rPr>
          <w:sz w:val="28"/>
          <w:szCs w:val="28"/>
        </w:rPr>
        <w:t xml:space="preserve"> c</w:t>
      </w:r>
      <w:r w:rsidR="00B14E1E" w:rsidRPr="00B14E1E">
        <w:rPr>
          <w:sz w:val="28"/>
          <w:szCs w:val="28"/>
        </w:rPr>
        <w:t>ó</w:t>
      </w:r>
      <w:r w:rsidR="00B14E1E">
        <w:rPr>
          <w:sz w:val="28"/>
          <w:szCs w:val="28"/>
        </w:rPr>
        <w:t xml:space="preserve"> c</w:t>
      </w:r>
      <w:r w:rsidR="00B14E1E" w:rsidRPr="00B14E1E">
        <w:rPr>
          <w:sz w:val="28"/>
          <w:szCs w:val="28"/>
        </w:rPr>
        <w:t>ủa</w:t>
      </w:r>
      <w:r w:rsidR="00B14E1E">
        <w:rPr>
          <w:sz w:val="28"/>
          <w:szCs w:val="28"/>
        </w:rPr>
        <w:t xml:space="preserve"> m</w:t>
      </w:r>
      <w:r w:rsidR="00B14E1E" w:rsidRPr="00B14E1E">
        <w:rPr>
          <w:sz w:val="28"/>
          <w:szCs w:val="28"/>
        </w:rPr>
        <w:t>ình</w:t>
      </w:r>
      <w:r w:rsidR="00B14E1E">
        <w:rPr>
          <w:sz w:val="28"/>
          <w:szCs w:val="28"/>
        </w:rPr>
        <w:t>, v</w:t>
      </w:r>
      <w:r w:rsidR="00B14E1E" w:rsidRPr="00B14E1E">
        <w:rPr>
          <w:sz w:val="28"/>
          <w:szCs w:val="28"/>
        </w:rPr>
        <w:t>ận</w:t>
      </w:r>
      <w:r w:rsidR="00B14E1E">
        <w:rPr>
          <w:sz w:val="28"/>
          <w:szCs w:val="28"/>
        </w:rPr>
        <w:t xml:space="preserve"> d</w:t>
      </w:r>
      <w:r w:rsidR="00B14E1E" w:rsidRPr="00B14E1E">
        <w:rPr>
          <w:sz w:val="28"/>
          <w:szCs w:val="28"/>
        </w:rPr>
        <w:t>ụng</w:t>
      </w:r>
      <w:r w:rsidR="00B14E1E">
        <w:rPr>
          <w:sz w:val="28"/>
          <w:szCs w:val="28"/>
        </w:rPr>
        <w:t xml:space="preserve"> s</w:t>
      </w:r>
      <w:r w:rsidR="00B14E1E" w:rsidRPr="00B14E1E">
        <w:rPr>
          <w:sz w:val="28"/>
          <w:szCs w:val="28"/>
        </w:rPr>
        <w:t>á</w:t>
      </w:r>
      <w:r w:rsidR="00B14E1E">
        <w:rPr>
          <w:sz w:val="28"/>
          <w:szCs w:val="28"/>
        </w:rPr>
        <w:t>ng t</w:t>
      </w:r>
      <w:r w:rsidR="00B14E1E" w:rsidRPr="00B14E1E">
        <w:rPr>
          <w:sz w:val="28"/>
          <w:szCs w:val="28"/>
        </w:rPr>
        <w:t>ạ</w:t>
      </w:r>
      <w:r w:rsidR="00B14E1E">
        <w:rPr>
          <w:sz w:val="28"/>
          <w:szCs w:val="28"/>
        </w:rPr>
        <w:t xml:space="preserve">o trong kinh doanh </w:t>
      </w:r>
      <w:r w:rsidR="00B14E1E" w:rsidRPr="00B14E1E">
        <w:rPr>
          <w:sz w:val="28"/>
          <w:szCs w:val="28"/>
        </w:rPr>
        <w:t>để</w:t>
      </w:r>
      <w:r w:rsidR="00B14E1E">
        <w:rPr>
          <w:sz w:val="28"/>
          <w:szCs w:val="28"/>
        </w:rPr>
        <w:t xml:space="preserve"> duy tr</w:t>
      </w:r>
      <w:r w:rsidR="00B14E1E" w:rsidRPr="00B14E1E">
        <w:rPr>
          <w:sz w:val="28"/>
          <w:szCs w:val="28"/>
        </w:rPr>
        <w:t>ì</w:t>
      </w:r>
      <w:r w:rsidR="00B14E1E">
        <w:rPr>
          <w:sz w:val="28"/>
          <w:szCs w:val="28"/>
        </w:rPr>
        <w:t xml:space="preserve"> v</w:t>
      </w:r>
      <w:r w:rsidR="00B14E1E" w:rsidRPr="00B14E1E">
        <w:rPr>
          <w:sz w:val="28"/>
          <w:szCs w:val="28"/>
        </w:rPr>
        <w:t>à</w:t>
      </w:r>
      <w:r w:rsidR="00B14E1E">
        <w:rPr>
          <w:sz w:val="28"/>
          <w:szCs w:val="28"/>
        </w:rPr>
        <w:t xml:space="preserve"> m</w:t>
      </w:r>
      <w:r w:rsidR="00B14E1E" w:rsidRPr="00B14E1E">
        <w:rPr>
          <w:sz w:val="28"/>
          <w:szCs w:val="28"/>
        </w:rPr>
        <w:t>ở</w:t>
      </w:r>
      <w:r w:rsidR="00B14E1E">
        <w:rPr>
          <w:sz w:val="28"/>
          <w:szCs w:val="28"/>
        </w:rPr>
        <w:t xml:space="preserve"> r</w:t>
      </w:r>
      <w:r w:rsidR="00B14E1E" w:rsidRPr="00B14E1E">
        <w:rPr>
          <w:sz w:val="28"/>
          <w:szCs w:val="28"/>
        </w:rPr>
        <w:t>ộng</w:t>
      </w:r>
      <w:r w:rsidR="00B14E1E">
        <w:rPr>
          <w:sz w:val="28"/>
          <w:szCs w:val="28"/>
        </w:rPr>
        <w:t xml:space="preserve"> m</w:t>
      </w:r>
      <w:r w:rsidR="00B14E1E" w:rsidRPr="00B14E1E">
        <w:rPr>
          <w:sz w:val="28"/>
          <w:szCs w:val="28"/>
        </w:rPr>
        <w:t>ạng</w:t>
      </w:r>
      <w:r w:rsidR="00B14E1E">
        <w:rPr>
          <w:sz w:val="28"/>
          <w:szCs w:val="28"/>
        </w:rPr>
        <w:t xml:space="preserve"> l</w:t>
      </w:r>
      <w:r w:rsidR="00B14E1E" w:rsidRPr="00B14E1E">
        <w:rPr>
          <w:sz w:val="28"/>
          <w:szCs w:val="28"/>
        </w:rPr>
        <w:t>ưới</w:t>
      </w:r>
      <w:r w:rsidR="00B14E1E">
        <w:rPr>
          <w:sz w:val="28"/>
          <w:szCs w:val="28"/>
        </w:rPr>
        <w:t xml:space="preserve"> kh</w:t>
      </w:r>
      <w:r w:rsidR="00B14E1E" w:rsidRPr="00B14E1E">
        <w:rPr>
          <w:sz w:val="28"/>
          <w:szCs w:val="28"/>
        </w:rPr>
        <w:t>á</w:t>
      </w:r>
      <w:r w:rsidR="00B14E1E">
        <w:rPr>
          <w:sz w:val="28"/>
          <w:szCs w:val="28"/>
        </w:rPr>
        <w:t>ch h</w:t>
      </w:r>
      <w:r w:rsidR="00B14E1E" w:rsidRPr="00B14E1E">
        <w:rPr>
          <w:sz w:val="28"/>
          <w:szCs w:val="28"/>
        </w:rPr>
        <w:t>àng</w:t>
      </w:r>
      <w:r w:rsidR="00B14E1E">
        <w:rPr>
          <w:sz w:val="28"/>
          <w:szCs w:val="28"/>
        </w:rPr>
        <w:t>. Tr</w:t>
      </w:r>
      <w:r w:rsidR="00B14E1E" w:rsidRPr="00B14E1E">
        <w:rPr>
          <w:sz w:val="28"/>
          <w:szCs w:val="28"/>
        </w:rPr>
        <w:t>ước</w:t>
      </w:r>
      <w:r w:rsidR="00B14E1E">
        <w:rPr>
          <w:sz w:val="28"/>
          <w:szCs w:val="28"/>
        </w:rPr>
        <w:t xml:space="preserve"> nh</w:t>
      </w:r>
      <w:r w:rsidR="00B14E1E" w:rsidRPr="00B14E1E">
        <w:rPr>
          <w:sz w:val="28"/>
          <w:szCs w:val="28"/>
        </w:rPr>
        <w:t>ữ</w:t>
      </w:r>
      <w:r w:rsidR="00B14E1E">
        <w:rPr>
          <w:sz w:val="28"/>
          <w:szCs w:val="28"/>
        </w:rPr>
        <w:t>ng kh</w:t>
      </w:r>
      <w:r w:rsidR="00B14E1E" w:rsidRPr="00B14E1E">
        <w:rPr>
          <w:sz w:val="28"/>
          <w:szCs w:val="28"/>
        </w:rPr>
        <w:t>ó</w:t>
      </w:r>
      <w:r w:rsidR="00B14E1E">
        <w:rPr>
          <w:sz w:val="28"/>
          <w:szCs w:val="28"/>
        </w:rPr>
        <w:t xml:space="preserve"> kh</w:t>
      </w:r>
      <w:r w:rsidR="00B14E1E" w:rsidRPr="00B14E1E">
        <w:rPr>
          <w:sz w:val="28"/>
          <w:szCs w:val="28"/>
        </w:rPr>
        <w:t>ă</w:t>
      </w:r>
      <w:r w:rsidR="00B14E1E">
        <w:rPr>
          <w:sz w:val="28"/>
          <w:szCs w:val="28"/>
        </w:rPr>
        <w:t>n, th</w:t>
      </w:r>
      <w:r w:rsidR="00B14E1E" w:rsidRPr="00B14E1E">
        <w:rPr>
          <w:sz w:val="28"/>
          <w:szCs w:val="28"/>
        </w:rPr>
        <w:t>á</w:t>
      </w:r>
      <w:r w:rsidR="00B14E1E">
        <w:rPr>
          <w:sz w:val="28"/>
          <w:szCs w:val="28"/>
        </w:rPr>
        <w:t>ch th</w:t>
      </w:r>
      <w:r w:rsidR="00B14E1E" w:rsidRPr="00B14E1E">
        <w:rPr>
          <w:sz w:val="28"/>
          <w:szCs w:val="28"/>
        </w:rPr>
        <w:t>ức</w:t>
      </w:r>
      <w:r w:rsidR="00B14E1E">
        <w:rPr>
          <w:sz w:val="28"/>
          <w:szCs w:val="28"/>
        </w:rPr>
        <w:t xml:space="preserve"> </w:t>
      </w:r>
      <w:r w:rsidR="00B14E1E" w:rsidRPr="00B14E1E">
        <w:rPr>
          <w:sz w:val="28"/>
          <w:szCs w:val="28"/>
        </w:rPr>
        <w:t>đó</w:t>
      </w:r>
      <w:r w:rsidR="00B14E1E">
        <w:rPr>
          <w:sz w:val="28"/>
          <w:szCs w:val="28"/>
        </w:rPr>
        <w:t xml:space="preserve"> C</w:t>
      </w:r>
      <w:r w:rsidR="00B14E1E" w:rsidRPr="00B14E1E">
        <w:rPr>
          <w:sz w:val="28"/>
          <w:szCs w:val="28"/>
        </w:rPr>
        <w:t>ô</w:t>
      </w:r>
      <w:r w:rsidR="00B14E1E">
        <w:rPr>
          <w:sz w:val="28"/>
          <w:szCs w:val="28"/>
        </w:rPr>
        <w:t xml:space="preserve">ng ty </w:t>
      </w:r>
      <w:r w:rsidR="00B14E1E" w:rsidRPr="00B14E1E">
        <w:rPr>
          <w:sz w:val="28"/>
          <w:szCs w:val="28"/>
        </w:rPr>
        <w:t>đã</w:t>
      </w:r>
      <w:r w:rsidR="00B14E1E">
        <w:rPr>
          <w:sz w:val="28"/>
          <w:szCs w:val="28"/>
        </w:rPr>
        <w:t xml:space="preserve"> x</w:t>
      </w:r>
      <w:r w:rsidR="00B14E1E" w:rsidRPr="00B14E1E">
        <w:rPr>
          <w:sz w:val="28"/>
          <w:szCs w:val="28"/>
        </w:rPr>
        <w:t>â</w:t>
      </w:r>
      <w:r w:rsidR="00B14E1E">
        <w:rPr>
          <w:sz w:val="28"/>
          <w:szCs w:val="28"/>
        </w:rPr>
        <w:t>y d</w:t>
      </w:r>
      <w:r w:rsidR="00B14E1E" w:rsidRPr="00B14E1E">
        <w:rPr>
          <w:sz w:val="28"/>
          <w:szCs w:val="28"/>
        </w:rPr>
        <w:t>ựng</w:t>
      </w:r>
      <w:r w:rsidR="00B14E1E">
        <w:rPr>
          <w:sz w:val="28"/>
          <w:szCs w:val="28"/>
        </w:rPr>
        <w:t xml:space="preserve"> k</w:t>
      </w:r>
      <w:r w:rsidR="00B14E1E" w:rsidRPr="00B14E1E">
        <w:rPr>
          <w:sz w:val="28"/>
          <w:szCs w:val="28"/>
        </w:rPr>
        <w:t>ế</w:t>
      </w:r>
      <w:r w:rsidR="00B14E1E">
        <w:rPr>
          <w:sz w:val="28"/>
          <w:szCs w:val="28"/>
        </w:rPr>
        <w:t xml:space="preserve"> ho</w:t>
      </w:r>
      <w:r w:rsidR="00B14E1E" w:rsidRPr="00B14E1E">
        <w:rPr>
          <w:sz w:val="28"/>
          <w:szCs w:val="28"/>
        </w:rPr>
        <w:t>ạch</w:t>
      </w:r>
      <w:r w:rsidR="00B14E1E">
        <w:rPr>
          <w:sz w:val="28"/>
          <w:szCs w:val="28"/>
        </w:rPr>
        <w:t xml:space="preserve"> ph</w:t>
      </w:r>
      <w:r w:rsidR="00B14E1E" w:rsidRPr="00B14E1E">
        <w:rPr>
          <w:sz w:val="28"/>
          <w:szCs w:val="28"/>
        </w:rPr>
        <w:t>á</w:t>
      </w:r>
      <w:r w:rsidR="00B14E1E">
        <w:rPr>
          <w:sz w:val="28"/>
          <w:szCs w:val="28"/>
        </w:rPr>
        <w:t>t tri</w:t>
      </w:r>
      <w:r w:rsidR="00B14E1E" w:rsidRPr="00B14E1E">
        <w:rPr>
          <w:sz w:val="28"/>
          <w:szCs w:val="28"/>
        </w:rPr>
        <w:t>ển</w:t>
      </w:r>
      <w:r w:rsidR="00B14E1E">
        <w:rPr>
          <w:sz w:val="28"/>
          <w:szCs w:val="28"/>
        </w:rPr>
        <w:t xml:space="preserve"> trong n</w:t>
      </w:r>
      <w:r w:rsidR="00B14E1E" w:rsidRPr="00B14E1E">
        <w:rPr>
          <w:sz w:val="28"/>
          <w:szCs w:val="28"/>
        </w:rPr>
        <w:t>ă</w:t>
      </w:r>
      <w:r w:rsidR="00B14E1E">
        <w:rPr>
          <w:sz w:val="28"/>
          <w:szCs w:val="28"/>
        </w:rPr>
        <w:t>m 201</w:t>
      </w:r>
      <w:r w:rsidR="00AE56E9">
        <w:rPr>
          <w:sz w:val="28"/>
          <w:szCs w:val="28"/>
          <w:lang w:val="vi-VN"/>
        </w:rPr>
        <w:t>3</w:t>
      </w:r>
      <w:r w:rsidR="00B14E1E">
        <w:rPr>
          <w:sz w:val="28"/>
          <w:szCs w:val="28"/>
        </w:rPr>
        <w:t xml:space="preserve"> </w:t>
      </w:r>
      <w:r w:rsidR="00B33423">
        <w:rPr>
          <w:sz w:val="28"/>
          <w:szCs w:val="28"/>
          <w:lang w:val="vi-VN"/>
        </w:rPr>
        <w:t>theo một số chỉ tiêu cơ bản sau:</w:t>
      </w:r>
    </w:p>
    <w:tbl>
      <w:tblPr>
        <w:tblW w:w="9904" w:type="dxa"/>
        <w:jc w:val="center"/>
        <w:tblInd w:w="93" w:type="dxa"/>
        <w:tblLayout w:type="fixed"/>
        <w:tblLook w:val="04A0"/>
      </w:tblPr>
      <w:tblGrid>
        <w:gridCol w:w="465"/>
        <w:gridCol w:w="360"/>
        <w:gridCol w:w="40"/>
        <w:gridCol w:w="4010"/>
        <w:gridCol w:w="240"/>
        <w:gridCol w:w="30"/>
        <w:gridCol w:w="1429"/>
        <w:gridCol w:w="270"/>
        <w:gridCol w:w="6"/>
        <w:gridCol w:w="1344"/>
        <w:gridCol w:w="270"/>
        <w:gridCol w:w="1406"/>
        <w:gridCol w:w="34"/>
      </w:tblGrid>
      <w:tr w:rsidR="00B33423" w:rsidRPr="00624A3A" w:rsidTr="003B379E">
        <w:trPr>
          <w:gridAfter w:val="1"/>
          <w:wAfter w:w="34" w:type="dxa"/>
          <w:trHeight w:val="330"/>
          <w:jc w:val="center"/>
        </w:trPr>
        <w:tc>
          <w:tcPr>
            <w:tcW w:w="465" w:type="dxa"/>
            <w:tcBorders>
              <w:top w:val="nil"/>
              <w:left w:val="nil"/>
              <w:bottom w:val="nil"/>
              <w:right w:val="nil"/>
            </w:tcBorders>
            <w:shd w:val="clear" w:color="auto" w:fill="auto"/>
            <w:noWrap/>
            <w:vAlign w:val="bottom"/>
          </w:tcPr>
          <w:p w:rsidR="00B33423" w:rsidRPr="00624A3A" w:rsidRDefault="00B33423" w:rsidP="003B379E">
            <w:pPr>
              <w:rPr>
                <w:szCs w:val="22"/>
                <w:lang w:val="vi-VN"/>
              </w:rPr>
            </w:pPr>
          </w:p>
        </w:tc>
        <w:tc>
          <w:tcPr>
            <w:tcW w:w="400" w:type="dxa"/>
            <w:gridSpan w:val="2"/>
            <w:tcBorders>
              <w:top w:val="nil"/>
              <w:left w:val="nil"/>
              <w:bottom w:val="nil"/>
              <w:right w:val="nil"/>
            </w:tcBorders>
            <w:shd w:val="clear" w:color="auto" w:fill="auto"/>
            <w:noWrap/>
            <w:vAlign w:val="bottom"/>
          </w:tcPr>
          <w:p w:rsidR="00B33423" w:rsidRPr="00624A3A" w:rsidRDefault="00B33423" w:rsidP="003B379E">
            <w:pPr>
              <w:rPr>
                <w:szCs w:val="22"/>
                <w:lang w:val="vi-VN"/>
              </w:rPr>
            </w:pPr>
          </w:p>
        </w:tc>
        <w:tc>
          <w:tcPr>
            <w:tcW w:w="4010" w:type="dxa"/>
            <w:tcBorders>
              <w:top w:val="nil"/>
              <w:left w:val="nil"/>
              <w:bottom w:val="nil"/>
              <w:right w:val="nil"/>
            </w:tcBorders>
            <w:shd w:val="clear" w:color="auto" w:fill="auto"/>
            <w:noWrap/>
            <w:vAlign w:val="bottom"/>
          </w:tcPr>
          <w:p w:rsidR="00B33423" w:rsidRPr="00624A3A" w:rsidRDefault="00B33423" w:rsidP="003B379E">
            <w:pPr>
              <w:rPr>
                <w:szCs w:val="22"/>
                <w:lang w:val="vi-VN"/>
              </w:rPr>
            </w:pPr>
          </w:p>
        </w:tc>
        <w:tc>
          <w:tcPr>
            <w:tcW w:w="240" w:type="dxa"/>
            <w:tcBorders>
              <w:top w:val="nil"/>
              <w:left w:val="nil"/>
              <w:bottom w:val="nil"/>
              <w:right w:val="nil"/>
            </w:tcBorders>
            <w:shd w:val="clear" w:color="auto" w:fill="auto"/>
            <w:noWrap/>
            <w:vAlign w:val="bottom"/>
          </w:tcPr>
          <w:p w:rsidR="00B33423" w:rsidRPr="00624A3A" w:rsidRDefault="00B33423" w:rsidP="003B379E">
            <w:pPr>
              <w:rPr>
                <w:szCs w:val="22"/>
                <w:lang w:val="vi-VN"/>
              </w:rPr>
            </w:pPr>
          </w:p>
        </w:tc>
        <w:tc>
          <w:tcPr>
            <w:tcW w:w="1459" w:type="dxa"/>
            <w:gridSpan w:val="2"/>
            <w:tcBorders>
              <w:top w:val="nil"/>
              <w:left w:val="nil"/>
              <w:bottom w:val="nil"/>
              <w:right w:val="nil"/>
            </w:tcBorders>
            <w:shd w:val="clear" w:color="auto" w:fill="auto"/>
            <w:noWrap/>
            <w:vAlign w:val="bottom"/>
          </w:tcPr>
          <w:p w:rsidR="00B33423" w:rsidRPr="00624A3A" w:rsidRDefault="00B33423" w:rsidP="003B379E">
            <w:pPr>
              <w:rPr>
                <w:szCs w:val="22"/>
                <w:lang w:val="vi-VN"/>
              </w:rPr>
            </w:pPr>
          </w:p>
        </w:tc>
        <w:tc>
          <w:tcPr>
            <w:tcW w:w="276" w:type="dxa"/>
            <w:gridSpan w:val="2"/>
            <w:tcBorders>
              <w:top w:val="nil"/>
              <w:left w:val="nil"/>
              <w:bottom w:val="nil"/>
              <w:right w:val="nil"/>
            </w:tcBorders>
            <w:shd w:val="clear" w:color="auto" w:fill="auto"/>
            <w:noWrap/>
            <w:vAlign w:val="bottom"/>
          </w:tcPr>
          <w:p w:rsidR="00B33423" w:rsidRPr="00624A3A" w:rsidRDefault="00B33423" w:rsidP="003B379E">
            <w:pPr>
              <w:rPr>
                <w:szCs w:val="22"/>
                <w:lang w:val="vi-VN"/>
              </w:rPr>
            </w:pPr>
          </w:p>
        </w:tc>
        <w:tc>
          <w:tcPr>
            <w:tcW w:w="3020" w:type="dxa"/>
            <w:gridSpan w:val="3"/>
            <w:tcBorders>
              <w:top w:val="nil"/>
              <w:left w:val="nil"/>
              <w:bottom w:val="nil"/>
              <w:right w:val="nil"/>
            </w:tcBorders>
            <w:shd w:val="clear" w:color="auto" w:fill="auto"/>
            <w:noWrap/>
            <w:vAlign w:val="bottom"/>
          </w:tcPr>
          <w:p w:rsidR="00B33423" w:rsidRPr="00624A3A" w:rsidRDefault="00B33423" w:rsidP="003B379E">
            <w:pPr>
              <w:ind w:right="-86"/>
              <w:jc w:val="right"/>
              <w:rPr>
                <w:sz w:val="22"/>
                <w:szCs w:val="20"/>
              </w:rPr>
            </w:pPr>
            <w:r w:rsidRPr="00624A3A">
              <w:rPr>
                <w:sz w:val="22"/>
                <w:szCs w:val="20"/>
              </w:rPr>
              <w:t xml:space="preserve">Đơn vị: </w:t>
            </w:r>
            <w:r w:rsidRPr="00624A3A">
              <w:rPr>
                <w:sz w:val="22"/>
                <w:szCs w:val="20"/>
                <w:lang w:val="vi-VN"/>
              </w:rPr>
              <w:t>1.000</w:t>
            </w:r>
            <w:r w:rsidRPr="00624A3A">
              <w:rPr>
                <w:sz w:val="22"/>
                <w:szCs w:val="20"/>
              </w:rPr>
              <w:t xml:space="preserve"> đồng</w:t>
            </w:r>
          </w:p>
        </w:tc>
      </w:tr>
      <w:tr w:rsidR="00B33423" w:rsidRPr="000F51B3" w:rsidTr="000F51B3">
        <w:trPr>
          <w:trHeight w:val="420"/>
          <w:jc w:val="center"/>
        </w:trPr>
        <w:tc>
          <w:tcPr>
            <w:tcW w:w="465" w:type="dxa"/>
            <w:tcBorders>
              <w:top w:val="single" w:sz="8" w:space="0" w:color="0070C0"/>
              <w:left w:val="nil"/>
              <w:bottom w:val="nil"/>
              <w:right w:val="nil"/>
            </w:tcBorders>
            <w:shd w:val="clear" w:color="auto" w:fill="548DD4"/>
            <w:noWrap/>
            <w:vAlign w:val="bottom"/>
          </w:tcPr>
          <w:p w:rsidR="00B33423" w:rsidRPr="000F51B3" w:rsidRDefault="00B33423" w:rsidP="003B379E">
            <w:pPr>
              <w:jc w:val="center"/>
              <w:rPr>
                <w:b/>
                <w:bCs/>
                <w:color w:val="FFFFFF"/>
                <w:sz w:val="26"/>
              </w:rPr>
            </w:pPr>
          </w:p>
        </w:tc>
        <w:tc>
          <w:tcPr>
            <w:tcW w:w="4410" w:type="dxa"/>
            <w:gridSpan w:val="3"/>
            <w:tcBorders>
              <w:top w:val="single" w:sz="8" w:space="0" w:color="0070C0"/>
              <w:left w:val="nil"/>
              <w:bottom w:val="nil"/>
              <w:right w:val="nil"/>
            </w:tcBorders>
            <w:shd w:val="clear" w:color="auto" w:fill="548DD4"/>
            <w:vAlign w:val="center"/>
          </w:tcPr>
          <w:p w:rsidR="00B33423" w:rsidRPr="000F51B3" w:rsidRDefault="00B33423" w:rsidP="003B379E">
            <w:pPr>
              <w:jc w:val="center"/>
              <w:rPr>
                <w:b/>
                <w:bCs/>
                <w:color w:val="FFFFFF"/>
                <w:sz w:val="26"/>
              </w:rPr>
            </w:pPr>
            <w:r w:rsidRPr="000F51B3">
              <w:rPr>
                <w:b/>
                <w:bCs/>
                <w:color w:val="FFFFFF"/>
                <w:sz w:val="26"/>
              </w:rPr>
              <w:t>Các chỉ tiêu</w:t>
            </w:r>
          </w:p>
        </w:tc>
        <w:tc>
          <w:tcPr>
            <w:tcW w:w="270" w:type="dxa"/>
            <w:gridSpan w:val="2"/>
            <w:tcBorders>
              <w:top w:val="single" w:sz="8" w:space="0" w:color="0070C0"/>
              <w:left w:val="nil"/>
              <w:bottom w:val="nil"/>
              <w:right w:val="nil"/>
            </w:tcBorders>
            <w:shd w:val="clear" w:color="auto" w:fill="548DD4"/>
            <w:noWrap/>
            <w:vAlign w:val="bottom"/>
          </w:tcPr>
          <w:p w:rsidR="00B33423" w:rsidRPr="000F51B3" w:rsidRDefault="00B33423" w:rsidP="003B379E">
            <w:pPr>
              <w:rPr>
                <w:color w:val="FFFFFF"/>
                <w:szCs w:val="22"/>
              </w:rPr>
            </w:pPr>
          </w:p>
        </w:tc>
        <w:tc>
          <w:tcPr>
            <w:tcW w:w="1429" w:type="dxa"/>
            <w:tcBorders>
              <w:top w:val="single" w:sz="8" w:space="0" w:color="0070C0"/>
              <w:left w:val="nil"/>
              <w:bottom w:val="double" w:sz="6" w:space="0" w:color="auto"/>
              <w:right w:val="nil"/>
            </w:tcBorders>
            <w:shd w:val="clear" w:color="auto" w:fill="548DD4"/>
            <w:vAlign w:val="bottom"/>
          </w:tcPr>
          <w:p w:rsidR="00B33423" w:rsidRPr="000F51B3" w:rsidRDefault="00B33423" w:rsidP="003B379E">
            <w:pPr>
              <w:ind w:left="-78" w:right="-86"/>
              <w:jc w:val="center"/>
              <w:rPr>
                <w:b/>
                <w:bCs/>
                <w:color w:val="FFFFFF"/>
                <w:sz w:val="26"/>
                <w:lang w:val="vi-VN"/>
              </w:rPr>
            </w:pPr>
            <w:r w:rsidRPr="000F51B3">
              <w:rPr>
                <w:b/>
                <w:bCs/>
                <w:color w:val="FFFFFF"/>
                <w:sz w:val="26"/>
                <w:lang w:val="vi-VN"/>
              </w:rPr>
              <w:t>Thực hiện 2012</w:t>
            </w:r>
          </w:p>
        </w:tc>
        <w:tc>
          <w:tcPr>
            <w:tcW w:w="270" w:type="dxa"/>
            <w:tcBorders>
              <w:top w:val="single" w:sz="8" w:space="0" w:color="0070C0"/>
              <w:left w:val="nil"/>
              <w:bottom w:val="nil"/>
              <w:right w:val="nil"/>
            </w:tcBorders>
            <w:shd w:val="clear" w:color="auto" w:fill="548DD4"/>
            <w:vAlign w:val="bottom"/>
          </w:tcPr>
          <w:p w:rsidR="00B33423" w:rsidRPr="000F51B3" w:rsidRDefault="00B33423" w:rsidP="003B379E">
            <w:pPr>
              <w:ind w:right="-86"/>
              <w:jc w:val="center"/>
              <w:rPr>
                <w:b/>
                <w:bCs/>
                <w:color w:val="FFFFFF"/>
                <w:sz w:val="26"/>
              </w:rPr>
            </w:pPr>
          </w:p>
        </w:tc>
        <w:tc>
          <w:tcPr>
            <w:tcW w:w="1350" w:type="dxa"/>
            <w:gridSpan w:val="2"/>
            <w:tcBorders>
              <w:top w:val="single" w:sz="8" w:space="0" w:color="0070C0"/>
              <w:left w:val="nil"/>
              <w:bottom w:val="double" w:sz="6" w:space="0" w:color="auto"/>
              <w:right w:val="nil"/>
            </w:tcBorders>
            <w:shd w:val="clear" w:color="auto" w:fill="548DD4"/>
            <w:vAlign w:val="bottom"/>
          </w:tcPr>
          <w:p w:rsidR="00B33423" w:rsidRPr="000F51B3" w:rsidRDefault="00B33423" w:rsidP="003B379E">
            <w:pPr>
              <w:ind w:right="-86"/>
              <w:jc w:val="center"/>
              <w:rPr>
                <w:b/>
                <w:bCs/>
                <w:color w:val="FFFFFF"/>
                <w:sz w:val="26"/>
                <w:lang w:val="vi-VN"/>
              </w:rPr>
            </w:pPr>
            <w:r w:rsidRPr="000F51B3">
              <w:rPr>
                <w:b/>
                <w:bCs/>
                <w:color w:val="FFFFFF"/>
                <w:sz w:val="26"/>
                <w:lang w:val="vi-VN"/>
              </w:rPr>
              <w:t xml:space="preserve">Kế hoạch </w:t>
            </w:r>
            <w:r w:rsidRPr="000F51B3">
              <w:rPr>
                <w:b/>
                <w:bCs/>
                <w:color w:val="FFFFFF"/>
                <w:sz w:val="26"/>
              </w:rPr>
              <w:t xml:space="preserve"> 201</w:t>
            </w:r>
            <w:r w:rsidRPr="000F51B3">
              <w:rPr>
                <w:b/>
                <w:bCs/>
                <w:color w:val="FFFFFF"/>
                <w:sz w:val="26"/>
                <w:lang w:val="vi-VN"/>
              </w:rPr>
              <w:t>3</w:t>
            </w:r>
          </w:p>
        </w:tc>
        <w:tc>
          <w:tcPr>
            <w:tcW w:w="270" w:type="dxa"/>
            <w:tcBorders>
              <w:top w:val="single" w:sz="8" w:space="0" w:color="0070C0"/>
              <w:left w:val="nil"/>
              <w:bottom w:val="nil"/>
              <w:right w:val="nil"/>
            </w:tcBorders>
            <w:shd w:val="clear" w:color="auto" w:fill="548DD4"/>
            <w:vAlign w:val="bottom"/>
          </w:tcPr>
          <w:p w:rsidR="00B33423" w:rsidRPr="000F51B3" w:rsidRDefault="00B33423" w:rsidP="003B379E">
            <w:pPr>
              <w:jc w:val="right"/>
              <w:rPr>
                <w:b/>
                <w:bCs/>
                <w:color w:val="FFFFFF"/>
                <w:sz w:val="26"/>
              </w:rPr>
            </w:pPr>
            <w:r w:rsidRPr="000F51B3">
              <w:rPr>
                <w:b/>
                <w:bCs/>
                <w:color w:val="FFFFFF"/>
                <w:sz w:val="26"/>
              </w:rPr>
              <w:t> </w:t>
            </w:r>
          </w:p>
        </w:tc>
        <w:tc>
          <w:tcPr>
            <w:tcW w:w="1440" w:type="dxa"/>
            <w:gridSpan w:val="2"/>
            <w:tcBorders>
              <w:top w:val="single" w:sz="8" w:space="0" w:color="0070C0"/>
              <w:left w:val="nil"/>
              <w:bottom w:val="double" w:sz="6" w:space="0" w:color="auto"/>
              <w:right w:val="nil"/>
            </w:tcBorders>
            <w:shd w:val="clear" w:color="auto" w:fill="548DD4"/>
            <w:vAlign w:val="bottom"/>
          </w:tcPr>
          <w:p w:rsidR="00B33423" w:rsidRPr="000F51B3" w:rsidRDefault="00B33423" w:rsidP="003B379E">
            <w:pPr>
              <w:ind w:right="-86"/>
              <w:jc w:val="center"/>
              <w:rPr>
                <w:b/>
                <w:bCs/>
                <w:color w:val="FFFFFF"/>
                <w:sz w:val="26"/>
              </w:rPr>
            </w:pPr>
            <w:r w:rsidRPr="000F51B3">
              <w:rPr>
                <w:b/>
                <w:bCs/>
                <w:color w:val="FFFFFF"/>
                <w:sz w:val="26"/>
              </w:rPr>
              <w:t>Tăng/giảm</w:t>
            </w:r>
          </w:p>
          <w:p w:rsidR="00B33423" w:rsidRPr="000F51B3" w:rsidRDefault="00B33423" w:rsidP="003B379E">
            <w:pPr>
              <w:ind w:right="-86"/>
              <w:jc w:val="center"/>
              <w:rPr>
                <w:b/>
                <w:bCs/>
                <w:color w:val="FFFFFF"/>
                <w:sz w:val="26"/>
              </w:rPr>
            </w:pPr>
            <w:r w:rsidRPr="000F51B3">
              <w:rPr>
                <w:b/>
                <w:bCs/>
                <w:color w:val="FFFFFF"/>
                <w:sz w:val="26"/>
              </w:rPr>
              <w:t>(%)</w:t>
            </w:r>
          </w:p>
        </w:tc>
      </w:tr>
      <w:tr w:rsidR="00B33423" w:rsidRPr="00624A3A" w:rsidTr="003B379E">
        <w:trPr>
          <w:trHeight w:val="450"/>
          <w:jc w:val="center"/>
        </w:trPr>
        <w:tc>
          <w:tcPr>
            <w:tcW w:w="465" w:type="dxa"/>
            <w:tcBorders>
              <w:top w:val="nil"/>
              <w:left w:val="nil"/>
              <w:bottom w:val="nil"/>
              <w:right w:val="nil"/>
            </w:tcBorders>
            <w:shd w:val="clear" w:color="auto" w:fill="auto"/>
            <w:vAlign w:val="center"/>
          </w:tcPr>
          <w:p w:rsidR="00B33423" w:rsidRPr="00624A3A" w:rsidRDefault="00B33423" w:rsidP="003B379E">
            <w:pPr>
              <w:ind w:left="-115"/>
              <w:jc w:val="both"/>
              <w:rPr>
                <w:b/>
                <w:bCs/>
                <w:sz w:val="26"/>
              </w:rPr>
            </w:pPr>
            <w:r w:rsidRPr="00624A3A">
              <w:rPr>
                <w:b/>
                <w:bCs/>
                <w:sz w:val="26"/>
              </w:rPr>
              <w:t>I.</w:t>
            </w:r>
          </w:p>
        </w:tc>
        <w:tc>
          <w:tcPr>
            <w:tcW w:w="4410" w:type="dxa"/>
            <w:gridSpan w:val="3"/>
            <w:tcBorders>
              <w:top w:val="nil"/>
              <w:left w:val="nil"/>
              <w:bottom w:val="nil"/>
              <w:right w:val="nil"/>
            </w:tcBorders>
            <w:shd w:val="clear" w:color="auto" w:fill="auto"/>
            <w:noWrap/>
            <w:vAlign w:val="center"/>
          </w:tcPr>
          <w:p w:rsidR="00B33423" w:rsidRPr="00624A3A" w:rsidRDefault="00B33423" w:rsidP="003B379E">
            <w:pPr>
              <w:ind w:left="-115"/>
              <w:rPr>
                <w:b/>
                <w:bCs/>
                <w:sz w:val="26"/>
              </w:rPr>
            </w:pPr>
            <w:r w:rsidRPr="00624A3A">
              <w:rPr>
                <w:b/>
                <w:bCs/>
                <w:sz w:val="26"/>
              </w:rPr>
              <w:t>Doanh thu</w:t>
            </w:r>
          </w:p>
        </w:tc>
        <w:tc>
          <w:tcPr>
            <w:tcW w:w="270" w:type="dxa"/>
            <w:gridSpan w:val="2"/>
            <w:tcBorders>
              <w:top w:val="nil"/>
              <w:left w:val="nil"/>
              <w:bottom w:val="nil"/>
              <w:right w:val="nil"/>
            </w:tcBorders>
            <w:shd w:val="clear" w:color="auto" w:fill="auto"/>
            <w:noWrap/>
            <w:vAlign w:val="bottom"/>
          </w:tcPr>
          <w:p w:rsidR="00B33423" w:rsidRPr="00624A3A" w:rsidRDefault="00B33423" w:rsidP="003B379E">
            <w:pPr>
              <w:rPr>
                <w:szCs w:val="22"/>
              </w:rPr>
            </w:pPr>
          </w:p>
        </w:tc>
        <w:tc>
          <w:tcPr>
            <w:tcW w:w="1429" w:type="dxa"/>
            <w:tcBorders>
              <w:top w:val="nil"/>
              <w:left w:val="nil"/>
              <w:bottom w:val="single" w:sz="4" w:space="0" w:color="808080"/>
              <w:right w:val="nil"/>
            </w:tcBorders>
            <w:shd w:val="clear" w:color="auto" w:fill="auto"/>
            <w:vAlign w:val="center"/>
          </w:tcPr>
          <w:p w:rsidR="00B33423" w:rsidRPr="00624A3A" w:rsidRDefault="00B33423" w:rsidP="003B379E">
            <w:pPr>
              <w:ind w:right="-86"/>
              <w:jc w:val="right"/>
              <w:rPr>
                <w:b/>
                <w:sz w:val="22"/>
                <w:szCs w:val="22"/>
                <w:lang w:val="vi-VN"/>
              </w:rPr>
            </w:pPr>
            <w:r w:rsidRPr="00624A3A">
              <w:rPr>
                <w:b/>
                <w:sz w:val="22"/>
                <w:szCs w:val="22"/>
                <w:lang w:val="vi-VN"/>
              </w:rPr>
              <w:t>164.364.003</w:t>
            </w:r>
          </w:p>
        </w:tc>
        <w:tc>
          <w:tcPr>
            <w:tcW w:w="270" w:type="dxa"/>
            <w:tcBorders>
              <w:top w:val="nil"/>
              <w:left w:val="nil"/>
              <w:bottom w:val="nil"/>
              <w:right w:val="nil"/>
            </w:tcBorders>
            <w:shd w:val="clear" w:color="auto" w:fill="auto"/>
            <w:vAlign w:val="center"/>
          </w:tcPr>
          <w:p w:rsidR="00B33423" w:rsidRPr="00624A3A" w:rsidRDefault="00B33423" w:rsidP="003B379E">
            <w:pPr>
              <w:ind w:right="-86"/>
              <w:jc w:val="right"/>
              <w:rPr>
                <w:b/>
                <w:sz w:val="22"/>
                <w:szCs w:val="22"/>
              </w:rPr>
            </w:pPr>
          </w:p>
        </w:tc>
        <w:tc>
          <w:tcPr>
            <w:tcW w:w="1350" w:type="dxa"/>
            <w:gridSpan w:val="2"/>
            <w:tcBorders>
              <w:top w:val="nil"/>
              <w:left w:val="nil"/>
              <w:bottom w:val="single" w:sz="4" w:space="0" w:color="808080"/>
              <w:right w:val="nil"/>
            </w:tcBorders>
            <w:shd w:val="clear" w:color="auto" w:fill="auto"/>
            <w:vAlign w:val="center"/>
          </w:tcPr>
          <w:p w:rsidR="00B33423" w:rsidRPr="00624A3A" w:rsidRDefault="00B33423" w:rsidP="003B379E">
            <w:pPr>
              <w:ind w:right="-86"/>
              <w:jc w:val="right"/>
              <w:rPr>
                <w:b/>
                <w:sz w:val="22"/>
                <w:szCs w:val="22"/>
                <w:lang w:val="vi-VN"/>
              </w:rPr>
            </w:pPr>
            <w:r w:rsidRPr="00624A3A">
              <w:rPr>
                <w:b/>
                <w:sz w:val="22"/>
                <w:szCs w:val="22"/>
                <w:lang w:val="vi-VN"/>
              </w:rPr>
              <w:t>179.793.708</w:t>
            </w:r>
          </w:p>
        </w:tc>
        <w:tc>
          <w:tcPr>
            <w:tcW w:w="270" w:type="dxa"/>
            <w:tcBorders>
              <w:top w:val="nil"/>
              <w:left w:val="nil"/>
              <w:bottom w:val="nil"/>
              <w:right w:val="nil"/>
            </w:tcBorders>
            <w:shd w:val="clear" w:color="auto" w:fill="auto"/>
            <w:vAlign w:val="center"/>
          </w:tcPr>
          <w:p w:rsidR="00B33423" w:rsidRPr="00624A3A" w:rsidRDefault="00B33423" w:rsidP="003B379E">
            <w:pPr>
              <w:jc w:val="right"/>
              <w:rPr>
                <w:sz w:val="26"/>
              </w:rPr>
            </w:pPr>
          </w:p>
        </w:tc>
        <w:tc>
          <w:tcPr>
            <w:tcW w:w="1440" w:type="dxa"/>
            <w:gridSpan w:val="2"/>
            <w:tcBorders>
              <w:top w:val="nil"/>
              <w:left w:val="nil"/>
              <w:bottom w:val="single" w:sz="4" w:space="0" w:color="808080"/>
              <w:right w:val="nil"/>
            </w:tcBorders>
            <w:shd w:val="clear" w:color="auto" w:fill="auto"/>
            <w:vAlign w:val="center"/>
          </w:tcPr>
          <w:p w:rsidR="00B33423" w:rsidRPr="00624A3A" w:rsidRDefault="00B33423" w:rsidP="003B379E">
            <w:pPr>
              <w:jc w:val="right"/>
              <w:rPr>
                <w:sz w:val="26"/>
                <w:szCs w:val="26"/>
                <w:lang w:val="vi-VN"/>
              </w:rPr>
            </w:pPr>
            <w:r w:rsidRPr="00624A3A">
              <w:rPr>
                <w:sz w:val="26"/>
                <w:szCs w:val="26"/>
                <w:lang w:val="vi-VN"/>
              </w:rPr>
              <w:t>9,39</w:t>
            </w:r>
          </w:p>
        </w:tc>
      </w:tr>
      <w:tr w:rsidR="00B33423" w:rsidRPr="00624A3A" w:rsidTr="003B379E">
        <w:trPr>
          <w:trHeight w:val="548"/>
          <w:jc w:val="center"/>
        </w:trPr>
        <w:tc>
          <w:tcPr>
            <w:tcW w:w="465" w:type="dxa"/>
            <w:tcBorders>
              <w:top w:val="nil"/>
              <w:left w:val="nil"/>
              <w:bottom w:val="nil"/>
              <w:right w:val="nil"/>
            </w:tcBorders>
            <w:shd w:val="clear" w:color="auto" w:fill="auto"/>
            <w:noWrap/>
            <w:vAlign w:val="bottom"/>
          </w:tcPr>
          <w:p w:rsidR="00B33423" w:rsidRPr="00624A3A" w:rsidRDefault="00B33423" w:rsidP="003B379E">
            <w:pPr>
              <w:ind w:left="-115"/>
              <w:rPr>
                <w:szCs w:val="22"/>
              </w:rPr>
            </w:pPr>
          </w:p>
        </w:tc>
        <w:tc>
          <w:tcPr>
            <w:tcW w:w="360" w:type="dxa"/>
            <w:tcBorders>
              <w:top w:val="nil"/>
              <w:left w:val="nil"/>
              <w:bottom w:val="nil"/>
              <w:right w:val="nil"/>
            </w:tcBorders>
            <w:shd w:val="clear" w:color="auto" w:fill="auto"/>
            <w:vAlign w:val="center"/>
          </w:tcPr>
          <w:p w:rsidR="00B33423" w:rsidRPr="00624A3A" w:rsidRDefault="00B33423" w:rsidP="003B379E">
            <w:pPr>
              <w:ind w:left="-115"/>
              <w:jc w:val="both"/>
              <w:rPr>
                <w:sz w:val="26"/>
              </w:rPr>
            </w:pPr>
            <w:r w:rsidRPr="00624A3A">
              <w:rPr>
                <w:sz w:val="26"/>
              </w:rPr>
              <w:t>1</w:t>
            </w:r>
          </w:p>
        </w:tc>
        <w:tc>
          <w:tcPr>
            <w:tcW w:w="4050" w:type="dxa"/>
            <w:gridSpan w:val="2"/>
            <w:tcBorders>
              <w:top w:val="nil"/>
              <w:left w:val="nil"/>
              <w:bottom w:val="nil"/>
              <w:right w:val="nil"/>
            </w:tcBorders>
            <w:shd w:val="clear" w:color="auto" w:fill="auto"/>
            <w:vAlign w:val="center"/>
          </w:tcPr>
          <w:p w:rsidR="00B33423" w:rsidRPr="00624A3A" w:rsidRDefault="00B33423" w:rsidP="003B379E">
            <w:pPr>
              <w:ind w:left="-115"/>
              <w:jc w:val="both"/>
              <w:rPr>
                <w:sz w:val="26"/>
              </w:rPr>
            </w:pPr>
            <w:r w:rsidRPr="00624A3A">
              <w:rPr>
                <w:sz w:val="26"/>
              </w:rPr>
              <w:t>Doanh thu từ hoạt động tài chính</w:t>
            </w:r>
          </w:p>
        </w:tc>
        <w:tc>
          <w:tcPr>
            <w:tcW w:w="270" w:type="dxa"/>
            <w:gridSpan w:val="2"/>
            <w:tcBorders>
              <w:top w:val="nil"/>
              <w:left w:val="nil"/>
              <w:bottom w:val="nil"/>
              <w:right w:val="nil"/>
            </w:tcBorders>
            <w:shd w:val="clear" w:color="auto" w:fill="auto"/>
            <w:vAlign w:val="center"/>
          </w:tcPr>
          <w:p w:rsidR="00B33423" w:rsidRPr="00624A3A" w:rsidRDefault="00B33423" w:rsidP="003B379E">
            <w:pPr>
              <w:jc w:val="both"/>
              <w:rPr>
                <w:sz w:val="26"/>
              </w:rPr>
            </w:pPr>
          </w:p>
        </w:tc>
        <w:tc>
          <w:tcPr>
            <w:tcW w:w="1429" w:type="dxa"/>
            <w:tcBorders>
              <w:top w:val="nil"/>
              <w:left w:val="nil"/>
              <w:bottom w:val="nil"/>
              <w:right w:val="nil"/>
            </w:tcBorders>
            <w:shd w:val="clear" w:color="auto" w:fill="auto"/>
            <w:vAlign w:val="center"/>
          </w:tcPr>
          <w:p w:rsidR="00B33423" w:rsidRPr="00624A3A" w:rsidRDefault="00B33423" w:rsidP="003B379E">
            <w:pPr>
              <w:jc w:val="right"/>
              <w:rPr>
                <w:bCs/>
                <w:lang w:val="vi-VN"/>
              </w:rPr>
            </w:pPr>
            <w:r w:rsidRPr="00624A3A">
              <w:rPr>
                <w:bCs/>
                <w:lang w:val="vi-VN"/>
              </w:rPr>
              <w:t>711.091</w:t>
            </w:r>
          </w:p>
        </w:tc>
        <w:tc>
          <w:tcPr>
            <w:tcW w:w="270" w:type="dxa"/>
            <w:tcBorders>
              <w:top w:val="nil"/>
              <w:left w:val="nil"/>
              <w:bottom w:val="nil"/>
              <w:right w:val="nil"/>
            </w:tcBorders>
            <w:shd w:val="clear" w:color="auto" w:fill="auto"/>
            <w:vAlign w:val="center"/>
          </w:tcPr>
          <w:p w:rsidR="00B33423" w:rsidRPr="00624A3A" w:rsidRDefault="00B33423" w:rsidP="003B379E">
            <w:pPr>
              <w:ind w:right="-86"/>
              <w:jc w:val="right"/>
            </w:pPr>
          </w:p>
        </w:tc>
        <w:tc>
          <w:tcPr>
            <w:tcW w:w="1350" w:type="dxa"/>
            <w:gridSpan w:val="2"/>
            <w:tcBorders>
              <w:top w:val="nil"/>
              <w:left w:val="nil"/>
              <w:bottom w:val="nil"/>
              <w:right w:val="nil"/>
            </w:tcBorders>
            <w:shd w:val="clear" w:color="auto" w:fill="auto"/>
            <w:vAlign w:val="center"/>
          </w:tcPr>
          <w:p w:rsidR="00B33423" w:rsidRPr="00624A3A" w:rsidRDefault="00B33423" w:rsidP="003B379E">
            <w:pPr>
              <w:jc w:val="right"/>
              <w:rPr>
                <w:bCs/>
                <w:lang w:val="vi-VN"/>
              </w:rPr>
            </w:pPr>
            <w:r w:rsidRPr="00624A3A">
              <w:rPr>
                <w:bCs/>
                <w:lang w:val="vi-VN"/>
              </w:rPr>
              <w:t>20.000</w:t>
            </w:r>
          </w:p>
        </w:tc>
        <w:tc>
          <w:tcPr>
            <w:tcW w:w="270" w:type="dxa"/>
            <w:tcBorders>
              <w:top w:val="nil"/>
              <w:left w:val="nil"/>
              <w:bottom w:val="nil"/>
              <w:right w:val="nil"/>
            </w:tcBorders>
            <w:shd w:val="clear" w:color="auto" w:fill="auto"/>
            <w:vAlign w:val="center"/>
          </w:tcPr>
          <w:p w:rsidR="00B33423" w:rsidRPr="00624A3A" w:rsidRDefault="00B33423" w:rsidP="003B379E">
            <w:pPr>
              <w:jc w:val="right"/>
              <w:rPr>
                <w:sz w:val="26"/>
              </w:rPr>
            </w:pPr>
          </w:p>
        </w:tc>
        <w:tc>
          <w:tcPr>
            <w:tcW w:w="1440" w:type="dxa"/>
            <w:gridSpan w:val="2"/>
            <w:tcBorders>
              <w:top w:val="nil"/>
              <w:left w:val="nil"/>
              <w:bottom w:val="nil"/>
              <w:right w:val="nil"/>
            </w:tcBorders>
            <w:shd w:val="clear" w:color="auto" w:fill="auto"/>
            <w:vAlign w:val="center"/>
          </w:tcPr>
          <w:p w:rsidR="00B33423" w:rsidRPr="00624A3A" w:rsidRDefault="00B33423" w:rsidP="003B379E">
            <w:pPr>
              <w:jc w:val="right"/>
              <w:rPr>
                <w:sz w:val="26"/>
                <w:szCs w:val="26"/>
                <w:lang w:val="vi-VN"/>
              </w:rPr>
            </w:pPr>
            <w:r w:rsidRPr="00624A3A">
              <w:rPr>
                <w:sz w:val="26"/>
                <w:szCs w:val="26"/>
                <w:lang w:val="vi-VN"/>
              </w:rPr>
              <w:t>-97,19</w:t>
            </w:r>
          </w:p>
        </w:tc>
      </w:tr>
      <w:tr w:rsidR="00B33423" w:rsidRPr="00624A3A" w:rsidTr="003B379E">
        <w:trPr>
          <w:trHeight w:val="548"/>
          <w:jc w:val="center"/>
        </w:trPr>
        <w:tc>
          <w:tcPr>
            <w:tcW w:w="465" w:type="dxa"/>
            <w:tcBorders>
              <w:top w:val="nil"/>
              <w:left w:val="nil"/>
              <w:bottom w:val="nil"/>
              <w:right w:val="nil"/>
            </w:tcBorders>
            <w:shd w:val="clear" w:color="auto" w:fill="auto"/>
            <w:noWrap/>
            <w:vAlign w:val="bottom"/>
          </w:tcPr>
          <w:p w:rsidR="00B33423" w:rsidRPr="00624A3A" w:rsidRDefault="00B33423" w:rsidP="003B379E">
            <w:pPr>
              <w:ind w:left="-115"/>
              <w:rPr>
                <w:szCs w:val="22"/>
              </w:rPr>
            </w:pPr>
          </w:p>
        </w:tc>
        <w:tc>
          <w:tcPr>
            <w:tcW w:w="360" w:type="dxa"/>
            <w:tcBorders>
              <w:top w:val="nil"/>
              <w:left w:val="nil"/>
              <w:bottom w:val="nil"/>
              <w:right w:val="nil"/>
            </w:tcBorders>
            <w:shd w:val="clear" w:color="auto" w:fill="auto"/>
            <w:vAlign w:val="center"/>
          </w:tcPr>
          <w:p w:rsidR="00B33423" w:rsidRPr="00624A3A" w:rsidRDefault="00B33423" w:rsidP="003B379E">
            <w:pPr>
              <w:ind w:left="-115"/>
              <w:jc w:val="both"/>
              <w:rPr>
                <w:sz w:val="26"/>
              </w:rPr>
            </w:pPr>
            <w:r w:rsidRPr="00624A3A">
              <w:rPr>
                <w:sz w:val="26"/>
              </w:rPr>
              <w:t>2</w:t>
            </w:r>
          </w:p>
        </w:tc>
        <w:tc>
          <w:tcPr>
            <w:tcW w:w="4050" w:type="dxa"/>
            <w:gridSpan w:val="2"/>
            <w:tcBorders>
              <w:top w:val="nil"/>
              <w:left w:val="nil"/>
              <w:bottom w:val="nil"/>
              <w:right w:val="nil"/>
            </w:tcBorders>
            <w:shd w:val="clear" w:color="auto" w:fill="auto"/>
            <w:vAlign w:val="center"/>
          </w:tcPr>
          <w:p w:rsidR="00B33423" w:rsidRPr="00624A3A" w:rsidRDefault="00B33423" w:rsidP="003B379E">
            <w:pPr>
              <w:ind w:left="-115"/>
              <w:jc w:val="both"/>
              <w:rPr>
                <w:sz w:val="26"/>
              </w:rPr>
            </w:pPr>
            <w:r w:rsidRPr="00624A3A">
              <w:rPr>
                <w:sz w:val="26"/>
              </w:rPr>
              <w:t>Doanh thu khác</w:t>
            </w:r>
          </w:p>
        </w:tc>
        <w:tc>
          <w:tcPr>
            <w:tcW w:w="270" w:type="dxa"/>
            <w:gridSpan w:val="2"/>
            <w:tcBorders>
              <w:top w:val="nil"/>
              <w:left w:val="nil"/>
              <w:bottom w:val="nil"/>
              <w:right w:val="nil"/>
            </w:tcBorders>
            <w:shd w:val="clear" w:color="auto" w:fill="auto"/>
            <w:vAlign w:val="center"/>
          </w:tcPr>
          <w:p w:rsidR="00B33423" w:rsidRPr="00624A3A" w:rsidRDefault="00B33423" w:rsidP="003B379E">
            <w:pPr>
              <w:jc w:val="both"/>
              <w:rPr>
                <w:sz w:val="26"/>
              </w:rPr>
            </w:pPr>
          </w:p>
        </w:tc>
        <w:tc>
          <w:tcPr>
            <w:tcW w:w="1429" w:type="dxa"/>
            <w:tcBorders>
              <w:top w:val="nil"/>
              <w:left w:val="nil"/>
              <w:bottom w:val="nil"/>
              <w:right w:val="nil"/>
            </w:tcBorders>
            <w:shd w:val="clear" w:color="auto" w:fill="auto"/>
            <w:vAlign w:val="center"/>
          </w:tcPr>
          <w:p w:rsidR="00B33423" w:rsidRPr="00624A3A" w:rsidRDefault="00B33423" w:rsidP="003B379E">
            <w:pPr>
              <w:jc w:val="right"/>
              <w:rPr>
                <w:bCs/>
                <w:lang w:val="vi-VN"/>
              </w:rPr>
            </w:pPr>
            <w:r w:rsidRPr="00624A3A">
              <w:rPr>
                <w:bCs/>
                <w:lang w:val="vi-VN"/>
              </w:rPr>
              <w:t>8.896.165</w:t>
            </w:r>
          </w:p>
        </w:tc>
        <w:tc>
          <w:tcPr>
            <w:tcW w:w="270" w:type="dxa"/>
            <w:tcBorders>
              <w:top w:val="nil"/>
              <w:left w:val="nil"/>
              <w:bottom w:val="nil"/>
              <w:right w:val="nil"/>
            </w:tcBorders>
            <w:shd w:val="clear" w:color="auto" w:fill="auto"/>
            <w:vAlign w:val="center"/>
          </w:tcPr>
          <w:p w:rsidR="00B33423" w:rsidRPr="00624A3A" w:rsidRDefault="00B33423" w:rsidP="003B379E">
            <w:pPr>
              <w:ind w:right="-86"/>
              <w:jc w:val="right"/>
            </w:pPr>
          </w:p>
        </w:tc>
        <w:tc>
          <w:tcPr>
            <w:tcW w:w="1350" w:type="dxa"/>
            <w:gridSpan w:val="2"/>
            <w:tcBorders>
              <w:top w:val="nil"/>
              <w:left w:val="nil"/>
              <w:bottom w:val="nil"/>
              <w:right w:val="nil"/>
            </w:tcBorders>
            <w:shd w:val="clear" w:color="auto" w:fill="auto"/>
            <w:vAlign w:val="center"/>
          </w:tcPr>
          <w:p w:rsidR="00B33423" w:rsidRPr="00624A3A" w:rsidRDefault="00B33423" w:rsidP="003B379E">
            <w:pPr>
              <w:jc w:val="right"/>
              <w:rPr>
                <w:bCs/>
                <w:lang w:val="vi-VN"/>
              </w:rPr>
            </w:pPr>
            <w:r w:rsidRPr="00624A3A">
              <w:rPr>
                <w:bCs/>
                <w:lang w:val="vi-VN"/>
              </w:rPr>
              <w:t>7.829.000</w:t>
            </w:r>
          </w:p>
        </w:tc>
        <w:tc>
          <w:tcPr>
            <w:tcW w:w="270" w:type="dxa"/>
            <w:tcBorders>
              <w:top w:val="nil"/>
              <w:left w:val="nil"/>
              <w:bottom w:val="nil"/>
              <w:right w:val="nil"/>
            </w:tcBorders>
            <w:shd w:val="clear" w:color="auto" w:fill="auto"/>
            <w:vAlign w:val="center"/>
          </w:tcPr>
          <w:p w:rsidR="00B33423" w:rsidRPr="00624A3A" w:rsidRDefault="00B33423" w:rsidP="003B379E">
            <w:pPr>
              <w:jc w:val="right"/>
              <w:rPr>
                <w:sz w:val="26"/>
              </w:rPr>
            </w:pPr>
          </w:p>
        </w:tc>
        <w:tc>
          <w:tcPr>
            <w:tcW w:w="1440" w:type="dxa"/>
            <w:gridSpan w:val="2"/>
            <w:tcBorders>
              <w:top w:val="nil"/>
              <w:left w:val="nil"/>
              <w:bottom w:val="nil"/>
              <w:right w:val="nil"/>
            </w:tcBorders>
            <w:shd w:val="clear" w:color="auto" w:fill="auto"/>
            <w:vAlign w:val="center"/>
          </w:tcPr>
          <w:p w:rsidR="00B33423" w:rsidRPr="00624A3A" w:rsidRDefault="00B33423" w:rsidP="003B379E">
            <w:pPr>
              <w:jc w:val="right"/>
              <w:rPr>
                <w:sz w:val="26"/>
                <w:szCs w:val="26"/>
                <w:lang w:val="vi-VN"/>
              </w:rPr>
            </w:pPr>
            <w:r w:rsidRPr="00624A3A">
              <w:rPr>
                <w:sz w:val="26"/>
                <w:szCs w:val="26"/>
                <w:lang w:val="vi-VN"/>
              </w:rPr>
              <w:t>-12,00</w:t>
            </w:r>
          </w:p>
        </w:tc>
      </w:tr>
      <w:tr w:rsidR="00B33423" w:rsidRPr="00624A3A" w:rsidTr="003B379E">
        <w:trPr>
          <w:trHeight w:val="548"/>
          <w:jc w:val="center"/>
        </w:trPr>
        <w:tc>
          <w:tcPr>
            <w:tcW w:w="465" w:type="dxa"/>
            <w:tcBorders>
              <w:top w:val="nil"/>
              <w:left w:val="nil"/>
              <w:bottom w:val="nil"/>
              <w:right w:val="nil"/>
            </w:tcBorders>
            <w:shd w:val="clear" w:color="auto" w:fill="auto"/>
            <w:noWrap/>
            <w:vAlign w:val="bottom"/>
          </w:tcPr>
          <w:p w:rsidR="00B33423" w:rsidRPr="00624A3A" w:rsidRDefault="00B33423" w:rsidP="003B379E">
            <w:pPr>
              <w:ind w:left="-115"/>
              <w:rPr>
                <w:szCs w:val="22"/>
              </w:rPr>
            </w:pPr>
          </w:p>
        </w:tc>
        <w:tc>
          <w:tcPr>
            <w:tcW w:w="360" w:type="dxa"/>
            <w:tcBorders>
              <w:top w:val="nil"/>
              <w:left w:val="nil"/>
              <w:bottom w:val="nil"/>
              <w:right w:val="nil"/>
            </w:tcBorders>
            <w:shd w:val="clear" w:color="auto" w:fill="auto"/>
            <w:vAlign w:val="center"/>
          </w:tcPr>
          <w:p w:rsidR="00B33423" w:rsidRPr="00624A3A" w:rsidRDefault="00B33423" w:rsidP="003B379E">
            <w:pPr>
              <w:ind w:left="-115"/>
              <w:jc w:val="both"/>
              <w:rPr>
                <w:sz w:val="26"/>
              </w:rPr>
            </w:pPr>
            <w:r w:rsidRPr="00624A3A">
              <w:rPr>
                <w:sz w:val="26"/>
              </w:rPr>
              <w:t>3</w:t>
            </w:r>
          </w:p>
        </w:tc>
        <w:tc>
          <w:tcPr>
            <w:tcW w:w="4050" w:type="dxa"/>
            <w:gridSpan w:val="2"/>
            <w:tcBorders>
              <w:top w:val="nil"/>
              <w:left w:val="nil"/>
              <w:bottom w:val="nil"/>
              <w:right w:val="nil"/>
            </w:tcBorders>
            <w:shd w:val="clear" w:color="auto" w:fill="auto"/>
            <w:vAlign w:val="center"/>
          </w:tcPr>
          <w:p w:rsidR="00B33423" w:rsidRPr="002C29D6" w:rsidRDefault="00B33423" w:rsidP="003B379E">
            <w:pPr>
              <w:ind w:left="-115"/>
              <w:jc w:val="both"/>
              <w:rPr>
                <w:sz w:val="26"/>
                <w:lang w:val="vi-VN"/>
              </w:rPr>
            </w:pPr>
            <w:r w:rsidRPr="00624A3A">
              <w:rPr>
                <w:sz w:val="26"/>
              </w:rPr>
              <w:t xml:space="preserve">Doanh thu bán hàng và cung cấp </w:t>
            </w:r>
            <w:r>
              <w:rPr>
                <w:sz w:val="26"/>
                <w:lang w:val="vi-VN"/>
              </w:rPr>
              <w:t>dịch vụ</w:t>
            </w:r>
          </w:p>
        </w:tc>
        <w:tc>
          <w:tcPr>
            <w:tcW w:w="270" w:type="dxa"/>
            <w:gridSpan w:val="2"/>
            <w:tcBorders>
              <w:top w:val="nil"/>
              <w:left w:val="nil"/>
              <w:bottom w:val="nil"/>
              <w:right w:val="nil"/>
            </w:tcBorders>
            <w:shd w:val="clear" w:color="auto" w:fill="auto"/>
            <w:vAlign w:val="center"/>
          </w:tcPr>
          <w:p w:rsidR="00B33423" w:rsidRPr="00624A3A" w:rsidRDefault="00B33423" w:rsidP="003B379E">
            <w:pPr>
              <w:jc w:val="both"/>
              <w:rPr>
                <w:sz w:val="26"/>
              </w:rPr>
            </w:pPr>
          </w:p>
        </w:tc>
        <w:tc>
          <w:tcPr>
            <w:tcW w:w="1429" w:type="dxa"/>
            <w:tcBorders>
              <w:top w:val="nil"/>
              <w:left w:val="nil"/>
              <w:bottom w:val="nil"/>
              <w:right w:val="nil"/>
            </w:tcBorders>
            <w:shd w:val="clear" w:color="auto" w:fill="auto"/>
            <w:vAlign w:val="center"/>
          </w:tcPr>
          <w:p w:rsidR="00B33423" w:rsidRPr="00624A3A" w:rsidRDefault="00B33423" w:rsidP="003B379E">
            <w:pPr>
              <w:ind w:left="-108"/>
              <w:jc w:val="right"/>
              <w:rPr>
                <w:bCs/>
                <w:lang w:val="vi-VN"/>
              </w:rPr>
            </w:pPr>
            <w:r w:rsidRPr="00624A3A">
              <w:rPr>
                <w:bCs/>
                <w:lang w:val="vi-VN"/>
              </w:rPr>
              <w:t>154.756.747</w:t>
            </w:r>
          </w:p>
        </w:tc>
        <w:tc>
          <w:tcPr>
            <w:tcW w:w="270" w:type="dxa"/>
            <w:tcBorders>
              <w:top w:val="nil"/>
              <w:left w:val="nil"/>
              <w:bottom w:val="nil"/>
              <w:right w:val="nil"/>
            </w:tcBorders>
            <w:shd w:val="clear" w:color="auto" w:fill="auto"/>
            <w:vAlign w:val="center"/>
          </w:tcPr>
          <w:p w:rsidR="00B33423" w:rsidRPr="00624A3A" w:rsidRDefault="00B33423" w:rsidP="003B379E">
            <w:pPr>
              <w:ind w:right="-86"/>
              <w:jc w:val="right"/>
            </w:pPr>
          </w:p>
        </w:tc>
        <w:tc>
          <w:tcPr>
            <w:tcW w:w="1350" w:type="dxa"/>
            <w:gridSpan w:val="2"/>
            <w:tcBorders>
              <w:top w:val="nil"/>
              <w:left w:val="nil"/>
              <w:bottom w:val="nil"/>
              <w:right w:val="nil"/>
            </w:tcBorders>
            <w:shd w:val="clear" w:color="auto" w:fill="auto"/>
            <w:vAlign w:val="center"/>
          </w:tcPr>
          <w:p w:rsidR="00B33423" w:rsidRPr="00624A3A" w:rsidRDefault="00B33423" w:rsidP="003B379E">
            <w:pPr>
              <w:ind w:left="-108"/>
              <w:jc w:val="right"/>
              <w:rPr>
                <w:bCs/>
                <w:lang w:val="vi-VN"/>
              </w:rPr>
            </w:pPr>
            <w:r w:rsidRPr="00624A3A">
              <w:rPr>
                <w:bCs/>
                <w:lang w:val="vi-VN"/>
              </w:rPr>
              <w:t>171.944.708</w:t>
            </w:r>
          </w:p>
        </w:tc>
        <w:tc>
          <w:tcPr>
            <w:tcW w:w="270" w:type="dxa"/>
            <w:tcBorders>
              <w:top w:val="nil"/>
              <w:left w:val="nil"/>
              <w:bottom w:val="nil"/>
              <w:right w:val="nil"/>
            </w:tcBorders>
            <w:shd w:val="clear" w:color="auto" w:fill="auto"/>
            <w:vAlign w:val="center"/>
          </w:tcPr>
          <w:p w:rsidR="00B33423" w:rsidRPr="00624A3A" w:rsidRDefault="00B33423" w:rsidP="003B379E">
            <w:pPr>
              <w:jc w:val="right"/>
              <w:rPr>
                <w:sz w:val="26"/>
              </w:rPr>
            </w:pPr>
          </w:p>
        </w:tc>
        <w:tc>
          <w:tcPr>
            <w:tcW w:w="1440" w:type="dxa"/>
            <w:gridSpan w:val="2"/>
            <w:tcBorders>
              <w:top w:val="nil"/>
              <w:left w:val="nil"/>
              <w:bottom w:val="nil"/>
              <w:right w:val="nil"/>
            </w:tcBorders>
            <w:shd w:val="clear" w:color="auto" w:fill="auto"/>
            <w:vAlign w:val="center"/>
          </w:tcPr>
          <w:p w:rsidR="00B33423" w:rsidRPr="00624A3A" w:rsidRDefault="00B33423" w:rsidP="003B379E">
            <w:pPr>
              <w:jc w:val="right"/>
              <w:rPr>
                <w:sz w:val="26"/>
                <w:szCs w:val="26"/>
                <w:lang w:val="vi-VN"/>
              </w:rPr>
            </w:pPr>
            <w:r w:rsidRPr="00624A3A">
              <w:rPr>
                <w:sz w:val="26"/>
                <w:szCs w:val="26"/>
                <w:lang w:val="vi-VN"/>
              </w:rPr>
              <w:t>11,11</w:t>
            </w:r>
          </w:p>
        </w:tc>
      </w:tr>
      <w:tr w:rsidR="00B33423" w:rsidRPr="00624A3A" w:rsidTr="003B379E">
        <w:trPr>
          <w:trHeight w:val="548"/>
          <w:jc w:val="center"/>
        </w:trPr>
        <w:tc>
          <w:tcPr>
            <w:tcW w:w="465" w:type="dxa"/>
            <w:tcBorders>
              <w:top w:val="nil"/>
              <w:left w:val="nil"/>
              <w:bottom w:val="nil"/>
              <w:right w:val="nil"/>
            </w:tcBorders>
            <w:shd w:val="clear" w:color="auto" w:fill="auto"/>
            <w:noWrap/>
            <w:vAlign w:val="bottom"/>
          </w:tcPr>
          <w:p w:rsidR="00B33423" w:rsidRPr="00624A3A" w:rsidRDefault="00B33423" w:rsidP="003B379E">
            <w:pPr>
              <w:ind w:left="-115"/>
              <w:rPr>
                <w:szCs w:val="22"/>
              </w:rPr>
            </w:pPr>
          </w:p>
        </w:tc>
        <w:tc>
          <w:tcPr>
            <w:tcW w:w="360" w:type="dxa"/>
            <w:tcBorders>
              <w:top w:val="nil"/>
              <w:left w:val="nil"/>
              <w:bottom w:val="nil"/>
              <w:right w:val="nil"/>
            </w:tcBorders>
            <w:shd w:val="clear" w:color="auto" w:fill="auto"/>
            <w:vAlign w:val="center"/>
          </w:tcPr>
          <w:p w:rsidR="00B33423" w:rsidRPr="00624A3A" w:rsidRDefault="00B33423" w:rsidP="003B379E">
            <w:pPr>
              <w:ind w:left="-115"/>
              <w:jc w:val="both"/>
              <w:rPr>
                <w:sz w:val="26"/>
              </w:rPr>
            </w:pPr>
            <w:r w:rsidRPr="00624A3A">
              <w:rPr>
                <w:sz w:val="26"/>
              </w:rPr>
              <w:t>-</w:t>
            </w:r>
          </w:p>
        </w:tc>
        <w:tc>
          <w:tcPr>
            <w:tcW w:w="4050" w:type="dxa"/>
            <w:gridSpan w:val="2"/>
            <w:tcBorders>
              <w:top w:val="nil"/>
              <w:left w:val="nil"/>
              <w:bottom w:val="nil"/>
              <w:right w:val="nil"/>
            </w:tcBorders>
            <w:shd w:val="clear" w:color="auto" w:fill="auto"/>
            <w:vAlign w:val="center"/>
          </w:tcPr>
          <w:p w:rsidR="00B33423" w:rsidRPr="00624A3A" w:rsidRDefault="00B33423" w:rsidP="003B379E">
            <w:pPr>
              <w:ind w:left="-115"/>
              <w:jc w:val="both"/>
              <w:rPr>
                <w:sz w:val="26"/>
                <w:lang w:val="vi-VN"/>
              </w:rPr>
            </w:pPr>
            <w:r w:rsidRPr="00624A3A">
              <w:rPr>
                <w:sz w:val="26"/>
                <w:lang w:val="vi-VN"/>
              </w:rPr>
              <w:t>Từ Taxi</w:t>
            </w:r>
          </w:p>
        </w:tc>
        <w:tc>
          <w:tcPr>
            <w:tcW w:w="270" w:type="dxa"/>
            <w:gridSpan w:val="2"/>
            <w:tcBorders>
              <w:top w:val="nil"/>
              <w:left w:val="nil"/>
              <w:bottom w:val="nil"/>
              <w:right w:val="nil"/>
            </w:tcBorders>
            <w:shd w:val="clear" w:color="auto" w:fill="auto"/>
            <w:vAlign w:val="center"/>
          </w:tcPr>
          <w:p w:rsidR="00B33423" w:rsidRPr="00624A3A" w:rsidRDefault="00B33423" w:rsidP="003B379E">
            <w:pPr>
              <w:jc w:val="both"/>
              <w:rPr>
                <w:sz w:val="26"/>
              </w:rPr>
            </w:pPr>
          </w:p>
        </w:tc>
        <w:tc>
          <w:tcPr>
            <w:tcW w:w="1429" w:type="dxa"/>
            <w:tcBorders>
              <w:top w:val="nil"/>
              <w:left w:val="nil"/>
              <w:bottom w:val="nil"/>
              <w:right w:val="nil"/>
            </w:tcBorders>
            <w:shd w:val="clear" w:color="auto" w:fill="auto"/>
            <w:vAlign w:val="center"/>
          </w:tcPr>
          <w:p w:rsidR="00B33423" w:rsidRPr="00624A3A" w:rsidRDefault="00B33423" w:rsidP="003B379E">
            <w:pPr>
              <w:jc w:val="right"/>
              <w:rPr>
                <w:lang w:val="vi-VN"/>
              </w:rPr>
            </w:pPr>
            <w:r w:rsidRPr="00624A3A">
              <w:rPr>
                <w:lang w:val="vi-VN"/>
              </w:rPr>
              <w:t>18.513.917</w:t>
            </w:r>
          </w:p>
        </w:tc>
        <w:tc>
          <w:tcPr>
            <w:tcW w:w="270" w:type="dxa"/>
            <w:tcBorders>
              <w:top w:val="nil"/>
              <w:left w:val="nil"/>
              <w:bottom w:val="nil"/>
              <w:right w:val="nil"/>
            </w:tcBorders>
            <w:shd w:val="clear" w:color="auto" w:fill="auto"/>
            <w:vAlign w:val="center"/>
          </w:tcPr>
          <w:p w:rsidR="00B33423" w:rsidRPr="00624A3A" w:rsidRDefault="00B33423" w:rsidP="003B379E">
            <w:pPr>
              <w:ind w:right="-86"/>
              <w:jc w:val="right"/>
            </w:pPr>
          </w:p>
        </w:tc>
        <w:tc>
          <w:tcPr>
            <w:tcW w:w="1350" w:type="dxa"/>
            <w:gridSpan w:val="2"/>
            <w:tcBorders>
              <w:top w:val="nil"/>
              <w:left w:val="nil"/>
              <w:bottom w:val="nil"/>
              <w:right w:val="nil"/>
            </w:tcBorders>
            <w:shd w:val="clear" w:color="auto" w:fill="auto"/>
            <w:vAlign w:val="center"/>
          </w:tcPr>
          <w:p w:rsidR="00B33423" w:rsidRPr="00624A3A" w:rsidRDefault="00B33423" w:rsidP="003B379E">
            <w:pPr>
              <w:jc w:val="right"/>
              <w:rPr>
                <w:lang w:val="vi-VN"/>
              </w:rPr>
            </w:pPr>
            <w:r w:rsidRPr="00624A3A">
              <w:rPr>
                <w:lang w:val="vi-VN"/>
              </w:rPr>
              <w:t>19.440.000</w:t>
            </w:r>
          </w:p>
        </w:tc>
        <w:tc>
          <w:tcPr>
            <w:tcW w:w="270" w:type="dxa"/>
            <w:tcBorders>
              <w:top w:val="nil"/>
              <w:left w:val="nil"/>
              <w:bottom w:val="nil"/>
              <w:right w:val="nil"/>
            </w:tcBorders>
            <w:shd w:val="clear" w:color="auto" w:fill="auto"/>
            <w:vAlign w:val="center"/>
          </w:tcPr>
          <w:p w:rsidR="00B33423" w:rsidRPr="00624A3A" w:rsidRDefault="00B33423" w:rsidP="003B379E">
            <w:pPr>
              <w:jc w:val="right"/>
              <w:rPr>
                <w:sz w:val="26"/>
              </w:rPr>
            </w:pPr>
          </w:p>
        </w:tc>
        <w:tc>
          <w:tcPr>
            <w:tcW w:w="1440" w:type="dxa"/>
            <w:gridSpan w:val="2"/>
            <w:tcBorders>
              <w:top w:val="nil"/>
              <w:left w:val="nil"/>
              <w:bottom w:val="nil"/>
              <w:right w:val="nil"/>
            </w:tcBorders>
            <w:shd w:val="clear" w:color="auto" w:fill="auto"/>
            <w:vAlign w:val="center"/>
          </w:tcPr>
          <w:p w:rsidR="00B33423" w:rsidRPr="00624A3A" w:rsidRDefault="00B33423" w:rsidP="003B379E">
            <w:pPr>
              <w:jc w:val="right"/>
              <w:rPr>
                <w:sz w:val="26"/>
                <w:szCs w:val="26"/>
                <w:lang w:val="vi-VN"/>
              </w:rPr>
            </w:pPr>
            <w:r w:rsidRPr="00624A3A">
              <w:rPr>
                <w:sz w:val="26"/>
                <w:szCs w:val="26"/>
                <w:lang w:val="vi-VN"/>
              </w:rPr>
              <w:t>5,00</w:t>
            </w:r>
          </w:p>
        </w:tc>
      </w:tr>
      <w:tr w:rsidR="00B33423" w:rsidRPr="00624A3A" w:rsidTr="003B379E">
        <w:trPr>
          <w:trHeight w:val="641"/>
          <w:jc w:val="center"/>
        </w:trPr>
        <w:tc>
          <w:tcPr>
            <w:tcW w:w="465" w:type="dxa"/>
            <w:tcBorders>
              <w:top w:val="nil"/>
              <w:left w:val="nil"/>
              <w:bottom w:val="nil"/>
              <w:right w:val="nil"/>
            </w:tcBorders>
            <w:shd w:val="clear" w:color="auto" w:fill="auto"/>
            <w:noWrap/>
            <w:vAlign w:val="bottom"/>
          </w:tcPr>
          <w:p w:rsidR="00B33423" w:rsidRPr="00624A3A" w:rsidRDefault="00B33423" w:rsidP="003B379E">
            <w:pPr>
              <w:ind w:left="-115"/>
              <w:rPr>
                <w:szCs w:val="22"/>
              </w:rPr>
            </w:pPr>
          </w:p>
        </w:tc>
        <w:tc>
          <w:tcPr>
            <w:tcW w:w="360" w:type="dxa"/>
            <w:tcBorders>
              <w:top w:val="nil"/>
              <w:left w:val="nil"/>
              <w:bottom w:val="nil"/>
              <w:right w:val="nil"/>
            </w:tcBorders>
            <w:shd w:val="clear" w:color="auto" w:fill="auto"/>
            <w:vAlign w:val="center"/>
          </w:tcPr>
          <w:p w:rsidR="00B33423" w:rsidRPr="00624A3A" w:rsidRDefault="00B33423" w:rsidP="003B379E">
            <w:pPr>
              <w:ind w:left="-115"/>
              <w:rPr>
                <w:sz w:val="26"/>
              </w:rPr>
            </w:pPr>
            <w:r w:rsidRPr="00624A3A">
              <w:rPr>
                <w:sz w:val="26"/>
              </w:rPr>
              <w:t>-</w:t>
            </w:r>
          </w:p>
        </w:tc>
        <w:tc>
          <w:tcPr>
            <w:tcW w:w="4050" w:type="dxa"/>
            <w:gridSpan w:val="2"/>
            <w:tcBorders>
              <w:top w:val="nil"/>
              <w:left w:val="nil"/>
              <w:bottom w:val="nil"/>
              <w:right w:val="nil"/>
            </w:tcBorders>
            <w:shd w:val="clear" w:color="auto" w:fill="auto"/>
            <w:vAlign w:val="center"/>
          </w:tcPr>
          <w:p w:rsidR="00B33423" w:rsidRPr="00624A3A" w:rsidRDefault="00B33423" w:rsidP="003B379E">
            <w:pPr>
              <w:ind w:left="-115"/>
              <w:jc w:val="both"/>
              <w:rPr>
                <w:sz w:val="26"/>
              </w:rPr>
            </w:pPr>
            <w:r w:rsidRPr="00624A3A">
              <w:rPr>
                <w:sz w:val="26"/>
                <w:lang w:val="vi-VN"/>
              </w:rPr>
              <w:t>Từ các tuyến cố định</w:t>
            </w:r>
          </w:p>
        </w:tc>
        <w:tc>
          <w:tcPr>
            <w:tcW w:w="270" w:type="dxa"/>
            <w:gridSpan w:val="2"/>
            <w:tcBorders>
              <w:top w:val="nil"/>
              <w:left w:val="nil"/>
              <w:bottom w:val="nil"/>
              <w:right w:val="nil"/>
            </w:tcBorders>
            <w:shd w:val="clear" w:color="auto" w:fill="auto"/>
            <w:vAlign w:val="center"/>
          </w:tcPr>
          <w:p w:rsidR="00B33423" w:rsidRPr="00624A3A" w:rsidRDefault="00B33423" w:rsidP="003B379E">
            <w:pPr>
              <w:jc w:val="both"/>
              <w:rPr>
                <w:sz w:val="26"/>
              </w:rPr>
            </w:pPr>
          </w:p>
        </w:tc>
        <w:tc>
          <w:tcPr>
            <w:tcW w:w="1429" w:type="dxa"/>
            <w:tcBorders>
              <w:top w:val="nil"/>
              <w:left w:val="nil"/>
              <w:bottom w:val="nil"/>
              <w:right w:val="nil"/>
            </w:tcBorders>
            <w:shd w:val="clear" w:color="auto" w:fill="auto"/>
            <w:vAlign w:val="center"/>
          </w:tcPr>
          <w:p w:rsidR="00B33423" w:rsidRPr="00624A3A" w:rsidRDefault="00B33423" w:rsidP="003B379E">
            <w:pPr>
              <w:ind w:left="-108"/>
              <w:jc w:val="right"/>
              <w:rPr>
                <w:lang w:val="vi-VN"/>
              </w:rPr>
            </w:pPr>
            <w:r w:rsidRPr="00624A3A">
              <w:rPr>
                <w:lang w:val="vi-VN"/>
              </w:rPr>
              <w:t>89.798.145</w:t>
            </w:r>
          </w:p>
        </w:tc>
        <w:tc>
          <w:tcPr>
            <w:tcW w:w="270" w:type="dxa"/>
            <w:tcBorders>
              <w:top w:val="nil"/>
              <w:left w:val="nil"/>
              <w:bottom w:val="nil"/>
              <w:right w:val="nil"/>
            </w:tcBorders>
            <w:shd w:val="clear" w:color="auto" w:fill="auto"/>
            <w:vAlign w:val="center"/>
          </w:tcPr>
          <w:p w:rsidR="00B33423" w:rsidRPr="00624A3A" w:rsidRDefault="00B33423" w:rsidP="003B379E">
            <w:pPr>
              <w:ind w:right="-86"/>
              <w:jc w:val="right"/>
            </w:pPr>
          </w:p>
        </w:tc>
        <w:tc>
          <w:tcPr>
            <w:tcW w:w="1350" w:type="dxa"/>
            <w:gridSpan w:val="2"/>
            <w:tcBorders>
              <w:top w:val="nil"/>
              <w:left w:val="nil"/>
              <w:bottom w:val="nil"/>
              <w:right w:val="nil"/>
            </w:tcBorders>
            <w:shd w:val="clear" w:color="auto" w:fill="auto"/>
            <w:vAlign w:val="center"/>
          </w:tcPr>
          <w:p w:rsidR="00B33423" w:rsidRPr="00624A3A" w:rsidRDefault="00B33423" w:rsidP="003B379E">
            <w:pPr>
              <w:ind w:left="-108"/>
              <w:jc w:val="right"/>
              <w:rPr>
                <w:lang w:val="vi-VN"/>
              </w:rPr>
            </w:pPr>
            <w:r w:rsidRPr="00624A3A">
              <w:rPr>
                <w:lang w:val="vi-VN"/>
              </w:rPr>
              <w:t>96.084.000</w:t>
            </w:r>
          </w:p>
        </w:tc>
        <w:tc>
          <w:tcPr>
            <w:tcW w:w="270" w:type="dxa"/>
            <w:tcBorders>
              <w:top w:val="nil"/>
              <w:left w:val="nil"/>
              <w:bottom w:val="nil"/>
              <w:right w:val="nil"/>
            </w:tcBorders>
            <w:shd w:val="clear" w:color="auto" w:fill="auto"/>
            <w:vAlign w:val="center"/>
          </w:tcPr>
          <w:p w:rsidR="00B33423" w:rsidRPr="00624A3A" w:rsidRDefault="00B33423" w:rsidP="003B379E">
            <w:pPr>
              <w:jc w:val="right"/>
              <w:rPr>
                <w:sz w:val="26"/>
              </w:rPr>
            </w:pPr>
          </w:p>
        </w:tc>
        <w:tc>
          <w:tcPr>
            <w:tcW w:w="1440" w:type="dxa"/>
            <w:gridSpan w:val="2"/>
            <w:tcBorders>
              <w:top w:val="nil"/>
              <w:left w:val="nil"/>
              <w:bottom w:val="nil"/>
              <w:right w:val="nil"/>
            </w:tcBorders>
            <w:shd w:val="clear" w:color="auto" w:fill="auto"/>
            <w:vAlign w:val="center"/>
          </w:tcPr>
          <w:p w:rsidR="00B33423" w:rsidRPr="00624A3A" w:rsidRDefault="00B33423" w:rsidP="003B379E">
            <w:pPr>
              <w:jc w:val="right"/>
              <w:rPr>
                <w:sz w:val="26"/>
                <w:szCs w:val="26"/>
                <w:lang w:val="vi-VN"/>
              </w:rPr>
            </w:pPr>
            <w:r w:rsidRPr="00624A3A">
              <w:rPr>
                <w:sz w:val="26"/>
                <w:szCs w:val="26"/>
                <w:lang w:val="vi-VN"/>
              </w:rPr>
              <w:t>7,00</w:t>
            </w:r>
          </w:p>
        </w:tc>
      </w:tr>
      <w:tr w:rsidR="00B33423" w:rsidRPr="00624A3A" w:rsidTr="003B379E">
        <w:trPr>
          <w:trHeight w:val="540"/>
          <w:jc w:val="center"/>
        </w:trPr>
        <w:tc>
          <w:tcPr>
            <w:tcW w:w="465" w:type="dxa"/>
            <w:tcBorders>
              <w:top w:val="nil"/>
              <w:left w:val="nil"/>
              <w:bottom w:val="nil"/>
              <w:right w:val="nil"/>
            </w:tcBorders>
            <w:shd w:val="clear" w:color="auto" w:fill="auto"/>
            <w:noWrap/>
            <w:vAlign w:val="bottom"/>
          </w:tcPr>
          <w:p w:rsidR="00B33423" w:rsidRPr="00624A3A" w:rsidRDefault="00B33423" w:rsidP="003B379E">
            <w:pPr>
              <w:ind w:left="-115"/>
              <w:rPr>
                <w:szCs w:val="22"/>
              </w:rPr>
            </w:pPr>
          </w:p>
        </w:tc>
        <w:tc>
          <w:tcPr>
            <w:tcW w:w="360" w:type="dxa"/>
            <w:tcBorders>
              <w:top w:val="nil"/>
              <w:left w:val="nil"/>
              <w:bottom w:val="nil"/>
              <w:right w:val="nil"/>
            </w:tcBorders>
            <w:shd w:val="clear" w:color="auto" w:fill="auto"/>
            <w:vAlign w:val="center"/>
          </w:tcPr>
          <w:p w:rsidR="00B33423" w:rsidRPr="00624A3A" w:rsidRDefault="00B33423" w:rsidP="003B379E">
            <w:pPr>
              <w:ind w:left="-115"/>
              <w:jc w:val="both"/>
              <w:rPr>
                <w:sz w:val="26"/>
              </w:rPr>
            </w:pPr>
            <w:r w:rsidRPr="00624A3A">
              <w:rPr>
                <w:sz w:val="26"/>
              </w:rPr>
              <w:t>-</w:t>
            </w:r>
          </w:p>
        </w:tc>
        <w:tc>
          <w:tcPr>
            <w:tcW w:w="4050" w:type="dxa"/>
            <w:gridSpan w:val="2"/>
            <w:tcBorders>
              <w:top w:val="nil"/>
              <w:left w:val="nil"/>
              <w:bottom w:val="nil"/>
              <w:right w:val="nil"/>
            </w:tcBorders>
            <w:shd w:val="clear" w:color="auto" w:fill="auto"/>
            <w:vAlign w:val="center"/>
          </w:tcPr>
          <w:p w:rsidR="00B33423" w:rsidRPr="00624A3A" w:rsidRDefault="00B33423" w:rsidP="003B379E">
            <w:pPr>
              <w:ind w:left="-115"/>
              <w:jc w:val="both"/>
              <w:rPr>
                <w:sz w:val="26"/>
                <w:lang w:val="vi-VN"/>
              </w:rPr>
            </w:pPr>
            <w:r w:rsidRPr="00624A3A">
              <w:rPr>
                <w:sz w:val="26"/>
                <w:lang w:val="vi-VN"/>
              </w:rPr>
              <w:t>Từ xe buýt</w:t>
            </w:r>
          </w:p>
        </w:tc>
        <w:tc>
          <w:tcPr>
            <w:tcW w:w="270" w:type="dxa"/>
            <w:gridSpan w:val="2"/>
            <w:tcBorders>
              <w:top w:val="nil"/>
              <w:left w:val="nil"/>
              <w:bottom w:val="nil"/>
              <w:right w:val="nil"/>
            </w:tcBorders>
            <w:shd w:val="clear" w:color="auto" w:fill="auto"/>
            <w:vAlign w:val="center"/>
          </w:tcPr>
          <w:p w:rsidR="00B33423" w:rsidRPr="00624A3A" w:rsidRDefault="00B33423" w:rsidP="003B379E">
            <w:pPr>
              <w:jc w:val="both"/>
              <w:rPr>
                <w:sz w:val="26"/>
              </w:rPr>
            </w:pPr>
          </w:p>
        </w:tc>
        <w:tc>
          <w:tcPr>
            <w:tcW w:w="1429" w:type="dxa"/>
            <w:tcBorders>
              <w:top w:val="nil"/>
              <w:left w:val="nil"/>
              <w:bottom w:val="nil"/>
              <w:right w:val="nil"/>
            </w:tcBorders>
            <w:shd w:val="clear" w:color="auto" w:fill="auto"/>
            <w:vAlign w:val="center"/>
          </w:tcPr>
          <w:p w:rsidR="00B33423" w:rsidRPr="00624A3A" w:rsidRDefault="00B33423" w:rsidP="003B379E">
            <w:pPr>
              <w:jc w:val="right"/>
              <w:rPr>
                <w:lang w:val="vi-VN"/>
              </w:rPr>
            </w:pPr>
            <w:r w:rsidRPr="00624A3A">
              <w:rPr>
                <w:lang w:val="vi-VN"/>
              </w:rPr>
              <w:t>35.395.683</w:t>
            </w:r>
          </w:p>
        </w:tc>
        <w:tc>
          <w:tcPr>
            <w:tcW w:w="270" w:type="dxa"/>
            <w:tcBorders>
              <w:top w:val="nil"/>
              <w:left w:val="nil"/>
              <w:bottom w:val="nil"/>
              <w:right w:val="nil"/>
            </w:tcBorders>
            <w:shd w:val="clear" w:color="auto" w:fill="auto"/>
            <w:vAlign w:val="center"/>
          </w:tcPr>
          <w:p w:rsidR="00B33423" w:rsidRPr="00624A3A" w:rsidRDefault="00B33423" w:rsidP="003B379E">
            <w:pPr>
              <w:ind w:right="-86"/>
              <w:jc w:val="right"/>
            </w:pPr>
          </w:p>
        </w:tc>
        <w:tc>
          <w:tcPr>
            <w:tcW w:w="1350" w:type="dxa"/>
            <w:gridSpan w:val="2"/>
            <w:tcBorders>
              <w:top w:val="nil"/>
              <w:left w:val="nil"/>
              <w:bottom w:val="nil"/>
              <w:right w:val="nil"/>
            </w:tcBorders>
            <w:shd w:val="clear" w:color="auto" w:fill="auto"/>
            <w:vAlign w:val="center"/>
          </w:tcPr>
          <w:p w:rsidR="00B33423" w:rsidRPr="00624A3A" w:rsidRDefault="00B33423" w:rsidP="003B379E">
            <w:pPr>
              <w:jc w:val="right"/>
              <w:rPr>
                <w:lang w:val="vi-VN"/>
              </w:rPr>
            </w:pPr>
            <w:r w:rsidRPr="00624A3A">
              <w:rPr>
                <w:lang w:val="vi-VN"/>
              </w:rPr>
              <w:t>38.935.000</w:t>
            </w:r>
          </w:p>
        </w:tc>
        <w:tc>
          <w:tcPr>
            <w:tcW w:w="270" w:type="dxa"/>
            <w:tcBorders>
              <w:top w:val="nil"/>
              <w:left w:val="nil"/>
              <w:bottom w:val="nil"/>
              <w:right w:val="nil"/>
            </w:tcBorders>
            <w:shd w:val="clear" w:color="auto" w:fill="auto"/>
            <w:vAlign w:val="center"/>
          </w:tcPr>
          <w:p w:rsidR="00B33423" w:rsidRPr="00624A3A" w:rsidRDefault="00B33423" w:rsidP="003B379E">
            <w:pPr>
              <w:jc w:val="right"/>
              <w:rPr>
                <w:sz w:val="26"/>
              </w:rPr>
            </w:pPr>
          </w:p>
        </w:tc>
        <w:tc>
          <w:tcPr>
            <w:tcW w:w="1440" w:type="dxa"/>
            <w:gridSpan w:val="2"/>
            <w:tcBorders>
              <w:top w:val="nil"/>
              <w:left w:val="nil"/>
              <w:bottom w:val="nil"/>
              <w:right w:val="nil"/>
            </w:tcBorders>
            <w:shd w:val="clear" w:color="auto" w:fill="auto"/>
            <w:vAlign w:val="center"/>
          </w:tcPr>
          <w:p w:rsidR="00B33423" w:rsidRPr="00624A3A" w:rsidRDefault="00B33423" w:rsidP="003B379E">
            <w:pPr>
              <w:jc w:val="right"/>
              <w:rPr>
                <w:sz w:val="26"/>
                <w:szCs w:val="26"/>
                <w:lang w:val="vi-VN"/>
              </w:rPr>
            </w:pPr>
            <w:r w:rsidRPr="00624A3A">
              <w:rPr>
                <w:sz w:val="26"/>
                <w:szCs w:val="26"/>
                <w:lang w:val="vi-VN"/>
              </w:rPr>
              <w:t>10,00</w:t>
            </w:r>
          </w:p>
        </w:tc>
      </w:tr>
      <w:tr w:rsidR="00B33423" w:rsidRPr="00624A3A" w:rsidTr="003B379E">
        <w:trPr>
          <w:trHeight w:val="540"/>
          <w:jc w:val="center"/>
        </w:trPr>
        <w:tc>
          <w:tcPr>
            <w:tcW w:w="465" w:type="dxa"/>
            <w:tcBorders>
              <w:top w:val="nil"/>
              <w:left w:val="nil"/>
              <w:bottom w:val="nil"/>
              <w:right w:val="nil"/>
            </w:tcBorders>
            <w:shd w:val="clear" w:color="auto" w:fill="auto"/>
            <w:noWrap/>
            <w:vAlign w:val="bottom"/>
          </w:tcPr>
          <w:p w:rsidR="00B33423" w:rsidRPr="00624A3A" w:rsidRDefault="00B33423" w:rsidP="003B379E">
            <w:pPr>
              <w:ind w:left="-115"/>
              <w:rPr>
                <w:szCs w:val="22"/>
              </w:rPr>
            </w:pPr>
          </w:p>
        </w:tc>
        <w:tc>
          <w:tcPr>
            <w:tcW w:w="360" w:type="dxa"/>
            <w:tcBorders>
              <w:top w:val="nil"/>
              <w:left w:val="nil"/>
              <w:bottom w:val="nil"/>
              <w:right w:val="nil"/>
            </w:tcBorders>
            <w:shd w:val="clear" w:color="auto" w:fill="auto"/>
          </w:tcPr>
          <w:p w:rsidR="00B33423" w:rsidRPr="00624A3A" w:rsidRDefault="00B33423" w:rsidP="003B379E">
            <w:pPr>
              <w:ind w:left="-115"/>
              <w:jc w:val="both"/>
              <w:rPr>
                <w:sz w:val="26"/>
              </w:rPr>
            </w:pPr>
            <w:r w:rsidRPr="00624A3A">
              <w:rPr>
                <w:sz w:val="26"/>
              </w:rPr>
              <w:t>-</w:t>
            </w:r>
          </w:p>
        </w:tc>
        <w:tc>
          <w:tcPr>
            <w:tcW w:w="4050" w:type="dxa"/>
            <w:gridSpan w:val="2"/>
            <w:tcBorders>
              <w:top w:val="nil"/>
              <w:left w:val="nil"/>
              <w:bottom w:val="nil"/>
              <w:right w:val="nil"/>
            </w:tcBorders>
            <w:shd w:val="clear" w:color="auto" w:fill="auto"/>
            <w:vAlign w:val="center"/>
          </w:tcPr>
          <w:p w:rsidR="00B33423" w:rsidRPr="00624A3A" w:rsidRDefault="00B33423" w:rsidP="003B379E">
            <w:pPr>
              <w:ind w:left="-115"/>
              <w:jc w:val="both"/>
              <w:rPr>
                <w:sz w:val="26"/>
                <w:lang w:val="vi-VN"/>
              </w:rPr>
            </w:pPr>
            <w:r w:rsidRPr="00624A3A">
              <w:rPr>
                <w:sz w:val="26"/>
                <w:lang w:val="vi-VN"/>
              </w:rPr>
              <w:t>Từ xe hợp đồng</w:t>
            </w:r>
          </w:p>
        </w:tc>
        <w:tc>
          <w:tcPr>
            <w:tcW w:w="270" w:type="dxa"/>
            <w:gridSpan w:val="2"/>
            <w:tcBorders>
              <w:top w:val="nil"/>
              <w:left w:val="nil"/>
              <w:bottom w:val="nil"/>
              <w:right w:val="nil"/>
            </w:tcBorders>
            <w:shd w:val="clear" w:color="auto" w:fill="auto"/>
            <w:vAlign w:val="center"/>
          </w:tcPr>
          <w:p w:rsidR="00B33423" w:rsidRPr="00624A3A" w:rsidRDefault="00B33423" w:rsidP="003B379E">
            <w:pPr>
              <w:jc w:val="both"/>
              <w:rPr>
                <w:sz w:val="26"/>
              </w:rPr>
            </w:pPr>
          </w:p>
        </w:tc>
        <w:tc>
          <w:tcPr>
            <w:tcW w:w="1429" w:type="dxa"/>
            <w:tcBorders>
              <w:top w:val="nil"/>
              <w:left w:val="nil"/>
              <w:bottom w:val="nil"/>
              <w:right w:val="nil"/>
            </w:tcBorders>
            <w:shd w:val="clear" w:color="auto" w:fill="auto"/>
            <w:vAlign w:val="center"/>
          </w:tcPr>
          <w:p w:rsidR="00B33423" w:rsidRPr="00624A3A" w:rsidRDefault="00B33423" w:rsidP="003B379E">
            <w:pPr>
              <w:jc w:val="right"/>
              <w:rPr>
                <w:lang w:val="vi-VN"/>
              </w:rPr>
            </w:pPr>
            <w:r w:rsidRPr="00624A3A">
              <w:rPr>
                <w:lang w:val="vi-VN"/>
              </w:rPr>
              <w:t>4.604.284</w:t>
            </w:r>
          </w:p>
        </w:tc>
        <w:tc>
          <w:tcPr>
            <w:tcW w:w="270" w:type="dxa"/>
            <w:tcBorders>
              <w:top w:val="nil"/>
              <w:left w:val="nil"/>
              <w:bottom w:val="nil"/>
              <w:right w:val="nil"/>
            </w:tcBorders>
            <w:shd w:val="clear" w:color="auto" w:fill="auto"/>
            <w:vAlign w:val="center"/>
          </w:tcPr>
          <w:p w:rsidR="00B33423" w:rsidRPr="00624A3A" w:rsidRDefault="00B33423" w:rsidP="003B379E">
            <w:pPr>
              <w:ind w:right="-86"/>
              <w:jc w:val="right"/>
            </w:pPr>
          </w:p>
        </w:tc>
        <w:tc>
          <w:tcPr>
            <w:tcW w:w="1350" w:type="dxa"/>
            <w:gridSpan w:val="2"/>
            <w:tcBorders>
              <w:top w:val="nil"/>
              <w:left w:val="nil"/>
              <w:bottom w:val="nil"/>
              <w:right w:val="nil"/>
            </w:tcBorders>
            <w:shd w:val="clear" w:color="auto" w:fill="auto"/>
            <w:vAlign w:val="center"/>
          </w:tcPr>
          <w:p w:rsidR="00B33423" w:rsidRPr="00624A3A" w:rsidRDefault="00B33423" w:rsidP="003B379E">
            <w:pPr>
              <w:jc w:val="right"/>
              <w:rPr>
                <w:lang w:val="vi-VN"/>
              </w:rPr>
            </w:pPr>
            <w:r w:rsidRPr="00624A3A">
              <w:rPr>
                <w:lang w:val="vi-VN"/>
              </w:rPr>
              <w:t>4.965.000</w:t>
            </w:r>
          </w:p>
        </w:tc>
        <w:tc>
          <w:tcPr>
            <w:tcW w:w="270" w:type="dxa"/>
            <w:tcBorders>
              <w:top w:val="nil"/>
              <w:left w:val="nil"/>
              <w:bottom w:val="nil"/>
              <w:right w:val="nil"/>
            </w:tcBorders>
            <w:shd w:val="clear" w:color="auto" w:fill="auto"/>
            <w:vAlign w:val="center"/>
          </w:tcPr>
          <w:p w:rsidR="00B33423" w:rsidRPr="00624A3A" w:rsidRDefault="00B33423" w:rsidP="003B379E">
            <w:pPr>
              <w:jc w:val="right"/>
              <w:rPr>
                <w:sz w:val="26"/>
              </w:rPr>
            </w:pPr>
          </w:p>
        </w:tc>
        <w:tc>
          <w:tcPr>
            <w:tcW w:w="1440" w:type="dxa"/>
            <w:gridSpan w:val="2"/>
            <w:tcBorders>
              <w:top w:val="nil"/>
              <w:left w:val="nil"/>
              <w:bottom w:val="nil"/>
              <w:right w:val="nil"/>
            </w:tcBorders>
            <w:shd w:val="clear" w:color="auto" w:fill="auto"/>
            <w:vAlign w:val="center"/>
          </w:tcPr>
          <w:p w:rsidR="00B33423" w:rsidRPr="00624A3A" w:rsidRDefault="00B33423" w:rsidP="003B379E">
            <w:pPr>
              <w:jc w:val="right"/>
              <w:rPr>
                <w:sz w:val="26"/>
                <w:szCs w:val="26"/>
                <w:lang w:val="vi-VN"/>
              </w:rPr>
            </w:pPr>
            <w:r w:rsidRPr="00624A3A">
              <w:rPr>
                <w:sz w:val="26"/>
                <w:szCs w:val="26"/>
                <w:lang w:val="vi-VN"/>
              </w:rPr>
              <w:t>7,83</w:t>
            </w:r>
          </w:p>
        </w:tc>
      </w:tr>
      <w:tr w:rsidR="00B33423" w:rsidRPr="00624A3A" w:rsidTr="003B379E">
        <w:trPr>
          <w:trHeight w:val="533"/>
          <w:jc w:val="center"/>
        </w:trPr>
        <w:tc>
          <w:tcPr>
            <w:tcW w:w="465" w:type="dxa"/>
            <w:tcBorders>
              <w:top w:val="nil"/>
              <w:left w:val="nil"/>
              <w:bottom w:val="nil"/>
              <w:right w:val="nil"/>
            </w:tcBorders>
            <w:shd w:val="clear" w:color="auto" w:fill="auto"/>
            <w:noWrap/>
            <w:vAlign w:val="bottom"/>
          </w:tcPr>
          <w:p w:rsidR="00B33423" w:rsidRPr="00624A3A" w:rsidRDefault="00B33423" w:rsidP="003B379E">
            <w:pPr>
              <w:ind w:left="-115"/>
              <w:rPr>
                <w:szCs w:val="22"/>
              </w:rPr>
            </w:pPr>
          </w:p>
        </w:tc>
        <w:tc>
          <w:tcPr>
            <w:tcW w:w="360" w:type="dxa"/>
            <w:tcBorders>
              <w:top w:val="nil"/>
              <w:left w:val="nil"/>
              <w:bottom w:val="nil"/>
              <w:right w:val="nil"/>
            </w:tcBorders>
            <w:shd w:val="clear" w:color="auto" w:fill="auto"/>
            <w:vAlign w:val="center"/>
          </w:tcPr>
          <w:p w:rsidR="00B33423" w:rsidRPr="00624A3A" w:rsidRDefault="00B33423" w:rsidP="003B379E">
            <w:pPr>
              <w:ind w:left="-115"/>
              <w:jc w:val="both"/>
              <w:rPr>
                <w:sz w:val="26"/>
              </w:rPr>
            </w:pPr>
            <w:r w:rsidRPr="00624A3A">
              <w:rPr>
                <w:sz w:val="26"/>
              </w:rPr>
              <w:t>-</w:t>
            </w:r>
          </w:p>
        </w:tc>
        <w:tc>
          <w:tcPr>
            <w:tcW w:w="4050" w:type="dxa"/>
            <w:gridSpan w:val="2"/>
            <w:tcBorders>
              <w:top w:val="nil"/>
              <w:left w:val="nil"/>
              <w:bottom w:val="nil"/>
              <w:right w:val="nil"/>
            </w:tcBorders>
            <w:shd w:val="clear" w:color="auto" w:fill="auto"/>
            <w:vAlign w:val="center"/>
          </w:tcPr>
          <w:p w:rsidR="00B33423" w:rsidRPr="00624A3A" w:rsidRDefault="00B33423" w:rsidP="003B379E">
            <w:pPr>
              <w:ind w:left="-115"/>
              <w:jc w:val="both"/>
              <w:rPr>
                <w:sz w:val="26"/>
                <w:lang w:val="vi-VN"/>
              </w:rPr>
            </w:pPr>
            <w:r w:rsidRPr="00624A3A">
              <w:rPr>
                <w:sz w:val="26"/>
                <w:lang w:val="vi-VN"/>
              </w:rPr>
              <w:t>Từ quảng cáo</w:t>
            </w:r>
          </w:p>
        </w:tc>
        <w:tc>
          <w:tcPr>
            <w:tcW w:w="270" w:type="dxa"/>
            <w:gridSpan w:val="2"/>
            <w:tcBorders>
              <w:top w:val="nil"/>
              <w:left w:val="nil"/>
              <w:bottom w:val="nil"/>
              <w:right w:val="nil"/>
            </w:tcBorders>
            <w:shd w:val="clear" w:color="auto" w:fill="auto"/>
            <w:vAlign w:val="center"/>
          </w:tcPr>
          <w:p w:rsidR="00B33423" w:rsidRPr="00624A3A" w:rsidRDefault="00B33423" w:rsidP="003B379E">
            <w:pPr>
              <w:jc w:val="both"/>
              <w:rPr>
                <w:sz w:val="26"/>
              </w:rPr>
            </w:pPr>
          </w:p>
        </w:tc>
        <w:tc>
          <w:tcPr>
            <w:tcW w:w="1429" w:type="dxa"/>
            <w:tcBorders>
              <w:top w:val="nil"/>
              <w:left w:val="nil"/>
              <w:bottom w:val="nil"/>
              <w:right w:val="nil"/>
            </w:tcBorders>
            <w:shd w:val="clear" w:color="auto" w:fill="auto"/>
            <w:vAlign w:val="center"/>
          </w:tcPr>
          <w:p w:rsidR="00B33423" w:rsidRPr="00624A3A" w:rsidRDefault="00B33423" w:rsidP="003B379E">
            <w:pPr>
              <w:jc w:val="right"/>
              <w:rPr>
                <w:lang w:val="vi-VN"/>
              </w:rPr>
            </w:pPr>
            <w:r w:rsidRPr="00624A3A">
              <w:rPr>
                <w:lang w:val="vi-VN"/>
              </w:rPr>
              <w:t>662.191</w:t>
            </w:r>
          </w:p>
        </w:tc>
        <w:tc>
          <w:tcPr>
            <w:tcW w:w="270" w:type="dxa"/>
            <w:tcBorders>
              <w:top w:val="nil"/>
              <w:left w:val="nil"/>
              <w:bottom w:val="nil"/>
              <w:right w:val="nil"/>
            </w:tcBorders>
            <w:shd w:val="clear" w:color="auto" w:fill="auto"/>
            <w:vAlign w:val="center"/>
          </w:tcPr>
          <w:p w:rsidR="00B33423" w:rsidRPr="00624A3A" w:rsidRDefault="00B33423" w:rsidP="003B379E">
            <w:pPr>
              <w:ind w:right="-86"/>
              <w:jc w:val="right"/>
            </w:pPr>
          </w:p>
        </w:tc>
        <w:tc>
          <w:tcPr>
            <w:tcW w:w="1350" w:type="dxa"/>
            <w:gridSpan w:val="2"/>
            <w:tcBorders>
              <w:top w:val="nil"/>
              <w:left w:val="nil"/>
              <w:bottom w:val="nil"/>
              <w:right w:val="nil"/>
            </w:tcBorders>
            <w:shd w:val="clear" w:color="auto" w:fill="auto"/>
            <w:vAlign w:val="center"/>
          </w:tcPr>
          <w:p w:rsidR="00B33423" w:rsidRPr="00624A3A" w:rsidRDefault="00B33423" w:rsidP="003B379E">
            <w:pPr>
              <w:jc w:val="right"/>
              <w:rPr>
                <w:lang w:val="vi-VN"/>
              </w:rPr>
            </w:pPr>
            <w:r w:rsidRPr="00624A3A">
              <w:rPr>
                <w:lang w:val="vi-VN"/>
              </w:rPr>
              <w:t>115.000</w:t>
            </w:r>
          </w:p>
        </w:tc>
        <w:tc>
          <w:tcPr>
            <w:tcW w:w="270" w:type="dxa"/>
            <w:tcBorders>
              <w:top w:val="nil"/>
              <w:left w:val="nil"/>
              <w:bottom w:val="nil"/>
              <w:right w:val="nil"/>
            </w:tcBorders>
            <w:shd w:val="clear" w:color="auto" w:fill="auto"/>
            <w:vAlign w:val="center"/>
          </w:tcPr>
          <w:p w:rsidR="00B33423" w:rsidRPr="00624A3A" w:rsidRDefault="00B33423" w:rsidP="003B379E">
            <w:pPr>
              <w:jc w:val="center"/>
              <w:rPr>
                <w:sz w:val="26"/>
              </w:rPr>
            </w:pPr>
          </w:p>
        </w:tc>
        <w:tc>
          <w:tcPr>
            <w:tcW w:w="1440" w:type="dxa"/>
            <w:gridSpan w:val="2"/>
            <w:tcBorders>
              <w:top w:val="nil"/>
              <w:left w:val="nil"/>
              <w:bottom w:val="nil"/>
              <w:right w:val="nil"/>
            </w:tcBorders>
            <w:shd w:val="clear" w:color="auto" w:fill="auto"/>
            <w:vAlign w:val="center"/>
          </w:tcPr>
          <w:p w:rsidR="00B33423" w:rsidRPr="00624A3A" w:rsidRDefault="00B33423" w:rsidP="003B379E">
            <w:pPr>
              <w:jc w:val="right"/>
              <w:rPr>
                <w:sz w:val="26"/>
                <w:szCs w:val="26"/>
                <w:lang w:val="vi-VN"/>
              </w:rPr>
            </w:pPr>
            <w:r w:rsidRPr="00624A3A">
              <w:rPr>
                <w:sz w:val="26"/>
                <w:szCs w:val="26"/>
                <w:lang w:val="vi-VN"/>
              </w:rPr>
              <w:t>-82,63</w:t>
            </w:r>
          </w:p>
        </w:tc>
      </w:tr>
      <w:tr w:rsidR="00B33423" w:rsidRPr="00624A3A" w:rsidTr="003B379E">
        <w:trPr>
          <w:trHeight w:val="450"/>
          <w:jc w:val="center"/>
        </w:trPr>
        <w:tc>
          <w:tcPr>
            <w:tcW w:w="465" w:type="dxa"/>
            <w:tcBorders>
              <w:top w:val="nil"/>
              <w:left w:val="nil"/>
              <w:bottom w:val="nil"/>
              <w:right w:val="nil"/>
            </w:tcBorders>
            <w:shd w:val="clear" w:color="auto" w:fill="auto"/>
            <w:noWrap/>
            <w:vAlign w:val="bottom"/>
          </w:tcPr>
          <w:p w:rsidR="00B33423" w:rsidRPr="00624A3A" w:rsidRDefault="00B33423" w:rsidP="003B379E">
            <w:pPr>
              <w:ind w:left="-115"/>
              <w:rPr>
                <w:szCs w:val="22"/>
              </w:rPr>
            </w:pPr>
          </w:p>
        </w:tc>
        <w:tc>
          <w:tcPr>
            <w:tcW w:w="360" w:type="dxa"/>
            <w:tcBorders>
              <w:top w:val="nil"/>
              <w:left w:val="nil"/>
              <w:bottom w:val="nil"/>
              <w:right w:val="nil"/>
            </w:tcBorders>
            <w:shd w:val="clear" w:color="auto" w:fill="auto"/>
            <w:vAlign w:val="center"/>
          </w:tcPr>
          <w:p w:rsidR="00B33423" w:rsidRPr="00624A3A" w:rsidRDefault="00B33423" w:rsidP="003B379E">
            <w:pPr>
              <w:ind w:left="-115"/>
              <w:jc w:val="both"/>
              <w:rPr>
                <w:sz w:val="26"/>
              </w:rPr>
            </w:pPr>
            <w:r w:rsidRPr="00624A3A">
              <w:rPr>
                <w:sz w:val="26"/>
              </w:rPr>
              <w:t>-</w:t>
            </w:r>
          </w:p>
        </w:tc>
        <w:tc>
          <w:tcPr>
            <w:tcW w:w="4050" w:type="dxa"/>
            <w:gridSpan w:val="2"/>
            <w:tcBorders>
              <w:top w:val="nil"/>
              <w:left w:val="nil"/>
              <w:bottom w:val="nil"/>
              <w:right w:val="nil"/>
            </w:tcBorders>
            <w:shd w:val="clear" w:color="auto" w:fill="auto"/>
            <w:vAlign w:val="center"/>
          </w:tcPr>
          <w:p w:rsidR="00B33423" w:rsidRPr="00624A3A" w:rsidRDefault="00B33423" w:rsidP="003B379E">
            <w:pPr>
              <w:ind w:left="-115"/>
              <w:jc w:val="both"/>
              <w:rPr>
                <w:sz w:val="26"/>
                <w:lang w:val="vi-VN"/>
              </w:rPr>
            </w:pPr>
            <w:r w:rsidRPr="00624A3A">
              <w:rPr>
                <w:sz w:val="26"/>
                <w:lang w:val="vi-VN"/>
              </w:rPr>
              <w:t>Từ Xưởng sửa chữa</w:t>
            </w:r>
          </w:p>
        </w:tc>
        <w:tc>
          <w:tcPr>
            <w:tcW w:w="270" w:type="dxa"/>
            <w:gridSpan w:val="2"/>
            <w:tcBorders>
              <w:top w:val="nil"/>
              <w:left w:val="nil"/>
              <w:bottom w:val="nil"/>
              <w:right w:val="nil"/>
            </w:tcBorders>
            <w:shd w:val="clear" w:color="auto" w:fill="auto"/>
            <w:vAlign w:val="center"/>
          </w:tcPr>
          <w:p w:rsidR="00B33423" w:rsidRPr="00624A3A" w:rsidRDefault="00B33423" w:rsidP="003B379E">
            <w:pPr>
              <w:jc w:val="both"/>
              <w:rPr>
                <w:sz w:val="26"/>
              </w:rPr>
            </w:pPr>
          </w:p>
        </w:tc>
        <w:tc>
          <w:tcPr>
            <w:tcW w:w="1429" w:type="dxa"/>
            <w:tcBorders>
              <w:top w:val="nil"/>
              <w:left w:val="nil"/>
              <w:bottom w:val="nil"/>
              <w:right w:val="nil"/>
            </w:tcBorders>
            <w:shd w:val="clear" w:color="auto" w:fill="auto"/>
            <w:vAlign w:val="center"/>
          </w:tcPr>
          <w:p w:rsidR="00B33423" w:rsidRPr="00624A3A" w:rsidRDefault="00B33423" w:rsidP="003B379E">
            <w:pPr>
              <w:jc w:val="right"/>
              <w:rPr>
                <w:lang w:val="vi-VN"/>
              </w:rPr>
            </w:pPr>
            <w:r w:rsidRPr="00624A3A">
              <w:rPr>
                <w:lang w:val="vi-VN"/>
              </w:rPr>
              <w:t>1.431.814</w:t>
            </w:r>
          </w:p>
        </w:tc>
        <w:tc>
          <w:tcPr>
            <w:tcW w:w="270" w:type="dxa"/>
            <w:tcBorders>
              <w:top w:val="nil"/>
              <w:left w:val="nil"/>
              <w:bottom w:val="nil"/>
              <w:right w:val="nil"/>
            </w:tcBorders>
            <w:shd w:val="clear" w:color="auto" w:fill="auto"/>
            <w:vAlign w:val="center"/>
          </w:tcPr>
          <w:p w:rsidR="00B33423" w:rsidRPr="00624A3A" w:rsidRDefault="00B33423" w:rsidP="003B379E">
            <w:pPr>
              <w:ind w:right="-86"/>
              <w:jc w:val="right"/>
            </w:pPr>
          </w:p>
        </w:tc>
        <w:tc>
          <w:tcPr>
            <w:tcW w:w="1350" w:type="dxa"/>
            <w:gridSpan w:val="2"/>
            <w:tcBorders>
              <w:top w:val="nil"/>
              <w:left w:val="nil"/>
              <w:bottom w:val="nil"/>
              <w:right w:val="nil"/>
            </w:tcBorders>
            <w:shd w:val="clear" w:color="auto" w:fill="auto"/>
            <w:vAlign w:val="center"/>
          </w:tcPr>
          <w:p w:rsidR="00B33423" w:rsidRPr="00624A3A" w:rsidRDefault="00B33423" w:rsidP="003B379E">
            <w:pPr>
              <w:jc w:val="right"/>
              <w:rPr>
                <w:lang w:val="vi-VN"/>
              </w:rPr>
            </w:pPr>
            <w:r w:rsidRPr="00624A3A">
              <w:rPr>
                <w:lang w:val="vi-VN"/>
              </w:rPr>
              <w:t>2.861.000</w:t>
            </w:r>
          </w:p>
        </w:tc>
        <w:tc>
          <w:tcPr>
            <w:tcW w:w="270" w:type="dxa"/>
            <w:tcBorders>
              <w:top w:val="nil"/>
              <w:left w:val="nil"/>
              <w:bottom w:val="nil"/>
              <w:right w:val="nil"/>
            </w:tcBorders>
            <w:shd w:val="clear" w:color="auto" w:fill="auto"/>
            <w:vAlign w:val="center"/>
          </w:tcPr>
          <w:p w:rsidR="00B33423" w:rsidRPr="00624A3A" w:rsidRDefault="00B33423" w:rsidP="003B379E">
            <w:pPr>
              <w:jc w:val="right"/>
              <w:rPr>
                <w:sz w:val="26"/>
              </w:rPr>
            </w:pPr>
          </w:p>
        </w:tc>
        <w:tc>
          <w:tcPr>
            <w:tcW w:w="1440" w:type="dxa"/>
            <w:gridSpan w:val="2"/>
            <w:tcBorders>
              <w:top w:val="nil"/>
              <w:left w:val="nil"/>
              <w:bottom w:val="nil"/>
              <w:right w:val="nil"/>
            </w:tcBorders>
            <w:shd w:val="clear" w:color="auto" w:fill="auto"/>
            <w:vAlign w:val="center"/>
          </w:tcPr>
          <w:p w:rsidR="00B33423" w:rsidRPr="00624A3A" w:rsidRDefault="00B33423" w:rsidP="003B379E">
            <w:pPr>
              <w:jc w:val="right"/>
              <w:rPr>
                <w:sz w:val="26"/>
                <w:szCs w:val="26"/>
                <w:lang w:val="vi-VN"/>
              </w:rPr>
            </w:pPr>
            <w:r w:rsidRPr="00624A3A">
              <w:rPr>
                <w:sz w:val="26"/>
                <w:szCs w:val="26"/>
                <w:lang w:val="vi-VN"/>
              </w:rPr>
              <w:t>99,82</w:t>
            </w:r>
          </w:p>
        </w:tc>
      </w:tr>
      <w:tr w:rsidR="00B33423" w:rsidRPr="00624A3A" w:rsidTr="003B379E">
        <w:trPr>
          <w:trHeight w:val="450"/>
          <w:jc w:val="center"/>
        </w:trPr>
        <w:tc>
          <w:tcPr>
            <w:tcW w:w="465" w:type="dxa"/>
            <w:tcBorders>
              <w:top w:val="nil"/>
              <w:left w:val="nil"/>
              <w:bottom w:val="nil"/>
              <w:right w:val="nil"/>
            </w:tcBorders>
            <w:shd w:val="clear" w:color="auto" w:fill="auto"/>
            <w:noWrap/>
            <w:vAlign w:val="bottom"/>
          </w:tcPr>
          <w:p w:rsidR="00B33423" w:rsidRPr="00624A3A" w:rsidRDefault="00B33423" w:rsidP="003B379E">
            <w:pPr>
              <w:ind w:left="-115"/>
              <w:rPr>
                <w:szCs w:val="22"/>
              </w:rPr>
            </w:pPr>
          </w:p>
        </w:tc>
        <w:tc>
          <w:tcPr>
            <w:tcW w:w="360" w:type="dxa"/>
            <w:tcBorders>
              <w:top w:val="nil"/>
              <w:left w:val="nil"/>
              <w:bottom w:val="nil"/>
              <w:right w:val="nil"/>
            </w:tcBorders>
            <w:shd w:val="clear" w:color="auto" w:fill="auto"/>
            <w:vAlign w:val="center"/>
          </w:tcPr>
          <w:p w:rsidR="00B33423" w:rsidRPr="00624A3A" w:rsidRDefault="00B33423" w:rsidP="003B379E">
            <w:pPr>
              <w:ind w:left="-115"/>
              <w:jc w:val="both"/>
              <w:rPr>
                <w:sz w:val="26"/>
              </w:rPr>
            </w:pPr>
            <w:r w:rsidRPr="00624A3A">
              <w:rPr>
                <w:sz w:val="26"/>
              </w:rPr>
              <w:t>-</w:t>
            </w:r>
          </w:p>
        </w:tc>
        <w:tc>
          <w:tcPr>
            <w:tcW w:w="4050" w:type="dxa"/>
            <w:gridSpan w:val="2"/>
            <w:tcBorders>
              <w:top w:val="nil"/>
              <w:left w:val="nil"/>
              <w:bottom w:val="nil"/>
              <w:right w:val="nil"/>
            </w:tcBorders>
            <w:shd w:val="clear" w:color="auto" w:fill="auto"/>
            <w:vAlign w:val="center"/>
          </w:tcPr>
          <w:p w:rsidR="00B33423" w:rsidRPr="00624A3A" w:rsidRDefault="00B33423" w:rsidP="003B379E">
            <w:pPr>
              <w:ind w:left="-115"/>
              <w:jc w:val="both"/>
              <w:rPr>
                <w:sz w:val="26"/>
                <w:lang w:val="vi-VN"/>
              </w:rPr>
            </w:pPr>
            <w:r w:rsidRPr="00624A3A">
              <w:rPr>
                <w:sz w:val="26"/>
                <w:lang w:val="vi-VN"/>
              </w:rPr>
              <w:t>Từ chuyển phát nhanh</w:t>
            </w:r>
          </w:p>
        </w:tc>
        <w:tc>
          <w:tcPr>
            <w:tcW w:w="270" w:type="dxa"/>
            <w:gridSpan w:val="2"/>
            <w:tcBorders>
              <w:top w:val="nil"/>
              <w:left w:val="nil"/>
              <w:bottom w:val="nil"/>
              <w:right w:val="nil"/>
            </w:tcBorders>
            <w:shd w:val="clear" w:color="auto" w:fill="auto"/>
            <w:vAlign w:val="center"/>
          </w:tcPr>
          <w:p w:rsidR="00B33423" w:rsidRPr="00624A3A" w:rsidRDefault="00B33423" w:rsidP="003B379E">
            <w:pPr>
              <w:jc w:val="both"/>
              <w:rPr>
                <w:sz w:val="26"/>
              </w:rPr>
            </w:pPr>
          </w:p>
        </w:tc>
        <w:tc>
          <w:tcPr>
            <w:tcW w:w="1429" w:type="dxa"/>
            <w:tcBorders>
              <w:top w:val="nil"/>
              <w:left w:val="nil"/>
              <w:bottom w:val="nil"/>
              <w:right w:val="nil"/>
            </w:tcBorders>
            <w:shd w:val="clear" w:color="auto" w:fill="auto"/>
            <w:vAlign w:val="center"/>
          </w:tcPr>
          <w:p w:rsidR="00B33423" w:rsidRPr="00624A3A" w:rsidRDefault="00B33423" w:rsidP="003B379E">
            <w:pPr>
              <w:jc w:val="right"/>
              <w:rPr>
                <w:lang w:val="vi-VN"/>
              </w:rPr>
            </w:pPr>
            <w:r w:rsidRPr="00624A3A">
              <w:rPr>
                <w:lang w:val="vi-VN"/>
              </w:rPr>
              <w:t>3.101.005</w:t>
            </w:r>
          </w:p>
        </w:tc>
        <w:tc>
          <w:tcPr>
            <w:tcW w:w="270" w:type="dxa"/>
            <w:tcBorders>
              <w:top w:val="nil"/>
              <w:left w:val="nil"/>
              <w:bottom w:val="nil"/>
              <w:right w:val="nil"/>
            </w:tcBorders>
            <w:shd w:val="clear" w:color="auto" w:fill="auto"/>
            <w:vAlign w:val="center"/>
          </w:tcPr>
          <w:p w:rsidR="00B33423" w:rsidRPr="00624A3A" w:rsidRDefault="00B33423" w:rsidP="003B379E">
            <w:pPr>
              <w:ind w:right="-86"/>
              <w:jc w:val="right"/>
            </w:pPr>
          </w:p>
        </w:tc>
        <w:tc>
          <w:tcPr>
            <w:tcW w:w="1350" w:type="dxa"/>
            <w:gridSpan w:val="2"/>
            <w:tcBorders>
              <w:top w:val="nil"/>
              <w:left w:val="nil"/>
              <w:bottom w:val="nil"/>
              <w:right w:val="nil"/>
            </w:tcBorders>
            <w:shd w:val="clear" w:color="auto" w:fill="auto"/>
            <w:vAlign w:val="center"/>
          </w:tcPr>
          <w:p w:rsidR="00B33423" w:rsidRPr="00624A3A" w:rsidRDefault="00B33423" w:rsidP="003B379E">
            <w:pPr>
              <w:jc w:val="right"/>
              <w:rPr>
                <w:lang w:val="vi-VN"/>
              </w:rPr>
            </w:pPr>
            <w:r w:rsidRPr="00624A3A">
              <w:rPr>
                <w:lang w:val="vi-VN"/>
              </w:rPr>
              <w:t>3.566.000</w:t>
            </w:r>
          </w:p>
        </w:tc>
        <w:tc>
          <w:tcPr>
            <w:tcW w:w="270" w:type="dxa"/>
            <w:tcBorders>
              <w:top w:val="nil"/>
              <w:left w:val="nil"/>
              <w:bottom w:val="nil"/>
              <w:right w:val="nil"/>
            </w:tcBorders>
            <w:shd w:val="clear" w:color="auto" w:fill="auto"/>
            <w:vAlign w:val="center"/>
          </w:tcPr>
          <w:p w:rsidR="00B33423" w:rsidRPr="00624A3A" w:rsidRDefault="00B33423" w:rsidP="003B379E">
            <w:pPr>
              <w:jc w:val="right"/>
              <w:rPr>
                <w:sz w:val="26"/>
              </w:rPr>
            </w:pPr>
          </w:p>
        </w:tc>
        <w:tc>
          <w:tcPr>
            <w:tcW w:w="1440" w:type="dxa"/>
            <w:gridSpan w:val="2"/>
            <w:tcBorders>
              <w:top w:val="nil"/>
              <w:left w:val="nil"/>
              <w:bottom w:val="nil"/>
              <w:right w:val="nil"/>
            </w:tcBorders>
            <w:shd w:val="clear" w:color="auto" w:fill="auto"/>
            <w:vAlign w:val="center"/>
          </w:tcPr>
          <w:p w:rsidR="00B33423" w:rsidRPr="00624A3A" w:rsidRDefault="00B33423" w:rsidP="003B379E">
            <w:pPr>
              <w:jc w:val="right"/>
              <w:rPr>
                <w:sz w:val="26"/>
                <w:szCs w:val="26"/>
                <w:lang w:val="vi-VN"/>
              </w:rPr>
            </w:pPr>
            <w:r w:rsidRPr="00624A3A">
              <w:rPr>
                <w:sz w:val="26"/>
                <w:szCs w:val="26"/>
                <w:lang w:val="vi-VN"/>
              </w:rPr>
              <w:t>14,99</w:t>
            </w:r>
          </w:p>
        </w:tc>
      </w:tr>
      <w:tr w:rsidR="00B33423" w:rsidRPr="00624A3A" w:rsidTr="003B379E">
        <w:trPr>
          <w:trHeight w:val="450"/>
          <w:jc w:val="center"/>
        </w:trPr>
        <w:tc>
          <w:tcPr>
            <w:tcW w:w="465" w:type="dxa"/>
            <w:tcBorders>
              <w:top w:val="nil"/>
              <w:left w:val="nil"/>
              <w:bottom w:val="nil"/>
              <w:right w:val="nil"/>
            </w:tcBorders>
            <w:shd w:val="clear" w:color="auto" w:fill="auto"/>
            <w:noWrap/>
            <w:vAlign w:val="bottom"/>
          </w:tcPr>
          <w:p w:rsidR="00B33423" w:rsidRPr="00624A3A" w:rsidRDefault="00B33423" w:rsidP="003B379E">
            <w:pPr>
              <w:ind w:left="-115"/>
              <w:rPr>
                <w:szCs w:val="22"/>
              </w:rPr>
            </w:pPr>
          </w:p>
        </w:tc>
        <w:tc>
          <w:tcPr>
            <w:tcW w:w="360" w:type="dxa"/>
            <w:tcBorders>
              <w:top w:val="nil"/>
              <w:left w:val="nil"/>
              <w:bottom w:val="nil"/>
              <w:right w:val="nil"/>
            </w:tcBorders>
            <w:shd w:val="clear" w:color="auto" w:fill="auto"/>
            <w:vAlign w:val="center"/>
          </w:tcPr>
          <w:p w:rsidR="00B33423" w:rsidRPr="00624A3A" w:rsidRDefault="00B33423" w:rsidP="003B379E">
            <w:pPr>
              <w:ind w:left="-115"/>
              <w:jc w:val="both"/>
              <w:rPr>
                <w:sz w:val="26"/>
              </w:rPr>
            </w:pPr>
            <w:r w:rsidRPr="00624A3A">
              <w:rPr>
                <w:sz w:val="26"/>
              </w:rPr>
              <w:t>-</w:t>
            </w:r>
          </w:p>
        </w:tc>
        <w:tc>
          <w:tcPr>
            <w:tcW w:w="4050" w:type="dxa"/>
            <w:gridSpan w:val="2"/>
            <w:tcBorders>
              <w:top w:val="nil"/>
              <w:left w:val="nil"/>
              <w:bottom w:val="nil"/>
              <w:right w:val="nil"/>
            </w:tcBorders>
            <w:shd w:val="clear" w:color="auto" w:fill="auto"/>
            <w:vAlign w:val="center"/>
          </w:tcPr>
          <w:p w:rsidR="00B33423" w:rsidRPr="00624A3A" w:rsidRDefault="00B33423" w:rsidP="003B379E">
            <w:pPr>
              <w:ind w:left="-115"/>
              <w:jc w:val="both"/>
              <w:rPr>
                <w:sz w:val="26"/>
                <w:lang w:val="vi-VN"/>
              </w:rPr>
            </w:pPr>
            <w:r>
              <w:rPr>
                <w:sz w:val="26"/>
                <w:lang w:val="vi-VN"/>
              </w:rPr>
              <w:t>T</w:t>
            </w:r>
            <w:r w:rsidRPr="00624A3A">
              <w:rPr>
                <w:sz w:val="26"/>
                <w:lang w:val="vi-VN"/>
              </w:rPr>
              <w:t xml:space="preserve">ừ </w:t>
            </w:r>
            <w:r>
              <w:rPr>
                <w:sz w:val="26"/>
                <w:lang w:val="vi-VN"/>
              </w:rPr>
              <w:t>tòa nhà và bến, bãi đỗ xe</w:t>
            </w:r>
          </w:p>
        </w:tc>
        <w:tc>
          <w:tcPr>
            <w:tcW w:w="270" w:type="dxa"/>
            <w:gridSpan w:val="2"/>
            <w:tcBorders>
              <w:top w:val="nil"/>
              <w:left w:val="nil"/>
              <w:bottom w:val="nil"/>
              <w:right w:val="nil"/>
            </w:tcBorders>
            <w:shd w:val="clear" w:color="auto" w:fill="auto"/>
            <w:vAlign w:val="center"/>
          </w:tcPr>
          <w:p w:rsidR="00B33423" w:rsidRPr="00624A3A" w:rsidRDefault="00B33423" w:rsidP="003B379E">
            <w:pPr>
              <w:jc w:val="both"/>
              <w:rPr>
                <w:sz w:val="26"/>
              </w:rPr>
            </w:pPr>
          </w:p>
        </w:tc>
        <w:tc>
          <w:tcPr>
            <w:tcW w:w="1429" w:type="dxa"/>
            <w:tcBorders>
              <w:top w:val="nil"/>
              <w:left w:val="nil"/>
              <w:bottom w:val="nil"/>
              <w:right w:val="nil"/>
            </w:tcBorders>
            <w:shd w:val="clear" w:color="auto" w:fill="auto"/>
            <w:vAlign w:val="center"/>
          </w:tcPr>
          <w:p w:rsidR="00B33423" w:rsidRPr="00624A3A" w:rsidRDefault="00B33423" w:rsidP="003B379E">
            <w:pPr>
              <w:jc w:val="right"/>
              <w:rPr>
                <w:lang w:val="vi-VN"/>
              </w:rPr>
            </w:pPr>
            <w:r w:rsidRPr="00624A3A">
              <w:rPr>
                <w:lang w:val="vi-VN"/>
              </w:rPr>
              <w:t>667.873</w:t>
            </w:r>
          </w:p>
        </w:tc>
        <w:tc>
          <w:tcPr>
            <w:tcW w:w="270" w:type="dxa"/>
            <w:tcBorders>
              <w:top w:val="nil"/>
              <w:left w:val="nil"/>
              <w:bottom w:val="nil"/>
              <w:right w:val="nil"/>
            </w:tcBorders>
            <w:shd w:val="clear" w:color="auto" w:fill="auto"/>
            <w:vAlign w:val="center"/>
          </w:tcPr>
          <w:p w:rsidR="00B33423" w:rsidRPr="00624A3A" w:rsidRDefault="00B33423" w:rsidP="003B379E">
            <w:pPr>
              <w:ind w:right="-86"/>
              <w:jc w:val="right"/>
            </w:pPr>
          </w:p>
        </w:tc>
        <w:tc>
          <w:tcPr>
            <w:tcW w:w="1350" w:type="dxa"/>
            <w:gridSpan w:val="2"/>
            <w:tcBorders>
              <w:top w:val="nil"/>
              <w:left w:val="nil"/>
              <w:bottom w:val="nil"/>
              <w:right w:val="nil"/>
            </w:tcBorders>
            <w:shd w:val="clear" w:color="auto" w:fill="auto"/>
            <w:vAlign w:val="center"/>
          </w:tcPr>
          <w:p w:rsidR="00B33423" w:rsidRPr="00624A3A" w:rsidRDefault="00B33423" w:rsidP="003B379E">
            <w:pPr>
              <w:jc w:val="right"/>
              <w:rPr>
                <w:lang w:val="vi-VN"/>
              </w:rPr>
            </w:pPr>
            <w:r w:rsidRPr="00624A3A">
              <w:rPr>
                <w:lang w:val="vi-VN"/>
              </w:rPr>
              <w:t>4.978.708</w:t>
            </w:r>
          </w:p>
        </w:tc>
        <w:tc>
          <w:tcPr>
            <w:tcW w:w="270" w:type="dxa"/>
            <w:tcBorders>
              <w:top w:val="nil"/>
              <w:left w:val="nil"/>
              <w:bottom w:val="nil"/>
              <w:right w:val="nil"/>
            </w:tcBorders>
            <w:shd w:val="clear" w:color="auto" w:fill="auto"/>
            <w:vAlign w:val="center"/>
          </w:tcPr>
          <w:p w:rsidR="00B33423" w:rsidRPr="00624A3A" w:rsidRDefault="00B33423" w:rsidP="003B379E">
            <w:pPr>
              <w:jc w:val="right"/>
              <w:rPr>
                <w:sz w:val="26"/>
              </w:rPr>
            </w:pPr>
          </w:p>
        </w:tc>
        <w:tc>
          <w:tcPr>
            <w:tcW w:w="1440" w:type="dxa"/>
            <w:gridSpan w:val="2"/>
            <w:tcBorders>
              <w:top w:val="nil"/>
              <w:left w:val="nil"/>
              <w:bottom w:val="nil"/>
              <w:right w:val="nil"/>
            </w:tcBorders>
            <w:shd w:val="clear" w:color="auto" w:fill="auto"/>
            <w:vAlign w:val="center"/>
          </w:tcPr>
          <w:p w:rsidR="00B33423" w:rsidRPr="00624A3A" w:rsidRDefault="00B33423" w:rsidP="003B379E">
            <w:pPr>
              <w:jc w:val="right"/>
              <w:rPr>
                <w:sz w:val="26"/>
                <w:szCs w:val="26"/>
                <w:lang w:val="vi-VN"/>
              </w:rPr>
            </w:pPr>
            <w:r w:rsidRPr="00624A3A">
              <w:rPr>
                <w:sz w:val="26"/>
                <w:szCs w:val="26"/>
                <w:lang w:val="vi-VN"/>
              </w:rPr>
              <w:t>645,46</w:t>
            </w:r>
          </w:p>
        </w:tc>
      </w:tr>
      <w:tr w:rsidR="00B33423" w:rsidRPr="00624A3A" w:rsidTr="003B379E">
        <w:trPr>
          <w:trHeight w:val="450"/>
          <w:jc w:val="center"/>
        </w:trPr>
        <w:tc>
          <w:tcPr>
            <w:tcW w:w="465" w:type="dxa"/>
            <w:tcBorders>
              <w:top w:val="nil"/>
              <w:left w:val="nil"/>
              <w:bottom w:val="nil"/>
              <w:right w:val="nil"/>
            </w:tcBorders>
            <w:shd w:val="clear" w:color="auto" w:fill="auto"/>
            <w:noWrap/>
            <w:vAlign w:val="bottom"/>
          </w:tcPr>
          <w:p w:rsidR="00B33423" w:rsidRPr="00624A3A" w:rsidRDefault="00B33423" w:rsidP="003B379E">
            <w:pPr>
              <w:ind w:left="-115"/>
              <w:rPr>
                <w:szCs w:val="22"/>
              </w:rPr>
            </w:pPr>
          </w:p>
        </w:tc>
        <w:tc>
          <w:tcPr>
            <w:tcW w:w="360" w:type="dxa"/>
            <w:tcBorders>
              <w:top w:val="nil"/>
              <w:left w:val="nil"/>
              <w:bottom w:val="nil"/>
              <w:right w:val="nil"/>
            </w:tcBorders>
            <w:shd w:val="clear" w:color="auto" w:fill="auto"/>
            <w:vAlign w:val="center"/>
          </w:tcPr>
          <w:p w:rsidR="00B33423" w:rsidRPr="00624A3A" w:rsidRDefault="00B33423" w:rsidP="003B379E">
            <w:pPr>
              <w:ind w:left="-115"/>
              <w:jc w:val="both"/>
              <w:rPr>
                <w:sz w:val="26"/>
                <w:lang w:val="vi-VN"/>
              </w:rPr>
            </w:pPr>
            <w:r w:rsidRPr="00624A3A">
              <w:rPr>
                <w:sz w:val="26"/>
                <w:lang w:val="vi-VN"/>
              </w:rPr>
              <w:t>-</w:t>
            </w:r>
          </w:p>
        </w:tc>
        <w:tc>
          <w:tcPr>
            <w:tcW w:w="4050" w:type="dxa"/>
            <w:gridSpan w:val="2"/>
            <w:tcBorders>
              <w:top w:val="nil"/>
              <w:left w:val="nil"/>
              <w:bottom w:val="nil"/>
              <w:right w:val="nil"/>
            </w:tcBorders>
            <w:shd w:val="clear" w:color="auto" w:fill="auto"/>
            <w:vAlign w:val="center"/>
          </w:tcPr>
          <w:p w:rsidR="00B33423" w:rsidRPr="00624A3A" w:rsidRDefault="00B33423" w:rsidP="003B379E">
            <w:pPr>
              <w:ind w:left="-115"/>
              <w:jc w:val="both"/>
              <w:rPr>
                <w:spacing w:val="-6"/>
                <w:sz w:val="26"/>
                <w:lang w:val="vi-VN"/>
              </w:rPr>
            </w:pPr>
            <w:r w:rsidRPr="00624A3A">
              <w:rPr>
                <w:spacing w:val="-6"/>
                <w:sz w:val="26"/>
                <w:lang w:val="vi-VN"/>
              </w:rPr>
              <w:t>Thu từ hoạt động khác</w:t>
            </w:r>
          </w:p>
        </w:tc>
        <w:tc>
          <w:tcPr>
            <w:tcW w:w="270" w:type="dxa"/>
            <w:gridSpan w:val="2"/>
            <w:tcBorders>
              <w:top w:val="nil"/>
              <w:left w:val="nil"/>
              <w:bottom w:val="nil"/>
              <w:right w:val="nil"/>
            </w:tcBorders>
            <w:shd w:val="clear" w:color="auto" w:fill="auto"/>
            <w:vAlign w:val="center"/>
          </w:tcPr>
          <w:p w:rsidR="00B33423" w:rsidRPr="00624A3A" w:rsidRDefault="00B33423" w:rsidP="003B379E">
            <w:pPr>
              <w:jc w:val="both"/>
              <w:rPr>
                <w:sz w:val="26"/>
              </w:rPr>
            </w:pPr>
          </w:p>
        </w:tc>
        <w:tc>
          <w:tcPr>
            <w:tcW w:w="1429" w:type="dxa"/>
            <w:tcBorders>
              <w:top w:val="nil"/>
              <w:left w:val="nil"/>
              <w:bottom w:val="nil"/>
              <w:right w:val="nil"/>
            </w:tcBorders>
            <w:shd w:val="clear" w:color="auto" w:fill="auto"/>
            <w:vAlign w:val="center"/>
          </w:tcPr>
          <w:p w:rsidR="00B33423" w:rsidRPr="00624A3A" w:rsidRDefault="00B33423" w:rsidP="003B379E">
            <w:pPr>
              <w:ind w:right="-86"/>
              <w:jc w:val="right"/>
              <w:rPr>
                <w:lang w:val="vi-VN"/>
              </w:rPr>
            </w:pPr>
            <w:r w:rsidRPr="00624A3A">
              <w:rPr>
                <w:lang w:val="vi-VN"/>
              </w:rPr>
              <w:t>581.835</w:t>
            </w:r>
          </w:p>
        </w:tc>
        <w:tc>
          <w:tcPr>
            <w:tcW w:w="270" w:type="dxa"/>
            <w:tcBorders>
              <w:top w:val="nil"/>
              <w:left w:val="nil"/>
              <w:bottom w:val="nil"/>
              <w:right w:val="nil"/>
            </w:tcBorders>
            <w:shd w:val="clear" w:color="auto" w:fill="auto"/>
            <w:vAlign w:val="center"/>
          </w:tcPr>
          <w:p w:rsidR="00B33423" w:rsidRPr="00624A3A" w:rsidRDefault="00B33423" w:rsidP="003B379E">
            <w:pPr>
              <w:ind w:right="-86"/>
              <w:jc w:val="right"/>
            </w:pPr>
          </w:p>
        </w:tc>
        <w:tc>
          <w:tcPr>
            <w:tcW w:w="1350" w:type="dxa"/>
            <w:gridSpan w:val="2"/>
            <w:tcBorders>
              <w:top w:val="nil"/>
              <w:left w:val="nil"/>
              <w:bottom w:val="nil"/>
              <w:right w:val="nil"/>
            </w:tcBorders>
            <w:shd w:val="clear" w:color="auto" w:fill="auto"/>
            <w:vAlign w:val="center"/>
          </w:tcPr>
          <w:p w:rsidR="00B33423" w:rsidRPr="00624A3A" w:rsidRDefault="00B33423" w:rsidP="003B379E">
            <w:pPr>
              <w:jc w:val="right"/>
              <w:rPr>
                <w:lang w:val="vi-VN"/>
              </w:rPr>
            </w:pPr>
            <w:r w:rsidRPr="00624A3A">
              <w:rPr>
                <w:lang w:val="vi-VN"/>
              </w:rPr>
              <w:t>1.000.000</w:t>
            </w:r>
          </w:p>
        </w:tc>
        <w:tc>
          <w:tcPr>
            <w:tcW w:w="270" w:type="dxa"/>
            <w:tcBorders>
              <w:top w:val="nil"/>
              <w:left w:val="nil"/>
              <w:bottom w:val="nil"/>
              <w:right w:val="nil"/>
            </w:tcBorders>
            <w:shd w:val="clear" w:color="auto" w:fill="auto"/>
            <w:vAlign w:val="center"/>
          </w:tcPr>
          <w:p w:rsidR="00B33423" w:rsidRPr="00624A3A" w:rsidRDefault="00B33423" w:rsidP="003B379E">
            <w:pPr>
              <w:jc w:val="right"/>
              <w:rPr>
                <w:sz w:val="26"/>
              </w:rPr>
            </w:pPr>
          </w:p>
        </w:tc>
        <w:tc>
          <w:tcPr>
            <w:tcW w:w="1440" w:type="dxa"/>
            <w:gridSpan w:val="2"/>
            <w:tcBorders>
              <w:top w:val="nil"/>
              <w:left w:val="nil"/>
              <w:bottom w:val="nil"/>
              <w:right w:val="nil"/>
            </w:tcBorders>
            <w:shd w:val="clear" w:color="auto" w:fill="auto"/>
            <w:vAlign w:val="center"/>
          </w:tcPr>
          <w:p w:rsidR="00B33423" w:rsidRPr="00624A3A" w:rsidRDefault="00B33423" w:rsidP="003B379E">
            <w:pPr>
              <w:jc w:val="right"/>
              <w:rPr>
                <w:sz w:val="26"/>
                <w:szCs w:val="26"/>
                <w:lang w:val="vi-VN"/>
              </w:rPr>
            </w:pPr>
            <w:r w:rsidRPr="00624A3A">
              <w:rPr>
                <w:sz w:val="26"/>
                <w:szCs w:val="26"/>
                <w:lang w:val="vi-VN"/>
              </w:rPr>
              <w:t>71,87</w:t>
            </w:r>
          </w:p>
        </w:tc>
      </w:tr>
      <w:tr w:rsidR="00B33423" w:rsidRPr="00624A3A" w:rsidTr="003B379E">
        <w:trPr>
          <w:trHeight w:val="422"/>
          <w:jc w:val="center"/>
        </w:trPr>
        <w:tc>
          <w:tcPr>
            <w:tcW w:w="465" w:type="dxa"/>
            <w:tcBorders>
              <w:top w:val="single" w:sz="4" w:space="0" w:color="808080"/>
              <w:left w:val="nil"/>
              <w:bottom w:val="nil"/>
              <w:right w:val="nil"/>
            </w:tcBorders>
            <w:shd w:val="clear" w:color="auto" w:fill="auto"/>
            <w:vAlign w:val="center"/>
          </w:tcPr>
          <w:p w:rsidR="00B33423" w:rsidRPr="00624A3A" w:rsidRDefault="00B33423" w:rsidP="003B379E">
            <w:pPr>
              <w:ind w:left="-115"/>
              <w:jc w:val="both"/>
              <w:rPr>
                <w:b/>
                <w:bCs/>
                <w:sz w:val="26"/>
              </w:rPr>
            </w:pPr>
            <w:r w:rsidRPr="00624A3A">
              <w:rPr>
                <w:b/>
                <w:bCs/>
                <w:sz w:val="26"/>
              </w:rPr>
              <w:t>II.</w:t>
            </w:r>
          </w:p>
        </w:tc>
        <w:tc>
          <w:tcPr>
            <w:tcW w:w="4410" w:type="dxa"/>
            <w:gridSpan w:val="3"/>
            <w:tcBorders>
              <w:top w:val="single" w:sz="4" w:space="0" w:color="808080"/>
              <w:left w:val="nil"/>
              <w:bottom w:val="nil"/>
              <w:right w:val="nil"/>
            </w:tcBorders>
            <w:shd w:val="clear" w:color="auto" w:fill="auto"/>
            <w:noWrap/>
            <w:vAlign w:val="center"/>
          </w:tcPr>
          <w:p w:rsidR="00B33423" w:rsidRPr="00624A3A" w:rsidRDefault="00B33423" w:rsidP="003B379E">
            <w:pPr>
              <w:ind w:left="-115"/>
              <w:rPr>
                <w:b/>
                <w:bCs/>
                <w:sz w:val="26"/>
              </w:rPr>
            </w:pPr>
            <w:r w:rsidRPr="00624A3A">
              <w:rPr>
                <w:b/>
                <w:bCs/>
                <w:sz w:val="26"/>
              </w:rPr>
              <w:t>Chi phí</w:t>
            </w:r>
          </w:p>
        </w:tc>
        <w:tc>
          <w:tcPr>
            <w:tcW w:w="270" w:type="dxa"/>
            <w:gridSpan w:val="2"/>
            <w:tcBorders>
              <w:top w:val="single" w:sz="4" w:space="0" w:color="808080"/>
              <w:left w:val="nil"/>
              <w:bottom w:val="nil"/>
              <w:right w:val="nil"/>
            </w:tcBorders>
            <w:shd w:val="clear" w:color="auto" w:fill="auto"/>
            <w:noWrap/>
            <w:vAlign w:val="bottom"/>
          </w:tcPr>
          <w:p w:rsidR="00B33423" w:rsidRPr="00624A3A" w:rsidRDefault="00B33423" w:rsidP="003B379E">
            <w:pPr>
              <w:rPr>
                <w:szCs w:val="22"/>
              </w:rPr>
            </w:pPr>
            <w:r w:rsidRPr="00624A3A">
              <w:rPr>
                <w:szCs w:val="22"/>
              </w:rPr>
              <w:t> </w:t>
            </w:r>
          </w:p>
        </w:tc>
        <w:tc>
          <w:tcPr>
            <w:tcW w:w="1429" w:type="dxa"/>
            <w:tcBorders>
              <w:top w:val="single" w:sz="4" w:space="0" w:color="808080"/>
              <w:left w:val="nil"/>
              <w:bottom w:val="single" w:sz="4" w:space="0" w:color="808080"/>
              <w:right w:val="nil"/>
            </w:tcBorders>
            <w:shd w:val="clear" w:color="auto" w:fill="auto"/>
            <w:vAlign w:val="center"/>
          </w:tcPr>
          <w:p w:rsidR="00B33423" w:rsidRPr="00624A3A" w:rsidRDefault="00B33423" w:rsidP="003B379E">
            <w:pPr>
              <w:ind w:left="-108"/>
              <w:jc w:val="right"/>
              <w:rPr>
                <w:b/>
                <w:bCs/>
                <w:lang w:val="vi-VN"/>
              </w:rPr>
            </w:pPr>
            <w:r w:rsidRPr="00624A3A">
              <w:rPr>
                <w:b/>
                <w:bCs/>
                <w:lang w:val="vi-VN"/>
              </w:rPr>
              <w:t>174.782.807</w:t>
            </w:r>
          </w:p>
        </w:tc>
        <w:tc>
          <w:tcPr>
            <w:tcW w:w="270" w:type="dxa"/>
            <w:tcBorders>
              <w:top w:val="single" w:sz="4" w:space="0" w:color="808080"/>
              <w:left w:val="nil"/>
              <w:bottom w:val="nil"/>
              <w:right w:val="nil"/>
            </w:tcBorders>
            <w:shd w:val="clear" w:color="auto" w:fill="auto"/>
            <w:vAlign w:val="center"/>
          </w:tcPr>
          <w:p w:rsidR="00B33423" w:rsidRPr="00624A3A" w:rsidRDefault="00B33423" w:rsidP="003B379E">
            <w:pPr>
              <w:ind w:right="-86"/>
              <w:jc w:val="right"/>
            </w:pPr>
          </w:p>
        </w:tc>
        <w:tc>
          <w:tcPr>
            <w:tcW w:w="1350" w:type="dxa"/>
            <w:gridSpan w:val="2"/>
            <w:tcBorders>
              <w:top w:val="single" w:sz="4" w:space="0" w:color="808080"/>
              <w:left w:val="nil"/>
              <w:bottom w:val="single" w:sz="4" w:space="0" w:color="808080"/>
              <w:right w:val="nil"/>
            </w:tcBorders>
            <w:shd w:val="clear" w:color="auto" w:fill="auto"/>
            <w:vAlign w:val="center"/>
          </w:tcPr>
          <w:p w:rsidR="00B33423" w:rsidRPr="00624A3A" w:rsidRDefault="00B33423" w:rsidP="003B379E">
            <w:pPr>
              <w:ind w:left="-108"/>
              <w:jc w:val="right"/>
              <w:rPr>
                <w:b/>
                <w:bCs/>
                <w:lang w:val="vi-VN"/>
              </w:rPr>
            </w:pPr>
            <w:r w:rsidRPr="00624A3A">
              <w:rPr>
                <w:b/>
                <w:bCs/>
                <w:lang w:val="vi-VN"/>
              </w:rPr>
              <w:t>174.609.274</w:t>
            </w:r>
          </w:p>
        </w:tc>
        <w:tc>
          <w:tcPr>
            <w:tcW w:w="270" w:type="dxa"/>
            <w:tcBorders>
              <w:top w:val="single" w:sz="4" w:space="0" w:color="808080"/>
              <w:left w:val="nil"/>
              <w:bottom w:val="nil"/>
              <w:right w:val="nil"/>
            </w:tcBorders>
            <w:shd w:val="clear" w:color="auto" w:fill="auto"/>
            <w:vAlign w:val="center"/>
          </w:tcPr>
          <w:p w:rsidR="00B33423" w:rsidRPr="00624A3A" w:rsidRDefault="00B33423" w:rsidP="003B379E">
            <w:pPr>
              <w:jc w:val="right"/>
            </w:pPr>
          </w:p>
        </w:tc>
        <w:tc>
          <w:tcPr>
            <w:tcW w:w="1440" w:type="dxa"/>
            <w:gridSpan w:val="2"/>
            <w:tcBorders>
              <w:top w:val="single" w:sz="4" w:space="0" w:color="808080"/>
              <w:left w:val="nil"/>
              <w:bottom w:val="single" w:sz="4" w:space="0" w:color="808080"/>
              <w:right w:val="nil"/>
            </w:tcBorders>
            <w:shd w:val="clear" w:color="auto" w:fill="auto"/>
            <w:vAlign w:val="center"/>
          </w:tcPr>
          <w:p w:rsidR="00B33423" w:rsidRPr="00624A3A" w:rsidRDefault="00B33423" w:rsidP="003B379E">
            <w:pPr>
              <w:jc w:val="right"/>
              <w:rPr>
                <w:b/>
                <w:sz w:val="26"/>
                <w:szCs w:val="26"/>
                <w:lang w:val="vi-VN"/>
              </w:rPr>
            </w:pPr>
            <w:r w:rsidRPr="00624A3A">
              <w:rPr>
                <w:b/>
                <w:sz w:val="26"/>
                <w:szCs w:val="26"/>
                <w:lang w:val="vi-VN"/>
              </w:rPr>
              <w:t>-0,10</w:t>
            </w:r>
          </w:p>
        </w:tc>
      </w:tr>
      <w:tr w:rsidR="00B33423" w:rsidRPr="00624A3A" w:rsidTr="003B379E">
        <w:trPr>
          <w:trHeight w:val="413"/>
          <w:jc w:val="center"/>
        </w:trPr>
        <w:tc>
          <w:tcPr>
            <w:tcW w:w="465" w:type="dxa"/>
            <w:tcBorders>
              <w:top w:val="nil"/>
              <w:left w:val="nil"/>
              <w:bottom w:val="nil"/>
              <w:right w:val="nil"/>
            </w:tcBorders>
            <w:shd w:val="clear" w:color="auto" w:fill="auto"/>
            <w:vAlign w:val="center"/>
          </w:tcPr>
          <w:p w:rsidR="00B33423" w:rsidRPr="00624A3A" w:rsidRDefault="00B33423" w:rsidP="003B379E">
            <w:pPr>
              <w:ind w:left="-115"/>
              <w:jc w:val="both"/>
              <w:rPr>
                <w:sz w:val="26"/>
              </w:rPr>
            </w:pPr>
          </w:p>
        </w:tc>
        <w:tc>
          <w:tcPr>
            <w:tcW w:w="360" w:type="dxa"/>
            <w:tcBorders>
              <w:top w:val="nil"/>
              <w:left w:val="nil"/>
              <w:bottom w:val="nil"/>
              <w:right w:val="nil"/>
            </w:tcBorders>
            <w:shd w:val="clear" w:color="auto" w:fill="auto"/>
            <w:vAlign w:val="center"/>
          </w:tcPr>
          <w:p w:rsidR="00B33423" w:rsidRPr="00624A3A" w:rsidRDefault="00B33423" w:rsidP="003B379E">
            <w:pPr>
              <w:ind w:left="-115"/>
              <w:jc w:val="both"/>
              <w:rPr>
                <w:sz w:val="26"/>
              </w:rPr>
            </w:pPr>
            <w:r w:rsidRPr="00624A3A">
              <w:rPr>
                <w:sz w:val="26"/>
              </w:rPr>
              <w:t>1.</w:t>
            </w:r>
          </w:p>
        </w:tc>
        <w:tc>
          <w:tcPr>
            <w:tcW w:w="4050" w:type="dxa"/>
            <w:gridSpan w:val="2"/>
            <w:tcBorders>
              <w:top w:val="nil"/>
              <w:left w:val="nil"/>
              <w:bottom w:val="nil"/>
              <w:right w:val="nil"/>
            </w:tcBorders>
            <w:shd w:val="clear" w:color="auto" w:fill="auto"/>
            <w:vAlign w:val="center"/>
          </w:tcPr>
          <w:p w:rsidR="00B33423" w:rsidRPr="00624A3A" w:rsidRDefault="00B33423" w:rsidP="003B379E">
            <w:pPr>
              <w:ind w:left="-115"/>
              <w:jc w:val="both"/>
              <w:rPr>
                <w:sz w:val="26"/>
              </w:rPr>
            </w:pPr>
            <w:r w:rsidRPr="00624A3A">
              <w:rPr>
                <w:sz w:val="26"/>
              </w:rPr>
              <w:t>Chi phí hoạt động kinh doanh</w:t>
            </w:r>
          </w:p>
        </w:tc>
        <w:tc>
          <w:tcPr>
            <w:tcW w:w="270" w:type="dxa"/>
            <w:gridSpan w:val="2"/>
            <w:tcBorders>
              <w:top w:val="nil"/>
              <w:left w:val="nil"/>
              <w:bottom w:val="nil"/>
              <w:right w:val="nil"/>
            </w:tcBorders>
            <w:shd w:val="clear" w:color="auto" w:fill="auto"/>
            <w:vAlign w:val="center"/>
          </w:tcPr>
          <w:p w:rsidR="00B33423" w:rsidRPr="00624A3A" w:rsidRDefault="00B33423" w:rsidP="003B379E">
            <w:pPr>
              <w:jc w:val="both"/>
              <w:rPr>
                <w:sz w:val="26"/>
              </w:rPr>
            </w:pPr>
          </w:p>
        </w:tc>
        <w:tc>
          <w:tcPr>
            <w:tcW w:w="1429" w:type="dxa"/>
            <w:tcBorders>
              <w:top w:val="nil"/>
              <w:left w:val="nil"/>
              <w:bottom w:val="nil"/>
              <w:right w:val="nil"/>
            </w:tcBorders>
            <w:shd w:val="clear" w:color="auto" w:fill="auto"/>
            <w:vAlign w:val="center"/>
          </w:tcPr>
          <w:p w:rsidR="00B33423" w:rsidRPr="00624A3A" w:rsidRDefault="00B33423" w:rsidP="003B379E">
            <w:pPr>
              <w:ind w:right="-86"/>
              <w:jc w:val="right"/>
              <w:rPr>
                <w:lang w:val="vi-VN"/>
              </w:rPr>
            </w:pPr>
            <w:r w:rsidRPr="00624A3A">
              <w:rPr>
                <w:lang w:val="vi-VN"/>
              </w:rPr>
              <w:t>128.202.103</w:t>
            </w:r>
          </w:p>
        </w:tc>
        <w:tc>
          <w:tcPr>
            <w:tcW w:w="270" w:type="dxa"/>
            <w:tcBorders>
              <w:top w:val="nil"/>
              <w:left w:val="nil"/>
              <w:bottom w:val="nil"/>
              <w:right w:val="nil"/>
            </w:tcBorders>
            <w:shd w:val="clear" w:color="auto" w:fill="auto"/>
            <w:vAlign w:val="center"/>
          </w:tcPr>
          <w:p w:rsidR="00B33423" w:rsidRPr="00624A3A" w:rsidRDefault="00B33423" w:rsidP="003B379E">
            <w:pPr>
              <w:jc w:val="right"/>
            </w:pPr>
          </w:p>
        </w:tc>
        <w:tc>
          <w:tcPr>
            <w:tcW w:w="1350" w:type="dxa"/>
            <w:gridSpan w:val="2"/>
            <w:tcBorders>
              <w:top w:val="nil"/>
              <w:left w:val="nil"/>
              <w:bottom w:val="nil"/>
              <w:right w:val="nil"/>
            </w:tcBorders>
            <w:shd w:val="clear" w:color="auto" w:fill="auto"/>
            <w:vAlign w:val="center"/>
          </w:tcPr>
          <w:p w:rsidR="00B33423" w:rsidRPr="00624A3A" w:rsidRDefault="00B33423" w:rsidP="003B379E">
            <w:pPr>
              <w:ind w:right="-86"/>
              <w:jc w:val="right"/>
              <w:rPr>
                <w:lang w:val="vi-VN"/>
              </w:rPr>
            </w:pPr>
            <w:r w:rsidRPr="00624A3A">
              <w:rPr>
                <w:lang w:val="vi-VN"/>
              </w:rPr>
              <w:t>131.524.600</w:t>
            </w:r>
          </w:p>
        </w:tc>
        <w:tc>
          <w:tcPr>
            <w:tcW w:w="270" w:type="dxa"/>
            <w:tcBorders>
              <w:top w:val="nil"/>
              <w:left w:val="nil"/>
              <w:bottom w:val="nil"/>
              <w:right w:val="nil"/>
            </w:tcBorders>
            <w:shd w:val="clear" w:color="auto" w:fill="auto"/>
            <w:vAlign w:val="center"/>
          </w:tcPr>
          <w:p w:rsidR="00B33423" w:rsidRPr="00624A3A" w:rsidRDefault="00B33423" w:rsidP="003B379E">
            <w:pPr>
              <w:jc w:val="right"/>
            </w:pPr>
          </w:p>
        </w:tc>
        <w:tc>
          <w:tcPr>
            <w:tcW w:w="1440" w:type="dxa"/>
            <w:gridSpan w:val="2"/>
            <w:tcBorders>
              <w:top w:val="nil"/>
              <w:left w:val="nil"/>
              <w:bottom w:val="nil"/>
              <w:right w:val="nil"/>
            </w:tcBorders>
            <w:shd w:val="clear" w:color="auto" w:fill="auto"/>
            <w:vAlign w:val="center"/>
          </w:tcPr>
          <w:p w:rsidR="00B33423" w:rsidRPr="00624A3A" w:rsidRDefault="00B33423" w:rsidP="003B379E">
            <w:pPr>
              <w:jc w:val="right"/>
              <w:rPr>
                <w:sz w:val="26"/>
                <w:szCs w:val="26"/>
                <w:lang w:val="vi-VN"/>
              </w:rPr>
            </w:pPr>
            <w:r w:rsidRPr="00624A3A">
              <w:rPr>
                <w:sz w:val="26"/>
                <w:szCs w:val="26"/>
                <w:lang w:val="vi-VN"/>
              </w:rPr>
              <w:t>2,59</w:t>
            </w:r>
          </w:p>
        </w:tc>
      </w:tr>
      <w:tr w:rsidR="00B33423" w:rsidRPr="00624A3A" w:rsidTr="003B379E">
        <w:trPr>
          <w:trHeight w:val="450"/>
          <w:jc w:val="center"/>
        </w:trPr>
        <w:tc>
          <w:tcPr>
            <w:tcW w:w="465" w:type="dxa"/>
            <w:tcBorders>
              <w:top w:val="nil"/>
              <w:left w:val="nil"/>
              <w:bottom w:val="nil"/>
              <w:right w:val="nil"/>
            </w:tcBorders>
            <w:shd w:val="clear" w:color="auto" w:fill="auto"/>
            <w:vAlign w:val="center"/>
          </w:tcPr>
          <w:p w:rsidR="00B33423" w:rsidRPr="00624A3A" w:rsidRDefault="00B33423" w:rsidP="003B379E">
            <w:pPr>
              <w:ind w:left="-115"/>
              <w:jc w:val="both"/>
              <w:rPr>
                <w:sz w:val="26"/>
              </w:rPr>
            </w:pPr>
          </w:p>
        </w:tc>
        <w:tc>
          <w:tcPr>
            <w:tcW w:w="360" w:type="dxa"/>
            <w:tcBorders>
              <w:top w:val="nil"/>
              <w:left w:val="nil"/>
              <w:bottom w:val="nil"/>
              <w:right w:val="nil"/>
            </w:tcBorders>
            <w:shd w:val="clear" w:color="auto" w:fill="auto"/>
            <w:vAlign w:val="center"/>
          </w:tcPr>
          <w:p w:rsidR="00B33423" w:rsidRPr="00624A3A" w:rsidRDefault="00B33423" w:rsidP="003B379E">
            <w:pPr>
              <w:ind w:left="-115"/>
              <w:jc w:val="both"/>
              <w:rPr>
                <w:sz w:val="26"/>
              </w:rPr>
            </w:pPr>
            <w:r w:rsidRPr="00624A3A">
              <w:rPr>
                <w:sz w:val="26"/>
              </w:rPr>
              <w:t>2.</w:t>
            </w:r>
          </w:p>
        </w:tc>
        <w:tc>
          <w:tcPr>
            <w:tcW w:w="4050" w:type="dxa"/>
            <w:gridSpan w:val="2"/>
            <w:tcBorders>
              <w:top w:val="nil"/>
              <w:left w:val="nil"/>
              <w:bottom w:val="nil"/>
              <w:right w:val="nil"/>
            </w:tcBorders>
            <w:shd w:val="clear" w:color="auto" w:fill="auto"/>
            <w:vAlign w:val="center"/>
          </w:tcPr>
          <w:p w:rsidR="00B33423" w:rsidRPr="00624A3A" w:rsidRDefault="00B33423" w:rsidP="003B379E">
            <w:pPr>
              <w:ind w:left="-115"/>
              <w:jc w:val="both"/>
              <w:rPr>
                <w:sz w:val="26"/>
              </w:rPr>
            </w:pPr>
            <w:r w:rsidRPr="00624A3A">
              <w:rPr>
                <w:sz w:val="26"/>
              </w:rPr>
              <w:t>Chi phí quản lý DN</w:t>
            </w:r>
          </w:p>
        </w:tc>
        <w:tc>
          <w:tcPr>
            <w:tcW w:w="270" w:type="dxa"/>
            <w:gridSpan w:val="2"/>
            <w:tcBorders>
              <w:top w:val="nil"/>
              <w:left w:val="nil"/>
              <w:bottom w:val="nil"/>
              <w:right w:val="nil"/>
            </w:tcBorders>
            <w:shd w:val="clear" w:color="auto" w:fill="auto"/>
            <w:vAlign w:val="center"/>
          </w:tcPr>
          <w:p w:rsidR="00B33423" w:rsidRPr="00624A3A" w:rsidRDefault="00B33423" w:rsidP="003B379E">
            <w:pPr>
              <w:jc w:val="both"/>
              <w:rPr>
                <w:sz w:val="26"/>
              </w:rPr>
            </w:pPr>
          </w:p>
        </w:tc>
        <w:tc>
          <w:tcPr>
            <w:tcW w:w="1429" w:type="dxa"/>
            <w:tcBorders>
              <w:top w:val="nil"/>
              <w:left w:val="nil"/>
              <w:bottom w:val="nil"/>
              <w:right w:val="nil"/>
            </w:tcBorders>
            <w:shd w:val="clear" w:color="auto" w:fill="auto"/>
            <w:vAlign w:val="center"/>
          </w:tcPr>
          <w:p w:rsidR="00B33423" w:rsidRPr="00624A3A" w:rsidRDefault="00B33423" w:rsidP="003B379E">
            <w:pPr>
              <w:jc w:val="right"/>
              <w:rPr>
                <w:lang w:val="vi-VN"/>
              </w:rPr>
            </w:pPr>
            <w:r w:rsidRPr="00624A3A">
              <w:rPr>
                <w:lang w:val="vi-VN"/>
              </w:rPr>
              <w:t>13.203.656</w:t>
            </w:r>
          </w:p>
        </w:tc>
        <w:tc>
          <w:tcPr>
            <w:tcW w:w="270" w:type="dxa"/>
            <w:tcBorders>
              <w:top w:val="nil"/>
              <w:left w:val="nil"/>
              <w:bottom w:val="nil"/>
              <w:right w:val="nil"/>
            </w:tcBorders>
            <w:shd w:val="clear" w:color="auto" w:fill="auto"/>
            <w:vAlign w:val="center"/>
          </w:tcPr>
          <w:p w:rsidR="00B33423" w:rsidRPr="00624A3A" w:rsidRDefault="00B33423" w:rsidP="003B379E">
            <w:pPr>
              <w:jc w:val="right"/>
            </w:pPr>
          </w:p>
        </w:tc>
        <w:tc>
          <w:tcPr>
            <w:tcW w:w="1350" w:type="dxa"/>
            <w:gridSpan w:val="2"/>
            <w:tcBorders>
              <w:top w:val="nil"/>
              <w:left w:val="nil"/>
              <w:bottom w:val="nil"/>
              <w:right w:val="nil"/>
            </w:tcBorders>
            <w:shd w:val="clear" w:color="auto" w:fill="auto"/>
            <w:vAlign w:val="center"/>
          </w:tcPr>
          <w:p w:rsidR="00B33423" w:rsidRPr="00624A3A" w:rsidRDefault="00B33423" w:rsidP="003B379E">
            <w:pPr>
              <w:jc w:val="right"/>
              <w:rPr>
                <w:lang w:val="vi-VN"/>
              </w:rPr>
            </w:pPr>
            <w:r w:rsidRPr="00624A3A">
              <w:rPr>
                <w:lang w:val="vi-VN"/>
              </w:rPr>
              <w:t>14.151.400</w:t>
            </w:r>
          </w:p>
        </w:tc>
        <w:tc>
          <w:tcPr>
            <w:tcW w:w="270" w:type="dxa"/>
            <w:tcBorders>
              <w:top w:val="nil"/>
              <w:left w:val="nil"/>
              <w:bottom w:val="nil"/>
              <w:right w:val="nil"/>
            </w:tcBorders>
            <w:shd w:val="clear" w:color="auto" w:fill="auto"/>
            <w:vAlign w:val="center"/>
          </w:tcPr>
          <w:p w:rsidR="00B33423" w:rsidRPr="00624A3A" w:rsidRDefault="00B33423" w:rsidP="003B379E">
            <w:pPr>
              <w:jc w:val="right"/>
            </w:pPr>
          </w:p>
        </w:tc>
        <w:tc>
          <w:tcPr>
            <w:tcW w:w="1440" w:type="dxa"/>
            <w:gridSpan w:val="2"/>
            <w:tcBorders>
              <w:top w:val="nil"/>
              <w:left w:val="nil"/>
              <w:bottom w:val="nil"/>
              <w:right w:val="nil"/>
            </w:tcBorders>
            <w:shd w:val="clear" w:color="auto" w:fill="auto"/>
            <w:vAlign w:val="center"/>
          </w:tcPr>
          <w:p w:rsidR="00B33423" w:rsidRPr="00624A3A" w:rsidRDefault="00B33423" w:rsidP="003B379E">
            <w:pPr>
              <w:jc w:val="right"/>
              <w:rPr>
                <w:sz w:val="26"/>
                <w:szCs w:val="26"/>
                <w:lang w:val="vi-VN"/>
              </w:rPr>
            </w:pPr>
            <w:r w:rsidRPr="00624A3A">
              <w:rPr>
                <w:sz w:val="26"/>
                <w:szCs w:val="26"/>
                <w:lang w:val="vi-VN"/>
              </w:rPr>
              <w:t>7,18</w:t>
            </w:r>
          </w:p>
        </w:tc>
      </w:tr>
      <w:tr w:rsidR="00B33423" w:rsidRPr="00624A3A" w:rsidTr="003B379E">
        <w:trPr>
          <w:trHeight w:val="450"/>
          <w:jc w:val="center"/>
        </w:trPr>
        <w:tc>
          <w:tcPr>
            <w:tcW w:w="465" w:type="dxa"/>
            <w:tcBorders>
              <w:top w:val="nil"/>
              <w:left w:val="nil"/>
              <w:bottom w:val="nil"/>
              <w:right w:val="nil"/>
            </w:tcBorders>
            <w:shd w:val="clear" w:color="auto" w:fill="auto"/>
            <w:vAlign w:val="center"/>
          </w:tcPr>
          <w:p w:rsidR="00B33423" w:rsidRPr="00624A3A" w:rsidRDefault="00B33423" w:rsidP="003B379E">
            <w:pPr>
              <w:ind w:left="-115"/>
              <w:jc w:val="both"/>
              <w:rPr>
                <w:sz w:val="26"/>
              </w:rPr>
            </w:pPr>
          </w:p>
        </w:tc>
        <w:tc>
          <w:tcPr>
            <w:tcW w:w="360" w:type="dxa"/>
            <w:tcBorders>
              <w:top w:val="nil"/>
              <w:left w:val="nil"/>
              <w:bottom w:val="nil"/>
              <w:right w:val="nil"/>
            </w:tcBorders>
            <w:shd w:val="clear" w:color="auto" w:fill="auto"/>
            <w:vAlign w:val="center"/>
          </w:tcPr>
          <w:p w:rsidR="00B33423" w:rsidRPr="00624A3A" w:rsidRDefault="00B33423" w:rsidP="003B379E">
            <w:pPr>
              <w:ind w:left="-115"/>
              <w:jc w:val="both"/>
              <w:rPr>
                <w:sz w:val="26"/>
                <w:lang w:val="vi-VN"/>
              </w:rPr>
            </w:pPr>
            <w:r w:rsidRPr="00624A3A">
              <w:rPr>
                <w:sz w:val="26"/>
                <w:lang w:val="vi-VN"/>
              </w:rPr>
              <w:t>3.</w:t>
            </w:r>
          </w:p>
        </w:tc>
        <w:tc>
          <w:tcPr>
            <w:tcW w:w="4050" w:type="dxa"/>
            <w:gridSpan w:val="2"/>
            <w:tcBorders>
              <w:top w:val="nil"/>
              <w:left w:val="nil"/>
              <w:bottom w:val="nil"/>
              <w:right w:val="nil"/>
            </w:tcBorders>
            <w:shd w:val="clear" w:color="auto" w:fill="auto"/>
            <w:vAlign w:val="center"/>
          </w:tcPr>
          <w:p w:rsidR="00B33423" w:rsidRPr="00624A3A" w:rsidRDefault="00B33423" w:rsidP="003B379E">
            <w:pPr>
              <w:ind w:left="-115"/>
              <w:jc w:val="both"/>
              <w:rPr>
                <w:sz w:val="26"/>
                <w:lang w:val="vi-VN"/>
              </w:rPr>
            </w:pPr>
            <w:r w:rsidRPr="00624A3A">
              <w:rPr>
                <w:sz w:val="26"/>
                <w:lang w:val="vi-VN"/>
              </w:rPr>
              <w:t>Chi phí tài chính (Chi phí lãi vay)</w:t>
            </w:r>
          </w:p>
        </w:tc>
        <w:tc>
          <w:tcPr>
            <w:tcW w:w="270" w:type="dxa"/>
            <w:gridSpan w:val="2"/>
            <w:tcBorders>
              <w:top w:val="nil"/>
              <w:left w:val="nil"/>
              <w:bottom w:val="nil"/>
              <w:right w:val="nil"/>
            </w:tcBorders>
            <w:shd w:val="clear" w:color="auto" w:fill="auto"/>
            <w:vAlign w:val="center"/>
          </w:tcPr>
          <w:p w:rsidR="00B33423" w:rsidRPr="00624A3A" w:rsidRDefault="00B33423" w:rsidP="003B379E">
            <w:pPr>
              <w:jc w:val="both"/>
              <w:rPr>
                <w:sz w:val="26"/>
              </w:rPr>
            </w:pPr>
          </w:p>
        </w:tc>
        <w:tc>
          <w:tcPr>
            <w:tcW w:w="1429" w:type="dxa"/>
            <w:tcBorders>
              <w:top w:val="nil"/>
              <w:left w:val="nil"/>
              <w:bottom w:val="nil"/>
              <w:right w:val="nil"/>
            </w:tcBorders>
            <w:shd w:val="clear" w:color="auto" w:fill="auto"/>
            <w:vAlign w:val="center"/>
          </w:tcPr>
          <w:p w:rsidR="00B33423" w:rsidRPr="00624A3A" w:rsidRDefault="00B33423" w:rsidP="003B379E">
            <w:pPr>
              <w:jc w:val="right"/>
              <w:rPr>
                <w:lang w:val="vi-VN"/>
              </w:rPr>
            </w:pPr>
            <w:r w:rsidRPr="00624A3A">
              <w:rPr>
                <w:lang w:val="vi-VN"/>
              </w:rPr>
              <w:t>24.586.036</w:t>
            </w:r>
          </w:p>
        </w:tc>
        <w:tc>
          <w:tcPr>
            <w:tcW w:w="270" w:type="dxa"/>
            <w:tcBorders>
              <w:top w:val="nil"/>
              <w:left w:val="nil"/>
              <w:bottom w:val="nil"/>
              <w:right w:val="nil"/>
            </w:tcBorders>
            <w:shd w:val="clear" w:color="auto" w:fill="auto"/>
            <w:vAlign w:val="center"/>
          </w:tcPr>
          <w:p w:rsidR="00B33423" w:rsidRPr="00624A3A" w:rsidRDefault="00B33423" w:rsidP="003B379E">
            <w:pPr>
              <w:jc w:val="right"/>
            </w:pPr>
          </w:p>
        </w:tc>
        <w:tc>
          <w:tcPr>
            <w:tcW w:w="1350" w:type="dxa"/>
            <w:gridSpan w:val="2"/>
            <w:tcBorders>
              <w:top w:val="nil"/>
              <w:left w:val="nil"/>
              <w:bottom w:val="nil"/>
              <w:right w:val="nil"/>
            </w:tcBorders>
            <w:shd w:val="clear" w:color="auto" w:fill="auto"/>
            <w:vAlign w:val="center"/>
          </w:tcPr>
          <w:p w:rsidR="00B33423" w:rsidRPr="00624A3A" w:rsidRDefault="00B33423" w:rsidP="003B379E">
            <w:pPr>
              <w:jc w:val="right"/>
              <w:rPr>
                <w:lang w:val="vi-VN"/>
              </w:rPr>
            </w:pPr>
            <w:r w:rsidRPr="00624A3A">
              <w:rPr>
                <w:lang w:val="vi-VN"/>
              </w:rPr>
              <w:t>21.275.274</w:t>
            </w:r>
          </w:p>
        </w:tc>
        <w:tc>
          <w:tcPr>
            <w:tcW w:w="270" w:type="dxa"/>
            <w:tcBorders>
              <w:top w:val="nil"/>
              <w:left w:val="nil"/>
              <w:bottom w:val="nil"/>
              <w:right w:val="nil"/>
            </w:tcBorders>
            <w:shd w:val="clear" w:color="auto" w:fill="auto"/>
            <w:vAlign w:val="center"/>
          </w:tcPr>
          <w:p w:rsidR="00B33423" w:rsidRPr="00624A3A" w:rsidRDefault="00B33423" w:rsidP="003B379E">
            <w:pPr>
              <w:jc w:val="right"/>
            </w:pPr>
          </w:p>
        </w:tc>
        <w:tc>
          <w:tcPr>
            <w:tcW w:w="1440" w:type="dxa"/>
            <w:gridSpan w:val="2"/>
            <w:tcBorders>
              <w:top w:val="nil"/>
              <w:left w:val="nil"/>
              <w:bottom w:val="nil"/>
              <w:right w:val="nil"/>
            </w:tcBorders>
            <w:shd w:val="clear" w:color="auto" w:fill="auto"/>
            <w:vAlign w:val="center"/>
          </w:tcPr>
          <w:p w:rsidR="00B33423" w:rsidRPr="00624A3A" w:rsidRDefault="00B33423" w:rsidP="003B379E">
            <w:pPr>
              <w:jc w:val="right"/>
              <w:rPr>
                <w:sz w:val="26"/>
                <w:szCs w:val="26"/>
                <w:lang w:val="vi-VN"/>
              </w:rPr>
            </w:pPr>
            <w:r w:rsidRPr="00624A3A">
              <w:rPr>
                <w:sz w:val="26"/>
                <w:szCs w:val="26"/>
                <w:lang w:val="vi-VN"/>
              </w:rPr>
              <w:t>13,47</w:t>
            </w:r>
          </w:p>
        </w:tc>
      </w:tr>
      <w:tr w:rsidR="00B33423" w:rsidRPr="00624A3A" w:rsidTr="003B379E">
        <w:trPr>
          <w:trHeight w:val="450"/>
          <w:jc w:val="center"/>
        </w:trPr>
        <w:tc>
          <w:tcPr>
            <w:tcW w:w="465" w:type="dxa"/>
            <w:tcBorders>
              <w:top w:val="nil"/>
              <w:left w:val="nil"/>
              <w:bottom w:val="nil"/>
              <w:right w:val="nil"/>
            </w:tcBorders>
            <w:shd w:val="clear" w:color="auto" w:fill="auto"/>
            <w:vAlign w:val="center"/>
          </w:tcPr>
          <w:p w:rsidR="00B33423" w:rsidRPr="00624A3A" w:rsidRDefault="00B33423" w:rsidP="003B379E">
            <w:pPr>
              <w:ind w:left="-115"/>
              <w:jc w:val="both"/>
              <w:rPr>
                <w:sz w:val="26"/>
              </w:rPr>
            </w:pPr>
          </w:p>
        </w:tc>
        <w:tc>
          <w:tcPr>
            <w:tcW w:w="360" w:type="dxa"/>
            <w:tcBorders>
              <w:top w:val="nil"/>
              <w:left w:val="nil"/>
              <w:bottom w:val="nil"/>
              <w:right w:val="nil"/>
            </w:tcBorders>
            <w:shd w:val="clear" w:color="auto" w:fill="auto"/>
            <w:vAlign w:val="center"/>
          </w:tcPr>
          <w:p w:rsidR="00B33423" w:rsidRPr="00624A3A" w:rsidRDefault="00B33423" w:rsidP="003B379E">
            <w:pPr>
              <w:ind w:left="-115"/>
              <w:jc w:val="both"/>
              <w:rPr>
                <w:sz w:val="26"/>
              </w:rPr>
            </w:pPr>
            <w:r w:rsidRPr="00624A3A">
              <w:rPr>
                <w:sz w:val="26"/>
                <w:lang w:val="vi-VN"/>
              </w:rPr>
              <w:t>4</w:t>
            </w:r>
            <w:r w:rsidRPr="00624A3A">
              <w:rPr>
                <w:sz w:val="26"/>
              </w:rPr>
              <w:t>.</w:t>
            </w:r>
          </w:p>
        </w:tc>
        <w:tc>
          <w:tcPr>
            <w:tcW w:w="4050" w:type="dxa"/>
            <w:gridSpan w:val="2"/>
            <w:tcBorders>
              <w:top w:val="nil"/>
              <w:left w:val="nil"/>
              <w:bottom w:val="nil"/>
              <w:right w:val="nil"/>
            </w:tcBorders>
            <w:shd w:val="clear" w:color="auto" w:fill="auto"/>
            <w:vAlign w:val="center"/>
          </w:tcPr>
          <w:p w:rsidR="00B33423" w:rsidRPr="00624A3A" w:rsidRDefault="00B33423" w:rsidP="003B379E">
            <w:pPr>
              <w:ind w:left="-115"/>
              <w:jc w:val="both"/>
              <w:rPr>
                <w:sz w:val="26"/>
              </w:rPr>
            </w:pPr>
            <w:r w:rsidRPr="00624A3A">
              <w:rPr>
                <w:sz w:val="26"/>
              </w:rPr>
              <w:t>Chi phí khác</w:t>
            </w:r>
          </w:p>
        </w:tc>
        <w:tc>
          <w:tcPr>
            <w:tcW w:w="270" w:type="dxa"/>
            <w:gridSpan w:val="2"/>
            <w:tcBorders>
              <w:top w:val="nil"/>
              <w:left w:val="nil"/>
              <w:bottom w:val="nil"/>
              <w:right w:val="nil"/>
            </w:tcBorders>
            <w:shd w:val="clear" w:color="auto" w:fill="auto"/>
            <w:vAlign w:val="center"/>
          </w:tcPr>
          <w:p w:rsidR="00B33423" w:rsidRPr="00624A3A" w:rsidRDefault="00B33423" w:rsidP="003B379E">
            <w:pPr>
              <w:jc w:val="both"/>
              <w:rPr>
                <w:sz w:val="26"/>
              </w:rPr>
            </w:pPr>
          </w:p>
        </w:tc>
        <w:tc>
          <w:tcPr>
            <w:tcW w:w="1429" w:type="dxa"/>
            <w:tcBorders>
              <w:top w:val="nil"/>
              <w:left w:val="nil"/>
              <w:bottom w:val="nil"/>
              <w:right w:val="nil"/>
            </w:tcBorders>
            <w:shd w:val="clear" w:color="auto" w:fill="auto"/>
            <w:vAlign w:val="center"/>
          </w:tcPr>
          <w:p w:rsidR="00B33423" w:rsidRPr="00624A3A" w:rsidRDefault="00B33423" w:rsidP="003B379E">
            <w:pPr>
              <w:jc w:val="right"/>
              <w:rPr>
                <w:lang w:val="vi-VN"/>
              </w:rPr>
            </w:pPr>
            <w:r w:rsidRPr="00624A3A">
              <w:rPr>
                <w:lang w:val="vi-VN"/>
              </w:rPr>
              <w:t>8.791.012</w:t>
            </w:r>
          </w:p>
        </w:tc>
        <w:tc>
          <w:tcPr>
            <w:tcW w:w="270" w:type="dxa"/>
            <w:tcBorders>
              <w:top w:val="nil"/>
              <w:left w:val="nil"/>
              <w:bottom w:val="nil"/>
              <w:right w:val="nil"/>
            </w:tcBorders>
            <w:shd w:val="clear" w:color="auto" w:fill="auto"/>
            <w:vAlign w:val="center"/>
          </w:tcPr>
          <w:p w:rsidR="00B33423" w:rsidRPr="00624A3A" w:rsidRDefault="00B33423" w:rsidP="003B379E">
            <w:pPr>
              <w:jc w:val="right"/>
            </w:pPr>
          </w:p>
        </w:tc>
        <w:tc>
          <w:tcPr>
            <w:tcW w:w="1350" w:type="dxa"/>
            <w:gridSpan w:val="2"/>
            <w:tcBorders>
              <w:top w:val="nil"/>
              <w:left w:val="nil"/>
              <w:bottom w:val="nil"/>
              <w:right w:val="nil"/>
            </w:tcBorders>
            <w:shd w:val="clear" w:color="auto" w:fill="auto"/>
            <w:vAlign w:val="center"/>
          </w:tcPr>
          <w:p w:rsidR="00B33423" w:rsidRPr="00624A3A" w:rsidRDefault="00B33423" w:rsidP="003B379E">
            <w:pPr>
              <w:jc w:val="right"/>
              <w:rPr>
                <w:lang w:val="vi-VN"/>
              </w:rPr>
            </w:pPr>
            <w:r w:rsidRPr="00624A3A">
              <w:rPr>
                <w:lang w:val="vi-VN"/>
              </w:rPr>
              <w:t>7.658.000</w:t>
            </w:r>
          </w:p>
        </w:tc>
        <w:tc>
          <w:tcPr>
            <w:tcW w:w="270" w:type="dxa"/>
            <w:tcBorders>
              <w:top w:val="nil"/>
              <w:left w:val="nil"/>
              <w:bottom w:val="nil"/>
              <w:right w:val="nil"/>
            </w:tcBorders>
            <w:shd w:val="clear" w:color="auto" w:fill="auto"/>
            <w:vAlign w:val="center"/>
          </w:tcPr>
          <w:p w:rsidR="00B33423" w:rsidRPr="00624A3A" w:rsidRDefault="00B33423" w:rsidP="003B379E">
            <w:pPr>
              <w:jc w:val="right"/>
            </w:pPr>
          </w:p>
        </w:tc>
        <w:tc>
          <w:tcPr>
            <w:tcW w:w="1440" w:type="dxa"/>
            <w:gridSpan w:val="2"/>
            <w:tcBorders>
              <w:top w:val="nil"/>
              <w:left w:val="nil"/>
              <w:bottom w:val="nil"/>
              <w:right w:val="nil"/>
            </w:tcBorders>
            <w:shd w:val="clear" w:color="auto" w:fill="auto"/>
            <w:vAlign w:val="center"/>
          </w:tcPr>
          <w:p w:rsidR="00B33423" w:rsidRPr="00624A3A" w:rsidRDefault="00B33423" w:rsidP="003B379E">
            <w:pPr>
              <w:jc w:val="right"/>
              <w:rPr>
                <w:sz w:val="26"/>
                <w:szCs w:val="26"/>
                <w:lang w:val="vi-VN"/>
              </w:rPr>
            </w:pPr>
            <w:r w:rsidRPr="00624A3A">
              <w:rPr>
                <w:sz w:val="26"/>
                <w:szCs w:val="26"/>
                <w:lang w:val="vi-VN"/>
              </w:rPr>
              <w:t>-12,89</w:t>
            </w:r>
          </w:p>
        </w:tc>
      </w:tr>
      <w:tr w:rsidR="00B33423" w:rsidRPr="00624A3A" w:rsidTr="003B379E">
        <w:trPr>
          <w:trHeight w:val="450"/>
          <w:jc w:val="center"/>
        </w:trPr>
        <w:tc>
          <w:tcPr>
            <w:tcW w:w="465" w:type="dxa"/>
            <w:tcBorders>
              <w:top w:val="single" w:sz="4" w:space="0" w:color="808080"/>
              <w:left w:val="nil"/>
              <w:bottom w:val="nil"/>
              <w:right w:val="nil"/>
            </w:tcBorders>
            <w:shd w:val="clear" w:color="auto" w:fill="auto"/>
            <w:vAlign w:val="center"/>
          </w:tcPr>
          <w:p w:rsidR="00B33423" w:rsidRPr="00624A3A" w:rsidRDefault="00B33423" w:rsidP="003B379E">
            <w:pPr>
              <w:ind w:left="-130"/>
              <w:jc w:val="both"/>
              <w:rPr>
                <w:b/>
                <w:bCs/>
                <w:sz w:val="26"/>
              </w:rPr>
            </w:pPr>
            <w:r w:rsidRPr="00624A3A">
              <w:rPr>
                <w:b/>
                <w:bCs/>
                <w:sz w:val="26"/>
              </w:rPr>
              <w:lastRenderedPageBreak/>
              <w:t>III.</w:t>
            </w:r>
          </w:p>
        </w:tc>
        <w:tc>
          <w:tcPr>
            <w:tcW w:w="4410" w:type="dxa"/>
            <w:gridSpan w:val="3"/>
            <w:tcBorders>
              <w:top w:val="single" w:sz="4" w:space="0" w:color="808080"/>
              <w:left w:val="nil"/>
              <w:bottom w:val="nil"/>
              <w:right w:val="nil"/>
            </w:tcBorders>
            <w:shd w:val="clear" w:color="auto" w:fill="auto"/>
            <w:noWrap/>
            <w:vAlign w:val="center"/>
          </w:tcPr>
          <w:p w:rsidR="00B33423" w:rsidRPr="00624A3A" w:rsidRDefault="00B33423" w:rsidP="003B379E">
            <w:pPr>
              <w:ind w:left="-115"/>
              <w:rPr>
                <w:b/>
                <w:bCs/>
                <w:sz w:val="26"/>
              </w:rPr>
            </w:pPr>
            <w:r w:rsidRPr="00624A3A">
              <w:rPr>
                <w:b/>
                <w:bCs/>
                <w:sz w:val="26"/>
                <w:lang w:val="vi-VN"/>
              </w:rPr>
              <w:t>Lợi nhuận</w:t>
            </w:r>
            <w:r w:rsidRPr="00624A3A">
              <w:rPr>
                <w:b/>
                <w:bCs/>
                <w:sz w:val="26"/>
              </w:rPr>
              <w:t xml:space="preserve"> </w:t>
            </w:r>
            <w:r w:rsidRPr="00624A3A">
              <w:rPr>
                <w:b/>
                <w:bCs/>
                <w:sz w:val="26"/>
                <w:lang w:val="vi-VN"/>
              </w:rPr>
              <w:t>t</w:t>
            </w:r>
            <w:r w:rsidRPr="00624A3A">
              <w:rPr>
                <w:b/>
                <w:bCs/>
                <w:sz w:val="26"/>
              </w:rPr>
              <w:t>r</w:t>
            </w:r>
            <w:r w:rsidRPr="00624A3A">
              <w:rPr>
                <w:b/>
                <w:bCs/>
                <w:sz w:val="26"/>
                <w:lang w:val="vi-VN"/>
              </w:rPr>
              <w:t>ước</w:t>
            </w:r>
            <w:r w:rsidRPr="00624A3A">
              <w:rPr>
                <w:b/>
                <w:bCs/>
                <w:sz w:val="26"/>
              </w:rPr>
              <w:t xml:space="preserve"> thuế</w:t>
            </w:r>
          </w:p>
        </w:tc>
        <w:tc>
          <w:tcPr>
            <w:tcW w:w="270" w:type="dxa"/>
            <w:gridSpan w:val="2"/>
            <w:tcBorders>
              <w:top w:val="single" w:sz="4" w:space="0" w:color="808080"/>
              <w:left w:val="nil"/>
              <w:bottom w:val="nil"/>
              <w:right w:val="nil"/>
            </w:tcBorders>
            <w:shd w:val="clear" w:color="auto" w:fill="auto"/>
            <w:vAlign w:val="center"/>
          </w:tcPr>
          <w:p w:rsidR="00B33423" w:rsidRPr="00624A3A" w:rsidRDefault="00B33423" w:rsidP="003B379E">
            <w:pPr>
              <w:jc w:val="both"/>
              <w:rPr>
                <w:b/>
                <w:sz w:val="26"/>
              </w:rPr>
            </w:pPr>
            <w:r w:rsidRPr="00624A3A">
              <w:rPr>
                <w:b/>
                <w:sz w:val="26"/>
              </w:rPr>
              <w:t> </w:t>
            </w:r>
          </w:p>
        </w:tc>
        <w:tc>
          <w:tcPr>
            <w:tcW w:w="1429" w:type="dxa"/>
            <w:tcBorders>
              <w:top w:val="single" w:sz="4" w:space="0" w:color="808080"/>
              <w:left w:val="nil"/>
              <w:bottom w:val="single" w:sz="4" w:space="0" w:color="808080"/>
              <w:right w:val="nil"/>
            </w:tcBorders>
            <w:shd w:val="clear" w:color="auto" w:fill="auto"/>
            <w:vAlign w:val="center"/>
          </w:tcPr>
          <w:p w:rsidR="00B33423" w:rsidRPr="00624A3A" w:rsidRDefault="00B33423" w:rsidP="003B379E">
            <w:pPr>
              <w:ind w:right="-86"/>
              <w:jc w:val="right"/>
              <w:rPr>
                <w:b/>
                <w:lang w:val="vi-VN"/>
              </w:rPr>
            </w:pPr>
            <w:r w:rsidRPr="00624A3A">
              <w:rPr>
                <w:b/>
                <w:lang w:val="vi-VN"/>
              </w:rPr>
              <w:t>-10.418.805</w:t>
            </w:r>
          </w:p>
        </w:tc>
        <w:tc>
          <w:tcPr>
            <w:tcW w:w="270" w:type="dxa"/>
            <w:tcBorders>
              <w:top w:val="single" w:sz="4" w:space="0" w:color="808080"/>
              <w:left w:val="nil"/>
              <w:bottom w:val="nil"/>
              <w:right w:val="nil"/>
            </w:tcBorders>
            <w:shd w:val="clear" w:color="auto" w:fill="auto"/>
            <w:vAlign w:val="center"/>
          </w:tcPr>
          <w:p w:rsidR="00B33423" w:rsidRPr="00624A3A" w:rsidRDefault="00B33423" w:rsidP="003B379E">
            <w:pPr>
              <w:ind w:right="-86"/>
              <w:jc w:val="right"/>
              <w:rPr>
                <w:b/>
              </w:rPr>
            </w:pPr>
          </w:p>
        </w:tc>
        <w:tc>
          <w:tcPr>
            <w:tcW w:w="1350" w:type="dxa"/>
            <w:gridSpan w:val="2"/>
            <w:tcBorders>
              <w:top w:val="single" w:sz="4" w:space="0" w:color="808080"/>
              <w:left w:val="nil"/>
              <w:bottom w:val="single" w:sz="4" w:space="0" w:color="808080"/>
              <w:right w:val="nil"/>
            </w:tcBorders>
            <w:shd w:val="clear" w:color="auto" w:fill="auto"/>
            <w:vAlign w:val="center"/>
          </w:tcPr>
          <w:p w:rsidR="00B33423" w:rsidRPr="00624A3A" w:rsidRDefault="00B33423" w:rsidP="003B379E">
            <w:pPr>
              <w:ind w:right="-86"/>
              <w:jc w:val="right"/>
              <w:rPr>
                <w:b/>
                <w:lang w:val="vi-VN"/>
              </w:rPr>
            </w:pPr>
            <w:r w:rsidRPr="00624A3A">
              <w:rPr>
                <w:b/>
                <w:lang w:val="vi-VN"/>
              </w:rPr>
              <w:t>5.184.434</w:t>
            </w:r>
          </w:p>
        </w:tc>
        <w:tc>
          <w:tcPr>
            <w:tcW w:w="270" w:type="dxa"/>
            <w:tcBorders>
              <w:top w:val="single" w:sz="4" w:space="0" w:color="808080"/>
              <w:left w:val="nil"/>
              <w:bottom w:val="nil"/>
              <w:right w:val="nil"/>
            </w:tcBorders>
            <w:shd w:val="clear" w:color="auto" w:fill="auto"/>
            <w:vAlign w:val="center"/>
          </w:tcPr>
          <w:p w:rsidR="00B33423" w:rsidRPr="00624A3A" w:rsidRDefault="00B33423" w:rsidP="003B379E">
            <w:pPr>
              <w:jc w:val="right"/>
              <w:rPr>
                <w:b/>
              </w:rPr>
            </w:pPr>
          </w:p>
        </w:tc>
        <w:tc>
          <w:tcPr>
            <w:tcW w:w="1440" w:type="dxa"/>
            <w:gridSpan w:val="2"/>
            <w:tcBorders>
              <w:top w:val="single" w:sz="4" w:space="0" w:color="808080"/>
              <w:left w:val="nil"/>
              <w:bottom w:val="single" w:sz="4" w:space="0" w:color="808080"/>
              <w:right w:val="nil"/>
            </w:tcBorders>
            <w:shd w:val="clear" w:color="auto" w:fill="auto"/>
            <w:vAlign w:val="center"/>
          </w:tcPr>
          <w:p w:rsidR="00B33423" w:rsidRPr="00624A3A" w:rsidRDefault="00B33423" w:rsidP="003B379E">
            <w:pPr>
              <w:ind w:right="-86"/>
              <w:jc w:val="right"/>
              <w:rPr>
                <w:b/>
                <w:lang w:val="vi-VN"/>
              </w:rPr>
            </w:pPr>
          </w:p>
        </w:tc>
      </w:tr>
      <w:tr w:rsidR="00B33423" w:rsidRPr="00624A3A" w:rsidTr="003B379E">
        <w:trPr>
          <w:trHeight w:val="450"/>
          <w:jc w:val="center"/>
        </w:trPr>
        <w:tc>
          <w:tcPr>
            <w:tcW w:w="465" w:type="dxa"/>
            <w:tcBorders>
              <w:top w:val="nil"/>
              <w:left w:val="nil"/>
              <w:bottom w:val="single" w:sz="4" w:space="0" w:color="auto"/>
              <w:right w:val="nil"/>
            </w:tcBorders>
            <w:shd w:val="clear" w:color="auto" w:fill="auto"/>
            <w:vAlign w:val="center"/>
          </w:tcPr>
          <w:p w:rsidR="00B33423" w:rsidRPr="00624A3A" w:rsidRDefault="00B33423" w:rsidP="003B379E">
            <w:pPr>
              <w:ind w:left="-115"/>
              <w:jc w:val="both"/>
              <w:rPr>
                <w:b/>
                <w:sz w:val="26"/>
              </w:rPr>
            </w:pPr>
            <w:r w:rsidRPr="00624A3A">
              <w:rPr>
                <w:b/>
                <w:sz w:val="26"/>
              </w:rPr>
              <w:t>IV.</w:t>
            </w:r>
          </w:p>
        </w:tc>
        <w:tc>
          <w:tcPr>
            <w:tcW w:w="4410" w:type="dxa"/>
            <w:gridSpan w:val="3"/>
            <w:tcBorders>
              <w:top w:val="nil"/>
              <w:left w:val="nil"/>
              <w:bottom w:val="single" w:sz="4" w:space="0" w:color="auto"/>
              <w:right w:val="nil"/>
            </w:tcBorders>
            <w:shd w:val="clear" w:color="auto" w:fill="auto"/>
            <w:vAlign w:val="center"/>
          </w:tcPr>
          <w:p w:rsidR="00B33423" w:rsidRPr="00624A3A" w:rsidRDefault="00B33423" w:rsidP="003B379E">
            <w:pPr>
              <w:ind w:left="-115"/>
              <w:jc w:val="both"/>
              <w:rPr>
                <w:b/>
                <w:sz w:val="26"/>
              </w:rPr>
            </w:pPr>
            <w:r w:rsidRPr="00624A3A">
              <w:rPr>
                <w:b/>
                <w:sz w:val="26"/>
              </w:rPr>
              <w:t>Thuế thu nhập DN</w:t>
            </w:r>
          </w:p>
        </w:tc>
        <w:tc>
          <w:tcPr>
            <w:tcW w:w="270" w:type="dxa"/>
            <w:gridSpan w:val="2"/>
            <w:tcBorders>
              <w:top w:val="nil"/>
              <w:left w:val="nil"/>
              <w:bottom w:val="single" w:sz="4" w:space="0" w:color="auto"/>
              <w:right w:val="nil"/>
            </w:tcBorders>
            <w:shd w:val="clear" w:color="auto" w:fill="auto"/>
            <w:vAlign w:val="center"/>
          </w:tcPr>
          <w:p w:rsidR="00B33423" w:rsidRPr="00624A3A" w:rsidRDefault="00B33423" w:rsidP="003B379E">
            <w:pPr>
              <w:jc w:val="both"/>
              <w:rPr>
                <w:b/>
                <w:sz w:val="26"/>
              </w:rPr>
            </w:pPr>
          </w:p>
        </w:tc>
        <w:tc>
          <w:tcPr>
            <w:tcW w:w="1429" w:type="dxa"/>
            <w:tcBorders>
              <w:top w:val="nil"/>
              <w:left w:val="nil"/>
              <w:bottom w:val="single" w:sz="4" w:space="0" w:color="auto"/>
              <w:right w:val="nil"/>
            </w:tcBorders>
            <w:shd w:val="clear" w:color="auto" w:fill="auto"/>
            <w:vAlign w:val="center"/>
          </w:tcPr>
          <w:p w:rsidR="00B33423" w:rsidRPr="00624A3A" w:rsidRDefault="00B33423" w:rsidP="003B379E">
            <w:pPr>
              <w:ind w:right="-86"/>
              <w:jc w:val="right"/>
              <w:rPr>
                <w:b/>
                <w:lang w:val="vi-VN"/>
              </w:rPr>
            </w:pPr>
            <w:r w:rsidRPr="00624A3A">
              <w:rPr>
                <w:b/>
                <w:lang w:val="vi-VN"/>
              </w:rPr>
              <w:t>0</w:t>
            </w:r>
          </w:p>
        </w:tc>
        <w:tc>
          <w:tcPr>
            <w:tcW w:w="270" w:type="dxa"/>
            <w:tcBorders>
              <w:top w:val="nil"/>
              <w:left w:val="nil"/>
              <w:bottom w:val="single" w:sz="4" w:space="0" w:color="auto"/>
              <w:right w:val="nil"/>
            </w:tcBorders>
            <w:shd w:val="clear" w:color="auto" w:fill="auto"/>
            <w:vAlign w:val="center"/>
          </w:tcPr>
          <w:p w:rsidR="00B33423" w:rsidRPr="00624A3A" w:rsidRDefault="00B33423" w:rsidP="003B379E">
            <w:pPr>
              <w:ind w:right="-86"/>
              <w:jc w:val="right"/>
              <w:rPr>
                <w:b/>
              </w:rPr>
            </w:pPr>
          </w:p>
        </w:tc>
        <w:tc>
          <w:tcPr>
            <w:tcW w:w="1350" w:type="dxa"/>
            <w:gridSpan w:val="2"/>
            <w:tcBorders>
              <w:top w:val="nil"/>
              <w:left w:val="nil"/>
              <w:bottom w:val="single" w:sz="4" w:space="0" w:color="auto"/>
              <w:right w:val="nil"/>
            </w:tcBorders>
            <w:shd w:val="clear" w:color="auto" w:fill="auto"/>
            <w:vAlign w:val="center"/>
          </w:tcPr>
          <w:p w:rsidR="00B33423" w:rsidRPr="00624A3A" w:rsidRDefault="00B33423" w:rsidP="003B379E">
            <w:pPr>
              <w:ind w:right="-86"/>
              <w:jc w:val="right"/>
              <w:rPr>
                <w:b/>
                <w:lang w:val="vi-VN"/>
              </w:rPr>
            </w:pPr>
            <w:r w:rsidRPr="00624A3A">
              <w:rPr>
                <w:b/>
                <w:lang w:val="vi-VN"/>
              </w:rPr>
              <w:t>0</w:t>
            </w:r>
          </w:p>
        </w:tc>
        <w:tc>
          <w:tcPr>
            <w:tcW w:w="270" w:type="dxa"/>
            <w:tcBorders>
              <w:top w:val="nil"/>
              <w:left w:val="nil"/>
              <w:bottom w:val="single" w:sz="4" w:space="0" w:color="auto"/>
              <w:right w:val="nil"/>
            </w:tcBorders>
            <w:shd w:val="clear" w:color="auto" w:fill="auto"/>
            <w:vAlign w:val="center"/>
          </w:tcPr>
          <w:p w:rsidR="00B33423" w:rsidRPr="00624A3A" w:rsidRDefault="00B33423" w:rsidP="003B379E">
            <w:pPr>
              <w:jc w:val="right"/>
              <w:rPr>
                <w:b/>
              </w:rPr>
            </w:pPr>
          </w:p>
        </w:tc>
        <w:tc>
          <w:tcPr>
            <w:tcW w:w="1440" w:type="dxa"/>
            <w:gridSpan w:val="2"/>
            <w:tcBorders>
              <w:top w:val="nil"/>
              <w:left w:val="nil"/>
              <w:bottom w:val="single" w:sz="4" w:space="0" w:color="auto"/>
              <w:right w:val="nil"/>
            </w:tcBorders>
            <w:shd w:val="clear" w:color="auto" w:fill="auto"/>
            <w:vAlign w:val="center"/>
          </w:tcPr>
          <w:p w:rsidR="00B33423" w:rsidRPr="00624A3A" w:rsidRDefault="00B33423" w:rsidP="003B379E">
            <w:pPr>
              <w:ind w:right="-86"/>
              <w:jc w:val="right"/>
              <w:rPr>
                <w:b/>
                <w:lang w:val="vi-VN"/>
              </w:rPr>
            </w:pPr>
          </w:p>
        </w:tc>
      </w:tr>
      <w:tr w:rsidR="00B33423" w:rsidRPr="00624A3A" w:rsidTr="003B379E">
        <w:trPr>
          <w:trHeight w:val="450"/>
          <w:jc w:val="center"/>
        </w:trPr>
        <w:tc>
          <w:tcPr>
            <w:tcW w:w="465" w:type="dxa"/>
            <w:tcBorders>
              <w:top w:val="nil"/>
              <w:left w:val="nil"/>
              <w:bottom w:val="single" w:sz="4" w:space="0" w:color="auto"/>
              <w:right w:val="nil"/>
            </w:tcBorders>
            <w:shd w:val="clear" w:color="auto" w:fill="auto"/>
            <w:vAlign w:val="center"/>
          </w:tcPr>
          <w:p w:rsidR="00B33423" w:rsidRPr="00624A3A" w:rsidRDefault="00B33423" w:rsidP="003B379E">
            <w:pPr>
              <w:ind w:left="-115"/>
              <w:jc w:val="both"/>
              <w:rPr>
                <w:b/>
                <w:sz w:val="26"/>
              </w:rPr>
            </w:pPr>
            <w:r w:rsidRPr="00624A3A">
              <w:rPr>
                <w:b/>
                <w:sz w:val="26"/>
              </w:rPr>
              <w:t>V.</w:t>
            </w:r>
          </w:p>
        </w:tc>
        <w:tc>
          <w:tcPr>
            <w:tcW w:w="4410" w:type="dxa"/>
            <w:gridSpan w:val="3"/>
            <w:tcBorders>
              <w:top w:val="nil"/>
              <w:left w:val="nil"/>
              <w:bottom w:val="single" w:sz="4" w:space="0" w:color="auto"/>
              <w:right w:val="nil"/>
            </w:tcBorders>
            <w:shd w:val="clear" w:color="auto" w:fill="auto"/>
            <w:vAlign w:val="center"/>
          </w:tcPr>
          <w:p w:rsidR="00B33423" w:rsidRPr="00624A3A" w:rsidRDefault="00B33423" w:rsidP="003B379E">
            <w:pPr>
              <w:ind w:left="-115"/>
              <w:jc w:val="both"/>
              <w:rPr>
                <w:b/>
                <w:sz w:val="26"/>
              </w:rPr>
            </w:pPr>
            <w:r w:rsidRPr="00624A3A">
              <w:rPr>
                <w:b/>
                <w:sz w:val="26"/>
              </w:rPr>
              <w:t>Lợi nhuận sau thuế</w:t>
            </w:r>
          </w:p>
        </w:tc>
        <w:tc>
          <w:tcPr>
            <w:tcW w:w="270" w:type="dxa"/>
            <w:gridSpan w:val="2"/>
            <w:tcBorders>
              <w:top w:val="nil"/>
              <w:left w:val="nil"/>
              <w:bottom w:val="single" w:sz="4" w:space="0" w:color="auto"/>
              <w:right w:val="nil"/>
            </w:tcBorders>
            <w:shd w:val="clear" w:color="auto" w:fill="auto"/>
            <w:vAlign w:val="center"/>
          </w:tcPr>
          <w:p w:rsidR="00B33423" w:rsidRPr="00624A3A" w:rsidRDefault="00B33423" w:rsidP="003B379E">
            <w:pPr>
              <w:jc w:val="both"/>
              <w:rPr>
                <w:b/>
                <w:sz w:val="26"/>
              </w:rPr>
            </w:pPr>
          </w:p>
        </w:tc>
        <w:tc>
          <w:tcPr>
            <w:tcW w:w="1429" w:type="dxa"/>
            <w:tcBorders>
              <w:top w:val="nil"/>
              <w:left w:val="nil"/>
              <w:bottom w:val="single" w:sz="4" w:space="0" w:color="auto"/>
              <w:right w:val="nil"/>
            </w:tcBorders>
            <w:shd w:val="clear" w:color="auto" w:fill="auto"/>
            <w:vAlign w:val="center"/>
          </w:tcPr>
          <w:p w:rsidR="00B33423" w:rsidRPr="00624A3A" w:rsidRDefault="00B33423" w:rsidP="003B379E">
            <w:pPr>
              <w:ind w:right="-86"/>
              <w:jc w:val="right"/>
              <w:rPr>
                <w:b/>
                <w:lang w:val="vi-VN"/>
              </w:rPr>
            </w:pPr>
            <w:r w:rsidRPr="00624A3A">
              <w:rPr>
                <w:b/>
                <w:lang w:val="vi-VN"/>
              </w:rPr>
              <w:t>-10.418.805</w:t>
            </w:r>
          </w:p>
        </w:tc>
        <w:tc>
          <w:tcPr>
            <w:tcW w:w="270" w:type="dxa"/>
            <w:tcBorders>
              <w:top w:val="nil"/>
              <w:left w:val="nil"/>
              <w:bottom w:val="single" w:sz="4" w:space="0" w:color="auto"/>
              <w:right w:val="nil"/>
            </w:tcBorders>
            <w:shd w:val="clear" w:color="auto" w:fill="auto"/>
            <w:vAlign w:val="center"/>
          </w:tcPr>
          <w:p w:rsidR="00B33423" w:rsidRPr="00624A3A" w:rsidRDefault="00B33423" w:rsidP="003B379E">
            <w:pPr>
              <w:ind w:right="-86"/>
              <w:jc w:val="right"/>
              <w:rPr>
                <w:b/>
              </w:rPr>
            </w:pPr>
          </w:p>
        </w:tc>
        <w:tc>
          <w:tcPr>
            <w:tcW w:w="1350" w:type="dxa"/>
            <w:gridSpan w:val="2"/>
            <w:tcBorders>
              <w:top w:val="nil"/>
              <w:left w:val="nil"/>
              <w:bottom w:val="single" w:sz="4" w:space="0" w:color="auto"/>
              <w:right w:val="nil"/>
            </w:tcBorders>
            <w:shd w:val="clear" w:color="auto" w:fill="auto"/>
            <w:vAlign w:val="center"/>
          </w:tcPr>
          <w:p w:rsidR="00B33423" w:rsidRPr="00624A3A" w:rsidRDefault="00B33423" w:rsidP="003B379E">
            <w:pPr>
              <w:ind w:right="-86"/>
              <w:jc w:val="right"/>
              <w:rPr>
                <w:b/>
                <w:lang w:val="vi-VN"/>
              </w:rPr>
            </w:pPr>
            <w:r w:rsidRPr="00624A3A">
              <w:rPr>
                <w:b/>
                <w:lang w:val="vi-VN"/>
              </w:rPr>
              <w:t>5.184.434</w:t>
            </w:r>
          </w:p>
        </w:tc>
        <w:tc>
          <w:tcPr>
            <w:tcW w:w="270" w:type="dxa"/>
            <w:tcBorders>
              <w:top w:val="nil"/>
              <w:left w:val="nil"/>
              <w:bottom w:val="single" w:sz="4" w:space="0" w:color="auto"/>
              <w:right w:val="nil"/>
            </w:tcBorders>
            <w:shd w:val="clear" w:color="auto" w:fill="auto"/>
            <w:vAlign w:val="center"/>
          </w:tcPr>
          <w:p w:rsidR="00B33423" w:rsidRPr="00624A3A" w:rsidRDefault="00B33423" w:rsidP="003B379E">
            <w:pPr>
              <w:jc w:val="right"/>
              <w:rPr>
                <w:b/>
              </w:rPr>
            </w:pPr>
          </w:p>
        </w:tc>
        <w:tc>
          <w:tcPr>
            <w:tcW w:w="1440" w:type="dxa"/>
            <w:gridSpan w:val="2"/>
            <w:tcBorders>
              <w:top w:val="nil"/>
              <w:left w:val="nil"/>
              <w:bottom w:val="single" w:sz="4" w:space="0" w:color="auto"/>
              <w:right w:val="nil"/>
            </w:tcBorders>
            <w:shd w:val="clear" w:color="auto" w:fill="auto"/>
            <w:vAlign w:val="center"/>
          </w:tcPr>
          <w:p w:rsidR="00B33423" w:rsidRPr="00624A3A" w:rsidRDefault="00B33423" w:rsidP="003B379E">
            <w:pPr>
              <w:ind w:right="-86"/>
              <w:jc w:val="right"/>
              <w:rPr>
                <w:b/>
                <w:lang w:val="vi-VN"/>
              </w:rPr>
            </w:pPr>
          </w:p>
        </w:tc>
      </w:tr>
      <w:tr w:rsidR="00B33423" w:rsidRPr="00624A3A" w:rsidTr="003B379E">
        <w:trPr>
          <w:trHeight w:val="450"/>
          <w:jc w:val="center"/>
        </w:trPr>
        <w:tc>
          <w:tcPr>
            <w:tcW w:w="465" w:type="dxa"/>
            <w:tcBorders>
              <w:top w:val="nil"/>
              <w:left w:val="nil"/>
              <w:bottom w:val="single" w:sz="4" w:space="0" w:color="auto"/>
              <w:right w:val="nil"/>
            </w:tcBorders>
            <w:shd w:val="clear" w:color="auto" w:fill="auto"/>
            <w:vAlign w:val="center"/>
          </w:tcPr>
          <w:p w:rsidR="00B33423" w:rsidRPr="00624A3A" w:rsidRDefault="00B33423" w:rsidP="003B379E">
            <w:pPr>
              <w:ind w:left="-115"/>
              <w:jc w:val="both"/>
              <w:rPr>
                <w:b/>
                <w:sz w:val="26"/>
              </w:rPr>
            </w:pPr>
            <w:r w:rsidRPr="00624A3A">
              <w:rPr>
                <w:b/>
                <w:sz w:val="26"/>
              </w:rPr>
              <w:t>VI.</w:t>
            </w:r>
          </w:p>
        </w:tc>
        <w:tc>
          <w:tcPr>
            <w:tcW w:w="4410" w:type="dxa"/>
            <w:gridSpan w:val="3"/>
            <w:tcBorders>
              <w:top w:val="nil"/>
              <w:left w:val="nil"/>
              <w:bottom w:val="single" w:sz="4" w:space="0" w:color="auto"/>
              <w:right w:val="nil"/>
            </w:tcBorders>
            <w:shd w:val="clear" w:color="auto" w:fill="auto"/>
            <w:vAlign w:val="center"/>
          </w:tcPr>
          <w:p w:rsidR="00B33423" w:rsidRPr="00624A3A" w:rsidRDefault="00B33423" w:rsidP="003B379E">
            <w:pPr>
              <w:ind w:left="-115"/>
              <w:jc w:val="both"/>
              <w:rPr>
                <w:b/>
                <w:sz w:val="26"/>
              </w:rPr>
            </w:pPr>
            <w:r w:rsidRPr="00624A3A">
              <w:rPr>
                <w:b/>
                <w:sz w:val="26"/>
              </w:rPr>
              <w:t>Tỷ lệ trả cổ tức</w:t>
            </w:r>
          </w:p>
        </w:tc>
        <w:tc>
          <w:tcPr>
            <w:tcW w:w="270" w:type="dxa"/>
            <w:gridSpan w:val="2"/>
            <w:tcBorders>
              <w:top w:val="nil"/>
              <w:left w:val="nil"/>
              <w:bottom w:val="single" w:sz="4" w:space="0" w:color="auto"/>
              <w:right w:val="nil"/>
            </w:tcBorders>
            <w:shd w:val="clear" w:color="auto" w:fill="auto"/>
            <w:vAlign w:val="center"/>
          </w:tcPr>
          <w:p w:rsidR="00B33423" w:rsidRPr="00624A3A" w:rsidRDefault="00B33423" w:rsidP="003B379E">
            <w:pPr>
              <w:jc w:val="both"/>
              <w:rPr>
                <w:b/>
                <w:sz w:val="26"/>
              </w:rPr>
            </w:pPr>
          </w:p>
        </w:tc>
        <w:tc>
          <w:tcPr>
            <w:tcW w:w="1429" w:type="dxa"/>
            <w:tcBorders>
              <w:top w:val="nil"/>
              <w:left w:val="nil"/>
              <w:bottom w:val="single" w:sz="4" w:space="0" w:color="auto"/>
              <w:right w:val="nil"/>
            </w:tcBorders>
            <w:shd w:val="clear" w:color="auto" w:fill="auto"/>
            <w:vAlign w:val="center"/>
          </w:tcPr>
          <w:p w:rsidR="00B33423" w:rsidRPr="00624A3A" w:rsidRDefault="00B33423" w:rsidP="003B379E">
            <w:pPr>
              <w:ind w:right="-86"/>
              <w:jc w:val="right"/>
              <w:rPr>
                <w:b/>
                <w:lang w:val="vi-VN"/>
              </w:rPr>
            </w:pPr>
            <w:r w:rsidRPr="00624A3A">
              <w:rPr>
                <w:b/>
                <w:lang w:val="vi-VN"/>
              </w:rPr>
              <w:t>0</w:t>
            </w:r>
          </w:p>
        </w:tc>
        <w:tc>
          <w:tcPr>
            <w:tcW w:w="270" w:type="dxa"/>
            <w:tcBorders>
              <w:top w:val="nil"/>
              <w:left w:val="nil"/>
              <w:bottom w:val="single" w:sz="4" w:space="0" w:color="auto"/>
              <w:right w:val="nil"/>
            </w:tcBorders>
            <w:shd w:val="clear" w:color="auto" w:fill="auto"/>
            <w:vAlign w:val="center"/>
          </w:tcPr>
          <w:p w:rsidR="00B33423" w:rsidRPr="00624A3A" w:rsidRDefault="00B33423" w:rsidP="003B379E">
            <w:pPr>
              <w:ind w:right="-86"/>
              <w:jc w:val="right"/>
              <w:rPr>
                <w:b/>
              </w:rPr>
            </w:pPr>
          </w:p>
        </w:tc>
        <w:tc>
          <w:tcPr>
            <w:tcW w:w="1350" w:type="dxa"/>
            <w:gridSpan w:val="2"/>
            <w:tcBorders>
              <w:top w:val="nil"/>
              <w:left w:val="nil"/>
              <w:bottom w:val="single" w:sz="4" w:space="0" w:color="auto"/>
              <w:right w:val="nil"/>
            </w:tcBorders>
            <w:shd w:val="clear" w:color="auto" w:fill="auto"/>
            <w:vAlign w:val="center"/>
          </w:tcPr>
          <w:p w:rsidR="00B33423" w:rsidRPr="00624A3A" w:rsidRDefault="00B33423" w:rsidP="003B379E">
            <w:pPr>
              <w:ind w:right="-86"/>
              <w:jc w:val="right"/>
              <w:rPr>
                <w:b/>
                <w:lang w:val="vi-VN"/>
              </w:rPr>
            </w:pPr>
            <w:r w:rsidRPr="00624A3A">
              <w:rPr>
                <w:b/>
                <w:lang w:val="vi-VN"/>
              </w:rPr>
              <w:t>2,9%</w:t>
            </w:r>
          </w:p>
        </w:tc>
        <w:tc>
          <w:tcPr>
            <w:tcW w:w="270" w:type="dxa"/>
            <w:tcBorders>
              <w:top w:val="nil"/>
              <w:left w:val="nil"/>
              <w:bottom w:val="single" w:sz="4" w:space="0" w:color="auto"/>
              <w:right w:val="nil"/>
            </w:tcBorders>
            <w:shd w:val="clear" w:color="auto" w:fill="auto"/>
            <w:vAlign w:val="center"/>
          </w:tcPr>
          <w:p w:rsidR="00B33423" w:rsidRPr="00624A3A" w:rsidRDefault="00B33423" w:rsidP="003B379E">
            <w:pPr>
              <w:jc w:val="right"/>
              <w:rPr>
                <w:b/>
              </w:rPr>
            </w:pPr>
          </w:p>
        </w:tc>
        <w:tc>
          <w:tcPr>
            <w:tcW w:w="1440" w:type="dxa"/>
            <w:gridSpan w:val="2"/>
            <w:tcBorders>
              <w:top w:val="nil"/>
              <w:left w:val="nil"/>
              <w:bottom w:val="single" w:sz="4" w:space="0" w:color="auto"/>
              <w:right w:val="nil"/>
            </w:tcBorders>
            <w:shd w:val="clear" w:color="auto" w:fill="auto"/>
            <w:vAlign w:val="center"/>
          </w:tcPr>
          <w:p w:rsidR="00B33423" w:rsidRPr="00624A3A" w:rsidRDefault="00B33423" w:rsidP="003B379E">
            <w:pPr>
              <w:ind w:right="-86"/>
              <w:jc w:val="right"/>
              <w:rPr>
                <w:b/>
                <w:lang w:val="vi-VN"/>
              </w:rPr>
            </w:pPr>
          </w:p>
        </w:tc>
      </w:tr>
    </w:tbl>
    <w:p w:rsidR="00B33423" w:rsidRPr="00726034" w:rsidRDefault="00B33423" w:rsidP="00B33423">
      <w:pPr>
        <w:spacing w:line="340" w:lineRule="exact"/>
        <w:jc w:val="both"/>
        <w:rPr>
          <w:b/>
          <w:bCs/>
          <w:sz w:val="26"/>
          <w:lang w:val="vi-VN"/>
        </w:rPr>
      </w:pPr>
    </w:p>
    <w:p w:rsidR="00B33423" w:rsidRPr="00B33423" w:rsidRDefault="00B33423" w:rsidP="00A57F86">
      <w:pPr>
        <w:spacing w:line="360" w:lineRule="exact"/>
        <w:ind w:firstLine="567"/>
        <w:jc w:val="both"/>
        <w:rPr>
          <w:bCs/>
          <w:iCs/>
          <w:sz w:val="28"/>
          <w:szCs w:val="28"/>
          <w:lang w:val="vi-VN"/>
        </w:rPr>
      </w:pPr>
      <w:r w:rsidRPr="00B33423">
        <w:rPr>
          <w:bCs/>
          <w:iCs/>
          <w:sz w:val="28"/>
          <w:szCs w:val="28"/>
          <w:lang w:val="vi-VN"/>
        </w:rPr>
        <w:t>Để đạt được kế hoạch đề ra trong năm 201</w:t>
      </w:r>
      <w:r w:rsidRPr="00B33423">
        <w:rPr>
          <w:bCs/>
          <w:iCs/>
          <w:sz w:val="28"/>
          <w:szCs w:val="28"/>
        </w:rPr>
        <w:t xml:space="preserve">3, </w:t>
      </w:r>
      <w:r w:rsidR="00C02CF2">
        <w:rPr>
          <w:bCs/>
          <w:iCs/>
          <w:sz w:val="28"/>
          <w:szCs w:val="28"/>
          <w:lang w:val="vi-VN"/>
        </w:rPr>
        <w:t>Công ty cần</w:t>
      </w:r>
      <w:r w:rsidRPr="00B33423">
        <w:rPr>
          <w:bCs/>
          <w:iCs/>
          <w:sz w:val="28"/>
          <w:szCs w:val="28"/>
          <w:lang w:val="vi-VN"/>
        </w:rPr>
        <w:t xml:space="preserve"> thực hiện nghiêm một số giải pháp sau:</w:t>
      </w:r>
    </w:p>
    <w:p w:rsidR="00B33423" w:rsidRPr="00B33423" w:rsidRDefault="00B33423" w:rsidP="00A57F86">
      <w:pPr>
        <w:spacing w:line="360" w:lineRule="exact"/>
        <w:ind w:firstLine="567"/>
        <w:jc w:val="both"/>
        <w:rPr>
          <w:bCs/>
          <w:iCs/>
          <w:sz w:val="28"/>
          <w:szCs w:val="28"/>
          <w:lang w:val="vi-VN"/>
        </w:rPr>
      </w:pPr>
      <w:r w:rsidRPr="00B33423">
        <w:rPr>
          <w:bCs/>
          <w:iCs/>
          <w:sz w:val="28"/>
          <w:szCs w:val="28"/>
          <w:lang w:val="vi-VN"/>
        </w:rPr>
        <w:t>1. Tăng cường công tác quảng bá thương hiệu, tìm kiếm đối tác nhằm thu hút các doanh nghiệp vận tải vào sử dụng dịch vụ tại bến xe khách Hoàng Hà, Thái Bình và tại bến xe khách Cẩm Phả, Quảng Ninh.</w:t>
      </w:r>
    </w:p>
    <w:p w:rsidR="00B33423" w:rsidRPr="00B33423" w:rsidRDefault="00B33423" w:rsidP="00A57F86">
      <w:pPr>
        <w:spacing w:line="360" w:lineRule="exact"/>
        <w:ind w:firstLine="567"/>
        <w:jc w:val="both"/>
        <w:rPr>
          <w:bCs/>
          <w:iCs/>
          <w:sz w:val="28"/>
          <w:szCs w:val="28"/>
        </w:rPr>
      </w:pPr>
      <w:r w:rsidRPr="00B33423">
        <w:rPr>
          <w:bCs/>
          <w:iCs/>
          <w:sz w:val="28"/>
          <w:szCs w:val="28"/>
          <w:lang w:val="vi-VN"/>
        </w:rPr>
        <w:t>2. Tăng cường kiểm tra, kiểm soát; siết chặt kỷ cương, kỷ luật trong quản lý, điều hành. Chấp hành nghiêm chỉnh pháp luật nhà nước, nội quy của công ty. Tăng cường phát động các đợt thi đua giữ gìn xe tốt, lái xe an toàn trong toàn công ty, thực hiện quy tắc ứng xử văn minh lịch sự tôn trọng khách hàng và có thái độ cầu thị, luôn tiếp thu ý kiến đóng góp của khách hàng, để nâng cao vị thế và thương hiệu của Hoàng Hà trong tình cảm của khách hàng và của nhà đầu tư.</w:t>
      </w:r>
    </w:p>
    <w:p w:rsidR="00B33423" w:rsidRPr="00B33423" w:rsidRDefault="00B33423" w:rsidP="00A57F86">
      <w:pPr>
        <w:spacing w:line="360" w:lineRule="exact"/>
        <w:ind w:firstLine="567"/>
        <w:jc w:val="both"/>
        <w:rPr>
          <w:bCs/>
          <w:iCs/>
          <w:sz w:val="28"/>
          <w:szCs w:val="28"/>
          <w:lang w:val="vi-VN"/>
        </w:rPr>
      </w:pPr>
      <w:r w:rsidRPr="00B33423">
        <w:rPr>
          <w:bCs/>
          <w:iCs/>
          <w:sz w:val="28"/>
          <w:szCs w:val="28"/>
        </w:rPr>
        <w:t xml:space="preserve">3. </w:t>
      </w:r>
      <w:r w:rsidRPr="00B33423">
        <w:rPr>
          <w:bCs/>
          <w:iCs/>
          <w:sz w:val="28"/>
          <w:szCs w:val="28"/>
          <w:lang w:val="vi-VN"/>
        </w:rPr>
        <w:t>Ứng dụng tiến bộ khoa học gắn với đào tạo đội ngũ cán bộ công nhân viên nhằm nâng cao kỹ năng và chất lượng phục vụ đáp ứng tốt hơn yêu cầu của sự phát triển chung và tình hình của công ty.</w:t>
      </w:r>
    </w:p>
    <w:p w:rsidR="00B33423" w:rsidRPr="00B33423" w:rsidRDefault="00B33423" w:rsidP="00A57F86">
      <w:pPr>
        <w:spacing w:line="360" w:lineRule="exact"/>
        <w:ind w:firstLine="567"/>
        <w:jc w:val="both"/>
        <w:rPr>
          <w:bCs/>
          <w:iCs/>
          <w:sz w:val="28"/>
          <w:szCs w:val="28"/>
        </w:rPr>
      </w:pPr>
      <w:r w:rsidRPr="00B33423">
        <w:rPr>
          <w:bCs/>
          <w:iCs/>
          <w:sz w:val="28"/>
          <w:szCs w:val="28"/>
          <w:lang w:val="vi-VN"/>
        </w:rPr>
        <w:t>4. Triệt để thực hiện tiết kiệm trong các khâu đặc biệt là tiết kiệm chi phí nhiên liệu, áp dụng đúng bảng định mức nhiên liệu cho từng loại phương tiện, hạn chế tới mức thấp nhất sự thất thoát tài sản, doanh thu của doanh nghiệp nhằm giảm chi phí và tăng sức cạnh tranh trên thị trường.</w:t>
      </w:r>
    </w:p>
    <w:p w:rsidR="00B33423" w:rsidRPr="00B33423" w:rsidRDefault="00B33423" w:rsidP="00A57F86">
      <w:pPr>
        <w:spacing w:line="360" w:lineRule="exact"/>
        <w:ind w:firstLine="567"/>
        <w:jc w:val="both"/>
        <w:rPr>
          <w:bCs/>
          <w:iCs/>
          <w:sz w:val="28"/>
          <w:szCs w:val="28"/>
        </w:rPr>
      </w:pPr>
      <w:r w:rsidRPr="00B33423">
        <w:rPr>
          <w:bCs/>
          <w:iCs/>
          <w:sz w:val="28"/>
          <w:szCs w:val="28"/>
        </w:rPr>
        <w:t xml:space="preserve">5. Cải tổ </w:t>
      </w:r>
      <w:r w:rsidRPr="00B33423">
        <w:rPr>
          <w:bCs/>
          <w:iCs/>
          <w:sz w:val="28"/>
          <w:szCs w:val="28"/>
          <w:lang w:val="vi-VN"/>
        </w:rPr>
        <w:t xml:space="preserve">lại </w:t>
      </w:r>
      <w:r w:rsidRPr="00B33423">
        <w:rPr>
          <w:bCs/>
          <w:iCs/>
          <w:sz w:val="28"/>
          <w:szCs w:val="28"/>
        </w:rPr>
        <w:t>bộ máy lãnh đạo, điều hành, lựa chọn và sắp xếp nhân sự phù hợp ở từng vị trí công việc và điều hành phù hợp hiệu quả.</w:t>
      </w:r>
    </w:p>
    <w:p w:rsidR="00B33423" w:rsidRPr="00B33423" w:rsidRDefault="00B33423" w:rsidP="00A57F86">
      <w:pPr>
        <w:spacing w:line="360" w:lineRule="exact"/>
        <w:jc w:val="both"/>
        <w:rPr>
          <w:sz w:val="28"/>
          <w:szCs w:val="28"/>
          <w:lang w:val="vi-VN"/>
        </w:rPr>
      </w:pPr>
    </w:p>
    <w:p w:rsidR="00C231D3" w:rsidRPr="00C231D3" w:rsidRDefault="00C231D3" w:rsidP="00A57F86">
      <w:pPr>
        <w:spacing w:line="360" w:lineRule="exact"/>
        <w:jc w:val="both"/>
        <w:rPr>
          <w:b/>
          <w:color w:val="000080"/>
          <w:sz w:val="28"/>
          <w:szCs w:val="28"/>
        </w:rPr>
      </w:pPr>
      <w:r>
        <w:rPr>
          <w:b/>
          <w:color w:val="000080"/>
          <w:sz w:val="28"/>
          <w:szCs w:val="28"/>
        </w:rPr>
        <w:t>VI</w:t>
      </w:r>
      <w:r w:rsidRPr="00A93D12">
        <w:rPr>
          <w:b/>
          <w:color w:val="000080"/>
          <w:sz w:val="28"/>
          <w:szCs w:val="28"/>
        </w:rPr>
        <w:t xml:space="preserve">. </w:t>
      </w:r>
      <w:r>
        <w:rPr>
          <w:b/>
          <w:color w:val="000080"/>
          <w:sz w:val="28"/>
          <w:szCs w:val="28"/>
        </w:rPr>
        <w:t>Th</w:t>
      </w:r>
      <w:r w:rsidRPr="00C231D3">
        <w:rPr>
          <w:b/>
          <w:color w:val="000080"/>
          <w:sz w:val="28"/>
          <w:szCs w:val="28"/>
        </w:rPr>
        <w:t>ô</w:t>
      </w:r>
      <w:r>
        <w:rPr>
          <w:b/>
          <w:color w:val="000080"/>
          <w:sz w:val="28"/>
          <w:szCs w:val="28"/>
        </w:rPr>
        <w:t>ng tin c</w:t>
      </w:r>
      <w:r w:rsidRPr="00C231D3">
        <w:rPr>
          <w:b/>
          <w:color w:val="000080"/>
          <w:sz w:val="28"/>
          <w:szCs w:val="28"/>
        </w:rPr>
        <w:t>ổ</w:t>
      </w:r>
      <w:r>
        <w:rPr>
          <w:b/>
          <w:color w:val="000080"/>
          <w:sz w:val="28"/>
          <w:szCs w:val="28"/>
        </w:rPr>
        <w:t xml:space="preserve"> ph</w:t>
      </w:r>
      <w:r w:rsidRPr="00C231D3">
        <w:rPr>
          <w:b/>
          <w:color w:val="000080"/>
          <w:sz w:val="28"/>
          <w:szCs w:val="28"/>
        </w:rPr>
        <w:t>ần</w:t>
      </w:r>
      <w:r>
        <w:rPr>
          <w:b/>
          <w:color w:val="000080"/>
          <w:sz w:val="28"/>
          <w:szCs w:val="28"/>
        </w:rPr>
        <w:t>:</w:t>
      </w:r>
    </w:p>
    <w:p w:rsidR="00B14E1E" w:rsidRDefault="00895F78" w:rsidP="003B379E">
      <w:pPr>
        <w:numPr>
          <w:ilvl w:val="0"/>
          <w:numId w:val="2"/>
        </w:numPr>
        <w:spacing w:line="360" w:lineRule="exact"/>
        <w:jc w:val="both"/>
        <w:rPr>
          <w:sz w:val="28"/>
          <w:szCs w:val="28"/>
        </w:rPr>
      </w:pPr>
      <w:r>
        <w:rPr>
          <w:sz w:val="28"/>
          <w:szCs w:val="28"/>
        </w:rPr>
        <w:t>V</w:t>
      </w:r>
      <w:r w:rsidRPr="00895F78">
        <w:rPr>
          <w:sz w:val="28"/>
          <w:szCs w:val="28"/>
        </w:rPr>
        <w:t>ốn</w:t>
      </w:r>
      <w:r>
        <w:rPr>
          <w:sz w:val="28"/>
          <w:szCs w:val="28"/>
        </w:rPr>
        <w:t xml:space="preserve"> </w:t>
      </w:r>
      <w:r w:rsidRPr="00895F78">
        <w:rPr>
          <w:sz w:val="28"/>
          <w:szCs w:val="28"/>
        </w:rPr>
        <w:t>đ</w:t>
      </w:r>
      <w:r>
        <w:rPr>
          <w:sz w:val="28"/>
          <w:szCs w:val="28"/>
        </w:rPr>
        <w:t>i</w:t>
      </w:r>
      <w:r w:rsidRPr="00895F78">
        <w:rPr>
          <w:sz w:val="28"/>
          <w:szCs w:val="28"/>
        </w:rPr>
        <w:t>ều</w:t>
      </w:r>
      <w:r>
        <w:rPr>
          <w:sz w:val="28"/>
          <w:szCs w:val="28"/>
        </w:rPr>
        <w:t xml:space="preserve"> l</w:t>
      </w:r>
      <w:r w:rsidRPr="00895F78">
        <w:rPr>
          <w:sz w:val="28"/>
          <w:szCs w:val="28"/>
        </w:rPr>
        <w:t>ệ</w:t>
      </w:r>
      <w:r>
        <w:rPr>
          <w:sz w:val="28"/>
          <w:szCs w:val="28"/>
        </w:rPr>
        <w:t xml:space="preserve"> c</w:t>
      </w:r>
      <w:r w:rsidRPr="00895F78">
        <w:rPr>
          <w:sz w:val="28"/>
          <w:szCs w:val="28"/>
        </w:rPr>
        <w:t>ủa</w:t>
      </w:r>
      <w:r>
        <w:rPr>
          <w:sz w:val="28"/>
          <w:szCs w:val="28"/>
        </w:rPr>
        <w:t xml:space="preserve"> C</w:t>
      </w:r>
      <w:r w:rsidRPr="00895F78">
        <w:rPr>
          <w:sz w:val="28"/>
          <w:szCs w:val="28"/>
        </w:rPr>
        <w:t>ô</w:t>
      </w:r>
      <w:r>
        <w:rPr>
          <w:sz w:val="28"/>
          <w:szCs w:val="28"/>
        </w:rPr>
        <w:t xml:space="preserve">ng ty: 136.000.000.000 </w:t>
      </w:r>
      <w:r w:rsidRPr="00895F78">
        <w:rPr>
          <w:sz w:val="28"/>
          <w:szCs w:val="28"/>
        </w:rPr>
        <w:t>đồng</w:t>
      </w:r>
    </w:p>
    <w:p w:rsidR="00895F78" w:rsidRDefault="00895F78" w:rsidP="003B379E">
      <w:pPr>
        <w:numPr>
          <w:ilvl w:val="0"/>
          <w:numId w:val="2"/>
        </w:numPr>
        <w:spacing w:line="360" w:lineRule="exact"/>
        <w:jc w:val="both"/>
        <w:rPr>
          <w:sz w:val="28"/>
          <w:szCs w:val="28"/>
        </w:rPr>
      </w:pPr>
      <w:r>
        <w:rPr>
          <w:sz w:val="28"/>
          <w:szCs w:val="28"/>
        </w:rPr>
        <w:t>Kh</w:t>
      </w:r>
      <w:r w:rsidRPr="00895F78">
        <w:rPr>
          <w:sz w:val="28"/>
          <w:szCs w:val="28"/>
        </w:rPr>
        <w:t>ối</w:t>
      </w:r>
      <w:r>
        <w:rPr>
          <w:sz w:val="28"/>
          <w:szCs w:val="28"/>
        </w:rPr>
        <w:t xml:space="preserve"> l</w:t>
      </w:r>
      <w:r w:rsidRPr="00895F78">
        <w:rPr>
          <w:sz w:val="28"/>
          <w:szCs w:val="28"/>
        </w:rPr>
        <w:t>ượng</w:t>
      </w:r>
      <w:r>
        <w:rPr>
          <w:sz w:val="28"/>
          <w:szCs w:val="28"/>
        </w:rPr>
        <w:t xml:space="preserve"> c</w:t>
      </w:r>
      <w:r w:rsidRPr="00895F78">
        <w:rPr>
          <w:sz w:val="28"/>
          <w:szCs w:val="28"/>
        </w:rPr>
        <w:t>ổ</w:t>
      </w:r>
      <w:r>
        <w:rPr>
          <w:sz w:val="28"/>
          <w:szCs w:val="28"/>
        </w:rPr>
        <w:t xml:space="preserve"> phi</w:t>
      </w:r>
      <w:r w:rsidRPr="00895F78">
        <w:rPr>
          <w:sz w:val="28"/>
          <w:szCs w:val="28"/>
        </w:rPr>
        <w:t>ếu</w:t>
      </w:r>
      <w:r>
        <w:rPr>
          <w:sz w:val="28"/>
          <w:szCs w:val="28"/>
        </w:rPr>
        <w:t xml:space="preserve"> ni</w:t>
      </w:r>
      <w:r w:rsidRPr="00895F78">
        <w:rPr>
          <w:sz w:val="28"/>
          <w:szCs w:val="28"/>
        </w:rPr>
        <w:t>ê</w:t>
      </w:r>
      <w:r>
        <w:rPr>
          <w:sz w:val="28"/>
          <w:szCs w:val="28"/>
        </w:rPr>
        <w:t>m y</w:t>
      </w:r>
      <w:r w:rsidRPr="00895F78">
        <w:rPr>
          <w:sz w:val="28"/>
          <w:szCs w:val="28"/>
        </w:rPr>
        <w:t>ết</w:t>
      </w:r>
      <w:r>
        <w:rPr>
          <w:sz w:val="28"/>
          <w:szCs w:val="28"/>
        </w:rPr>
        <w:t>: 13.600.000 c</w:t>
      </w:r>
      <w:r w:rsidRPr="00895F78">
        <w:rPr>
          <w:sz w:val="28"/>
          <w:szCs w:val="28"/>
        </w:rPr>
        <w:t>ổ</w:t>
      </w:r>
      <w:r>
        <w:rPr>
          <w:sz w:val="28"/>
          <w:szCs w:val="28"/>
        </w:rPr>
        <w:t xml:space="preserve"> phi</w:t>
      </w:r>
      <w:r w:rsidRPr="00895F78">
        <w:rPr>
          <w:sz w:val="28"/>
          <w:szCs w:val="28"/>
        </w:rPr>
        <w:t>ếu</w:t>
      </w:r>
    </w:p>
    <w:p w:rsidR="00895F78" w:rsidRDefault="00895F78" w:rsidP="003B379E">
      <w:pPr>
        <w:numPr>
          <w:ilvl w:val="0"/>
          <w:numId w:val="2"/>
        </w:numPr>
        <w:spacing w:line="360" w:lineRule="exact"/>
        <w:jc w:val="both"/>
        <w:rPr>
          <w:sz w:val="28"/>
          <w:szCs w:val="28"/>
        </w:rPr>
      </w:pPr>
      <w:r>
        <w:rPr>
          <w:sz w:val="28"/>
          <w:szCs w:val="28"/>
        </w:rPr>
        <w:t>Kh</w:t>
      </w:r>
      <w:r w:rsidRPr="00895F78">
        <w:rPr>
          <w:sz w:val="28"/>
          <w:szCs w:val="28"/>
        </w:rPr>
        <w:t>ối</w:t>
      </w:r>
      <w:r>
        <w:rPr>
          <w:sz w:val="28"/>
          <w:szCs w:val="28"/>
        </w:rPr>
        <w:t xml:space="preserve"> l</w:t>
      </w:r>
      <w:r w:rsidRPr="00895F78">
        <w:rPr>
          <w:sz w:val="28"/>
          <w:szCs w:val="28"/>
        </w:rPr>
        <w:t>ượng</w:t>
      </w:r>
      <w:r>
        <w:rPr>
          <w:sz w:val="28"/>
          <w:szCs w:val="28"/>
        </w:rPr>
        <w:t xml:space="preserve"> c</w:t>
      </w:r>
      <w:r w:rsidRPr="00895F78">
        <w:rPr>
          <w:sz w:val="28"/>
          <w:szCs w:val="28"/>
        </w:rPr>
        <w:t>ổ</w:t>
      </w:r>
      <w:r>
        <w:rPr>
          <w:sz w:val="28"/>
          <w:szCs w:val="28"/>
        </w:rPr>
        <w:t xml:space="preserve"> phi</w:t>
      </w:r>
      <w:r w:rsidRPr="00895F78">
        <w:rPr>
          <w:sz w:val="28"/>
          <w:szCs w:val="28"/>
        </w:rPr>
        <w:t>ếu</w:t>
      </w:r>
      <w:r>
        <w:rPr>
          <w:sz w:val="28"/>
          <w:szCs w:val="28"/>
        </w:rPr>
        <w:t xml:space="preserve"> l</w:t>
      </w:r>
      <w:r w:rsidRPr="00895F78">
        <w:rPr>
          <w:sz w:val="28"/>
          <w:szCs w:val="28"/>
        </w:rPr>
        <w:t>ư</w:t>
      </w:r>
      <w:r>
        <w:rPr>
          <w:sz w:val="28"/>
          <w:szCs w:val="28"/>
        </w:rPr>
        <w:t>u h</w:t>
      </w:r>
      <w:r w:rsidRPr="00895F78">
        <w:rPr>
          <w:sz w:val="28"/>
          <w:szCs w:val="28"/>
        </w:rPr>
        <w:t>ành</w:t>
      </w:r>
      <w:r>
        <w:rPr>
          <w:sz w:val="28"/>
          <w:szCs w:val="28"/>
        </w:rPr>
        <w:t xml:space="preserve">: </w:t>
      </w:r>
      <w:r w:rsidR="00E14734">
        <w:rPr>
          <w:sz w:val="28"/>
          <w:szCs w:val="28"/>
        </w:rPr>
        <w:t>12.617.600 c</w:t>
      </w:r>
      <w:r w:rsidR="00E14734" w:rsidRPr="00E14734">
        <w:rPr>
          <w:sz w:val="28"/>
          <w:szCs w:val="28"/>
        </w:rPr>
        <w:t>ổ</w:t>
      </w:r>
      <w:r w:rsidR="00E14734">
        <w:rPr>
          <w:sz w:val="28"/>
          <w:szCs w:val="28"/>
        </w:rPr>
        <w:t xml:space="preserve"> phi</w:t>
      </w:r>
      <w:r w:rsidR="00E14734" w:rsidRPr="00E14734">
        <w:rPr>
          <w:sz w:val="28"/>
          <w:szCs w:val="28"/>
        </w:rPr>
        <w:t>ếu</w:t>
      </w:r>
    </w:p>
    <w:p w:rsidR="00E14734" w:rsidRDefault="00E14734" w:rsidP="003B379E">
      <w:pPr>
        <w:numPr>
          <w:ilvl w:val="0"/>
          <w:numId w:val="2"/>
        </w:numPr>
        <w:spacing w:line="360" w:lineRule="exact"/>
        <w:jc w:val="both"/>
        <w:rPr>
          <w:sz w:val="28"/>
          <w:szCs w:val="28"/>
        </w:rPr>
      </w:pPr>
      <w:r>
        <w:rPr>
          <w:sz w:val="28"/>
          <w:szCs w:val="28"/>
        </w:rPr>
        <w:t>Kh</w:t>
      </w:r>
      <w:r w:rsidRPr="00E14734">
        <w:rPr>
          <w:sz w:val="28"/>
          <w:szCs w:val="28"/>
        </w:rPr>
        <w:t>ối</w:t>
      </w:r>
      <w:r>
        <w:rPr>
          <w:sz w:val="28"/>
          <w:szCs w:val="28"/>
        </w:rPr>
        <w:t xml:space="preserve"> l</w:t>
      </w:r>
      <w:r w:rsidRPr="00E14734">
        <w:rPr>
          <w:sz w:val="28"/>
          <w:szCs w:val="28"/>
        </w:rPr>
        <w:t>ượng</w:t>
      </w:r>
      <w:r>
        <w:rPr>
          <w:sz w:val="28"/>
          <w:szCs w:val="28"/>
        </w:rPr>
        <w:t xml:space="preserve"> c</w:t>
      </w:r>
      <w:r w:rsidRPr="00E14734">
        <w:rPr>
          <w:sz w:val="28"/>
          <w:szCs w:val="28"/>
        </w:rPr>
        <w:t>ổ</w:t>
      </w:r>
      <w:r>
        <w:rPr>
          <w:sz w:val="28"/>
          <w:szCs w:val="28"/>
        </w:rPr>
        <w:t xml:space="preserve"> phi</w:t>
      </w:r>
      <w:r w:rsidRPr="00E14734">
        <w:rPr>
          <w:sz w:val="28"/>
          <w:szCs w:val="28"/>
        </w:rPr>
        <w:t>ếu</w:t>
      </w:r>
      <w:r>
        <w:rPr>
          <w:sz w:val="28"/>
          <w:szCs w:val="28"/>
        </w:rPr>
        <w:t xml:space="preserve"> qu</w:t>
      </w:r>
      <w:r w:rsidRPr="00E14734">
        <w:rPr>
          <w:sz w:val="28"/>
          <w:szCs w:val="28"/>
        </w:rPr>
        <w:t>ỹ</w:t>
      </w:r>
      <w:r>
        <w:rPr>
          <w:sz w:val="28"/>
          <w:szCs w:val="28"/>
        </w:rPr>
        <w:t>: 982.400 c</w:t>
      </w:r>
      <w:r w:rsidRPr="00E14734">
        <w:rPr>
          <w:sz w:val="28"/>
          <w:szCs w:val="28"/>
        </w:rPr>
        <w:t>ổ</w:t>
      </w:r>
      <w:r>
        <w:rPr>
          <w:sz w:val="28"/>
          <w:szCs w:val="28"/>
        </w:rPr>
        <w:t xml:space="preserve"> phi</w:t>
      </w:r>
      <w:r w:rsidRPr="00E14734">
        <w:rPr>
          <w:sz w:val="28"/>
          <w:szCs w:val="28"/>
        </w:rPr>
        <w:t>ếu</w:t>
      </w:r>
    </w:p>
    <w:p w:rsidR="00E14734" w:rsidRDefault="00E14734" w:rsidP="003B379E">
      <w:pPr>
        <w:numPr>
          <w:ilvl w:val="0"/>
          <w:numId w:val="2"/>
        </w:numPr>
        <w:spacing w:line="360" w:lineRule="exact"/>
        <w:jc w:val="both"/>
        <w:rPr>
          <w:sz w:val="28"/>
          <w:szCs w:val="28"/>
        </w:rPr>
      </w:pPr>
      <w:r>
        <w:rPr>
          <w:sz w:val="28"/>
          <w:szCs w:val="28"/>
        </w:rPr>
        <w:t>M</w:t>
      </w:r>
      <w:r w:rsidRPr="00E14734">
        <w:rPr>
          <w:sz w:val="28"/>
          <w:szCs w:val="28"/>
        </w:rPr>
        <w:t>ệnh</w:t>
      </w:r>
      <w:r>
        <w:rPr>
          <w:sz w:val="28"/>
          <w:szCs w:val="28"/>
        </w:rPr>
        <w:t xml:space="preserve"> gi</w:t>
      </w:r>
      <w:r w:rsidRPr="00E14734">
        <w:rPr>
          <w:sz w:val="28"/>
          <w:szCs w:val="28"/>
        </w:rPr>
        <w:t>á</w:t>
      </w:r>
      <w:r>
        <w:rPr>
          <w:sz w:val="28"/>
          <w:szCs w:val="28"/>
        </w:rPr>
        <w:t xml:space="preserve"> 1 c</w:t>
      </w:r>
      <w:r w:rsidRPr="00E14734">
        <w:rPr>
          <w:sz w:val="28"/>
          <w:szCs w:val="28"/>
        </w:rPr>
        <w:t>ổ</w:t>
      </w:r>
      <w:r>
        <w:rPr>
          <w:sz w:val="28"/>
          <w:szCs w:val="28"/>
        </w:rPr>
        <w:t xml:space="preserve"> phi</w:t>
      </w:r>
      <w:r w:rsidRPr="00E14734">
        <w:rPr>
          <w:sz w:val="28"/>
          <w:szCs w:val="28"/>
        </w:rPr>
        <w:t>ếu</w:t>
      </w:r>
      <w:r>
        <w:rPr>
          <w:sz w:val="28"/>
          <w:szCs w:val="28"/>
        </w:rPr>
        <w:t xml:space="preserve">: 10.000 </w:t>
      </w:r>
      <w:r w:rsidRPr="00E14734">
        <w:rPr>
          <w:sz w:val="28"/>
          <w:szCs w:val="28"/>
        </w:rPr>
        <w:t>đồng</w:t>
      </w:r>
      <w:r>
        <w:rPr>
          <w:sz w:val="28"/>
          <w:szCs w:val="28"/>
        </w:rPr>
        <w:t>.</w:t>
      </w:r>
    </w:p>
    <w:p w:rsidR="00B14E1E" w:rsidRDefault="00960910" w:rsidP="00A57F86">
      <w:pPr>
        <w:spacing w:line="360" w:lineRule="exact"/>
        <w:ind w:left="360"/>
        <w:jc w:val="both"/>
        <w:rPr>
          <w:sz w:val="28"/>
          <w:szCs w:val="28"/>
        </w:rPr>
      </w:pPr>
      <w:r>
        <w:rPr>
          <w:sz w:val="28"/>
          <w:szCs w:val="28"/>
        </w:rPr>
        <w:t>Danh s</w:t>
      </w:r>
      <w:r w:rsidRPr="00960910">
        <w:rPr>
          <w:sz w:val="28"/>
          <w:szCs w:val="28"/>
        </w:rPr>
        <w:t>á</w:t>
      </w:r>
      <w:r>
        <w:rPr>
          <w:sz w:val="28"/>
          <w:szCs w:val="28"/>
        </w:rPr>
        <w:t>ch c</w:t>
      </w:r>
      <w:r w:rsidRPr="00960910">
        <w:rPr>
          <w:sz w:val="28"/>
          <w:szCs w:val="28"/>
        </w:rPr>
        <w:t>ổ</w:t>
      </w:r>
      <w:r>
        <w:rPr>
          <w:sz w:val="28"/>
          <w:szCs w:val="28"/>
        </w:rPr>
        <w:t xml:space="preserve"> </w:t>
      </w:r>
      <w:r w:rsidRPr="00960910">
        <w:rPr>
          <w:sz w:val="28"/>
          <w:szCs w:val="28"/>
        </w:rPr>
        <w:t>đô</w:t>
      </w:r>
      <w:r>
        <w:rPr>
          <w:sz w:val="28"/>
          <w:szCs w:val="28"/>
        </w:rPr>
        <w:t>ng n</w:t>
      </w:r>
      <w:r w:rsidRPr="00960910">
        <w:rPr>
          <w:sz w:val="28"/>
          <w:szCs w:val="28"/>
        </w:rPr>
        <w:t>ắm</w:t>
      </w:r>
      <w:r>
        <w:rPr>
          <w:sz w:val="28"/>
          <w:szCs w:val="28"/>
        </w:rPr>
        <w:t xml:space="preserve"> gi</w:t>
      </w:r>
      <w:r w:rsidRPr="00960910">
        <w:rPr>
          <w:sz w:val="28"/>
          <w:szCs w:val="28"/>
        </w:rPr>
        <w:t>ữ</w:t>
      </w:r>
      <w:r>
        <w:rPr>
          <w:sz w:val="28"/>
          <w:szCs w:val="28"/>
        </w:rPr>
        <w:t xml:space="preserve"> tr</w:t>
      </w:r>
      <w:r w:rsidRPr="00960910">
        <w:rPr>
          <w:sz w:val="28"/>
          <w:szCs w:val="28"/>
        </w:rPr>
        <w:t>ê</w:t>
      </w:r>
      <w:r>
        <w:rPr>
          <w:sz w:val="28"/>
          <w:szCs w:val="28"/>
        </w:rPr>
        <w:t>n 5% v</w:t>
      </w:r>
      <w:r w:rsidRPr="00960910">
        <w:rPr>
          <w:sz w:val="28"/>
          <w:szCs w:val="28"/>
        </w:rPr>
        <w:t>ốn</w:t>
      </w:r>
      <w:r>
        <w:rPr>
          <w:sz w:val="28"/>
          <w:szCs w:val="28"/>
        </w:rPr>
        <w:t xml:space="preserve"> c</w:t>
      </w:r>
      <w:r w:rsidRPr="00960910">
        <w:rPr>
          <w:sz w:val="28"/>
          <w:szCs w:val="28"/>
        </w:rPr>
        <w:t>ổ</w:t>
      </w:r>
      <w:r>
        <w:rPr>
          <w:sz w:val="28"/>
          <w:szCs w:val="28"/>
        </w:rPr>
        <w:t xml:space="preserve"> ph</w:t>
      </w:r>
      <w:r w:rsidRPr="00960910">
        <w:rPr>
          <w:sz w:val="28"/>
          <w:szCs w:val="28"/>
        </w:rPr>
        <w:t>ần</w:t>
      </w:r>
      <w:r>
        <w:rPr>
          <w:sz w:val="28"/>
          <w:szCs w:val="28"/>
        </w:rPr>
        <w:t xml:space="preserve"> c</w:t>
      </w:r>
      <w:r w:rsidRPr="00960910">
        <w:rPr>
          <w:sz w:val="28"/>
          <w:szCs w:val="28"/>
        </w:rPr>
        <w:t>ủa</w:t>
      </w:r>
      <w:r>
        <w:rPr>
          <w:sz w:val="28"/>
          <w:szCs w:val="28"/>
        </w:rPr>
        <w:t xml:space="preserve"> C</w:t>
      </w:r>
      <w:r w:rsidRPr="00960910">
        <w:rPr>
          <w:sz w:val="28"/>
          <w:szCs w:val="28"/>
        </w:rPr>
        <w:t>ô</w:t>
      </w:r>
      <w:r>
        <w:rPr>
          <w:sz w:val="28"/>
          <w:szCs w:val="28"/>
        </w:rPr>
        <w:t>ng ty C</w:t>
      </w:r>
      <w:r w:rsidRPr="00960910">
        <w:rPr>
          <w:sz w:val="28"/>
          <w:szCs w:val="28"/>
        </w:rPr>
        <w:t>ổ</w:t>
      </w:r>
      <w:r>
        <w:rPr>
          <w:sz w:val="28"/>
          <w:szCs w:val="28"/>
        </w:rPr>
        <w:t xml:space="preserve"> ph</w:t>
      </w:r>
      <w:r w:rsidRPr="00960910">
        <w:rPr>
          <w:sz w:val="28"/>
          <w:szCs w:val="28"/>
        </w:rPr>
        <w:t>ần</w:t>
      </w:r>
      <w:r>
        <w:rPr>
          <w:sz w:val="28"/>
          <w:szCs w:val="28"/>
        </w:rPr>
        <w:t xml:space="preserve"> Ho</w:t>
      </w:r>
      <w:r w:rsidRPr="00960910">
        <w:rPr>
          <w:sz w:val="28"/>
          <w:szCs w:val="28"/>
        </w:rPr>
        <w:t>àng</w:t>
      </w:r>
      <w:r>
        <w:rPr>
          <w:sz w:val="28"/>
          <w:szCs w:val="28"/>
        </w:rPr>
        <w:t xml:space="preserve"> H</w:t>
      </w:r>
      <w:r w:rsidRPr="00960910">
        <w:rPr>
          <w:sz w:val="28"/>
          <w:szCs w:val="28"/>
        </w:rPr>
        <w:t>à</w:t>
      </w:r>
      <w:r>
        <w:rPr>
          <w:sz w:val="28"/>
          <w:szCs w:val="28"/>
        </w:rPr>
        <w:t>:</w:t>
      </w:r>
    </w:p>
    <w:tbl>
      <w:tblPr>
        <w:tblW w:w="0" w:type="auto"/>
        <w:jc w:val="center"/>
        <w:tblLook w:val="01E0"/>
      </w:tblPr>
      <w:tblGrid>
        <w:gridCol w:w="828"/>
        <w:gridCol w:w="2724"/>
        <w:gridCol w:w="1899"/>
        <w:gridCol w:w="1899"/>
        <w:gridCol w:w="1899"/>
      </w:tblGrid>
      <w:tr w:rsidR="00960910" w:rsidRPr="00F65722" w:rsidTr="00F65722">
        <w:trPr>
          <w:jc w:val="center"/>
        </w:trPr>
        <w:tc>
          <w:tcPr>
            <w:tcW w:w="828" w:type="dxa"/>
            <w:tcBorders>
              <w:top w:val="nil"/>
              <w:left w:val="nil"/>
              <w:bottom w:val="single" w:sz="4" w:space="0" w:color="0070A2"/>
              <w:right w:val="nil"/>
            </w:tcBorders>
            <w:shd w:val="clear" w:color="auto" w:fill="0070A2"/>
            <w:vAlign w:val="center"/>
          </w:tcPr>
          <w:p w:rsidR="00960910" w:rsidRPr="00F65722" w:rsidRDefault="00960910" w:rsidP="00F65722">
            <w:pPr>
              <w:spacing w:before="120" w:line="360" w:lineRule="auto"/>
              <w:jc w:val="center"/>
              <w:rPr>
                <w:b/>
                <w:color w:val="FFFFFF"/>
                <w:sz w:val="28"/>
                <w:szCs w:val="28"/>
              </w:rPr>
            </w:pPr>
          </w:p>
        </w:tc>
        <w:tc>
          <w:tcPr>
            <w:tcW w:w="2724" w:type="dxa"/>
            <w:tcBorders>
              <w:top w:val="nil"/>
              <w:left w:val="nil"/>
              <w:bottom w:val="single" w:sz="4" w:space="0" w:color="0070A2"/>
              <w:right w:val="nil"/>
            </w:tcBorders>
            <w:shd w:val="clear" w:color="auto" w:fill="0070A2"/>
            <w:vAlign w:val="center"/>
          </w:tcPr>
          <w:p w:rsidR="00960910" w:rsidRPr="00F65722" w:rsidRDefault="00960910" w:rsidP="00F65722">
            <w:pPr>
              <w:spacing w:before="120" w:line="360" w:lineRule="auto"/>
              <w:jc w:val="center"/>
              <w:rPr>
                <w:b/>
                <w:color w:val="FFFFFF"/>
                <w:sz w:val="28"/>
                <w:szCs w:val="28"/>
              </w:rPr>
            </w:pPr>
            <w:r w:rsidRPr="00F65722">
              <w:rPr>
                <w:b/>
                <w:color w:val="FFFFFF"/>
                <w:sz w:val="28"/>
                <w:szCs w:val="28"/>
              </w:rPr>
              <w:t>Tên cổ đông</w:t>
            </w:r>
          </w:p>
        </w:tc>
        <w:tc>
          <w:tcPr>
            <w:tcW w:w="1899" w:type="dxa"/>
            <w:tcBorders>
              <w:top w:val="nil"/>
              <w:left w:val="nil"/>
              <w:bottom w:val="single" w:sz="4" w:space="0" w:color="0070A2"/>
              <w:right w:val="nil"/>
            </w:tcBorders>
            <w:shd w:val="clear" w:color="auto" w:fill="0070A2"/>
            <w:vAlign w:val="center"/>
          </w:tcPr>
          <w:p w:rsidR="00960910" w:rsidRPr="00F65722" w:rsidRDefault="00E437F8" w:rsidP="00F65722">
            <w:pPr>
              <w:spacing w:before="120" w:line="360" w:lineRule="auto"/>
              <w:jc w:val="center"/>
              <w:rPr>
                <w:b/>
                <w:color w:val="FFFFFF"/>
                <w:sz w:val="28"/>
                <w:szCs w:val="28"/>
              </w:rPr>
            </w:pPr>
            <w:r w:rsidRPr="00F65722">
              <w:rPr>
                <w:b/>
                <w:color w:val="FFFFFF"/>
                <w:sz w:val="28"/>
                <w:szCs w:val="28"/>
              </w:rPr>
              <w:t>Số ĐKSH</w:t>
            </w:r>
          </w:p>
        </w:tc>
        <w:tc>
          <w:tcPr>
            <w:tcW w:w="1899" w:type="dxa"/>
            <w:tcBorders>
              <w:top w:val="nil"/>
              <w:left w:val="nil"/>
              <w:bottom w:val="single" w:sz="4" w:space="0" w:color="0070A2"/>
              <w:right w:val="nil"/>
            </w:tcBorders>
            <w:shd w:val="clear" w:color="auto" w:fill="0070A2"/>
            <w:vAlign w:val="center"/>
          </w:tcPr>
          <w:p w:rsidR="00960910" w:rsidRPr="00F65722" w:rsidRDefault="00E437F8" w:rsidP="00F65722">
            <w:pPr>
              <w:spacing w:before="120" w:line="360" w:lineRule="auto"/>
              <w:jc w:val="center"/>
              <w:rPr>
                <w:b/>
                <w:color w:val="FFFFFF"/>
                <w:sz w:val="28"/>
                <w:szCs w:val="28"/>
              </w:rPr>
            </w:pPr>
            <w:r w:rsidRPr="00F65722">
              <w:rPr>
                <w:b/>
                <w:color w:val="FFFFFF"/>
                <w:sz w:val="28"/>
                <w:szCs w:val="28"/>
              </w:rPr>
              <w:t>Số CP sở hữu</w:t>
            </w:r>
          </w:p>
        </w:tc>
        <w:tc>
          <w:tcPr>
            <w:tcW w:w="1899" w:type="dxa"/>
            <w:tcBorders>
              <w:top w:val="nil"/>
              <w:left w:val="nil"/>
              <w:bottom w:val="single" w:sz="4" w:space="0" w:color="0070A2"/>
              <w:right w:val="nil"/>
            </w:tcBorders>
            <w:shd w:val="clear" w:color="auto" w:fill="0070A2"/>
            <w:vAlign w:val="center"/>
          </w:tcPr>
          <w:p w:rsidR="00960910" w:rsidRPr="00F65722" w:rsidRDefault="00E437F8" w:rsidP="00F65722">
            <w:pPr>
              <w:spacing w:before="120" w:line="360" w:lineRule="auto"/>
              <w:jc w:val="center"/>
              <w:rPr>
                <w:b/>
                <w:color w:val="FFFFFF"/>
                <w:sz w:val="28"/>
                <w:szCs w:val="28"/>
              </w:rPr>
            </w:pPr>
            <w:r w:rsidRPr="00F65722">
              <w:rPr>
                <w:b/>
                <w:color w:val="FFFFFF"/>
                <w:sz w:val="28"/>
                <w:szCs w:val="28"/>
              </w:rPr>
              <w:t>Tỷ lệ</w:t>
            </w:r>
          </w:p>
        </w:tc>
      </w:tr>
      <w:tr w:rsidR="00960910" w:rsidRPr="00F65722" w:rsidTr="00F65722">
        <w:trPr>
          <w:jc w:val="center"/>
        </w:trPr>
        <w:tc>
          <w:tcPr>
            <w:tcW w:w="828" w:type="dxa"/>
            <w:tcBorders>
              <w:top w:val="single" w:sz="4" w:space="0" w:color="0070A2"/>
            </w:tcBorders>
          </w:tcPr>
          <w:p w:rsidR="00960910" w:rsidRPr="00F65722" w:rsidRDefault="000E7F74" w:rsidP="00F65722">
            <w:pPr>
              <w:spacing w:line="360" w:lineRule="auto"/>
              <w:jc w:val="both"/>
              <w:rPr>
                <w:sz w:val="28"/>
                <w:szCs w:val="28"/>
              </w:rPr>
            </w:pPr>
            <w:r w:rsidRPr="00F65722">
              <w:rPr>
                <w:sz w:val="28"/>
                <w:szCs w:val="28"/>
              </w:rPr>
              <w:t>1</w:t>
            </w:r>
          </w:p>
        </w:tc>
        <w:tc>
          <w:tcPr>
            <w:tcW w:w="2724" w:type="dxa"/>
            <w:tcBorders>
              <w:top w:val="single" w:sz="4" w:space="0" w:color="0070A2"/>
            </w:tcBorders>
          </w:tcPr>
          <w:p w:rsidR="00960910" w:rsidRPr="00F65722" w:rsidRDefault="000E7F74" w:rsidP="00F65722">
            <w:pPr>
              <w:spacing w:line="360" w:lineRule="auto"/>
              <w:jc w:val="both"/>
              <w:rPr>
                <w:sz w:val="28"/>
                <w:szCs w:val="28"/>
              </w:rPr>
            </w:pPr>
            <w:r w:rsidRPr="00F65722">
              <w:rPr>
                <w:sz w:val="28"/>
                <w:szCs w:val="28"/>
              </w:rPr>
              <w:t>Lưu Huy Hà</w:t>
            </w:r>
          </w:p>
        </w:tc>
        <w:tc>
          <w:tcPr>
            <w:tcW w:w="1899" w:type="dxa"/>
            <w:tcBorders>
              <w:top w:val="single" w:sz="4" w:space="0" w:color="0070A2"/>
            </w:tcBorders>
          </w:tcPr>
          <w:p w:rsidR="00960910" w:rsidRPr="00F65722" w:rsidRDefault="000E7F74" w:rsidP="00F65722">
            <w:pPr>
              <w:spacing w:line="360" w:lineRule="auto"/>
              <w:jc w:val="center"/>
              <w:rPr>
                <w:sz w:val="28"/>
                <w:szCs w:val="28"/>
              </w:rPr>
            </w:pPr>
            <w:r w:rsidRPr="00F65722">
              <w:rPr>
                <w:sz w:val="28"/>
                <w:szCs w:val="28"/>
              </w:rPr>
              <w:t>150464549</w:t>
            </w:r>
          </w:p>
        </w:tc>
        <w:tc>
          <w:tcPr>
            <w:tcW w:w="1899" w:type="dxa"/>
            <w:tcBorders>
              <w:top w:val="single" w:sz="4" w:space="0" w:color="0070A2"/>
            </w:tcBorders>
          </w:tcPr>
          <w:p w:rsidR="00960910" w:rsidRPr="00F65722" w:rsidRDefault="000E7F74" w:rsidP="00F65722">
            <w:pPr>
              <w:spacing w:line="360" w:lineRule="auto"/>
              <w:jc w:val="right"/>
              <w:rPr>
                <w:sz w:val="28"/>
                <w:szCs w:val="28"/>
              </w:rPr>
            </w:pPr>
            <w:r w:rsidRPr="00F65722">
              <w:rPr>
                <w:sz w:val="28"/>
                <w:szCs w:val="28"/>
              </w:rPr>
              <w:t>734.900</w:t>
            </w:r>
          </w:p>
        </w:tc>
        <w:tc>
          <w:tcPr>
            <w:tcW w:w="1899" w:type="dxa"/>
            <w:tcBorders>
              <w:top w:val="single" w:sz="4" w:space="0" w:color="0070A2"/>
            </w:tcBorders>
          </w:tcPr>
          <w:p w:rsidR="00960910" w:rsidRPr="00F65722" w:rsidRDefault="000E7F74" w:rsidP="00F65722">
            <w:pPr>
              <w:spacing w:line="360" w:lineRule="auto"/>
              <w:jc w:val="right"/>
              <w:rPr>
                <w:sz w:val="28"/>
                <w:szCs w:val="28"/>
              </w:rPr>
            </w:pPr>
            <w:r w:rsidRPr="00F65722">
              <w:rPr>
                <w:sz w:val="28"/>
                <w:szCs w:val="28"/>
              </w:rPr>
              <w:t>5,4</w:t>
            </w:r>
            <w:r w:rsidR="00667EB9" w:rsidRPr="00F65722">
              <w:rPr>
                <w:sz w:val="28"/>
                <w:szCs w:val="28"/>
              </w:rPr>
              <w:t>0</w:t>
            </w:r>
          </w:p>
        </w:tc>
      </w:tr>
      <w:tr w:rsidR="00960910" w:rsidRPr="00F65722" w:rsidTr="00F65722">
        <w:trPr>
          <w:jc w:val="center"/>
        </w:trPr>
        <w:tc>
          <w:tcPr>
            <w:tcW w:w="828" w:type="dxa"/>
          </w:tcPr>
          <w:p w:rsidR="00960910" w:rsidRPr="00F65722" w:rsidRDefault="000E7F74" w:rsidP="00F65722">
            <w:pPr>
              <w:spacing w:line="360" w:lineRule="auto"/>
              <w:jc w:val="both"/>
              <w:rPr>
                <w:sz w:val="28"/>
                <w:szCs w:val="28"/>
              </w:rPr>
            </w:pPr>
            <w:r w:rsidRPr="00F65722">
              <w:rPr>
                <w:sz w:val="28"/>
                <w:szCs w:val="28"/>
              </w:rPr>
              <w:lastRenderedPageBreak/>
              <w:t>2</w:t>
            </w:r>
          </w:p>
        </w:tc>
        <w:tc>
          <w:tcPr>
            <w:tcW w:w="2724" w:type="dxa"/>
          </w:tcPr>
          <w:p w:rsidR="00960910" w:rsidRPr="00F65722" w:rsidRDefault="000E7F74" w:rsidP="00F65722">
            <w:pPr>
              <w:spacing w:line="360" w:lineRule="auto"/>
              <w:jc w:val="both"/>
              <w:rPr>
                <w:sz w:val="28"/>
                <w:szCs w:val="28"/>
              </w:rPr>
            </w:pPr>
            <w:r w:rsidRPr="00F65722">
              <w:rPr>
                <w:sz w:val="28"/>
                <w:szCs w:val="28"/>
              </w:rPr>
              <w:t>Phạm Xuân Nhượng</w:t>
            </w:r>
          </w:p>
        </w:tc>
        <w:tc>
          <w:tcPr>
            <w:tcW w:w="1899" w:type="dxa"/>
          </w:tcPr>
          <w:p w:rsidR="00960910" w:rsidRPr="00F65722" w:rsidRDefault="000E7F74" w:rsidP="00F65722">
            <w:pPr>
              <w:spacing w:line="360" w:lineRule="auto"/>
              <w:jc w:val="center"/>
              <w:rPr>
                <w:sz w:val="28"/>
                <w:szCs w:val="28"/>
              </w:rPr>
            </w:pPr>
            <w:r w:rsidRPr="00F65722">
              <w:rPr>
                <w:sz w:val="28"/>
                <w:szCs w:val="28"/>
              </w:rPr>
              <w:t>150152090</w:t>
            </w:r>
          </w:p>
        </w:tc>
        <w:tc>
          <w:tcPr>
            <w:tcW w:w="1899" w:type="dxa"/>
          </w:tcPr>
          <w:p w:rsidR="00960910" w:rsidRPr="00F65722" w:rsidRDefault="000E7F74" w:rsidP="00F65722">
            <w:pPr>
              <w:spacing w:line="360" w:lineRule="auto"/>
              <w:jc w:val="right"/>
              <w:rPr>
                <w:sz w:val="28"/>
                <w:szCs w:val="28"/>
              </w:rPr>
            </w:pPr>
            <w:r w:rsidRPr="00F65722">
              <w:rPr>
                <w:sz w:val="28"/>
                <w:szCs w:val="28"/>
              </w:rPr>
              <w:t>1.046.300</w:t>
            </w:r>
          </w:p>
        </w:tc>
        <w:tc>
          <w:tcPr>
            <w:tcW w:w="1899" w:type="dxa"/>
          </w:tcPr>
          <w:p w:rsidR="00960910" w:rsidRPr="00F65722" w:rsidRDefault="00667EB9" w:rsidP="00F65722">
            <w:pPr>
              <w:spacing w:line="360" w:lineRule="auto"/>
              <w:jc w:val="right"/>
              <w:rPr>
                <w:sz w:val="28"/>
                <w:szCs w:val="28"/>
              </w:rPr>
            </w:pPr>
            <w:r w:rsidRPr="00F65722">
              <w:rPr>
                <w:sz w:val="28"/>
                <w:szCs w:val="28"/>
              </w:rPr>
              <w:t>7,69</w:t>
            </w:r>
          </w:p>
        </w:tc>
      </w:tr>
    </w:tbl>
    <w:p w:rsidR="00473598" w:rsidRDefault="00473598" w:rsidP="00C22E7A">
      <w:pPr>
        <w:spacing w:line="360" w:lineRule="auto"/>
        <w:jc w:val="both"/>
        <w:rPr>
          <w:b/>
          <w:color w:val="000080"/>
          <w:sz w:val="28"/>
          <w:szCs w:val="28"/>
        </w:rPr>
      </w:pPr>
      <w:r>
        <w:rPr>
          <w:b/>
          <w:color w:val="000080"/>
          <w:sz w:val="28"/>
          <w:szCs w:val="28"/>
        </w:rPr>
        <w:t>VII</w:t>
      </w:r>
      <w:r w:rsidRPr="00A93D12">
        <w:rPr>
          <w:b/>
          <w:color w:val="000080"/>
          <w:sz w:val="28"/>
          <w:szCs w:val="28"/>
        </w:rPr>
        <w:t xml:space="preserve">. </w:t>
      </w:r>
      <w:r>
        <w:rPr>
          <w:b/>
          <w:color w:val="000080"/>
          <w:sz w:val="28"/>
          <w:szCs w:val="28"/>
        </w:rPr>
        <w:t>H</w:t>
      </w:r>
      <w:r w:rsidRPr="00473598">
        <w:rPr>
          <w:b/>
          <w:color w:val="000080"/>
          <w:sz w:val="28"/>
          <w:szCs w:val="28"/>
        </w:rPr>
        <w:t>ộ</w:t>
      </w:r>
      <w:r>
        <w:rPr>
          <w:b/>
          <w:color w:val="000080"/>
          <w:sz w:val="28"/>
          <w:szCs w:val="28"/>
        </w:rPr>
        <w:t xml:space="preserve">i </w:t>
      </w:r>
      <w:r w:rsidRPr="00473598">
        <w:rPr>
          <w:b/>
          <w:color w:val="000080"/>
          <w:sz w:val="28"/>
          <w:szCs w:val="28"/>
        </w:rPr>
        <w:t>đồng</w:t>
      </w:r>
      <w:r>
        <w:rPr>
          <w:b/>
          <w:color w:val="000080"/>
          <w:sz w:val="28"/>
          <w:szCs w:val="28"/>
        </w:rPr>
        <w:t xml:space="preserve"> qu</w:t>
      </w:r>
      <w:r w:rsidRPr="00473598">
        <w:rPr>
          <w:b/>
          <w:color w:val="000080"/>
          <w:sz w:val="28"/>
          <w:szCs w:val="28"/>
        </w:rPr>
        <w:t>ản</w:t>
      </w:r>
      <w:r>
        <w:rPr>
          <w:b/>
          <w:color w:val="000080"/>
          <w:sz w:val="28"/>
          <w:szCs w:val="28"/>
        </w:rPr>
        <w:t xml:space="preserve"> tr</w:t>
      </w:r>
      <w:r w:rsidRPr="00473598">
        <w:rPr>
          <w:b/>
          <w:color w:val="000080"/>
          <w:sz w:val="28"/>
          <w:szCs w:val="28"/>
        </w:rPr>
        <w:t>ị</w:t>
      </w:r>
      <w:r>
        <w:rPr>
          <w:b/>
          <w:color w:val="000080"/>
          <w:sz w:val="28"/>
          <w:szCs w:val="28"/>
        </w:rPr>
        <w:t xml:space="preserve"> v</w:t>
      </w:r>
      <w:r w:rsidRPr="00473598">
        <w:rPr>
          <w:b/>
          <w:color w:val="000080"/>
          <w:sz w:val="28"/>
          <w:szCs w:val="28"/>
        </w:rPr>
        <w:t>à</w:t>
      </w:r>
      <w:r>
        <w:rPr>
          <w:b/>
          <w:color w:val="000080"/>
          <w:sz w:val="28"/>
          <w:szCs w:val="28"/>
        </w:rPr>
        <w:t xml:space="preserve"> Ban ki</w:t>
      </w:r>
      <w:r w:rsidRPr="00473598">
        <w:rPr>
          <w:b/>
          <w:color w:val="000080"/>
          <w:sz w:val="28"/>
          <w:szCs w:val="28"/>
        </w:rPr>
        <w:t>ểm</w:t>
      </w:r>
      <w:r>
        <w:rPr>
          <w:b/>
          <w:color w:val="000080"/>
          <w:sz w:val="28"/>
          <w:szCs w:val="28"/>
        </w:rPr>
        <w:t xml:space="preserve"> so</w:t>
      </w:r>
      <w:r w:rsidRPr="00473598">
        <w:rPr>
          <w:b/>
          <w:color w:val="000080"/>
          <w:sz w:val="28"/>
          <w:szCs w:val="28"/>
        </w:rPr>
        <w:t>á</w:t>
      </w:r>
      <w:r>
        <w:rPr>
          <w:b/>
          <w:color w:val="000080"/>
          <w:sz w:val="28"/>
          <w:szCs w:val="28"/>
        </w:rPr>
        <w:t>t:</w:t>
      </w:r>
    </w:p>
    <w:p w:rsidR="00473598" w:rsidRPr="00473598" w:rsidRDefault="00473598" w:rsidP="00A57F86">
      <w:pPr>
        <w:spacing w:line="360" w:lineRule="exact"/>
        <w:jc w:val="both"/>
        <w:rPr>
          <w:b/>
          <w:color w:val="800080"/>
          <w:sz w:val="28"/>
          <w:szCs w:val="28"/>
        </w:rPr>
      </w:pPr>
      <w:r w:rsidRPr="00473598">
        <w:rPr>
          <w:b/>
          <w:color w:val="800080"/>
          <w:sz w:val="28"/>
          <w:szCs w:val="28"/>
        </w:rPr>
        <w:t xml:space="preserve">1. Hội đồng quản trị: </w:t>
      </w:r>
    </w:p>
    <w:p w:rsidR="00473598" w:rsidRDefault="00473598" w:rsidP="00A57F86">
      <w:pPr>
        <w:spacing w:line="360" w:lineRule="exact"/>
        <w:jc w:val="both"/>
        <w:rPr>
          <w:sz w:val="28"/>
          <w:szCs w:val="28"/>
        </w:rPr>
      </w:pPr>
      <w:r>
        <w:rPr>
          <w:sz w:val="28"/>
          <w:szCs w:val="28"/>
        </w:rPr>
        <w:t>H</w:t>
      </w:r>
      <w:r w:rsidRPr="00473598">
        <w:rPr>
          <w:sz w:val="28"/>
          <w:szCs w:val="28"/>
        </w:rPr>
        <w:t>ộ</w:t>
      </w:r>
      <w:r>
        <w:rPr>
          <w:sz w:val="28"/>
          <w:szCs w:val="28"/>
        </w:rPr>
        <w:t xml:space="preserve">i </w:t>
      </w:r>
      <w:r w:rsidRPr="00473598">
        <w:rPr>
          <w:sz w:val="28"/>
          <w:szCs w:val="28"/>
        </w:rPr>
        <w:t>đồng</w:t>
      </w:r>
      <w:r>
        <w:rPr>
          <w:sz w:val="28"/>
          <w:szCs w:val="28"/>
        </w:rPr>
        <w:t xml:space="preserve"> qu</w:t>
      </w:r>
      <w:r w:rsidRPr="00473598">
        <w:rPr>
          <w:sz w:val="28"/>
          <w:szCs w:val="28"/>
        </w:rPr>
        <w:t>ản</w:t>
      </w:r>
      <w:r>
        <w:rPr>
          <w:sz w:val="28"/>
          <w:szCs w:val="28"/>
        </w:rPr>
        <w:t xml:space="preserve"> tr</w:t>
      </w:r>
      <w:r w:rsidRPr="00473598">
        <w:rPr>
          <w:sz w:val="28"/>
          <w:szCs w:val="28"/>
        </w:rPr>
        <w:t>ị</w:t>
      </w:r>
      <w:r>
        <w:rPr>
          <w:sz w:val="28"/>
          <w:szCs w:val="28"/>
        </w:rPr>
        <w:t xml:space="preserve"> do </w:t>
      </w:r>
      <w:r w:rsidRPr="00473598">
        <w:rPr>
          <w:sz w:val="28"/>
          <w:szCs w:val="28"/>
        </w:rPr>
        <w:t>Đạ</w:t>
      </w:r>
      <w:r>
        <w:rPr>
          <w:sz w:val="28"/>
          <w:szCs w:val="28"/>
        </w:rPr>
        <w:t>i h</w:t>
      </w:r>
      <w:r w:rsidRPr="00473598">
        <w:rPr>
          <w:sz w:val="28"/>
          <w:szCs w:val="28"/>
        </w:rPr>
        <w:t>ộ</w:t>
      </w:r>
      <w:r>
        <w:rPr>
          <w:sz w:val="28"/>
          <w:szCs w:val="28"/>
        </w:rPr>
        <w:t xml:space="preserve">i </w:t>
      </w:r>
      <w:r w:rsidRPr="00473598">
        <w:rPr>
          <w:sz w:val="28"/>
          <w:szCs w:val="28"/>
        </w:rPr>
        <w:t>đồng</w:t>
      </w:r>
      <w:r>
        <w:rPr>
          <w:sz w:val="28"/>
          <w:szCs w:val="28"/>
        </w:rPr>
        <w:t xml:space="preserve"> c</w:t>
      </w:r>
      <w:r w:rsidRPr="00473598">
        <w:rPr>
          <w:sz w:val="28"/>
          <w:szCs w:val="28"/>
        </w:rPr>
        <w:t>ổ</w:t>
      </w:r>
      <w:r>
        <w:rPr>
          <w:sz w:val="28"/>
          <w:szCs w:val="28"/>
        </w:rPr>
        <w:t xml:space="preserve"> </w:t>
      </w:r>
      <w:r w:rsidRPr="00473598">
        <w:rPr>
          <w:sz w:val="28"/>
          <w:szCs w:val="28"/>
        </w:rPr>
        <w:t>đô</w:t>
      </w:r>
      <w:r>
        <w:rPr>
          <w:sz w:val="28"/>
          <w:szCs w:val="28"/>
        </w:rPr>
        <w:t>ng b</w:t>
      </w:r>
      <w:r w:rsidRPr="00473598">
        <w:rPr>
          <w:sz w:val="28"/>
          <w:szCs w:val="28"/>
        </w:rPr>
        <w:t>ầu</w:t>
      </w:r>
      <w:r>
        <w:rPr>
          <w:sz w:val="28"/>
          <w:szCs w:val="28"/>
        </w:rPr>
        <w:t xml:space="preserve"> ra, l</w:t>
      </w:r>
      <w:r w:rsidRPr="00473598">
        <w:rPr>
          <w:sz w:val="28"/>
          <w:szCs w:val="28"/>
        </w:rPr>
        <w:t>à</w:t>
      </w:r>
      <w:r>
        <w:rPr>
          <w:sz w:val="28"/>
          <w:szCs w:val="28"/>
        </w:rPr>
        <w:t xml:space="preserve"> c</w:t>
      </w:r>
      <w:r w:rsidRPr="00473598">
        <w:rPr>
          <w:sz w:val="28"/>
          <w:szCs w:val="28"/>
        </w:rPr>
        <w:t>ơ</w:t>
      </w:r>
      <w:r>
        <w:rPr>
          <w:sz w:val="28"/>
          <w:szCs w:val="28"/>
        </w:rPr>
        <w:t xml:space="preserve"> quan qu</w:t>
      </w:r>
      <w:r w:rsidRPr="00473598">
        <w:rPr>
          <w:sz w:val="28"/>
          <w:szCs w:val="28"/>
        </w:rPr>
        <w:t>ản</w:t>
      </w:r>
      <w:r>
        <w:rPr>
          <w:sz w:val="28"/>
          <w:szCs w:val="28"/>
        </w:rPr>
        <w:t xml:space="preserve"> l</w:t>
      </w:r>
      <w:r w:rsidRPr="00473598">
        <w:rPr>
          <w:sz w:val="28"/>
          <w:szCs w:val="28"/>
        </w:rPr>
        <w:t>ý</w:t>
      </w:r>
      <w:r>
        <w:rPr>
          <w:sz w:val="28"/>
          <w:szCs w:val="28"/>
        </w:rPr>
        <w:t xml:space="preserve"> cao nh</w:t>
      </w:r>
      <w:r w:rsidRPr="00473598">
        <w:rPr>
          <w:sz w:val="28"/>
          <w:szCs w:val="28"/>
        </w:rPr>
        <w:t>ất</w:t>
      </w:r>
      <w:r>
        <w:rPr>
          <w:sz w:val="28"/>
          <w:szCs w:val="28"/>
        </w:rPr>
        <w:t xml:space="preserve"> c</w:t>
      </w:r>
      <w:r w:rsidRPr="00473598">
        <w:rPr>
          <w:sz w:val="28"/>
          <w:szCs w:val="28"/>
        </w:rPr>
        <w:t>ủa</w:t>
      </w:r>
      <w:r>
        <w:rPr>
          <w:sz w:val="28"/>
          <w:szCs w:val="28"/>
        </w:rPr>
        <w:t xml:space="preserve"> C</w:t>
      </w:r>
      <w:r w:rsidRPr="00473598">
        <w:rPr>
          <w:sz w:val="28"/>
          <w:szCs w:val="28"/>
        </w:rPr>
        <w:t>ô</w:t>
      </w:r>
      <w:r>
        <w:rPr>
          <w:sz w:val="28"/>
          <w:szCs w:val="28"/>
        </w:rPr>
        <w:t>ng ty, c</w:t>
      </w:r>
      <w:r w:rsidRPr="00473598">
        <w:rPr>
          <w:sz w:val="28"/>
          <w:szCs w:val="28"/>
        </w:rPr>
        <w:t>ó</w:t>
      </w:r>
      <w:r>
        <w:rPr>
          <w:sz w:val="28"/>
          <w:szCs w:val="28"/>
        </w:rPr>
        <w:t xml:space="preserve"> to</w:t>
      </w:r>
      <w:r w:rsidRPr="00473598">
        <w:rPr>
          <w:sz w:val="28"/>
          <w:szCs w:val="28"/>
        </w:rPr>
        <w:t>àn</w:t>
      </w:r>
      <w:r>
        <w:rPr>
          <w:sz w:val="28"/>
          <w:szCs w:val="28"/>
        </w:rPr>
        <w:t xml:space="preserve"> q</w:t>
      </w:r>
      <w:r w:rsidR="00D928DB">
        <w:rPr>
          <w:sz w:val="28"/>
          <w:szCs w:val="28"/>
        </w:rPr>
        <w:t>uy</w:t>
      </w:r>
      <w:r w:rsidR="00D928DB" w:rsidRPr="00D928DB">
        <w:rPr>
          <w:sz w:val="28"/>
          <w:szCs w:val="28"/>
        </w:rPr>
        <w:t>ền</w:t>
      </w:r>
      <w:r w:rsidR="00D928DB">
        <w:rPr>
          <w:sz w:val="28"/>
          <w:szCs w:val="28"/>
        </w:rPr>
        <w:t xml:space="preserve"> nh</w:t>
      </w:r>
      <w:r w:rsidR="00D928DB" w:rsidRPr="00D928DB">
        <w:rPr>
          <w:sz w:val="28"/>
          <w:szCs w:val="28"/>
        </w:rPr>
        <w:t>â</w:t>
      </w:r>
      <w:r w:rsidR="00D928DB">
        <w:rPr>
          <w:sz w:val="28"/>
          <w:szCs w:val="28"/>
        </w:rPr>
        <w:t>n danh C</w:t>
      </w:r>
      <w:r w:rsidR="00D928DB" w:rsidRPr="00D928DB">
        <w:rPr>
          <w:sz w:val="28"/>
          <w:szCs w:val="28"/>
        </w:rPr>
        <w:t>ô</w:t>
      </w:r>
      <w:r w:rsidR="00D928DB">
        <w:rPr>
          <w:sz w:val="28"/>
          <w:szCs w:val="28"/>
        </w:rPr>
        <w:t xml:space="preserve">ng ty </w:t>
      </w:r>
      <w:r w:rsidR="00D928DB" w:rsidRPr="00D928DB">
        <w:rPr>
          <w:sz w:val="28"/>
          <w:szCs w:val="28"/>
        </w:rPr>
        <w:t>để</w:t>
      </w:r>
      <w:r w:rsidR="00D928DB">
        <w:rPr>
          <w:sz w:val="28"/>
          <w:szCs w:val="28"/>
        </w:rPr>
        <w:t xml:space="preserve"> quy</w:t>
      </w:r>
      <w:r w:rsidR="00D928DB" w:rsidRPr="00D928DB">
        <w:rPr>
          <w:sz w:val="28"/>
          <w:szCs w:val="28"/>
        </w:rPr>
        <w:t>ết</w:t>
      </w:r>
      <w:r w:rsidR="00D928DB">
        <w:rPr>
          <w:sz w:val="28"/>
          <w:szCs w:val="28"/>
        </w:rPr>
        <w:t xml:space="preserve"> </w:t>
      </w:r>
      <w:r w:rsidR="00D928DB" w:rsidRPr="00D928DB">
        <w:rPr>
          <w:sz w:val="28"/>
          <w:szCs w:val="28"/>
        </w:rPr>
        <w:t>định</w:t>
      </w:r>
      <w:r w:rsidR="00D928DB">
        <w:rPr>
          <w:sz w:val="28"/>
          <w:szCs w:val="28"/>
        </w:rPr>
        <w:t xml:space="preserve"> m</w:t>
      </w:r>
      <w:r w:rsidR="00D928DB" w:rsidRPr="00D928DB">
        <w:rPr>
          <w:sz w:val="28"/>
          <w:szCs w:val="28"/>
        </w:rPr>
        <w:t>ọ</w:t>
      </w:r>
      <w:r w:rsidR="00D928DB">
        <w:rPr>
          <w:sz w:val="28"/>
          <w:szCs w:val="28"/>
        </w:rPr>
        <w:t>i v</w:t>
      </w:r>
      <w:r w:rsidR="00D928DB" w:rsidRPr="00D928DB">
        <w:rPr>
          <w:sz w:val="28"/>
          <w:szCs w:val="28"/>
        </w:rPr>
        <w:t>ấn</w:t>
      </w:r>
      <w:r w:rsidR="00D928DB">
        <w:rPr>
          <w:sz w:val="28"/>
          <w:szCs w:val="28"/>
        </w:rPr>
        <w:t xml:space="preserve"> </w:t>
      </w:r>
      <w:r w:rsidR="00D928DB" w:rsidRPr="00D928DB">
        <w:rPr>
          <w:sz w:val="28"/>
          <w:szCs w:val="28"/>
        </w:rPr>
        <w:t>đề</w:t>
      </w:r>
      <w:r w:rsidR="00D928DB">
        <w:rPr>
          <w:sz w:val="28"/>
          <w:szCs w:val="28"/>
        </w:rPr>
        <w:t xml:space="preserve"> li</w:t>
      </w:r>
      <w:r w:rsidR="00D928DB" w:rsidRPr="00D928DB">
        <w:rPr>
          <w:sz w:val="28"/>
          <w:szCs w:val="28"/>
        </w:rPr>
        <w:t>ê</w:t>
      </w:r>
      <w:r w:rsidR="00D928DB">
        <w:rPr>
          <w:sz w:val="28"/>
          <w:szCs w:val="28"/>
        </w:rPr>
        <w:t xml:space="preserve">n quan </w:t>
      </w:r>
      <w:r w:rsidR="00D928DB" w:rsidRPr="00D928DB">
        <w:rPr>
          <w:sz w:val="28"/>
          <w:szCs w:val="28"/>
        </w:rPr>
        <w:t>đến</w:t>
      </w:r>
      <w:r w:rsidR="00D928DB">
        <w:rPr>
          <w:sz w:val="28"/>
          <w:szCs w:val="28"/>
        </w:rPr>
        <w:t xml:space="preserve"> quy</w:t>
      </w:r>
      <w:r w:rsidR="00D928DB" w:rsidRPr="00D928DB">
        <w:rPr>
          <w:sz w:val="28"/>
          <w:szCs w:val="28"/>
        </w:rPr>
        <w:t>ền</w:t>
      </w:r>
      <w:r w:rsidR="00D928DB">
        <w:rPr>
          <w:sz w:val="28"/>
          <w:szCs w:val="28"/>
        </w:rPr>
        <w:t xml:space="preserve"> l</w:t>
      </w:r>
      <w:r w:rsidR="00D928DB" w:rsidRPr="00D928DB">
        <w:rPr>
          <w:sz w:val="28"/>
          <w:szCs w:val="28"/>
        </w:rPr>
        <w:t>ợ</w:t>
      </w:r>
      <w:r w:rsidR="00D928DB">
        <w:rPr>
          <w:sz w:val="28"/>
          <w:szCs w:val="28"/>
        </w:rPr>
        <w:t>i c</w:t>
      </w:r>
      <w:r w:rsidR="00D928DB" w:rsidRPr="00D928DB">
        <w:rPr>
          <w:sz w:val="28"/>
          <w:szCs w:val="28"/>
        </w:rPr>
        <w:t>ủa</w:t>
      </w:r>
      <w:r w:rsidR="00D928DB">
        <w:rPr>
          <w:sz w:val="28"/>
          <w:szCs w:val="28"/>
        </w:rPr>
        <w:t xml:space="preserve"> C</w:t>
      </w:r>
      <w:r w:rsidR="00D928DB" w:rsidRPr="00D928DB">
        <w:rPr>
          <w:sz w:val="28"/>
          <w:szCs w:val="28"/>
        </w:rPr>
        <w:t>ô</w:t>
      </w:r>
      <w:r w:rsidR="00D928DB">
        <w:rPr>
          <w:sz w:val="28"/>
          <w:szCs w:val="28"/>
        </w:rPr>
        <w:t>ng ty, tr</w:t>
      </w:r>
      <w:r w:rsidR="00D928DB" w:rsidRPr="00D928DB">
        <w:rPr>
          <w:sz w:val="28"/>
          <w:szCs w:val="28"/>
        </w:rPr>
        <w:t>ừ</w:t>
      </w:r>
      <w:r w:rsidR="00D928DB">
        <w:rPr>
          <w:sz w:val="28"/>
          <w:szCs w:val="28"/>
        </w:rPr>
        <w:t xml:space="preserve"> nh</w:t>
      </w:r>
      <w:r w:rsidR="00D928DB" w:rsidRPr="00D928DB">
        <w:rPr>
          <w:sz w:val="28"/>
          <w:szCs w:val="28"/>
        </w:rPr>
        <w:t>ữ</w:t>
      </w:r>
      <w:r w:rsidR="00D928DB">
        <w:rPr>
          <w:sz w:val="28"/>
          <w:szCs w:val="28"/>
        </w:rPr>
        <w:t>ng v</w:t>
      </w:r>
      <w:r w:rsidR="00D928DB" w:rsidRPr="00D928DB">
        <w:rPr>
          <w:sz w:val="28"/>
          <w:szCs w:val="28"/>
        </w:rPr>
        <w:t>ấn</w:t>
      </w:r>
      <w:r w:rsidR="00D928DB">
        <w:rPr>
          <w:sz w:val="28"/>
          <w:szCs w:val="28"/>
        </w:rPr>
        <w:t xml:space="preserve"> </w:t>
      </w:r>
      <w:r w:rsidR="00D928DB" w:rsidRPr="00D928DB">
        <w:rPr>
          <w:sz w:val="28"/>
          <w:szCs w:val="28"/>
        </w:rPr>
        <w:t>đề</w:t>
      </w:r>
      <w:r w:rsidR="00D928DB">
        <w:rPr>
          <w:sz w:val="28"/>
          <w:szCs w:val="28"/>
        </w:rPr>
        <w:t xml:space="preserve"> thu</w:t>
      </w:r>
      <w:r w:rsidR="00D928DB" w:rsidRPr="00D928DB">
        <w:rPr>
          <w:sz w:val="28"/>
          <w:szCs w:val="28"/>
        </w:rPr>
        <w:t>ộc</w:t>
      </w:r>
      <w:r w:rsidR="00D928DB">
        <w:rPr>
          <w:sz w:val="28"/>
          <w:szCs w:val="28"/>
        </w:rPr>
        <w:t xml:space="preserve"> th</w:t>
      </w:r>
      <w:r w:rsidR="00D928DB" w:rsidRPr="00D928DB">
        <w:rPr>
          <w:sz w:val="28"/>
          <w:szCs w:val="28"/>
        </w:rPr>
        <w:t>ẩm</w:t>
      </w:r>
      <w:r w:rsidR="00D928DB">
        <w:rPr>
          <w:sz w:val="28"/>
          <w:szCs w:val="28"/>
        </w:rPr>
        <w:t xml:space="preserve"> quy</w:t>
      </w:r>
      <w:r w:rsidR="00D928DB" w:rsidRPr="00D928DB">
        <w:rPr>
          <w:sz w:val="28"/>
          <w:szCs w:val="28"/>
        </w:rPr>
        <w:t>ền</w:t>
      </w:r>
      <w:r w:rsidR="00D928DB">
        <w:rPr>
          <w:sz w:val="28"/>
          <w:szCs w:val="28"/>
        </w:rPr>
        <w:t xml:space="preserve"> c</w:t>
      </w:r>
      <w:r w:rsidR="00D928DB" w:rsidRPr="00D928DB">
        <w:rPr>
          <w:sz w:val="28"/>
          <w:szCs w:val="28"/>
        </w:rPr>
        <w:t>ủa</w:t>
      </w:r>
      <w:r w:rsidR="00D928DB">
        <w:rPr>
          <w:sz w:val="28"/>
          <w:szCs w:val="28"/>
        </w:rPr>
        <w:t xml:space="preserve"> </w:t>
      </w:r>
      <w:r w:rsidR="00D928DB" w:rsidRPr="00D928DB">
        <w:rPr>
          <w:sz w:val="28"/>
          <w:szCs w:val="28"/>
        </w:rPr>
        <w:t>Đạ</w:t>
      </w:r>
      <w:r w:rsidR="00D928DB">
        <w:rPr>
          <w:sz w:val="28"/>
          <w:szCs w:val="28"/>
        </w:rPr>
        <w:t>i h</w:t>
      </w:r>
      <w:r w:rsidR="00D928DB" w:rsidRPr="00D928DB">
        <w:rPr>
          <w:sz w:val="28"/>
          <w:szCs w:val="28"/>
        </w:rPr>
        <w:t>ộ</w:t>
      </w:r>
      <w:r w:rsidR="00D928DB">
        <w:rPr>
          <w:sz w:val="28"/>
          <w:szCs w:val="28"/>
        </w:rPr>
        <w:t xml:space="preserve">i </w:t>
      </w:r>
      <w:r w:rsidR="00D928DB" w:rsidRPr="00D928DB">
        <w:rPr>
          <w:sz w:val="28"/>
          <w:szCs w:val="28"/>
        </w:rPr>
        <w:t>đồng</w:t>
      </w:r>
      <w:r w:rsidR="00D928DB">
        <w:rPr>
          <w:sz w:val="28"/>
          <w:szCs w:val="28"/>
        </w:rPr>
        <w:t xml:space="preserve"> c</w:t>
      </w:r>
      <w:r w:rsidR="00D928DB" w:rsidRPr="00D928DB">
        <w:rPr>
          <w:sz w:val="28"/>
          <w:szCs w:val="28"/>
        </w:rPr>
        <w:t>ổ</w:t>
      </w:r>
      <w:r w:rsidR="00D928DB">
        <w:rPr>
          <w:sz w:val="28"/>
          <w:szCs w:val="28"/>
        </w:rPr>
        <w:t xml:space="preserve"> </w:t>
      </w:r>
      <w:r w:rsidR="00D928DB" w:rsidRPr="00D928DB">
        <w:rPr>
          <w:sz w:val="28"/>
          <w:szCs w:val="28"/>
        </w:rPr>
        <w:t>đô</w:t>
      </w:r>
      <w:r w:rsidR="00D928DB">
        <w:rPr>
          <w:sz w:val="28"/>
          <w:szCs w:val="28"/>
        </w:rPr>
        <w:t>ng. H</w:t>
      </w:r>
      <w:r w:rsidR="00D928DB" w:rsidRPr="00D928DB">
        <w:rPr>
          <w:sz w:val="28"/>
          <w:szCs w:val="28"/>
        </w:rPr>
        <w:t>ộ</w:t>
      </w:r>
      <w:r w:rsidR="00D928DB">
        <w:rPr>
          <w:sz w:val="28"/>
          <w:szCs w:val="28"/>
        </w:rPr>
        <w:t xml:space="preserve">i </w:t>
      </w:r>
      <w:r w:rsidR="00D928DB" w:rsidRPr="00D928DB">
        <w:rPr>
          <w:sz w:val="28"/>
          <w:szCs w:val="28"/>
        </w:rPr>
        <w:t>đồng</w:t>
      </w:r>
      <w:r w:rsidR="00D928DB">
        <w:rPr>
          <w:sz w:val="28"/>
          <w:szCs w:val="28"/>
        </w:rPr>
        <w:t xml:space="preserve"> qu</w:t>
      </w:r>
      <w:r w:rsidR="00D928DB" w:rsidRPr="00D928DB">
        <w:rPr>
          <w:sz w:val="28"/>
          <w:szCs w:val="28"/>
        </w:rPr>
        <w:t>ản</w:t>
      </w:r>
      <w:r w:rsidR="00D928DB">
        <w:rPr>
          <w:sz w:val="28"/>
          <w:szCs w:val="28"/>
        </w:rPr>
        <w:t xml:space="preserve"> tr</w:t>
      </w:r>
      <w:r w:rsidR="00D928DB" w:rsidRPr="00D928DB">
        <w:rPr>
          <w:sz w:val="28"/>
          <w:szCs w:val="28"/>
        </w:rPr>
        <w:t>ị</w:t>
      </w:r>
      <w:r w:rsidR="00D928DB">
        <w:rPr>
          <w:sz w:val="28"/>
          <w:szCs w:val="28"/>
        </w:rPr>
        <w:t xml:space="preserve"> gi</w:t>
      </w:r>
      <w:r w:rsidR="00D928DB" w:rsidRPr="00D928DB">
        <w:rPr>
          <w:sz w:val="28"/>
          <w:szCs w:val="28"/>
        </w:rPr>
        <w:t>ữ</w:t>
      </w:r>
      <w:r w:rsidR="00D928DB">
        <w:rPr>
          <w:sz w:val="28"/>
          <w:szCs w:val="28"/>
        </w:rPr>
        <w:t xml:space="preserve"> vai tr</w:t>
      </w:r>
      <w:r w:rsidR="00D928DB" w:rsidRPr="00D928DB">
        <w:rPr>
          <w:sz w:val="28"/>
          <w:szCs w:val="28"/>
        </w:rPr>
        <w:t>ò</w:t>
      </w:r>
      <w:r w:rsidR="00D928DB">
        <w:rPr>
          <w:sz w:val="28"/>
          <w:szCs w:val="28"/>
        </w:rPr>
        <w:t xml:space="preserve"> </w:t>
      </w:r>
      <w:r w:rsidR="00D928DB" w:rsidRPr="00D928DB">
        <w:rPr>
          <w:sz w:val="28"/>
          <w:szCs w:val="28"/>
        </w:rPr>
        <w:t>đ</w:t>
      </w:r>
      <w:r w:rsidR="00D928DB">
        <w:rPr>
          <w:sz w:val="28"/>
          <w:szCs w:val="28"/>
        </w:rPr>
        <w:t>ịnh h</w:t>
      </w:r>
      <w:r w:rsidR="00D928DB" w:rsidRPr="00D928DB">
        <w:rPr>
          <w:sz w:val="28"/>
          <w:szCs w:val="28"/>
        </w:rPr>
        <w:t>ướng</w:t>
      </w:r>
      <w:r w:rsidR="00D928DB">
        <w:rPr>
          <w:sz w:val="28"/>
          <w:szCs w:val="28"/>
        </w:rPr>
        <w:t xml:space="preserve"> chi</w:t>
      </w:r>
      <w:r w:rsidR="00D928DB" w:rsidRPr="00D928DB">
        <w:rPr>
          <w:sz w:val="28"/>
          <w:szCs w:val="28"/>
        </w:rPr>
        <w:t>ến</w:t>
      </w:r>
      <w:r w:rsidR="00D928DB">
        <w:rPr>
          <w:sz w:val="28"/>
          <w:szCs w:val="28"/>
        </w:rPr>
        <w:t xml:space="preserve"> l</w:t>
      </w:r>
      <w:r w:rsidR="00D928DB" w:rsidRPr="00D928DB">
        <w:rPr>
          <w:sz w:val="28"/>
          <w:szCs w:val="28"/>
        </w:rPr>
        <w:t>ượ</w:t>
      </w:r>
      <w:r w:rsidR="00D928DB">
        <w:rPr>
          <w:sz w:val="28"/>
          <w:szCs w:val="28"/>
        </w:rPr>
        <w:t>c k</w:t>
      </w:r>
      <w:r w:rsidR="00D928DB" w:rsidRPr="00D928DB">
        <w:rPr>
          <w:sz w:val="28"/>
          <w:szCs w:val="28"/>
        </w:rPr>
        <w:t>ế</w:t>
      </w:r>
      <w:r w:rsidR="00D928DB">
        <w:rPr>
          <w:sz w:val="28"/>
          <w:szCs w:val="28"/>
        </w:rPr>
        <w:t xml:space="preserve"> ho</w:t>
      </w:r>
      <w:r w:rsidR="00D928DB" w:rsidRPr="00D928DB">
        <w:rPr>
          <w:sz w:val="28"/>
          <w:szCs w:val="28"/>
        </w:rPr>
        <w:t>ạch</w:t>
      </w:r>
      <w:r w:rsidR="00D928DB">
        <w:rPr>
          <w:sz w:val="28"/>
          <w:szCs w:val="28"/>
        </w:rPr>
        <w:t xml:space="preserve"> ho</w:t>
      </w:r>
      <w:r w:rsidR="00D928DB" w:rsidRPr="00D928DB">
        <w:rPr>
          <w:sz w:val="28"/>
          <w:szCs w:val="28"/>
        </w:rPr>
        <w:t>ạ</w:t>
      </w:r>
      <w:r w:rsidR="00D928DB">
        <w:rPr>
          <w:sz w:val="28"/>
          <w:szCs w:val="28"/>
        </w:rPr>
        <w:t xml:space="preserve">t </w:t>
      </w:r>
      <w:r w:rsidR="00D928DB" w:rsidRPr="00D928DB">
        <w:rPr>
          <w:sz w:val="28"/>
          <w:szCs w:val="28"/>
        </w:rPr>
        <w:t>động</w:t>
      </w:r>
      <w:r w:rsidR="00D928DB">
        <w:rPr>
          <w:sz w:val="28"/>
          <w:szCs w:val="28"/>
        </w:rPr>
        <w:t xml:space="preserve"> h</w:t>
      </w:r>
      <w:r w:rsidR="00D928DB" w:rsidRPr="00D928DB">
        <w:rPr>
          <w:sz w:val="28"/>
          <w:szCs w:val="28"/>
        </w:rPr>
        <w:t>àng</w:t>
      </w:r>
      <w:r w:rsidR="00D928DB">
        <w:rPr>
          <w:sz w:val="28"/>
          <w:szCs w:val="28"/>
        </w:rPr>
        <w:t xml:space="preserve"> n</w:t>
      </w:r>
      <w:r w:rsidR="00D928DB" w:rsidRPr="00D928DB">
        <w:rPr>
          <w:sz w:val="28"/>
          <w:szCs w:val="28"/>
        </w:rPr>
        <w:t>ă</w:t>
      </w:r>
      <w:r w:rsidR="00D928DB">
        <w:rPr>
          <w:sz w:val="28"/>
          <w:szCs w:val="28"/>
        </w:rPr>
        <w:t>m, ch</w:t>
      </w:r>
      <w:r w:rsidR="00D928DB" w:rsidRPr="00D928DB">
        <w:rPr>
          <w:sz w:val="28"/>
          <w:szCs w:val="28"/>
        </w:rPr>
        <w:t>ỉ</w:t>
      </w:r>
      <w:r w:rsidR="00D928DB">
        <w:rPr>
          <w:sz w:val="28"/>
          <w:szCs w:val="28"/>
        </w:rPr>
        <w:t xml:space="preserve"> </w:t>
      </w:r>
      <w:r w:rsidR="00D928DB" w:rsidRPr="00D928DB">
        <w:rPr>
          <w:sz w:val="28"/>
          <w:szCs w:val="28"/>
        </w:rPr>
        <w:t>đạ</w:t>
      </w:r>
      <w:r w:rsidR="00D928DB">
        <w:rPr>
          <w:sz w:val="28"/>
          <w:szCs w:val="28"/>
        </w:rPr>
        <w:t>o v</w:t>
      </w:r>
      <w:r w:rsidR="00D928DB" w:rsidRPr="00D928DB">
        <w:rPr>
          <w:sz w:val="28"/>
          <w:szCs w:val="28"/>
        </w:rPr>
        <w:t>à</w:t>
      </w:r>
      <w:r w:rsidR="00D928DB">
        <w:rPr>
          <w:sz w:val="28"/>
          <w:szCs w:val="28"/>
        </w:rPr>
        <w:t xml:space="preserve"> gi</w:t>
      </w:r>
      <w:r w:rsidR="00D928DB" w:rsidRPr="00D928DB">
        <w:rPr>
          <w:sz w:val="28"/>
          <w:szCs w:val="28"/>
        </w:rPr>
        <w:t>á</w:t>
      </w:r>
      <w:r w:rsidR="00D928DB">
        <w:rPr>
          <w:sz w:val="28"/>
          <w:szCs w:val="28"/>
        </w:rPr>
        <w:t>m s</w:t>
      </w:r>
      <w:r w:rsidR="00D928DB" w:rsidRPr="00D928DB">
        <w:rPr>
          <w:sz w:val="28"/>
          <w:szCs w:val="28"/>
        </w:rPr>
        <w:t>á</w:t>
      </w:r>
      <w:r w:rsidR="00D928DB">
        <w:rPr>
          <w:sz w:val="28"/>
          <w:szCs w:val="28"/>
        </w:rPr>
        <w:t>t ho</w:t>
      </w:r>
      <w:r w:rsidR="00D928DB" w:rsidRPr="00D928DB">
        <w:rPr>
          <w:sz w:val="28"/>
          <w:szCs w:val="28"/>
        </w:rPr>
        <w:t>ạ</w:t>
      </w:r>
      <w:r w:rsidR="00D928DB">
        <w:rPr>
          <w:sz w:val="28"/>
          <w:szCs w:val="28"/>
        </w:rPr>
        <w:t xml:space="preserve">t </w:t>
      </w:r>
      <w:r w:rsidR="00D928DB" w:rsidRPr="00D928DB">
        <w:rPr>
          <w:sz w:val="28"/>
          <w:szCs w:val="28"/>
        </w:rPr>
        <w:t>động</w:t>
      </w:r>
      <w:r w:rsidR="00D928DB">
        <w:rPr>
          <w:sz w:val="28"/>
          <w:szCs w:val="28"/>
        </w:rPr>
        <w:t xml:space="preserve"> c</w:t>
      </w:r>
      <w:r w:rsidR="00D928DB" w:rsidRPr="00D928DB">
        <w:rPr>
          <w:sz w:val="28"/>
          <w:szCs w:val="28"/>
        </w:rPr>
        <w:t>ủa</w:t>
      </w:r>
      <w:r w:rsidR="00D928DB">
        <w:rPr>
          <w:sz w:val="28"/>
          <w:szCs w:val="28"/>
        </w:rPr>
        <w:t xml:space="preserve"> C</w:t>
      </w:r>
      <w:r w:rsidR="00D928DB" w:rsidRPr="00D928DB">
        <w:rPr>
          <w:sz w:val="28"/>
          <w:szCs w:val="28"/>
        </w:rPr>
        <w:t>ô</w:t>
      </w:r>
      <w:r w:rsidR="00D928DB">
        <w:rPr>
          <w:sz w:val="28"/>
          <w:szCs w:val="28"/>
        </w:rPr>
        <w:t>ng ty th</w:t>
      </w:r>
      <w:r w:rsidR="00D928DB" w:rsidRPr="00D928DB">
        <w:rPr>
          <w:sz w:val="28"/>
          <w:szCs w:val="28"/>
        </w:rPr>
        <w:t>ô</w:t>
      </w:r>
      <w:r w:rsidR="00D928DB">
        <w:rPr>
          <w:sz w:val="28"/>
          <w:szCs w:val="28"/>
        </w:rPr>
        <w:t xml:space="preserve">ng quan Ban </w:t>
      </w:r>
      <w:r w:rsidR="00564DD4">
        <w:rPr>
          <w:sz w:val="28"/>
          <w:szCs w:val="28"/>
          <w:lang w:val="vi-VN"/>
        </w:rPr>
        <w:t xml:space="preserve">tổng giám đốc </w:t>
      </w:r>
      <w:r w:rsidR="00D928DB">
        <w:rPr>
          <w:sz w:val="28"/>
          <w:szCs w:val="28"/>
        </w:rPr>
        <w:t>c</w:t>
      </w:r>
      <w:r w:rsidR="00D928DB" w:rsidRPr="00D928DB">
        <w:rPr>
          <w:sz w:val="28"/>
          <w:szCs w:val="28"/>
        </w:rPr>
        <w:t>ủa</w:t>
      </w:r>
      <w:r w:rsidR="00D928DB">
        <w:rPr>
          <w:sz w:val="28"/>
          <w:szCs w:val="28"/>
        </w:rPr>
        <w:t xml:space="preserve"> C</w:t>
      </w:r>
      <w:r w:rsidR="00D928DB" w:rsidRPr="00D928DB">
        <w:rPr>
          <w:sz w:val="28"/>
          <w:szCs w:val="28"/>
        </w:rPr>
        <w:t>ô</w:t>
      </w:r>
      <w:r w:rsidR="00D928DB">
        <w:rPr>
          <w:sz w:val="28"/>
          <w:szCs w:val="28"/>
        </w:rPr>
        <w:t>ng ty.</w:t>
      </w:r>
    </w:p>
    <w:p w:rsidR="00013111" w:rsidRDefault="002E2E55" w:rsidP="00A57F86">
      <w:pPr>
        <w:spacing w:line="360" w:lineRule="exact"/>
        <w:ind w:firstLine="720"/>
        <w:jc w:val="both"/>
        <w:rPr>
          <w:bCs/>
          <w:iCs/>
          <w:sz w:val="28"/>
          <w:szCs w:val="28"/>
          <w:lang w:val="vi-VN"/>
        </w:rPr>
      </w:pPr>
      <w:r w:rsidRPr="002E2E55">
        <w:rPr>
          <w:bCs/>
          <w:iCs/>
          <w:sz w:val="28"/>
          <w:szCs w:val="28"/>
          <w:lang w:val="vi-VN"/>
        </w:rPr>
        <w:t>Hội đồng quản trị của Công ty gồm 07 thành viên, gồm Chủ tịch HĐQT (do ông Lưu Huy Hà Hà đảm nhiệm, kiêm tổng giám đốc), 01 phó chủ tịch HĐQT và 05 ủy viên. Trong đó có 04 thành viên HĐQT kiêm nhiệm và 03 thành viên HĐQT độc lập không điều hành. Ngày 31/3/2012 ông Phạm Thanh Tùng đã có đơn xin từ nhiệm thành viên HĐQT do điều kiện cá nhân và Hội đồng quản trị đã chấp thuận đơn xin từ nhiệm của ông Phạm Thanh Tùng và bổ nhiệm ông Vũ Ngọc Anh làm Ủy viên Hội đồng quản trị thay thế ông Phạm Thanh Tùng trong nhiệm kỳ 2008 – 2013. Đại hội đồng cổ đông  năm 2012 đã thông qua quyết định này</w:t>
      </w:r>
    </w:p>
    <w:p w:rsidR="003D6947" w:rsidRPr="00C934DF" w:rsidRDefault="003D6947" w:rsidP="00A57F86">
      <w:pPr>
        <w:spacing w:line="360" w:lineRule="exact"/>
        <w:ind w:firstLine="720"/>
        <w:jc w:val="both"/>
        <w:rPr>
          <w:b/>
          <w:color w:val="000080"/>
          <w:sz w:val="28"/>
          <w:szCs w:val="28"/>
        </w:rPr>
      </w:pPr>
      <w:r w:rsidRPr="002E2E55">
        <w:rPr>
          <w:b/>
          <w:color w:val="000080"/>
          <w:sz w:val="28"/>
          <w:szCs w:val="28"/>
        </w:rPr>
        <w:t>Thành</w:t>
      </w:r>
      <w:r w:rsidRPr="00C934DF">
        <w:rPr>
          <w:b/>
          <w:color w:val="000080"/>
          <w:sz w:val="28"/>
          <w:szCs w:val="28"/>
        </w:rPr>
        <w:t xml:space="preserve"> viên Hội đồng quản trị:</w:t>
      </w:r>
    </w:p>
    <w:p w:rsidR="003D6947" w:rsidRDefault="00C934DF" w:rsidP="003B379E">
      <w:pPr>
        <w:numPr>
          <w:ilvl w:val="0"/>
          <w:numId w:val="12"/>
        </w:numPr>
        <w:spacing w:line="360" w:lineRule="exact"/>
        <w:jc w:val="both"/>
        <w:rPr>
          <w:b/>
          <w:color w:val="800080"/>
          <w:sz w:val="28"/>
          <w:szCs w:val="28"/>
        </w:rPr>
      </w:pPr>
      <w:r>
        <w:rPr>
          <w:b/>
          <w:color w:val="800080"/>
          <w:sz w:val="28"/>
          <w:szCs w:val="28"/>
        </w:rPr>
        <w:t xml:space="preserve">1. </w:t>
      </w:r>
      <w:r w:rsidRPr="00C934DF">
        <w:rPr>
          <w:b/>
          <w:color w:val="800080"/>
          <w:sz w:val="28"/>
          <w:szCs w:val="28"/>
        </w:rPr>
        <w:t>Ô</w:t>
      </w:r>
      <w:r>
        <w:rPr>
          <w:b/>
          <w:color w:val="800080"/>
          <w:sz w:val="28"/>
          <w:szCs w:val="28"/>
        </w:rPr>
        <w:t>ng L</w:t>
      </w:r>
      <w:r w:rsidRPr="00C934DF">
        <w:rPr>
          <w:b/>
          <w:color w:val="800080"/>
          <w:sz w:val="28"/>
          <w:szCs w:val="28"/>
        </w:rPr>
        <w:t>ư</w:t>
      </w:r>
      <w:r>
        <w:rPr>
          <w:b/>
          <w:color w:val="800080"/>
          <w:sz w:val="28"/>
          <w:szCs w:val="28"/>
        </w:rPr>
        <w:t>u Huy H</w:t>
      </w:r>
      <w:r w:rsidRPr="00C934DF">
        <w:rPr>
          <w:b/>
          <w:color w:val="800080"/>
          <w:sz w:val="28"/>
          <w:szCs w:val="28"/>
        </w:rPr>
        <w:t>à</w:t>
      </w:r>
    </w:p>
    <w:p w:rsidR="00C934DF" w:rsidRPr="00435B0D" w:rsidRDefault="00C934DF" w:rsidP="00A57F86">
      <w:pPr>
        <w:spacing w:line="360" w:lineRule="exact"/>
        <w:ind w:firstLine="720"/>
        <w:jc w:val="both"/>
        <w:rPr>
          <w:sz w:val="28"/>
          <w:szCs w:val="28"/>
          <w:lang w:val="vi-VN"/>
        </w:rPr>
      </w:pPr>
      <w:r w:rsidRPr="00C934DF">
        <w:rPr>
          <w:sz w:val="28"/>
          <w:szCs w:val="28"/>
        </w:rPr>
        <w:t>Chủ tịch Hội đồng quản trị</w:t>
      </w:r>
      <w:r w:rsidR="00435B0D">
        <w:rPr>
          <w:sz w:val="28"/>
          <w:szCs w:val="28"/>
          <w:lang w:val="vi-VN"/>
        </w:rPr>
        <w:t xml:space="preserve"> kiêm tổng giám đốc Công ty</w:t>
      </w:r>
    </w:p>
    <w:p w:rsidR="00C934DF" w:rsidRPr="00C934DF" w:rsidRDefault="00C934DF" w:rsidP="00A57F86">
      <w:pPr>
        <w:spacing w:line="360" w:lineRule="exact"/>
        <w:ind w:firstLine="720"/>
        <w:jc w:val="both"/>
        <w:rPr>
          <w:sz w:val="28"/>
          <w:szCs w:val="28"/>
        </w:rPr>
      </w:pPr>
      <w:r w:rsidRPr="00C934DF">
        <w:rPr>
          <w:sz w:val="28"/>
          <w:szCs w:val="28"/>
        </w:rPr>
        <w:t>Năm sinh: 1963</w:t>
      </w:r>
    </w:p>
    <w:p w:rsidR="00C934DF" w:rsidRPr="00C934DF" w:rsidRDefault="00C934DF" w:rsidP="00A57F86">
      <w:pPr>
        <w:spacing w:line="360" w:lineRule="exact"/>
        <w:ind w:firstLine="720"/>
        <w:jc w:val="both"/>
        <w:rPr>
          <w:sz w:val="28"/>
          <w:szCs w:val="28"/>
        </w:rPr>
      </w:pPr>
      <w:r w:rsidRPr="00C934DF">
        <w:rPr>
          <w:sz w:val="28"/>
          <w:szCs w:val="28"/>
        </w:rPr>
        <w:t>Trình độ chuyên môn: Cử nhân quản trị kinh doanh</w:t>
      </w:r>
    </w:p>
    <w:p w:rsidR="00C934DF" w:rsidRPr="00C934DF" w:rsidRDefault="00C934DF" w:rsidP="003B379E">
      <w:pPr>
        <w:numPr>
          <w:ilvl w:val="0"/>
          <w:numId w:val="13"/>
        </w:numPr>
        <w:spacing w:line="360" w:lineRule="exact"/>
        <w:jc w:val="both"/>
        <w:rPr>
          <w:b/>
          <w:color w:val="800080"/>
          <w:sz w:val="28"/>
          <w:szCs w:val="28"/>
        </w:rPr>
      </w:pPr>
      <w:r>
        <w:rPr>
          <w:b/>
          <w:color w:val="800080"/>
          <w:sz w:val="28"/>
          <w:szCs w:val="28"/>
        </w:rPr>
        <w:t xml:space="preserve">2. </w:t>
      </w:r>
      <w:r w:rsidRPr="00C934DF">
        <w:rPr>
          <w:b/>
          <w:color w:val="800080"/>
          <w:sz w:val="28"/>
          <w:szCs w:val="28"/>
        </w:rPr>
        <w:t>Ô</w:t>
      </w:r>
      <w:r>
        <w:rPr>
          <w:b/>
          <w:color w:val="800080"/>
          <w:sz w:val="28"/>
          <w:szCs w:val="28"/>
        </w:rPr>
        <w:t>ng Nguy</w:t>
      </w:r>
      <w:r w:rsidRPr="00C934DF">
        <w:rPr>
          <w:b/>
          <w:color w:val="800080"/>
          <w:sz w:val="28"/>
          <w:szCs w:val="28"/>
        </w:rPr>
        <w:t>ễn</w:t>
      </w:r>
      <w:r>
        <w:rPr>
          <w:b/>
          <w:color w:val="800080"/>
          <w:sz w:val="28"/>
          <w:szCs w:val="28"/>
        </w:rPr>
        <w:t xml:space="preserve"> H</w:t>
      </w:r>
      <w:r w:rsidRPr="00C934DF">
        <w:rPr>
          <w:b/>
          <w:color w:val="800080"/>
          <w:sz w:val="28"/>
          <w:szCs w:val="28"/>
        </w:rPr>
        <w:t>ữu</w:t>
      </w:r>
      <w:r>
        <w:rPr>
          <w:b/>
          <w:color w:val="800080"/>
          <w:sz w:val="28"/>
          <w:szCs w:val="28"/>
        </w:rPr>
        <w:t xml:space="preserve"> Hoan</w:t>
      </w:r>
    </w:p>
    <w:p w:rsidR="00C934DF" w:rsidRPr="00435B0D" w:rsidRDefault="00C934DF" w:rsidP="00A57F86">
      <w:pPr>
        <w:spacing w:line="360" w:lineRule="exact"/>
        <w:ind w:firstLine="720"/>
        <w:jc w:val="both"/>
        <w:rPr>
          <w:sz w:val="28"/>
          <w:szCs w:val="28"/>
          <w:lang w:val="vi-VN"/>
        </w:rPr>
      </w:pPr>
      <w:r>
        <w:rPr>
          <w:sz w:val="28"/>
          <w:szCs w:val="28"/>
        </w:rPr>
        <w:t>Ph</w:t>
      </w:r>
      <w:r w:rsidRPr="00C934DF">
        <w:rPr>
          <w:sz w:val="28"/>
          <w:szCs w:val="28"/>
        </w:rPr>
        <w:t>ó</w:t>
      </w:r>
      <w:r>
        <w:rPr>
          <w:sz w:val="28"/>
          <w:szCs w:val="28"/>
        </w:rPr>
        <w:t xml:space="preserve"> c</w:t>
      </w:r>
      <w:r w:rsidRPr="00C934DF">
        <w:rPr>
          <w:sz w:val="28"/>
          <w:szCs w:val="28"/>
        </w:rPr>
        <w:t>hủ tịch Hội đồng quản trị</w:t>
      </w:r>
      <w:r w:rsidR="00435B0D">
        <w:rPr>
          <w:sz w:val="28"/>
          <w:szCs w:val="28"/>
          <w:lang w:val="vi-VN"/>
        </w:rPr>
        <w:t xml:space="preserve"> kiêm phó tổng giám đốc Công ty.</w:t>
      </w:r>
    </w:p>
    <w:p w:rsidR="00C934DF" w:rsidRPr="00C934DF" w:rsidRDefault="00C934DF" w:rsidP="00A57F86">
      <w:pPr>
        <w:spacing w:line="360" w:lineRule="exact"/>
        <w:ind w:firstLine="720"/>
        <w:jc w:val="both"/>
        <w:rPr>
          <w:sz w:val="28"/>
          <w:szCs w:val="28"/>
        </w:rPr>
      </w:pPr>
      <w:r w:rsidRPr="00C934DF">
        <w:rPr>
          <w:sz w:val="28"/>
          <w:szCs w:val="28"/>
        </w:rPr>
        <w:t>Nă</w:t>
      </w:r>
      <w:r>
        <w:rPr>
          <w:sz w:val="28"/>
          <w:szCs w:val="28"/>
        </w:rPr>
        <w:t>m sinh: 1967</w:t>
      </w:r>
    </w:p>
    <w:p w:rsidR="00C934DF" w:rsidRPr="00C934DF" w:rsidRDefault="00C934DF" w:rsidP="00A57F86">
      <w:pPr>
        <w:spacing w:line="360" w:lineRule="exact"/>
        <w:ind w:firstLine="720"/>
        <w:jc w:val="both"/>
        <w:rPr>
          <w:sz w:val="28"/>
          <w:szCs w:val="28"/>
        </w:rPr>
      </w:pPr>
      <w:r w:rsidRPr="00C934DF">
        <w:rPr>
          <w:sz w:val="28"/>
          <w:szCs w:val="28"/>
        </w:rPr>
        <w:t>Trình độ chuyên môn: Cử nhân quản trị kinh doanh</w:t>
      </w:r>
    </w:p>
    <w:p w:rsidR="00C934DF" w:rsidRPr="00C934DF" w:rsidRDefault="00C934DF" w:rsidP="003B379E">
      <w:pPr>
        <w:numPr>
          <w:ilvl w:val="0"/>
          <w:numId w:val="14"/>
        </w:numPr>
        <w:spacing w:line="360" w:lineRule="exact"/>
        <w:jc w:val="both"/>
        <w:rPr>
          <w:b/>
          <w:color w:val="800080"/>
          <w:sz w:val="28"/>
          <w:szCs w:val="28"/>
        </w:rPr>
      </w:pPr>
      <w:r>
        <w:rPr>
          <w:b/>
          <w:color w:val="800080"/>
          <w:sz w:val="28"/>
          <w:szCs w:val="28"/>
        </w:rPr>
        <w:t xml:space="preserve">3. </w:t>
      </w:r>
      <w:r w:rsidRPr="00C934DF">
        <w:rPr>
          <w:b/>
          <w:color w:val="800080"/>
          <w:sz w:val="28"/>
          <w:szCs w:val="28"/>
        </w:rPr>
        <w:t>Ô</w:t>
      </w:r>
      <w:r>
        <w:rPr>
          <w:b/>
          <w:color w:val="800080"/>
          <w:sz w:val="28"/>
          <w:szCs w:val="28"/>
        </w:rPr>
        <w:t>ng Phan V</w:t>
      </w:r>
      <w:r w:rsidRPr="00C934DF">
        <w:rPr>
          <w:b/>
          <w:color w:val="800080"/>
          <w:sz w:val="28"/>
          <w:szCs w:val="28"/>
        </w:rPr>
        <w:t>ă</w:t>
      </w:r>
      <w:r>
        <w:rPr>
          <w:b/>
          <w:color w:val="800080"/>
          <w:sz w:val="28"/>
          <w:szCs w:val="28"/>
        </w:rPr>
        <w:t>n Thu</w:t>
      </w:r>
      <w:r w:rsidRPr="00C934DF">
        <w:rPr>
          <w:b/>
          <w:color w:val="800080"/>
          <w:sz w:val="28"/>
          <w:szCs w:val="28"/>
        </w:rPr>
        <w:t>ần</w:t>
      </w:r>
    </w:p>
    <w:p w:rsidR="00C934DF" w:rsidRPr="00435B0D" w:rsidRDefault="00C934DF" w:rsidP="00A57F86">
      <w:pPr>
        <w:spacing w:line="360" w:lineRule="exact"/>
        <w:ind w:firstLine="720"/>
        <w:jc w:val="both"/>
        <w:rPr>
          <w:sz w:val="28"/>
          <w:szCs w:val="28"/>
          <w:lang w:val="vi-VN"/>
        </w:rPr>
      </w:pPr>
      <w:r>
        <w:rPr>
          <w:sz w:val="28"/>
          <w:szCs w:val="28"/>
        </w:rPr>
        <w:t>U</w:t>
      </w:r>
      <w:r w:rsidRPr="00C934DF">
        <w:rPr>
          <w:sz w:val="28"/>
          <w:szCs w:val="28"/>
        </w:rPr>
        <w:t>ỷ</w:t>
      </w:r>
      <w:r>
        <w:rPr>
          <w:sz w:val="28"/>
          <w:szCs w:val="28"/>
        </w:rPr>
        <w:t xml:space="preserve"> vi</w:t>
      </w:r>
      <w:r w:rsidRPr="00C934DF">
        <w:rPr>
          <w:sz w:val="28"/>
          <w:szCs w:val="28"/>
        </w:rPr>
        <w:t>ê</w:t>
      </w:r>
      <w:r>
        <w:rPr>
          <w:sz w:val="28"/>
          <w:szCs w:val="28"/>
        </w:rPr>
        <w:t>n H</w:t>
      </w:r>
      <w:r w:rsidRPr="00C934DF">
        <w:rPr>
          <w:sz w:val="28"/>
          <w:szCs w:val="28"/>
        </w:rPr>
        <w:t>ộ</w:t>
      </w:r>
      <w:r>
        <w:rPr>
          <w:sz w:val="28"/>
          <w:szCs w:val="28"/>
        </w:rPr>
        <w:t xml:space="preserve">i </w:t>
      </w:r>
      <w:r w:rsidRPr="00C934DF">
        <w:rPr>
          <w:sz w:val="28"/>
          <w:szCs w:val="28"/>
        </w:rPr>
        <w:t>đồng</w:t>
      </w:r>
      <w:r>
        <w:rPr>
          <w:sz w:val="28"/>
          <w:szCs w:val="28"/>
        </w:rPr>
        <w:t xml:space="preserve"> qu</w:t>
      </w:r>
      <w:r w:rsidRPr="00C934DF">
        <w:rPr>
          <w:sz w:val="28"/>
          <w:szCs w:val="28"/>
        </w:rPr>
        <w:t>ản</w:t>
      </w:r>
      <w:r>
        <w:rPr>
          <w:sz w:val="28"/>
          <w:szCs w:val="28"/>
        </w:rPr>
        <w:t xml:space="preserve"> tr</w:t>
      </w:r>
      <w:r w:rsidRPr="00C934DF">
        <w:rPr>
          <w:sz w:val="28"/>
          <w:szCs w:val="28"/>
        </w:rPr>
        <w:t>ị</w:t>
      </w:r>
      <w:r w:rsidR="00435B0D">
        <w:rPr>
          <w:sz w:val="28"/>
          <w:szCs w:val="28"/>
          <w:lang w:val="vi-VN"/>
        </w:rPr>
        <w:t>, kiêm phó tổng giám đốc Công ty.</w:t>
      </w:r>
    </w:p>
    <w:p w:rsidR="00C934DF" w:rsidRPr="00C934DF" w:rsidRDefault="00C934DF" w:rsidP="00A57F86">
      <w:pPr>
        <w:spacing w:line="360" w:lineRule="exact"/>
        <w:ind w:firstLine="720"/>
        <w:jc w:val="both"/>
        <w:rPr>
          <w:sz w:val="28"/>
          <w:szCs w:val="28"/>
        </w:rPr>
      </w:pPr>
      <w:r w:rsidRPr="00C934DF">
        <w:rPr>
          <w:sz w:val="28"/>
          <w:szCs w:val="28"/>
        </w:rPr>
        <w:t>Nă</w:t>
      </w:r>
      <w:r>
        <w:rPr>
          <w:sz w:val="28"/>
          <w:szCs w:val="28"/>
        </w:rPr>
        <w:t>m sinh: 1967</w:t>
      </w:r>
    </w:p>
    <w:p w:rsidR="00C934DF" w:rsidRPr="00C934DF" w:rsidRDefault="00C934DF" w:rsidP="00A57F86">
      <w:pPr>
        <w:spacing w:line="360" w:lineRule="exact"/>
        <w:ind w:firstLine="720"/>
        <w:jc w:val="both"/>
        <w:rPr>
          <w:sz w:val="28"/>
          <w:szCs w:val="28"/>
        </w:rPr>
      </w:pPr>
      <w:r w:rsidRPr="00C934DF">
        <w:rPr>
          <w:sz w:val="28"/>
          <w:szCs w:val="28"/>
        </w:rPr>
        <w:t>Trình độ chuyên môn: Cử nhân quản trị kinh doanh</w:t>
      </w:r>
    </w:p>
    <w:p w:rsidR="00C934DF" w:rsidRPr="00C934DF" w:rsidRDefault="00C934DF" w:rsidP="003B379E">
      <w:pPr>
        <w:numPr>
          <w:ilvl w:val="0"/>
          <w:numId w:val="15"/>
        </w:numPr>
        <w:spacing w:line="360" w:lineRule="exact"/>
        <w:jc w:val="both"/>
        <w:rPr>
          <w:b/>
          <w:color w:val="800080"/>
          <w:sz w:val="28"/>
          <w:szCs w:val="28"/>
        </w:rPr>
      </w:pPr>
      <w:r>
        <w:rPr>
          <w:b/>
          <w:color w:val="800080"/>
          <w:sz w:val="28"/>
          <w:szCs w:val="28"/>
        </w:rPr>
        <w:t xml:space="preserve">4. </w:t>
      </w:r>
      <w:r w:rsidRPr="00C934DF">
        <w:rPr>
          <w:b/>
          <w:color w:val="800080"/>
          <w:sz w:val="28"/>
          <w:szCs w:val="28"/>
        </w:rPr>
        <w:t>Ô</w:t>
      </w:r>
      <w:r>
        <w:rPr>
          <w:b/>
          <w:color w:val="800080"/>
          <w:sz w:val="28"/>
          <w:szCs w:val="28"/>
        </w:rPr>
        <w:t>ng L</w:t>
      </w:r>
      <w:r w:rsidRPr="00C934DF">
        <w:rPr>
          <w:b/>
          <w:color w:val="800080"/>
          <w:sz w:val="28"/>
          <w:szCs w:val="28"/>
        </w:rPr>
        <w:t>ư</w:t>
      </w:r>
      <w:r>
        <w:rPr>
          <w:b/>
          <w:color w:val="800080"/>
          <w:sz w:val="28"/>
          <w:szCs w:val="28"/>
        </w:rPr>
        <w:t>u Minh S</w:t>
      </w:r>
      <w:r w:rsidRPr="00C934DF">
        <w:rPr>
          <w:b/>
          <w:color w:val="800080"/>
          <w:sz w:val="28"/>
          <w:szCs w:val="28"/>
        </w:rPr>
        <w:t>ơ</w:t>
      </w:r>
      <w:r>
        <w:rPr>
          <w:b/>
          <w:color w:val="800080"/>
          <w:sz w:val="28"/>
          <w:szCs w:val="28"/>
        </w:rPr>
        <w:t>n</w:t>
      </w:r>
    </w:p>
    <w:p w:rsidR="00C934DF" w:rsidRPr="00C934DF" w:rsidRDefault="00C934DF" w:rsidP="00A57F86">
      <w:pPr>
        <w:spacing w:line="360" w:lineRule="exact"/>
        <w:ind w:firstLine="720"/>
        <w:jc w:val="both"/>
        <w:rPr>
          <w:sz w:val="28"/>
          <w:szCs w:val="28"/>
        </w:rPr>
      </w:pPr>
      <w:r>
        <w:rPr>
          <w:sz w:val="28"/>
          <w:szCs w:val="28"/>
        </w:rPr>
        <w:t>U</w:t>
      </w:r>
      <w:r w:rsidRPr="00C934DF">
        <w:rPr>
          <w:sz w:val="28"/>
          <w:szCs w:val="28"/>
        </w:rPr>
        <w:t>ỷ</w:t>
      </w:r>
      <w:r>
        <w:rPr>
          <w:sz w:val="28"/>
          <w:szCs w:val="28"/>
        </w:rPr>
        <w:t xml:space="preserve"> vi</w:t>
      </w:r>
      <w:r w:rsidRPr="00C934DF">
        <w:rPr>
          <w:sz w:val="28"/>
          <w:szCs w:val="28"/>
        </w:rPr>
        <w:t>ê</w:t>
      </w:r>
      <w:r>
        <w:rPr>
          <w:sz w:val="28"/>
          <w:szCs w:val="28"/>
        </w:rPr>
        <w:t>n H</w:t>
      </w:r>
      <w:r w:rsidRPr="00C934DF">
        <w:rPr>
          <w:sz w:val="28"/>
          <w:szCs w:val="28"/>
        </w:rPr>
        <w:t>ộ</w:t>
      </w:r>
      <w:r>
        <w:rPr>
          <w:sz w:val="28"/>
          <w:szCs w:val="28"/>
        </w:rPr>
        <w:t xml:space="preserve">i </w:t>
      </w:r>
      <w:r w:rsidRPr="00C934DF">
        <w:rPr>
          <w:sz w:val="28"/>
          <w:szCs w:val="28"/>
        </w:rPr>
        <w:t>đồng</w:t>
      </w:r>
      <w:r>
        <w:rPr>
          <w:sz w:val="28"/>
          <w:szCs w:val="28"/>
        </w:rPr>
        <w:t xml:space="preserve"> qu</w:t>
      </w:r>
      <w:r w:rsidRPr="00C934DF">
        <w:rPr>
          <w:sz w:val="28"/>
          <w:szCs w:val="28"/>
        </w:rPr>
        <w:t>ản</w:t>
      </w:r>
      <w:r>
        <w:rPr>
          <w:sz w:val="28"/>
          <w:szCs w:val="28"/>
        </w:rPr>
        <w:t xml:space="preserve"> tr</w:t>
      </w:r>
      <w:r w:rsidRPr="00C934DF">
        <w:rPr>
          <w:sz w:val="28"/>
          <w:szCs w:val="28"/>
        </w:rPr>
        <w:t>ị</w:t>
      </w:r>
    </w:p>
    <w:p w:rsidR="00C934DF" w:rsidRPr="00C934DF" w:rsidRDefault="00C934DF" w:rsidP="00A57F86">
      <w:pPr>
        <w:spacing w:line="360" w:lineRule="exact"/>
        <w:ind w:firstLine="720"/>
        <w:jc w:val="both"/>
        <w:rPr>
          <w:sz w:val="28"/>
          <w:szCs w:val="28"/>
        </w:rPr>
      </w:pPr>
      <w:r w:rsidRPr="00C934DF">
        <w:rPr>
          <w:sz w:val="28"/>
          <w:szCs w:val="28"/>
        </w:rPr>
        <w:t>Nă</w:t>
      </w:r>
      <w:r>
        <w:rPr>
          <w:sz w:val="28"/>
          <w:szCs w:val="28"/>
        </w:rPr>
        <w:t>m sinh: 1954</w:t>
      </w:r>
    </w:p>
    <w:p w:rsidR="00C934DF" w:rsidRDefault="00C934DF" w:rsidP="00A57F86">
      <w:pPr>
        <w:spacing w:line="360" w:lineRule="exact"/>
        <w:ind w:firstLine="720"/>
        <w:jc w:val="both"/>
        <w:rPr>
          <w:sz w:val="28"/>
          <w:szCs w:val="28"/>
        </w:rPr>
      </w:pPr>
      <w:r w:rsidRPr="00C934DF">
        <w:rPr>
          <w:sz w:val="28"/>
          <w:szCs w:val="28"/>
        </w:rPr>
        <w:t xml:space="preserve">Trình độ chuyên môn: </w:t>
      </w:r>
      <w:r>
        <w:rPr>
          <w:sz w:val="28"/>
          <w:szCs w:val="28"/>
        </w:rPr>
        <w:t>Trung cấp k</w:t>
      </w:r>
      <w:r w:rsidRPr="00C934DF">
        <w:rPr>
          <w:sz w:val="28"/>
          <w:szCs w:val="28"/>
        </w:rPr>
        <w:t>ỹ</w:t>
      </w:r>
      <w:r>
        <w:rPr>
          <w:sz w:val="28"/>
          <w:szCs w:val="28"/>
        </w:rPr>
        <w:t xml:space="preserve"> thu</w:t>
      </w:r>
      <w:r w:rsidRPr="00C934DF">
        <w:rPr>
          <w:sz w:val="28"/>
          <w:szCs w:val="28"/>
        </w:rPr>
        <w:t>ậ</w:t>
      </w:r>
      <w:r>
        <w:rPr>
          <w:sz w:val="28"/>
          <w:szCs w:val="28"/>
        </w:rPr>
        <w:t>t</w:t>
      </w:r>
    </w:p>
    <w:p w:rsidR="00C934DF" w:rsidRPr="00C934DF" w:rsidRDefault="00C934DF" w:rsidP="003B379E">
      <w:pPr>
        <w:numPr>
          <w:ilvl w:val="0"/>
          <w:numId w:val="16"/>
        </w:numPr>
        <w:spacing w:line="360" w:lineRule="exact"/>
        <w:jc w:val="both"/>
        <w:rPr>
          <w:b/>
          <w:color w:val="800080"/>
          <w:sz w:val="28"/>
          <w:szCs w:val="28"/>
        </w:rPr>
      </w:pPr>
      <w:r>
        <w:rPr>
          <w:b/>
          <w:color w:val="800080"/>
          <w:sz w:val="28"/>
          <w:szCs w:val="28"/>
        </w:rPr>
        <w:t xml:space="preserve">5. </w:t>
      </w:r>
      <w:r w:rsidRPr="00C934DF">
        <w:rPr>
          <w:b/>
          <w:color w:val="800080"/>
          <w:sz w:val="28"/>
          <w:szCs w:val="28"/>
        </w:rPr>
        <w:t>Ô</w:t>
      </w:r>
      <w:r>
        <w:rPr>
          <w:b/>
          <w:color w:val="800080"/>
          <w:sz w:val="28"/>
          <w:szCs w:val="28"/>
        </w:rPr>
        <w:t>ng L</w:t>
      </w:r>
      <w:r w:rsidRPr="00C934DF">
        <w:rPr>
          <w:b/>
          <w:color w:val="800080"/>
          <w:sz w:val="28"/>
          <w:szCs w:val="28"/>
        </w:rPr>
        <w:t>ư</w:t>
      </w:r>
      <w:r>
        <w:rPr>
          <w:b/>
          <w:color w:val="800080"/>
          <w:sz w:val="28"/>
          <w:szCs w:val="28"/>
        </w:rPr>
        <w:t>u Tu</w:t>
      </w:r>
      <w:r w:rsidRPr="00C934DF">
        <w:rPr>
          <w:b/>
          <w:color w:val="800080"/>
          <w:sz w:val="28"/>
          <w:szCs w:val="28"/>
        </w:rPr>
        <w:t>ấn</w:t>
      </w:r>
      <w:r>
        <w:rPr>
          <w:b/>
          <w:color w:val="800080"/>
          <w:sz w:val="28"/>
          <w:szCs w:val="28"/>
        </w:rPr>
        <w:t xml:space="preserve"> Anh</w:t>
      </w:r>
    </w:p>
    <w:p w:rsidR="00C934DF" w:rsidRPr="00C934DF" w:rsidRDefault="00C934DF" w:rsidP="00A57F86">
      <w:pPr>
        <w:spacing w:line="360" w:lineRule="exact"/>
        <w:ind w:firstLine="720"/>
        <w:jc w:val="both"/>
        <w:rPr>
          <w:sz w:val="28"/>
          <w:szCs w:val="28"/>
        </w:rPr>
      </w:pPr>
      <w:r>
        <w:rPr>
          <w:sz w:val="28"/>
          <w:szCs w:val="28"/>
        </w:rPr>
        <w:t>U</w:t>
      </w:r>
      <w:r w:rsidRPr="00C934DF">
        <w:rPr>
          <w:sz w:val="28"/>
          <w:szCs w:val="28"/>
        </w:rPr>
        <w:t>ỷ</w:t>
      </w:r>
      <w:r>
        <w:rPr>
          <w:sz w:val="28"/>
          <w:szCs w:val="28"/>
        </w:rPr>
        <w:t xml:space="preserve"> vi</w:t>
      </w:r>
      <w:r w:rsidRPr="00C934DF">
        <w:rPr>
          <w:sz w:val="28"/>
          <w:szCs w:val="28"/>
        </w:rPr>
        <w:t>ê</w:t>
      </w:r>
      <w:r>
        <w:rPr>
          <w:sz w:val="28"/>
          <w:szCs w:val="28"/>
        </w:rPr>
        <w:t>n H</w:t>
      </w:r>
      <w:r w:rsidRPr="00C934DF">
        <w:rPr>
          <w:sz w:val="28"/>
          <w:szCs w:val="28"/>
        </w:rPr>
        <w:t>ộ</w:t>
      </w:r>
      <w:r>
        <w:rPr>
          <w:sz w:val="28"/>
          <w:szCs w:val="28"/>
        </w:rPr>
        <w:t xml:space="preserve">i </w:t>
      </w:r>
      <w:r w:rsidRPr="00C934DF">
        <w:rPr>
          <w:sz w:val="28"/>
          <w:szCs w:val="28"/>
        </w:rPr>
        <w:t>đồng</w:t>
      </w:r>
      <w:r>
        <w:rPr>
          <w:sz w:val="28"/>
          <w:szCs w:val="28"/>
        </w:rPr>
        <w:t xml:space="preserve"> qu</w:t>
      </w:r>
      <w:r w:rsidRPr="00C934DF">
        <w:rPr>
          <w:sz w:val="28"/>
          <w:szCs w:val="28"/>
        </w:rPr>
        <w:t>ản</w:t>
      </w:r>
      <w:r>
        <w:rPr>
          <w:sz w:val="28"/>
          <w:szCs w:val="28"/>
        </w:rPr>
        <w:t xml:space="preserve"> tr</w:t>
      </w:r>
      <w:r w:rsidRPr="00C934DF">
        <w:rPr>
          <w:sz w:val="28"/>
          <w:szCs w:val="28"/>
        </w:rPr>
        <w:t>ị</w:t>
      </w:r>
    </w:p>
    <w:p w:rsidR="00C934DF" w:rsidRPr="00C934DF" w:rsidRDefault="00C934DF" w:rsidP="00A57F86">
      <w:pPr>
        <w:spacing w:line="360" w:lineRule="exact"/>
        <w:ind w:firstLine="720"/>
        <w:jc w:val="both"/>
        <w:rPr>
          <w:sz w:val="28"/>
          <w:szCs w:val="28"/>
        </w:rPr>
      </w:pPr>
      <w:r w:rsidRPr="00C934DF">
        <w:rPr>
          <w:sz w:val="28"/>
          <w:szCs w:val="28"/>
        </w:rPr>
        <w:t>Nă</w:t>
      </w:r>
      <w:r>
        <w:rPr>
          <w:sz w:val="28"/>
          <w:szCs w:val="28"/>
        </w:rPr>
        <w:t>m sinh: 1977</w:t>
      </w:r>
    </w:p>
    <w:p w:rsidR="00C934DF" w:rsidRPr="00C934DF" w:rsidRDefault="00C934DF" w:rsidP="00A57F86">
      <w:pPr>
        <w:spacing w:line="360" w:lineRule="exact"/>
        <w:ind w:firstLine="720"/>
        <w:jc w:val="both"/>
        <w:rPr>
          <w:sz w:val="28"/>
          <w:szCs w:val="28"/>
        </w:rPr>
      </w:pPr>
      <w:r w:rsidRPr="00C934DF">
        <w:rPr>
          <w:sz w:val="28"/>
          <w:szCs w:val="28"/>
        </w:rPr>
        <w:lastRenderedPageBreak/>
        <w:t xml:space="preserve">Trình độ chuyên môn: </w:t>
      </w:r>
      <w:r>
        <w:rPr>
          <w:sz w:val="28"/>
          <w:szCs w:val="28"/>
        </w:rPr>
        <w:t>Trung cấp k</w:t>
      </w:r>
      <w:r w:rsidRPr="00C934DF">
        <w:rPr>
          <w:sz w:val="28"/>
          <w:szCs w:val="28"/>
        </w:rPr>
        <w:t>ế</w:t>
      </w:r>
      <w:r>
        <w:rPr>
          <w:sz w:val="28"/>
          <w:szCs w:val="28"/>
        </w:rPr>
        <w:t xml:space="preserve"> to</w:t>
      </w:r>
      <w:r w:rsidRPr="00C934DF">
        <w:rPr>
          <w:sz w:val="28"/>
          <w:szCs w:val="28"/>
        </w:rPr>
        <w:t>á</w:t>
      </w:r>
      <w:r>
        <w:rPr>
          <w:sz w:val="28"/>
          <w:szCs w:val="28"/>
        </w:rPr>
        <w:t>n</w:t>
      </w:r>
    </w:p>
    <w:p w:rsidR="00C934DF" w:rsidRPr="00C934DF" w:rsidRDefault="00C934DF" w:rsidP="003B379E">
      <w:pPr>
        <w:numPr>
          <w:ilvl w:val="0"/>
          <w:numId w:val="17"/>
        </w:numPr>
        <w:spacing w:line="360" w:lineRule="exact"/>
        <w:jc w:val="both"/>
        <w:rPr>
          <w:b/>
          <w:color w:val="800080"/>
          <w:sz w:val="28"/>
          <w:szCs w:val="28"/>
        </w:rPr>
      </w:pPr>
      <w:r>
        <w:rPr>
          <w:b/>
          <w:color w:val="800080"/>
          <w:sz w:val="28"/>
          <w:szCs w:val="28"/>
        </w:rPr>
        <w:t xml:space="preserve">6. </w:t>
      </w:r>
      <w:r w:rsidRPr="00C934DF">
        <w:rPr>
          <w:b/>
          <w:color w:val="800080"/>
          <w:sz w:val="28"/>
          <w:szCs w:val="28"/>
        </w:rPr>
        <w:t>Ô</w:t>
      </w:r>
      <w:r>
        <w:rPr>
          <w:b/>
          <w:color w:val="800080"/>
          <w:sz w:val="28"/>
          <w:szCs w:val="28"/>
        </w:rPr>
        <w:t xml:space="preserve">ng </w:t>
      </w:r>
      <w:r w:rsidRPr="00C934DF">
        <w:rPr>
          <w:b/>
          <w:color w:val="800080"/>
          <w:sz w:val="28"/>
          <w:szCs w:val="28"/>
        </w:rPr>
        <w:t>Đ</w:t>
      </w:r>
      <w:r>
        <w:rPr>
          <w:b/>
          <w:color w:val="800080"/>
          <w:sz w:val="28"/>
          <w:szCs w:val="28"/>
        </w:rPr>
        <w:t>inh V</w:t>
      </w:r>
      <w:r w:rsidRPr="00C934DF">
        <w:rPr>
          <w:b/>
          <w:color w:val="800080"/>
          <w:sz w:val="28"/>
          <w:szCs w:val="28"/>
        </w:rPr>
        <w:t>ă</w:t>
      </w:r>
      <w:r>
        <w:rPr>
          <w:b/>
          <w:color w:val="800080"/>
          <w:sz w:val="28"/>
          <w:szCs w:val="28"/>
        </w:rPr>
        <w:t>n Th</w:t>
      </w:r>
      <w:r w:rsidRPr="00C934DF">
        <w:rPr>
          <w:b/>
          <w:color w:val="800080"/>
          <w:sz w:val="28"/>
          <w:szCs w:val="28"/>
        </w:rPr>
        <w:t>ọ</w:t>
      </w:r>
    </w:p>
    <w:p w:rsidR="00C934DF" w:rsidRPr="00C934DF" w:rsidRDefault="00C934DF" w:rsidP="00A57F86">
      <w:pPr>
        <w:spacing w:line="360" w:lineRule="exact"/>
        <w:ind w:firstLine="720"/>
        <w:jc w:val="both"/>
        <w:rPr>
          <w:sz w:val="28"/>
          <w:szCs w:val="28"/>
        </w:rPr>
      </w:pPr>
      <w:r>
        <w:rPr>
          <w:sz w:val="28"/>
          <w:szCs w:val="28"/>
        </w:rPr>
        <w:t>U</w:t>
      </w:r>
      <w:r w:rsidRPr="00C934DF">
        <w:rPr>
          <w:sz w:val="28"/>
          <w:szCs w:val="28"/>
        </w:rPr>
        <w:t>ỷ</w:t>
      </w:r>
      <w:r>
        <w:rPr>
          <w:sz w:val="28"/>
          <w:szCs w:val="28"/>
        </w:rPr>
        <w:t xml:space="preserve"> vi</w:t>
      </w:r>
      <w:r w:rsidRPr="00C934DF">
        <w:rPr>
          <w:sz w:val="28"/>
          <w:szCs w:val="28"/>
        </w:rPr>
        <w:t>ê</w:t>
      </w:r>
      <w:r>
        <w:rPr>
          <w:sz w:val="28"/>
          <w:szCs w:val="28"/>
        </w:rPr>
        <w:t>n H</w:t>
      </w:r>
      <w:r w:rsidRPr="00C934DF">
        <w:rPr>
          <w:sz w:val="28"/>
          <w:szCs w:val="28"/>
        </w:rPr>
        <w:t>ộ</w:t>
      </w:r>
      <w:r>
        <w:rPr>
          <w:sz w:val="28"/>
          <w:szCs w:val="28"/>
        </w:rPr>
        <w:t xml:space="preserve">i </w:t>
      </w:r>
      <w:r w:rsidRPr="00C934DF">
        <w:rPr>
          <w:sz w:val="28"/>
          <w:szCs w:val="28"/>
        </w:rPr>
        <w:t>đồng</w:t>
      </w:r>
      <w:r>
        <w:rPr>
          <w:sz w:val="28"/>
          <w:szCs w:val="28"/>
        </w:rPr>
        <w:t xml:space="preserve"> qu</w:t>
      </w:r>
      <w:r w:rsidRPr="00C934DF">
        <w:rPr>
          <w:sz w:val="28"/>
          <w:szCs w:val="28"/>
        </w:rPr>
        <w:t>ản</w:t>
      </w:r>
      <w:r>
        <w:rPr>
          <w:sz w:val="28"/>
          <w:szCs w:val="28"/>
        </w:rPr>
        <w:t xml:space="preserve"> tr</w:t>
      </w:r>
      <w:r w:rsidRPr="00C934DF">
        <w:rPr>
          <w:sz w:val="28"/>
          <w:szCs w:val="28"/>
        </w:rPr>
        <w:t>ị</w:t>
      </w:r>
    </w:p>
    <w:p w:rsidR="00C934DF" w:rsidRPr="00C934DF" w:rsidRDefault="00C934DF" w:rsidP="00A57F86">
      <w:pPr>
        <w:spacing w:line="360" w:lineRule="exact"/>
        <w:ind w:firstLine="720"/>
        <w:jc w:val="both"/>
        <w:rPr>
          <w:sz w:val="28"/>
          <w:szCs w:val="28"/>
        </w:rPr>
      </w:pPr>
      <w:r w:rsidRPr="00C934DF">
        <w:rPr>
          <w:sz w:val="28"/>
          <w:szCs w:val="28"/>
        </w:rPr>
        <w:t>Nă</w:t>
      </w:r>
      <w:r>
        <w:rPr>
          <w:sz w:val="28"/>
          <w:szCs w:val="28"/>
        </w:rPr>
        <w:t>m sinh: 1959</w:t>
      </w:r>
    </w:p>
    <w:p w:rsidR="00C934DF" w:rsidRPr="00C934DF" w:rsidRDefault="00C934DF" w:rsidP="00A57F86">
      <w:pPr>
        <w:spacing w:line="360" w:lineRule="exact"/>
        <w:ind w:firstLine="720"/>
        <w:jc w:val="both"/>
        <w:rPr>
          <w:sz w:val="28"/>
          <w:szCs w:val="28"/>
        </w:rPr>
      </w:pPr>
      <w:r w:rsidRPr="00C934DF">
        <w:rPr>
          <w:sz w:val="28"/>
          <w:szCs w:val="28"/>
        </w:rPr>
        <w:t xml:space="preserve">Trình độ chuyên môn: </w:t>
      </w:r>
      <w:r>
        <w:rPr>
          <w:sz w:val="28"/>
          <w:szCs w:val="28"/>
        </w:rPr>
        <w:t>K</w:t>
      </w:r>
      <w:r w:rsidRPr="00C934DF">
        <w:rPr>
          <w:sz w:val="28"/>
          <w:szCs w:val="28"/>
        </w:rPr>
        <w:t>ỹ</w:t>
      </w:r>
      <w:r>
        <w:rPr>
          <w:sz w:val="28"/>
          <w:szCs w:val="28"/>
        </w:rPr>
        <w:t xml:space="preserve"> s</w:t>
      </w:r>
      <w:r w:rsidRPr="00C934DF">
        <w:rPr>
          <w:sz w:val="28"/>
          <w:szCs w:val="28"/>
        </w:rPr>
        <w:t>ư</w:t>
      </w:r>
      <w:r>
        <w:rPr>
          <w:sz w:val="28"/>
          <w:szCs w:val="28"/>
        </w:rPr>
        <w:t xml:space="preserve"> v</w:t>
      </w:r>
      <w:r w:rsidRPr="00C934DF">
        <w:rPr>
          <w:sz w:val="28"/>
          <w:szCs w:val="28"/>
        </w:rPr>
        <w:t>ận</w:t>
      </w:r>
      <w:r>
        <w:rPr>
          <w:sz w:val="28"/>
          <w:szCs w:val="28"/>
        </w:rPr>
        <w:t xml:space="preserve"> t</w:t>
      </w:r>
      <w:r w:rsidRPr="00C934DF">
        <w:rPr>
          <w:sz w:val="28"/>
          <w:szCs w:val="28"/>
        </w:rPr>
        <w:t>ải</w:t>
      </w:r>
      <w:r>
        <w:rPr>
          <w:sz w:val="28"/>
          <w:szCs w:val="28"/>
        </w:rPr>
        <w:t>, C</w:t>
      </w:r>
      <w:r w:rsidRPr="00C934DF">
        <w:rPr>
          <w:sz w:val="28"/>
          <w:szCs w:val="28"/>
        </w:rPr>
        <w:t>ử</w:t>
      </w:r>
      <w:r>
        <w:rPr>
          <w:sz w:val="28"/>
          <w:szCs w:val="28"/>
        </w:rPr>
        <w:t xml:space="preserve"> nh</w:t>
      </w:r>
      <w:r w:rsidRPr="00C934DF">
        <w:rPr>
          <w:sz w:val="28"/>
          <w:szCs w:val="28"/>
        </w:rPr>
        <w:t>â</w:t>
      </w:r>
      <w:r>
        <w:rPr>
          <w:sz w:val="28"/>
          <w:szCs w:val="28"/>
        </w:rPr>
        <w:t>n kinh t</w:t>
      </w:r>
      <w:r w:rsidRPr="00C934DF">
        <w:rPr>
          <w:sz w:val="28"/>
          <w:szCs w:val="28"/>
        </w:rPr>
        <w:t>ế</w:t>
      </w:r>
    </w:p>
    <w:p w:rsidR="00C934DF" w:rsidRPr="00C934DF" w:rsidRDefault="00C934DF" w:rsidP="003B379E">
      <w:pPr>
        <w:numPr>
          <w:ilvl w:val="0"/>
          <w:numId w:val="18"/>
        </w:numPr>
        <w:spacing w:line="360" w:lineRule="exact"/>
        <w:jc w:val="both"/>
        <w:rPr>
          <w:b/>
          <w:color w:val="800080"/>
          <w:sz w:val="28"/>
          <w:szCs w:val="28"/>
        </w:rPr>
      </w:pPr>
      <w:r>
        <w:rPr>
          <w:b/>
          <w:color w:val="800080"/>
          <w:sz w:val="28"/>
          <w:szCs w:val="28"/>
        </w:rPr>
        <w:t xml:space="preserve">7. </w:t>
      </w:r>
      <w:r w:rsidRPr="00C934DF">
        <w:rPr>
          <w:b/>
          <w:color w:val="800080"/>
          <w:sz w:val="28"/>
          <w:szCs w:val="28"/>
        </w:rPr>
        <w:t>Ô</w:t>
      </w:r>
      <w:r>
        <w:rPr>
          <w:b/>
          <w:color w:val="800080"/>
          <w:sz w:val="28"/>
          <w:szCs w:val="28"/>
        </w:rPr>
        <w:t>ng V</w:t>
      </w:r>
      <w:r w:rsidRPr="00C934DF">
        <w:rPr>
          <w:b/>
          <w:color w:val="800080"/>
          <w:sz w:val="28"/>
          <w:szCs w:val="28"/>
        </w:rPr>
        <w:t>ũ</w:t>
      </w:r>
      <w:r>
        <w:rPr>
          <w:b/>
          <w:color w:val="800080"/>
          <w:sz w:val="28"/>
          <w:szCs w:val="28"/>
        </w:rPr>
        <w:t xml:space="preserve"> Ng</w:t>
      </w:r>
      <w:r w:rsidRPr="00C934DF">
        <w:rPr>
          <w:b/>
          <w:color w:val="800080"/>
          <w:sz w:val="28"/>
          <w:szCs w:val="28"/>
        </w:rPr>
        <w:t>ọ</w:t>
      </w:r>
      <w:r>
        <w:rPr>
          <w:b/>
          <w:color w:val="800080"/>
          <w:sz w:val="28"/>
          <w:szCs w:val="28"/>
        </w:rPr>
        <w:t>c Anh</w:t>
      </w:r>
    </w:p>
    <w:p w:rsidR="00C934DF" w:rsidRPr="00C934DF" w:rsidRDefault="00C934DF" w:rsidP="00A57F86">
      <w:pPr>
        <w:spacing w:line="360" w:lineRule="exact"/>
        <w:ind w:firstLine="720"/>
        <w:jc w:val="both"/>
        <w:rPr>
          <w:sz w:val="28"/>
          <w:szCs w:val="28"/>
        </w:rPr>
      </w:pPr>
      <w:r>
        <w:rPr>
          <w:sz w:val="28"/>
          <w:szCs w:val="28"/>
        </w:rPr>
        <w:t>U</w:t>
      </w:r>
      <w:r w:rsidRPr="00C934DF">
        <w:rPr>
          <w:sz w:val="28"/>
          <w:szCs w:val="28"/>
        </w:rPr>
        <w:t>ỷ</w:t>
      </w:r>
      <w:r>
        <w:rPr>
          <w:sz w:val="28"/>
          <w:szCs w:val="28"/>
        </w:rPr>
        <w:t xml:space="preserve"> vi</w:t>
      </w:r>
      <w:r w:rsidRPr="00C934DF">
        <w:rPr>
          <w:sz w:val="28"/>
          <w:szCs w:val="28"/>
        </w:rPr>
        <w:t>ê</w:t>
      </w:r>
      <w:r>
        <w:rPr>
          <w:sz w:val="28"/>
          <w:szCs w:val="28"/>
        </w:rPr>
        <w:t>n H</w:t>
      </w:r>
      <w:r w:rsidRPr="00C934DF">
        <w:rPr>
          <w:sz w:val="28"/>
          <w:szCs w:val="28"/>
        </w:rPr>
        <w:t>ộ</w:t>
      </w:r>
      <w:r>
        <w:rPr>
          <w:sz w:val="28"/>
          <w:szCs w:val="28"/>
        </w:rPr>
        <w:t xml:space="preserve">i </w:t>
      </w:r>
      <w:r w:rsidRPr="00C934DF">
        <w:rPr>
          <w:sz w:val="28"/>
          <w:szCs w:val="28"/>
        </w:rPr>
        <w:t>đồng</w:t>
      </w:r>
      <w:r>
        <w:rPr>
          <w:sz w:val="28"/>
          <w:szCs w:val="28"/>
        </w:rPr>
        <w:t xml:space="preserve"> qu</w:t>
      </w:r>
      <w:r w:rsidRPr="00C934DF">
        <w:rPr>
          <w:sz w:val="28"/>
          <w:szCs w:val="28"/>
        </w:rPr>
        <w:t>ản</w:t>
      </w:r>
      <w:r>
        <w:rPr>
          <w:sz w:val="28"/>
          <w:szCs w:val="28"/>
        </w:rPr>
        <w:t xml:space="preserve"> tr</w:t>
      </w:r>
      <w:r w:rsidRPr="00C934DF">
        <w:rPr>
          <w:sz w:val="28"/>
          <w:szCs w:val="28"/>
        </w:rPr>
        <w:t>ị</w:t>
      </w:r>
    </w:p>
    <w:p w:rsidR="00C934DF" w:rsidRPr="00C934DF" w:rsidRDefault="00C934DF" w:rsidP="00A57F86">
      <w:pPr>
        <w:spacing w:line="360" w:lineRule="exact"/>
        <w:ind w:firstLine="720"/>
        <w:jc w:val="both"/>
        <w:rPr>
          <w:sz w:val="28"/>
          <w:szCs w:val="28"/>
        </w:rPr>
      </w:pPr>
      <w:r w:rsidRPr="00C934DF">
        <w:rPr>
          <w:sz w:val="28"/>
          <w:szCs w:val="28"/>
        </w:rPr>
        <w:t>Nă</w:t>
      </w:r>
      <w:r>
        <w:rPr>
          <w:sz w:val="28"/>
          <w:szCs w:val="28"/>
        </w:rPr>
        <w:t>m sinh: 1971</w:t>
      </w:r>
    </w:p>
    <w:p w:rsidR="00C934DF" w:rsidRPr="00C934DF" w:rsidRDefault="00C934DF" w:rsidP="00A57F86">
      <w:pPr>
        <w:spacing w:line="360" w:lineRule="exact"/>
        <w:ind w:firstLine="720"/>
        <w:jc w:val="both"/>
        <w:rPr>
          <w:sz w:val="28"/>
          <w:szCs w:val="28"/>
        </w:rPr>
      </w:pPr>
      <w:r w:rsidRPr="00C934DF">
        <w:rPr>
          <w:sz w:val="28"/>
          <w:szCs w:val="28"/>
        </w:rPr>
        <w:t xml:space="preserve">Trình độ chuyên môn: </w:t>
      </w:r>
      <w:r>
        <w:rPr>
          <w:sz w:val="28"/>
          <w:szCs w:val="28"/>
        </w:rPr>
        <w:t>10/10</w:t>
      </w:r>
    </w:p>
    <w:p w:rsidR="00275078" w:rsidRPr="00473598" w:rsidRDefault="00275078" w:rsidP="00A57F86">
      <w:pPr>
        <w:spacing w:line="360" w:lineRule="exact"/>
        <w:jc w:val="both"/>
        <w:rPr>
          <w:b/>
          <w:color w:val="800080"/>
          <w:sz w:val="28"/>
          <w:szCs w:val="28"/>
        </w:rPr>
      </w:pPr>
      <w:r>
        <w:rPr>
          <w:b/>
          <w:color w:val="800080"/>
          <w:sz w:val="28"/>
          <w:szCs w:val="28"/>
          <w:lang w:val="vi-VN"/>
        </w:rPr>
        <w:t>2</w:t>
      </w:r>
      <w:r w:rsidRPr="00473598">
        <w:rPr>
          <w:b/>
          <w:color w:val="800080"/>
          <w:sz w:val="28"/>
          <w:szCs w:val="28"/>
        </w:rPr>
        <w:t xml:space="preserve">. </w:t>
      </w:r>
      <w:r>
        <w:rPr>
          <w:b/>
          <w:color w:val="800080"/>
          <w:sz w:val="28"/>
          <w:szCs w:val="28"/>
          <w:lang w:val="vi-VN"/>
        </w:rPr>
        <w:t>Ban kiểm soát</w:t>
      </w:r>
      <w:r w:rsidRPr="00473598">
        <w:rPr>
          <w:b/>
          <w:color w:val="800080"/>
          <w:sz w:val="28"/>
          <w:szCs w:val="28"/>
        </w:rPr>
        <w:t xml:space="preserve">: </w:t>
      </w:r>
    </w:p>
    <w:p w:rsidR="007E0BC7" w:rsidRPr="007E0BC7" w:rsidRDefault="007E0BC7" w:rsidP="00A57F86">
      <w:pPr>
        <w:spacing w:line="360" w:lineRule="exact"/>
        <w:ind w:firstLine="567"/>
        <w:jc w:val="both"/>
        <w:rPr>
          <w:color w:val="000000"/>
          <w:sz w:val="28"/>
          <w:szCs w:val="28"/>
        </w:rPr>
      </w:pPr>
      <w:r w:rsidRPr="007E0BC7">
        <w:rPr>
          <w:color w:val="000000"/>
          <w:sz w:val="28"/>
          <w:szCs w:val="28"/>
        </w:rPr>
        <w:t>Ban kiểm soát chịu trách nhiệm trước Cổ đông của Công ty về các hoạt động giám sát của mình. Qua đó, Ban kiểm soát đã thực hiện giám sát tình hình tài chính Công ty, tính hợp pháp trong các hoạt động của thành viên Hội đồng quản trị(HĐQT), Ban  Tổng Giám đốc, cán bộ quản lý và thực hiện các nhiệm vụ khác theo quy định của pháp luật, Điều lệ Công ty nhằm bảo vệ quyền lợi hợp pháp của Công ty và Cổ đông. Cụ thể Ban kiểm soát đã thực hiện:</w:t>
      </w:r>
    </w:p>
    <w:p w:rsidR="007E0BC7" w:rsidRPr="007E0BC7" w:rsidRDefault="007E0BC7" w:rsidP="003B379E">
      <w:pPr>
        <w:numPr>
          <w:ilvl w:val="0"/>
          <w:numId w:val="19"/>
        </w:numPr>
        <w:tabs>
          <w:tab w:val="left" w:pos="990"/>
        </w:tabs>
        <w:spacing w:line="360" w:lineRule="exact"/>
        <w:ind w:left="0" w:firstLine="567"/>
        <w:jc w:val="both"/>
        <w:rPr>
          <w:color w:val="000000"/>
          <w:sz w:val="28"/>
          <w:szCs w:val="28"/>
          <w:lang w:val="vi-VN"/>
        </w:rPr>
      </w:pPr>
      <w:r w:rsidRPr="007E0BC7">
        <w:rPr>
          <w:color w:val="000000"/>
          <w:sz w:val="28"/>
          <w:szCs w:val="28"/>
          <w:lang w:val="vi-VN"/>
        </w:rPr>
        <w:t>Giám sát</w:t>
      </w:r>
      <w:r w:rsidRPr="007E0BC7">
        <w:rPr>
          <w:color w:val="000000"/>
          <w:sz w:val="28"/>
          <w:szCs w:val="28"/>
        </w:rPr>
        <w:t xml:space="preserve"> các </w:t>
      </w:r>
      <w:r w:rsidRPr="007E0BC7">
        <w:rPr>
          <w:color w:val="000000"/>
          <w:sz w:val="28"/>
          <w:szCs w:val="28"/>
          <w:lang w:val="vi-VN"/>
        </w:rPr>
        <w:t>hoạt động của HĐQT, ban tổng Giám đốc</w:t>
      </w:r>
      <w:r w:rsidRPr="007E0BC7">
        <w:rPr>
          <w:color w:val="000000"/>
          <w:sz w:val="28"/>
          <w:szCs w:val="28"/>
        </w:rPr>
        <w:t xml:space="preserve"> trong việc thực hiện nghị quyết của Đại hội đồng Cổ đông, HĐQT.</w:t>
      </w:r>
    </w:p>
    <w:p w:rsidR="007E0BC7" w:rsidRPr="007E0BC7" w:rsidRDefault="007E0BC7" w:rsidP="003B379E">
      <w:pPr>
        <w:numPr>
          <w:ilvl w:val="0"/>
          <w:numId w:val="19"/>
        </w:numPr>
        <w:tabs>
          <w:tab w:val="left" w:pos="990"/>
        </w:tabs>
        <w:spacing w:line="360" w:lineRule="exact"/>
        <w:ind w:left="0" w:firstLine="567"/>
        <w:jc w:val="both"/>
        <w:rPr>
          <w:color w:val="000000"/>
          <w:sz w:val="28"/>
          <w:szCs w:val="28"/>
          <w:lang w:val="vi-VN"/>
        </w:rPr>
      </w:pPr>
      <w:r w:rsidRPr="007E0BC7">
        <w:rPr>
          <w:color w:val="000000"/>
          <w:sz w:val="28"/>
          <w:szCs w:val="28"/>
        </w:rPr>
        <w:t>Kiểm tra tính tuân thủ các quy định của pháp luật, Điều lệ Công ty.</w:t>
      </w:r>
    </w:p>
    <w:p w:rsidR="007E0BC7" w:rsidRPr="007E0BC7" w:rsidRDefault="007E0BC7" w:rsidP="003B379E">
      <w:pPr>
        <w:numPr>
          <w:ilvl w:val="0"/>
          <w:numId w:val="19"/>
        </w:numPr>
        <w:tabs>
          <w:tab w:val="left" w:pos="990"/>
        </w:tabs>
        <w:spacing w:line="360" w:lineRule="exact"/>
        <w:ind w:left="0" w:firstLine="567"/>
        <w:jc w:val="both"/>
        <w:rPr>
          <w:color w:val="000000"/>
          <w:sz w:val="28"/>
          <w:szCs w:val="28"/>
          <w:lang w:val="vi-VN"/>
        </w:rPr>
      </w:pPr>
      <w:r w:rsidRPr="007E0BC7">
        <w:rPr>
          <w:color w:val="000000"/>
          <w:sz w:val="28"/>
          <w:szCs w:val="28"/>
        </w:rPr>
        <w:t>Tham dự đầy đủ các cuộc họp của HĐQT, ban Tổng giám đốc, tham gia đóng góp ý kiến các vấn đề nêu ra trong chương trình nghị sự của cuộc họp</w:t>
      </w:r>
    </w:p>
    <w:p w:rsidR="007E0BC7" w:rsidRPr="007E0BC7" w:rsidRDefault="007E0BC7" w:rsidP="003B379E">
      <w:pPr>
        <w:numPr>
          <w:ilvl w:val="0"/>
          <w:numId w:val="19"/>
        </w:numPr>
        <w:tabs>
          <w:tab w:val="left" w:pos="990"/>
        </w:tabs>
        <w:spacing w:line="360" w:lineRule="exact"/>
        <w:ind w:left="0" w:firstLine="567"/>
        <w:jc w:val="both"/>
        <w:rPr>
          <w:color w:val="000000"/>
          <w:sz w:val="28"/>
          <w:szCs w:val="28"/>
        </w:rPr>
      </w:pPr>
      <w:r w:rsidRPr="007E0BC7">
        <w:rPr>
          <w:color w:val="000000"/>
          <w:sz w:val="28"/>
          <w:szCs w:val="28"/>
          <w:lang w:val="vi-VN"/>
        </w:rPr>
        <w:t>Thẩm tra Báo cáo tài chính và Báo cáo hoạt động SXKD của Công ty</w:t>
      </w:r>
      <w:r w:rsidRPr="007E0BC7">
        <w:rPr>
          <w:color w:val="000000"/>
          <w:sz w:val="28"/>
          <w:szCs w:val="28"/>
        </w:rPr>
        <w:t xml:space="preserve"> hàng quý, 6 tháng và báo cáo năm trước khi báo cáo ra thị trường chứng khoán và trình Đại hội đồng Cổ đông.</w:t>
      </w:r>
    </w:p>
    <w:p w:rsidR="007E0BC7" w:rsidRPr="007E0BC7" w:rsidRDefault="007E0BC7" w:rsidP="003B379E">
      <w:pPr>
        <w:numPr>
          <w:ilvl w:val="0"/>
          <w:numId w:val="19"/>
        </w:numPr>
        <w:tabs>
          <w:tab w:val="left" w:pos="990"/>
        </w:tabs>
        <w:spacing w:line="360" w:lineRule="exact"/>
        <w:ind w:left="0" w:firstLine="567"/>
        <w:jc w:val="both"/>
        <w:rPr>
          <w:color w:val="000000"/>
          <w:sz w:val="28"/>
          <w:szCs w:val="28"/>
        </w:rPr>
      </w:pPr>
      <w:r w:rsidRPr="007E0BC7">
        <w:rPr>
          <w:color w:val="000000"/>
          <w:sz w:val="28"/>
          <w:szCs w:val="28"/>
        </w:rPr>
        <w:t>Giám sát việc thực thi, công bố thông tin của Công ty theo các quy định của Luật chứng khoán và các văn bản pháp luật có liên quan</w:t>
      </w:r>
    </w:p>
    <w:p w:rsidR="0015252F" w:rsidRPr="00C934DF" w:rsidRDefault="0015252F" w:rsidP="00A57F86">
      <w:pPr>
        <w:spacing w:line="360" w:lineRule="exact"/>
        <w:ind w:firstLine="720"/>
        <w:jc w:val="both"/>
        <w:rPr>
          <w:b/>
          <w:color w:val="000080"/>
          <w:sz w:val="28"/>
          <w:szCs w:val="28"/>
        </w:rPr>
      </w:pPr>
      <w:r w:rsidRPr="00C934DF">
        <w:rPr>
          <w:b/>
          <w:color w:val="000080"/>
          <w:sz w:val="28"/>
          <w:szCs w:val="28"/>
        </w:rPr>
        <w:t xml:space="preserve">Thành viên </w:t>
      </w:r>
      <w:r>
        <w:rPr>
          <w:b/>
          <w:color w:val="000080"/>
          <w:sz w:val="28"/>
          <w:szCs w:val="28"/>
        </w:rPr>
        <w:t>Ban ki</w:t>
      </w:r>
      <w:r w:rsidRPr="0015252F">
        <w:rPr>
          <w:b/>
          <w:color w:val="000080"/>
          <w:sz w:val="28"/>
          <w:szCs w:val="28"/>
        </w:rPr>
        <w:t>ểm</w:t>
      </w:r>
      <w:r>
        <w:rPr>
          <w:b/>
          <w:color w:val="000080"/>
          <w:sz w:val="28"/>
          <w:szCs w:val="28"/>
        </w:rPr>
        <w:t xml:space="preserve"> so</w:t>
      </w:r>
      <w:r w:rsidRPr="0015252F">
        <w:rPr>
          <w:b/>
          <w:color w:val="000080"/>
          <w:sz w:val="28"/>
          <w:szCs w:val="28"/>
        </w:rPr>
        <w:t>á</w:t>
      </w:r>
      <w:r>
        <w:rPr>
          <w:b/>
          <w:color w:val="000080"/>
          <w:sz w:val="28"/>
          <w:szCs w:val="28"/>
        </w:rPr>
        <w:t>t</w:t>
      </w:r>
      <w:r w:rsidRPr="00C934DF">
        <w:rPr>
          <w:b/>
          <w:color w:val="000080"/>
          <w:sz w:val="28"/>
          <w:szCs w:val="28"/>
        </w:rPr>
        <w:t>:</w:t>
      </w:r>
    </w:p>
    <w:p w:rsidR="0015252F" w:rsidRPr="0015252F" w:rsidRDefault="0015252F" w:rsidP="00A57F86">
      <w:pPr>
        <w:spacing w:line="360" w:lineRule="exact"/>
        <w:jc w:val="both"/>
        <w:rPr>
          <w:b/>
          <w:color w:val="800080"/>
          <w:sz w:val="28"/>
          <w:szCs w:val="28"/>
        </w:rPr>
      </w:pPr>
      <w:r>
        <w:rPr>
          <w:b/>
          <w:color w:val="800080"/>
          <w:sz w:val="28"/>
          <w:szCs w:val="28"/>
        </w:rPr>
        <w:t>1. B</w:t>
      </w:r>
      <w:r w:rsidRPr="0015252F">
        <w:rPr>
          <w:b/>
          <w:color w:val="800080"/>
          <w:sz w:val="28"/>
          <w:szCs w:val="28"/>
        </w:rPr>
        <w:t>à</w:t>
      </w:r>
      <w:r>
        <w:rPr>
          <w:b/>
          <w:color w:val="800080"/>
          <w:sz w:val="28"/>
          <w:szCs w:val="28"/>
        </w:rPr>
        <w:t xml:space="preserve"> Nguy</w:t>
      </w:r>
      <w:r w:rsidRPr="0015252F">
        <w:rPr>
          <w:b/>
          <w:color w:val="800080"/>
          <w:sz w:val="28"/>
          <w:szCs w:val="28"/>
        </w:rPr>
        <w:t>ễn</w:t>
      </w:r>
      <w:r>
        <w:rPr>
          <w:b/>
          <w:color w:val="800080"/>
          <w:sz w:val="28"/>
          <w:szCs w:val="28"/>
        </w:rPr>
        <w:t xml:space="preserve"> Thu H</w:t>
      </w:r>
      <w:r w:rsidRPr="0015252F">
        <w:rPr>
          <w:b/>
          <w:color w:val="800080"/>
          <w:sz w:val="28"/>
          <w:szCs w:val="28"/>
        </w:rPr>
        <w:t>ươ</w:t>
      </w:r>
      <w:r>
        <w:rPr>
          <w:b/>
          <w:color w:val="800080"/>
          <w:sz w:val="28"/>
          <w:szCs w:val="28"/>
        </w:rPr>
        <w:t>ng</w:t>
      </w:r>
    </w:p>
    <w:p w:rsidR="0015252F" w:rsidRPr="0015252F" w:rsidRDefault="0015252F" w:rsidP="00A57F86">
      <w:pPr>
        <w:spacing w:line="360" w:lineRule="exact"/>
        <w:ind w:firstLine="720"/>
        <w:jc w:val="both"/>
        <w:rPr>
          <w:sz w:val="28"/>
          <w:szCs w:val="28"/>
        </w:rPr>
      </w:pPr>
      <w:r>
        <w:rPr>
          <w:sz w:val="28"/>
          <w:szCs w:val="28"/>
        </w:rPr>
        <w:t>Tr</w:t>
      </w:r>
      <w:r w:rsidRPr="0015252F">
        <w:rPr>
          <w:sz w:val="28"/>
          <w:szCs w:val="28"/>
        </w:rPr>
        <w:t>ưởng</w:t>
      </w:r>
      <w:r>
        <w:rPr>
          <w:sz w:val="28"/>
          <w:szCs w:val="28"/>
        </w:rPr>
        <w:t xml:space="preserve"> Ban ki</w:t>
      </w:r>
      <w:r w:rsidRPr="0015252F">
        <w:rPr>
          <w:sz w:val="28"/>
          <w:szCs w:val="28"/>
        </w:rPr>
        <w:t>ểm</w:t>
      </w:r>
      <w:r>
        <w:rPr>
          <w:sz w:val="28"/>
          <w:szCs w:val="28"/>
        </w:rPr>
        <w:t xml:space="preserve"> so</w:t>
      </w:r>
      <w:r w:rsidRPr="0015252F">
        <w:rPr>
          <w:sz w:val="28"/>
          <w:szCs w:val="28"/>
        </w:rPr>
        <w:t>á</w:t>
      </w:r>
      <w:r>
        <w:rPr>
          <w:sz w:val="28"/>
          <w:szCs w:val="28"/>
        </w:rPr>
        <w:t>t</w:t>
      </w:r>
    </w:p>
    <w:p w:rsidR="0015252F" w:rsidRPr="00C934DF" w:rsidRDefault="0015252F" w:rsidP="00A57F86">
      <w:pPr>
        <w:spacing w:line="360" w:lineRule="exact"/>
        <w:ind w:firstLine="720"/>
        <w:jc w:val="both"/>
        <w:rPr>
          <w:sz w:val="28"/>
          <w:szCs w:val="28"/>
        </w:rPr>
      </w:pPr>
      <w:r w:rsidRPr="00C934DF">
        <w:rPr>
          <w:sz w:val="28"/>
          <w:szCs w:val="28"/>
        </w:rPr>
        <w:t>Năm sinh: 19</w:t>
      </w:r>
      <w:r>
        <w:rPr>
          <w:sz w:val="28"/>
          <w:szCs w:val="28"/>
        </w:rPr>
        <w:t>79</w:t>
      </w:r>
    </w:p>
    <w:p w:rsidR="0015252F" w:rsidRPr="0015252F" w:rsidRDefault="0015252F" w:rsidP="00A57F86">
      <w:pPr>
        <w:spacing w:line="360" w:lineRule="exact"/>
        <w:ind w:firstLine="720"/>
        <w:jc w:val="both"/>
        <w:rPr>
          <w:sz w:val="28"/>
          <w:szCs w:val="28"/>
        </w:rPr>
      </w:pPr>
      <w:r w:rsidRPr="00C934DF">
        <w:rPr>
          <w:sz w:val="28"/>
          <w:szCs w:val="28"/>
        </w:rPr>
        <w:t xml:space="preserve">Trình độ chuyên môn: Cử nhân </w:t>
      </w:r>
      <w:r>
        <w:rPr>
          <w:sz w:val="28"/>
          <w:szCs w:val="28"/>
        </w:rPr>
        <w:t>kinh t</w:t>
      </w:r>
      <w:r w:rsidRPr="0015252F">
        <w:rPr>
          <w:sz w:val="28"/>
          <w:szCs w:val="28"/>
        </w:rPr>
        <w:t>ế</w:t>
      </w:r>
    </w:p>
    <w:p w:rsidR="0015252F" w:rsidRPr="0015252F" w:rsidRDefault="0015252F" w:rsidP="00A57F86">
      <w:pPr>
        <w:spacing w:line="360" w:lineRule="exact"/>
        <w:jc w:val="both"/>
        <w:rPr>
          <w:b/>
          <w:color w:val="800080"/>
          <w:sz w:val="28"/>
          <w:szCs w:val="28"/>
        </w:rPr>
      </w:pPr>
      <w:r>
        <w:rPr>
          <w:b/>
          <w:color w:val="800080"/>
          <w:sz w:val="28"/>
          <w:szCs w:val="28"/>
        </w:rPr>
        <w:t xml:space="preserve">2. </w:t>
      </w:r>
      <w:r w:rsidRPr="0015252F">
        <w:rPr>
          <w:b/>
          <w:color w:val="800080"/>
          <w:sz w:val="28"/>
          <w:szCs w:val="28"/>
        </w:rPr>
        <w:t>Ô</w:t>
      </w:r>
      <w:r>
        <w:rPr>
          <w:b/>
          <w:color w:val="800080"/>
          <w:sz w:val="28"/>
          <w:szCs w:val="28"/>
        </w:rPr>
        <w:t>ng Nguy</w:t>
      </w:r>
      <w:r w:rsidRPr="0015252F">
        <w:rPr>
          <w:b/>
          <w:color w:val="800080"/>
          <w:sz w:val="28"/>
          <w:szCs w:val="28"/>
        </w:rPr>
        <w:t>ễn</w:t>
      </w:r>
      <w:r>
        <w:rPr>
          <w:b/>
          <w:color w:val="800080"/>
          <w:sz w:val="28"/>
          <w:szCs w:val="28"/>
        </w:rPr>
        <w:t xml:space="preserve"> H</w:t>
      </w:r>
      <w:r w:rsidRPr="0015252F">
        <w:rPr>
          <w:b/>
          <w:color w:val="800080"/>
          <w:sz w:val="28"/>
          <w:szCs w:val="28"/>
        </w:rPr>
        <w:t>ữu</w:t>
      </w:r>
      <w:r>
        <w:rPr>
          <w:b/>
          <w:color w:val="800080"/>
          <w:sz w:val="28"/>
          <w:szCs w:val="28"/>
        </w:rPr>
        <w:t xml:space="preserve"> T</w:t>
      </w:r>
      <w:r w:rsidRPr="0015252F">
        <w:rPr>
          <w:b/>
          <w:color w:val="800080"/>
          <w:sz w:val="28"/>
          <w:szCs w:val="28"/>
        </w:rPr>
        <w:t>á</w:t>
      </w:r>
      <w:r>
        <w:rPr>
          <w:b/>
          <w:color w:val="800080"/>
          <w:sz w:val="28"/>
          <w:szCs w:val="28"/>
        </w:rPr>
        <w:t>m</w:t>
      </w:r>
    </w:p>
    <w:p w:rsidR="0015252F" w:rsidRPr="0015252F" w:rsidRDefault="0015252F" w:rsidP="00A57F86">
      <w:pPr>
        <w:spacing w:line="360" w:lineRule="exact"/>
        <w:ind w:firstLine="720"/>
        <w:jc w:val="both"/>
        <w:rPr>
          <w:sz w:val="28"/>
          <w:szCs w:val="28"/>
        </w:rPr>
      </w:pPr>
      <w:r>
        <w:rPr>
          <w:sz w:val="28"/>
          <w:szCs w:val="28"/>
        </w:rPr>
        <w:t>Th</w:t>
      </w:r>
      <w:r w:rsidRPr="0015252F">
        <w:rPr>
          <w:sz w:val="28"/>
          <w:szCs w:val="28"/>
        </w:rPr>
        <w:t>ành</w:t>
      </w:r>
      <w:r>
        <w:rPr>
          <w:sz w:val="28"/>
          <w:szCs w:val="28"/>
        </w:rPr>
        <w:t xml:space="preserve"> vi</w:t>
      </w:r>
      <w:r w:rsidRPr="0015252F">
        <w:rPr>
          <w:sz w:val="28"/>
          <w:szCs w:val="28"/>
        </w:rPr>
        <w:t>ê</w:t>
      </w:r>
      <w:r>
        <w:rPr>
          <w:sz w:val="28"/>
          <w:szCs w:val="28"/>
        </w:rPr>
        <w:t>n Ban ki</w:t>
      </w:r>
      <w:r w:rsidRPr="0015252F">
        <w:rPr>
          <w:sz w:val="28"/>
          <w:szCs w:val="28"/>
        </w:rPr>
        <w:t>ểm</w:t>
      </w:r>
      <w:r>
        <w:rPr>
          <w:sz w:val="28"/>
          <w:szCs w:val="28"/>
        </w:rPr>
        <w:t xml:space="preserve"> so</w:t>
      </w:r>
      <w:r w:rsidRPr="0015252F">
        <w:rPr>
          <w:sz w:val="28"/>
          <w:szCs w:val="28"/>
        </w:rPr>
        <w:t>á</w:t>
      </w:r>
      <w:r>
        <w:rPr>
          <w:sz w:val="28"/>
          <w:szCs w:val="28"/>
        </w:rPr>
        <w:t>t</w:t>
      </w:r>
    </w:p>
    <w:p w:rsidR="0015252F" w:rsidRPr="00C934DF" w:rsidRDefault="0015252F" w:rsidP="00A57F86">
      <w:pPr>
        <w:spacing w:line="360" w:lineRule="exact"/>
        <w:ind w:firstLine="720"/>
        <w:jc w:val="both"/>
        <w:rPr>
          <w:sz w:val="28"/>
          <w:szCs w:val="28"/>
        </w:rPr>
      </w:pPr>
      <w:r w:rsidRPr="00C934DF">
        <w:rPr>
          <w:sz w:val="28"/>
          <w:szCs w:val="28"/>
        </w:rPr>
        <w:t>Năm sinh: 19</w:t>
      </w:r>
      <w:r>
        <w:rPr>
          <w:sz w:val="28"/>
          <w:szCs w:val="28"/>
        </w:rPr>
        <w:t>57</w:t>
      </w:r>
    </w:p>
    <w:p w:rsidR="0015252F" w:rsidRPr="0015252F" w:rsidRDefault="0015252F" w:rsidP="00A57F86">
      <w:pPr>
        <w:spacing w:line="360" w:lineRule="exact"/>
        <w:ind w:firstLine="720"/>
        <w:jc w:val="both"/>
        <w:rPr>
          <w:sz w:val="28"/>
          <w:szCs w:val="28"/>
        </w:rPr>
      </w:pPr>
      <w:r w:rsidRPr="00C934DF">
        <w:rPr>
          <w:sz w:val="28"/>
          <w:szCs w:val="28"/>
        </w:rPr>
        <w:t xml:space="preserve">Trình độ chuyên môn: </w:t>
      </w:r>
      <w:r>
        <w:rPr>
          <w:sz w:val="28"/>
          <w:szCs w:val="28"/>
        </w:rPr>
        <w:t>Trung c</w:t>
      </w:r>
      <w:r w:rsidRPr="0015252F">
        <w:rPr>
          <w:sz w:val="28"/>
          <w:szCs w:val="28"/>
        </w:rPr>
        <w:t>ấp</w:t>
      </w:r>
      <w:r>
        <w:rPr>
          <w:sz w:val="28"/>
          <w:szCs w:val="28"/>
        </w:rPr>
        <w:t xml:space="preserve"> nghi</w:t>
      </w:r>
      <w:r w:rsidRPr="0015252F">
        <w:rPr>
          <w:sz w:val="28"/>
          <w:szCs w:val="28"/>
        </w:rPr>
        <w:t>ệ</w:t>
      </w:r>
      <w:r>
        <w:rPr>
          <w:sz w:val="28"/>
          <w:szCs w:val="28"/>
        </w:rPr>
        <w:t>p v</w:t>
      </w:r>
      <w:r w:rsidRPr="0015252F">
        <w:rPr>
          <w:sz w:val="28"/>
          <w:szCs w:val="28"/>
        </w:rPr>
        <w:t>ụ</w:t>
      </w:r>
      <w:r>
        <w:rPr>
          <w:sz w:val="28"/>
          <w:szCs w:val="28"/>
        </w:rPr>
        <w:t xml:space="preserve"> c</w:t>
      </w:r>
      <w:r w:rsidRPr="0015252F">
        <w:rPr>
          <w:sz w:val="28"/>
          <w:szCs w:val="28"/>
        </w:rPr>
        <w:t>ô</w:t>
      </w:r>
      <w:r>
        <w:rPr>
          <w:sz w:val="28"/>
          <w:szCs w:val="28"/>
        </w:rPr>
        <w:t>ng an</w:t>
      </w:r>
    </w:p>
    <w:p w:rsidR="0015252F" w:rsidRPr="0015252F" w:rsidRDefault="0015252F" w:rsidP="00A57F86">
      <w:pPr>
        <w:spacing w:line="360" w:lineRule="exact"/>
        <w:jc w:val="both"/>
        <w:rPr>
          <w:b/>
          <w:color w:val="800080"/>
          <w:sz w:val="28"/>
          <w:szCs w:val="28"/>
        </w:rPr>
      </w:pPr>
      <w:r>
        <w:rPr>
          <w:b/>
          <w:color w:val="800080"/>
          <w:sz w:val="28"/>
          <w:szCs w:val="28"/>
        </w:rPr>
        <w:t xml:space="preserve">3. </w:t>
      </w:r>
      <w:r w:rsidRPr="0015252F">
        <w:rPr>
          <w:b/>
          <w:color w:val="800080"/>
          <w:sz w:val="28"/>
          <w:szCs w:val="28"/>
        </w:rPr>
        <w:t>Ô</w:t>
      </w:r>
      <w:r>
        <w:rPr>
          <w:b/>
          <w:color w:val="800080"/>
          <w:sz w:val="28"/>
          <w:szCs w:val="28"/>
        </w:rPr>
        <w:t>ng D</w:t>
      </w:r>
      <w:r w:rsidRPr="0015252F">
        <w:rPr>
          <w:b/>
          <w:color w:val="800080"/>
          <w:sz w:val="28"/>
          <w:szCs w:val="28"/>
        </w:rPr>
        <w:t>ươ</w:t>
      </w:r>
      <w:r>
        <w:rPr>
          <w:b/>
          <w:color w:val="800080"/>
          <w:sz w:val="28"/>
          <w:szCs w:val="28"/>
        </w:rPr>
        <w:t xml:space="preserve">ng </w:t>
      </w:r>
      <w:r w:rsidRPr="0015252F">
        <w:rPr>
          <w:b/>
          <w:color w:val="800080"/>
          <w:sz w:val="28"/>
          <w:szCs w:val="28"/>
        </w:rPr>
        <w:t>Đức</w:t>
      </w:r>
      <w:r>
        <w:rPr>
          <w:b/>
          <w:color w:val="800080"/>
          <w:sz w:val="28"/>
          <w:szCs w:val="28"/>
        </w:rPr>
        <w:t xml:space="preserve"> C</w:t>
      </w:r>
      <w:r w:rsidRPr="0015252F">
        <w:rPr>
          <w:b/>
          <w:color w:val="800080"/>
          <w:sz w:val="28"/>
          <w:szCs w:val="28"/>
        </w:rPr>
        <w:t>ường</w:t>
      </w:r>
    </w:p>
    <w:p w:rsidR="0015252F" w:rsidRPr="0015252F" w:rsidRDefault="0015252F" w:rsidP="00A57F86">
      <w:pPr>
        <w:spacing w:line="360" w:lineRule="exact"/>
        <w:ind w:firstLine="720"/>
        <w:jc w:val="both"/>
        <w:rPr>
          <w:sz w:val="28"/>
          <w:szCs w:val="28"/>
        </w:rPr>
      </w:pPr>
      <w:r>
        <w:rPr>
          <w:sz w:val="28"/>
          <w:szCs w:val="28"/>
        </w:rPr>
        <w:t>Th</w:t>
      </w:r>
      <w:r w:rsidRPr="0015252F">
        <w:rPr>
          <w:sz w:val="28"/>
          <w:szCs w:val="28"/>
        </w:rPr>
        <w:t>ành</w:t>
      </w:r>
      <w:r>
        <w:rPr>
          <w:sz w:val="28"/>
          <w:szCs w:val="28"/>
        </w:rPr>
        <w:t xml:space="preserve"> vi</w:t>
      </w:r>
      <w:r w:rsidRPr="0015252F">
        <w:rPr>
          <w:sz w:val="28"/>
          <w:szCs w:val="28"/>
        </w:rPr>
        <w:t>ê</w:t>
      </w:r>
      <w:r>
        <w:rPr>
          <w:sz w:val="28"/>
          <w:szCs w:val="28"/>
        </w:rPr>
        <w:t>n Ban ki</w:t>
      </w:r>
      <w:r w:rsidRPr="0015252F">
        <w:rPr>
          <w:sz w:val="28"/>
          <w:szCs w:val="28"/>
        </w:rPr>
        <w:t>ểm</w:t>
      </w:r>
      <w:r>
        <w:rPr>
          <w:sz w:val="28"/>
          <w:szCs w:val="28"/>
        </w:rPr>
        <w:t xml:space="preserve"> so</w:t>
      </w:r>
      <w:r w:rsidRPr="0015252F">
        <w:rPr>
          <w:sz w:val="28"/>
          <w:szCs w:val="28"/>
        </w:rPr>
        <w:t>á</w:t>
      </w:r>
      <w:r>
        <w:rPr>
          <w:sz w:val="28"/>
          <w:szCs w:val="28"/>
        </w:rPr>
        <w:t>t</w:t>
      </w:r>
    </w:p>
    <w:p w:rsidR="0015252F" w:rsidRPr="00C934DF" w:rsidRDefault="0015252F" w:rsidP="00A57F86">
      <w:pPr>
        <w:spacing w:line="360" w:lineRule="exact"/>
        <w:ind w:firstLine="720"/>
        <w:jc w:val="both"/>
        <w:rPr>
          <w:sz w:val="28"/>
          <w:szCs w:val="28"/>
        </w:rPr>
      </w:pPr>
      <w:r w:rsidRPr="00C934DF">
        <w:rPr>
          <w:sz w:val="28"/>
          <w:szCs w:val="28"/>
        </w:rPr>
        <w:t>Năm sinh: 19</w:t>
      </w:r>
      <w:r>
        <w:rPr>
          <w:sz w:val="28"/>
          <w:szCs w:val="28"/>
        </w:rPr>
        <w:t>54</w:t>
      </w:r>
    </w:p>
    <w:p w:rsidR="0015252F" w:rsidRDefault="0015252F" w:rsidP="00A57F86">
      <w:pPr>
        <w:spacing w:line="360" w:lineRule="exact"/>
        <w:ind w:firstLine="720"/>
        <w:jc w:val="both"/>
        <w:rPr>
          <w:sz w:val="28"/>
          <w:szCs w:val="28"/>
        </w:rPr>
      </w:pPr>
      <w:r w:rsidRPr="00C934DF">
        <w:rPr>
          <w:sz w:val="28"/>
          <w:szCs w:val="28"/>
        </w:rPr>
        <w:lastRenderedPageBreak/>
        <w:t xml:space="preserve">Trình độ chuyên môn: </w:t>
      </w:r>
      <w:r>
        <w:rPr>
          <w:sz w:val="28"/>
          <w:szCs w:val="28"/>
        </w:rPr>
        <w:t>Cao c</w:t>
      </w:r>
      <w:r w:rsidRPr="0015252F">
        <w:rPr>
          <w:sz w:val="28"/>
          <w:szCs w:val="28"/>
        </w:rPr>
        <w:t>ấ</w:t>
      </w:r>
      <w:r>
        <w:rPr>
          <w:sz w:val="28"/>
          <w:szCs w:val="28"/>
        </w:rPr>
        <w:t>p ch</w:t>
      </w:r>
      <w:r w:rsidRPr="0015252F">
        <w:rPr>
          <w:sz w:val="28"/>
          <w:szCs w:val="28"/>
        </w:rPr>
        <w:t>í</w:t>
      </w:r>
      <w:r>
        <w:rPr>
          <w:sz w:val="28"/>
          <w:szCs w:val="28"/>
        </w:rPr>
        <w:t>nh tr</w:t>
      </w:r>
      <w:r w:rsidRPr="0015252F">
        <w:rPr>
          <w:sz w:val="28"/>
          <w:szCs w:val="28"/>
        </w:rPr>
        <w:t>ị</w:t>
      </w:r>
      <w:r>
        <w:rPr>
          <w:sz w:val="28"/>
          <w:szCs w:val="28"/>
        </w:rPr>
        <w:t>, h</w:t>
      </w:r>
      <w:r w:rsidRPr="0015252F">
        <w:rPr>
          <w:sz w:val="28"/>
          <w:szCs w:val="28"/>
        </w:rPr>
        <w:t>ọ</w:t>
      </w:r>
      <w:r>
        <w:rPr>
          <w:sz w:val="28"/>
          <w:szCs w:val="28"/>
        </w:rPr>
        <w:t>c vi</w:t>
      </w:r>
      <w:r w:rsidRPr="0015252F">
        <w:rPr>
          <w:sz w:val="28"/>
          <w:szCs w:val="28"/>
        </w:rPr>
        <w:t>ện</w:t>
      </w:r>
      <w:r>
        <w:rPr>
          <w:sz w:val="28"/>
          <w:szCs w:val="28"/>
        </w:rPr>
        <w:t xml:space="preserve"> </w:t>
      </w:r>
      <w:r w:rsidRPr="0015252F">
        <w:rPr>
          <w:sz w:val="28"/>
          <w:szCs w:val="28"/>
        </w:rPr>
        <w:t>Đà</w:t>
      </w:r>
      <w:r>
        <w:rPr>
          <w:sz w:val="28"/>
          <w:szCs w:val="28"/>
        </w:rPr>
        <w:t xml:space="preserve"> L</w:t>
      </w:r>
      <w:r w:rsidRPr="0015252F">
        <w:rPr>
          <w:sz w:val="28"/>
          <w:szCs w:val="28"/>
        </w:rPr>
        <w:t>ạ</w:t>
      </w:r>
      <w:r>
        <w:rPr>
          <w:sz w:val="28"/>
          <w:szCs w:val="28"/>
        </w:rPr>
        <w:t>t</w:t>
      </w:r>
    </w:p>
    <w:p w:rsidR="0015252F" w:rsidRDefault="0015252F" w:rsidP="00A57F86">
      <w:pPr>
        <w:spacing w:line="360" w:lineRule="exact"/>
        <w:jc w:val="both"/>
        <w:rPr>
          <w:b/>
          <w:color w:val="000080"/>
          <w:sz w:val="28"/>
          <w:szCs w:val="28"/>
        </w:rPr>
      </w:pPr>
      <w:r>
        <w:rPr>
          <w:b/>
          <w:color w:val="000080"/>
          <w:sz w:val="28"/>
          <w:szCs w:val="28"/>
        </w:rPr>
        <w:t>VIII</w:t>
      </w:r>
      <w:r w:rsidRPr="00A93D12">
        <w:rPr>
          <w:b/>
          <w:color w:val="000080"/>
          <w:sz w:val="28"/>
          <w:szCs w:val="28"/>
        </w:rPr>
        <w:t xml:space="preserve">. </w:t>
      </w:r>
      <w:r>
        <w:rPr>
          <w:b/>
          <w:color w:val="000080"/>
          <w:sz w:val="28"/>
          <w:szCs w:val="28"/>
        </w:rPr>
        <w:t>Ch</w:t>
      </w:r>
      <w:r w:rsidRPr="0015252F">
        <w:rPr>
          <w:b/>
          <w:color w:val="000080"/>
          <w:sz w:val="28"/>
          <w:szCs w:val="28"/>
        </w:rPr>
        <w:t>í</w:t>
      </w:r>
      <w:r>
        <w:rPr>
          <w:b/>
          <w:color w:val="000080"/>
          <w:sz w:val="28"/>
          <w:szCs w:val="28"/>
        </w:rPr>
        <w:t>nh s</w:t>
      </w:r>
      <w:r w:rsidRPr="0015252F">
        <w:rPr>
          <w:b/>
          <w:color w:val="000080"/>
          <w:sz w:val="28"/>
          <w:szCs w:val="28"/>
        </w:rPr>
        <w:t>á</w:t>
      </w:r>
      <w:r>
        <w:rPr>
          <w:b/>
          <w:color w:val="000080"/>
          <w:sz w:val="28"/>
          <w:szCs w:val="28"/>
        </w:rPr>
        <w:t>ch ph</w:t>
      </w:r>
      <w:r w:rsidRPr="0015252F">
        <w:rPr>
          <w:b/>
          <w:color w:val="000080"/>
          <w:sz w:val="28"/>
          <w:szCs w:val="28"/>
        </w:rPr>
        <w:t>á</w:t>
      </w:r>
      <w:r>
        <w:rPr>
          <w:b/>
          <w:color w:val="000080"/>
          <w:sz w:val="28"/>
          <w:szCs w:val="28"/>
        </w:rPr>
        <w:t>t tri</w:t>
      </w:r>
      <w:r w:rsidRPr="0015252F">
        <w:rPr>
          <w:b/>
          <w:color w:val="000080"/>
          <w:sz w:val="28"/>
          <w:szCs w:val="28"/>
        </w:rPr>
        <w:t>ển</w:t>
      </w:r>
      <w:r>
        <w:rPr>
          <w:b/>
          <w:color w:val="000080"/>
          <w:sz w:val="28"/>
          <w:szCs w:val="28"/>
        </w:rPr>
        <w:t xml:space="preserve"> ngu</w:t>
      </w:r>
      <w:r w:rsidRPr="0015252F">
        <w:rPr>
          <w:b/>
          <w:color w:val="000080"/>
          <w:sz w:val="28"/>
          <w:szCs w:val="28"/>
        </w:rPr>
        <w:t>ồn</w:t>
      </w:r>
      <w:r>
        <w:rPr>
          <w:b/>
          <w:color w:val="000080"/>
          <w:sz w:val="28"/>
          <w:szCs w:val="28"/>
        </w:rPr>
        <w:t xml:space="preserve"> nh</w:t>
      </w:r>
      <w:r w:rsidRPr="0015252F">
        <w:rPr>
          <w:b/>
          <w:color w:val="000080"/>
          <w:sz w:val="28"/>
          <w:szCs w:val="28"/>
        </w:rPr>
        <w:t>â</w:t>
      </w:r>
      <w:r>
        <w:rPr>
          <w:b/>
          <w:color w:val="000080"/>
          <w:sz w:val="28"/>
          <w:szCs w:val="28"/>
        </w:rPr>
        <w:t>n l</w:t>
      </w:r>
      <w:r w:rsidRPr="0015252F">
        <w:rPr>
          <w:b/>
          <w:color w:val="000080"/>
          <w:sz w:val="28"/>
          <w:szCs w:val="28"/>
        </w:rPr>
        <w:t>ự</w:t>
      </w:r>
      <w:r>
        <w:rPr>
          <w:b/>
          <w:color w:val="000080"/>
          <w:sz w:val="28"/>
          <w:szCs w:val="28"/>
        </w:rPr>
        <w:t>c</w:t>
      </w:r>
    </w:p>
    <w:p w:rsidR="0015252F" w:rsidRPr="002201D0" w:rsidRDefault="001F03F4" w:rsidP="00A57F86">
      <w:pPr>
        <w:spacing w:line="360" w:lineRule="exact"/>
        <w:jc w:val="both"/>
        <w:rPr>
          <w:spacing w:val="-4"/>
          <w:sz w:val="28"/>
          <w:szCs w:val="28"/>
        </w:rPr>
      </w:pPr>
      <w:r>
        <w:rPr>
          <w:spacing w:val="-4"/>
          <w:sz w:val="28"/>
          <w:szCs w:val="28"/>
        </w:rPr>
        <w:t>Công ty luôn</w:t>
      </w:r>
      <w:r>
        <w:rPr>
          <w:spacing w:val="-4"/>
          <w:sz w:val="28"/>
          <w:szCs w:val="28"/>
          <w:lang w:val="vi-VN"/>
        </w:rPr>
        <w:t xml:space="preserve"> xác định</w:t>
      </w:r>
      <w:r w:rsidR="0015252F" w:rsidRPr="002201D0">
        <w:rPr>
          <w:spacing w:val="-4"/>
          <w:sz w:val="28"/>
          <w:szCs w:val="28"/>
        </w:rPr>
        <w:t xml:space="preserve"> </w:t>
      </w:r>
      <w:r>
        <w:rPr>
          <w:spacing w:val="-4"/>
          <w:sz w:val="28"/>
          <w:szCs w:val="28"/>
          <w:lang w:val="vi-VN"/>
        </w:rPr>
        <w:t xml:space="preserve"> </w:t>
      </w:r>
      <w:r w:rsidR="0015252F" w:rsidRPr="002201D0">
        <w:rPr>
          <w:spacing w:val="-4"/>
          <w:sz w:val="28"/>
          <w:szCs w:val="28"/>
        </w:rPr>
        <w:t xml:space="preserve">nhân lực là yếu tố </w:t>
      </w:r>
      <w:r w:rsidR="00482FD7">
        <w:rPr>
          <w:spacing w:val="-4"/>
          <w:sz w:val="28"/>
          <w:szCs w:val="28"/>
          <w:lang w:val="vi-VN"/>
        </w:rPr>
        <w:t xml:space="preserve">quan trọng có ảnh hưởng rất lớn đến </w:t>
      </w:r>
      <w:r w:rsidR="0015252F" w:rsidRPr="002201D0">
        <w:rPr>
          <w:spacing w:val="-4"/>
          <w:sz w:val="28"/>
          <w:szCs w:val="28"/>
        </w:rPr>
        <w:t xml:space="preserve">sự thành công của Công ty. Vì vậy, Công ty thường xuyên tổ chức bồi dưỡng, đào tạo để mỗi người có thể làm việc chuyên nghiệp, phát huy được năng lực cá nhân và biết hợp tác cùng đồng nghiệp. Lực lượng lao động mới được tiếp </w:t>
      </w:r>
      <w:r w:rsidR="00482FD7">
        <w:rPr>
          <w:spacing w:val="-4"/>
          <w:sz w:val="28"/>
          <w:szCs w:val="28"/>
        </w:rPr>
        <w:t>nhận theo một quy trình chặt ch</w:t>
      </w:r>
      <w:r w:rsidR="00482FD7">
        <w:rPr>
          <w:spacing w:val="-4"/>
          <w:sz w:val="28"/>
          <w:szCs w:val="28"/>
          <w:lang w:val="vi-VN"/>
        </w:rPr>
        <w:t>ẽ</w:t>
      </w:r>
      <w:r w:rsidR="0015252F" w:rsidRPr="002201D0">
        <w:rPr>
          <w:spacing w:val="-4"/>
          <w:sz w:val="28"/>
          <w:szCs w:val="28"/>
        </w:rPr>
        <w:t xml:space="preserve"> và có chính sách thu hút lao động có trình độ cao, có nhiều kinh nghiệm và uy tín, đồng thời Công ty cũng có chính sách trả lương đảm bảo đời sống cho cán bộ, công nhân viên. Ngoài ra, Công ty đã sử dụng một cách có hiệu quả Quỹ phúc lợi phục vụ cho các hoạt động </w:t>
      </w:r>
      <w:r w:rsidR="005E4E89" w:rsidRPr="002201D0">
        <w:rPr>
          <w:spacing w:val="-4"/>
          <w:sz w:val="28"/>
          <w:szCs w:val="28"/>
        </w:rPr>
        <w:t xml:space="preserve">thăm hỏi động viên, </w:t>
      </w:r>
      <w:r w:rsidR="0015252F" w:rsidRPr="002201D0">
        <w:rPr>
          <w:spacing w:val="-4"/>
          <w:sz w:val="28"/>
          <w:szCs w:val="28"/>
        </w:rPr>
        <w:t>nâng cao thể chất, giải trí, nghỉ ngơi và tăng cường văn hoá doanh nghiệp</w:t>
      </w:r>
      <w:r w:rsidR="005E4E89" w:rsidRPr="002201D0">
        <w:rPr>
          <w:spacing w:val="-4"/>
          <w:sz w:val="28"/>
          <w:szCs w:val="28"/>
        </w:rPr>
        <w:t>.</w:t>
      </w:r>
    </w:p>
    <w:p w:rsidR="00634592" w:rsidRPr="00634592" w:rsidRDefault="00634592" w:rsidP="00A57F86">
      <w:pPr>
        <w:spacing w:line="360" w:lineRule="exact"/>
        <w:jc w:val="both"/>
        <w:rPr>
          <w:b/>
          <w:color w:val="800080"/>
          <w:sz w:val="28"/>
          <w:szCs w:val="28"/>
          <w:lang w:val="vi-VN"/>
        </w:rPr>
      </w:pPr>
      <w:r w:rsidRPr="00634592">
        <w:rPr>
          <w:bCs/>
          <w:sz w:val="28"/>
          <w:szCs w:val="28"/>
          <w:lang w:val="vi-VN"/>
        </w:rPr>
        <w:t>Tính đến ngày 31/12/2012, tổng số CB-CNV trong Công ty là 659 người; lương bình quân là 3,5 triệu đồng/người/tháng</w:t>
      </w:r>
      <w:r w:rsidRPr="00634592">
        <w:rPr>
          <w:b/>
          <w:color w:val="800080"/>
          <w:sz w:val="28"/>
          <w:szCs w:val="28"/>
        </w:rPr>
        <w:t xml:space="preserve"> </w:t>
      </w:r>
    </w:p>
    <w:p w:rsidR="00021F0E" w:rsidRPr="00021F0E" w:rsidRDefault="00021F0E" w:rsidP="00A57F86">
      <w:pPr>
        <w:spacing w:line="360" w:lineRule="exact"/>
        <w:jc w:val="both"/>
        <w:rPr>
          <w:sz w:val="28"/>
          <w:szCs w:val="28"/>
        </w:rPr>
      </w:pPr>
      <w:r w:rsidRPr="00021F0E">
        <w:rPr>
          <w:b/>
          <w:color w:val="800080"/>
          <w:sz w:val="28"/>
          <w:szCs w:val="28"/>
        </w:rPr>
        <w:t>Chế độ làm việc:</w:t>
      </w:r>
      <w:r>
        <w:rPr>
          <w:sz w:val="28"/>
          <w:szCs w:val="28"/>
        </w:rPr>
        <w:t xml:space="preserve"> C</w:t>
      </w:r>
      <w:r w:rsidRPr="00021F0E">
        <w:rPr>
          <w:sz w:val="28"/>
          <w:szCs w:val="28"/>
        </w:rPr>
        <w:t>ô</w:t>
      </w:r>
      <w:r>
        <w:rPr>
          <w:sz w:val="28"/>
          <w:szCs w:val="28"/>
        </w:rPr>
        <w:t>ng ty t</w:t>
      </w:r>
      <w:r w:rsidRPr="00021F0E">
        <w:rPr>
          <w:sz w:val="28"/>
          <w:szCs w:val="28"/>
        </w:rPr>
        <w:t>ổ</w:t>
      </w:r>
      <w:r>
        <w:rPr>
          <w:sz w:val="28"/>
          <w:szCs w:val="28"/>
        </w:rPr>
        <w:t xml:space="preserve"> ch</w:t>
      </w:r>
      <w:r w:rsidRPr="00021F0E">
        <w:rPr>
          <w:sz w:val="28"/>
          <w:szCs w:val="28"/>
        </w:rPr>
        <w:t>ức</w:t>
      </w:r>
      <w:r>
        <w:rPr>
          <w:sz w:val="28"/>
          <w:szCs w:val="28"/>
        </w:rPr>
        <w:t xml:space="preserve"> l</w:t>
      </w:r>
      <w:r w:rsidRPr="00021F0E">
        <w:rPr>
          <w:sz w:val="28"/>
          <w:szCs w:val="28"/>
        </w:rPr>
        <w:t>àm</w:t>
      </w:r>
      <w:r>
        <w:rPr>
          <w:sz w:val="28"/>
          <w:szCs w:val="28"/>
        </w:rPr>
        <w:t xml:space="preserve"> vi</w:t>
      </w:r>
      <w:r w:rsidRPr="00021F0E">
        <w:rPr>
          <w:sz w:val="28"/>
          <w:szCs w:val="28"/>
        </w:rPr>
        <w:t>ệ</w:t>
      </w:r>
      <w:r>
        <w:rPr>
          <w:sz w:val="28"/>
          <w:szCs w:val="28"/>
        </w:rPr>
        <w:t>c 8 gi</w:t>
      </w:r>
      <w:r w:rsidRPr="00021F0E">
        <w:rPr>
          <w:sz w:val="28"/>
          <w:szCs w:val="28"/>
        </w:rPr>
        <w:t>ờ</w:t>
      </w:r>
      <w:r>
        <w:rPr>
          <w:sz w:val="28"/>
          <w:szCs w:val="28"/>
        </w:rPr>
        <w:t>/ng</w:t>
      </w:r>
      <w:r w:rsidRPr="00021F0E">
        <w:rPr>
          <w:sz w:val="28"/>
          <w:szCs w:val="28"/>
        </w:rPr>
        <w:t>à</w:t>
      </w:r>
      <w:r>
        <w:rPr>
          <w:sz w:val="28"/>
          <w:szCs w:val="28"/>
        </w:rPr>
        <w:t xml:space="preserve">y </w:t>
      </w:r>
      <w:r w:rsidRPr="00021F0E">
        <w:rPr>
          <w:sz w:val="28"/>
          <w:szCs w:val="28"/>
        </w:rPr>
        <w:t>đối</w:t>
      </w:r>
      <w:r>
        <w:rPr>
          <w:sz w:val="28"/>
          <w:szCs w:val="28"/>
        </w:rPr>
        <w:t xml:space="preserve"> v</w:t>
      </w:r>
      <w:r w:rsidRPr="00021F0E">
        <w:rPr>
          <w:sz w:val="28"/>
          <w:szCs w:val="28"/>
        </w:rPr>
        <w:t>ới</w:t>
      </w:r>
      <w:r>
        <w:rPr>
          <w:sz w:val="28"/>
          <w:szCs w:val="28"/>
        </w:rPr>
        <w:t xml:space="preserve"> b</w:t>
      </w:r>
      <w:r w:rsidRPr="00021F0E">
        <w:rPr>
          <w:sz w:val="28"/>
          <w:szCs w:val="28"/>
        </w:rPr>
        <w:t>ộ</w:t>
      </w:r>
      <w:r>
        <w:rPr>
          <w:sz w:val="28"/>
          <w:szCs w:val="28"/>
        </w:rPr>
        <w:t xml:space="preserve"> ph</w:t>
      </w:r>
      <w:r w:rsidRPr="00021F0E">
        <w:rPr>
          <w:sz w:val="28"/>
          <w:szCs w:val="28"/>
        </w:rPr>
        <w:t>ận</w:t>
      </w:r>
      <w:r>
        <w:rPr>
          <w:sz w:val="28"/>
          <w:szCs w:val="28"/>
        </w:rPr>
        <w:t xml:space="preserve"> h</w:t>
      </w:r>
      <w:r w:rsidRPr="00021F0E">
        <w:rPr>
          <w:sz w:val="28"/>
          <w:szCs w:val="28"/>
        </w:rPr>
        <w:t>ành</w:t>
      </w:r>
      <w:r>
        <w:rPr>
          <w:sz w:val="28"/>
          <w:szCs w:val="28"/>
        </w:rPr>
        <w:t xml:space="preserve"> ch</w:t>
      </w:r>
      <w:r w:rsidRPr="00021F0E">
        <w:rPr>
          <w:sz w:val="28"/>
          <w:szCs w:val="28"/>
        </w:rPr>
        <w:t>í</w:t>
      </w:r>
      <w:r>
        <w:rPr>
          <w:sz w:val="28"/>
          <w:szCs w:val="28"/>
        </w:rPr>
        <w:t>nh v</w:t>
      </w:r>
      <w:r w:rsidRPr="00021F0E">
        <w:rPr>
          <w:sz w:val="28"/>
          <w:szCs w:val="28"/>
        </w:rPr>
        <w:t>à</w:t>
      </w:r>
      <w:r>
        <w:rPr>
          <w:sz w:val="28"/>
          <w:szCs w:val="28"/>
        </w:rPr>
        <w:t xml:space="preserve"> </w:t>
      </w:r>
      <w:r w:rsidRPr="00021F0E">
        <w:rPr>
          <w:sz w:val="28"/>
          <w:szCs w:val="28"/>
        </w:rPr>
        <w:t>đối</w:t>
      </w:r>
      <w:r>
        <w:rPr>
          <w:sz w:val="28"/>
          <w:szCs w:val="28"/>
        </w:rPr>
        <w:t xml:space="preserve"> v</w:t>
      </w:r>
      <w:r w:rsidRPr="00021F0E">
        <w:rPr>
          <w:sz w:val="28"/>
          <w:szCs w:val="28"/>
        </w:rPr>
        <w:t>ới</w:t>
      </w:r>
      <w:r>
        <w:rPr>
          <w:sz w:val="28"/>
          <w:szCs w:val="28"/>
        </w:rPr>
        <w:t xml:space="preserve"> l</w:t>
      </w:r>
      <w:r w:rsidRPr="00021F0E">
        <w:rPr>
          <w:sz w:val="28"/>
          <w:szCs w:val="28"/>
        </w:rPr>
        <w:t>à</w:t>
      </w:r>
      <w:r>
        <w:rPr>
          <w:sz w:val="28"/>
          <w:szCs w:val="28"/>
        </w:rPr>
        <w:t xml:space="preserve"> l</w:t>
      </w:r>
      <w:r w:rsidRPr="00021F0E">
        <w:rPr>
          <w:sz w:val="28"/>
          <w:szCs w:val="28"/>
        </w:rPr>
        <w:t>á</w:t>
      </w:r>
      <w:r>
        <w:rPr>
          <w:sz w:val="28"/>
          <w:szCs w:val="28"/>
        </w:rPr>
        <w:t>i xe, nh</w:t>
      </w:r>
      <w:r w:rsidRPr="00021F0E">
        <w:rPr>
          <w:sz w:val="28"/>
          <w:szCs w:val="28"/>
        </w:rPr>
        <w:t>â</w:t>
      </w:r>
      <w:r>
        <w:rPr>
          <w:sz w:val="28"/>
          <w:szCs w:val="28"/>
        </w:rPr>
        <w:t>n vi</w:t>
      </w:r>
      <w:r w:rsidRPr="00021F0E">
        <w:rPr>
          <w:sz w:val="28"/>
          <w:szCs w:val="28"/>
        </w:rPr>
        <w:t>ê</w:t>
      </w:r>
      <w:r>
        <w:rPr>
          <w:sz w:val="28"/>
          <w:szCs w:val="28"/>
        </w:rPr>
        <w:t>n ph</w:t>
      </w:r>
      <w:r w:rsidRPr="00021F0E">
        <w:rPr>
          <w:sz w:val="28"/>
          <w:szCs w:val="28"/>
        </w:rPr>
        <w:t>ụ</w:t>
      </w:r>
      <w:r>
        <w:rPr>
          <w:sz w:val="28"/>
          <w:szCs w:val="28"/>
        </w:rPr>
        <w:t>c v</w:t>
      </w:r>
      <w:r w:rsidRPr="00021F0E">
        <w:rPr>
          <w:sz w:val="28"/>
          <w:szCs w:val="28"/>
        </w:rPr>
        <w:t>ụ</w:t>
      </w:r>
      <w:r>
        <w:rPr>
          <w:sz w:val="28"/>
          <w:szCs w:val="28"/>
        </w:rPr>
        <w:t xml:space="preserve"> l</w:t>
      </w:r>
      <w:r w:rsidRPr="00021F0E">
        <w:rPr>
          <w:sz w:val="28"/>
          <w:szCs w:val="28"/>
        </w:rPr>
        <w:t>àm</w:t>
      </w:r>
      <w:r>
        <w:rPr>
          <w:sz w:val="28"/>
          <w:szCs w:val="28"/>
        </w:rPr>
        <w:t xml:space="preserve"> vi</w:t>
      </w:r>
      <w:r w:rsidRPr="00021F0E">
        <w:rPr>
          <w:sz w:val="28"/>
          <w:szCs w:val="28"/>
        </w:rPr>
        <w:t>ệ</w:t>
      </w:r>
      <w:r>
        <w:rPr>
          <w:sz w:val="28"/>
          <w:szCs w:val="28"/>
        </w:rPr>
        <w:t>c kh</w:t>
      </w:r>
      <w:r w:rsidRPr="00021F0E">
        <w:rPr>
          <w:sz w:val="28"/>
          <w:szCs w:val="28"/>
        </w:rPr>
        <w:t>ô</w:t>
      </w:r>
      <w:r>
        <w:rPr>
          <w:sz w:val="28"/>
          <w:szCs w:val="28"/>
        </w:rPr>
        <w:t>ng qu</w:t>
      </w:r>
      <w:r w:rsidRPr="00021F0E">
        <w:rPr>
          <w:sz w:val="28"/>
          <w:szCs w:val="28"/>
        </w:rPr>
        <w:t>á</w:t>
      </w:r>
      <w:r>
        <w:rPr>
          <w:sz w:val="28"/>
          <w:szCs w:val="28"/>
        </w:rPr>
        <w:t xml:space="preserve"> 4 ti</w:t>
      </w:r>
      <w:r w:rsidRPr="00021F0E">
        <w:rPr>
          <w:sz w:val="28"/>
          <w:szCs w:val="28"/>
        </w:rPr>
        <w:t>ếng</w:t>
      </w:r>
      <w:r>
        <w:rPr>
          <w:sz w:val="28"/>
          <w:szCs w:val="28"/>
        </w:rPr>
        <w:t xml:space="preserve"> li</w:t>
      </w:r>
      <w:r w:rsidRPr="00021F0E">
        <w:rPr>
          <w:sz w:val="28"/>
          <w:szCs w:val="28"/>
        </w:rPr>
        <w:t>ê</w:t>
      </w:r>
      <w:r>
        <w:rPr>
          <w:sz w:val="28"/>
          <w:szCs w:val="28"/>
        </w:rPr>
        <w:t>n t</w:t>
      </w:r>
      <w:r w:rsidRPr="00021F0E">
        <w:rPr>
          <w:sz w:val="28"/>
          <w:szCs w:val="28"/>
        </w:rPr>
        <w:t>ục</w:t>
      </w:r>
      <w:r>
        <w:rPr>
          <w:sz w:val="28"/>
          <w:szCs w:val="28"/>
        </w:rPr>
        <w:t xml:space="preserve"> v</w:t>
      </w:r>
      <w:r w:rsidRPr="00021F0E">
        <w:rPr>
          <w:sz w:val="28"/>
          <w:szCs w:val="28"/>
        </w:rPr>
        <w:t>à</w:t>
      </w:r>
      <w:r>
        <w:rPr>
          <w:sz w:val="28"/>
          <w:szCs w:val="28"/>
        </w:rPr>
        <w:t xml:space="preserve"> kh</w:t>
      </w:r>
      <w:r w:rsidRPr="00021F0E">
        <w:rPr>
          <w:sz w:val="28"/>
          <w:szCs w:val="28"/>
        </w:rPr>
        <w:t>ô</w:t>
      </w:r>
      <w:r>
        <w:rPr>
          <w:sz w:val="28"/>
          <w:szCs w:val="28"/>
        </w:rPr>
        <w:t>ng qu</w:t>
      </w:r>
      <w:r w:rsidRPr="00021F0E">
        <w:rPr>
          <w:sz w:val="28"/>
          <w:szCs w:val="28"/>
        </w:rPr>
        <w:t>á</w:t>
      </w:r>
      <w:r>
        <w:rPr>
          <w:sz w:val="28"/>
          <w:szCs w:val="28"/>
        </w:rPr>
        <w:t xml:space="preserve"> 10 ti</w:t>
      </w:r>
      <w:r w:rsidRPr="00021F0E">
        <w:rPr>
          <w:sz w:val="28"/>
          <w:szCs w:val="28"/>
        </w:rPr>
        <w:t>ếng</w:t>
      </w:r>
      <w:r>
        <w:rPr>
          <w:sz w:val="28"/>
          <w:szCs w:val="28"/>
        </w:rPr>
        <w:t>/ng</w:t>
      </w:r>
      <w:r w:rsidRPr="00021F0E">
        <w:rPr>
          <w:sz w:val="28"/>
          <w:szCs w:val="28"/>
        </w:rPr>
        <w:t>à</w:t>
      </w:r>
      <w:r>
        <w:rPr>
          <w:sz w:val="28"/>
          <w:szCs w:val="28"/>
        </w:rPr>
        <w:t>y; Ch</w:t>
      </w:r>
      <w:r w:rsidRPr="00021F0E">
        <w:rPr>
          <w:sz w:val="28"/>
          <w:szCs w:val="28"/>
        </w:rPr>
        <w:t>ế</w:t>
      </w:r>
      <w:r>
        <w:rPr>
          <w:sz w:val="28"/>
          <w:szCs w:val="28"/>
        </w:rPr>
        <w:t xml:space="preserve"> </w:t>
      </w:r>
      <w:r w:rsidRPr="00021F0E">
        <w:rPr>
          <w:sz w:val="28"/>
          <w:szCs w:val="28"/>
        </w:rPr>
        <w:t>độ</w:t>
      </w:r>
      <w:r>
        <w:rPr>
          <w:sz w:val="28"/>
          <w:szCs w:val="28"/>
        </w:rPr>
        <w:t xml:space="preserve"> ngh</w:t>
      </w:r>
      <w:r w:rsidRPr="00021F0E">
        <w:rPr>
          <w:sz w:val="28"/>
          <w:szCs w:val="28"/>
        </w:rPr>
        <w:t>ỉ</w:t>
      </w:r>
      <w:r>
        <w:rPr>
          <w:sz w:val="28"/>
          <w:szCs w:val="28"/>
        </w:rPr>
        <w:t xml:space="preserve"> ph</w:t>
      </w:r>
      <w:r w:rsidRPr="00021F0E">
        <w:rPr>
          <w:sz w:val="28"/>
          <w:szCs w:val="28"/>
        </w:rPr>
        <w:t>ép</w:t>
      </w:r>
      <w:r>
        <w:rPr>
          <w:sz w:val="28"/>
          <w:szCs w:val="28"/>
        </w:rPr>
        <w:t>, ngh</w:t>
      </w:r>
      <w:r w:rsidRPr="00021F0E">
        <w:rPr>
          <w:sz w:val="28"/>
          <w:szCs w:val="28"/>
        </w:rPr>
        <w:t>ỉ</w:t>
      </w:r>
      <w:r>
        <w:rPr>
          <w:sz w:val="28"/>
          <w:szCs w:val="28"/>
        </w:rPr>
        <w:t xml:space="preserve"> l</w:t>
      </w:r>
      <w:r w:rsidRPr="00021F0E">
        <w:rPr>
          <w:sz w:val="28"/>
          <w:szCs w:val="28"/>
        </w:rPr>
        <w:t>ễ</w:t>
      </w:r>
      <w:r>
        <w:rPr>
          <w:sz w:val="28"/>
          <w:szCs w:val="28"/>
        </w:rPr>
        <w:t xml:space="preserve"> t</w:t>
      </w:r>
      <w:r w:rsidRPr="00021F0E">
        <w:rPr>
          <w:sz w:val="28"/>
          <w:szCs w:val="28"/>
        </w:rPr>
        <w:t>ết</w:t>
      </w:r>
      <w:r>
        <w:rPr>
          <w:sz w:val="28"/>
          <w:szCs w:val="28"/>
        </w:rPr>
        <w:t>, ngh</w:t>
      </w:r>
      <w:r w:rsidRPr="00021F0E">
        <w:rPr>
          <w:sz w:val="28"/>
          <w:szCs w:val="28"/>
        </w:rPr>
        <w:t>ỉ</w:t>
      </w:r>
      <w:r>
        <w:rPr>
          <w:sz w:val="28"/>
          <w:szCs w:val="28"/>
        </w:rPr>
        <w:t xml:space="preserve"> thai s</w:t>
      </w:r>
      <w:r w:rsidRPr="00021F0E">
        <w:rPr>
          <w:sz w:val="28"/>
          <w:szCs w:val="28"/>
        </w:rPr>
        <w:t>ản</w:t>
      </w:r>
      <w:r>
        <w:rPr>
          <w:sz w:val="28"/>
          <w:szCs w:val="28"/>
        </w:rPr>
        <w:t xml:space="preserve"> C</w:t>
      </w:r>
      <w:r w:rsidRPr="00021F0E">
        <w:rPr>
          <w:sz w:val="28"/>
          <w:szCs w:val="28"/>
        </w:rPr>
        <w:t>ô</w:t>
      </w:r>
      <w:r>
        <w:rPr>
          <w:sz w:val="28"/>
          <w:szCs w:val="28"/>
        </w:rPr>
        <w:t>ng ty lu</w:t>
      </w:r>
      <w:r w:rsidRPr="00021F0E">
        <w:rPr>
          <w:sz w:val="28"/>
          <w:szCs w:val="28"/>
        </w:rPr>
        <w:t>ô</w:t>
      </w:r>
      <w:r>
        <w:rPr>
          <w:sz w:val="28"/>
          <w:szCs w:val="28"/>
        </w:rPr>
        <w:t xml:space="preserve">n </w:t>
      </w:r>
      <w:r w:rsidRPr="00021F0E">
        <w:rPr>
          <w:sz w:val="28"/>
          <w:szCs w:val="28"/>
        </w:rPr>
        <w:t>đảm</w:t>
      </w:r>
      <w:r>
        <w:rPr>
          <w:sz w:val="28"/>
          <w:szCs w:val="28"/>
        </w:rPr>
        <w:t xml:space="preserve"> b</w:t>
      </w:r>
      <w:r w:rsidRPr="00021F0E">
        <w:rPr>
          <w:sz w:val="28"/>
          <w:szCs w:val="28"/>
        </w:rPr>
        <w:t>ả</w:t>
      </w:r>
      <w:r>
        <w:rPr>
          <w:sz w:val="28"/>
          <w:szCs w:val="28"/>
        </w:rPr>
        <w:t>o ph</w:t>
      </w:r>
      <w:r w:rsidRPr="00021F0E">
        <w:rPr>
          <w:sz w:val="28"/>
          <w:szCs w:val="28"/>
        </w:rPr>
        <w:t>ù</w:t>
      </w:r>
      <w:r>
        <w:rPr>
          <w:sz w:val="28"/>
          <w:szCs w:val="28"/>
        </w:rPr>
        <w:t xml:space="preserve"> h</w:t>
      </w:r>
      <w:r w:rsidRPr="00021F0E">
        <w:rPr>
          <w:sz w:val="28"/>
          <w:szCs w:val="28"/>
        </w:rPr>
        <w:t>ợp</w:t>
      </w:r>
      <w:r>
        <w:rPr>
          <w:sz w:val="28"/>
          <w:szCs w:val="28"/>
        </w:rPr>
        <w:t xml:space="preserve"> v</w:t>
      </w:r>
      <w:r w:rsidRPr="00021F0E">
        <w:rPr>
          <w:sz w:val="28"/>
          <w:szCs w:val="28"/>
        </w:rPr>
        <w:t>ới</w:t>
      </w:r>
      <w:r>
        <w:rPr>
          <w:sz w:val="28"/>
          <w:szCs w:val="28"/>
        </w:rPr>
        <w:t xml:space="preserve"> c</w:t>
      </w:r>
      <w:r w:rsidRPr="00021F0E">
        <w:rPr>
          <w:sz w:val="28"/>
          <w:szCs w:val="28"/>
        </w:rPr>
        <w:t>á</w:t>
      </w:r>
      <w:r>
        <w:rPr>
          <w:sz w:val="28"/>
          <w:szCs w:val="28"/>
        </w:rPr>
        <w:t xml:space="preserve">c quy </w:t>
      </w:r>
      <w:r w:rsidRPr="00021F0E">
        <w:rPr>
          <w:sz w:val="28"/>
          <w:szCs w:val="28"/>
        </w:rPr>
        <w:t>định</w:t>
      </w:r>
      <w:r>
        <w:rPr>
          <w:sz w:val="28"/>
          <w:szCs w:val="28"/>
        </w:rPr>
        <w:t xml:space="preserve"> c</w:t>
      </w:r>
      <w:r w:rsidRPr="00021F0E">
        <w:rPr>
          <w:sz w:val="28"/>
          <w:szCs w:val="28"/>
        </w:rPr>
        <w:t>ủa</w:t>
      </w:r>
      <w:r>
        <w:rPr>
          <w:sz w:val="28"/>
          <w:szCs w:val="28"/>
        </w:rPr>
        <w:t xml:space="preserve"> Ph</w:t>
      </w:r>
      <w:r w:rsidRPr="00021F0E">
        <w:rPr>
          <w:sz w:val="28"/>
          <w:szCs w:val="28"/>
        </w:rPr>
        <w:t>á</w:t>
      </w:r>
      <w:r>
        <w:rPr>
          <w:sz w:val="28"/>
          <w:szCs w:val="28"/>
        </w:rPr>
        <w:t>p lu</w:t>
      </w:r>
      <w:r w:rsidRPr="00021F0E">
        <w:rPr>
          <w:sz w:val="28"/>
          <w:szCs w:val="28"/>
        </w:rPr>
        <w:t>ậ</w:t>
      </w:r>
      <w:r>
        <w:rPr>
          <w:sz w:val="28"/>
          <w:szCs w:val="28"/>
        </w:rPr>
        <w:t>t. Ngo</w:t>
      </w:r>
      <w:r w:rsidRPr="00021F0E">
        <w:rPr>
          <w:sz w:val="28"/>
          <w:szCs w:val="28"/>
        </w:rPr>
        <w:t>ài</w:t>
      </w:r>
      <w:r>
        <w:rPr>
          <w:sz w:val="28"/>
          <w:szCs w:val="28"/>
        </w:rPr>
        <w:t xml:space="preserve"> ra, C</w:t>
      </w:r>
      <w:r w:rsidRPr="00021F0E">
        <w:rPr>
          <w:sz w:val="28"/>
          <w:szCs w:val="28"/>
        </w:rPr>
        <w:t>ô</w:t>
      </w:r>
      <w:r>
        <w:rPr>
          <w:sz w:val="28"/>
          <w:szCs w:val="28"/>
        </w:rPr>
        <w:t>ng ty c</w:t>
      </w:r>
      <w:r w:rsidRPr="00021F0E">
        <w:rPr>
          <w:sz w:val="28"/>
          <w:szCs w:val="28"/>
        </w:rPr>
        <w:t>òn</w:t>
      </w:r>
      <w:r>
        <w:rPr>
          <w:sz w:val="28"/>
          <w:szCs w:val="28"/>
        </w:rPr>
        <w:t xml:space="preserve"> ch</w:t>
      </w:r>
      <w:r w:rsidRPr="00021F0E">
        <w:rPr>
          <w:sz w:val="28"/>
          <w:szCs w:val="28"/>
        </w:rPr>
        <w:t>ú</w:t>
      </w:r>
      <w:r>
        <w:rPr>
          <w:sz w:val="28"/>
          <w:szCs w:val="28"/>
        </w:rPr>
        <w:t xml:space="preserve"> tr</w:t>
      </w:r>
      <w:r w:rsidRPr="00021F0E">
        <w:rPr>
          <w:sz w:val="28"/>
          <w:szCs w:val="28"/>
        </w:rPr>
        <w:t>ọng</w:t>
      </w:r>
      <w:r>
        <w:rPr>
          <w:sz w:val="28"/>
          <w:szCs w:val="28"/>
        </w:rPr>
        <w:t xml:space="preserve"> </w:t>
      </w:r>
      <w:r w:rsidRPr="00021F0E">
        <w:rPr>
          <w:sz w:val="28"/>
          <w:szCs w:val="28"/>
        </w:rPr>
        <w:t>đến</w:t>
      </w:r>
      <w:r>
        <w:rPr>
          <w:sz w:val="28"/>
          <w:szCs w:val="28"/>
        </w:rPr>
        <w:t xml:space="preserve"> vi</w:t>
      </w:r>
      <w:r w:rsidRPr="00021F0E">
        <w:rPr>
          <w:sz w:val="28"/>
          <w:szCs w:val="28"/>
        </w:rPr>
        <w:t>ệ</w:t>
      </w:r>
      <w:r>
        <w:rPr>
          <w:sz w:val="28"/>
          <w:szCs w:val="28"/>
        </w:rPr>
        <w:t>c t</w:t>
      </w:r>
      <w:r w:rsidRPr="00021F0E">
        <w:rPr>
          <w:sz w:val="28"/>
          <w:szCs w:val="28"/>
        </w:rPr>
        <w:t>ạ</w:t>
      </w:r>
      <w:r>
        <w:rPr>
          <w:sz w:val="28"/>
          <w:szCs w:val="28"/>
        </w:rPr>
        <w:t xml:space="preserve">o </w:t>
      </w:r>
      <w:r w:rsidRPr="00021F0E">
        <w:rPr>
          <w:sz w:val="28"/>
          <w:szCs w:val="28"/>
        </w:rPr>
        <w:t>đ</w:t>
      </w:r>
      <w:r>
        <w:rPr>
          <w:sz w:val="28"/>
          <w:szCs w:val="28"/>
        </w:rPr>
        <w:t>i</w:t>
      </w:r>
      <w:r w:rsidRPr="00021F0E">
        <w:rPr>
          <w:sz w:val="28"/>
          <w:szCs w:val="28"/>
        </w:rPr>
        <w:t>ều</w:t>
      </w:r>
      <w:r>
        <w:rPr>
          <w:sz w:val="28"/>
          <w:szCs w:val="28"/>
        </w:rPr>
        <w:t xml:space="preserve"> ki</w:t>
      </w:r>
      <w:r w:rsidRPr="00021F0E">
        <w:rPr>
          <w:sz w:val="28"/>
          <w:szCs w:val="28"/>
        </w:rPr>
        <w:t>ện</w:t>
      </w:r>
      <w:r>
        <w:rPr>
          <w:sz w:val="28"/>
          <w:szCs w:val="28"/>
        </w:rPr>
        <w:t xml:space="preserve"> l</w:t>
      </w:r>
      <w:r w:rsidRPr="00021F0E">
        <w:rPr>
          <w:sz w:val="28"/>
          <w:szCs w:val="28"/>
        </w:rPr>
        <w:t>àm</w:t>
      </w:r>
      <w:r>
        <w:rPr>
          <w:sz w:val="28"/>
          <w:szCs w:val="28"/>
        </w:rPr>
        <w:t xml:space="preserve"> vi</w:t>
      </w:r>
      <w:r w:rsidRPr="00021F0E">
        <w:rPr>
          <w:sz w:val="28"/>
          <w:szCs w:val="28"/>
        </w:rPr>
        <w:t>ệ</w:t>
      </w:r>
      <w:r>
        <w:rPr>
          <w:sz w:val="28"/>
          <w:szCs w:val="28"/>
        </w:rPr>
        <w:t>c t</w:t>
      </w:r>
      <w:r w:rsidRPr="00021F0E">
        <w:rPr>
          <w:sz w:val="28"/>
          <w:szCs w:val="28"/>
        </w:rPr>
        <w:t>ốt</w:t>
      </w:r>
      <w:r>
        <w:rPr>
          <w:sz w:val="28"/>
          <w:szCs w:val="28"/>
        </w:rPr>
        <w:t xml:space="preserve"> nh</w:t>
      </w:r>
      <w:r w:rsidRPr="00021F0E">
        <w:rPr>
          <w:sz w:val="28"/>
          <w:szCs w:val="28"/>
        </w:rPr>
        <w:t>ất</w:t>
      </w:r>
      <w:r>
        <w:rPr>
          <w:sz w:val="28"/>
          <w:szCs w:val="28"/>
        </w:rPr>
        <w:t xml:space="preserve"> cho c</w:t>
      </w:r>
      <w:r w:rsidRPr="00021F0E">
        <w:rPr>
          <w:sz w:val="28"/>
          <w:szCs w:val="28"/>
        </w:rPr>
        <w:t>á</w:t>
      </w:r>
      <w:r>
        <w:rPr>
          <w:sz w:val="28"/>
          <w:szCs w:val="28"/>
        </w:rPr>
        <w:t>n b</w:t>
      </w:r>
      <w:r w:rsidRPr="00021F0E">
        <w:rPr>
          <w:sz w:val="28"/>
          <w:szCs w:val="28"/>
        </w:rPr>
        <w:t>ộ</w:t>
      </w:r>
      <w:r>
        <w:rPr>
          <w:sz w:val="28"/>
          <w:szCs w:val="28"/>
        </w:rPr>
        <w:t xml:space="preserve"> c</w:t>
      </w:r>
      <w:r w:rsidRPr="00021F0E">
        <w:rPr>
          <w:sz w:val="28"/>
          <w:szCs w:val="28"/>
        </w:rPr>
        <w:t>ô</w:t>
      </w:r>
      <w:r>
        <w:rPr>
          <w:sz w:val="28"/>
          <w:szCs w:val="28"/>
        </w:rPr>
        <w:t>ng nh</w:t>
      </w:r>
      <w:r w:rsidRPr="00021F0E">
        <w:rPr>
          <w:sz w:val="28"/>
          <w:szCs w:val="28"/>
        </w:rPr>
        <w:t>â</w:t>
      </w:r>
      <w:r>
        <w:rPr>
          <w:sz w:val="28"/>
          <w:szCs w:val="28"/>
        </w:rPr>
        <w:t>n vi</w:t>
      </w:r>
      <w:r w:rsidRPr="00021F0E">
        <w:rPr>
          <w:sz w:val="28"/>
          <w:szCs w:val="28"/>
        </w:rPr>
        <w:t>ê</w:t>
      </w:r>
      <w:r>
        <w:rPr>
          <w:sz w:val="28"/>
          <w:szCs w:val="28"/>
        </w:rPr>
        <w:t>n. C</w:t>
      </w:r>
      <w:r w:rsidRPr="00021F0E">
        <w:rPr>
          <w:sz w:val="28"/>
          <w:szCs w:val="28"/>
        </w:rPr>
        <w:t>ô</w:t>
      </w:r>
      <w:r>
        <w:rPr>
          <w:sz w:val="28"/>
          <w:szCs w:val="28"/>
        </w:rPr>
        <w:t xml:space="preserve">ng ty </w:t>
      </w:r>
      <w:r w:rsidRPr="00021F0E">
        <w:rPr>
          <w:sz w:val="28"/>
          <w:szCs w:val="28"/>
        </w:rPr>
        <w:t>đã</w:t>
      </w:r>
      <w:r>
        <w:rPr>
          <w:sz w:val="28"/>
          <w:szCs w:val="28"/>
        </w:rPr>
        <w:t xml:space="preserve"> x</w:t>
      </w:r>
      <w:r w:rsidRPr="00021F0E">
        <w:rPr>
          <w:sz w:val="28"/>
          <w:szCs w:val="28"/>
        </w:rPr>
        <w:t>â</w:t>
      </w:r>
      <w:r>
        <w:rPr>
          <w:sz w:val="28"/>
          <w:szCs w:val="28"/>
        </w:rPr>
        <w:t>y d</w:t>
      </w:r>
      <w:r w:rsidRPr="00021F0E">
        <w:rPr>
          <w:sz w:val="28"/>
          <w:szCs w:val="28"/>
        </w:rPr>
        <w:t>ựng</w:t>
      </w:r>
      <w:r>
        <w:rPr>
          <w:sz w:val="28"/>
          <w:szCs w:val="28"/>
        </w:rPr>
        <w:t xml:space="preserve"> </w:t>
      </w:r>
      <w:r w:rsidRPr="00021F0E">
        <w:rPr>
          <w:sz w:val="28"/>
          <w:szCs w:val="28"/>
        </w:rPr>
        <w:t>đượ</w:t>
      </w:r>
      <w:r>
        <w:rPr>
          <w:sz w:val="28"/>
          <w:szCs w:val="28"/>
        </w:rPr>
        <w:t>c h</w:t>
      </w:r>
      <w:r w:rsidRPr="00021F0E">
        <w:rPr>
          <w:sz w:val="28"/>
          <w:szCs w:val="28"/>
        </w:rPr>
        <w:t>ệ</w:t>
      </w:r>
      <w:r>
        <w:rPr>
          <w:sz w:val="28"/>
          <w:szCs w:val="28"/>
        </w:rPr>
        <w:t xml:space="preserve"> th</w:t>
      </w:r>
      <w:r w:rsidRPr="00021F0E">
        <w:rPr>
          <w:sz w:val="28"/>
          <w:szCs w:val="28"/>
        </w:rPr>
        <w:t>ống</w:t>
      </w:r>
      <w:r>
        <w:rPr>
          <w:sz w:val="28"/>
          <w:szCs w:val="28"/>
        </w:rPr>
        <w:t xml:space="preserve"> v</w:t>
      </w:r>
      <w:r w:rsidRPr="00021F0E">
        <w:rPr>
          <w:sz w:val="28"/>
          <w:szCs w:val="28"/>
        </w:rPr>
        <w:t>ă</w:t>
      </w:r>
      <w:r>
        <w:rPr>
          <w:sz w:val="28"/>
          <w:szCs w:val="28"/>
        </w:rPr>
        <w:t>n ph</w:t>
      </w:r>
      <w:r w:rsidRPr="00021F0E">
        <w:rPr>
          <w:sz w:val="28"/>
          <w:szCs w:val="28"/>
        </w:rPr>
        <w:t>òng</w:t>
      </w:r>
      <w:r>
        <w:rPr>
          <w:sz w:val="28"/>
          <w:szCs w:val="28"/>
        </w:rPr>
        <w:t xml:space="preserve"> l</w:t>
      </w:r>
      <w:r w:rsidRPr="00021F0E">
        <w:rPr>
          <w:sz w:val="28"/>
          <w:szCs w:val="28"/>
        </w:rPr>
        <w:t>àm</w:t>
      </w:r>
      <w:r>
        <w:rPr>
          <w:sz w:val="28"/>
          <w:szCs w:val="28"/>
        </w:rPr>
        <w:t xml:space="preserve"> vi</w:t>
      </w:r>
      <w:r w:rsidRPr="00021F0E">
        <w:rPr>
          <w:sz w:val="28"/>
          <w:szCs w:val="28"/>
        </w:rPr>
        <w:t>ệ</w:t>
      </w:r>
      <w:r>
        <w:rPr>
          <w:sz w:val="28"/>
          <w:szCs w:val="28"/>
        </w:rPr>
        <w:t>c, nh</w:t>
      </w:r>
      <w:r w:rsidRPr="00021F0E">
        <w:rPr>
          <w:sz w:val="28"/>
          <w:szCs w:val="28"/>
        </w:rPr>
        <w:t>à</w:t>
      </w:r>
      <w:r>
        <w:rPr>
          <w:sz w:val="28"/>
          <w:szCs w:val="28"/>
        </w:rPr>
        <w:t xml:space="preserve"> x</w:t>
      </w:r>
      <w:r w:rsidRPr="00021F0E">
        <w:rPr>
          <w:sz w:val="28"/>
          <w:szCs w:val="28"/>
        </w:rPr>
        <w:t>ưởng</w:t>
      </w:r>
      <w:r>
        <w:rPr>
          <w:sz w:val="28"/>
          <w:szCs w:val="28"/>
        </w:rPr>
        <w:t xml:space="preserve"> khang trang tho</w:t>
      </w:r>
      <w:r w:rsidRPr="00021F0E">
        <w:rPr>
          <w:sz w:val="28"/>
          <w:szCs w:val="28"/>
        </w:rPr>
        <w:t>á</w:t>
      </w:r>
      <w:r>
        <w:rPr>
          <w:sz w:val="28"/>
          <w:szCs w:val="28"/>
        </w:rPr>
        <w:t>ng m</w:t>
      </w:r>
      <w:r w:rsidRPr="00021F0E">
        <w:rPr>
          <w:sz w:val="28"/>
          <w:szCs w:val="28"/>
        </w:rPr>
        <w:t>á</w:t>
      </w:r>
      <w:r>
        <w:rPr>
          <w:sz w:val="28"/>
          <w:szCs w:val="28"/>
        </w:rPr>
        <w:t xml:space="preserve">t, </w:t>
      </w:r>
      <w:r w:rsidRPr="00021F0E">
        <w:rPr>
          <w:sz w:val="28"/>
          <w:szCs w:val="28"/>
        </w:rPr>
        <w:t>đầy</w:t>
      </w:r>
      <w:r>
        <w:rPr>
          <w:sz w:val="28"/>
          <w:szCs w:val="28"/>
        </w:rPr>
        <w:t xml:space="preserve"> </w:t>
      </w:r>
      <w:r w:rsidRPr="00021F0E">
        <w:rPr>
          <w:sz w:val="28"/>
          <w:szCs w:val="28"/>
        </w:rPr>
        <w:t>đủ</w:t>
      </w:r>
      <w:r>
        <w:rPr>
          <w:sz w:val="28"/>
          <w:szCs w:val="28"/>
        </w:rPr>
        <w:t xml:space="preserve"> c</w:t>
      </w:r>
      <w:r w:rsidRPr="00021F0E">
        <w:rPr>
          <w:sz w:val="28"/>
          <w:szCs w:val="28"/>
        </w:rPr>
        <w:t>á</w:t>
      </w:r>
      <w:r>
        <w:rPr>
          <w:sz w:val="28"/>
          <w:szCs w:val="28"/>
        </w:rPr>
        <w:t>c thi</w:t>
      </w:r>
      <w:r w:rsidRPr="00021F0E">
        <w:rPr>
          <w:sz w:val="28"/>
          <w:szCs w:val="28"/>
        </w:rPr>
        <w:t>ết</w:t>
      </w:r>
      <w:r>
        <w:rPr>
          <w:sz w:val="28"/>
          <w:szCs w:val="28"/>
        </w:rPr>
        <w:t xml:space="preserve"> b</w:t>
      </w:r>
      <w:r w:rsidRPr="00021F0E">
        <w:rPr>
          <w:sz w:val="28"/>
          <w:szCs w:val="28"/>
        </w:rPr>
        <w:t>ị</w:t>
      </w:r>
      <w:r>
        <w:rPr>
          <w:sz w:val="28"/>
          <w:szCs w:val="28"/>
        </w:rPr>
        <w:t xml:space="preserve"> c</w:t>
      </w:r>
      <w:r w:rsidRPr="00021F0E">
        <w:rPr>
          <w:sz w:val="28"/>
          <w:szCs w:val="28"/>
        </w:rPr>
        <w:t>ần</w:t>
      </w:r>
      <w:r>
        <w:rPr>
          <w:sz w:val="28"/>
          <w:szCs w:val="28"/>
        </w:rPr>
        <w:t xml:space="preserve"> thi</w:t>
      </w:r>
      <w:r w:rsidRPr="00021F0E">
        <w:rPr>
          <w:sz w:val="28"/>
          <w:szCs w:val="28"/>
        </w:rPr>
        <w:t>ết</w:t>
      </w:r>
      <w:r>
        <w:rPr>
          <w:sz w:val="28"/>
          <w:szCs w:val="28"/>
        </w:rPr>
        <w:t xml:space="preserve"> ph</w:t>
      </w:r>
      <w:r w:rsidRPr="00021F0E">
        <w:rPr>
          <w:sz w:val="28"/>
          <w:szCs w:val="28"/>
        </w:rPr>
        <w:t>ụ</w:t>
      </w:r>
      <w:r>
        <w:rPr>
          <w:sz w:val="28"/>
          <w:szCs w:val="28"/>
        </w:rPr>
        <w:t>c v</w:t>
      </w:r>
      <w:r w:rsidRPr="00021F0E">
        <w:rPr>
          <w:sz w:val="28"/>
          <w:szCs w:val="28"/>
        </w:rPr>
        <w:t>ụ</w:t>
      </w:r>
      <w:r>
        <w:rPr>
          <w:sz w:val="28"/>
          <w:szCs w:val="28"/>
        </w:rPr>
        <w:t xml:space="preserve"> c</w:t>
      </w:r>
      <w:r w:rsidRPr="00021F0E">
        <w:rPr>
          <w:sz w:val="28"/>
          <w:szCs w:val="28"/>
        </w:rPr>
        <w:t>á</w:t>
      </w:r>
      <w:r>
        <w:rPr>
          <w:sz w:val="28"/>
          <w:szCs w:val="28"/>
        </w:rPr>
        <w:t>n b</w:t>
      </w:r>
      <w:r w:rsidRPr="00021F0E">
        <w:rPr>
          <w:sz w:val="28"/>
          <w:szCs w:val="28"/>
        </w:rPr>
        <w:t>ộ</w:t>
      </w:r>
      <w:r>
        <w:rPr>
          <w:sz w:val="28"/>
          <w:szCs w:val="28"/>
        </w:rPr>
        <w:t xml:space="preserve"> c</w:t>
      </w:r>
      <w:r w:rsidRPr="00021F0E">
        <w:rPr>
          <w:sz w:val="28"/>
          <w:szCs w:val="28"/>
        </w:rPr>
        <w:t>ô</w:t>
      </w:r>
      <w:r>
        <w:rPr>
          <w:sz w:val="28"/>
          <w:szCs w:val="28"/>
        </w:rPr>
        <w:t>ng nh</w:t>
      </w:r>
      <w:r w:rsidRPr="00021F0E">
        <w:rPr>
          <w:sz w:val="28"/>
          <w:szCs w:val="28"/>
        </w:rPr>
        <w:t>â</w:t>
      </w:r>
      <w:r>
        <w:rPr>
          <w:sz w:val="28"/>
          <w:szCs w:val="28"/>
        </w:rPr>
        <w:t>n vi</w:t>
      </w:r>
      <w:r w:rsidRPr="00021F0E">
        <w:rPr>
          <w:sz w:val="28"/>
          <w:szCs w:val="28"/>
        </w:rPr>
        <w:t>ê</w:t>
      </w:r>
      <w:r>
        <w:rPr>
          <w:sz w:val="28"/>
          <w:szCs w:val="28"/>
        </w:rPr>
        <w:t>n l</w:t>
      </w:r>
      <w:r w:rsidRPr="00021F0E">
        <w:rPr>
          <w:sz w:val="28"/>
          <w:szCs w:val="28"/>
        </w:rPr>
        <w:t>àm</w:t>
      </w:r>
      <w:r>
        <w:rPr>
          <w:sz w:val="28"/>
          <w:szCs w:val="28"/>
        </w:rPr>
        <w:t xml:space="preserve"> vi</w:t>
      </w:r>
      <w:r w:rsidRPr="00021F0E">
        <w:rPr>
          <w:sz w:val="28"/>
          <w:szCs w:val="28"/>
        </w:rPr>
        <w:t>ệ</w:t>
      </w:r>
      <w:r>
        <w:rPr>
          <w:sz w:val="28"/>
          <w:szCs w:val="28"/>
        </w:rPr>
        <w:t>c hi</w:t>
      </w:r>
      <w:r w:rsidRPr="00021F0E">
        <w:rPr>
          <w:sz w:val="28"/>
          <w:szCs w:val="28"/>
        </w:rPr>
        <w:t>ệu</w:t>
      </w:r>
      <w:r>
        <w:rPr>
          <w:sz w:val="28"/>
          <w:szCs w:val="28"/>
        </w:rPr>
        <w:t xml:space="preserve"> qu</w:t>
      </w:r>
      <w:r w:rsidRPr="00021F0E">
        <w:rPr>
          <w:sz w:val="28"/>
          <w:szCs w:val="28"/>
        </w:rPr>
        <w:t>ả</w:t>
      </w:r>
      <w:r>
        <w:rPr>
          <w:sz w:val="28"/>
          <w:szCs w:val="28"/>
        </w:rPr>
        <w:t>. C</w:t>
      </w:r>
      <w:r w:rsidRPr="00021F0E">
        <w:rPr>
          <w:sz w:val="28"/>
          <w:szCs w:val="28"/>
        </w:rPr>
        <w:t>á</w:t>
      </w:r>
      <w:r>
        <w:rPr>
          <w:sz w:val="28"/>
          <w:szCs w:val="28"/>
        </w:rPr>
        <w:t xml:space="preserve">c lao </w:t>
      </w:r>
      <w:r w:rsidRPr="00021F0E">
        <w:rPr>
          <w:sz w:val="28"/>
          <w:szCs w:val="28"/>
        </w:rPr>
        <w:t>động</w:t>
      </w:r>
      <w:r>
        <w:rPr>
          <w:sz w:val="28"/>
          <w:szCs w:val="28"/>
        </w:rPr>
        <w:t xml:space="preserve"> tr</w:t>
      </w:r>
      <w:r w:rsidRPr="00021F0E">
        <w:rPr>
          <w:sz w:val="28"/>
          <w:szCs w:val="28"/>
        </w:rPr>
        <w:t>ự</w:t>
      </w:r>
      <w:r>
        <w:rPr>
          <w:sz w:val="28"/>
          <w:szCs w:val="28"/>
        </w:rPr>
        <w:t>c ti</w:t>
      </w:r>
      <w:r w:rsidRPr="00021F0E">
        <w:rPr>
          <w:sz w:val="28"/>
          <w:szCs w:val="28"/>
        </w:rPr>
        <w:t>ế</w:t>
      </w:r>
      <w:r>
        <w:rPr>
          <w:sz w:val="28"/>
          <w:szCs w:val="28"/>
        </w:rPr>
        <w:t xml:space="preserve">p </w:t>
      </w:r>
      <w:r w:rsidRPr="00021F0E">
        <w:rPr>
          <w:sz w:val="28"/>
          <w:szCs w:val="28"/>
        </w:rPr>
        <w:t>đều</w:t>
      </w:r>
      <w:r>
        <w:rPr>
          <w:sz w:val="28"/>
          <w:szCs w:val="28"/>
        </w:rPr>
        <w:t xml:space="preserve"> </w:t>
      </w:r>
      <w:r w:rsidRPr="00021F0E">
        <w:rPr>
          <w:sz w:val="28"/>
          <w:szCs w:val="28"/>
        </w:rPr>
        <w:t>đượ</w:t>
      </w:r>
      <w:r>
        <w:rPr>
          <w:sz w:val="28"/>
          <w:szCs w:val="28"/>
        </w:rPr>
        <w:t>c trang b</w:t>
      </w:r>
      <w:r w:rsidRPr="00021F0E">
        <w:rPr>
          <w:sz w:val="28"/>
          <w:szCs w:val="28"/>
        </w:rPr>
        <w:t>ị</w:t>
      </w:r>
      <w:r>
        <w:rPr>
          <w:sz w:val="28"/>
          <w:szCs w:val="28"/>
        </w:rPr>
        <w:t xml:space="preserve"> </w:t>
      </w:r>
      <w:r w:rsidRPr="00021F0E">
        <w:rPr>
          <w:sz w:val="28"/>
          <w:szCs w:val="28"/>
        </w:rPr>
        <w:t>đầy</w:t>
      </w:r>
      <w:r>
        <w:rPr>
          <w:sz w:val="28"/>
          <w:szCs w:val="28"/>
        </w:rPr>
        <w:t xml:space="preserve"> </w:t>
      </w:r>
      <w:r w:rsidRPr="00021F0E">
        <w:rPr>
          <w:sz w:val="28"/>
          <w:szCs w:val="28"/>
        </w:rPr>
        <w:t>đủ</w:t>
      </w:r>
      <w:r>
        <w:rPr>
          <w:sz w:val="28"/>
          <w:szCs w:val="28"/>
        </w:rPr>
        <w:t xml:space="preserve"> c</w:t>
      </w:r>
      <w:r w:rsidRPr="00021F0E">
        <w:rPr>
          <w:sz w:val="28"/>
          <w:szCs w:val="28"/>
        </w:rPr>
        <w:t>á</w:t>
      </w:r>
      <w:r>
        <w:rPr>
          <w:sz w:val="28"/>
          <w:szCs w:val="28"/>
        </w:rPr>
        <w:t>c ph</w:t>
      </w:r>
      <w:r w:rsidRPr="00021F0E">
        <w:rPr>
          <w:sz w:val="28"/>
          <w:szCs w:val="28"/>
        </w:rPr>
        <w:t>ươ</w:t>
      </w:r>
      <w:r>
        <w:rPr>
          <w:sz w:val="28"/>
          <w:szCs w:val="28"/>
        </w:rPr>
        <w:t>ng ti</w:t>
      </w:r>
      <w:r w:rsidRPr="00021F0E">
        <w:rPr>
          <w:sz w:val="28"/>
          <w:szCs w:val="28"/>
        </w:rPr>
        <w:t>ện</w:t>
      </w:r>
      <w:r>
        <w:rPr>
          <w:sz w:val="28"/>
          <w:szCs w:val="28"/>
        </w:rPr>
        <w:t xml:space="preserve"> b</w:t>
      </w:r>
      <w:r w:rsidRPr="00021F0E">
        <w:rPr>
          <w:sz w:val="28"/>
          <w:szCs w:val="28"/>
        </w:rPr>
        <w:t>ảo</w:t>
      </w:r>
      <w:r>
        <w:rPr>
          <w:sz w:val="28"/>
          <w:szCs w:val="28"/>
        </w:rPr>
        <w:t xml:space="preserve"> h</w:t>
      </w:r>
      <w:r w:rsidRPr="00021F0E">
        <w:rPr>
          <w:sz w:val="28"/>
          <w:szCs w:val="28"/>
        </w:rPr>
        <w:t>ộ</w:t>
      </w:r>
      <w:r>
        <w:rPr>
          <w:sz w:val="28"/>
          <w:szCs w:val="28"/>
        </w:rPr>
        <w:t>, v</w:t>
      </w:r>
      <w:r w:rsidRPr="00021F0E">
        <w:rPr>
          <w:sz w:val="28"/>
          <w:szCs w:val="28"/>
        </w:rPr>
        <w:t>ệ</w:t>
      </w:r>
      <w:r>
        <w:rPr>
          <w:sz w:val="28"/>
          <w:szCs w:val="28"/>
        </w:rPr>
        <w:t xml:space="preserve"> sinh lao </w:t>
      </w:r>
      <w:r w:rsidRPr="00021F0E">
        <w:rPr>
          <w:sz w:val="28"/>
          <w:szCs w:val="28"/>
        </w:rPr>
        <w:t>động</w:t>
      </w:r>
      <w:r>
        <w:rPr>
          <w:sz w:val="28"/>
          <w:szCs w:val="28"/>
        </w:rPr>
        <w:t xml:space="preserve">, </w:t>
      </w:r>
      <w:r w:rsidRPr="00021F0E">
        <w:rPr>
          <w:sz w:val="28"/>
          <w:szCs w:val="28"/>
        </w:rPr>
        <w:t>đượ</w:t>
      </w:r>
      <w:r>
        <w:rPr>
          <w:sz w:val="28"/>
          <w:szCs w:val="28"/>
        </w:rPr>
        <w:t>c t</w:t>
      </w:r>
      <w:r w:rsidRPr="00021F0E">
        <w:rPr>
          <w:sz w:val="28"/>
          <w:szCs w:val="28"/>
        </w:rPr>
        <w:t>ậ</w:t>
      </w:r>
      <w:r>
        <w:rPr>
          <w:sz w:val="28"/>
          <w:szCs w:val="28"/>
        </w:rPr>
        <w:t>p hu</w:t>
      </w:r>
      <w:r w:rsidRPr="00021F0E">
        <w:rPr>
          <w:sz w:val="28"/>
          <w:szCs w:val="28"/>
        </w:rPr>
        <w:t>ấn</w:t>
      </w:r>
      <w:r>
        <w:rPr>
          <w:sz w:val="28"/>
          <w:szCs w:val="28"/>
        </w:rPr>
        <w:t xml:space="preserve"> </w:t>
      </w:r>
      <w:r w:rsidRPr="00021F0E">
        <w:rPr>
          <w:sz w:val="28"/>
          <w:szCs w:val="28"/>
        </w:rPr>
        <w:t>đào</w:t>
      </w:r>
      <w:r>
        <w:rPr>
          <w:sz w:val="28"/>
          <w:szCs w:val="28"/>
        </w:rPr>
        <w:t xml:space="preserve"> t</w:t>
      </w:r>
      <w:r w:rsidRPr="00021F0E">
        <w:rPr>
          <w:sz w:val="28"/>
          <w:szCs w:val="28"/>
        </w:rPr>
        <w:t>ạ</w:t>
      </w:r>
      <w:r>
        <w:rPr>
          <w:sz w:val="28"/>
          <w:szCs w:val="28"/>
        </w:rPr>
        <w:t>o tay ngh</w:t>
      </w:r>
      <w:r w:rsidRPr="00021F0E">
        <w:rPr>
          <w:sz w:val="28"/>
          <w:szCs w:val="28"/>
        </w:rPr>
        <w:t>ề</w:t>
      </w:r>
      <w:r>
        <w:rPr>
          <w:sz w:val="28"/>
          <w:szCs w:val="28"/>
        </w:rPr>
        <w:t xml:space="preserve"> th</w:t>
      </w:r>
      <w:r w:rsidRPr="00021F0E">
        <w:rPr>
          <w:sz w:val="28"/>
          <w:szCs w:val="28"/>
        </w:rPr>
        <w:t>ường</w:t>
      </w:r>
      <w:r>
        <w:rPr>
          <w:sz w:val="28"/>
          <w:szCs w:val="28"/>
        </w:rPr>
        <w:t xml:space="preserve"> xuy</w:t>
      </w:r>
      <w:r w:rsidRPr="00021F0E">
        <w:rPr>
          <w:sz w:val="28"/>
          <w:szCs w:val="28"/>
        </w:rPr>
        <w:t>ê</w:t>
      </w:r>
      <w:r>
        <w:rPr>
          <w:sz w:val="28"/>
          <w:szCs w:val="28"/>
        </w:rPr>
        <w:t xml:space="preserve">n </w:t>
      </w:r>
      <w:r w:rsidRPr="00021F0E">
        <w:rPr>
          <w:sz w:val="28"/>
          <w:szCs w:val="28"/>
        </w:rPr>
        <w:t>đả</w:t>
      </w:r>
      <w:r>
        <w:rPr>
          <w:sz w:val="28"/>
          <w:szCs w:val="28"/>
        </w:rPr>
        <w:t>m b</w:t>
      </w:r>
      <w:r w:rsidRPr="00021F0E">
        <w:rPr>
          <w:sz w:val="28"/>
          <w:szCs w:val="28"/>
        </w:rPr>
        <w:t>ả</w:t>
      </w:r>
      <w:r>
        <w:rPr>
          <w:sz w:val="28"/>
          <w:szCs w:val="28"/>
        </w:rPr>
        <w:t>o ch</w:t>
      </w:r>
      <w:r w:rsidRPr="00021F0E">
        <w:rPr>
          <w:sz w:val="28"/>
          <w:szCs w:val="28"/>
        </w:rPr>
        <w:t>ất</w:t>
      </w:r>
      <w:r>
        <w:rPr>
          <w:sz w:val="28"/>
          <w:szCs w:val="28"/>
        </w:rPr>
        <w:t xml:space="preserve"> l</w:t>
      </w:r>
      <w:r w:rsidRPr="00021F0E">
        <w:rPr>
          <w:sz w:val="28"/>
          <w:szCs w:val="28"/>
        </w:rPr>
        <w:t>ượng</w:t>
      </w:r>
      <w:r>
        <w:rPr>
          <w:sz w:val="28"/>
          <w:szCs w:val="28"/>
        </w:rPr>
        <w:t xml:space="preserve"> t</w:t>
      </w:r>
      <w:r w:rsidRPr="00021F0E">
        <w:rPr>
          <w:sz w:val="28"/>
          <w:szCs w:val="28"/>
        </w:rPr>
        <w:t>ốt</w:t>
      </w:r>
      <w:r>
        <w:rPr>
          <w:sz w:val="28"/>
          <w:szCs w:val="28"/>
        </w:rPr>
        <w:t xml:space="preserve"> nh</w:t>
      </w:r>
      <w:r w:rsidRPr="00021F0E">
        <w:rPr>
          <w:sz w:val="28"/>
          <w:szCs w:val="28"/>
        </w:rPr>
        <w:t>ất</w:t>
      </w:r>
      <w:r>
        <w:rPr>
          <w:sz w:val="28"/>
          <w:szCs w:val="28"/>
        </w:rPr>
        <w:t>.</w:t>
      </w:r>
    </w:p>
    <w:p w:rsidR="0015252F" w:rsidRPr="0015252F" w:rsidRDefault="00021F0E" w:rsidP="00A57F86">
      <w:pPr>
        <w:spacing w:line="360" w:lineRule="exact"/>
        <w:jc w:val="both"/>
        <w:rPr>
          <w:sz w:val="28"/>
          <w:szCs w:val="28"/>
        </w:rPr>
      </w:pPr>
      <w:r>
        <w:rPr>
          <w:b/>
          <w:color w:val="800080"/>
          <w:sz w:val="28"/>
          <w:szCs w:val="28"/>
        </w:rPr>
        <w:t>Ch</w:t>
      </w:r>
      <w:r w:rsidRPr="00021F0E">
        <w:rPr>
          <w:b/>
          <w:color w:val="800080"/>
          <w:sz w:val="28"/>
          <w:szCs w:val="28"/>
        </w:rPr>
        <w:t>í</w:t>
      </w:r>
      <w:r>
        <w:rPr>
          <w:b/>
          <w:color w:val="800080"/>
          <w:sz w:val="28"/>
          <w:szCs w:val="28"/>
        </w:rPr>
        <w:t>nh s</w:t>
      </w:r>
      <w:r w:rsidRPr="00021F0E">
        <w:rPr>
          <w:b/>
          <w:color w:val="800080"/>
          <w:sz w:val="28"/>
          <w:szCs w:val="28"/>
        </w:rPr>
        <w:t>á</w:t>
      </w:r>
      <w:r>
        <w:rPr>
          <w:b/>
          <w:color w:val="800080"/>
          <w:sz w:val="28"/>
          <w:szCs w:val="28"/>
        </w:rPr>
        <w:t>ch l</w:t>
      </w:r>
      <w:r w:rsidRPr="00021F0E">
        <w:rPr>
          <w:b/>
          <w:color w:val="800080"/>
          <w:sz w:val="28"/>
          <w:szCs w:val="28"/>
        </w:rPr>
        <w:t>ươ</w:t>
      </w:r>
      <w:r>
        <w:rPr>
          <w:b/>
          <w:color w:val="800080"/>
          <w:sz w:val="28"/>
          <w:szCs w:val="28"/>
        </w:rPr>
        <w:t>ng, th</w:t>
      </w:r>
      <w:r w:rsidRPr="00021F0E">
        <w:rPr>
          <w:b/>
          <w:color w:val="800080"/>
          <w:sz w:val="28"/>
          <w:szCs w:val="28"/>
        </w:rPr>
        <w:t>ưởng</w:t>
      </w:r>
      <w:r>
        <w:rPr>
          <w:b/>
          <w:color w:val="800080"/>
          <w:sz w:val="28"/>
          <w:szCs w:val="28"/>
        </w:rPr>
        <w:t xml:space="preserve"> v</w:t>
      </w:r>
      <w:r w:rsidRPr="00021F0E">
        <w:rPr>
          <w:b/>
          <w:color w:val="800080"/>
          <w:sz w:val="28"/>
          <w:szCs w:val="28"/>
        </w:rPr>
        <w:t>à</w:t>
      </w:r>
      <w:r>
        <w:rPr>
          <w:b/>
          <w:color w:val="800080"/>
          <w:sz w:val="28"/>
          <w:szCs w:val="28"/>
        </w:rPr>
        <w:t xml:space="preserve"> ph</w:t>
      </w:r>
      <w:r w:rsidRPr="00021F0E">
        <w:rPr>
          <w:b/>
          <w:color w:val="800080"/>
          <w:sz w:val="28"/>
          <w:szCs w:val="28"/>
        </w:rPr>
        <w:t>úc</w:t>
      </w:r>
      <w:r>
        <w:rPr>
          <w:b/>
          <w:color w:val="800080"/>
          <w:sz w:val="28"/>
          <w:szCs w:val="28"/>
        </w:rPr>
        <w:t xml:space="preserve"> l</w:t>
      </w:r>
      <w:r w:rsidRPr="00021F0E">
        <w:rPr>
          <w:b/>
          <w:color w:val="800080"/>
          <w:sz w:val="28"/>
          <w:szCs w:val="28"/>
        </w:rPr>
        <w:t>ợ</w:t>
      </w:r>
      <w:r>
        <w:rPr>
          <w:b/>
          <w:color w:val="800080"/>
          <w:sz w:val="28"/>
          <w:szCs w:val="28"/>
        </w:rPr>
        <w:t>i</w:t>
      </w:r>
      <w:r w:rsidRPr="00021F0E">
        <w:rPr>
          <w:b/>
          <w:color w:val="800080"/>
          <w:sz w:val="28"/>
          <w:szCs w:val="28"/>
        </w:rPr>
        <w:t>:</w:t>
      </w:r>
    </w:p>
    <w:p w:rsidR="00C934DF" w:rsidRDefault="00021F0E" w:rsidP="00A57F86">
      <w:pPr>
        <w:spacing w:line="360" w:lineRule="exact"/>
        <w:ind w:firstLine="720"/>
        <w:jc w:val="both"/>
        <w:rPr>
          <w:spacing w:val="-6"/>
          <w:sz w:val="28"/>
          <w:szCs w:val="28"/>
          <w:lang w:val="vi-VN"/>
        </w:rPr>
      </w:pPr>
      <w:r w:rsidRPr="002201D0">
        <w:rPr>
          <w:spacing w:val="-6"/>
          <w:sz w:val="28"/>
          <w:szCs w:val="28"/>
        </w:rPr>
        <w:t>Công ty đã xây dựng chính sách tiền lương riêng thông qua quy chế trả lương phù hợp với ngành nghề hoạt động và đảm bảo cho người lao động được hưởng đầy đủ các chế độ theo quy định của Nhà nước. Hệ số lương được xác định dựa theo trình độ, cấp bậc, thâm niên</w:t>
      </w:r>
      <w:r w:rsidR="002C4AF1" w:rsidRPr="002201D0">
        <w:rPr>
          <w:spacing w:val="-6"/>
          <w:sz w:val="28"/>
          <w:szCs w:val="28"/>
        </w:rPr>
        <w:t xml:space="preserve"> của từng người lao động, đảm bảo phù hợp với năng lực và công việc của từng người. Khen thưởng kịp thời nhằm khuyến khích cán bộ công nhân viên hăng xay lao động, góp phần thúc đẩy hiệu quả sản xuất kinh doanh của Công ty. Việc trích nộp bảo hiểm xã hội, bảo hiểm y tế được Công ty trích nộp theo đúng quy định của pháp luật. Công đoàn Công ty được giao nhiệm vụ chăm lo đời sống cật chất tinh thần cho cán bộ, công nhân viên như khám sức khoẻ định kỳ, phát động phong trào thể thao, du lịch, văn nghệ nhằm tạo sự đoàn kết trong toàn thể cán bộ nhân viên</w:t>
      </w:r>
    </w:p>
    <w:p w:rsidR="003D6EF1" w:rsidRDefault="003D6EF1" w:rsidP="00A57F86">
      <w:pPr>
        <w:spacing w:line="360" w:lineRule="exact"/>
        <w:ind w:firstLine="720"/>
        <w:jc w:val="both"/>
        <w:rPr>
          <w:spacing w:val="-6"/>
          <w:sz w:val="28"/>
          <w:szCs w:val="28"/>
          <w:lang w:val="vi-VN"/>
        </w:rPr>
      </w:pPr>
    </w:p>
    <w:p w:rsidR="003D6EF1" w:rsidRDefault="003D6EF1" w:rsidP="00A57F86">
      <w:pPr>
        <w:spacing w:line="360" w:lineRule="exact"/>
        <w:ind w:firstLine="720"/>
        <w:jc w:val="both"/>
        <w:rPr>
          <w:spacing w:val="-6"/>
          <w:sz w:val="28"/>
          <w:szCs w:val="28"/>
          <w:lang w:val="vi-VN"/>
        </w:rPr>
      </w:pPr>
    </w:p>
    <w:p w:rsidR="003D6EF1" w:rsidRDefault="003D6EF1" w:rsidP="00A57F86">
      <w:pPr>
        <w:spacing w:line="360" w:lineRule="exact"/>
        <w:ind w:firstLine="720"/>
        <w:jc w:val="both"/>
        <w:rPr>
          <w:spacing w:val="-6"/>
          <w:sz w:val="28"/>
          <w:szCs w:val="28"/>
          <w:lang w:val="vi-VN"/>
        </w:rPr>
      </w:pPr>
    </w:p>
    <w:p w:rsidR="003D6EF1" w:rsidRDefault="003D6EF1" w:rsidP="00A57F86">
      <w:pPr>
        <w:spacing w:line="360" w:lineRule="exact"/>
        <w:ind w:firstLine="720"/>
        <w:jc w:val="both"/>
        <w:rPr>
          <w:spacing w:val="-6"/>
          <w:sz w:val="28"/>
          <w:szCs w:val="28"/>
          <w:lang w:val="vi-VN"/>
        </w:rPr>
      </w:pPr>
    </w:p>
    <w:p w:rsidR="003D6EF1" w:rsidRDefault="003D6EF1" w:rsidP="00A57F86">
      <w:pPr>
        <w:spacing w:line="360" w:lineRule="exact"/>
        <w:ind w:firstLine="720"/>
        <w:jc w:val="both"/>
        <w:rPr>
          <w:spacing w:val="-6"/>
          <w:sz w:val="28"/>
          <w:szCs w:val="28"/>
          <w:lang w:val="vi-VN"/>
        </w:rPr>
      </w:pPr>
    </w:p>
    <w:p w:rsidR="0019070F" w:rsidRDefault="002C4AF1" w:rsidP="00C22E7A">
      <w:pPr>
        <w:spacing w:line="360" w:lineRule="auto"/>
        <w:jc w:val="both"/>
        <w:rPr>
          <w:sz w:val="28"/>
          <w:szCs w:val="28"/>
        </w:rPr>
      </w:pPr>
      <w:r>
        <w:rPr>
          <w:b/>
          <w:color w:val="800080"/>
          <w:sz w:val="28"/>
          <w:szCs w:val="28"/>
        </w:rPr>
        <w:lastRenderedPageBreak/>
        <w:t>S</w:t>
      </w:r>
      <w:r w:rsidRPr="002C4AF1">
        <w:rPr>
          <w:b/>
          <w:color w:val="800080"/>
          <w:sz w:val="28"/>
          <w:szCs w:val="28"/>
        </w:rPr>
        <w:t>ơ</w:t>
      </w:r>
      <w:r>
        <w:rPr>
          <w:b/>
          <w:color w:val="800080"/>
          <w:sz w:val="28"/>
          <w:szCs w:val="28"/>
        </w:rPr>
        <w:t xml:space="preserve"> </w:t>
      </w:r>
      <w:r w:rsidRPr="002C4AF1">
        <w:rPr>
          <w:b/>
          <w:color w:val="800080"/>
          <w:sz w:val="28"/>
          <w:szCs w:val="28"/>
        </w:rPr>
        <w:t>đồ</w:t>
      </w:r>
      <w:r>
        <w:rPr>
          <w:b/>
          <w:color w:val="800080"/>
          <w:sz w:val="28"/>
          <w:szCs w:val="28"/>
        </w:rPr>
        <w:t xml:space="preserve"> t</w:t>
      </w:r>
      <w:r w:rsidRPr="002C4AF1">
        <w:rPr>
          <w:b/>
          <w:color w:val="800080"/>
          <w:sz w:val="28"/>
          <w:szCs w:val="28"/>
        </w:rPr>
        <w:t>ổ</w:t>
      </w:r>
      <w:r>
        <w:rPr>
          <w:b/>
          <w:color w:val="800080"/>
          <w:sz w:val="28"/>
          <w:szCs w:val="28"/>
        </w:rPr>
        <w:t xml:space="preserve"> ch</w:t>
      </w:r>
      <w:r w:rsidRPr="002C4AF1">
        <w:rPr>
          <w:b/>
          <w:color w:val="800080"/>
          <w:sz w:val="28"/>
          <w:szCs w:val="28"/>
        </w:rPr>
        <w:t>ức</w:t>
      </w:r>
      <w:r>
        <w:rPr>
          <w:b/>
          <w:color w:val="800080"/>
          <w:sz w:val="28"/>
          <w:szCs w:val="28"/>
        </w:rPr>
        <w:t>:</w:t>
      </w:r>
      <w:r w:rsidR="00787432">
        <w:rPr>
          <w:noProof/>
          <w:sz w:val="28"/>
          <w:szCs w:val="28"/>
        </w:rPr>
        <w:pict>
          <v:shapetype id="_x0000_t202" coordsize="21600,21600" o:spt="202" path="m,l,21600r21600,l21600,xe">
            <v:stroke joinstyle="miter"/>
            <v:path gradientshapeok="t" o:connecttype="rect"/>
          </v:shapetype>
          <v:shape id="_x0000_s1204" type="#_x0000_t202" style="position:absolute;left:0;text-align:left;margin-left:126pt;margin-top:1.8pt;width:171pt;height:36pt;z-index:251647488;mso-position-horizontal-relative:text;mso-position-vertical-relative:text" fillcolor="#0870a2">
            <v:textbox style="mso-next-textbox:#_x0000_s1204">
              <w:txbxContent>
                <w:p w:rsidR="008E541B" w:rsidRPr="00787432" w:rsidRDefault="008E541B" w:rsidP="00787432">
                  <w:pPr>
                    <w:jc w:val="center"/>
                    <w:rPr>
                      <w:b/>
                      <w:color w:val="FFFFFF"/>
                    </w:rPr>
                  </w:pPr>
                  <w:r w:rsidRPr="00787432">
                    <w:rPr>
                      <w:b/>
                      <w:color w:val="FFFFFF"/>
                    </w:rPr>
                    <w:t>ĐẠ</w:t>
                  </w:r>
                  <w:r>
                    <w:rPr>
                      <w:b/>
                      <w:color w:val="FFFFFF"/>
                    </w:rPr>
                    <w:t>I H</w:t>
                  </w:r>
                  <w:r w:rsidRPr="00787432">
                    <w:rPr>
                      <w:b/>
                      <w:color w:val="FFFFFF"/>
                    </w:rPr>
                    <w:t>ỘI</w:t>
                  </w:r>
                  <w:r>
                    <w:rPr>
                      <w:b/>
                      <w:color w:val="FFFFFF"/>
                    </w:rPr>
                    <w:t xml:space="preserve"> </w:t>
                  </w:r>
                  <w:r w:rsidRPr="00787432">
                    <w:rPr>
                      <w:b/>
                      <w:color w:val="FFFFFF"/>
                    </w:rPr>
                    <w:t>ĐỒNG</w:t>
                  </w:r>
                  <w:r>
                    <w:rPr>
                      <w:b/>
                      <w:color w:val="FFFFFF"/>
                    </w:rPr>
                    <w:t xml:space="preserve"> C</w:t>
                  </w:r>
                  <w:r w:rsidRPr="00787432">
                    <w:rPr>
                      <w:b/>
                      <w:color w:val="FFFFFF"/>
                    </w:rPr>
                    <w:t>Ổ</w:t>
                  </w:r>
                  <w:r>
                    <w:rPr>
                      <w:b/>
                      <w:color w:val="FFFFFF"/>
                    </w:rPr>
                    <w:t xml:space="preserve"> </w:t>
                  </w:r>
                  <w:r w:rsidRPr="00787432">
                    <w:rPr>
                      <w:b/>
                      <w:color w:val="FFFFFF"/>
                    </w:rPr>
                    <w:t>ĐÔ</w:t>
                  </w:r>
                  <w:r>
                    <w:rPr>
                      <w:b/>
                      <w:color w:val="FFFFFF"/>
                    </w:rPr>
                    <w:t>NG</w:t>
                  </w:r>
                </w:p>
              </w:txbxContent>
            </v:textbox>
          </v:shape>
        </w:pict>
      </w:r>
    </w:p>
    <w:p w:rsidR="00787432" w:rsidRPr="002C4AF1" w:rsidRDefault="00AA5F99" w:rsidP="00C22E7A">
      <w:pPr>
        <w:spacing w:line="360" w:lineRule="auto"/>
        <w:jc w:val="center"/>
        <w:rPr>
          <w:sz w:val="28"/>
          <w:szCs w:val="28"/>
        </w:rPr>
      </w:pPr>
      <w:r>
        <w:rPr>
          <w:noProof/>
          <w:sz w:val="28"/>
          <w:szCs w:val="28"/>
        </w:rPr>
        <w:pict>
          <v:line id="_x0000_s1250" style="position:absolute;left:0;text-align:left;z-index:251671040" from="396pt,22.65pt" to="396pt,31.65pt"/>
        </w:pict>
      </w:r>
      <w:r>
        <w:rPr>
          <w:noProof/>
          <w:sz w:val="28"/>
          <w:szCs w:val="28"/>
        </w:rPr>
        <w:pict>
          <v:line id="_x0000_s1249" style="position:absolute;left:0;text-align:left;z-index:251670016" from="3in,22.65pt" to="396pt,22.65pt"/>
        </w:pict>
      </w:r>
      <w:r>
        <w:rPr>
          <w:noProof/>
          <w:sz w:val="28"/>
          <w:szCs w:val="28"/>
        </w:rPr>
        <w:pict>
          <v:line id="_x0000_s1232" style="position:absolute;left:0;text-align:left;z-index:251663872" from="215.25pt,13.65pt" to="215.25pt,31.65pt"/>
        </w:pict>
      </w:r>
    </w:p>
    <w:p w:rsidR="00A82573" w:rsidRDefault="00AA5F99" w:rsidP="00C22E7A">
      <w:pPr>
        <w:spacing w:line="360" w:lineRule="auto"/>
        <w:jc w:val="both"/>
        <w:rPr>
          <w:b/>
          <w:color w:val="800080"/>
          <w:sz w:val="28"/>
          <w:szCs w:val="28"/>
        </w:rPr>
      </w:pPr>
      <w:r>
        <w:rPr>
          <w:noProof/>
          <w:sz w:val="28"/>
          <w:szCs w:val="28"/>
        </w:rPr>
        <w:pict>
          <v:line id="_x0000_s1246" style="position:absolute;left:0;text-align:left;z-index:251668992" from="54pt,322.5pt" to="54pt,331.5pt"/>
        </w:pict>
      </w:r>
      <w:r>
        <w:rPr>
          <w:noProof/>
          <w:sz w:val="28"/>
          <w:szCs w:val="28"/>
        </w:rPr>
        <w:pict>
          <v:line id="_x0000_s1245" style="position:absolute;left:0;text-align:left;z-index:251667968" from="5in,322.5pt" to="5in,331.5pt"/>
        </w:pict>
      </w:r>
      <w:r>
        <w:rPr>
          <w:noProof/>
          <w:sz w:val="28"/>
          <w:szCs w:val="28"/>
        </w:rPr>
        <w:pict>
          <v:line id="_x0000_s1239" style="position:absolute;left:0;text-align:left;z-index:251666944" from="54pt,322.5pt" to="5in,322.5pt"/>
        </w:pict>
      </w:r>
      <w:r>
        <w:rPr>
          <w:noProof/>
          <w:sz w:val="28"/>
          <w:szCs w:val="28"/>
        </w:rPr>
        <w:pict>
          <v:line id="_x0000_s1233" style="position:absolute;left:0;text-align:left;z-index:251664896" from="3in,43.5pt" to="3in,61.5pt"/>
        </w:pict>
      </w:r>
      <w:r>
        <w:rPr>
          <w:noProof/>
          <w:sz w:val="28"/>
          <w:szCs w:val="28"/>
        </w:rPr>
        <w:pict>
          <v:shape id="_x0000_s1229" type="#_x0000_t202" style="position:absolute;left:0;text-align:left;margin-left:297pt;margin-top:331.5pt;width:126pt;height:36pt;z-index:251662848" fillcolor="#0870a2">
            <v:textbox style="mso-next-textbox:#_x0000_s1229">
              <w:txbxContent>
                <w:p w:rsidR="008E541B" w:rsidRDefault="008E541B" w:rsidP="00787432">
                  <w:pPr>
                    <w:jc w:val="center"/>
                    <w:rPr>
                      <w:b/>
                      <w:color w:val="FFFFFF"/>
                    </w:rPr>
                  </w:pPr>
                  <w:r>
                    <w:rPr>
                      <w:b/>
                      <w:color w:val="FFFFFF"/>
                    </w:rPr>
                    <w:t>CHI NH</w:t>
                  </w:r>
                  <w:r w:rsidRPr="00AA5F99">
                    <w:rPr>
                      <w:b/>
                      <w:color w:val="FFFFFF"/>
                    </w:rPr>
                    <w:t>Á</w:t>
                  </w:r>
                  <w:r>
                    <w:rPr>
                      <w:b/>
                      <w:color w:val="FFFFFF"/>
                    </w:rPr>
                    <w:t>NH</w:t>
                  </w:r>
                </w:p>
                <w:p w:rsidR="008E541B" w:rsidRPr="00AA5F99" w:rsidRDefault="008E541B" w:rsidP="00787432">
                  <w:pPr>
                    <w:jc w:val="center"/>
                    <w:rPr>
                      <w:b/>
                      <w:color w:val="FFFFFF"/>
                    </w:rPr>
                  </w:pPr>
                  <w:r>
                    <w:rPr>
                      <w:b/>
                      <w:color w:val="FFFFFF"/>
                    </w:rPr>
                    <w:t>H</w:t>
                  </w:r>
                  <w:r w:rsidRPr="00AA5F99">
                    <w:rPr>
                      <w:b/>
                      <w:color w:val="FFFFFF"/>
                    </w:rPr>
                    <w:t>Ư</w:t>
                  </w:r>
                  <w:r>
                    <w:rPr>
                      <w:b/>
                      <w:color w:val="FFFFFF"/>
                    </w:rPr>
                    <w:t>NG Y</w:t>
                  </w:r>
                  <w:r w:rsidRPr="00AA5F99">
                    <w:rPr>
                      <w:b/>
                      <w:color w:val="FFFFFF"/>
                    </w:rPr>
                    <w:t>Ê</w:t>
                  </w:r>
                  <w:r>
                    <w:rPr>
                      <w:b/>
                      <w:color w:val="FFFFFF"/>
                    </w:rPr>
                    <w:t>N</w:t>
                  </w:r>
                </w:p>
              </w:txbxContent>
            </v:textbox>
          </v:shape>
        </w:pict>
      </w:r>
      <w:r>
        <w:rPr>
          <w:noProof/>
          <w:sz w:val="28"/>
          <w:szCs w:val="28"/>
        </w:rPr>
        <w:pict>
          <v:shape id="_x0000_s1227" type="#_x0000_t202" style="position:absolute;left:0;text-align:left;margin-left:0;margin-top:331.5pt;width:126pt;height:36pt;z-index:251661824" fillcolor="#0870a2">
            <v:textbox style="mso-next-textbox:#_x0000_s1227">
              <w:txbxContent>
                <w:p w:rsidR="008E541B" w:rsidRDefault="008E541B" w:rsidP="00787432">
                  <w:pPr>
                    <w:jc w:val="center"/>
                    <w:rPr>
                      <w:b/>
                      <w:color w:val="FFFFFF"/>
                    </w:rPr>
                  </w:pPr>
                  <w:r>
                    <w:rPr>
                      <w:b/>
                      <w:color w:val="FFFFFF"/>
                    </w:rPr>
                    <w:t>CHI NH</w:t>
                  </w:r>
                  <w:r w:rsidRPr="00AA5F99">
                    <w:rPr>
                      <w:b/>
                      <w:color w:val="FFFFFF"/>
                    </w:rPr>
                    <w:t>Á</w:t>
                  </w:r>
                  <w:r>
                    <w:rPr>
                      <w:b/>
                      <w:color w:val="FFFFFF"/>
                    </w:rPr>
                    <w:t>NH</w:t>
                  </w:r>
                </w:p>
                <w:p w:rsidR="008E541B" w:rsidRPr="00AA5F99" w:rsidRDefault="008E541B" w:rsidP="00787432">
                  <w:pPr>
                    <w:jc w:val="center"/>
                    <w:rPr>
                      <w:b/>
                      <w:color w:val="FFFFFF"/>
                    </w:rPr>
                  </w:pPr>
                  <w:r>
                    <w:rPr>
                      <w:b/>
                      <w:color w:val="FFFFFF"/>
                    </w:rPr>
                    <w:t>QU</w:t>
                  </w:r>
                  <w:r w:rsidRPr="00AA5F99">
                    <w:rPr>
                      <w:b/>
                      <w:color w:val="FFFFFF"/>
                    </w:rPr>
                    <w:t>ẢNG</w:t>
                  </w:r>
                  <w:r>
                    <w:rPr>
                      <w:b/>
                      <w:color w:val="FFFFFF"/>
                    </w:rPr>
                    <w:t xml:space="preserve"> NINH</w:t>
                  </w:r>
                </w:p>
              </w:txbxContent>
            </v:textbox>
          </v:shape>
        </w:pict>
      </w:r>
      <w:r>
        <w:rPr>
          <w:noProof/>
          <w:sz w:val="28"/>
          <w:szCs w:val="28"/>
        </w:rPr>
        <w:pict>
          <v:shape id="_x0000_s1226" type="#_x0000_t202" style="position:absolute;left:0;text-align:left;margin-left:243pt;margin-top:106.5pt;width:198pt;height:27pt;z-index:251660800" stroked="f">
            <v:textbox style="mso-next-textbox:#_x0000_s1226">
              <w:txbxContent>
                <w:p w:rsidR="008E541B" w:rsidRPr="00AA5F99" w:rsidRDefault="008E541B" w:rsidP="00AA5F99">
                  <w:pPr>
                    <w:jc w:val="center"/>
                    <w:rPr>
                      <w:b/>
                      <w:color w:val="FF0000"/>
                    </w:rPr>
                  </w:pPr>
                  <w:r w:rsidRPr="00AA5F99">
                    <w:rPr>
                      <w:b/>
                      <w:color w:val="FF0000"/>
                    </w:rPr>
                    <w:t>KHỐI HỖ TRỢ</w:t>
                  </w:r>
                </w:p>
              </w:txbxContent>
            </v:textbox>
          </v:shape>
        </w:pict>
      </w:r>
      <w:r>
        <w:rPr>
          <w:noProof/>
          <w:sz w:val="28"/>
          <w:szCs w:val="28"/>
        </w:rPr>
        <w:pict>
          <v:shape id="_x0000_s1225" type="#_x0000_t202" style="position:absolute;left:0;text-align:left;margin-left:.75pt;margin-top:108.75pt;width:198pt;height:27pt;z-index:251659776" stroked="f">
            <v:textbox style="mso-next-textbox:#_x0000_s1225">
              <w:txbxContent>
                <w:p w:rsidR="008E541B" w:rsidRPr="00AA5F99" w:rsidRDefault="008E541B" w:rsidP="00AA5F99">
                  <w:pPr>
                    <w:jc w:val="center"/>
                    <w:rPr>
                      <w:b/>
                      <w:color w:val="FF0000"/>
                    </w:rPr>
                  </w:pPr>
                  <w:r w:rsidRPr="00AA5F99">
                    <w:rPr>
                      <w:b/>
                      <w:color w:val="FF0000"/>
                    </w:rPr>
                    <w:t>KHỐI KINH DOANH</w:t>
                  </w:r>
                </w:p>
              </w:txbxContent>
            </v:textbox>
          </v:shape>
        </w:pict>
      </w:r>
      <w:r>
        <w:rPr>
          <w:noProof/>
          <w:sz w:val="28"/>
          <w:szCs w:val="28"/>
        </w:rPr>
        <w:pict>
          <v:shape id="_x0000_s1218" type="#_x0000_t202" style="position:absolute;left:0;text-align:left;margin-left:316.5pt;margin-top:142.5pt;width:63pt;height:81pt;z-index:251657728" fillcolor="#28a3a0">
            <v:fill color2="fill darken(118)" rotate="t" angle="-45" method="linear sigma" type="gradient"/>
            <v:textbox style="mso-next-textbox:#_x0000_s1218">
              <w:txbxContent>
                <w:p w:rsidR="008E541B" w:rsidRDefault="008E541B" w:rsidP="00787432">
                  <w:pPr>
                    <w:jc w:val="center"/>
                    <w:rPr>
                      <w:color w:val="FFFFFF"/>
                    </w:rPr>
                  </w:pPr>
                  <w:r>
                    <w:rPr>
                      <w:color w:val="FFFFFF"/>
                    </w:rPr>
                    <w:t>T</w:t>
                  </w:r>
                  <w:r w:rsidRPr="000F111E">
                    <w:rPr>
                      <w:color w:val="FFFFFF"/>
                    </w:rPr>
                    <w:t>ÀI</w:t>
                  </w:r>
                  <w:r>
                    <w:rPr>
                      <w:color w:val="FFFFFF"/>
                    </w:rPr>
                    <w:t xml:space="preserve"> CH</w:t>
                  </w:r>
                  <w:r w:rsidRPr="000F111E">
                    <w:rPr>
                      <w:color w:val="FFFFFF"/>
                    </w:rPr>
                    <w:t>Í</w:t>
                  </w:r>
                  <w:r>
                    <w:rPr>
                      <w:color w:val="FFFFFF"/>
                    </w:rPr>
                    <w:t>NH</w:t>
                  </w:r>
                </w:p>
                <w:p w:rsidR="008E541B" w:rsidRDefault="008E541B" w:rsidP="00787432">
                  <w:pPr>
                    <w:jc w:val="center"/>
                    <w:rPr>
                      <w:color w:val="FFFFFF"/>
                    </w:rPr>
                  </w:pPr>
                </w:p>
                <w:p w:rsidR="008E541B" w:rsidRPr="000F111E" w:rsidRDefault="008E541B" w:rsidP="00787432">
                  <w:pPr>
                    <w:jc w:val="center"/>
                    <w:rPr>
                      <w:color w:val="FFFFFF"/>
                    </w:rPr>
                  </w:pPr>
                  <w:r>
                    <w:rPr>
                      <w:color w:val="FFFFFF"/>
                    </w:rPr>
                    <w:t>K</w:t>
                  </w:r>
                  <w:r w:rsidRPr="000F111E">
                    <w:rPr>
                      <w:color w:val="FFFFFF"/>
                    </w:rPr>
                    <w:t>Ế</w:t>
                  </w:r>
                  <w:r>
                    <w:rPr>
                      <w:color w:val="FFFFFF"/>
                    </w:rPr>
                    <w:t xml:space="preserve"> TO</w:t>
                  </w:r>
                  <w:r w:rsidRPr="000F111E">
                    <w:rPr>
                      <w:color w:val="FFFFFF"/>
                    </w:rPr>
                    <w:t>ÁN</w:t>
                  </w:r>
                </w:p>
              </w:txbxContent>
            </v:textbox>
          </v:shape>
        </w:pict>
      </w:r>
      <w:r>
        <w:rPr>
          <w:noProof/>
          <w:sz w:val="28"/>
          <w:szCs w:val="28"/>
        </w:rPr>
        <w:pict>
          <v:shape id="_x0000_s1217" type="#_x0000_t202" style="position:absolute;left:0;text-align:left;margin-left:316.5pt;margin-top:232.5pt;width:63pt;height:81pt;z-index:251656704" fillcolor="#930">
            <v:fill color2="fill darken(118)" rotate="t" angle="-45" method="linear sigma" type="gradient"/>
            <v:textbox style="mso-next-textbox:#_x0000_s1217">
              <w:txbxContent>
                <w:p w:rsidR="008E541B" w:rsidRDefault="008E541B" w:rsidP="00787432">
                  <w:pPr>
                    <w:jc w:val="center"/>
                    <w:rPr>
                      <w:color w:val="FFFFFF"/>
                    </w:rPr>
                  </w:pPr>
                  <w:r>
                    <w:rPr>
                      <w:color w:val="FFFFFF"/>
                    </w:rPr>
                    <w:t xml:space="preserve">THANH TRA </w:t>
                  </w:r>
                </w:p>
                <w:p w:rsidR="008E541B" w:rsidRDefault="008E541B" w:rsidP="00787432">
                  <w:pPr>
                    <w:jc w:val="center"/>
                    <w:rPr>
                      <w:color w:val="FFFFFF"/>
                    </w:rPr>
                  </w:pPr>
                </w:p>
                <w:p w:rsidR="008E541B" w:rsidRPr="000F111E" w:rsidRDefault="008E541B" w:rsidP="00787432">
                  <w:pPr>
                    <w:jc w:val="center"/>
                    <w:rPr>
                      <w:color w:val="FFFFFF"/>
                    </w:rPr>
                  </w:pPr>
                  <w:r>
                    <w:rPr>
                      <w:color w:val="FFFFFF"/>
                    </w:rPr>
                    <w:t>PH</w:t>
                  </w:r>
                  <w:r w:rsidRPr="000F111E">
                    <w:rPr>
                      <w:color w:val="FFFFFF"/>
                    </w:rPr>
                    <w:t>Á</w:t>
                  </w:r>
                  <w:r>
                    <w:rPr>
                      <w:color w:val="FFFFFF"/>
                    </w:rPr>
                    <w:t>P CH</w:t>
                  </w:r>
                  <w:r w:rsidRPr="000F111E">
                    <w:rPr>
                      <w:color w:val="FFFFFF"/>
                    </w:rPr>
                    <w:t>Ế</w:t>
                  </w:r>
                </w:p>
              </w:txbxContent>
            </v:textbox>
          </v:shape>
        </w:pict>
      </w:r>
      <w:r>
        <w:rPr>
          <w:noProof/>
          <w:sz w:val="28"/>
          <w:szCs w:val="28"/>
        </w:rPr>
        <w:pict>
          <v:shape id="_x0000_s1219" type="#_x0000_t202" style="position:absolute;left:0;text-align:left;margin-left:390.75pt;margin-top:142.5pt;width:63pt;height:81pt;z-index:251658752" fillcolor="#930">
            <v:fill color2="fill darken(118)" rotate="t" angle="-45" method="linear sigma" type="gradient"/>
            <v:textbox style="mso-next-textbox:#_x0000_s1219">
              <w:txbxContent>
                <w:p w:rsidR="008E541B" w:rsidRDefault="008E541B" w:rsidP="00787432">
                  <w:pPr>
                    <w:jc w:val="center"/>
                    <w:rPr>
                      <w:color w:val="FFFFFF"/>
                    </w:rPr>
                  </w:pPr>
                  <w:r>
                    <w:rPr>
                      <w:color w:val="FFFFFF"/>
                    </w:rPr>
                    <w:t>T</w:t>
                  </w:r>
                  <w:r w:rsidRPr="000F111E">
                    <w:rPr>
                      <w:color w:val="FFFFFF"/>
                    </w:rPr>
                    <w:t>Ổ</w:t>
                  </w:r>
                  <w:r>
                    <w:rPr>
                      <w:color w:val="FFFFFF"/>
                    </w:rPr>
                    <w:t xml:space="preserve"> CH</w:t>
                  </w:r>
                  <w:r w:rsidRPr="000F111E">
                    <w:rPr>
                      <w:color w:val="FFFFFF"/>
                    </w:rPr>
                    <w:t>ỨC</w:t>
                  </w:r>
                  <w:r>
                    <w:rPr>
                      <w:color w:val="FFFFFF"/>
                    </w:rPr>
                    <w:t xml:space="preserve"> </w:t>
                  </w:r>
                </w:p>
                <w:p w:rsidR="008E541B" w:rsidRDefault="008E541B" w:rsidP="00787432">
                  <w:pPr>
                    <w:jc w:val="center"/>
                    <w:rPr>
                      <w:color w:val="FFFFFF"/>
                    </w:rPr>
                  </w:pPr>
                </w:p>
                <w:p w:rsidR="008E541B" w:rsidRPr="000F111E" w:rsidRDefault="008E541B" w:rsidP="00787432">
                  <w:pPr>
                    <w:jc w:val="center"/>
                    <w:rPr>
                      <w:color w:val="FFFFFF"/>
                    </w:rPr>
                  </w:pPr>
                  <w:r>
                    <w:rPr>
                      <w:color w:val="FFFFFF"/>
                    </w:rPr>
                    <w:t>H</w:t>
                  </w:r>
                  <w:r w:rsidRPr="000F111E">
                    <w:rPr>
                      <w:color w:val="FFFFFF"/>
                    </w:rPr>
                    <w:t>ÀNH</w:t>
                  </w:r>
                  <w:r>
                    <w:rPr>
                      <w:color w:val="FFFFFF"/>
                    </w:rPr>
                    <w:t xml:space="preserve"> CH</w:t>
                  </w:r>
                  <w:r w:rsidRPr="000F111E">
                    <w:rPr>
                      <w:color w:val="FFFFFF"/>
                    </w:rPr>
                    <w:t>Í</w:t>
                  </w:r>
                  <w:r>
                    <w:rPr>
                      <w:color w:val="FFFFFF"/>
                    </w:rPr>
                    <w:t>NH</w:t>
                  </w:r>
                </w:p>
              </w:txbxContent>
            </v:textbox>
          </v:shape>
        </w:pict>
      </w:r>
      <w:r>
        <w:rPr>
          <w:noProof/>
          <w:sz w:val="28"/>
          <w:szCs w:val="28"/>
        </w:rPr>
        <w:pict>
          <v:shape id="_x0000_s1215" type="#_x0000_t202" style="position:absolute;left:0;text-align:left;margin-left:237.75pt;margin-top:232.5pt;width:66pt;height:81pt;z-index:251654656" fillcolor="#23872f">
            <v:fill color2="fill darken(118)" rotate="t" method="linear sigma" focus="100%" type="gradient"/>
            <v:textbox style="mso-next-textbox:#_x0000_s1215">
              <w:txbxContent>
                <w:p w:rsidR="008E541B" w:rsidRDefault="008E541B" w:rsidP="00787432">
                  <w:pPr>
                    <w:jc w:val="center"/>
                    <w:rPr>
                      <w:color w:val="FFFFFF"/>
                    </w:rPr>
                  </w:pPr>
                </w:p>
                <w:p w:rsidR="008E541B" w:rsidRPr="00AE72B9" w:rsidRDefault="008E541B" w:rsidP="00787432">
                  <w:pPr>
                    <w:jc w:val="center"/>
                    <w:rPr>
                      <w:color w:val="FFFFFF"/>
                      <w:sz w:val="22"/>
                      <w:szCs w:val="22"/>
                    </w:rPr>
                  </w:pPr>
                  <w:r w:rsidRPr="00AE72B9">
                    <w:rPr>
                      <w:color w:val="FFFFFF"/>
                      <w:sz w:val="22"/>
                      <w:szCs w:val="22"/>
                    </w:rPr>
                    <w:t>CHUYỂN PHÁT NHANH</w:t>
                  </w:r>
                </w:p>
              </w:txbxContent>
            </v:textbox>
          </v:shape>
        </w:pict>
      </w:r>
      <w:r>
        <w:rPr>
          <w:noProof/>
          <w:sz w:val="28"/>
          <w:szCs w:val="28"/>
        </w:rPr>
        <w:pict>
          <v:shape id="_x0000_s1216" type="#_x0000_t202" style="position:absolute;left:0;text-align:left;margin-left:234.75pt;margin-top:142.5pt;width:70.5pt;height:81pt;z-index:251655680" fillcolor="#936">
            <v:fill color2="fill darken(118)" rotate="t" focusposition=".5,.5" focussize="" method="linear sigma" focus="100%" type="gradientRadial"/>
            <v:textbox style="mso-next-textbox:#_x0000_s1216">
              <w:txbxContent>
                <w:p w:rsidR="008E541B" w:rsidRDefault="008E541B" w:rsidP="00FB1845">
                  <w:pPr>
                    <w:jc w:val="center"/>
                    <w:rPr>
                      <w:color w:val="FFFFFF"/>
                      <w:sz w:val="22"/>
                      <w:szCs w:val="22"/>
                    </w:rPr>
                  </w:pPr>
                </w:p>
                <w:p w:rsidR="008E541B" w:rsidRPr="00FB1845" w:rsidRDefault="008E541B" w:rsidP="00FB1845">
                  <w:pPr>
                    <w:jc w:val="center"/>
                    <w:rPr>
                      <w:color w:val="FFFFFF"/>
                    </w:rPr>
                  </w:pPr>
                  <w:r w:rsidRPr="00FB1845">
                    <w:rPr>
                      <w:color w:val="FFFFFF"/>
                    </w:rPr>
                    <w:t>XƯỞNG SỬA CHỮA</w:t>
                  </w:r>
                </w:p>
              </w:txbxContent>
            </v:textbox>
          </v:shape>
        </w:pict>
      </w:r>
      <w:r>
        <w:rPr>
          <w:noProof/>
          <w:sz w:val="28"/>
          <w:szCs w:val="28"/>
        </w:rPr>
        <w:pict>
          <v:shape id="_x0000_s1211" type="#_x0000_t202" style="position:absolute;left:0;text-align:left;margin-left:69.75pt;margin-top:142.5pt;width:63pt;height:81pt;z-index:251652608" fillcolor="#f60">
            <v:fill color2="fill darken(118)" rotate="t" angle="-135" method="linear sigma" focus="100%" type="gradient"/>
            <v:textbox style="mso-next-textbox:#_x0000_s1211">
              <w:txbxContent>
                <w:p w:rsidR="008E541B" w:rsidRPr="00FB1845" w:rsidRDefault="008E541B" w:rsidP="00787432">
                  <w:pPr>
                    <w:jc w:val="center"/>
                    <w:rPr>
                      <w:color w:val="FFFFFF"/>
                    </w:rPr>
                  </w:pPr>
                  <w:r w:rsidRPr="00787432">
                    <w:rPr>
                      <w:color w:val="FFFFFF"/>
                    </w:rPr>
                    <w:t xml:space="preserve">ĐIỀU HÀNH </w:t>
                  </w:r>
                  <w:r>
                    <w:rPr>
                      <w:color w:val="FFFFFF"/>
                    </w:rPr>
                    <w:t>XE BU</w:t>
                  </w:r>
                  <w:r w:rsidRPr="00FB1845">
                    <w:rPr>
                      <w:color w:val="FFFFFF"/>
                    </w:rPr>
                    <w:t>ÝT</w:t>
                  </w:r>
                </w:p>
              </w:txbxContent>
            </v:textbox>
          </v:shape>
        </w:pict>
      </w:r>
      <w:r>
        <w:rPr>
          <w:noProof/>
          <w:sz w:val="28"/>
          <w:szCs w:val="28"/>
        </w:rPr>
        <w:pict>
          <v:shape id="_x0000_s1214" type="#_x0000_t202" style="position:absolute;left:0;text-align:left;margin-left:138pt;margin-top:142.5pt;width:63pt;height:81pt;z-index:251653632" fillcolor="#930">
            <v:fill color2="fill darken(118)" rotate="t" method="linear sigma" focus="100%" type="gradient"/>
            <v:textbox style="mso-next-textbox:#_x0000_s1214">
              <w:txbxContent>
                <w:p w:rsidR="008E541B" w:rsidRPr="00FB1845" w:rsidRDefault="008E541B" w:rsidP="00787432">
                  <w:pPr>
                    <w:jc w:val="center"/>
                    <w:rPr>
                      <w:color w:val="FFFFFF"/>
                    </w:rPr>
                  </w:pPr>
                  <w:r>
                    <w:rPr>
                      <w:color w:val="FFFFFF"/>
                    </w:rPr>
                    <w:t>KINH DOANH T</w:t>
                  </w:r>
                  <w:r w:rsidRPr="00FB1845">
                    <w:rPr>
                      <w:color w:val="FFFFFF"/>
                    </w:rPr>
                    <w:t>AX</w:t>
                  </w:r>
                  <w:r>
                    <w:rPr>
                      <w:color w:val="FFFFFF"/>
                    </w:rPr>
                    <w:t>I, XE H</w:t>
                  </w:r>
                  <w:r w:rsidRPr="00FB1845">
                    <w:rPr>
                      <w:color w:val="FFFFFF"/>
                    </w:rPr>
                    <w:t>ỢP</w:t>
                  </w:r>
                  <w:r>
                    <w:rPr>
                      <w:color w:val="FFFFFF"/>
                    </w:rPr>
                    <w:t xml:space="preserve"> </w:t>
                  </w:r>
                  <w:r w:rsidRPr="00FB1845">
                    <w:rPr>
                      <w:color w:val="FFFFFF"/>
                    </w:rPr>
                    <w:t>ĐỒNG</w:t>
                  </w:r>
                </w:p>
              </w:txbxContent>
            </v:textbox>
          </v:shape>
        </w:pict>
      </w:r>
      <w:r>
        <w:rPr>
          <w:noProof/>
          <w:sz w:val="28"/>
          <w:szCs w:val="28"/>
        </w:rPr>
        <w:pict>
          <v:shape id="_x0000_s1210" type="#_x0000_t202" style="position:absolute;left:0;text-align:left;margin-left:.75pt;margin-top:142.5pt;width:63pt;height:81pt;z-index:251651584" fillcolor="#0870a2">
            <v:textbox style="mso-next-textbox:#_x0000_s1210">
              <w:txbxContent>
                <w:p w:rsidR="008E541B" w:rsidRPr="00787432" w:rsidRDefault="008E541B" w:rsidP="00787432">
                  <w:pPr>
                    <w:jc w:val="center"/>
                    <w:rPr>
                      <w:color w:val="FFFFFF"/>
                    </w:rPr>
                  </w:pPr>
                  <w:r w:rsidRPr="00787432">
                    <w:rPr>
                      <w:color w:val="FFFFFF"/>
                    </w:rPr>
                    <w:t>ĐIỀU HÀNH TUYẾN CỐ ĐỊNH</w:t>
                  </w:r>
                </w:p>
              </w:txbxContent>
            </v:textbox>
          </v:shape>
        </w:pict>
      </w:r>
      <w:r w:rsidR="00787432">
        <w:rPr>
          <w:noProof/>
          <w:sz w:val="28"/>
          <w:szCs w:val="28"/>
        </w:rPr>
        <w:pict>
          <v:shape id="_x0000_s1207" type="#_x0000_t202" style="position:absolute;left:0;text-align:left;margin-left:126pt;margin-top:61.5pt;width:171pt;height:36pt;z-index:251650560" fillcolor="#0870a2">
            <v:textbox style="mso-next-textbox:#_x0000_s1207">
              <w:txbxContent>
                <w:p w:rsidR="008E541B" w:rsidRPr="00787432" w:rsidRDefault="008E541B" w:rsidP="00787432">
                  <w:pPr>
                    <w:jc w:val="center"/>
                    <w:rPr>
                      <w:b/>
                      <w:color w:val="FFFFFF"/>
                    </w:rPr>
                  </w:pPr>
                  <w:r>
                    <w:rPr>
                      <w:b/>
                      <w:color w:val="FFFFFF"/>
                    </w:rPr>
                    <w:t>BAN T</w:t>
                  </w:r>
                  <w:r w:rsidRPr="00787432">
                    <w:rPr>
                      <w:b/>
                      <w:color w:val="FFFFFF"/>
                    </w:rPr>
                    <w:t>ỔNG</w:t>
                  </w:r>
                  <w:r>
                    <w:rPr>
                      <w:b/>
                      <w:color w:val="FFFFFF"/>
                    </w:rPr>
                    <w:t xml:space="preserve"> GI</w:t>
                  </w:r>
                  <w:r w:rsidRPr="00787432">
                    <w:rPr>
                      <w:b/>
                      <w:color w:val="FFFFFF"/>
                    </w:rPr>
                    <w:t>Á</w:t>
                  </w:r>
                  <w:r>
                    <w:rPr>
                      <w:b/>
                      <w:color w:val="FFFFFF"/>
                    </w:rPr>
                    <w:t xml:space="preserve">M </w:t>
                  </w:r>
                  <w:r w:rsidRPr="00787432">
                    <w:rPr>
                      <w:b/>
                      <w:color w:val="FFFFFF"/>
                    </w:rPr>
                    <w:t>ĐỐC</w:t>
                  </w:r>
                </w:p>
              </w:txbxContent>
            </v:textbox>
          </v:shape>
        </w:pict>
      </w:r>
      <w:r w:rsidR="00787432">
        <w:rPr>
          <w:noProof/>
          <w:sz w:val="28"/>
          <w:szCs w:val="28"/>
        </w:rPr>
        <w:pict>
          <v:shape id="_x0000_s1206" type="#_x0000_t202" style="position:absolute;left:0;text-align:left;margin-left:306pt;margin-top:7.5pt;width:171pt;height:36pt;z-index:251649536" fillcolor="#0870a2">
            <v:textbox style="mso-next-textbox:#_x0000_s1206">
              <w:txbxContent>
                <w:p w:rsidR="008E541B" w:rsidRPr="00787432" w:rsidRDefault="008E541B" w:rsidP="00787432">
                  <w:pPr>
                    <w:jc w:val="center"/>
                    <w:rPr>
                      <w:b/>
                      <w:color w:val="FFFFFF"/>
                    </w:rPr>
                  </w:pPr>
                  <w:r>
                    <w:rPr>
                      <w:b/>
                      <w:color w:val="FFFFFF"/>
                    </w:rPr>
                    <w:t>BAN KI</w:t>
                  </w:r>
                  <w:r w:rsidRPr="00787432">
                    <w:rPr>
                      <w:b/>
                      <w:color w:val="FFFFFF"/>
                    </w:rPr>
                    <w:t>ỂM</w:t>
                  </w:r>
                  <w:r>
                    <w:rPr>
                      <w:b/>
                      <w:color w:val="FFFFFF"/>
                    </w:rPr>
                    <w:t xml:space="preserve"> SO</w:t>
                  </w:r>
                  <w:r w:rsidRPr="00787432">
                    <w:rPr>
                      <w:b/>
                      <w:color w:val="FFFFFF"/>
                    </w:rPr>
                    <w:t>Á</w:t>
                  </w:r>
                  <w:r>
                    <w:rPr>
                      <w:b/>
                      <w:color w:val="FFFFFF"/>
                    </w:rPr>
                    <w:t>T</w:t>
                  </w:r>
                </w:p>
              </w:txbxContent>
            </v:textbox>
          </v:shape>
        </w:pict>
      </w:r>
      <w:r w:rsidR="00787432">
        <w:rPr>
          <w:noProof/>
          <w:sz w:val="28"/>
          <w:szCs w:val="28"/>
        </w:rPr>
        <w:pict>
          <v:shape id="_x0000_s1205" type="#_x0000_t202" style="position:absolute;left:0;text-align:left;margin-left:126pt;margin-top:7.5pt;width:171pt;height:36pt;z-index:251648512" fillcolor="#0870a2">
            <v:textbox style="mso-next-textbox:#_x0000_s1205">
              <w:txbxContent>
                <w:p w:rsidR="008E541B" w:rsidRPr="00787432" w:rsidRDefault="008E541B" w:rsidP="00787432">
                  <w:pPr>
                    <w:jc w:val="center"/>
                    <w:rPr>
                      <w:b/>
                      <w:color w:val="FFFFFF"/>
                    </w:rPr>
                  </w:pPr>
                  <w:r>
                    <w:rPr>
                      <w:b/>
                      <w:color w:val="FFFFFF"/>
                    </w:rPr>
                    <w:t>H</w:t>
                  </w:r>
                  <w:r w:rsidRPr="00787432">
                    <w:rPr>
                      <w:b/>
                      <w:color w:val="FFFFFF"/>
                    </w:rPr>
                    <w:t>Ộ</w:t>
                  </w:r>
                  <w:r>
                    <w:rPr>
                      <w:b/>
                      <w:color w:val="FFFFFF"/>
                    </w:rPr>
                    <w:t xml:space="preserve">I </w:t>
                  </w:r>
                  <w:r w:rsidRPr="00787432">
                    <w:rPr>
                      <w:b/>
                      <w:color w:val="FFFFFF"/>
                    </w:rPr>
                    <w:t>ĐỒNG</w:t>
                  </w:r>
                  <w:r>
                    <w:rPr>
                      <w:b/>
                      <w:color w:val="FFFFFF"/>
                    </w:rPr>
                    <w:t xml:space="preserve"> QU</w:t>
                  </w:r>
                  <w:r w:rsidRPr="00787432">
                    <w:rPr>
                      <w:b/>
                      <w:color w:val="FFFFFF"/>
                    </w:rPr>
                    <w:t>ẢN</w:t>
                  </w:r>
                  <w:r>
                    <w:rPr>
                      <w:b/>
                      <w:color w:val="FFFFFF"/>
                    </w:rPr>
                    <w:t xml:space="preserve"> TR</w:t>
                  </w:r>
                  <w:r w:rsidRPr="00787432">
                    <w:rPr>
                      <w:b/>
                      <w:color w:val="FFFFFF"/>
                    </w:rPr>
                    <w:t>Ị</w:t>
                  </w:r>
                </w:p>
              </w:txbxContent>
            </v:textbox>
          </v:shape>
        </w:pict>
      </w:r>
    </w:p>
    <w:p w:rsidR="00A82573" w:rsidRPr="00A82573" w:rsidRDefault="00A82573" w:rsidP="00C22E7A">
      <w:pPr>
        <w:spacing w:line="360" w:lineRule="auto"/>
        <w:rPr>
          <w:sz w:val="28"/>
          <w:szCs w:val="28"/>
        </w:rPr>
      </w:pPr>
    </w:p>
    <w:p w:rsidR="00A82573" w:rsidRPr="00A82573" w:rsidRDefault="00A82573" w:rsidP="00C22E7A">
      <w:pPr>
        <w:spacing w:line="360" w:lineRule="auto"/>
        <w:rPr>
          <w:sz w:val="28"/>
          <w:szCs w:val="28"/>
        </w:rPr>
      </w:pPr>
    </w:p>
    <w:p w:rsidR="00A82573" w:rsidRPr="00A82573" w:rsidRDefault="00A82573" w:rsidP="00C22E7A">
      <w:pPr>
        <w:spacing w:line="360" w:lineRule="auto"/>
        <w:rPr>
          <w:sz w:val="28"/>
          <w:szCs w:val="28"/>
        </w:rPr>
      </w:pPr>
    </w:p>
    <w:p w:rsidR="00A82573" w:rsidRPr="00A82573" w:rsidRDefault="001829B6" w:rsidP="00C22E7A">
      <w:pPr>
        <w:spacing w:line="360" w:lineRule="auto"/>
        <w:rPr>
          <w:sz w:val="28"/>
          <w:szCs w:val="28"/>
        </w:rPr>
      </w:pPr>
      <w:r>
        <w:rPr>
          <w:noProof/>
          <w:sz w:val="28"/>
          <w:szCs w:val="28"/>
        </w:rPr>
        <w:pict>
          <v:line id="_x0000_s1236" style="position:absolute;z-index:251665920" from="3in,.9pt" to="3in,225.9pt"/>
        </w:pict>
      </w:r>
    </w:p>
    <w:p w:rsidR="00A82573" w:rsidRPr="00A82573" w:rsidRDefault="00A82573" w:rsidP="00C22E7A">
      <w:pPr>
        <w:spacing w:line="360" w:lineRule="auto"/>
        <w:rPr>
          <w:sz w:val="28"/>
          <w:szCs w:val="28"/>
        </w:rPr>
      </w:pPr>
    </w:p>
    <w:p w:rsidR="00A82573" w:rsidRPr="00A82573" w:rsidRDefault="00A82573" w:rsidP="00C22E7A">
      <w:pPr>
        <w:spacing w:line="360" w:lineRule="auto"/>
        <w:rPr>
          <w:sz w:val="28"/>
          <w:szCs w:val="28"/>
        </w:rPr>
      </w:pPr>
    </w:p>
    <w:p w:rsidR="00A82573" w:rsidRPr="00A82573" w:rsidRDefault="00A82573" w:rsidP="00C22E7A">
      <w:pPr>
        <w:spacing w:line="360" w:lineRule="auto"/>
        <w:rPr>
          <w:sz w:val="28"/>
          <w:szCs w:val="28"/>
        </w:rPr>
      </w:pPr>
    </w:p>
    <w:p w:rsidR="00A82573" w:rsidRPr="00A82573" w:rsidRDefault="00A82573" w:rsidP="00C22E7A">
      <w:pPr>
        <w:spacing w:line="360" w:lineRule="auto"/>
        <w:rPr>
          <w:sz w:val="28"/>
          <w:szCs w:val="28"/>
        </w:rPr>
      </w:pPr>
    </w:p>
    <w:p w:rsidR="00A82573" w:rsidRPr="00A82573" w:rsidRDefault="00A82573" w:rsidP="00C22E7A">
      <w:pPr>
        <w:spacing w:line="360" w:lineRule="auto"/>
        <w:rPr>
          <w:sz w:val="28"/>
          <w:szCs w:val="28"/>
        </w:rPr>
      </w:pPr>
    </w:p>
    <w:p w:rsidR="00A82573" w:rsidRPr="00A82573" w:rsidRDefault="00A82573" w:rsidP="00C22E7A">
      <w:pPr>
        <w:spacing w:line="360" w:lineRule="auto"/>
        <w:rPr>
          <w:sz w:val="28"/>
          <w:szCs w:val="28"/>
        </w:rPr>
      </w:pPr>
    </w:p>
    <w:p w:rsidR="00A82573" w:rsidRPr="00A82573" w:rsidRDefault="00A82573" w:rsidP="00C22E7A">
      <w:pPr>
        <w:spacing w:line="360" w:lineRule="auto"/>
        <w:rPr>
          <w:sz w:val="28"/>
          <w:szCs w:val="28"/>
        </w:rPr>
      </w:pPr>
    </w:p>
    <w:p w:rsidR="00A82573" w:rsidRPr="00A82573" w:rsidRDefault="00A82573" w:rsidP="00C22E7A">
      <w:pPr>
        <w:spacing w:line="360" w:lineRule="auto"/>
        <w:rPr>
          <w:sz w:val="28"/>
          <w:szCs w:val="28"/>
        </w:rPr>
      </w:pPr>
    </w:p>
    <w:p w:rsidR="00A82573" w:rsidRPr="00A82573" w:rsidRDefault="00A82573" w:rsidP="00C22E7A">
      <w:pPr>
        <w:spacing w:line="360" w:lineRule="auto"/>
        <w:rPr>
          <w:sz w:val="28"/>
          <w:szCs w:val="28"/>
        </w:rPr>
      </w:pPr>
    </w:p>
    <w:p w:rsidR="00A82573" w:rsidRPr="00A82573" w:rsidRDefault="00A82573" w:rsidP="00C22E7A">
      <w:pPr>
        <w:spacing w:line="360" w:lineRule="auto"/>
        <w:rPr>
          <w:sz w:val="28"/>
          <w:szCs w:val="28"/>
        </w:rPr>
      </w:pPr>
    </w:p>
    <w:p w:rsidR="00C4735D" w:rsidRDefault="00C4735D" w:rsidP="00C22E7A">
      <w:pPr>
        <w:spacing w:line="360" w:lineRule="auto"/>
        <w:jc w:val="both"/>
        <w:rPr>
          <w:b/>
          <w:color w:val="000080"/>
          <w:sz w:val="28"/>
          <w:szCs w:val="28"/>
        </w:rPr>
      </w:pPr>
    </w:p>
    <w:p w:rsidR="00C4735D" w:rsidRDefault="00C4735D" w:rsidP="00C22E7A">
      <w:pPr>
        <w:spacing w:line="360" w:lineRule="auto"/>
        <w:jc w:val="both"/>
        <w:rPr>
          <w:b/>
          <w:color w:val="000080"/>
          <w:sz w:val="28"/>
          <w:szCs w:val="28"/>
        </w:rPr>
      </w:pPr>
    </w:p>
    <w:p w:rsidR="00A57F86" w:rsidRDefault="00A57F86" w:rsidP="00C22E7A">
      <w:pPr>
        <w:spacing w:line="360" w:lineRule="auto"/>
        <w:jc w:val="both"/>
        <w:rPr>
          <w:b/>
          <w:color w:val="000080"/>
          <w:sz w:val="28"/>
          <w:szCs w:val="28"/>
          <w:lang w:val="vi-VN"/>
        </w:rPr>
      </w:pPr>
    </w:p>
    <w:p w:rsidR="00A82573" w:rsidRPr="00E90A8C" w:rsidRDefault="00A82573" w:rsidP="00C22E7A">
      <w:pPr>
        <w:spacing w:line="360" w:lineRule="auto"/>
        <w:jc w:val="both"/>
        <w:rPr>
          <w:b/>
          <w:color w:val="000080"/>
          <w:sz w:val="28"/>
          <w:szCs w:val="28"/>
          <w:lang w:val="vi-VN"/>
        </w:rPr>
      </w:pPr>
      <w:r>
        <w:rPr>
          <w:b/>
          <w:color w:val="000080"/>
          <w:sz w:val="28"/>
          <w:szCs w:val="28"/>
        </w:rPr>
        <w:t>IX</w:t>
      </w:r>
      <w:r w:rsidRPr="00A93D12">
        <w:rPr>
          <w:b/>
          <w:color w:val="000080"/>
          <w:sz w:val="28"/>
          <w:szCs w:val="28"/>
        </w:rPr>
        <w:t xml:space="preserve">. </w:t>
      </w:r>
      <w:r>
        <w:rPr>
          <w:b/>
          <w:color w:val="000080"/>
          <w:sz w:val="28"/>
          <w:szCs w:val="28"/>
        </w:rPr>
        <w:t>B</w:t>
      </w:r>
      <w:r w:rsidRPr="00A82573">
        <w:rPr>
          <w:b/>
          <w:color w:val="000080"/>
          <w:sz w:val="28"/>
          <w:szCs w:val="28"/>
        </w:rPr>
        <w:t>á</w:t>
      </w:r>
      <w:r>
        <w:rPr>
          <w:b/>
          <w:color w:val="000080"/>
          <w:sz w:val="28"/>
          <w:szCs w:val="28"/>
        </w:rPr>
        <w:t>o c</w:t>
      </w:r>
      <w:r w:rsidRPr="00A82573">
        <w:rPr>
          <w:b/>
          <w:color w:val="000080"/>
          <w:sz w:val="28"/>
          <w:szCs w:val="28"/>
        </w:rPr>
        <w:t>á</w:t>
      </w:r>
      <w:r>
        <w:rPr>
          <w:b/>
          <w:color w:val="000080"/>
          <w:sz w:val="28"/>
          <w:szCs w:val="28"/>
        </w:rPr>
        <w:t>o t</w:t>
      </w:r>
      <w:r w:rsidRPr="00A82573">
        <w:rPr>
          <w:b/>
          <w:color w:val="000080"/>
          <w:sz w:val="28"/>
          <w:szCs w:val="28"/>
        </w:rPr>
        <w:t>ài</w:t>
      </w:r>
      <w:r>
        <w:rPr>
          <w:b/>
          <w:color w:val="000080"/>
          <w:sz w:val="28"/>
          <w:szCs w:val="28"/>
        </w:rPr>
        <w:t xml:space="preserve"> ch</w:t>
      </w:r>
      <w:r w:rsidRPr="00A82573">
        <w:rPr>
          <w:b/>
          <w:color w:val="000080"/>
          <w:sz w:val="28"/>
          <w:szCs w:val="28"/>
        </w:rPr>
        <w:t>í</w:t>
      </w:r>
      <w:r>
        <w:rPr>
          <w:b/>
          <w:color w:val="000080"/>
          <w:sz w:val="28"/>
          <w:szCs w:val="28"/>
        </w:rPr>
        <w:t>nh</w:t>
      </w:r>
      <w:r w:rsidR="00E90A8C">
        <w:rPr>
          <w:b/>
          <w:color w:val="000080"/>
          <w:sz w:val="28"/>
          <w:szCs w:val="28"/>
          <w:lang w:val="vi-VN"/>
        </w:rPr>
        <w:t xml:space="preserve"> năm 2012 đã được kiểm toán</w:t>
      </w:r>
    </w:p>
    <w:p w:rsidR="00B551DE" w:rsidRPr="00B94904" w:rsidRDefault="00B551DE" w:rsidP="00B551DE">
      <w:pPr>
        <w:pStyle w:val="Heading1"/>
        <w:rPr>
          <w:rFonts w:ascii="Times New Roman" w:hAnsi="Times New Roman"/>
          <w:sz w:val="28"/>
          <w:szCs w:val="28"/>
          <w:lang w:val="es-CL"/>
        </w:rPr>
      </w:pPr>
      <w:r w:rsidRPr="004565D5">
        <w:rPr>
          <w:rFonts w:ascii="Times New Roman" w:hAnsi="Times New Roman"/>
          <w:sz w:val="28"/>
          <w:szCs w:val="28"/>
          <w:lang w:val="es-CL"/>
        </w:rPr>
        <w:t>BÁO CÁO CỦA BAN TỔNG GIÁM ĐỐC</w:t>
      </w:r>
    </w:p>
    <w:p w:rsidR="00B551DE" w:rsidRPr="000A7746" w:rsidRDefault="00B551DE" w:rsidP="000A7746">
      <w:pPr>
        <w:spacing w:before="120" w:line="280" w:lineRule="exact"/>
        <w:jc w:val="both"/>
        <w:rPr>
          <w:sz w:val="28"/>
          <w:szCs w:val="28"/>
          <w:lang w:val="es-CL"/>
        </w:rPr>
      </w:pPr>
      <w:r w:rsidRPr="000A7746">
        <w:rPr>
          <w:sz w:val="28"/>
          <w:szCs w:val="28"/>
          <w:lang w:val="es-CL"/>
        </w:rPr>
        <w:t>Ban Tổng Giám đốc Công ty Cổ phần Hoàng Hà (sau đây gọi tắt là “Công ty”) trình bày Báo cáo này cùng với Báo cáo tài chính của Công ty cho năm tài chính kết thúc tại ngày 31 tháng 12 năm 2012 đã được kiểm toán bởi các kiểm toán viên độc lập.</w:t>
      </w:r>
    </w:p>
    <w:p w:rsidR="00B551DE" w:rsidRPr="00B94904" w:rsidRDefault="00B551DE" w:rsidP="00B551DE">
      <w:pPr>
        <w:keepNext/>
        <w:overflowPunct w:val="0"/>
        <w:autoSpaceDE w:val="0"/>
        <w:autoSpaceDN w:val="0"/>
        <w:adjustRightInd w:val="0"/>
        <w:spacing w:before="120" w:after="120"/>
        <w:jc w:val="both"/>
        <w:textAlignment w:val="baseline"/>
        <w:outlineLvl w:val="0"/>
        <w:rPr>
          <w:b/>
          <w:bCs/>
          <w:sz w:val="22"/>
          <w:szCs w:val="22"/>
          <w:lang w:val="es-CL"/>
        </w:rPr>
      </w:pPr>
      <w:r w:rsidRPr="00B94904">
        <w:rPr>
          <w:b/>
          <w:bCs/>
          <w:sz w:val="22"/>
          <w:szCs w:val="22"/>
          <w:lang w:val="es-CL"/>
        </w:rPr>
        <w:t>KHÁI QUÁT VỀ CÔNG TY</w:t>
      </w:r>
    </w:p>
    <w:p w:rsidR="00B551DE" w:rsidRPr="000A7746" w:rsidRDefault="00B551DE" w:rsidP="000A7746">
      <w:pPr>
        <w:pStyle w:val="BodyTextIndent"/>
        <w:spacing w:before="120" w:line="280" w:lineRule="exact"/>
        <w:ind w:left="0"/>
        <w:jc w:val="both"/>
        <w:rPr>
          <w:rFonts w:ascii="Times New Roman" w:hAnsi="Times New Roman"/>
          <w:szCs w:val="28"/>
          <w:lang w:val="es-CL"/>
        </w:rPr>
      </w:pPr>
      <w:r w:rsidRPr="000A7746">
        <w:rPr>
          <w:rFonts w:ascii="Times New Roman" w:hAnsi="Times New Roman"/>
          <w:szCs w:val="28"/>
          <w:lang w:val="de-DE"/>
        </w:rPr>
        <w:t xml:space="preserve">Công ty </w:t>
      </w:r>
      <w:r w:rsidRPr="000A7746">
        <w:rPr>
          <w:rFonts w:ascii="Times New Roman" w:hAnsi="Times New Roman"/>
          <w:szCs w:val="28"/>
          <w:lang w:val="es-CL"/>
        </w:rPr>
        <w:t>Cổ phần Hoàng Hà</w:t>
      </w:r>
      <w:r w:rsidRPr="000A7746">
        <w:rPr>
          <w:rFonts w:ascii="Times New Roman" w:hAnsi="Times New Roman"/>
          <w:szCs w:val="28"/>
          <w:lang w:val="de-DE"/>
        </w:rPr>
        <w:t xml:space="preserve"> </w:t>
      </w:r>
      <w:r w:rsidRPr="000A7746">
        <w:rPr>
          <w:rFonts w:ascii="Times New Roman" w:hAnsi="Times New Roman"/>
          <w:szCs w:val="28"/>
          <w:lang w:val="es-CL"/>
        </w:rPr>
        <w:t>được thành lập và hoạt động theo Giấy chứng nhận đăng ký kinh doanh số 0803000023 ngày 25 tháng 9 năm 2001 và các Giấy chứng nhận đăng ký kinh doanh thay đổi từ lần thứ 01 đến lần thứ 08 theo số 1000272301 do Sở Kế hoạch và Đầu tư tỉnh Thái Bình cấp.</w:t>
      </w:r>
    </w:p>
    <w:p w:rsidR="00B551DE" w:rsidRPr="000A7746" w:rsidRDefault="00B551DE" w:rsidP="000A7746">
      <w:pPr>
        <w:pStyle w:val="BodyTextIndent"/>
        <w:spacing w:before="120" w:line="280" w:lineRule="exact"/>
        <w:ind w:left="0"/>
        <w:jc w:val="both"/>
        <w:rPr>
          <w:rFonts w:ascii="Times New Roman" w:hAnsi="Times New Roman"/>
          <w:szCs w:val="28"/>
          <w:lang w:val="es-CL"/>
        </w:rPr>
      </w:pPr>
      <w:r w:rsidRPr="000A7746">
        <w:rPr>
          <w:rFonts w:ascii="Times New Roman" w:hAnsi="Times New Roman"/>
          <w:szCs w:val="28"/>
          <w:lang w:val="es-CL"/>
        </w:rPr>
        <w:lastRenderedPageBreak/>
        <w:t>Vốn điều lệ hiện nay của Công ty theo Giấy chứng nhận đăng ký kinh doanh là 136.000.000.000 đồng.</w:t>
      </w:r>
    </w:p>
    <w:p w:rsidR="00B551DE" w:rsidRPr="000A7746" w:rsidRDefault="00B551DE" w:rsidP="000A7746">
      <w:pPr>
        <w:spacing w:before="120" w:line="280" w:lineRule="exact"/>
        <w:jc w:val="both"/>
        <w:rPr>
          <w:sz w:val="28"/>
          <w:szCs w:val="28"/>
          <w:lang w:val="es-CL"/>
        </w:rPr>
      </w:pPr>
      <w:r w:rsidRPr="000A7746">
        <w:rPr>
          <w:sz w:val="28"/>
          <w:szCs w:val="28"/>
          <w:lang w:val="es-CL"/>
        </w:rPr>
        <w:t>Hoạt động chính của Công ty trong năm tài chính kết thúc tại ngày 31 tháng 12 năm 2012 bao gồm:</w:t>
      </w:r>
    </w:p>
    <w:p w:rsidR="00B551DE" w:rsidRPr="000A7746" w:rsidRDefault="00B551DE" w:rsidP="000A7746">
      <w:pPr>
        <w:pStyle w:val="BodyTextIndent"/>
        <w:numPr>
          <w:ilvl w:val="0"/>
          <w:numId w:val="7"/>
        </w:numPr>
        <w:spacing w:before="120"/>
        <w:jc w:val="both"/>
        <w:rPr>
          <w:rFonts w:ascii="Times New Roman" w:hAnsi="Times New Roman"/>
          <w:szCs w:val="28"/>
          <w:lang w:val="es-CL"/>
        </w:rPr>
      </w:pPr>
      <w:r w:rsidRPr="000A7746">
        <w:rPr>
          <w:rFonts w:ascii="Times New Roman" w:hAnsi="Times New Roman"/>
          <w:szCs w:val="28"/>
          <w:lang w:val="es-CL"/>
        </w:rPr>
        <w:t xml:space="preserve">Kinh doanh vận tải hành khách theo tuyến cố định và theo hợp đồng; </w:t>
      </w:r>
    </w:p>
    <w:p w:rsidR="00B551DE" w:rsidRPr="000A7746" w:rsidRDefault="00B551DE" w:rsidP="000A7746">
      <w:pPr>
        <w:pStyle w:val="BodyTextIndent"/>
        <w:numPr>
          <w:ilvl w:val="0"/>
          <w:numId w:val="7"/>
        </w:numPr>
        <w:jc w:val="both"/>
        <w:rPr>
          <w:rFonts w:ascii="Times New Roman" w:hAnsi="Times New Roman"/>
          <w:szCs w:val="28"/>
          <w:lang w:val="es-CL"/>
        </w:rPr>
      </w:pPr>
      <w:r w:rsidRPr="000A7746">
        <w:rPr>
          <w:rFonts w:ascii="Times New Roman" w:hAnsi="Times New Roman"/>
          <w:szCs w:val="28"/>
          <w:lang w:val="es-CL"/>
        </w:rPr>
        <w:t>Kinh doanh vận tải hành khách bằng xe buýt, xe taxi;</w:t>
      </w:r>
    </w:p>
    <w:p w:rsidR="00B551DE" w:rsidRPr="000A7746" w:rsidRDefault="00B551DE" w:rsidP="000A7746">
      <w:pPr>
        <w:pStyle w:val="BodyTextIndent"/>
        <w:numPr>
          <w:ilvl w:val="0"/>
          <w:numId w:val="7"/>
        </w:numPr>
        <w:jc w:val="both"/>
        <w:rPr>
          <w:rFonts w:ascii="Times New Roman" w:hAnsi="Times New Roman"/>
          <w:szCs w:val="28"/>
          <w:lang w:val="es-CL"/>
        </w:rPr>
      </w:pPr>
      <w:r w:rsidRPr="000A7746">
        <w:rPr>
          <w:rFonts w:ascii="Times New Roman" w:hAnsi="Times New Roman"/>
          <w:szCs w:val="28"/>
          <w:lang w:val="es-CL"/>
        </w:rPr>
        <w:t>Kinh doanh vận tải hàng hóa bằng xe tải liên tỉnh và nội tỉnh;</w:t>
      </w:r>
    </w:p>
    <w:p w:rsidR="00B551DE" w:rsidRPr="000A7746" w:rsidRDefault="00B551DE" w:rsidP="000A7746">
      <w:pPr>
        <w:pStyle w:val="BodyTextIndent"/>
        <w:numPr>
          <w:ilvl w:val="0"/>
          <w:numId w:val="7"/>
        </w:numPr>
        <w:jc w:val="both"/>
        <w:rPr>
          <w:rFonts w:ascii="Times New Roman" w:hAnsi="Times New Roman"/>
          <w:szCs w:val="28"/>
          <w:lang w:val="es-CL"/>
        </w:rPr>
      </w:pPr>
      <w:r w:rsidRPr="000A7746">
        <w:rPr>
          <w:rFonts w:ascii="Times New Roman" w:hAnsi="Times New Roman"/>
          <w:szCs w:val="28"/>
          <w:lang w:val="es-CL"/>
        </w:rPr>
        <w:t>Bảo dưỡng và sửa chữa xe có động cơ, đại lý kinh doanh xăng dầu;</w:t>
      </w:r>
    </w:p>
    <w:p w:rsidR="00B551DE" w:rsidRPr="000A7746" w:rsidRDefault="00B551DE" w:rsidP="000A7746">
      <w:pPr>
        <w:pStyle w:val="BodyTextIndent"/>
        <w:numPr>
          <w:ilvl w:val="0"/>
          <w:numId w:val="7"/>
        </w:numPr>
        <w:jc w:val="both"/>
        <w:rPr>
          <w:rFonts w:ascii="Times New Roman" w:hAnsi="Times New Roman"/>
          <w:szCs w:val="28"/>
          <w:lang w:val="es-CL"/>
        </w:rPr>
      </w:pPr>
      <w:r w:rsidRPr="000A7746">
        <w:rPr>
          <w:rFonts w:ascii="Times New Roman" w:hAnsi="Times New Roman"/>
          <w:szCs w:val="28"/>
          <w:lang w:val="es-CL"/>
        </w:rPr>
        <w:t>Kinh doanh dịch vụ quảng cáo;</w:t>
      </w:r>
    </w:p>
    <w:p w:rsidR="00B551DE" w:rsidRPr="000A7746" w:rsidRDefault="00B551DE" w:rsidP="000A7746">
      <w:pPr>
        <w:numPr>
          <w:ilvl w:val="0"/>
          <w:numId w:val="7"/>
        </w:numPr>
        <w:tabs>
          <w:tab w:val="clear" w:pos="720"/>
          <w:tab w:val="num" w:pos="360"/>
        </w:tabs>
        <w:spacing w:before="120" w:line="280" w:lineRule="exact"/>
        <w:ind w:left="360" w:firstLine="18"/>
        <w:jc w:val="both"/>
        <w:rPr>
          <w:sz w:val="28"/>
          <w:szCs w:val="28"/>
          <w:lang w:val="es-CL"/>
        </w:rPr>
      </w:pPr>
      <w:r w:rsidRPr="000A7746">
        <w:rPr>
          <w:sz w:val="28"/>
          <w:szCs w:val="28"/>
          <w:lang w:val="es-CL"/>
        </w:rPr>
        <w:t>Kinh doanh dịch vụ chuyển phát;</w:t>
      </w:r>
    </w:p>
    <w:p w:rsidR="00B551DE" w:rsidRPr="000A7746" w:rsidRDefault="00B551DE" w:rsidP="000A7746">
      <w:pPr>
        <w:numPr>
          <w:ilvl w:val="0"/>
          <w:numId w:val="7"/>
        </w:numPr>
        <w:tabs>
          <w:tab w:val="clear" w:pos="720"/>
          <w:tab w:val="num" w:pos="360"/>
        </w:tabs>
        <w:spacing w:before="120" w:line="280" w:lineRule="exact"/>
        <w:ind w:left="360" w:firstLine="18"/>
        <w:jc w:val="both"/>
        <w:rPr>
          <w:sz w:val="28"/>
          <w:szCs w:val="28"/>
          <w:lang w:val="es-CL"/>
        </w:rPr>
      </w:pPr>
      <w:r w:rsidRPr="000A7746">
        <w:rPr>
          <w:sz w:val="28"/>
          <w:szCs w:val="28"/>
        </w:rPr>
        <w:t>Cho thuê văn phòng và cho thuê nhà.</w:t>
      </w:r>
    </w:p>
    <w:p w:rsidR="00B551DE" w:rsidRPr="000A7746" w:rsidRDefault="00B551DE" w:rsidP="000A7746">
      <w:pPr>
        <w:spacing w:before="120" w:line="280" w:lineRule="exact"/>
        <w:ind w:left="3"/>
        <w:jc w:val="both"/>
        <w:rPr>
          <w:sz w:val="28"/>
          <w:szCs w:val="28"/>
          <w:lang w:val="es-CL"/>
        </w:rPr>
      </w:pPr>
      <w:r w:rsidRPr="000A7746">
        <w:rPr>
          <w:sz w:val="28"/>
          <w:szCs w:val="28"/>
          <w:lang w:val="es-CL"/>
        </w:rPr>
        <w:t>Ngoài ra, Công ty không có hoạt động nào khác làm thay đổi chức năng kinh doanh đã được cấp phép.</w:t>
      </w:r>
    </w:p>
    <w:p w:rsidR="00B551DE" w:rsidRPr="000A7746" w:rsidRDefault="00B551DE" w:rsidP="000A7746">
      <w:pPr>
        <w:spacing w:before="120" w:line="280" w:lineRule="exact"/>
        <w:jc w:val="both"/>
        <w:rPr>
          <w:sz w:val="28"/>
          <w:szCs w:val="28"/>
          <w:lang w:val="de-DE"/>
        </w:rPr>
      </w:pPr>
      <w:r w:rsidRPr="000A7746">
        <w:rPr>
          <w:bCs/>
          <w:sz w:val="28"/>
          <w:szCs w:val="28"/>
          <w:lang w:val="de-DE"/>
        </w:rPr>
        <w:t>Trụ sở chính của Công ty đặt tại số nhà 368 phố Lý Bôn, ph</w:t>
      </w:r>
      <w:r w:rsidRPr="000A7746">
        <w:rPr>
          <w:rFonts w:hint="eastAsia"/>
          <w:bCs/>
          <w:sz w:val="28"/>
          <w:szCs w:val="28"/>
          <w:lang w:val="de-DE"/>
        </w:rPr>
        <w:t>ư</w:t>
      </w:r>
      <w:r w:rsidRPr="000A7746">
        <w:rPr>
          <w:bCs/>
          <w:sz w:val="28"/>
          <w:szCs w:val="28"/>
          <w:lang w:val="de-DE"/>
        </w:rPr>
        <w:t>ờng Tiền Phong, thành phố Thái Bình, tỉnh Thái Bình.</w:t>
      </w:r>
    </w:p>
    <w:p w:rsidR="00B551DE" w:rsidRPr="004565D5" w:rsidRDefault="00B551DE" w:rsidP="00B551DE">
      <w:pPr>
        <w:keepNext/>
        <w:overflowPunct w:val="0"/>
        <w:autoSpaceDE w:val="0"/>
        <w:autoSpaceDN w:val="0"/>
        <w:adjustRightInd w:val="0"/>
        <w:spacing w:before="240"/>
        <w:jc w:val="both"/>
        <w:textAlignment w:val="baseline"/>
        <w:outlineLvl w:val="0"/>
        <w:rPr>
          <w:b/>
          <w:bCs/>
          <w:sz w:val="22"/>
          <w:szCs w:val="22"/>
          <w:lang w:val="de-DE"/>
        </w:rPr>
      </w:pPr>
      <w:r w:rsidRPr="004565D5">
        <w:rPr>
          <w:b/>
          <w:bCs/>
          <w:sz w:val="22"/>
          <w:szCs w:val="22"/>
          <w:lang w:val="de-DE"/>
        </w:rPr>
        <w:t>TÌNH HÌNH TÀI CHÍNH VÀ KẾT QUẢ HOẠT ĐỘNG KINH DOANH</w:t>
      </w:r>
    </w:p>
    <w:p w:rsidR="00B551DE" w:rsidRPr="000A7746" w:rsidRDefault="00B551DE" w:rsidP="000A7746">
      <w:pPr>
        <w:pStyle w:val="Heading6"/>
        <w:spacing w:before="120" w:line="280" w:lineRule="exact"/>
        <w:jc w:val="both"/>
        <w:rPr>
          <w:rFonts w:ascii="Times New Roman" w:hAnsi="Times New Roman"/>
          <w:b w:val="0"/>
          <w:sz w:val="28"/>
          <w:szCs w:val="28"/>
          <w:lang w:val="de-DE"/>
        </w:rPr>
      </w:pPr>
      <w:r w:rsidRPr="000A7746">
        <w:rPr>
          <w:rFonts w:ascii="Times New Roman" w:hAnsi="Times New Roman"/>
          <w:b w:val="0"/>
          <w:sz w:val="28"/>
          <w:szCs w:val="28"/>
          <w:lang w:val="de-DE"/>
        </w:rPr>
        <w:t>Tình hình tài chính tại ngày 31 tháng 12 năm 2012 và kết quả hoạt động kinh doanh cho năm tài chính kết thúc cùng ngày của Công ty được trình bày trong Báo cáo tài chính đính kèm báo cáo này (từ trang 05 đến trang 30).</w:t>
      </w:r>
    </w:p>
    <w:p w:rsidR="00B551DE" w:rsidRPr="00B94904" w:rsidRDefault="00B551DE" w:rsidP="00B551DE">
      <w:pPr>
        <w:keepNext/>
        <w:overflowPunct w:val="0"/>
        <w:autoSpaceDE w:val="0"/>
        <w:autoSpaceDN w:val="0"/>
        <w:adjustRightInd w:val="0"/>
        <w:spacing w:before="240"/>
        <w:jc w:val="both"/>
        <w:textAlignment w:val="baseline"/>
        <w:outlineLvl w:val="0"/>
        <w:rPr>
          <w:b/>
          <w:bCs/>
          <w:sz w:val="22"/>
          <w:szCs w:val="22"/>
          <w:lang w:val="de-DE"/>
        </w:rPr>
      </w:pPr>
      <w:r w:rsidRPr="004565D5">
        <w:rPr>
          <w:b/>
          <w:bCs/>
          <w:sz w:val="22"/>
          <w:szCs w:val="22"/>
          <w:lang w:val="de-DE"/>
        </w:rPr>
        <w:t>CÁC SỰ KIỆN PHÁT SINH SAU NGÀY KẾT THÚC NĂM TÀI CHÍNH</w:t>
      </w:r>
    </w:p>
    <w:p w:rsidR="00B551DE" w:rsidRPr="000A7746" w:rsidRDefault="00B551DE" w:rsidP="000A7746">
      <w:pPr>
        <w:pStyle w:val="Heading6"/>
        <w:spacing w:before="120" w:line="280" w:lineRule="exact"/>
        <w:jc w:val="both"/>
        <w:rPr>
          <w:rFonts w:ascii="Times New Roman" w:hAnsi="Times New Roman"/>
          <w:b w:val="0"/>
          <w:sz w:val="28"/>
          <w:szCs w:val="28"/>
          <w:lang w:val="de-DE"/>
        </w:rPr>
      </w:pPr>
      <w:r w:rsidRPr="000A7746">
        <w:rPr>
          <w:rFonts w:ascii="Times New Roman" w:hAnsi="Times New Roman"/>
          <w:b w:val="0"/>
          <w:sz w:val="28"/>
          <w:szCs w:val="28"/>
          <w:lang w:val="de-DE"/>
        </w:rPr>
        <w:t>Ban Tổng Giám đốc Công ty khẳng định không có sự kiện nào phát sinh sau ngày 31 tháng 12 năm    2012 cho đến thời điểm lập báo cáo này mà chưa được xem xét điều chỉnh số liệu hoặc công bố trong Báo cáo tài chính.</w:t>
      </w:r>
    </w:p>
    <w:p w:rsidR="00B551DE" w:rsidRPr="00B94904" w:rsidRDefault="00B551DE" w:rsidP="00B551DE">
      <w:pPr>
        <w:keepNext/>
        <w:overflowPunct w:val="0"/>
        <w:autoSpaceDE w:val="0"/>
        <w:autoSpaceDN w:val="0"/>
        <w:adjustRightInd w:val="0"/>
        <w:spacing w:before="240"/>
        <w:jc w:val="both"/>
        <w:textAlignment w:val="baseline"/>
        <w:outlineLvl w:val="0"/>
        <w:rPr>
          <w:b/>
          <w:sz w:val="22"/>
          <w:szCs w:val="22"/>
          <w:lang w:val="de-DE"/>
        </w:rPr>
      </w:pPr>
      <w:r w:rsidRPr="004565D5">
        <w:rPr>
          <w:b/>
          <w:sz w:val="22"/>
          <w:szCs w:val="22"/>
          <w:lang w:val="de-DE"/>
        </w:rPr>
        <w:t>HỘI ĐỒNG QUẢN TRỊ</w:t>
      </w:r>
    </w:p>
    <w:p w:rsidR="00B551DE" w:rsidRPr="006C78D5" w:rsidRDefault="00B551DE" w:rsidP="00B551DE">
      <w:pPr>
        <w:spacing w:before="120"/>
        <w:jc w:val="both"/>
        <w:rPr>
          <w:sz w:val="26"/>
          <w:szCs w:val="26"/>
          <w:lang w:val="de-DE"/>
        </w:rPr>
      </w:pPr>
      <w:r w:rsidRPr="006C78D5">
        <w:rPr>
          <w:sz w:val="26"/>
          <w:szCs w:val="26"/>
          <w:lang w:val="de-DE"/>
        </w:rPr>
        <w:t>Các thành viên của Hội đồng quản trị trong năm và đến thời điểm lập báo cáo này gồm:</w:t>
      </w:r>
    </w:p>
    <w:tbl>
      <w:tblPr>
        <w:tblW w:w="8769" w:type="dxa"/>
        <w:tblInd w:w="459" w:type="dxa"/>
        <w:tblLayout w:type="fixed"/>
        <w:tblLook w:val="0000"/>
      </w:tblPr>
      <w:tblGrid>
        <w:gridCol w:w="2674"/>
        <w:gridCol w:w="2465"/>
        <w:gridCol w:w="3630"/>
      </w:tblGrid>
      <w:tr w:rsidR="00B551DE" w:rsidRPr="00B94904" w:rsidTr="003B379E">
        <w:tblPrEx>
          <w:tblCellMar>
            <w:top w:w="0" w:type="dxa"/>
            <w:bottom w:w="0" w:type="dxa"/>
          </w:tblCellMar>
        </w:tblPrEx>
        <w:trPr>
          <w:trHeight w:val="299"/>
        </w:trPr>
        <w:tc>
          <w:tcPr>
            <w:tcW w:w="2674" w:type="dxa"/>
            <w:tcBorders>
              <w:top w:val="nil"/>
              <w:left w:val="nil"/>
              <w:bottom w:val="nil"/>
              <w:right w:val="nil"/>
            </w:tcBorders>
            <w:vAlign w:val="bottom"/>
          </w:tcPr>
          <w:p w:rsidR="00B551DE" w:rsidRPr="00B94904" w:rsidRDefault="00B551DE" w:rsidP="003B379E">
            <w:pPr>
              <w:spacing w:before="120" w:line="280" w:lineRule="exact"/>
              <w:rPr>
                <w:sz w:val="22"/>
                <w:szCs w:val="22"/>
                <w:highlight w:val="cyan"/>
              </w:rPr>
            </w:pPr>
            <w:r>
              <w:rPr>
                <w:sz w:val="22"/>
                <w:szCs w:val="22"/>
              </w:rPr>
              <w:t>Ông Lưu Huy Hà</w:t>
            </w:r>
          </w:p>
        </w:tc>
        <w:tc>
          <w:tcPr>
            <w:tcW w:w="2465" w:type="dxa"/>
            <w:tcBorders>
              <w:top w:val="nil"/>
              <w:left w:val="nil"/>
              <w:bottom w:val="nil"/>
              <w:right w:val="nil"/>
            </w:tcBorders>
            <w:vAlign w:val="bottom"/>
          </w:tcPr>
          <w:p w:rsidR="00B551DE" w:rsidRPr="00B94904" w:rsidRDefault="00B551DE" w:rsidP="003B379E">
            <w:pPr>
              <w:spacing w:before="120" w:line="280" w:lineRule="exact"/>
              <w:rPr>
                <w:sz w:val="22"/>
                <w:szCs w:val="22"/>
              </w:rPr>
            </w:pPr>
            <w:r w:rsidRPr="00B94904">
              <w:rPr>
                <w:sz w:val="22"/>
                <w:szCs w:val="22"/>
              </w:rPr>
              <w:t>Chủ tịch</w:t>
            </w:r>
          </w:p>
        </w:tc>
        <w:tc>
          <w:tcPr>
            <w:tcW w:w="3630" w:type="dxa"/>
            <w:tcBorders>
              <w:top w:val="nil"/>
              <w:left w:val="nil"/>
              <w:bottom w:val="nil"/>
              <w:right w:val="nil"/>
            </w:tcBorders>
            <w:vAlign w:val="bottom"/>
          </w:tcPr>
          <w:p w:rsidR="00B551DE" w:rsidRPr="00B94904" w:rsidRDefault="00B551DE" w:rsidP="003B379E">
            <w:pPr>
              <w:spacing w:before="120" w:line="280" w:lineRule="exact"/>
              <w:rPr>
                <w:sz w:val="22"/>
                <w:szCs w:val="22"/>
              </w:rPr>
            </w:pPr>
          </w:p>
        </w:tc>
      </w:tr>
      <w:tr w:rsidR="00B551DE" w:rsidRPr="00B94904" w:rsidTr="003B379E">
        <w:tblPrEx>
          <w:tblCellMar>
            <w:top w:w="0" w:type="dxa"/>
            <w:bottom w:w="0" w:type="dxa"/>
          </w:tblCellMar>
        </w:tblPrEx>
        <w:trPr>
          <w:trHeight w:val="299"/>
        </w:trPr>
        <w:tc>
          <w:tcPr>
            <w:tcW w:w="2674" w:type="dxa"/>
            <w:tcBorders>
              <w:top w:val="nil"/>
              <w:left w:val="nil"/>
              <w:bottom w:val="nil"/>
              <w:right w:val="nil"/>
            </w:tcBorders>
            <w:vAlign w:val="bottom"/>
          </w:tcPr>
          <w:p w:rsidR="00B551DE" w:rsidRPr="00B94904" w:rsidRDefault="00B551DE" w:rsidP="003B379E">
            <w:pPr>
              <w:spacing w:before="120" w:line="280" w:lineRule="exact"/>
              <w:rPr>
                <w:sz w:val="22"/>
                <w:szCs w:val="22"/>
                <w:highlight w:val="cyan"/>
              </w:rPr>
            </w:pPr>
            <w:r>
              <w:rPr>
                <w:sz w:val="22"/>
                <w:szCs w:val="22"/>
              </w:rPr>
              <w:t>Ông Nguyễn Hữu Hoan</w:t>
            </w:r>
          </w:p>
        </w:tc>
        <w:tc>
          <w:tcPr>
            <w:tcW w:w="2465" w:type="dxa"/>
            <w:tcBorders>
              <w:top w:val="nil"/>
              <w:left w:val="nil"/>
              <w:bottom w:val="nil"/>
              <w:right w:val="nil"/>
            </w:tcBorders>
            <w:vAlign w:val="bottom"/>
          </w:tcPr>
          <w:p w:rsidR="00B551DE" w:rsidRPr="00B94904" w:rsidRDefault="00B551DE" w:rsidP="003B379E">
            <w:pPr>
              <w:spacing w:before="120" w:line="280" w:lineRule="exact"/>
              <w:rPr>
                <w:sz w:val="22"/>
                <w:szCs w:val="22"/>
              </w:rPr>
            </w:pPr>
            <w:r w:rsidRPr="008219BB">
              <w:rPr>
                <w:sz w:val="22"/>
                <w:szCs w:val="22"/>
              </w:rPr>
              <w:t>Phó Chủ tịch</w:t>
            </w:r>
          </w:p>
        </w:tc>
        <w:tc>
          <w:tcPr>
            <w:tcW w:w="3630" w:type="dxa"/>
            <w:tcBorders>
              <w:top w:val="nil"/>
              <w:left w:val="nil"/>
              <w:bottom w:val="nil"/>
              <w:right w:val="nil"/>
            </w:tcBorders>
            <w:vAlign w:val="bottom"/>
          </w:tcPr>
          <w:p w:rsidR="00B551DE" w:rsidRPr="00B94904" w:rsidRDefault="00B551DE" w:rsidP="003B379E">
            <w:pPr>
              <w:spacing w:before="120" w:line="280" w:lineRule="exact"/>
              <w:rPr>
                <w:sz w:val="22"/>
                <w:szCs w:val="22"/>
              </w:rPr>
            </w:pPr>
          </w:p>
        </w:tc>
      </w:tr>
      <w:tr w:rsidR="00B551DE" w:rsidRPr="00B94904" w:rsidTr="003B379E">
        <w:tblPrEx>
          <w:tblCellMar>
            <w:top w:w="0" w:type="dxa"/>
            <w:bottom w:w="0" w:type="dxa"/>
          </w:tblCellMar>
        </w:tblPrEx>
        <w:trPr>
          <w:trHeight w:val="299"/>
        </w:trPr>
        <w:tc>
          <w:tcPr>
            <w:tcW w:w="2674" w:type="dxa"/>
            <w:tcBorders>
              <w:top w:val="nil"/>
              <w:left w:val="nil"/>
              <w:bottom w:val="nil"/>
              <w:right w:val="nil"/>
            </w:tcBorders>
            <w:vAlign w:val="bottom"/>
          </w:tcPr>
          <w:p w:rsidR="00B551DE" w:rsidRPr="00B94904" w:rsidRDefault="00B551DE" w:rsidP="003B379E">
            <w:pPr>
              <w:spacing w:before="120" w:line="280" w:lineRule="exact"/>
              <w:rPr>
                <w:sz w:val="22"/>
                <w:szCs w:val="22"/>
                <w:highlight w:val="cyan"/>
              </w:rPr>
            </w:pPr>
            <w:r>
              <w:rPr>
                <w:sz w:val="22"/>
                <w:szCs w:val="22"/>
              </w:rPr>
              <w:t>Ông Phan Văn Thuần</w:t>
            </w:r>
          </w:p>
        </w:tc>
        <w:tc>
          <w:tcPr>
            <w:tcW w:w="2465" w:type="dxa"/>
            <w:tcBorders>
              <w:top w:val="nil"/>
              <w:left w:val="nil"/>
              <w:bottom w:val="nil"/>
              <w:right w:val="nil"/>
            </w:tcBorders>
            <w:vAlign w:val="bottom"/>
          </w:tcPr>
          <w:p w:rsidR="00B551DE" w:rsidRPr="00B94904" w:rsidRDefault="00B551DE" w:rsidP="003B379E">
            <w:pPr>
              <w:spacing w:before="120" w:line="280" w:lineRule="exact"/>
              <w:rPr>
                <w:sz w:val="22"/>
                <w:szCs w:val="22"/>
              </w:rPr>
            </w:pPr>
            <w:r w:rsidRPr="00B94904">
              <w:rPr>
                <w:sz w:val="22"/>
                <w:szCs w:val="22"/>
              </w:rPr>
              <w:t>Ủy viên</w:t>
            </w:r>
          </w:p>
        </w:tc>
        <w:tc>
          <w:tcPr>
            <w:tcW w:w="3630" w:type="dxa"/>
            <w:tcBorders>
              <w:top w:val="nil"/>
              <w:left w:val="nil"/>
              <w:bottom w:val="nil"/>
              <w:right w:val="nil"/>
            </w:tcBorders>
            <w:vAlign w:val="bottom"/>
          </w:tcPr>
          <w:p w:rsidR="00B551DE" w:rsidRPr="00B94904" w:rsidRDefault="00B551DE" w:rsidP="003B379E">
            <w:pPr>
              <w:spacing w:before="120" w:line="280" w:lineRule="exact"/>
              <w:rPr>
                <w:sz w:val="22"/>
                <w:szCs w:val="22"/>
              </w:rPr>
            </w:pPr>
          </w:p>
        </w:tc>
      </w:tr>
      <w:tr w:rsidR="00B551DE" w:rsidRPr="00B94904" w:rsidTr="003B379E">
        <w:tblPrEx>
          <w:tblCellMar>
            <w:top w:w="0" w:type="dxa"/>
            <w:bottom w:w="0" w:type="dxa"/>
          </w:tblCellMar>
        </w:tblPrEx>
        <w:trPr>
          <w:trHeight w:val="299"/>
        </w:trPr>
        <w:tc>
          <w:tcPr>
            <w:tcW w:w="2674" w:type="dxa"/>
            <w:tcBorders>
              <w:top w:val="nil"/>
              <w:left w:val="nil"/>
              <w:bottom w:val="nil"/>
              <w:right w:val="nil"/>
            </w:tcBorders>
            <w:vAlign w:val="bottom"/>
          </w:tcPr>
          <w:p w:rsidR="00B551DE" w:rsidRPr="00B94904" w:rsidRDefault="00B551DE" w:rsidP="003B379E">
            <w:pPr>
              <w:spacing w:before="120" w:line="280" w:lineRule="exact"/>
              <w:rPr>
                <w:sz w:val="22"/>
                <w:szCs w:val="22"/>
                <w:highlight w:val="cyan"/>
              </w:rPr>
            </w:pPr>
            <w:r>
              <w:rPr>
                <w:sz w:val="22"/>
                <w:szCs w:val="22"/>
              </w:rPr>
              <w:t>Ông Lưu Tuấn Anh</w:t>
            </w:r>
          </w:p>
        </w:tc>
        <w:tc>
          <w:tcPr>
            <w:tcW w:w="2465" w:type="dxa"/>
            <w:tcBorders>
              <w:top w:val="nil"/>
              <w:left w:val="nil"/>
              <w:bottom w:val="nil"/>
              <w:right w:val="nil"/>
            </w:tcBorders>
            <w:vAlign w:val="bottom"/>
          </w:tcPr>
          <w:p w:rsidR="00B551DE" w:rsidRPr="00B94904" w:rsidRDefault="00B551DE" w:rsidP="003B379E">
            <w:pPr>
              <w:spacing w:before="120" w:line="280" w:lineRule="exact"/>
              <w:rPr>
                <w:sz w:val="22"/>
                <w:szCs w:val="22"/>
              </w:rPr>
            </w:pPr>
            <w:r w:rsidRPr="00B94904">
              <w:rPr>
                <w:sz w:val="22"/>
                <w:szCs w:val="22"/>
              </w:rPr>
              <w:t>Ủy viên</w:t>
            </w:r>
          </w:p>
        </w:tc>
        <w:tc>
          <w:tcPr>
            <w:tcW w:w="3630" w:type="dxa"/>
            <w:tcBorders>
              <w:top w:val="nil"/>
              <w:left w:val="nil"/>
              <w:bottom w:val="nil"/>
              <w:right w:val="nil"/>
            </w:tcBorders>
            <w:vAlign w:val="bottom"/>
          </w:tcPr>
          <w:p w:rsidR="00B551DE" w:rsidRPr="00B94904" w:rsidRDefault="00B551DE" w:rsidP="003B379E">
            <w:pPr>
              <w:spacing w:before="120" w:line="280" w:lineRule="exact"/>
              <w:rPr>
                <w:sz w:val="22"/>
                <w:szCs w:val="22"/>
              </w:rPr>
            </w:pPr>
          </w:p>
        </w:tc>
      </w:tr>
      <w:tr w:rsidR="00B551DE" w:rsidRPr="00B94904" w:rsidTr="003B379E">
        <w:tblPrEx>
          <w:tblCellMar>
            <w:top w:w="0" w:type="dxa"/>
            <w:bottom w:w="0" w:type="dxa"/>
          </w:tblCellMar>
        </w:tblPrEx>
        <w:trPr>
          <w:trHeight w:val="299"/>
        </w:trPr>
        <w:tc>
          <w:tcPr>
            <w:tcW w:w="2674" w:type="dxa"/>
            <w:tcBorders>
              <w:top w:val="nil"/>
              <w:left w:val="nil"/>
              <w:bottom w:val="nil"/>
              <w:right w:val="nil"/>
            </w:tcBorders>
            <w:vAlign w:val="bottom"/>
          </w:tcPr>
          <w:p w:rsidR="00B551DE" w:rsidRPr="00B94904" w:rsidRDefault="00B551DE" w:rsidP="003B379E">
            <w:pPr>
              <w:spacing w:before="120" w:line="280" w:lineRule="exact"/>
              <w:rPr>
                <w:sz w:val="22"/>
                <w:szCs w:val="22"/>
                <w:highlight w:val="cyan"/>
              </w:rPr>
            </w:pPr>
            <w:r>
              <w:rPr>
                <w:sz w:val="22"/>
                <w:szCs w:val="22"/>
              </w:rPr>
              <w:t>Ông Đinh Văn Thọ</w:t>
            </w:r>
          </w:p>
        </w:tc>
        <w:tc>
          <w:tcPr>
            <w:tcW w:w="2465" w:type="dxa"/>
            <w:tcBorders>
              <w:top w:val="nil"/>
              <w:left w:val="nil"/>
              <w:bottom w:val="nil"/>
              <w:right w:val="nil"/>
            </w:tcBorders>
            <w:vAlign w:val="bottom"/>
          </w:tcPr>
          <w:p w:rsidR="00B551DE" w:rsidRPr="00B94904" w:rsidRDefault="00B551DE" w:rsidP="003B379E">
            <w:pPr>
              <w:spacing w:before="120" w:line="280" w:lineRule="exact"/>
              <w:rPr>
                <w:sz w:val="22"/>
                <w:szCs w:val="22"/>
              </w:rPr>
            </w:pPr>
            <w:r w:rsidRPr="00B94904">
              <w:rPr>
                <w:sz w:val="22"/>
                <w:szCs w:val="22"/>
              </w:rPr>
              <w:t>Ủy viên</w:t>
            </w:r>
          </w:p>
        </w:tc>
        <w:tc>
          <w:tcPr>
            <w:tcW w:w="3630" w:type="dxa"/>
            <w:tcBorders>
              <w:top w:val="nil"/>
              <w:left w:val="nil"/>
              <w:bottom w:val="nil"/>
              <w:right w:val="nil"/>
            </w:tcBorders>
            <w:vAlign w:val="bottom"/>
          </w:tcPr>
          <w:p w:rsidR="00B551DE" w:rsidRPr="00B94904" w:rsidRDefault="00B551DE" w:rsidP="003B379E">
            <w:pPr>
              <w:spacing w:before="120" w:line="280" w:lineRule="exact"/>
              <w:rPr>
                <w:sz w:val="22"/>
                <w:szCs w:val="22"/>
              </w:rPr>
            </w:pPr>
          </w:p>
        </w:tc>
      </w:tr>
      <w:tr w:rsidR="00B551DE" w:rsidRPr="00B94904" w:rsidTr="003B379E">
        <w:tblPrEx>
          <w:tblCellMar>
            <w:top w:w="0" w:type="dxa"/>
            <w:bottom w:w="0" w:type="dxa"/>
          </w:tblCellMar>
        </w:tblPrEx>
        <w:trPr>
          <w:trHeight w:val="299"/>
        </w:trPr>
        <w:tc>
          <w:tcPr>
            <w:tcW w:w="2674" w:type="dxa"/>
            <w:tcBorders>
              <w:top w:val="nil"/>
              <w:left w:val="nil"/>
              <w:bottom w:val="nil"/>
              <w:right w:val="nil"/>
            </w:tcBorders>
            <w:vAlign w:val="bottom"/>
          </w:tcPr>
          <w:p w:rsidR="00B551DE" w:rsidRDefault="00B551DE" w:rsidP="003B379E">
            <w:pPr>
              <w:spacing w:before="120" w:line="280" w:lineRule="exact"/>
              <w:rPr>
                <w:sz w:val="22"/>
                <w:szCs w:val="22"/>
              </w:rPr>
            </w:pPr>
            <w:r>
              <w:rPr>
                <w:sz w:val="22"/>
                <w:szCs w:val="22"/>
              </w:rPr>
              <w:t>Ông Lưu Minh Sơn</w:t>
            </w:r>
          </w:p>
        </w:tc>
        <w:tc>
          <w:tcPr>
            <w:tcW w:w="2465" w:type="dxa"/>
            <w:tcBorders>
              <w:top w:val="nil"/>
              <w:left w:val="nil"/>
              <w:bottom w:val="nil"/>
              <w:right w:val="nil"/>
            </w:tcBorders>
            <w:vAlign w:val="bottom"/>
          </w:tcPr>
          <w:p w:rsidR="00B551DE" w:rsidRPr="00B94904" w:rsidRDefault="00B551DE" w:rsidP="003B379E">
            <w:pPr>
              <w:spacing w:before="120" w:line="280" w:lineRule="exact"/>
              <w:rPr>
                <w:sz w:val="22"/>
                <w:szCs w:val="22"/>
              </w:rPr>
            </w:pPr>
            <w:r w:rsidRPr="00B94904">
              <w:rPr>
                <w:sz w:val="22"/>
                <w:szCs w:val="22"/>
              </w:rPr>
              <w:t>Ủy viên</w:t>
            </w:r>
            <w:r>
              <w:rPr>
                <w:sz w:val="22"/>
                <w:szCs w:val="22"/>
              </w:rPr>
              <w:t xml:space="preserve"> </w:t>
            </w:r>
          </w:p>
        </w:tc>
        <w:tc>
          <w:tcPr>
            <w:tcW w:w="3630" w:type="dxa"/>
            <w:tcBorders>
              <w:top w:val="nil"/>
              <w:left w:val="nil"/>
              <w:bottom w:val="nil"/>
              <w:right w:val="nil"/>
            </w:tcBorders>
            <w:vAlign w:val="bottom"/>
          </w:tcPr>
          <w:p w:rsidR="00B551DE" w:rsidRPr="00B94904" w:rsidRDefault="00B551DE" w:rsidP="003B379E">
            <w:pPr>
              <w:spacing w:before="120" w:line="280" w:lineRule="exact"/>
              <w:rPr>
                <w:sz w:val="22"/>
                <w:szCs w:val="22"/>
              </w:rPr>
            </w:pPr>
          </w:p>
        </w:tc>
      </w:tr>
      <w:tr w:rsidR="00B551DE" w:rsidRPr="00B94904" w:rsidTr="003B379E">
        <w:tblPrEx>
          <w:tblCellMar>
            <w:top w:w="0" w:type="dxa"/>
            <w:bottom w:w="0" w:type="dxa"/>
          </w:tblCellMar>
        </w:tblPrEx>
        <w:trPr>
          <w:trHeight w:val="299"/>
        </w:trPr>
        <w:tc>
          <w:tcPr>
            <w:tcW w:w="2674" w:type="dxa"/>
            <w:tcBorders>
              <w:top w:val="nil"/>
              <w:left w:val="nil"/>
              <w:bottom w:val="nil"/>
              <w:right w:val="nil"/>
            </w:tcBorders>
            <w:vAlign w:val="bottom"/>
          </w:tcPr>
          <w:p w:rsidR="00B551DE" w:rsidRDefault="00B551DE" w:rsidP="003B379E">
            <w:pPr>
              <w:spacing w:before="120" w:line="280" w:lineRule="exact"/>
              <w:rPr>
                <w:sz w:val="22"/>
                <w:szCs w:val="22"/>
              </w:rPr>
            </w:pPr>
            <w:r>
              <w:rPr>
                <w:sz w:val="22"/>
                <w:szCs w:val="22"/>
              </w:rPr>
              <w:t>Ông Vũ Ngọc Anh</w:t>
            </w:r>
          </w:p>
        </w:tc>
        <w:tc>
          <w:tcPr>
            <w:tcW w:w="2465" w:type="dxa"/>
            <w:tcBorders>
              <w:top w:val="nil"/>
              <w:left w:val="nil"/>
              <w:bottom w:val="nil"/>
              <w:right w:val="nil"/>
            </w:tcBorders>
            <w:vAlign w:val="bottom"/>
          </w:tcPr>
          <w:p w:rsidR="00B551DE" w:rsidRPr="00B94904" w:rsidRDefault="00B551DE" w:rsidP="003B379E">
            <w:pPr>
              <w:spacing w:before="120" w:line="280" w:lineRule="exact"/>
              <w:rPr>
                <w:sz w:val="22"/>
                <w:szCs w:val="22"/>
              </w:rPr>
            </w:pPr>
            <w:r w:rsidRPr="00B94904">
              <w:rPr>
                <w:sz w:val="22"/>
                <w:szCs w:val="22"/>
              </w:rPr>
              <w:t>Ủy viên</w:t>
            </w:r>
          </w:p>
        </w:tc>
        <w:tc>
          <w:tcPr>
            <w:tcW w:w="3630" w:type="dxa"/>
            <w:tcBorders>
              <w:top w:val="nil"/>
              <w:left w:val="nil"/>
              <w:bottom w:val="nil"/>
              <w:right w:val="nil"/>
            </w:tcBorders>
            <w:vAlign w:val="bottom"/>
          </w:tcPr>
          <w:p w:rsidR="00B551DE" w:rsidRPr="00B94904" w:rsidRDefault="00B551DE" w:rsidP="003B379E">
            <w:pPr>
              <w:spacing w:before="120" w:line="280" w:lineRule="exact"/>
              <w:rPr>
                <w:sz w:val="22"/>
                <w:szCs w:val="22"/>
              </w:rPr>
            </w:pPr>
            <w:r>
              <w:rPr>
                <w:sz w:val="22"/>
                <w:szCs w:val="22"/>
              </w:rPr>
              <w:t>Bổ nhiệm ngày 14/4/2012</w:t>
            </w:r>
          </w:p>
        </w:tc>
      </w:tr>
      <w:tr w:rsidR="00B551DE" w:rsidRPr="00B94904" w:rsidTr="003B379E">
        <w:tblPrEx>
          <w:tblCellMar>
            <w:top w:w="0" w:type="dxa"/>
            <w:bottom w:w="0" w:type="dxa"/>
          </w:tblCellMar>
        </w:tblPrEx>
        <w:trPr>
          <w:trHeight w:val="299"/>
        </w:trPr>
        <w:tc>
          <w:tcPr>
            <w:tcW w:w="2674" w:type="dxa"/>
            <w:tcBorders>
              <w:top w:val="nil"/>
              <w:left w:val="nil"/>
              <w:bottom w:val="nil"/>
              <w:right w:val="nil"/>
            </w:tcBorders>
            <w:vAlign w:val="bottom"/>
          </w:tcPr>
          <w:p w:rsidR="00B551DE" w:rsidRDefault="00B551DE" w:rsidP="003B379E">
            <w:pPr>
              <w:spacing w:before="120" w:line="280" w:lineRule="exact"/>
              <w:rPr>
                <w:sz w:val="22"/>
                <w:szCs w:val="22"/>
              </w:rPr>
            </w:pPr>
            <w:r>
              <w:rPr>
                <w:sz w:val="22"/>
                <w:szCs w:val="22"/>
              </w:rPr>
              <w:t>Ông Phạm Thanh Tùng</w:t>
            </w:r>
          </w:p>
        </w:tc>
        <w:tc>
          <w:tcPr>
            <w:tcW w:w="2465" w:type="dxa"/>
            <w:tcBorders>
              <w:top w:val="nil"/>
              <w:left w:val="nil"/>
              <w:bottom w:val="nil"/>
              <w:right w:val="nil"/>
            </w:tcBorders>
            <w:vAlign w:val="bottom"/>
          </w:tcPr>
          <w:p w:rsidR="00B551DE" w:rsidRPr="00B94904" w:rsidRDefault="00B551DE" w:rsidP="003B379E">
            <w:pPr>
              <w:spacing w:before="120" w:line="280" w:lineRule="exact"/>
              <w:rPr>
                <w:sz w:val="22"/>
                <w:szCs w:val="22"/>
              </w:rPr>
            </w:pPr>
            <w:r>
              <w:rPr>
                <w:sz w:val="22"/>
                <w:szCs w:val="22"/>
              </w:rPr>
              <w:t>Ủy viên</w:t>
            </w:r>
          </w:p>
        </w:tc>
        <w:tc>
          <w:tcPr>
            <w:tcW w:w="3630" w:type="dxa"/>
            <w:tcBorders>
              <w:top w:val="nil"/>
              <w:left w:val="nil"/>
              <w:bottom w:val="nil"/>
              <w:right w:val="nil"/>
            </w:tcBorders>
            <w:vAlign w:val="bottom"/>
          </w:tcPr>
          <w:p w:rsidR="00B551DE" w:rsidRPr="00B94904" w:rsidRDefault="00B551DE" w:rsidP="003B379E">
            <w:pPr>
              <w:spacing w:before="120" w:line="280" w:lineRule="exact"/>
              <w:rPr>
                <w:sz w:val="22"/>
                <w:szCs w:val="22"/>
              </w:rPr>
            </w:pPr>
            <w:r>
              <w:rPr>
                <w:sz w:val="22"/>
                <w:szCs w:val="22"/>
              </w:rPr>
              <w:t>Miễn nhiệm ngày 14/4/2012</w:t>
            </w:r>
          </w:p>
        </w:tc>
      </w:tr>
    </w:tbl>
    <w:p w:rsidR="00B551DE" w:rsidRPr="00B94904" w:rsidRDefault="00B551DE" w:rsidP="00B551DE">
      <w:pPr>
        <w:spacing w:before="120" w:line="280" w:lineRule="exact"/>
        <w:rPr>
          <w:sz w:val="22"/>
          <w:szCs w:val="22"/>
          <w:lang w:val="de-DE"/>
        </w:rPr>
        <w:sectPr w:rsidR="00B551DE" w:rsidRPr="00B94904" w:rsidSect="00B551DE">
          <w:headerReference w:type="default" r:id="rId12"/>
          <w:pgSz w:w="11907" w:h="16834" w:code="9"/>
          <w:pgMar w:top="1151" w:right="1152" w:bottom="1152" w:left="1440" w:header="720" w:footer="587" w:gutter="0"/>
          <w:cols w:space="720"/>
        </w:sectPr>
      </w:pPr>
    </w:p>
    <w:p w:rsidR="00B551DE" w:rsidRPr="00D92347" w:rsidRDefault="00B551DE" w:rsidP="006C78D5">
      <w:pPr>
        <w:keepNext/>
        <w:overflowPunct w:val="0"/>
        <w:autoSpaceDE w:val="0"/>
        <w:autoSpaceDN w:val="0"/>
        <w:adjustRightInd w:val="0"/>
        <w:spacing w:line="280" w:lineRule="exact"/>
        <w:jc w:val="both"/>
        <w:textAlignment w:val="baseline"/>
        <w:outlineLvl w:val="0"/>
        <w:rPr>
          <w:b/>
          <w:bCs/>
          <w:sz w:val="22"/>
          <w:szCs w:val="22"/>
          <w:lang w:val="de-DE"/>
        </w:rPr>
      </w:pPr>
      <w:r w:rsidRPr="008219BB">
        <w:rPr>
          <w:b/>
          <w:bCs/>
          <w:sz w:val="22"/>
          <w:szCs w:val="22"/>
          <w:lang w:val="de-DE"/>
        </w:rPr>
        <w:lastRenderedPageBreak/>
        <w:t>BAN TỔNG GIÁM ĐỐC VÀ KẾ TOÁN TRƯỞNG</w:t>
      </w:r>
    </w:p>
    <w:p w:rsidR="00B551DE" w:rsidRPr="00D92347" w:rsidRDefault="00B551DE" w:rsidP="00B551DE">
      <w:pPr>
        <w:spacing w:before="120" w:line="280" w:lineRule="exact"/>
        <w:jc w:val="both"/>
        <w:rPr>
          <w:spacing w:val="-4"/>
          <w:sz w:val="22"/>
          <w:szCs w:val="22"/>
          <w:lang w:val="de-DE"/>
        </w:rPr>
      </w:pPr>
      <w:r w:rsidRPr="00D92347">
        <w:rPr>
          <w:spacing w:val="-4"/>
          <w:sz w:val="22"/>
          <w:szCs w:val="22"/>
          <w:lang w:val="de-DE"/>
        </w:rPr>
        <w:t>Các thành viê</w:t>
      </w:r>
      <w:r w:rsidRPr="008219BB">
        <w:rPr>
          <w:spacing w:val="-4"/>
          <w:sz w:val="22"/>
          <w:szCs w:val="22"/>
          <w:lang w:val="de-DE"/>
        </w:rPr>
        <w:t>n của Ban Tổng</w:t>
      </w:r>
      <w:r w:rsidRPr="00D92347">
        <w:rPr>
          <w:spacing w:val="-4"/>
          <w:sz w:val="22"/>
          <w:szCs w:val="22"/>
          <w:lang w:val="de-DE"/>
        </w:rPr>
        <w:t xml:space="preserve"> Giám đốc và Kế toán trưởng trong năm và đến thời điểm lập báo cáo này gồm:</w:t>
      </w:r>
    </w:p>
    <w:tbl>
      <w:tblPr>
        <w:tblW w:w="8769" w:type="dxa"/>
        <w:tblInd w:w="459" w:type="dxa"/>
        <w:tblLayout w:type="fixed"/>
        <w:tblLook w:val="0000"/>
      </w:tblPr>
      <w:tblGrid>
        <w:gridCol w:w="2674"/>
        <w:gridCol w:w="3321"/>
        <w:gridCol w:w="2774"/>
      </w:tblGrid>
      <w:tr w:rsidR="00B551DE" w:rsidRPr="00B94904" w:rsidTr="003B379E">
        <w:tblPrEx>
          <w:tblCellMar>
            <w:top w:w="0" w:type="dxa"/>
            <w:bottom w:w="0" w:type="dxa"/>
          </w:tblCellMar>
        </w:tblPrEx>
        <w:trPr>
          <w:trHeight w:val="299"/>
        </w:trPr>
        <w:tc>
          <w:tcPr>
            <w:tcW w:w="2674" w:type="dxa"/>
            <w:tcBorders>
              <w:top w:val="nil"/>
              <w:left w:val="nil"/>
              <w:bottom w:val="nil"/>
              <w:right w:val="nil"/>
            </w:tcBorders>
            <w:vAlign w:val="bottom"/>
          </w:tcPr>
          <w:p w:rsidR="00B551DE" w:rsidRPr="00B94904" w:rsidRDefault="00B551DE" w:rsidP="003B379E">
            <w:pPr>
              <w:spacing w:before="120" w:line="280" w:lineRule="exact"/>
              <w:rPr>
                <w:sz w:val="22"/>
                <w:szCs w:val="22"/>
                <w:highlight w:val="cyan"/>
              </w:rPr>
            </w:pPr>
            <w:r w:rsidRPr="008219BB">
              <w:rPr>
                <w:sz w:val="22"/>
                <w:szCs w:val="22"/>
              </w:rPr>
              <w:t>Ông L</w:t>
            </w:r>
            <w:r w:rsidRPr="008219BB">
              <w:rPr>
                <w:rFonts w:hint="eastAsia"/>
                <w:sz w:val="22"/>
                <w:szCs w:val="22"/>
              </w:rPr>
              <w:t>ư</w:t>
            </w:r>
            <w:r w:rsidRPr="008219BB">
              <w:rPr>
                <w:sz w:val="22"/>
                <w:szCs w:val="22"/>
              </w:rPr>
              <w:t>u Huy Hà</w:t>
            </w:r>
          </w:p>
        </w:tc>
        <w:tc>
          <w:tcPr>
            <w:tcW w:w="3321" w:type="dxa"/>
            <w:tcBorders>
              <w:top w:val="nil"/>
              <w:left w:val="nil"/>
              <w:bottom w:val="nil"/>
              <w:right w:val="nil"/>
            </w:tcBorders>
            <w:vAlign w:val="bottom"/>
          </w:tcPr>
          <w:p w:rsidR="00B551DE" w:rsidRPr="008219BB" w:rsidRDefault="00B551DE" w:rsidP="003B379E">
            <w:pPr>
              <w:spacing w:before="120" w:line="280" w:lineRule="exact"/>
              <w:rPr>
                <w:sz w:val="22"/>
                <w:szCs w:val="22"/>
              </w:rPr>
            </w:pPr>
            <w:r w:rsidRPr="008219BB">
              <w:rPr>
                <w:sz w:val="22"/>
                <w:szCs w:val="22"/>
              </w:rPr>
              <w:t>Tổng Giám đốc</w:t>
            </w:r>
          </w:p>
        </w:tc>
        <w:tc>
          <w:tcPr>
            <w:tcW w:w="2774" w:type="dxa"/>
            <w:tcBorders>
              <w:top w:val="nil"/>
              <w:left w:val="nil"/>
              <w:bottom w:val="nil"/>
              <w:right w:val="nil"/>
            </w:tcBorders>
            <w:vAlign w:val="bottom"/>
          </w:tcPr>
          <w:p w:rsidR="00B551DE" w:rsidRPr="00B94904" w:rsidRDefault="00B551DE" w:rsidP="003B379E">
            <w:pPr>
              <w:spacing w:before="120" w:line="280" w:lineRule="exact"/>
              <w:rPr>
                <w:sz w:val="22"/>
                <w:szCs w:val="22"/>
              </w:rPr>
            </w:pPr>
          </w:p>
        </w:tc>
      </w:tr>
      <w:tr w:rsidR="00B551DE" w:rsidRPr="00B94904" w:rsidTr="003B379E">
        <w:tblPrEx>
          <w:tblCellMar>
            <w:top w:w="0" w:type="dxa"/>
            <w:bottom w:w="0" w:type="dxa"/>
          </w:tblCellMar>
        </w:tblPrEx>
        <w:trPr>
          <w:trHeight w:val="299"/>
        </w:trPr>
        <w:tc>
          <w:tcPr>
            <w:tcW w:w="2674" w:type="dxa"/>
            <w:tcBorders>
              <w:top w:val="nil"/>
              <w:left w:val="nil"/>
              <w:bottom w:val="nil"/>
              <w:right w:val="nil"/>
            </w:tcBorders>
            <w:vAlign w:val="bottom"/>
          </w:tcPr>
          <w:p w:rsidR="00B551DE" w:rsidRPr="00B94904" w:rsidRDefault="00B551DE" w:rsidP="003B379E">
            <w:pPr>
              <w:spacing w:before="120" w:line="280" w:lineRule="exact"/>
              <w:rPr>
                <w:sz w:val="22"/>
                <w:szCs w:val="22"/>
                <w:highlight w:val="cyan"/>
              </w:rPr>
            </w:pPr>
            <w:r>
              <w:rPr>
                <w:sz w:val="22"/>
                <w:szCs w:val="22"/>
              </w:rPr>
              <w:t>Ông Nguyễn Hữu Hoan</w:t>
            </w:r>
          </w:p>
        </w:tc>
        <w:tc>
          <w:tcPr>
            <w:tcW w:w="3321" w:type="dxa"/>
            <w:tcBorders>
              <w:top w:val="nil"/>
              <w:left w:val="nil"/>
              <w:bottom w:val="nil"/>
              <w:right w:val="nil"/>
            </w:tcBorders>
            <w:vAlign w:val="bottom"/>
          </w:tcPr>
          <w:p w:rsidR="00B551DE" w:rsidRPr="008219BB" w:rsidRDefault="00B551DE" w:rsidP="003B379E">
            <w:pPr>
              <w:spacing w:before="120" w:line="280" w:lineRule="exact"/>
              <w:rPr>
                <w:sz w:val="22"/>
                <w:szCs w:val="22"/>
              </w:rPr>
            </w:pPr>
            <w:r w:rsidRPr="008219BB">
              <w:rPr>
                <w:sz w:val="22"/>
                <w:szCs w:val="22"/>
              </w:rPr>
              <w:t xml:space="preserve">Phó </w:t>
            </w:r>
            <w:r>
              <w:rPr>
                <w:sz w:val="22"/>
                <w:szCs w:val="22"/>
              </w:rPr>
              <w:t>Tổng</w:t>
            </w:r>
            <w:r w:rsidRPr="008219BB">
              <w:rPr>
                <w:sz w:val="22"/>
                <w:szCs w:val="22"/>
              </w:rPr>
              <w:t xml:space="preserve"> Giám đốc</w:t>
            </w:r>
          </w:p>
        </w:tc>
        <w:tc>
          <w:tcPr>
            <w:tcW w:w="2774" w:type="dxa"/>
            <w:tcBorders>
              <w:top w:val="nil"/>
              <w:left w:val="nil"/>
              <w:bottom w:val="nil"/>
              <w:right w:val="nil"/>
            </w:tcBorders>
            <w:vAlign w:val="bottom"/>
          </w:tcPr>
          <w:p w:rsidR="00B551DE" w:rsidRPr="00B94904" w:rsidRDefault="00B551DE" w:rsidP="003B379E">
            <w:pPr>
              <w:spacing w:before="120" w:line="280" w:lineRule="exact"/>
              <w:rPr>
                <w:sz w:val="22"/>
                <w:szCs w:val="22"/>
              </w:rPr>
            </w:pPr>
          </w:p>
        </w:tc>
      </w:tr>
      <w:tr w:rsidR="00B551DE" w:rsidRPr="00B94904" w:rsidTr="003B379E">
        <w:tblPrEx>
          <w:tblCellMar>
            <w:top w:w="0" w:type="dxa"/>
            <w:bottom w:w="0" w:type="dxa"/>
          </w:tblCellMar>
        </w:tblPrEx>
        <w:trPr>
          <w:trHeight w:val="299"/>
        </w:trPr>
        <w:tc>
          <w:tcPr>
            <w:tcW w:w="2674" w:type="dxa"/>
            <w:tcBorders>
              <w:top w:val="nil"/>
              <w:left w:val="nil"/>
              <w:bottom w:val="nil"/>
              <w:right w:val="nil"/>
            </w:tcBorders>
            <w:vAlign w:val="bottom"/>
          </w:tcPr>
          <w:p w:rsidR="00B551DE" w:rsidRPr="008219BB" w:rsidRDefault="00B551DE" w:rsidP="003B379E">
            <w:pPr>
              <w:spacing w:before="120" w:line="280" w:lineRule="exact"/>
              <w:rPr>
                <w:sz w:val="22"/>
                <w:szCs w:val="22"/>
              </w:rPr>
            </w:pPr>
            <w:r w:rsidRPr="008219BB">
              <w:rPr>
                <w:sz w:val="22"/>
                <w:szCs w:val="22"/>
              </w:rPr>
              <w:t>Ông Phan Văn Thuần</w:t>
            </w:r>
          </w:p>
        </w:tc>
        <w:tc>
          <w:tcPr>
            <w:tcW w:w="3321" w:type="dxa"/>
            <w:tcBorders>
              <w:top w:val="nil"/>
              <w:left w:val="nil"/>
              <w:bottom w:val="nil"/>
              <w:right w:val="nil"/>
            </w:tcBorders>
            <w:vAlign w:val="bottom"/>
          </w:tcPr>
          <w:p w:rsidR="00B551DE" w:rsidRPr="008219BB" w:rsidRDefault="00B551DE" w:rsidP="003B379E">
            <w:pPr>
              <w:spacing w:before="120" w:line="280" w:lineRule="exact"/>
              <w:rPr>
                <w:sz w:val="22"/>
                <w:szCs w:val="22"/>
              </w:rPr>
            </w:pPr>
            <w:r w:rsidRPr="008219BB">
              <w:rPr>
                <w:sz w:val="22"/>
                <w:szCs w:val="22"/>
              </w:rPr>
              <w:t xml:space="preserve">Phó </w:t>
            </w:r>
            <w:r>
              <w:rPr>
                <w:sz w:val="22"/>
                <w:szCs w:val="22"/>
              </w:rPr>
              <w:t>Tổng</w:t>
            </w:r>
            <w:r w:rsidRPr="008219BB">
              <w:rPr>
                <w:sz w:val="22"/>
                <w:szCs w:val="22"/>
              </w:rPr>
              <w:t xml:space="preserve"> Giám đốc</w:t>
            </w:r>
          </w:p>
        </w:tc>
        <w:tc>
          <w:tcPr>
            <w:tcW w:w="2774" w:type="dxa"/>
            <w:tcBorders>
              <w:top w:val="nil"/>
              <w:left w:val="nil"/>
              <w:bottom w:val="nil"/>
              <w:right w:val="nil"/>
            </w:tcBorders>
            <w:vAlign w:val="bottom"/>
          </w:tcPr>
          <w:p w:rsidR="00B551DE" w:rsidRPr="00B94904" w:rsidRDefault="00B551DE" w:rsidP="003B379E">
            <w:pPr>
              <w:spacing w:before="120" w:line="280" w:lineRule="exact"/>
              <w:rPr>
                <w:sz w:val="22"/>
                <w:szCs w:val="22"/>
              </w:rPr>
            </w:pPr>
          </w:p>
        </w:tc>
      </w:tr>
      <w:tr w:rsidR="00B551DE" w:rsidRPr="00B94904" w:rsidTr="003B379E">
        <w:tblPrEx>
          <w:tblCellMar>
            <w:top w:w="0" w:type="dxa"/>
            <w:bottom w:w="0" w:type="dxa"/>
          </w:tblCellMar>
        </w:tblPrEx>
        <w:trPr>
          <w:trHeight w:val="299"/>
        </w:trPr>
        <w:tc>
          <w:tcPr>
            <w:tcW w:w="2674" w:type="dxa"/>
            <w:tcBorders>
              <w:top w:val="nil"/>
              <w:left w:val="nil"/>
              <w:bottom w:val="nil"/>
              <w:right w:val="nil"/>
            </w:tcBorders>
            <w:vAlign w:val="bottom"/>
          </w:tcPr>
          <w:p w:rsidR="00B551DE" w:rsidRPr="008219BB" w:rsidRDefault="00B551DE" w:rsidP="003B379E">
            <w:pPr>
              <w:spacing w:before="120" w:line="280" w:lineRule="exact"/>
              <w:rPr>
                <w:sz w:val="22"/>
                <w:szCs w:val="22"/>
              </w:rPr>
            </w:pPr>
            <w:r w:rsidRPr="008219BB">
              <w:rPr>
                <w:sz w:val="22"/>
                <w:szCs w:val="22"/>
              </w:rPr>
              <w:t>Ông Phạm Ngọc Thắng</w:t>
            </w:r>
          </w:p>
        </w:tc>
        <w:tc>
          <w:tcPr>
            <w:tcW w:w="3321" w:type="dxa"/>
            <w:tcBorders>
              <w:top w:val="nil"/>
              <w:left w:val="nil"/>
              <w:bottom w:val="nil"/>
              <w:right w:val="nil"/>
            </w:tcBorders>
            <w:vAlign w:val="bottom"/>
          </w:tcPr>
          <w:p w:rsidR="00B551DE" w:rsidRPr="008219BB" w:rsidRDefault="00B551DE" w:rsidP="003B379E">
            <w:pPr>
              <w:spacing w:before="120" w:line="280" w:lineRule="exact"/>
              <w:rPr>
                <w:sz w:val="22"/>
                <w:szCs w:val="22"/>
              </w:rPr>
            </w:pPr>
            <w:r w:rsidRPr="008219BB">
              <w:rPr>
                <w:sz w:val="22"/>
                <w:szCs w:val="22"/>
              </w:rPr>
              <w:t>Kế toán trưởng</w:t>
            </w:r>
          </w:p>
        </w:tc>
        <w:tc>
          <w:tcPr>
            <w:tcW w:w="2774" w:type="dxa"/>
            <w:tcBorders>
              <w:top w:val="nil"/>
              <w:left w:val="nil"/>
              <w:bottom w:val="nil"/>
              <w:right w:val="nil"/>
            </w:tcBorders>
            <w:vAlign w:val="bottom"/>
          </w:tcPr>
          <w:p w:rsidR="00B551DE" w:rsidRPr="00B94904" w:rsidRDefault="00B551DE" w:rsidP="003B379E">
            <w:pPr>
              <w:spacing w:before="120" w:line="280" w:lineRule="exact"/>
              <w:rPr>
                <w:sz w:val="22"/>
                <w:szCs w:val="22"/>
              </w:rPr>
            </w:pPr>
          </w:p>
        </w:tc>
      </w:tr>
    </w:tbl>
    <w:p w:rsidR="00B551DE" w:rsidRPr="00B94904" w:rsidRDefault="00B551DE" w:rsidP="006C78D5">
      <w:pPr>
        <w:keepNext/>
        <w:overflowPunct w:val="0"/>
        <w:autoSpaceDE w:val="0"/>
        <w:autoSpaceDN w:val="0"/>
        <w:adjustRightInd w:val="0"/>
        <w:spacing w:line="280" w:lineRule="exact"/>
        <w:jc w:val="both"/>
        <w:textAlignment w:val="baseline"/>
        <w:outlineLvl w:val="0"/>
        <w:rPr>
          <w:b/>
          <w:bCs/>
          <w:sz w:val="22"/>
          <w:szCs w:val="22"/>
          <w:lang w:val="fr-FR"/>
        </w:rPr>
      </w:pPr>
      <w:r w:rsidRPr="00B94904">
        <w:rPr>
          <w:b/>
          <w:bCs/>
          <w:sz w:val="22"/>
          <w:szCs w:val="22"/>
          <w:lang w:val="fr-FR"/>
        </w:rPr>
        <w:t>KIỂM TOÁN VIÊN</w:t>
      </w:r>
    </w:p>
    <w:p w:rsidR="00B551DE" w:rsidRPr="005F196E" w:rsidRDefault="00B551DE" w:rsidP="00B551DE">
      <w:pPr>
        <w:pStyle w:val="BodyText"/>
        <w:spacing w:before="120" w:after="0" w:line="280" w:lineRule="exact"/>
        <w:jc w:val="both"/>
        <w:rPr>
          <w:rFonts w:ascii="Times New Roman" w:hAnsi="Times New Roman"/>
          <w:bCs/>
          <w:sz w:val="28"/>
          <w:szCs w:val="28"/>
          <w:lang w:val="fr-FR"/>
        </w:rPr>
      </w:pPr>
      <w:r w:rsidRPr="005F196E">
        <w:rPr>
          <w:rFonts w:ascii="Times New Roman" w:hAnsi="Times New Roman"/>
          <w:bCs/>
          <w:sz w:val="28"/>
          <w:szCs w:val="28"/>
          <w:lang w:val="fr-FR"/>
        </w:rPr>
        <w:t xml:space="preserve">Chi nhánh Công ty TNHH Dịch vụ Tư vấn Tài chính Kế toán và Kiểm toán Nam Việt (AASCN) đã kiểm toán Báo cáo tài chính </w:t>
      </w:r>
      <w:r w:rsidRPr="005F196E">
        <w:rPr>
          <w:rFonts w:ascii="Times New Roman" w:hAnsi="Times New Roman"/>
          <w:sz w:val="28"/>
          <w:szCs w:val="28"/>
          <w:lang w:val="fr-FR"/>
        </w:rPr>
        <w:t>cho năm tài chính kết thúc tại ngày 31 tháng 12 năm 2012</w:t>
      </w:r>
      <w:r w:rsidRPr="005F196E">
        <w:rPr>
          <w:rFonts w:ascii="Times New Roman" w:hAnsi="Times New Roman"/>
          <w:bCs/>
          <w:sz w:val="28"/>
          <w:szCs w:val="28"/>
          <w:lang w:val="fr-FR"/>
        </w:rPr>
        <w:t xml:space="preserve">. </w:t>
      </w:r>
    </w:p>
    <w:p w:rsidR="00B551DE" w:rsidRPr="00B94904" w:rsidRDefault="00B551DE" w:rsidP="00B551DE">
      <w:pPr>
        <w:keepNext/>
        <w:overflowPunct w:val="0"/>
        <w:autoSpaceDE w:val="0"/>
        <w:autoSpaceDN w:val="0"/>
        <w:adjustRightInd w:val="0"/>
        <w:spacing w:before="240" w:line="280" w:lineRule="exact"/>
        <w:jc w:val="both"/>
        <w:textAlignment w:val="baseline"/>
        <w:outlineLvl w:val="0"/>
        <w:rPr>
          <w:b/>
          <w:bCs/>
          <w:sz w:val="22"/>
          <w:szCs w:val="22"/>
          <w:lang w:val="fr-FR"/>
        </w:rPr>
      </w:pPr>
      <w:r w:rsidRPr="008219BB">
        <w:rPr>
          <w:b/>
          <w:bCs/>
          <w:sz w:val="22"/>
          <w:szCs w:val="22"/>
          <w:lang w:val="fr-FR"/>
        </w:rPr>
        <w:t>CÔNG BỐ TRÁCH NHIỆM CỦA BAN TỔNG GIÁM ĐỐC ĐỐI VỚI BÁO CÁO TÀI CHÍNH</w:t>
      </w:r>
    </w:p>
    <w:p w:rsidR="00B551DE" w:rsidRPr="005F196E" w:rsidRDefault="00B551DE" w:rsidP="00B551DE">
      <w:pPr>
        <w:spacing w:before="120" w:line="280" w:lineRule="exact"/>
        <w:jc w:val="both"/>
        <w:rPr>
          <w:spacing w:val="-2"/>
          <w:sz w:val="28"/>
          <w:szCs w:val="28"/>
          <w:lang w:val="fr-FR"/>
        </w:rPr>
      </w:pPr>
      <w:r w:rsidRPr="005F196E">
        <w:rPr>
          <w:sz w:val="28"/>
          <w:szCs w:val="28"/>
          <w:lang w:val="fr-FR"/>
        </w:rPr>
        <w:t xml:space="preserve">Ban Tổng Giám đốc Công ty chịu trách nhiệm về việc lập Báo cáo tài chính phản ánh trung thực, hợp lý tình hình tài chính, kết quả hoạt động kinh doanh và tình hình lưu chuyển tiền tệ của Công ty trong năm. </w:t>
      </w:r>
      <w:r w:rsidRPr="005F196E">
        <w:rPr>
          <w:spacing w:val="-2"/>
          <w:sz w:val="28"/>
          <w:szCs w:val="28"/>
          <w:lang w:val="fr-FR"/>
        </w:rPr>
        <w:t xml:space="preserve">Trong quá trình lập Báo cáo tài chính, Ban Tổng Giám đốc Công ty cam kết đã tuân thủ các yêu cầu sau: </w:t>
      </w:r>
    </w:p>
    <w:p w:rsidR="00B551DE" w:rsidRPr="005F196E" w:rsidRDefault="00B551DE" w:rsidP="006C78D5">
      <w:pPr>
        <w:numPr>
          <w:ilvl w:val="0"/>
          <w:numId w:val="9"/>
        </w:numPr>
        <w:tabs>
          <w:tab w:val="clear" w:pos="360"/>
        </w:tabs>
        <w:spacing w:before="120" w:line="280" w:lineRule="exact"/>
        <w:ind w:left="0" w:firstLine="0"/>
        <w:jc w:val="both"/>
        <w:rPr>
          <w:sz w:val="28"/>
          <w:szCs w:val="28"/>
          <w:lang w:val="fr-FR"/>
        </w:rPr>
      </w:pPr>
      <w:r w:rsidRPr="005F196E">
        <w:rPr>
          <w:sz w:val="28"/>
          <w:szCs w:val="28"/>
          <w:lang w:val="fr-FR"/>
        </w:rPr>
        <w:t>Lựa chọn các chính sách kế toán thích hợp và áp dụng các chính sách này một cách nhất quán;</w:t>
      </w:r>
    </w:p>
    <w:p w:rsidR="00B551DE" w:rsidRPr="005F196E" w:rsidRDefault="00B551DE" w:rsidP="006C78D5">
      <w:pPr>
        <w:numPr>
          <w:ilvl w:val="0"/>
          <w:numId w:val="9"/>
        </w:numPr>
        <w:tabs>
          <w:tab w:val="clear" w:pos="360"/>
        </w:tabs>
        <w:spacing w:before="120" w:line="280" w:lineRule="exact"/>
        <w:ind w:left="0" w:firstLine="0"/>
        <w:jc w:val="both"/>
        <w:rPr>
          <w:sz w:val="28"/>
          <w:szCs w:val="28"/>
          <w:lang w:val="fr-FR"/>
        </w:rPr>
      </w:pPr>
      <w:r w:rsidRPr="005F196E">
        <w:rPr>
          <w:sz w:val="28"/>
          <w:szCs w:val="28"/>
          <w:lang w:val="fr-FR"/>
        </w:rPr>
        <w:t>Đưa ra các đánh giá và dự đoán hợp lý và thận trọng;</w:t>
      </w:r>
    </w:p>
    <w:p w:rsidR="00B551DE" w:rsidRPr="005F196E" w:rsidRDefault="00B551DE" w:rsidP="006C78D5">
      <w:pPr>
        <w:numPr>
          <w:ilvl w:val="0"/>
          <w:numId w:val="9"/>
        </w:numPr>
        <w:tabs>
          <w:tab w:val="clear" w:pos="360"/>
        </w:tabs>
        <w:spacing w:before="120" w:line="280" w:lineRule="exact"/>
        <w:ind w:left="0" w:firstLine="0"/>
        <w:jc w:val="both"/>
        <w:rPr>
          <w:sz w:val="28"/>
          <w:szCs w:val="28"/>
          <w:lang w:val="fr-FR"/>
        </w:rPr>
      </w:pPr>
      <w:r w:rsidRPr="005F196E">
        <w:rPr>
          <w:sz w:val="28"/>
          <w:szCs w:val="28"/>
          <w:lang w:val="fr-FR"/>
        </w:rPr>
        <w:t>Công bố các chuẩn mực kế toán phải tuân theo trong các vấn đề trọng yếu được công bố và giải trình trong Báo cáo tài chính;</w:t>
      </w:r>
    </w:p>
    <w:p w:rsidR="00B551DE" w:rsidRPr="005F196E" w:rsidRDefault="00B551DE" w:rsidP="006C78D5">
      <w:pPr>
        <w:numPr>
          <w:ilvl w:val="0"/>
          <w:numId w:val="9"/>
        </w:numPr>
        <w:tabs>
          <w:tab w:val="clear" w:pos="360"/>
        </w:tabs>
        <w:spacing w:before="120" w:line="280" w:lineRule="exact"/>
        <w:ind w:left="0" w:firstLine="0"/>
        <w:jc w:val="both"/>
        <w:rPr>
          <w:sz w:val="28"/>
          <w:szCs w:val="28"/>
          <w:lang w:val="fr-FR"/>
        </w:rPr>
      </w:pPr>
      <w:r w:rsidRPr="005F196E">
        <w:rPr>
          <w:sz w:val="28"/>
          <w:szCs w:val="28"/>
          <w:lang w:val="fr-FR"/>
        </w:rPr>
        <w:t>Lập và trình bày Báo cáo tài chính trên cơ sở tuân thủ các chuẩn mực kế toán, chế độ kế toán và các quy định có liên quan hiện hành;</w:t>
      </w:r>
    </w:p>
    <w:p w:rsidR="00B551DE" w:rsidRPr="005F196E" w:rsidRDefault="00B551DE" w:rsidP="006C78D5">
      <w:pPr>
        <w:numPr>
          <w:ilvl w:val="0"/>
          <w:numId w:val="9"/>
        </w:numPr>
        <w:tabs>
          <w:tab w:val="clear" w:pos="360"/>
        </w:tabs>
        <w:spacing w:before="120" w:line="280" w:lineRule="exact"/>
        <w:ind w:left="0" w:firstLine="0"/>
        <w:jc w:val="both"/>
        <w:rPr>
          <w:sz w:val="28"/>
          <w:szCs w:val="28"/>
          <w:lang w:val="fr-FR"/>
        </w:rPr>
      </w:pPr>
      <w:r w:rsidRPr="005F196E">
        <w:rPr>
          <w:sz w:val="28"/>
          <w:szCs w:val="28"/>
          <w:lang w:val="fr-FR"/>
        </w:rPr>
        <w:t xml:space="preserve">Lập Báo cáo tài chính dựa trên cơ sở hoạt động kinh doanh liên tục, trừ trường hợp không thể cho rằng Công ty sẽ tiếp tục hoạt động kinh doanh. </w:t>
      </w:r>
    </w:p>
    <w:p w:rsidR="00B551DE" w:rsidRPr="005F196E" w:rsidRDefault="00B551DE" w:rsidP="00B551DE">
      <w:pPr>
        <w:spacing w:before="120" w:line="280" w:lineRule="exact"/>
        <w:jc w:val="both"/>
        <w:rPr>
          <w:sz w:val="28"/>
          <w:szCs w:val="28"/>
          <w:lang w:val="fr-FR"/>
        </w:rPr>
      </w:pPr>
      <w:r w:rsidRPr="005F196E">
        <w:rPr>
          <w:sz w:val="28"/>
          <w:szCs w:val="28"/>
          <w:lang w:val="fr-FR"/>
        </w:rPr>
        <w:t xml:space="preserve">Ban Tổng Giám đốc Công ty đảm bảo rằng các sổ kế toán được lưu giữ để phản ánh tình hình tài chính của Công ty với mức độ trung thực, hợp lý tại bất cứ thời điểm nào và đảm bảo rằng Báo cáo tài chính tuân thủ các quy định hiện hành của Nhà nước, đồng thời có trách nhiệm trong việc bảo đảm an toàn tài sản của Công ty và thực hiện các biện pháp thích hợp để ngăn chặn, phát hiện các hành vi gian lận và các vi phạm khác. </w:t>
      </w:r>
    </w:p>
    <w:p w:rsidR="00B551DE" w:rsidRPr="005F196E" w:rsidRDefault="00B551DE" w:rsidP="00B551DE">
      <w:pPr>
        <w:spacing w:before="120" w:line="280" w:lineRule="exact"/>
        <w:jc w:val="both"/>
        <w:rPr>
          <w:sz w:val="28"/>
          <w:szCs w:val="28"/>
          <w:lang w:val="fr-FR"/>
        </w:rPr>
      </w:pPr>
      <w:r w:rsidRPr="005F196E">
        <w:rPr>
          <w:sz w:val="28"/>
          <w:szCs w:val="28"/>
          <w:lang w:val="fr-FR"/>
        </w:rPr>
        <w:t xml:space="preserve">Ban Tổng Giám đốc Công ty cam kết rằng Báo cáo tài chính đã phản ánh trung thực và hợp lý tình hình tài chính của Công ty tại ngày 31 tháng 12 năm 2012, kết quả hoạt động kinh doanh và tình hình lưu chuyển tiền tệ cho năm tài chính kết thúc cùng ngày, phù hợp với các chuẩn mực, chế độ kế toán doanh nghiệp Việt Nam hiện hành và tuân thủ các quy định pháp lý có liên quan. </w:t>
      </w:r>
    </w:p>
    <w:tbl>
      <w:tblPr>
        <w:tblW w:w="92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440"/>
        <w:gridCol w:w="4830"/>
      </w:tblGrid>
      <w:tr w:rsidR="00B551DE" w:rsidRPr="00B94904" w:rsidTr="003B379E">
        <w:tblPrEx>
          <w:tblCellMar>
            <w:top w:w="0" w:type="dxa"/>
            <w:bottom w:w="0" w:type="dxa"/>
          </w:tblCellMar>
        </w:tblPrEx>
        <w:trPr>
          <w:trHeight w:val="2461"/>
        </w:trPr>
        <w:tc>
          <w:tcPr>
            <w:tcW w:w="4440" w:type="dxa"/>
            <w:tcBorders>
              <w:top w:val="nil"/>
              <w:left w:val="nil"/>
              <w:bottom w:val="nil"/>
              <w:right w:val="nil"/>
            </w:tcBorders>
          </w:tcPr>
          <w:p w:rsidR="00B551DE" w:rsidRPr="00B94904" w:rsidRDefault="00B551DE" w:rsidP="003B379E">
            <w:pPr>
              <w:tabs>
                <w:tab w:val="right" w:pos="2880"/>
              </w:tabs>
              <w:jc w:val="center"/>
              <w:rPr>
                <w:b/>
                <w:bCs/>
                <w:sz w:val="22"/>
                <w:szCs w:val="22"/>
                <w:lang w:val="fr-FR"/>
              </w:rPr>
            </w:pPr>
          </w:p>
        </w:tc>
        <w:tc>
          <w:tcPr>
            <w:tcW w:w="4830" w:type="dxa"/>
            <w:tcBorders>
              <w:top w:val="nil"/>
              <w:left w:val="nil"/>
              <w:bottom w:val="nil"/>
              <w:right w:val="nil"/>
            </w:tcBorders>
          </w:tcPr>
          <w:p w:rsidR="00B551DE" w:rsidRPr="00B94904" w:rsidRDefault="00B551DE" w:rsidP="003B379E">
            <w:pPr>
              <w:spacing w:before="240"/>
              <w:jc w:val="center"/>
              <w:rPr>
                <w:i/>
                <w:iCs/>
                <w:sz w:val="22"/>
                <w:szCs w:val="22"/>
                <w:lang w:val="fr-FR"/>
              </w:rPr>
            </w:pPr>
            <w:r>
              <w:rPr>
                <w:i/>
                <w:iCs/>
                <w:sz w:val="22"/>
                <w:szCs w:val="22"/>
                <w:lang w:val="fr-FR"/>
              </w:rPr>
              <w:t>Thái Bình</w:t>
            </w:r>
            <w:r w:rsidRPr="00B94904">
              <w:rPr>
                <w:i/>
                <w:iCs/>
                <w:sz w:val="22"/>
                <w:szCs w:val="22"/>
                <w:lang w:val="fr-FR"/>
              </w:rPr>
              <w:t>, ngày</w:t>
            </w:r>
            <w:r>
              <w:rPr>
                <w:i/>
                <w:iCs/>
                <w:sz w:val="22"/>
                <w:szCs w:val="22"/>
                <w:lang w:val="fr-FR"/>
              </w:rPr>
              <w:t xml:space="preserve"> 18 </w:t>
            </w:r>
            <w:r w:rsidRPr="00B94904">
              <w:rPr>
                <w:i/>
                <w:iCs/>
                <w:sz w:val="22"/>
                <w:szCs w:val="22"/>
                <w:lang w:val="fr-FR"/>
              </w:rPr>
              <w:t xml:space="preserve">tháng </w:t>
            </w:r>
            <w:r>
              <w:rPr>
                <w:i/>
                <w:iCs/>
                <w:sz w:val="22"/>
                <w:szCs w:val="22"/>
                <w:lang w:val="fr-FR"/>
              </w:rPr>
              <w:t>3</w:t>
            </w:r>
            <w:r w:rsidRPr="00B94904">
              <w:rPr>
                <w:i/>
                <w:iCs/>
                <w:sz w:val="22"/>
                <w:szCs w:val="22"/>
                <w:lang w:val="fr-FR"/>
              </w:rPr>
              <w:t xml:space="preserve"> năm 201</w:t>
            </w:r>
            <w:r>
              <w:rPr>
                <w:i/>
                <w:iCs/>
                <w:sz w:val="22"/>
                <w:szCs w:val="22"/>
                <w:lang w:val="fr-FR"/>
              </w:rPr>
              <w:t>3</w:t>
            </w:r>
          </w:p>
          <w:p w:rsidR="00B551DE" w:rsidRPr="00312E34" w:rsidRDefault="00B551DE" w:rsidP="003B379E">
            <w:pPr>
              <w:jc w:val="center"/>
              <w:rPr>
                <w:b/>
                <w:bCs/>
                <w:sz w:val="22"/>
                <w:szCs w:val="22"/>
                <w:lang w:val="fr-FR"/>
              </w:rPr>
            </w:pPr>
            <w:r w:rsidRPr="00B94904">
              <w:rPr>
                <w:b/>
                <w:bCs/>
                <w:sz w:val="22"/>
                <w:szCs w:val="22"/>
                <w:lang w:val="fr-FR"/>
              </w:rPr>
              <w:t xml:space="preserve">TM. </w:t>
            </w:r>
            <w:r w:rsidRPr="00312E34">
              <w:rPr>
                <w:b/>
                <w:bCs/>
                <w:sz w:val="22"/>
                <w:szCs w:val="22"/>
                <w:lang w:val="fr-FR"/>
              </w:rPr>
              <w:t>Ban Tổng Giám đốc</w:t>
            </w:r>
          </w:p>
          <w:p w:rsidR="00B551DE" w:rsidRPr="00B94904" w:rsidRDefault="00B551DE" w:rsidP="003B379E">
            <w:pPr>
              <w:jc w:val="center"/>
              <w:rPr>
                <w:b/>
                <w:bCs/>
                <w:sz w:val="22"/>
                <w:szCs w:val="22"/>
                <w:lang w:val="fr-FR"/>
              </w:rPr>
            </w:pPr>
            <w:r w:rsidRPr="00312E34">
              <w:rPr>
                <w:b/>
                <w:bCs/>
                <w:sz w:val="22"/>
                <w:szCs w:val="22"/>
                <w:lang w:val="fr-FR"/>
              </w:rPr>
              <w:t>Tổng Giám đốc</w:t>
            </w:r>
          </w:p>
          <w:p w:rsidR="00B551DE" w:rsidRPr="00B94904" w:rsidRDefault="00B551DE" w:rsidP="003B379E">
            <w:pPr>
              <w:jc w:val="center"/>
              <w:rPr>
                <w:sz w:val="22"/>
                <w:szCs w:val="22"/>
                <w:lang w:val="fr-FR"/>
              </w:rPr>
            </w:pPr>
          </w:p>
          <w:p w:rsidR="00B551DE" w:rsidRPr="00B94904" w:rsidRDefault="00B551DE" w:rsidP="003B379E">
            <w:pPr>
              <w:jc w:val="center"/>
              <w:rPr>
                <w:sz w:val="22"/>
                <w:szCs w:val="22"/>
                <w:lang w:val="fr-FR"/>
              </w:rPr>
            </w:pPr>
          </w:p>
          <w:p w:rsidR="00B551DE" w:rsidRPr="00B94904" w:rsidRDefault="00B551DE" w:rsidP="003B379E">
            <w:pPr>
              <w:jc w:val="center"/>
              <w:rPr>
                <w:sz w:val="22"/>
                <w:szCs w:val="22"/>
                <w:lang w:val="fr-FR"/>
              </w:rPr>
            </w:pPr>
          </w:p>
          <w:p w:rsidR="00B551DE" w:rsidRPr="00B94904" w:rsidRDefault="00B551DE" w:rsidP="003B379E">
            <w:pPr>
              <w:jc w:val="center"/>
              <w:rPr>
                <w:sz w:val="22"/>
                <w:szCs w:val="22"/>
                <w:lang w:val="fr-FR"/>
              </w:rPr>
            </w:pPr>
          </w:p>
          <w:p w:rsidR="00B551DE" w:rsidRPr="00B94904" w:rsidRDefault="00B551DE" w:rsidP="003B379E">
            <w:pPr>
              <w:jc w:val="center"/>
              <w:rPr>
                <w:sz w:val="22"/>
                <w:szCs w:val="22"/>
                <w:lang w:val="fr-FR"/>
              </w:rPr>
            </w:pPr>
          </w:p>
          <w:p w:rsidR="00B551DE" w:rsidRPr="00B94904" w:rsidRDefault="00B551DE" w:rsidP="003B379E">
            <w:pPr>
              <w:jc w:val="center"/>
              <w:rPr>
                <w:sz w:val="22"/>
                <w:szCs w:val="22"/>
                <w:lang w:val="fr-FR"/>
              </w:rPr>
            </w:pPr>
          </w:p>
          <w:p w:rsidR="00B551DE" w:rsidRPr="00B94904" w:rsidRDefault="00B551DE" w:rsidP="003B379E">
            <w:pPr>
              <w:jc w:val="center"/>
              <w:rPr>
                <w:b/>
                <w:bCs/>
                <w:sz w:val="22"/>
                <w:szCs w:val="22"/>
                <w:lang w:val="fr-FR"/>
              </w:rPr>
            </w:pPr>
            <w:r>
              <w:rPr>
                <w:b/>
                <w:bCs/>
                <w:sz w:val="22"/>
                <w:szCs w:val="22"/>
                <w:lang w:val="fr-FR"/>
              </w:rPr>
              <w:t>Lưu Huy Hà</w:t>
            </w:r>
          </w:p>
        </w:tc>
      </w:tr>
    </w:tbl>
    <w:p w:rsidR="00B551DE" w:rsidRPr="00B94904" w:rsidRDefault="00B551DE" w:rsidP="00B551DE">
      <w:pPr>
        <w:rPr>
          <w:sz w:val="22"/>
          <w:szCs w:val="22"/>
          <w:lang w:val="fr-FR"/>
        </w:rPr>
      </w:pPr>
      <w:r w:rsidRPr="00B94904">
        <w:rPr>
          <w:sz w:val="22"/>
          <w:szCs w:val="22"/>
          <w:lang w:val="fr-FR"/>
        </w:rPr>
        <w:t xml:space="preserve">Số :     </w:t>
      </w:r>
      <w:r w:rsidRPr="00B94904">
        <w:rPr>
          <w:sz w:val="22"/>
          <w:szCs w:val="22"/>
          <w:highlight w:val="cyan"/>
          <w:lang w:val="fr-FR"/>
        </w:rPr>
        <w:t>….</w:t>
      </w:r>
      <w:r w:rsidRPr="00B94904">
        <w:rPr>
          <w:sz w:val="22"/>
          <w:szCs w:val="22"/>
          <w:lang w:val="fr-FR"/>
        </w:rPr>
        <w:t>/201</w:t>
      </w:r>
      <w:r>
        <w:rPr>
          <w:sz w:val="22"/>
          <w:szCs w:val="22"/>
          <w:lang w:val="fr-FR"/>
        </w:rPr>
        <w:t>3</w:t>
      </w:r>
      <w:r w:rsidRPr="00B94904">
        <w:rPr>
          <w:sz w:val="22"/>
          <w:szCs w:val="22"/>
          <w:lang w:val="fr-FR"/>
        </w:rPr>
        <w:t>/BCKT-AASCN</w:t>
      </w:r>
    </w:p>
    <w:p w:rsidR="00B551DE" w:rsidRPr="00B94904" w:rsidRDefault="00B551DE" w:rsidP="00B551DE">
      <w:pPr>
        <w:pStyle w:val="Heading2"/>
        <w:rPr>
          <w:rFonts w:ascii="Times New Roman" w:hAnsi="Times New Roman"/>
          <w:sz w:val="22"/>
          <w:szCs w:val="22"/>
          <w:lang w:val="fr-FR"/>
        </w:rPr>
      </w:pPr>
    </w:p>
    <w:p w:rsidR="00B551DE" w:rsidRPr="00B94904" w:rsidRDefault="00B551DE" w:rsidP="00B551DE">
      <w:pPr>
        <w:rPr>
          <w:sz w:val="22"/>
          <w:szCs w:val="22"/>
          <w:lang w:val="fr-FR"/>
        </w:rPr>
      </w:pPr>
    </w:p>
    <w:p w:rsidR="00B551DE" w:rsidRPr="00B94904" w:rsidRDefault="00B551DE" w:rsidP="00B551DE">
      <w:pPr>
        <w:pStyle w:val="Heading2"/>
        <w:rPr>
          <w:rFonts w:ascii="Times New Roman" w:hAnsi="Times New Roman"/>
          <w:szCs w:val="28"/>
          <w:lang w:val="fr-FR"/>
        </w:rPr>
      </w:pPr>
      <w:r w:rsidRPr="00B94904">
        <w:rPr>
          <w:rFonts w:ascii="Times New Roman" w:hAnsi="Times New Roman"/>
          <w:szCs w:val="28"/>
          <w:lang w:val="fr-FR"/>
        </w:rPr>
        <w:t>BÁO CÁO KIỂM TOÁN</w:t>
      </w:r>
    </w:p>
    <w:p w:rsidR="00B551DE" w:rsidRPr="00B94904" w:rsidRDefault="00B551DE" w:rsidP="00B551DE">
      <w:pPr>
        <w:jc w:val="center"/>
        <w:rPr>
          <w:b/>
          <w:bCs/>
          <w:i/>
          <w:iCs/>
          <w:sz w:val="22"/>
          <w:szCs w:val="22"/>
          <w:lang w:val="fr-FR"/>
        </w:rPr>
      </w:pPr>
      <w:r w:rsidRPr="00B94904">
        <w:rPr>
          <w:b/>
          <w:bCs/>
          <w:i/>
          <w:iCs/>
          <w:sz w:val="22"/>
          <w:szCs w:val="22"/>
          <w:lang w:val="fr-FR"/>
        </w:rPr>
        <w:t xml:space="preserve">về Báo cáo tài chính cho năm tài chính kết thúc </w:t>
      </w:r>
      <w:r>
        <w:rPr>
          <w:b/>
          <w:bCs/>
          <w:i/>
          <w:iCs/>
          <w:sz w:val="22"/>
          <w:szCs w:val="22"/>
          <w:lang w:val="fr-FR"/>
        </w:rPr>
        <w:t>tại ngày 31 tháng 12 năm 2012</w:t>
      </w:r>
      <w:r w:rsidRPr="00B94904">
        <w:rPr>
          <w:b/>
          <w:bCs/>
          <w:i/>
          <w:iCs/>
          <w:sz w:val="22"/>
          <w:szCs w:val="22"/>
          <w:lang w:val="fr-FR"/>
        </w:rPr>
        <w:t xml:space="preserve"> </w:t>
      </w:r>
    </w:p>
    <w:p w:rsidR="00B551DE" w:rsidRPr="00B94904" w:rsidRDefault="00B551DE" w:rsidP="00B551DE">
      <w:pPr>
        <w:jc w:val="center"/>
        <w:rPr>
          <w:b/>
          <w:bCs/>
          <w:i/>
          <w:iCs/>
          <w:sz w:val="22"/>
          <w:szCs w:val="22"/>
          <w:lang w:val="fr-FR"/>
        </w:rPr>
      </w:pPr>
      <w:r w:rsidRPr="00312E34">
        <w:rPr>
          <w:b/>
          <w:bCs/>
          <w:i/>
          <w:iCs/>
          <w:sz w:val="22"/>
          <w:szCs w:val="22"/>
          <w:lang w:val="fr-FR"/>
        </w:rPr>
        <w:t xml:space="preserve">của </w:t>
      </w:r>
      <w:r>
        <w:rPr>
          <w:b/>
          <w:bCs/>
          <w:i/>
          <w:iCs/>
          <w:sz w:val="22"/>
          <w:szCs w:val="22"/>
          <w:lang w:val="fr-FR"/>
        </w:rPr>
        <w:t>Công ty Cổ phần Hoàng Hà</w:t>
      </w:r>
    </w:p>
    <w:p w:rsidR="00B551DE" w:rsidRPr="00B94904" w:rsidRDefault="00B551DE" w:rsidP="00B551DE">
      <w:pPr>
        <w:jc w:val="center"/>
        <w:rPr>
          <w:b/>
          <w:bCs/>
          <w:i/>
          <w:iCs/>
          <w:sz w:val="22"/>
          <w:szCs w:val="22"/>
          <w:lang w:val="fr-FR"/>
        </w:rPr>
      </w:pPr>
    </w:p>
    <w:p w:rsidR="00B551DE" w:rsidRPr="008E6C4A" w:rsidRDefault="00B551DE" w:rsidP="00B551DE">
      <w:pPr>
        <w:pStyle w:val="Heading8"/>
        <w:ind w:left="720"/>
        <w:rPr>
          <w:rFonts w:ascii="Times New Roman" w:hAnsi="Times New Roman"/>
          <w:szCs w:val="22"/>
        </w:rPr>
      </w:pPr>
      <w:r w:rsidRPr="00B94904">
        <w:rPr>
          <w:rFonts w:ascii="Times New Roman" w:hAnsi="Times New Roman"/>
          <w:szCs w:val="22"/>
        </w:rPr>
        <w:t xml:space="preserve">Kính gửi:     </w:t>
      </w:r>
      <w:r w:rsidRPr="00B94904">
        <w:rPr>
          <w:rFonts w:ascii="Times New Roman" w:hAnsi="Times New Roman"/>
          <w:szCs w:val="22"/>
        </w:rPr>
        <w:tab/>
        <w:t>HỘI ĐỒNG QUẢN TRỊ</w:t>
      </w:r>
      <w:r w:rsidRPr="008E6C4A">
        <w:rPr>
          <w:rFonts w:ascii="Times New Roman" w:hAnsi="Times New Roman"/>
          <w:szCs w:val="22"/>
        </w:rPr>
        <w:t xml:space="preserve"> VÀ BAN TỔNG GIÁM ĐỐC </w:t>
      </w:r>
    </w:p>
    <w:p w:rsidR="00B551DE" w:rsidRPr="004D16F4" w:rsidRDefault="00B551DE" w:rsidP="00B551DE">
      <w:pPr>
        <w:pStyle w:val="Heading8"/>
        <w:ind w:left="1440" w:firstLine="720"/>
        <w:rPr>
          <w:rFonts w:ascii="Times New Roman" w:hAnsi="Times New Roman"/>
          <w:szCs w:val="22"/>
        </w:rPr>
      </w:pPr>
      <w:r w:rsidRPr="004D16F4">
        <w:rPr>
          <w:rFonts w:ascii="Times New Roman" w:hAnsi="Times New Roman"/>
          <w:szCs w:val="22"/>
        </w:rPr>
        <w:t>CÔNG TY CỔ PHẦN HOÀNG HÀ</w:t>
      </w:r>
    </w:p>
    <w:p w:rsidR="00B551DE" w:rsidRPr="004D16F4" w:rsidRDefault="00B551DE" w:rsidP="00B551DE">
      <w:pPr>
        <w:jc w:val="both"/>
        <w:rPr>
          <w:sz w:val="22"/>
          <w:szCs w:val="22"/>
          <w:lang w:val="fr-FR"/>
        </w:rPr>
      </w:pPr>
    </w:p>
    <w:p w:rsidR="00B551DE" w:rsidRPr="005F196E" w:rsidRDefault="00B551DE" w:rsidP="00B551DE">
      <w:pPr>
        <w:jc w:val="both"/>
        <w:rPr>
          <w:sz w:val="28"/>
          <w:szCs w:val="28"/>
          <w:lang w:val="fr-FR"/>
        </w:rPr>
      </w:pPr>
      <w:r w:rsidRPr="005F196E">
        <w:rPr>
          <w:sz w:val="28"/>
          <w:szCs w:val="28"/>
          <w:lang w:val="fr-FR"/>
        </w:rPr>
        <w:t>Chúng tôi đã thực hiện kiểm toán Báo cáo tài chính của Công ty Cổ phần Hoàng Hà được lập ngày 09 tháng 3 năm 2013 bao gồm: Bảng cân đối kế toán tại ngày 31 tháng 12 năm 2012, Báo cáo kết quả hoạt động kinh doanh, Báo cáo lưu chuyển tiền tệ và Bản thuyết minh Báo cáo tài chính cho năm tài chính kết thúc cùng ngày được trình bày từ trang 05 đến trang 30 kèm theo.</w:t>
      </w:r>
    </w:p>
    <w:p w:rsidR="00B551DE" w:rsidRPr="005F196E" w:rsidRDefault="00B551DE" w:rsidP="00B551DE">
      <w:pPr>
        <w:spacing w:before="120"/>
        <w:jc w:val="both"/>
        <w:rPr>
          <w:sz w:val="28"/>
          <w:szCs w:val="28"/>
          <w:lang w:val="fr-FR"/>
        </w:rPr>
      </w:pPr>
      <w:r w:rsidRPr="005F196E">
        <w:rPr>
          <w:sz w:val="28"/>
          <w:szCs w:val="28"/>
          <w:lang w:val="fr-FR"/>
        </w:rPr>
        <w:t>Việc lập và trình bày Báo cáo tài chính này thuộc trách nhiệm của Ban Tổng Giám đốc Công ty. Trách nhiệm của chúng tôi là đưa ra ý kiến về các báo cáo này căn cứ trên kết quả kiểm toán của chúng tôi.</w:t>
      </w:r>
    </w:p>
    <w:p w:rsidR="00B551DE" w:rsidRPr="005F196E" w:rsidRDefault="00B551DE" w:rsidP="00B551DE">
      <w:pPr>
        <w:jc w:val="both"/>
        <w:rPr>
          <w:b/>
          <w:bCs/>
          <w:i/>
          <w:iCs/>
          <w:sz w:val="28"/>
          <w:szCs w:val="28"/>
          <w:lang w:val="fr-FR"/>
        </w:rPr>
      </w:pPr>
    </w:p>
    <w:p w:rsidR="00B551DE" w:rsidRPr="005F196E" w:rsidRDefault="00B551DE" w:rsidP="00B551DE">
      <w:pPr>
        <w:jc w:val="both"/>
        <w:rPr>
          <w:b/>
          <w:bCs/>
          <w:i/>
          <w:iCs/>
          <w:sz w:val="28"/>
          <w:szCs w:val="28"/>
          <w:lang w:val="fr-FR"/>
        </w:rPr>
      </w:pPr>
      <w:r w:rsidRPr="005F196E">
        <w:rPr>
          <w:b/>
          <w:bCs/>
          <w:i/>
          <w:iCs/>
          <w:sz w:val="28"/>
          <w:szCs w:val="28"/>
          <w:lang w:val="fr-FR"/>
        </w:rPr>
        <w:t>Cơ sở ý kiến</w:t>
      </w:r>
    </w:p>
    <w:p w:rsidR="00B551DE" w:rsidRPr="005F196E" w:rsidRDefault="00B551DE" w:rsidP="00B551DE">
      <w:pPr>
        <w:spacing w:before="120"/>
        <w:jc w:val="both"/>
        <w:rPr>
          <w:sz w:val="28"/>
          <w:szCs w:val="28"/>
          <w:lang w:val="fr-FR"/>
        </w:rPr>
      </w:pPr>
      <w:r w:rsidRPr="005F196E">
        <w:rPr>
          <w:sz w:val="28"/>
          <w:szCs w:val="28"/>
          <w:lang w:val="fr-FR"/>
        </w:rPr>
        <w:t>Chúng tôi đã thực hiện công việc kiểm toán theo các chuẩn mực kiểm toán Việt Nam. Các chuẩn mực này yêu cầu công việc kiểm toán phải được lập kế hoạch và thực hiện để có sự đảm bảo hợp lý rằng Báo cáo tài chính không còn chứa đựng các sai sót trọng yếu. Chúng tôi đã thực hiện việc kiểm tra theo phương pháp chọn mẫu và áp dụng các thử nghiệm cần thiết, các bằng chứng xác minh những thông tin trong Báo cáo tài chính; đánh giá việc tuân thủ các chuẩn mực và chế độ kế toán hiện hành, các nguyên tắc và phương pháp kế toán được áp dụng, các ước tính và xét đoán quan trọng của Ban Tổng Giám đốc cũng như cách trình bày tổng quát Báo cáo tài chính. Chúng tôi cho rằng công việc kiểm toán của chúng tôi đã đưa ra những cơ sở hợp lý để làm căn cứ cho ý kiến kiểm toán.</w:t>
      </w:r>
    </w:p>
    <w:p w:rsidR="00B551DE" w:rsidRPr="005F196E" w:rsidRDefault="00B551DE" w:rsidP="00B551DE">
      <w:pPr>
        <w:jc w:val="both"/>
        <w:rPr>
          <w:sz w:val="28"/>
          <w:szCs w:val="28"/>
          <w:lang w:val="fr-FR"/>
        </w:rPr>
      </w:pPr>
    </w:p>
    <w:p w:rsidR="00B551DE" w:rsidRPr="005F196E" w:rsidRDefault="00B551DE" w:rsidP="00B551DE">
      <w:pPr>
        <w:jc w:val="both"/>
        <w:rPr>
          <w:b/>
          <w:bCs/>
          <w:i/>
          <w:iCs/>
          <w:sz w:val="28"/>
          <w:szCs w:val="28"/>
          <w:lang w:val="fr-FR"/>
        </w:rPr>
      </w:pPr>
      <w:r w:rsidRPr="005F196E">
        <w:rPr>
          <w:b/>
          <w:bCs/>
          <w:i/>
          <w:iCs/>
          <w:sz w:val="28"/>
          <w:szCs w:val="28"/>
          <w:lang w:val="fr-FR"/>
        </w:rPr>
        <w:t>Ý kiến của kiểm toán viên</w:t>
      </w:r>
    </w:p>
    <w:p w:rsidR="00B551DE" w:rsidRDefault="00B551DE" w:rsidP="00B551DE">
      <w:pPr>
        <w:spacing w:before="120"/>
        <w:jc w:val="both"/>
        <w:rPr>
          <w:sz w:val="28"/>
          <w:szCs w:val="28"/>
          <w:lang w:val="vi-VN"/>
        </w:rPr>
      </w:pPr>
      <w:r w:rsidRPr="005F196E">
        <w:rPr>
          <w:sz w:val="28"/>
          <w:szCs w:val="28"/>
          <w:lang w:val="fr-FR"/>
        </w:rPr>
        <w:lastRenderedPageBreak/>
        <w:t>Theo ý kiến chúng tôi, Báo cáo tài chính đã phản ánh trung thực và hợp lý trên các khía cạnh trọng yếu tình hình tài chính của Công ty Cổ phần Hoàng Hà tại ngày 31 tháng 12 năm 2012, cũng như kết quả hoạt động kinh doanh và các luồng lưu chuyển tiền tệ trong năm tài chính kết thúc cùng ngày, phù hợp với các chuẩn mực, chế độ kế toán doanh nghiệp Việt Nam hiện hành và các quy định pháp lý có liên quan.</w:t>
      </w:r>
    </w:p>
    <w:p w:rsidR="006C78D5" w:rsidRDefault="006C78D5" w:rsidP="00B551DE">
      <w:pPr>
        <w:spacing w:before="120"/>
        <w:jc w:val="both"/>
        <w:rPr>
          <w:sz w:val="28"/>
          <w:szCs w:val="28"/>
          <w:lang w:val="vi-VN"/>
        </w:rPr>
      </w:pPr>
    </w:p>
    <w:p w:rsidR="006C78D5" w:rsidRPr="006C78D5" w:rsidRDefault="006C78D5" w:rsidP="00B551DE">
      <w:pPr>
        <w:spacing w:before="120"/>
        <w:jc w:val="both"/>
        <w:rPr>
          <w:sz w:val="28"/>
          <w:szCs w:val="28"/>
          <w:lang w:val="vi-VN"/>
        </w:rPr>
      </w:pPr>
    </w:p>
    <w:p w:rsidR="00B551DE" w:rsidRPr="005F196E" w:rsidRDefault="00B551DE" w:rsidP="00B551DE">
      <w:pPr>
        <w:spacing w:before="120"/>
        <w:jc w:val="both"/>
        <w:rPr>
          <w:sz w:val="28"/>
          <w:szCs w:val="28"/>
          <w:lang w:val="fr-FR"/>
        </w:rPr>
      </w:pPr>
    </w:p>
    <w:tbl>
      <w:tblPr>
        <w:tblW w:w="0" w:type="auto"/>
        <w:tblInd w:w="108" w:type="dxa"/>
        <w:tblLayout w:type="fixed"/>
        <w:tblLook w:val="0000"/>
      </w:tblPr>
      <w:tblGrid>
        <w:gridCol w:w="4760"/>
        <w:gridCol w:w="4311"/>
      </w:tblGrid>
      <w:tr w:rsidR="00B551DE" w:rsidRPr="005F196E" w:rsidTr="003B379E">
        <w:tblPrEx>
          <w:tblCellMar>
            <w:top w:w="0" w:type="dxa"/>
            <w:bottom w:w="0" w:type="dxa"/>
          </w:tblCellMar>
        </w:tblPrEx>
        <w:trPr>
          <w:trHeight w:val="333"/>
        </w:trPr>
        <w:tc>
          <w:tcPr>
            <w:tcW w:w="4760" w:type="dxa"/>
            <w:vAlign w:val="bottom"/>
          </w:tcPr>
          <w:p w:rsidR="00B551DE" w:rsidRPr="005F196E" w:rsidRDefault="00B551DE" w:rsidP="003B379E">
            <w:pPr>
              <w:jc w:val="right"/>
              <w:rPr>
                <w:b/>
                <w:sz w:val="28"/>
                <w:szCs w:val="28"/>
                <w:lang w:val="fr-FR"/>
              </w:rPr>
            </w:pPr>
          </w:p>
        </w:tc>
        <w:tc>
          <w:tcPr>
            <w:tcW w:w="4311" w:type="dxa"/>
            <w:vAlign w:val="bottom"/>
          </w:tcPr>
          <w:p w:rsidR="00B551DE" w:rsidRPr="005F196E" w:rsidRDefault="00B551DE" w:rsidP="003B379E">
            <w:pPr>
              <w:jc w:val="right"/>
              <w:rPr>
                <w:b/>
                <w:i/>
                <w:sz w:val="28"/>
                <w:szCs w:val="28"/>
                <w:lang w:val="fr-FR"/>
              </w:rPr>
            </w:pPr>
            <w:r w:rsidRPr="005F196E">
              <w:rPr>
                <w:i/>
                <w:sz w:val="28"/>
                <w:szCs w:val="28"/>
                <w:lang w:val="fr-FR"/>
              </w:rPr>
              <w:t>Hà Nội, ngày 18 tháng 3  năm 2013</w:t>
            </w:r>
          </w:p>
        </w:tc>
      </w:tr>
      <w:tr w:rsidR="00B551DE" w:rsidRPr="00B94904" w:rsidTr="003B379E">
        <w:tblPrEx>
          <w:tblCellMar>
            <w:top w:w="0" w:type="dxa"/>
            <w:bottom w:w="0" w:type="dxa"/>
          </w:tblCellMar>
        </w:tblPrEx>
        <w:tc>
          <w:tcPr>
            <w:tcW w:w="4760" w:type="dxa"/>
          </w:tcPr>
          <w:p w:rsidR="00B551DE" w:rsidRPr="00B94904" w:rsidRDefault="00B551DE" w:rsidP="003B379E">
            <w:pPr>
              <w:jc w:val="center"/>
              <w:rPr>
                <w:b/>
                <w:sz w:val="22"/>
                <w:szCs w:val="22"/>
                <w:lang w:val="fr-FR"/>
              </w:rPr>
            </w:pPr>
            <w:r w:rsidRPr="00B94904">
              <w:rPr>
                <w:b/>
                <w:sz w:val="22"/>
                <w:szCs w:val="22"/>
                <w:lang w:val="fr-FR"/>
              </w:rPr>
              <w:t>Chi nhánh Công ty TNHH Dịch vụ Tư vấn</w:t>
            </w:r>
          </w:p>
          <w:p w:rsidR="00B551DE" w:rsidRPr="00B94904" w:rsidRDefault="00B551DE" w:rsidP="003B379E">
            <w:pPr>
              <w:jc w:val="center"/>
              <w:rPr>
                <w:b/>
                <w:sz w:val="22"/>
                <w:szCs w:val="22"/>
                <w:lang w:val="fr-FR"/>
              </w:rPr>
            </w:pPr>
            <w:r w:rsidRPr="00B94904">
              <w:rPr>
                <w:b/>
                <w:sz w:val="22"/>
                <w:szCs w:val="22"/>
                <w:lang w:val="fr-FR"/>
              </w:rPr>
              <w:t>Tài chính Kế toán và Kiểm toán Nam Việt</w:t>
            </w:r>
          </w:p>
        </w:tc>
        <w:tc>
          <w:tcPr>
            <w:tcW w:w="4311" w:type="dxa"/>
          </w:tcPr>
          <w:p w:rsidR="00B551DE" w:rsidRPr="00B94904" w:rsidRDefault="00B551DE" w:rsidP="003B379E">
            <w:pPr>
              <w:jc w:val="center"/>
              <w:rPr>
                <w:b/>
                <w:sz w:val="22"/>
                <w:szCs w:val="22"/>
                <w:lang w:val="fr-FR"/>
              </w:rPr>
            </w:pPr>
          </w:p>
        </w:tc>
      </w:tr>
      <w:tr w:rsidR="00B551DE" w:rsidRPr="008E6C4A" w:rsidTr="003B379E">
        <w:tblPrEx>
          <w:tblCellMar>
            <w:top w:w="0" w:type="dxa"/>
            <w:bottom w:w="0" w:type="dxa"/>
          </w:tblCellMar>
        </w:tblPrEx>
        <w:trPr>
          <w:trHeight w:val="357"/>
        </w:trPr>
        <w:tc>
          <w:tcPr>
            <w:tcW w:w="4760" w:type="dxa"/>
            <w:vAlign w:val="center"/>
          </w:tcPr>
          <w:p w:rsidR="00B551DE" w:rsidRPr="008E6C4A" w:rsidRDefault="00B551DE" w:rsidP="003B379E">
            <w:pPr>
              <w:jc w:val="center"/>
              <w:rPr>
                <w:sz w:val="22"/>
                <w:szCs w:val="22"/>
                <w:lang w:val="fr-FR"/>
              </w:rPr>
            </w:pPr>
            <w:r w:rsidRPr="008E6C4A">
              <w:rPr>
                <w:b/>
                <w:sz w:val="22"/>
                <w:szCs w:val="22"/>
                <w:lang w:val="fr-FR"/>
              </w:rPr>
              <w:t>Phó Giám đốc</w:t>
            </w:r>
          </w:p>
        </w:tc>
        <w:tc>
          <w:tcPr>
            <w:tcW w:w="4311" w:type="dxa"/>
            <w:vAlign w:val="center"/>
          </w:tcPr>
          <w:p w:rsidR="00B551DE" w:rsidRPr="008E6C4A" w:rsidRDefault="00B551DE" w:rsidP="003B379E">
            <w:pPr>
              <w:jc w:val="center"/>
              <w:rPr>
                <w:b/>
                <w:sz w:val="22"/>
                <w:szCs w:val="22"/>
              </w:rPr>
            </w:pPr>
            <w:r w:rsidRPr="008E6C4A">
              <w:rPr>
                <w:b/>
                <w:sz w:val="22"/>
                <w:szCs w:val="22"/>
              </w:rPr>
              <w:t>Kiểm toán viên</w:t>
            </w:r>
          </w:p>
        </w:tc>
      </w:tr>
      <w:tr w:rsidR="00B551DE" w:rsidRPr="008E6C4A" w:rsidTr="003B379E">
        <w:tblPrEx>
          <w:tblCellMar>
            <w:top w:w="0" w:type="dxa"/>
            <w:bottom w:w="0" w:type="dxa"/>
          </w:tblCellMar>
        </w:tblPrEx>
        <w:tc>
          <w:tcPr>
            <w:tcW w:w="4760" w:type="dxa"/>
          </w:tcPr>
          <w:p w:rsidR="00B551DE" w:rsidRPr="008E6C4A" w:rsidRDefault="00B551DE" w:rsidP="003B379E">
            <w:pPr>
              <w:jc w:val="center"/>
              <w:rPr>
                <w:b/>
                <w:sz w:val="22"/>
                <w:szCs w:val="22"/>
              </w:rPr>
            </w:pPr>
          </w:p>
          <w:p w:rsidR="00B551DE" w:rsidRPr="008E6C4A" w:rsidRDefault="00B551DE" w:rsidP="003B379E">
            <w:pPr>
              <w:rPr>
                <w:b/>
                <w:sz w:val="22"/>
                <w:szCs w:val="22"/>
              </w:rPr>
            </w:pPr>
          </w:p>
          <w:p w:rsidR="00B551DE" w:rsidRPr="008E6C4A" w:rsidRDefault="00B551DE" w:rsidP="003B379E">
            <w:pPr>
              <w:rPr>
                <w:b/>
                <w:sz w:val="22"/>
                <w:szCs w:val="22"/>
              </w:rPr>
            </w:pPr>
          </w:p>
          <w:p w:rsidR="00B551DE" w:rsidRPr="008E6C4A" w:rsidRDefault="00B551DE" w:rsidP="003B379E">
            <w:pPr>
              <w:rPr>
                <w:b/>
                <w:sz w:val="22"/>
                <w:szCs w:val="22"/>
              </w:rPr>
            </w:pPr>
          </w:p>
          <w:p w:rsidR="00B551DE" w:rsidRPr="008E6C4A" w:rsidRDefault="00B551DE" w:rsidP="003B379E">
            <w:pPr>
              <w:rPr>
                <w:b/>
                <w:sz w:val="22"/>
                <w:szCs w:val="22"/>
              </w:rPr>
            </w:pPr>
          </w:p>
        </w:tc>
        <w:tc>
          <w:tcPr>
            <w:tcW w:w="4311" w:type="dxa"/>
          </w:tcPr>
          <w:p w:rsidR="00B551DE" w:rsidRPr="008E6C4A" w:rsidRDefault="00B551DE" w:rsidP="003B379E">
            <w:pPr>
              <w:rPr>
                <w:b/>
                <w:sz w:val="22"/>
                <w:szCs w:val="22"/>
              </w:rPr>
            </w:pPr>
          </w:p>
          <w:p w:rsidR="00B551DE" w:rsidRPr="008E6C4A" w:rsidRDefault="00B551DE" w:rsidP="003B379E">
            <w:pPr>
              <w:rPr>
                <w:b/>
                <w:sz w:val="22"/>
                <w:szCs w:val="22"/>
              </w:rPr>
            </w:pPr>
          </w:p>
          <w:p w:rsidR="00B551DE" w:rsidRPr="008E6C4A" w:rsidRDefault="00B551DE" w:rsidP="003B379E">
            <w:pPr>
              <w:rPr>
                <w:b/>
                <w:sz w:val="22"/>
                <w:szCs w:val="22"/>
              </w:rPr>
            </w:pPr>
          </w:p>
          <w:p w:rsidR="00B551DE" w:rsidRPr="008E6C4A" w:rsidRDefault="00B551DE" w:rsidP="003B379E">
            <w:pPr>
              <w:rPr>
                <w:b/>
                <w:sz w:val="22"/>
                <w:szCs w:val="22"/>
              </w:rPr>
            </w:pPr>
          </w:p>
          <w:p w:rsidR="00B551DE" w:rsidRPr="008E6C4A" w:rsidRDefault="00B551DE" w:rsidP="003B379E">
            <w:pPr>
              <w:rPr>
                <w:b/>
                <w:sz w:val="22"/>
                <w:szCs w:val="22"/>
              </w:rPr>
            </w:pPr>
          </w:p>
          <w:p w:rsidR="00B551DE" w:rsidRPr="008E6C4A" w:rsidRDefault="00B551DE" w:rsidP="003B379E">
            <w:pPr>
              <w:rPr>
                <w:b/>
                <w:sz w:val="22"/>
                <w:szCs w:val="22"/>
              </w:rPr>
            </w:pPr>
          </w:p>
          <w:p w:rsidR="00B551DE" w:rsidRPr="008E6C4A" w:rsidRDefault="00B551DE" w:rsidP="003B379E">
            <w:pPr>
              <w:rPr>
                <w:b/>
                <w:sz w:val="22"/>
                <w:szCs w:val="22"/>
              </w:rPr>
            </w:pPr>
          </w:p>
        </w:tc>
      </w:tr>
      <w:tr w:rsidR="00B551DE" w:rsidRPr="00B94904" w:rsidTr="003B379E">
        <w:tblPrEx>
          <w:tblCellMar>
            <w:top w:w="0" w:type="dxa"/>
            <w:bottom w:w="0" w:type="dxa"/>
          </w:tblCellMar>
        </w:tblPrEx>
        <w:tc>
          <w:tcPr>
            <w:tcW w:w="4760" w:type="dxa"/>
          </w:tcPr>
          <w:p w:rsidR="00B551DE" w:rsidRPr="008E6C4A" w:rsidRDefault="00B551DE" w:rsidP="003B379E">
            <w:pPr>
              <w:jc w:val="center"/>
              <w:rPr>
                <w:b/>
                <w:sz w:val="22"/>
                <w:szCs w:val="22"/>
              </w:rPr>
            </w:pPr>
            <w:r w:rsidRPr="008E6C4A">
              <w:rPr>
                <w:b/>
                <w:sz w:val="22"/>
                <w:szCs w:val="22"/>
              </w:rPr>
              <w:t>Nguyễn Minh Tiến</w:t>
            </w:r>
          </w:p>
          <w:p w:rsidR="00B551DE" w:rsidRPr="008E6C4A" w:rsidRDefault="00B551DE" w:rsidP="003B379E">
            <w:pPr>
              <w:jc w:val="center"/>
              <w:rPr>
                <w:b/>
                <w:sz w:val="22"/>
                <w:szCs w:val="22"/>
              </w:rPr>
            </w:pPr>
            <w:r w:rsidRPr="008E6C4A">
              <w:rPr>
                <w:sz w:val="22"/>
                <w:szCs w:val="22"/>
              </w:rPr>
              <w:t>Chứng chỉ KTV số: 0547/KTV</w:t>
            </w:r>
          </w:p>
        </w:tc>
        <w:tc>
          <w:tcPr>
            <w:tcW w:w="4311" w:type="dxa"/>
          </w:tcPr>
          <w:p w:rsidR="00B551DE" w:rsidRPr="008E6C4A" w:rsidRDefault="00B551DE" w:rsidP="003B379E">
            <w:pPr>
              <w:jc w:val="center"/>
              <w:rPr>
                <w:b/>
                <w:sz w:val="22"/>
                <w:szCs w:val="22"/>
              </w:rPr>
            </w:pPr>
            <w:r w:rsidRPr="008E6C4A">
              <w:rPr>
                <w:b/>
                <w:sz w:val="22"/>
                <w:szCs w:val="22"/>
              </w:rPr>
              <w:t>Bùi Thị Ngọc Lân</w:t>
            </w:r>
          </w:p>
          <w:p w:rsidR="00B551DE" w:rsidRPr="008E6C4A" w:rsidRDefault="00B551DE" w:rsidP="003B379E">
            <w:pPr>
              <w:jc w:val="center"/>
              <w:rPr>
                <w:b/>
                <w:sz w:val="22"/>
                <w:szCs w:val="22"/>
              </w:rPr>
            </w:pPr>
            <w:r w:rsidRPr="008E6C4A">
              <w:rPr>
                <w:sz w:val="22"/>
                <w:szCs w:val="22"/>
              </w:rPr>
              <w:t>Chứng chỉ KTV số: 0300/KTV</w:t>
            </w:r>
          </w:p>
        </w:tc>
      </w:tr>
    </w:tbl>
    <w:p w:rsidR="00D10AA7" w:rsidRDefault="00D10AA7" w:rsidP="00B551DE">
      <w:pPr>
        <w:ind w:left="706" w:hanging="706"/>
        <w:jc w:val="center"/>
        <w:rPr>
          <w:b/>
          <w:sz w:val="28"/>
          <w:szCs w:val="28"/>
          <w:lang w:val="vi-VN"/>
        </w:rPr>
      </w:pPr>
    </w:p>
    <w:p w:rsidR="00B551DE" w:rsidRPr="00B94904" w:rsidRDefault="00B551DE" w:rsidP="00B551DE">
      <w:pPr>
        <w:ind w:left="706" w:hanging="706"/>
        <w:jc w:val="center"/>
        <w:rPr>
          <w:b/>
          <w:sz w:val="28"/>
          <w:szCs w:val="28"/>
        </w:rPr>
      </w:pPr>
      <w:r w:rsidRPr="00B94904">
        <w:rPr>
          <w:b/>
          <w:sz w:val="28"/>
          <w:szCs w:val="28"/>
        </w:rPr>
        <w:t>BẢNG CÂN ĐỐI KẾ TOÁN</w:t>
      </w:r>
    </w:p>
    <w:p w:rsidR="00B551DE" w:rsidRPr="00B94904" w:rsidRDefault="00B551DE" w:rsidP="00B551DE">
      <w:pPr>
        <w:ind w:left="709" w:hanging="709"/>
        <w:jc w:val="center"/>
        <w:rPr>
          <w:b/>
          <w:sz w:val="22"/>
          <w:szCs w:val="22"/>
        </w:rPr>
      </w:pPr>
      <w:r>
        <w:rPr>
          <w:b/>
          <w:sz w:val="22"/>
          <w:szCs w:val="22"/>
        </w:rPr>
        <w:t>Tại ngày 31 tháng 12 năm 2012</w:t>
      </w:r>
    </w:p>
    <w:p w:rsidR="00B551DE" w:rsidRPr="00B94904" w:rsidRDefault="00B551DE" w:rsidP="00B551DE">
      <w:pPr>
        <w:spacing w:after="120"/>
        <w:ind w:left="709" w:hanging="709"/>
        <w:jc w:val="right"/>
        <w:rPr>
          <w:i/>
          <w:sz w:val="22"/>
          <w:szCs w:val="22"/>
        </w:rPr>
      </w:pPr>
      <w:r w:rsidRPr="00B94904">
        <w:rPr>
          <w:i/>
          <w:sz w:val="22"/>
          <w:szCs w:val="22"/>
        </w:rPr>
        <w:t>Đơn vị tính: VND</w:t>
      </w:r>
    </w:p>
    <w:tbl>
      <w:tblPr>
        <w:tblW w:w="9305" w:type="dxa"/>
        <w:tblInd w:w="136" w:type="dxa"/>
        <w:tblLayout w:type="fixed"/>
        <w:tblLook w:val="0000"/>
      </w:tblPr>
      <w:tblGrid>
        <w:gridCol w:w="572"/>
        <w:gridCol w:w="3720"/>
        <w:gridCol w:w="546"/>
        <w:gridCol w:w="894"/>
        <w:gridCol w:w="1800"/>
        <w:gridCol w:w="1773"/>
      </w:tblGrid>
      <w:tr w:rsidR="00B551DE" w:rsidRPr="00B94904" w:rsidTr="003B379E">
        <w:trPr>
          <w:trHeight w:val="615"/>
        </w:trPr>
        <w:tc>
          <w:tcPr>
            <w:tcW w:w="572" w:type="dxa"/>
            <w:tcBorders>
              <w:top w:val="double" w:sz="6" w:space="0" w:color="auto"/>
              <w:left w:val="double" w:sz="6" w:space="0" w:color="auto"/>
              <w:bottom w:val="single" w:sz="4" w:space="0" w:color="auto"/>
              <w:right w:val="single" w:sz="4" w:space="0" w:color="auto"/>
            </w:tcBorders>
            <w:vAlign w:val="center"/>
          </w:tcPr>
          <w:p w:rsidR="00B551DE" w:rsidRPr="00B94904" w:rsidRDefault="00B551DE" w:rsidP="003B379E">
            <w:pPr>
              <w:ind w:left="-36" w:right="-108"/>
              <w:jc w:val="center"/>
              <w:rPr>
                <w:b/>
                <w:iCs/>
                <w:sz w:val="22"/>
                <w:szCs w:val="22"/>
              </w:rPr>
            </w:pPr>
            <w:r w:rsidRPr="00B94904">
              <w:rPr>
                <w:b/>
                <w:iCs/>
                <w:sz w:val="22"/>
                <w:szCs w:val="22"/>
              </w:rPr>
              <w:t>STT</w:t>
            </w:r>
          </w:p>
        </w:tc>
        <w:tc>
          <w:tcPr>
            <w:tcW w:w="3720" w:type="dxa"/>
            <w:tcBorders>
              <w:top w:val="double" w:sz="6" w:space="0" w:color="auto"/>
              <w:left w:val="single" w:sz="4" w:space="0" w:color="auto"/>
              <w:bottom w:val="single" w:sz="4" w:space="0" w:color="auto"/>
              <w:right w:val="single" w:sz="4" w:space="0" w:color="auto"/>
            </w:tcBorders>
            <w:shd w:val="clear" w:color="auto" w:fill="auto"/>
            <w:noWrap/>
            <w:vAlign w:val="center"/>
          </w:tcPr>
          <w:p w:rsidR="00B551DE" w:rsidRPr="00B94904" w:rsidRDefault="00B551DE" w:rsidP="003B379E">
            <w:pPr>
              <w:jc w:val="center"/>
              <w:rPr>
                <w:b/>
                <w:iCs/>
                <w:sz w:val="22"/>
                <w:szCs w:val="22"/>
              </w:rPr>
            </w:pPr>
            <w:r w:rsidRPr="00B94904">
              <w:rPr>
                <w:b/>
                <w:iCs/>
                <w:sz w:val="22"/>
                <w:szCs w:val="22"/>
              </w:rPr>
              <w:t>TÀI SẢN</w:t>
            </w:r>
          </w:p>
        </w:tc>
        <w:tc>
          <w:tcPr>
            <w:tcW w:w="546" w:type="dxa"/>
            <w:tcBorders>
              <w:top w:val="double" w:sz="6" w:space="0" w:color="auto"/>
              <w:left w:val="nil"/>
              <w:bottom w:val="single" w:sz="4" w:space="0" w:color="auto"/>
              <w:right w:val="single" w:sz="4" w:space="0" w:color="auto"/>
            </w:tcBorders>
            <w:shd w:val="clear" w:color="auto" w:fill="auto"/>
            <w:noWrap/>
            <w:vAlign w:val="center"/>
          </w:tcPr>
          <w:p w:rsidR="00B551DE" w:rsidRPr="00B94904" w:rsidRDefault="00B551DE" w:rsidP="003B379E">
            <w:pPr>
              <w:jc w:val="center"/>
              <w:rPr>
                <w:b/>
                <w:iCs/>
                <w:sz w:val="22"/>
                <w:szCs w:val="22"/>
              </w:rPr>
            </w:pPr>
            <w:r w:rsidRPr="00B94904">
              <w:rPr>
                <w:b/>
                <w:iCs/>
                <w:sz w:val="22"/>
                <w:szCs w:val="22"/>
              </w:rPr>
              <w:t>Mã số</w:t>
            </w:r>
          </w:p>
        </w:tc>
        <w:tc>
          <w:tcPr>
            <w:tcW w:w="894" w:type="dxa"/>
            <w:tcBorders>
              <w:top w:val="double" w:sz="6" w:space="0" w:color="auto"/>
              <w:left w:val="nil"/>
              <w:bottom w:val="single" w:sz="4" w:space="0" w:color="auto"/>
              <w:right w:val="single" w:sz="4" w:space="0" w:color="auto"/>
            </w:tcBorders>
            <w:shd w:val="clear" w:color="auto" w:fill="auto"/>
            <w:vAlign w:val="center"/>
          </w:tcPr>
          <w:p w:rsidR="00B551DE" w:rsidRPr="00B94904" w:rsidRDefault="00B551DE" w:rsidP="003B379E">
            <w:pPr>
              <w:ind w:left="-54"/>
              <w:jc w:val="center"/>
              <w:rPr>
                <w:b/>
                <w:iCs/>
                <w:sz w:val="22"/>
                <w:szCs w:val="22"/>
              </w:rPr>
            </w:pPr>
            <w:r w:rsidRPr="00B94904">
              <w:rPr>
                <w:b/>
                <w:iCs/>
                <w:sz w:val="22"/>
                <w:szCs w:val="22"/>
              </w:rPr>
              <w:t>Thuyết minh</w:t>
            </w:r>
          </w:p>
        </w:tc>
        <w:tc>
          <w:tcPr>
            <w:tcW w:w="1800" w:type="dxa"/>
            <w:tcBorders>
              <w:top w:val="double" w:sz="6" w:space="0" w:color="auto"/>
              <w:left w:val="nil"/>
              <w:bottom w:val="single" w:sz="4" w:space="0" w:color="auto"/>
              <w:right w:val="single" w:sz="4" w:space="0" w:color="auto"/>
            </w:tcBorders>
            <w:shd w:val="clear" w:color="auto" w:fill="auto"/>
            <w:noWrap/>
            <w:vAlign w:val="center"/>
          </w:tcPr>
          <w:p w:rsidR="00B551DE" w:rsidRPr="00B94904" w:rsidRDefault="00B551DE" w:rsidP="003B379E">
            <w:pPr>
              <w:ind w:left="-8" w:right="-75" w:hanging="113"/>
              <w:jc w:val="center"/>
              <w:rPr>
                <w:b/>
                <w:iCs/>
                <w:sz w:val="22"/>
                <w:szCs w:val="22"/>
              </w:rPr>
            </w:pPr>
            <w:r w:rsidRPr="00B94904">
              <w:rPr>
                <w:b/>
                <w:iCs/>
                <w:sz w:val="22"/>
                <w:szCs w:val="22"/>
              </w:rPr>
              <w:t>Số cuối năm</w:t>
            </w:r>
          </w:p>
        </w:tc>
        <w:tc>
          <w:tcPr>
            <w:tcW w:w="1773" w:type="dxa"/>
            <w:tcBorders>
              <w:top w:val="double" w:sz="6" w:space="0" w:color="auto"/>
              <w:left w:val="nil"/>
              <w:bottom w:val="single" w:sz="4" w:space="0" w:color="auto"/>
              <w:right w:val="double" w:sz="6" w:space="0" w:color="auto"/>
            </w:tcBorders>
            <w:shd w:val="clear" w:color="auto" w:fill="auto"/>
            <w:noWrap/>
            <w:vAlign w:val="center"/>
          </w:tcPr>
          <w:p w:rsidR="00B551DE" w:rsidRPr="00B94904" w:rsidRDefault="00B551DE" w:rsidP="003B379E">
            <w:pPr>
              <w:jc w:val="center"/>
              <w:rPr>
                <w:b/>
                <w:iCs/>
                <w:sz w:val="22"/>
                <w:szCs w:val="22"/>
              </w:rPr>
            </w:pPr>
            <w:r w:rsidRPr="00B94904">
              <w:rPr>
                <w:b/>
                <w:iCs/>
                <w:sz w:val="22"/>
                <w:szCs w:val="22"/>
              </w:rPr>
              <w:t>Số đầu năm</w:t>
            </w:r>
          </w:p>
        </w:tc>
      </w:tr>
      <w:tr w:rsidR="00B551DE" w:rsidRPr="00B94904" w:rsidTr="003B379E">
        <w:trPr>
          <w:trHeight w:val="300"/>
        </w:trPr>
        <w:tc>
          <w:tcPr>
            <w:tcW w:w="572"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p>
        </w:tc>
        <w:tc>
          <w:tcPr>
            <w:tcW w:w="546"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894" w:type="dxa"/>
            <w:tcBorders>
              <w:top w:val="nil"/>
              <w:left w:val="nil"/>
              <w:bottom w:val="nil"/>
              <w:right w:val="single" w:sz="4" w:space="0" w:color="auto"/>
            </w:tcBorders>
            <w:shd w:val="clear" w:color="auto" w:fill="auto"/>
            <w:noWrap/>
          </w:tcPr>
          <w:p w:rsidR="00B551DE" w:rsidRPr="00B94904" w:rsidRDefault="00B551DE" w:rsidP="003B379E">
            <w:pPr>
              <w:jc w:val="center"/>
              <w:rPr>
                <w:b/>
                <w:bCs/>
                <w:sz w:val="22"/>
                <w:szCs w:val="22"/>
              </w:rPr>
            </w:pPr>
          </w:p>
        </w:tc>
        <w:tc>
          <w:tcPr>
            <w:tcW w:w="1800" w:type="dxa"/>
            <w:tcBorders>
              <w:top w:val="nil"/>
              <w:left w:val="nil"/>
              <w:bottom w:val="nil"/>
              <w:right w:val="single" w:sz="4" w:space="0" w:color="auto"/>
            </w:tcBorders>
            <w:shd w:val="clear" w:color="auto" w:fill="auto"/>
            <w:noWrap/>
          </w:tcPr>
          <w:p w:rsidR="00B551DE" w:rsidRPr="00B94904" w:rsidRDefault="00B551DE" w:rsidP="003B379E">
            <w:pPr>
              <w:jc w:val="right"/>
              <w:rPr>
                <w:sz w:val="22"/>
                <w:szCs w:val="22"/>
              </w:rPr>
            </w:pPr>
            <w:r w:rsidRPr="00B94904">
              <w:rPr>
                <w:sz w:val="22"/>
                <w:szCs w:val="22"/>
              </w:rPr>
              <w:t> </w:t>
            </w:r>
          </w:p>
        </w:tc>
        <w:tc>
          <w:tcPr>
            <w:tcW w:w="1773" w:type="dxa"/>
            <w:tcBorders>
              <w:top w:val="nil"/>
              <w:left w:val="nil"/>
              <w:bottom w:val="nil"/>
              <w:right w:val="double" w:sz="6" w:space="0" w:color="auto"/>
            </w:tcBorders>
            <w:shd w:val="clear" w:color="auto" w:fill="auto"/>
            <w:noWrap/>
          </w:tcPr>
          <w:p w:rsidR="00B551DE" w:rsidRPr="00B94904" w:rsidRDefault="00B551DE" w:rsidP="003B379E">
            <w:pPr>
              <w:jc w:val="right"/>
              <w:rPr>
                <w:b/>
                <w:bCs/>
                <w:sz w:val="22"/>
                <w:szCs w:val="22"/>
              </w:rPr>
            </w:pPr>
          </w:p>
        </w:tc>
      </w:tr>
      <w:tr w:rsidR="00B551DE" w:rsidRPr="00B94904" w:rsidTr="003B379E">
        <w:trPr>
          <w:trHeight w:val="300"/>
        </w:trPr>
        <w:tc>
          <w:tcPr>
            <w:tcW w:w="572" w:type="dxa"/>
            <w:tcBorders>
              <w:top w:val="nil"/>
              <w:left w:val="double" w:sz="6" w:space="0" w:color="auto"/>
              <w:bottom w:val="nil"/>
              <w:right w:val="single" w:sz="4" w:space="0" w:color="auto"/>
            </w:tcBorders>
          </w:tcPr>
          <w:p w:rsidR="00B551DE" w:rsidRPr="00B94904" w:rsidRDefault="00B551DE" w:rsidP="003B379E">
            <w:pPr>
              <w:jc w:val="center"/>
              <w:rPr>
                <w:b/>
                <w:bCs/>
                <w:sz w:val="22"/>
                <w:szCs w:val="22"/>
              </w:rPr>
            </w:pPr>
            <w:r w:rsidRPr="00B94904">
              <w:rPr>
                <w:b/>
                <w:bCs/>
                <w:sz w:val="22"/>
                <w:szCs w:val="22"/>
              </w:rPr>
              <w:t>A.</w:t>
            </w: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rPr>
                <w:b/>
                <w:bCs/>
                <w:sz w:val="22"/>
                <w:szCs w:val="22"/>
              </w:rPr>
            </w:pPr>
            <w:r w:rsidRPr="00B94904">
              <w:rPr>
                <w:b/>
                <w:bCs/>
                <w:sz w:val="22"/>
                <w:szCs w:val="22"/>
              </w:rPr>
              <w:t>TÀI SẢN NGẮN HẠN</w:t>
            </w:r>
          </w:p>
        </w:tc>
        <w:tc>
          <w:tcPr>
            <w:tcW w:w="546" w:type="dxa"/>
            <w:tcBorders>
              <w:top w:val="nil"/>
              <w:left w:val="nil"/>
              <w:bottom w:val="nil"/>
              <w:right w:val="single" w:sz="4" w:space="0" w:color="auto"/>
            </w:tcBorders>
            <w:shd w:val="clear" w:color="auto" w:fill="auto"/>
            <w:noWrap/>
          </w:tcPr>
          <w:p w:rsidR="00B551DE" w:rsidRPr="00B94904" w:rsidRDefault="00B551DE" w:rsidP="003B379E">
            <w:pPr>
              <w:jc w:val="center"/>
              <w:rPr>
                <w:b/>
                <w:bCs/>
                <w:sz w:val="22"/>
                <w:szCs w:val="22"/>
              </w:rPr>
            </w:pPr>
            <w:r w:rsidRPr="00B94904">
              <w:rPr>
                <w:b/>
                <w:bCs/>
                <w:sz w:val="22"/>
                <w:szCs w:val="22"/>
              </w:rPr>
              <w:t>100</w:t>
            </w:r>
          </w:p>
        </w:tc>
        <w:tc>
          <w:tcPr>
            <w:tcW w:w="894" w:type="dxa"/>
            <w:tcBorders>
              <w:top w:val="nil"/>
              <w:left w:val="nil"/>
              <w:bottom w:val="nil"/>
              <w:right w:val="single" w:sz="4" w:space="0" w:color="auto"/>
            </w:tcBorders>
            <w:shd w:val="clear" w:color="auto" w:fill="auto"/>
            <w:noWrap/>
          </w:tcPr>
          <w:p w:rsidR="00B551DE" w:rsidRPr="00B94904" w:rsidRDefault="00B551DE" w:rsidP="003B379E">
            <w:pPr>
              <w:jc w:val="center"/>
              <w:rPr>
                <w:b/>
                <w:bCs/>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b/>
                <w:bCs/>
                <w:sz w:val="22"/>
                <w:szCs w:val="22"/>
              </w:rPr>
            </w:pPr>
            <w:r w:rsidRPr="00C16153">
              <w:rPr>
                <w:b/>
                <w:bCs/>
                <w:sz w:val="22"/>
                <w:szCs w:val="22"/>
              </w:rPr>
              <w:t>15.769.230.276</w:t>
            </w:r>
          </w:p>
        </w:tc>
        <w:tc>
          <w:tcPr>
            <w:tcW w:w="1773" w:type="dxa"/>
            <w:tcBorders>
              <w:top w:val="nil"/>
              <w:left w:val="nil"/>
              <w:bottom w:val="nil"/>
              <w:right w:val="double" w:sz="6" w:space="0" w:color="auto"/>
            </w:tcBorders>
            <w:shd w:val="clear" w:color="auto" w:fill="auto"/>
            <w:noWrap/>
          </w:tcPr>
          <w:p w:rsidR="00B551DE" w:rsidRPr="00C16153" w:rsidRDefault="00B551DE" w:rsidP="003B379E">
            <w:pPr>
              <w:jc w:val="right"/>
              <w:rPr>
                <w:b/>
                <w:bCs/>
                <w:sz w:val="22"/>
                <w:szCs w:val="22"/>
              </w:rPr>
            </w:pPr>
            <w:r w:rsidRPr="00C16153">
              <w:rPr>
                <w:b/>
                <w:bCs/>
                <w:sz w:val="22"/>
                <w:szCs w:val="22"/>
              </w:rPr>
              <w:t>27.106.306.609</w:t>
            </w:r>
          </w:p>
        </w:tc>
      </w:tr>
      <w:tr w:rsidR="00B551DE" w:rsidRPr="00B94904" w:rsidTr="003B379E">
        <w:trPr>
          <w:trHeight w:val="300"/>
        </w:trPr>
        <w:tc>
          <w:tcPr>
            <w:tcW w:w="572"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p>
        </w:tc>
        <w:tc>
          <w:tcPr>
            <w:tcW w:w="546"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894" w:type="dxa"/>
            <w:tcBorders>
              <w:top w:val="nil"/>
              <w:left w:val="nil"/>
              <w:bottom w:val="nil"/>
              <w:right w:val="single" w:sz="4" w:space="0" w:color="auto"/>
            </w:tcBorders>
            <w:shd w:val="clear" w:color="auto" w:fill="auto"/>
            <w:noWrap/>
          </w:tcPr>
          <w:p w:rsidR="00B551DE" w:rsidRPr="00B94904" w:rsidRDefault="00B551DE" w:rsidP="003B379E">
            <w:pPr>
              <w:jc w:val="center"/>
              <w:rPr>
                <w:b/>
                <w:bCs/>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p>
        </w:tc>
        <w:tc>
          <w:tcPr>
            <w:tcW w:w="1773"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p>
        </w:tc>
      </w:tr>
      <w:tr w:rsidR="00B551DE" w:rsidRPr="00B94904" w:rsidTr="003B379E">
        <w:trPr>
          <w:trHeight w:val="300"/>
        </w:trPr>
        <w:tc>
          <w:tcPr>
            <w:tcW w:w="572" w:type="dxa"/>
            <w:tcBorders>
              <w:top w:val="nil"/>
              <w:left w:val="double" w:sz="6" w:space="0" w:color="auto"/>
              <w:bottom w:val="nil"/>
              <w:right w:val="single" w:sz="4" w:space="0" w:color="auto"/>
            </w:tcBorders>
          </w:tcPr>
          <w:p w:rsidR="00B551DE" w:rsidRPr="00B94904" w:rsidRDefault="00B551DE" w:rsidP="003B379E">
            <w:pPr>
              <w:jc w:val="center"/>
              <w:rPr>
                <w:b/>
                <w:bCs/>
                <w:sz w:val="22"/>
                <w:szCs w:val="22"/>
              </w:rPr>
            </w:pPr>
            <w:r w:rsidRPr="00B94904">
              <w:rPr>
                <w:b/>
                <w:bCs/>
                <w:sz w:val="22"/>
                <w:szCs w:val="22"/>
              </w:rPr>
              <w:t>I.</w:t>
            </w: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rPr>
                <w:b/>
                <w:bCs/>
                <w:sz w:val="22"/>
                <w:szCs w:val="22"/>
              </w:rPr>
            </w:pPr>
            <w:r w:rsidRPr="00B94904">
              <w:rPr>
                <w:b/>
                <w:bCs/>
                <w:sz w:val="22"/>
                <w:szCs w:val="22"/>
              </w:rPr>
              <w:t>Tiền và các khoản tương đương tiền</w:t>
            </w:r>
          </w:p>
        </w:tc>
        <w:tc>
          <w:tcPr>
            <w:tcW w:w="546" w:type="dxa"/>
            <w:tcBorders>
              <w:top w:val="nil"/>
              <w:left w:val="nil"/>
              <w:bottom w:val="nil"/>
              <w:right w:val="single" w:sz="4" w:space="0" w:color="auto"/>
            </w:tcBorders>
            <w:shd w:val="clear" w:color="auto" w:fill="auto"/>
            <w:noWrap/>
          </w:tcPr>
          <w:p w:rsidR="00B551DE" w:rsidRPr="00B94904" w:rsidRDefault="00B551DE" w:rsidP="003B379E">
            <w:pPr>
              <w:jc w:val="center"/>
              <w:rPr>
                <w:b/>
                <w:bCs/>
                <w:sz w:val="22"/>
                <w:szCs w:val="22"/>
              </w:rPr>
            </w:pPr>
            <w:r w:rsidRPr="00B94904">
              <w:rPr>
                <w:b/>
                <w:bCs/>
                <w:sz w:val="22"/>
                <w:szCs w:val="22"/>
              </w:rPr>
              <w:t>110</w:t>
            </w:r>
          </w:p>
        </w:tc>
        <w:tc>
          <w:tcPr>
            <w:tcW w:w="894" w:type="dxa"/>
            <w:tcBorders>
              <w:top w:val="nil"/>
              <w:left w:val="nil"/>
              <w:bottom w:val="nil"/>
              <w:right w:val="single" w:sz="4" w:space="0" w:color="auto"/>
            </w:tcBorders>
            <w:shd w:val="clear" w:color="auto" w:fill="auto"/>
            <w:noWrap/>
          </w:tcPr>
          <w:p w:rsidR="00B551DE" w:rsidRPr="00B94904" w:rsidRDefault="00B551DE" w:rsidP="003B379E">
            <w:pPr>
              <w:jc w:val="center"/>
              <w:rPr>
                <w:b/>
                <w:bCs/>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b/>
                <w:bCs/>
                <w:sz w:val="22"/>
                <w:szCs w:val="22"/>
              </w:rPr>
            </w:pPr>
            <w:r w:rsidRPr="00C16153">
              <w:rPr>
                <w:b/>
                <w:bCs/>
                <w:sz w:val="22"/>
                <w:szCs w:val="22"/>
              </w:rPr>
              <w:t>3.183.077.131</w:t>
            </w:r>
          </w:p>
        </w:tc>
        <w:tc>
          <w:tcPr>
            <w:tcW w:w="1773" w:type="dxa"/>
            <w:tcBorders>
              <w:top w:val="nil"/>
              <w:left w:val="nil"/>
              <w:bottom w:val="nil"/>
              <w:right w:val="double" w:sz="6" w:space="0" w:color="auto"/>
            </w:tcBorders>
            <w:shd w:val="clear" w:color="auto" w:fill="auto"/>
            <w:noWrap/>
          </w:tcPr>
          <w:p w:rsidR="00B551DE" w:rsidRPr="00C16153" w:rsidRDefault="00B551DE" w:rsidP="003B379E">
            <w:pPr>
              <w:jc w:val="right"/>
              <w:rPr>
                <w:b/>
                <w:bCs/>
                <w:sz w:val="22"/>
                <w:szCs w:val="22"/>
              </w:rPr>
            </w:pPr>
            <w:r w:rsidRPr="00C16153">
              <w:rPr>
                <w:b/>
                <w:bCs/>
                <w:sz w:val="22"/>
                <w:szCs w:val="22"/>
              </w:rPr>
              <w:t>4.963.002.974</w:t>
            </w:r>
          </w:p>
        </w:tc>
      </w:tr>
      <w:tr w:rsidR="00B551DE" w:rsidRPr="00B94904" w:rsidTr="003B379E">
        <w:trPr>
          <w:trHeight w:val="300"/>
        </w:trPr>
        <w:tc>
          <w:tcPr>
            <w:tcW w:w="572"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1.</w:t>
            </w: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r w:rsidRPr="00B94904">
              <w:rPr>
                <w:sz w:val="22"/>
                <w:szCs w:val="22"/>
              </w:rPr>
              <w:t>Tiền</w:t>
            </w:r>
          </w:p>
        </w:tc>
        <w:tc>
          <w:tcPr>
            <w:tcW w:w="546"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111</w:t>
            </w:r>
          </w:p>
        </w:tc>
        <w:tc>
          <w:tcPr>
            <w:tcW w:w="894" w:type="dxa"/>
            <w:tcBorders>
              <w:top w:val="nil"/>
              <w:left w:val="nil"/>
              <w:bottom w:val="nil"/>
              <w:right w:val="single" w:sz="4" w:space="0" w:color="auto"/>
            </w:tcBorders>
            <w:shd w:val="clear" w:color="auto" w:fill="auto"/>
          </w:tcPr>
          <w:p w:rsidR="00B551DE" w:rsidRPr="00B94904" w:rsidRDefault="00B551DE" w:rsidP="003B379E">
            <w:pPr>
              <w:jc w:val="center"/>
              <w:rPr>
                <w:sz w:val="22"/>
                <w:szCs w:val="22"/>
              </w:rPr>
            </w:pPr>
            <w:r>
              <w:rPr>
                <w:sz w:val="22"/>
                <w:szCs w:val="22"/>
              </w:rPr>
              <w:t>V.01</w:t>
            </w: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3.183.077.131</w:t>
            </w:r>
          </w:p>
        </w:tc>
        <w:tc>
          <w:tcPr>
            <w:tcW w:w="1773"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4.963.002.974</w:t>
            </w:r>
          </w:p>
        </w:tc>
      </w:tr>
      <w:tr w:rsidR="00B551DE" w:rsidRPr="00B94904" w:rsidTr="003B379E">
        <w:trPr>
          <w:trHeight w:val="300"/>
        </w:trPr>
        <w:tc>
          <w:tcPr>
            <w:tcW w:w="572"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2.</w:t>
            </w: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r w:rsidRPr="00B94904">
              <w:rPr>
                <w:sz w:val="22"/>
                <w:szCs w:val="22"/>
              </w:rPr>
              <w:t>Các khoản tương đương tiền</w:t>
            </w:r>
          </w:p>
        </w:tc>
        <w:tc>
          <w:tcPr>
            <w:tcW w:w="546"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112</w:t>
            </w:r>
          </w:p>
        </w:tc>
        <w:tc>
          <w:tcPr>
            <w:tcW w:w="894" w:type="dxa"/>
            <w:tcBorders>
              <w:top w:val="nil"/>
              <w:left w:val="nil"/>
              <w:bottom w:val="nil"/>
              <w:right w:val="single" w:sz="4" w:space="0" w:color="auto"/>
            </w:tcBorders>
            <w:shd w:val="clear" w:color="auto" w:fill="auto"/>
          </w:tcPr>
          <w:p w:rsidR="00B551DE" w:rsidRPr="00B94904" w:rsidRDefault="00B551DE" w:rsidP="003B379E">
            <w:pPr>
              <w:jc w:val="center"/>
              <w:rPr>
                <w:b/>
                <w:bCs/>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c>
          <w:tcPr>
            <w:tcW w:w="1773"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r>
      <w:tr w:rsidR="00B551DE" w:rsidRPr="00B94904" w:rsidTr="003B379E">
        <w:trPr>
          <w:trHeight w:val="300"/>
        </w:trPr>
        <w:tc>
          <w:tcPr>
            <w:tcW w:w="572"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p>
        </w:tc>
        <w:tc>
          <w:tcPr>
            <w:tcW w:w="546"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894" w:type="dxa"/>
            <w:tcBorders>
              <w:top w:val="nil"/>
              <w:left w:val="nil"/>
              <w:bottom w:val="nil"/>
              <w:right w:val="single" w:sz="4" w:space="0" w:color="auto"/>
            </w:tcBorders>
            <w:shd w:val="clear" w:color="auto" w:fill="auto"/>
            <w:noWrap/>
          </w:tcPr>
          <w:p w:rsidR="00B551DE" w:rsidRPr="00B94904" w:rsidRDefault="00B551DE" w:rsidP="003B379E">
            <w:pPr>
              <w:jc w:val="center"/>
              <w:rPr>
                <w:b/>
                <w:bCs/>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p>
        </w:tc>
        <w:tc>
          <w:tcPr>
            <w:tcW w:w="1773"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p>
        </w:tc>
      </w:tr>
      <w:tr w:rsidR="00B551DE" w:rsidRPr="00B94904" w:rsidTr="003B379E">
        <w:trPr>
          <w:trHeight w:val="300"/>
        </w:trPr>
        <w:tc>
          <w:tcPr>
            <w:tcW w:w="572" w:type="dxa"/>
            <w:tcBorders>
              <w:top w:val="nil"/>
              <w:left w:val="double" w:sz="6" w:space="0" w:color="auto"/>
              <w:bottom w:val="nil"/>
              <w:right w:val="single" w:sz="4" w:space="0" w:color="auto"/>
            </w:tcBorders>
          </w:tcPr>
          <w:p w:rsidR="00B551DE" w:rsidRPr="00B94904" w:rsidRDefault="00B551DE" w:rsidP="003B379E">
            <w:pPr>
              <w:jc w:val="center"/>
              <w:rPr>
                <w:b/>
                <w:bCs/>
                <w:sz w:val="22"/>
                <w:szCs w:val="22"/>
              </w:rPr>
            </w:pPr>
            <w:r w:rsidRPr="00B94904">
              <w:rPr>
                <w:b/>
                <w:bCs/>
                <w:sz w:val="22"/>
                <w:szCs w:val="22"/>
              </w:rPr>
              <w:t>II.</w:t>
            </w: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rPr>
                <w:b/>
                <w:bCs/>
                <w:spacing w:val="-2"/>
                <w:sz w:val="22"/>
                <w:szCs w:val="22"/>
              </w:rPr>
            </w:pPr>
            <w:r w:rsidRPr="00B94904">
              <w:rPr>
                <w:b/>
                <w:bCs/>
                <w:spacing w:val="-2"/>
                <w:sz w:val="22"/>
                <w:szCs w:val="22"/>
              </w:rPr>
              <w:t>Các khoản đầu tư tài chính ngắn hạn</w:t>
            </w:r>
          </w:p>
        </w:tc>
        <w:tc>
          <w:tcPr>
            <w:tcW w:w="546" w:type="dxa"/>
            <w:tcBorders>
              <w:top w:val="nil"/>
              <w:left w:val="nil"/>
              <w:bottom w:val="nil"/>
              <w:right w:val="single" w:sz="4" w:space="0" w:color="auto"/>
            </w:tcBorders>
            <w:shd w:val="clear" w:color="auto" w:fill="auto"/>
            <w:noWrap/>
          </w:tcPr>
          <w:p w:rsidR="00B551DE" w:rsidRPr="00B94904" w:rsidRDefault="00B551DE" w:rsidP="003B379E">
            <w:pPr>
              <w:jc w:val="center"/>
              <w:rPr>
                <w:b/>
                <w:bCs/>
                <w:sz w:val="22"/>
                <w:szCs w:val="22"/>
              </w:rPr>
            </w:pPr>
            <w:r w:rsidRPr="00B94904">
              <w:rPr>
                <w:b/>
                <w:bCs/>
                <w:sz w:val="22"/>
                <w:szCs w:val="22"/>
              </w:rPr>
              <w:t>120</w:t>
            </w:r>
          </w:p>
        </w:tc>
        <w:tc>
          <w:tcPr>
            <w:tcW w:w="894" w:type="dxa"/>
            <w:tcBorders>
              <w:top w:val="nil"/>
              <w:left w:val="nil"/>
              <w:bottom w:val="nil"/>
              <w:right w:val="single" w:sz="4" w:space="0" w:color="auto"/>
            </w:tcBorders>
            <w:shd w:val="clear" w:color="auto" w:fill="auto"/>
            <w:noWrap/>
          </w:tcPr>
          <w:p w:rsidR="00B551DE" w:rsidRPr="00522EF1" w:rsidRDefault="00B551DE" w:rsidP="003B379E">
            <w:pPr>
              <w:jc w:val="center"/>
              <w:rPr>
                <w:b/>
                <w:bCs/>
                <w:sz w:val="22"/>
                <w:szCs w:val="22"/>
              </w:rPr>
            </w:pPr>
            <w:r w:rsidRPr="00522EF1">
              <w:rPr>
                <w:b/>
                <w:bCs/>
                <w:sz w:val="22"/>
                <w:szCs w:val="22"/>
              </w:rPr>
              <w:t>V.02</w:t>
            </w: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b/>
                <w:bCs/>
                <w:sz w:val="22"/>
                <w:szCs w:val="22"/>
              </w:rPr>
            </w:pPr>
            <w:r w:rsidRPr="00C16153">
              <w:rPr>
                <w:b/>
                <w:bCs/>
                <w:sz w:val="22"/>
                <w:szCs w:val="22"/>
              </w:rPr>
              <w:t>-</w:t>
            </w:r>
          </w:p>
        </w:tc>
        <w:tc>
          <w:tcPr>
            <w:tcW w:w="1773" w:type="dxa"/>
            <w:tcBorders>
              <w:top w:val="nil"/>
              <w:left w:val="nil"/>
              <w:bottom w:val="nil"/>
              <w:right w:val="double" w:sz="6" w:space="0" w:color="auto"/>
            </w:tcBorders>
            <w:shd w:val="clear" w:color="auto" w:fill="auto"/>
            <w:noWrap/>
          </w:tcPr>
          <w:p w:rsidR="00B551DE" w:rsidRPr="00C16153" w:rsidRDefault="00B551DE" w:rsidP="003B379E">
            <w:pPr>
              <w:jc w:val="right"/>
              <w:rPr>
                <w:b/>
                <w:bCs/>
                <w:sz w:val="22"/>
                <w:szCs w:val="22"/>
              </w:rPr>
            </w:pPr>
            <w:r w:rsidRPr="00C16153">
              <w:rPr>
                <w:b/>
                <w:bCs/>
                <w:sz w:val="22"/>
                <w:szCs w:val="22"/>
              </w:rPr>
              <w:t>9.925.020.039</w:t>
            </w:r>
          </w:p>
        </w:tc>
      </w:tr>
      <w:tr w:rsidR="00B551DE" w:rsidRPr="00B94904" w:rsidTr="003B379E">
        <w:trPr>
          <w:trHeight w:val="300"/>
        </w:trPr>
        <w:tc>
          <w:tcPr>
            <w:tcW w:w="572"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1.</w:t>
            </w: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r w:rsidRPr="00B94904">
              <w:rPr>
                <w:sz w:val="22"/>
                <w:szCs w:val="22"/>
              </w:rPr>
              <w:t>Đầu tư ngắn hạn</w:t>
            </w:r>
          </w:p>
        </w:tc>
        <w:tc>
          <w:tcPr>
            <w:tcW w:w="546"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121</w:t>
            </w:r>
          </w:p>
        </w:tc>
        <w:tc>
          <w:tcPr>
            <w:tcW w:w="894" w:type="dxa"/>
            <w:tcBorders>
              <w:top w:val="nil"/>
              <w:left w:val="nil"/>
              <w:bottom w:val="nil"/>
              <w:right w:val="single" w:sz="4" w:space="0" w:color="auto"/>
            </w:tcBorders>
            <w:shd w:val="clear" w:color="auto" w:fill="auto"/>
          </w:tcPr>
          <w:p w:rsidR="00B551DE" w:rsidRPr="00B94904" w:rsidRDefault="00B551DE" w:rsidP="003B379E">
            <w:pPr>
              <w:jc w:val="center"/>
              <w:rPr>
                <w:b/>
                <w:bCs/>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c>
          <w:tcPr>
            <w:tcW w:w="1773"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9.925.020.039</w:t>
            </w:r>
          </w:p>
        </w:tc>
      </w:tr>
      <w:tr w:rsidR="00B551DE" w:rsidRPr="00B94904" w:rsidTr="003B379E">
        <w:trPr>
          <w:trHeight w:val="300"/>
        </w:trPr>
        <w:tc>
          <w:tcPr>
            <w:tcW w:w="572"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2.</w:t>
            </w: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r>
              <w:rPr>
                <w:sz w:val="22"/>
                <w:szCs w:val="22"/>
              </w:rPr>
              <w:t xml:space="preserve">Dự phòng giảm giá đầu tư </w:t>
            </w:r>
            <w:r w:rsidRPr="00B94904">
              <w:rPr>
                <w:sz w:val="22"/>
                <w:szCs w:val="22"/>
              </w:rPr>
              <w:t>ngắn</w:t>
            </w:r>
            <w:r>
              <w:rPr>
                <w:sz w:val="22"/>
                <w:szCs w:val="22"/>
              </w:rPr>
              <w:t xml:space="preserve"> </w:t>
            </w:r>
            <w:r w:rsidRPr="00B94904">
              <w:rPr>
                <w:sz w:val="22"/>
                <w:szCs w:val="22"/>
              </w:rPr>
              <w:t>hạn (*)</w:t>
            </w:r>
          </w:p>
        </w:tc>
        <w:tc>
          <w:tcPr>
            <w:tcW w:w="546"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129</w:t>
            </w:r>
          </w:p>
        </w:tc>
        <w:tc>
          <w:tcPr>
            <w:tcW w:w="894" w:type="dxa"/>
            <w:tcBorders>
              <w:top w:val="nil"/>
              <w:left w:val="nil"/>
              <w:bottom w:val="nil"/>
              <w:right w:val="single" w:sz="4" w:space="0" w:color="auto"/>
            </w:tcBorders>
            <w:shd w:val="clear" w:color="auto" w:fill="auto"/>
            <w:noWrap/>
          </w:tcPr>
          <w:p w:rsidR="00B551DE" w:rsidRPr="00B94904" w:rsidRDefault="00B551DE" w:rsidP="003B379E">
            <w:pPr>
              <w:jc w:val="center"/>
              <w:rPr>
                <w:b/>
                <w:bCs/>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c>
          <w:tcPr>
            <w:tcW w:w="1773"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r>
      <w:tr w:rsidR="00B551DE" w:rsidRPr="00B94904" w:rsidTr="003B379E">
        <w:trPr>
          <w:trHeight w:val="300"/>
        </w:trPr>
        <w:tc>
          <w:tcPr>
            <w:tcW w:w="572"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p>
        </w:tc>
        <w:tc>
          <w:tcPr>
            <w:tcW w:w="546"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894" w:type="dxa"/>
            <w:tcBorders>
              <w:top w:val="nil"/>
              <w:left w:val="nil"/>
              <w:bottom w:val="nil"/>
              <w:right w:val="single" w:sz="4" w:space="0" w:color="auto"/>
            </w:tcBorders>
            <w:shd w:val="clear" w:color="auto" w:fill="auto"/>
            <w:noWrap/>
          </w:tcPr>
          <w:p w:rsidR="00B551DE" w:rsidRPr="00B94904" w:rsidRDefault="00B551DE" w:rsidP="003B379E">
            <w:pPr>
              <w:jc w:val="center"/>
              <w:rPr>
                <w:b/>
                <w:bCs/>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p>
        </w:tc>
        <w:tc>
          <w:tcPr>
            <w:tcW w:w="1773"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p>
        </w:tc>
      </w:tr>
      <w:tr w:rsidR="00B551DE" w:rsidRPr="00B94904" w:rsidTr="003B379E">
        <w:trPr>
          <w:trHeight w:val="300"/>
        </w:trPr>
        <w:tc>
          <w:tcPr>
            <w:tcW w:w="572" w:type="dxa"/>
            <w:tcBorders>
              <w:top w:val="nil"/>
              <w:left w:val="double" w:sz="6" w:space="0" w:color="auto"/>
              <w:bottom w:val="nil"/>
              <w:right w:val="single" w:sz="4" w:space="0" w:color="auto"/>
            </w:tcBorders>
          </w:tcPr>
          <w:p w:rsidR="00B551DE" w:rsidRPr="00B94904" w:rsidRDefault="00B551DE" w:rsidP="003B379E">
            <w:pPr>
              <w:jc w:val="center"/>
              <w:rPr>
                <w:b/>
                <w:bCs/>
                <w:sz w:val="22"/>
                <w:szCs w:val="22"/>
              </w:rPr>
            </w:pPr>
            <w:r w:rsidRPr="00B94904">
              <w:rPr>
                <w:b/>
                <w:bCs/>
                <w:sz w:val="22"/>
                <w:szCs w:val="22"/>
              </w:rPr>
              <w:t>III.</w:t>
            </w: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rPr>
                <w:b/>
                <w:bCs/>
                <w:sz w:val="22"/>
                <w:szCs w:val="22"/>
              </w:rPr>
            </w:pPr>
            <w:r w:rsidRPr="00B94904">
              <w:rPr>
                <w:b/>
                <w:bCs/>
                <w:sz w:val="22"/>
                <w:szCs w:val="22"/>
              </w:rPr>
              <w:t>Các khoản phải thu</w:t>
            </w:r>
            <w:r>
              <w:rPr>
                <w:b/>
                <w:bCs/>
                <w:sz w:val="22"/>
                <w:szCs w:val="22"/>
              </w:rPr>
              <w:t xml:space="preserve"> ngắn hạn</w:t>
            </w:r>
          </w:p>
        </w:tc>
        <w:tc>
          <w:tcPr>
            <w:tcW w:w="546" w:type="dxa"/>
            <w:tcBorders>
              <w:top w:val="nil"/>
              <w:left w:val="nil"/>
              <w:bottom w:val="nil"/>
              <w:right w:val="single" w:sz="4" w:space="0" w:color="auto"/>
            </w:tcBorders>
            <w:shd w:val="clear" w:color="auto" w:fill="auto"/>
            <w:noWrap/>
          </w:tcPr>
          <w:p w:rsidR="00B551DE" w:rsidRPr="00B94904" w:rsidRDefault="00B551DE" w:rsidP="003B379E">
            <w:pPr>
              <w:jc w:val="center"/>
              <w:rPr>
                <w:b/>
                <w:bCs/>
                <w:sz w:val="22"/>
                <w:szCs w:val="22"/>
              </w:rPr>
            </w:pPr>
            <w:r w:rsidRPr="00B94904">
              <w:rPr>
                <w:b/>
                <w:bCs/>
                <w:sz w:val="22"/>
                <w:szCs w:val="22"/>
              </w:rPr>
              <w:t>130</w:t>
            </w:r>
          </w:p>
        </w:tc>
        <w:tc>
          <w:tcPr>
            <w:tcW w:w="894" w:type="dxa"/>
            <w:tcBorders>
              <w:top w:val="nil"/>
              <w:left w:val="nil"/>
              <w:bottom w:val="nil"/>
              <w:right w:val="single" w:sz="4" w:space="0" w:color="auto"/>
            </w:tcBorders>
            <w:shd w:val="clear" w:color="auto" w:fill="auto"/>
            <w:noWrap/>
          </w:tcPr>
          <w:p w:rsidR="00B551DE" w:rsidRPr="00B94904" w:rsidRDefault="00B551DE" w:rsidP="003B379E">
            <w:pPr>
              <w:jc w:val="center"/>
              <w:rPr>
                <w:b/>
                <w:bCs/>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b/>
                <w:bCs/>
                <w:sz w:val="22"/>
                <w:szCs w:val="22"/>
              </w:rPr>
            </w:pPr>
            <w:r w:rsidRPr="00C16153">
              <w:rPr>
                <w:b/>
                <w:bCs/>
                <w:sz w:val="22"/>
                <w:szCs w:val="22"/>
              </w:rPr>
              <w:t>3.381.994.246</w:t>
            </w:r>
          </w:p>
        </w:tc>
        <w:tc>
          <w:tcPr>
            <w:tcW w:w="1773" w:type="dxa"/>
            <w:tcBorders>
              <w:top w:val="nil"/>
              <w:left w:val="nil"/>
              <w:bottom w:val="nil"/>
              <w:right w:val="double" w:sz="6" w:space="0" w:color="auto"/>
            </w:tcBorders>
            <w:shd w:val="clear" w:color="auto" w:fill="auto"/>
            <w:noWrap/>
          </w:tcPr>
          <w:p w:rsidR="00B551DE" w:rsidRPr="00C16153" w:rsidRDefault="00B551DE" w:rsidP="003B379E">
            <w:pPr>
              <w:jc w:val="right"/>
              <w:rPr>
                <w:b/>
                <w:bCs/>
                <w:sz w:val="22"/>
                <w:szCs w:val="22"/>
              </w:rPr>
            </w:pPr>
            <w:r w:rsidRPr="00C16153">
              <w:rPr>
                <w:b/>
                <w:bCs/>
                <w:sz w:val="22"/>
                <w:szCs w:val="22"/>
              </w:rPr>
              <w:t>3.788.870.744</w:t>
            </w:r>
          </w:p>
        </w:tc>
      </w:tr>
      <w:tr w:rsidR="00B551DE" w:rsidRPr="00B94904" w:rsidTr="003B379E">
        <w:trPr>
          <w:trHeight w:val="300"/>
        </w:trPr>
        <w:tc>
          <w:tcPr>
            <w:tcW w:w="572"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1.</w:t>
            </w: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r>
              <w:rPr>
                <w:sz w:val="22"/>
                <w:szCs w:val="22"/>
              </w:rPr>
              <w:t xml:space="preserve">Phải thu </w:t>
            </w:r>
            <w:r w:rsidRPr="00B94904">
              <w:rPr>
                <w:sz w:val="22"/>
                <w:szCs w:val="22"/>
              </w:rPr>
              <w:t>khách hàng</w:t>
            </w:r>
          </w:p>
        </w:tc>
        <w:tc>
          <w:tcPr>
            <w:tcW w:w="546"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131</w:t>
            </w:r>
          </w:p>
        </w:tc>
        <w:tc>
          <w:tcPr>
            <w:tcW w:w="894" w:type="dxa"/>
            <w:tcBorders>
              <w:top w:val="nil"/>
              <w:left w:val="nil"/>
              <w:bottom w:val="nil"/>
              <w:right w:val="single" w:sz="4" w:space="0" w:color="auto"/>
            </w:tcBorders>
            <w:shd w:val="clear" w:color="auto" w:fill="auto"/>
          </w:tcPr>
          <w:p w:rsidR="00B551DE" w:rsidRPr="00B94904" w:rsidRDefault="00B551DE" w:rsidP="003B379E">
            <w:pPr>
              <w:jc w:val="center"/>
              <w:rPr>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581.737.610</w:t>
            </w:r>
          </w:p>
        </w:tc>
        <w:tc>
          <w:tcPr>
            <w:tcW w:w="1773"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464.303.081</w:t>
            </w:r>
          </w:p>
        </w:tc>
      </w:tr>
      <w:tr w:rsidR="00B551DE" w:rsidRPr="00B94904" w:rsidTr="003B379E">
        <w:trPr>
          <w:trHeight w:val="300"/>
        </w:trPr>
        <w:tc>
          <w:tcPr>
            <w:tcW w:w="572"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2.</w:t>
            </w: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r w:rsidRPr="00B94904">
              <w:rPr>
                <w:sz w:val="22"/>
                <w:szCs w:val="22"/>
              </w:rPr>
              <w:t>Trả trước cho người bán</w:t>
            </w:r>
          </w:p>
        </w:tc>
        <w:tc>
          <w:tcPr>
            <w:tcW w:w="546"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132</w:t>
            </w:r>
          </w:p>
        </w:tc>
        <w:tc>
          <w:tcPr>
            <w:tcW w:w="894" w:type="dxa"/>
            <w:tcBorders>
              <w:top w:val="nil"/>
              <w:left w:val="nil"/>
              <w:bottom w:val="nil"/>
              <w:right w:val="single" w:sz="4" w:space="0" w:color="auto"/>
            </w:tcBorders>
            <w:shd w:val="clear" w:color="auto" w:fill="auto"/>
          </w:tcPr>
          <w:p w:rsidR="00B551DE" w:rsidRPr="00B94904" w:rsidRDefault="00B551DE" w:rsidP="003B379E">
            <w:pPr>
              <w:ind w:left="-54" w:right="-18"/>
              <w:jc w:val="center"/>
              <w:rPr>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546.912.830</w:t>
            </w:r>
          </w:p>
        </w:tc>
        <w:tc>
          <w:tcPr>
            <w:tcW w:w="1773"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276.433.463</w:t>
            </w:r>
          </w:p>
        </w:tc>
      </w:tr>
      <w:tr w:rsidR="00B551DE" w:rsidRPr="00B94904" w:rsidTr="003B379E">
        <w:trPr>
          <w:trHeight w:val="300"/>
        </w:trPr>
        <w:tc>
          <w:tcPr>
            <w:tcW w:w="572"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3.</w:t>
            </w: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r w:rsidRPr="00B94904">
              <w:rPr>
                <w:sz w:val="22"/>
                <w:szCs w:val="22"/>
              </w:rPr>
              <w:t>Phải thu nội bộ ngắn hạn</w:t>
            </w:r>
          </w:p>
        </w:tc>
        <w:tc>
          <w:tcPr>
            <w:tcW w:w="546"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133</w:t>
            </w:r>
          </w:p>
        </w:tc>
        <w:tc>
          <w:tcPr>
            <w:tcW w:w="894" w:type="dxa"/>
            <w:tcBorders>
              <w:top w:val="nil"/>
              <w:left w:val="nil"/>
              <w:bottom w:val="nil"/>
              <w:right w:val="single" w:sz="4" w:space="0" w:color="auto"/>
            </w:tcBorders>
            <w:shd w:val="clear" w:color="auto" w:fill="auto"/>
          </w:tcPr>
          <w:p w:rsidR="00B551DE" w:rsidRPr="00B94904" w:rsidRDefault="00B551DE" w:rsidP="003B379E">
            <w:pPr>
              <w:jc w:val="center"/>
              <w:rPr>
                <w:bCs/>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c>
          <w:tcPr>
            <w:tcW w:w="1773"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r>
      <w:tr w:rsidR="00B551DE" w:rsidRPr="00B94904" w:rsidTr="003B379E">
        <w:trPr>
          <w:trHeight w:val="600"/>
        </w:trPr>
        <w:tc>
          <w:tcPr>
            <w:tcW w:w="572"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4.</w:t>
            </w:r>
          </w:p>
        </w:tc>
        <w:tc>
          <w:tcPr>
            <w:tcW w:w="3720" w:type="dxa"/>
            <w:tcBorders>
              <w:top w:val="nil"/>
              <w:left w:val="single" w:sz="4" w:space="0" w:color="auto"/>
              <w:bottom w:val="nil"/>
              <w:right w:val="single" w:sz="4" w:space="0" w:color="auto"/>
            </w:tcBorders>
            <w:shd w:val="clear" w:color="auto" w:fill="auto"/>
          </w:tcPr>
          <w:p w:rsidR="00B551DE" w:rsidRPr="00B94904" w:rsidRDefault="00B551DE" w:rsidP="003B379E">
            <w:pPr>
              <w:rPr>
                <w:sz w:val="22"/>
                <w:szCs w:val="22"/>
              </w:rPr>
            </w:pPr>
            <w:r w:rsidRPr="00B94904">
              <w:rPr>
                <w:sz w:val="22"/>
                <w:szCs w:val="22"/>
              </w:rPr>
              <w:t>Phải thu theo tiến độ kế hoạch hợp</w:t>
            </w:r>
            <w:r w:rsidRPr="00B94904">
              <w:rPr>
                <w:sz w:val="22"/>
                <w:szCs w:val="22"/>
              </w:rPr>
              <w:br/>
              <w:t>đồng xây dựng</w:t>
            </w:r>
          </w:p>
        </w:tc>
        <w:tc>
          <w:tcPr>
            <w:tcW w:w="546"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134</w:t>
            </w:r>
          </w:p>
        </w:tc>
        <w:tc>
          <w:tcPr>
            <w:tcW w:w="894" w:type="dxa"/>
            <w:tcBorders>
              <w:top w:val="nil"/>
              <w:left w:val="nil"/>
              <w:bottom w:val="nil"/>
              <w:right w:val="single" w:sz="4" w:space="0" w:color="auto"/>
            </w:tcBorders>
            <w:shd w:val="clear" w:color="auto" w:fill="auto"/>
            <w:noWrap/>
          </w:tcPr>
          <w:p w:rsidR="00B551DE" w:rsidRPr="00B94904" w:rsidRDefault="00B551DE" w:rsidP="003B379E">
            <w:pPr>
              <w:jc w:val="center"/>
              <w:rPr>
                <w:b/>
                <w:bCs/>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c>
          <w:tcPr>
            <w:tcW w:w="1773"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r>
      <w:tr w:rsidR="00B551DE" w:rsidRPr="00B94904" w:rsidTr="003B379E">
        <w:trPr>
          <w:trHeight w:val="300"/>
        </w:trPr>
        <w:tc>
          <w:tcPr>
            <w:tcW w:w="572"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5.</w:t>
            </w: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r w:rsidRPr="00B94904">
              <w:rPr>
                <w:sz w:val="22"/>
                <w:szCs w:val="22"/>
              </w:rPr>
              <w:t>Các khoản phải thu khác</w:t>
            </w:r>
          </w:p>
        </w:tc>
        <w:tc>
          <w:tcPr>
            <w:tcW w:w="546"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135</w:t>
            </w:r>
          </w:p>
        </w:tc>
        <w:tc>
          <w:tcPr>
            <w:tcW w:w="894" w:type="dxa"/>
            <w:tcBorders>
              <w:top w:val="nil"/>
              <w:left w:val="nil"/>
              <w:bottom w:val="nil"/>
              <w:right w:val="single" w:sz="4" w:space="0" w:color="auto"/>
            </w:tcBorders>
            <w:shd w:val="clear" w:color="auto" w:fill="auto"/>
          </w:tcPr>
          <w:p w:rsidR="00B551DE" w:rsidRPr="00B94904" w:rsidRDefault="00B551DE" w:rsidP="003B379E">
            <w:pPr>
              <w:jc w:val="center"/>
              <w:rPr>
                <w:sz w:val="22"/>
                <w:szCs w:val="22"/>
              </w:rPr>
            </w:pPr>
            <w:r w:rsidRPr="00B94904">
              <w:rPr>
                <w:bCs/>
                <w:sz w:val="22"/>
                <w:szCs w:val="22"/>
              </w:rPr>
              <w:t>V.</w:t>
            </w:r>
            <w:r>
              <w:rPr>
                <w:bCs/>
                <w:sz w:val="22"/>
                <w:szCs w:val="22"/>
              </w:rPr>
              <w:t>03</w:t>
            </w: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2.253.343.806</w:t>
            </w:r>
          </w:p>
        </w:tc>
        <w:tc>
          <w:tcPr>
            <w:tcW w:w="1773"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3.048.134.200</w:t>
            </w:r>
          </w:p>
        </w:tc>
      </w:tr>
      <w:tr w:rsidR="00B551DE" w:rsidRPr="00B94904" w:rsidTr="003B379E">
        <w:trPr>
          <w:trHeight w:val="300"/>
        </w:trPr>
        <w:tc>
          <w:tcPr>
            <w:tcW w:w="572"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lastRenderedPageBreak/>
              <w:t>6.</w:t>
            </w: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rPr>
                <w:spacing w:val="-2"/>
                <w:sz w:val="22"/>
                <w:szCs w:val="22"/>
              </w:rPr>
            </w:pPr>
            <w:r w:rsidRPr="00B94904">
              <w:rPr>
                <w:spacing w:val="-2"/>
                <w:sz w:val="22"/>
                <w:szCs w:val="22"/>
              </w:rPr>
              <w:t>Dự phòng phải thu ngắn hạn khó đòi (*)</w:t>
            </w:r>
          </w:p>
        </w:tc>
        <w:tc>
          <w:tcPr>
            <w:tcW w:w="546"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139</w:t>
            </w:r>
          </w:p>
        </w:tc>
        <w:tc>
          <w:tcPr>
            <w:tcW w:w="894" w:type="dxa"/>
            <w:tcBorders>
              <w:top w:val="nil"/>
              <w:left w:val="nil"/>
              <w:bottom w:val="nil"/>
              <w:right w:val="single" w:sz="4" w:space="0" w:color="auto"/>
            </w:tcBorders>
            <w:shd w:val="clear" w:color="auto" w:fill="auto"/>
          </w:tcPr>
          <w:p w:rsidR="00B551DE" w:rsidRPr="00B94904" w:rsidRDefault="00B551DE" w:rsidP="003B379E">
            <w:pPr>
              <w:jc w:val="center"/>
              <w:rPr>
                <w:b/>
                <w:bCs/>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c>
          <w:tcPr>
            <w:tcW w:w="1773"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r>
      <w:tr w:rsidR="00B551DE" w:rsidRPr="00B94904" w:rsidTr="003B379E">
        <w:trPr>
          <w:trHeight w:val="300"/>
        </w:trPr>
        <w:tc>
          <w:tcPr>
            <w:tcW w:w="572"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p>
        </w:tc>
        <w:tc>
          <w:tcPr>
            <w:tcW w:w="546"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894" w:type="dxa"/>
            <w:tcBorders>
              <w:top w:val="nil"/>
              <w:left w:val="nil"/>
              <w:bottom w:val="nil"/>
              <w:right w:val="single" w:sz="4" w:space="0" w:color="auto"/>
            </w:tcBorders>
            <w:shd w:val="clear" w:color="auto" w:fill="auto"/>
            <w:noWrap/>
          </w:tcPr>
          <w:p w:rsidR="00B551DE" w:rsidRPr="00B94904" w:rsidRDefault="00B551DE" w:rsidP="003B379E">
            <w:pPr>
              <w:jc w:val="center"/>
              <w:rPr>
                <w:b/>
                <w:bCs/>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p>
        </w:tc>
        <w:tc>
          <w:tcPr>
            <w:tcW w:w="1773"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p>
        </w:tc>
      </w:tr>
      <w:tr w:rsidR="00B551DE" w:rsidRPr="00B94904" w:rsidTr="003B379E">
        <w:trPr>
          <w:trHeight w:val="300"/>
        </w:trPr>
        <w:tc>
          <w:tcPr>
            <w:tcW w:w="572" w:type="dxa"/>
            <w:tcBorders>
              <w:top w:val="nil"/>
              <w:left w:val="double" w:sz="6" w:space="0" w:color="auto"/>
              <w:bottom w:val="nil"/>
              <w:right w:val="single" w:sz="4" w:space="0" w:color="auto"/>
            </w:tcBorders>
          </w:tcPr>
          <w:p w:rsidR="00B551DE" w:rsidRPr="00B94904" w:rsidRDefault="00B551DE" w:rsidP="003B379E">
            <w:pPr>
              <w:jc w:val="center"/>
              <w:rPr>
                <w:b/>
                <w:bCs/>
                <w:sz w:val="22"/>
                <w:szCs w:val="22"/>
              </w:rPr>
            </w:pPr>
            <w:r w:rsidRPr="00B94904">
              <w:rPr>
                <w:b/>
                <w:bCs/>
                <w:sz w:val="22"/>
                <w:szCs w:val="22"/>
              </w:rPr>
              <w:t>IV.</w:t>
            </w: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rPr>
                <w:b/>
                <w:bCs/>
                <w:sz w:val="22"/>
                <w:szCs w:val="22"/>
              </w:rPr>
            </w:pPr>
            <w:r w:rsidRPr="00B94904">
              <w:rPr>
                <w:b/>
                <w:bCs/>
                <w:sz w:val="22"/>
                <w:szCs w:val="22"/>
              </w:rPr>
              <w:t>Hàng tồn kho</w:t>
            </w:r>
          </w:p>
        </w:tc>
        <w:tc>
          <w:tcPr>
            <w:tcW w:w="546" w:type="dxa"/>
            <w:tcBorders>
              <w:top w:val="nil"/>
              <w:left w:val="nil"/>
              <w:bottom w:val="nil"/>
              <w:right w:val="single" w:sz="4" w:space="0" w:color="auto"/>
            </w:tcBorders>
            <w:shd w:val="clear" w:color="auto" w:fill="auto"/>
            <w:noWrap/>
          </w:tcPr>
          <w:p w:rsidR="00B551DE" w:rsidRPr="00B94904" w:rsidRDefault="00B551DE" w:rsidP="003B379E">
            <w:pPr>
              <w:jc w:val="center"/>
              <w:rPr>
                <w:b/>
                <w:bCs/>
                <w:sz w:val="22"/>
                <w:szCs w:val="22"/>
              </w:rPr>
            </w:pPr>
            <w:r w:rsidRPr="00B94904">
              <w:rPr>
                <w:b/>
                <w:bCs/>
                <w:sz w:val="22"/>
                <w:szCs w:val="22"/>
              </w:rPr>
              <w:t>140</w:t>
            </w:r>
          </w:p>
        </w:tc>
        <w:tc>
          <w:tcPr>
            <w:tcW w:w="894" w:type="dxa"/>
            <w:tcBorders>
              <w:top w:val="nil"/>
              <w:left w:val="nil"/>
              <w:bottom w:val="nil"/>
              <w:right w:val="single" w:sz="4" w:space="0" w:color="auto"/>
            </w:tcBorders>
            <w:shd w:val="clear" w:color="auto" w:fill="auto"/>
            <w:noWrap/>
          </w:tcPr>
          <w:p w:rsidR="00B551DE" w:rsidRPr="00B94904" w:rsidRDefault="00B551DE" w:rsidP="003B379E">
            <w:pPr>
              <w:jc w:val="center"/>
              <w:rPr>
                <w:b/>
                <w:bCs/>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b/>
                <w:bCs/>
                <w:sz w:val="22"/>
                <w:szCs w:val="22"/>
              </w:rPr>
            </w:pPr>
            <w:r w:rsidRPr="00C16153">
              <w:rPr>
                <w:b/>
                <w:bCs/>
                <w:sz w:val="22"/>
                <w:szCs w:val="22"/>
              </w:rPr>
              <w:t>7.043.173.839</w:t>
            </w:r>
          </w:p>
        </w:tc>
        <w:tc>
          <w:tcPr>
            <w:tcW w:w="1773" w:type="dxa"/>
            <w:tcBorders>
              <w:top w:val="nil"/>
              <w:left w:val="nil"/>
              <w:bottom w:val="nil"/>
              <w:right w:val="double" w:sz="6" w:space="0" w:color="auto"/>
            </w:tcBorders>
            <w:shd w:val="clear" w:color="auto" w:fill="auto"/>
            <w:noWrap/>
          </w:tcPr>
          <w:p w:rsidR="00B551DE" w:rsidRPr="00C16153" w:rsidRDefault="00B551DE" w:rsidP="003B379E">
            <w:pPr>
              <w:jc w:val="right"/>
              <w:rPr>
                <w:b/>
                <w:bCs/>
                <w:sz w:val="22"/>
                <w:szCs w:val="22"/>
              </w:rPr>
            </w:pPr>
            <w:r w:rsidRPr="00C16153">
              <w:rPr>
                <w:b/>
                <w:bCs/>
                <w:sz w:val="22"/>
                <w:szCs w:val="22"/>
              </w:rPr>
              <w:t>6.030.999.465</w:t>
            </w:r>
          </w:p>
        </w:tc>
      </w:tr>
      <w:tr w:rsidR="00B551DE" w:rsidRPr="00B94904" w:rsidTr="003B379E">
        <w:trPr>
          <w:trHeight w:val="300"/>
        </w:trPr>
        <w:tc>
          <w:tcPr>
            <w:tcW w:w="572"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1.</w:t>
            </w: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r w:rsidRPr="00B94904">
              <w:rPr>
                <w:sz w:val="22"/>
                <w:szCs w:val="22"/>
              </w:rPr>
              <w:t>Hàng tồn kho</w:t>
            </w:r>
          </w:p>
        </w:tc>
        <w:tc>
          <w:tcPr>
            <w:tcW w:w="546"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141</w:t>
            </w:r>
          </w:p>
        </w:tc>
        <w:tc>
          <w:tcPr>
            <w:tcW w:w="894" w:type="dxa"/>
            <w:tcBorders>
              <w:top w:val="nil"/>
              <w:left w:val="nil"/>
              <w:bottom w:val="nil"/>
              <w:right w:val="single" w:sz="4" w:space="0" w:color="auto"/>
            </w:tcBorders>
            <w:shd w:val="clear" w:color="auto" w:fill="auto"/>
          </w:tcPr>
          <w:p w:rsidR="00B551DE" w:rsidRPr="00B94904" w:rsidRDefault="00B551DE" w:rsidP="003B379E">
            <w:pPr>
              <w:jc w:val="center"/>
              <w:rPr>
                <w:sz w:val="22"/>
                <w:szCs w:val="22"/>
              </w:rPr>
            </w:pPr>
            <w:r w:rsidRPr="00B94904">
              <w:rPr>
                <w:bCs/>
                <w:sz w:val="22"/>
                <w:szCs w:val="22"/>
              </w:rPr>
              <w:t>V.</w:t>
            </w:r>
            <w:r>
              <w:rPr>
                <w:bCs/>
                <w:sz w:val="22"/>
                <w:szCs w:val="22"/>
              </w:rPr>
              <w:t>04</w:t>
            </w: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7.043.173.839</w:t>
            </w:r>
          </w:p>
        </w:tc>
        <w:tc>
          <w:tcPr>
            <w:tcW w:w="1773"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6.030.999.465</w:t>
            </w:r>
          </w:p>
        </w:tc>
      </w:tr>
      <w:tr w:rsidR="00B551DE" w:rsidRPr="00B94904" w:rsidTr="003B379E">
        <w:trPr>
          <w:trHeight w:val="300"/>
        </w:trPr>
        <w:tc>
          <w:tcPr>
            <w:tcW w:w="572"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2.</w:t>
            </w: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r w:rsidRPr="00B94904">
              <w:rPr>
                <w:sz w:val="22"/>
                <w:szCs w:val="22"/>
              </w:rPr>
              <w:t xml:space="preserve">Dự phòng giảm giá hàng </w:t>
            </w:r>
            <w:r>
              <w:rPr>
                <w:sz w:val="22"/>
                <w:szCs w:val="22"/>
              </w:rPr>
              <w:t xml:space="preserve">tồn </w:t>
            </w:r>
            <w:r w:rsidRPr="00B94904">
              <w:rPr>
                <w:sz w:val="22"/>
                <w:szCs w:val="22"/>
              </w:rPr>
              <w:t>kho (*)</w:t>
            </w:r>
          </w:p>
        </w:tc>
        <w:tc>
          <w:tcPr>
            <w:tcW w:w="546"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149</w:t>
            </w:r>
          </w:p>
        </w:tc>
        <w:tc>
          <w:tcPr>
            <w:tcW w:w="894" w:type="dxa"/>
            <w:tcBorders>
              <w:top w:val="nil"/>
              <w:left w:val="nil"/>
              <w:bottom w:val="nil"/>
              <w:right w:val="single" w:sz="4" w:space="0" w:color="auto"/>
            </w:tcBorders>
            <w:shd w:val="clear" w:color="auto" w:fill="auto"/>
            <w:noWrap/>
          </w:tcPr>
          <w:p w:rsidR="00B551DE" w:rsidRPr="00B94904" w:rsidRDefault="00B551DE" w:rsidP="003B379E">
            <w:pPr>
              <w:jc w:val="center"/>
              <w:rPr>
                <w:b/>
                <w:bCs/>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c>
          <w:tcPr>
            <w:tcW w:w="1773"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r>
      <w:tr w:rsidR="00B551DE" w:rsidRPr="00B94904" w:rsidTr="003B379E">
        <w:trPr>
          <w:trHeight w:val="300"/>
        </w:trPr>
        <w:tc>
          <w:tcPr>
            <w:tcW w:w="572"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p>
        </w:tc>
        <w:tc>
          <w:tcPr>
            <w:tcW w:w="546"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894" w:type="dxa"/>
            <w:tcBorders>
              <w:top w:val="nil"/>
              <w:left w:val="nil"/>
              <w:bottom w:val="nil"/>
              <w:right w:val="single" w:sz="4" w:space="0" w:color="auto"/>
            </w:tcBorders>
            <w:shd w:val="clear" w:color="auto" w:fill="auto"/>
            <w:noWrap/>
          </w:tcPr>
          <w:p w:rsidR="00B551DE" w:rsidRPr="00B94904" w:rsidRDefault="00B551DE" w:rsidP="003B379E">
            <w:pPr>
              <w:jc w:val="center"/>
              <w:rPr>
                <w:b/>
                <w:bCs/>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p>
        </w:tc>
        <w:tc>
          <w:tcPr>
            <w:tcW w:w="1773"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p>
        </w:tc>
      </w:tr>
      <w:tr w:rsidR="00B551DE" w:rsidRPr="00B94904" w:rsidTr="003B379E">
        <w:trPr>
          <w:trHeight w:val="300"/>
        </w:trPr>
        <w:tc>
          <w:tcPr>
            <w:tcW w:w="572" w:type="dxa"/>
            <w:tcBorders>
              <w:top w:val="nil"/>
              <w:left w:val="double" w:sz="6" w:space="0" w:color="auto"/>
              <w:bottom w:val="nil"/>
              <w:right w:val="single" w:sz="4" w:space="0" w:color="auto"/>
            </w:tcBorders>
          </w:tcPr>
          <w:p w:rsidR="00B551DE" w:rsidRPr="00B94904" w:rsidRDefault="00B551DE" w:rsidP="003B379E">
            <w:pPr>
              <w:jc w:val="center"/>
              <w:rPr>
                <w:b/>
                <w:bCs/>
                <w:sz w:val="22"/>
                <w:szCs w:val="22"/>
              </w:rPr>
            </w:pPr>
            <w:r w:rsidRPr="00B94904">
              <w:rPr>
                <w:b/>
                <w:bCs/>
                <w:sz w:val="22"/>
                <w:szCs w:val="22"/>
              </w:rPr>
              <w:t>V.</w:t>
            </w: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rPr>
                <w:b/>
                <w:bCs/>
                <w:sz w:val="22"/>
                <w:szCs w:val="22"/>
              </w:rPr>
            </w:pPr>
            <w:r w:rsidRPr="00B94904">
              <w:rPr>
                <w:b/>
                <w:bCs/>
                <w:sz w:val="22"/>
                <w:szCs w:val="22"/>
              </w:rPr>
              <w:t>Tài sản ngắn hạn khác</w:t>
            </w:r>
          </w:p>
        </w:tc>
        <w:tc>
          <w:tcPr>
            <w:tcW w:w="546" w:type="dxa"/>
            <w:tcBorders>
              <w:top w:val="nil"/>
              <w:left w:val="nil"/>
              <w:bottom w:val="nil"/>
              <w:right w:val="single" w:sz="4" w:space="0" w:color="auto"/>
            </w:tcBorders>
            <w:shd w:val="clear" w:color="auto" w:fill="auto"/>
            <w:noWrap/>
          </w:tcPr>
          <w:p w:rsidR="00B551DE" w:rsidRPr="00B94904" w:rsidRDefault="00B551DE" w:rsidP="003B379E">
            <w:pPr>
              <w:jc w:val="center"/>
              <w:rPr>
                <w:b/>
                <w:bCs/>
                <w:sz w:val="22"/>
                <w:szCs w:val="22"/>
              </w:rPr>
            </w:pPr>
            <w:r w:rsidRPr="00B94904">
              <w:rPr>
                <w:b/>
                <w:bCs/>
                <w:sz w:val="22"/>
                <w:szCs w:val="22"/>
              </w:rPr>
              <w:t>150</w:t>
            </w:r>
          </w:p>
        </w:tc>
        <w:tc>
          <w:tcPr>
            <w:tcW w:w="894" w:type="dxa"/>
            <w:tcBorders>
              <w:top w:val="nil"/>
              <w:left w:val="nil"/>
              <w:bottom w:val="nil"/>
              <w:right w:val="single" w:sz="4" w:space="0" w:color="auto"/>
            </w:tcBorders>
            <w:shd w:val="clear" w:color="auto" w:fill="auto"/>
            <w:noWrap/>
          </w:tcPr>
          <w:p w:rsidR="00B551DE" w:rsidRPr="00B94904" w:rsidRDefault="00B551DE" w:rsidP="003B379E">
            <w:pPr>
              <w:jc w:val="center"/>
              <w:rPr>
                <w:b/>
                <w:bCs/>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b/>
                <w:bCs/>
                <w:sz w:val="22"/>
                <w:szCs w:val="22"/>
              </w:rPr>
            </w:pPr>
            <w:r w:rsidRPr="00C16153">
              <w:rPr>
                <w:b/>
                <w:bCs/>
                <w:sz w:val="22"/>
                <w:szCs w:val="22"/>
              </w:rPr>
              <w:t>2.160.985.060</w:t>
            </w:r>
          </w:p>
        </w:tc>
        <w:tc>
          <w:tcPr>
            <w:tcW w:w="1773" w:type="dxa"/>
            <w:tcBorders>
              <w:top w:val="nil"/>
              <w:left w:val="nil"/>
              <w:bottom w:val="nil"/>
              <w:right w:val="double" w:sz="6" w:space="0" w:color="auto"/>
            </w:tcBorders>
            <w:shd w:val="clear" w:color="auto" w:fill="auto"/>
            <w:noWrap/>
          </w:tcPr>
          <w:p w:rsidR="00B551DE" w:rsidRPr="00C16153" w:rsidRDefault="00B551DE" w:rsidP="003B379E">
            <w:pPr>
              <w:jc w:val="right"/>
              <w:rPr>
                <w:b/>
                <w:bCs/>
                <w:sz w:val="22"/>
                <w:szCs w:val="22"/>
              </w:rPr>
            </w:pPr>
            <w:r w:rsidRPr="00C16153">
              <w:rPr>
                <w:b/>
                <w:bCs/>
                <w:sz w:val="22"/>
                <w:szCs w:val="22"/>
              </w:rPr>
              <w:t>2.398.413.387</w:t>
            </w:r>
          </w:p>
        </w:tc>
      </w:tr>
      <w:tr w:rsidR="00B551DE" w:rsidRPr="00B94904" w:rsidTr="003B379E">
        <w:trPr>
          <w:trHeight w:val="300"/>
        </w:trPr>
        <w:tc>
          <w:tcPr>
            <w:tcW w:w="572"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1</w:t>
            </w:r>
            <w:r>
              <w:rPr>
                <w:sz w:val="22"/>
                <w:szCs w:val="22"/>
              </w:rPr>
              <w:t>.</w:t>
            </w: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r w:rsidRPr="00B94904">
              <w:rPr>
                <w:sz w:val="22"/>
                <w:szCs w:val="22"/>
              </w:rPr>
              <w:t>Chi phí trả trước ngắn hạn</w:t>
            </w:r>
          </w:p>
        </w:tc>
        <w:tc>
          <w:tcPr>
            <w:tcW w:w="546"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151</w:t>
            </w:r>
          </w:p>
        </w:tc>
        <w:tc>
          <w:tcPr>
            <w:tcW w:w="894" w:type="dxa"/>
            <w:tcBorders>
              <w:top w:val="nil"/>
              <w:left w:val="nil"/>
              <w:bottom w:val="nil"/>
              <w:right w:val="single" w:sz="4" w:space="0" w:color="auto"/>
            </w:tcBorders>
            <w:shd w:val="clear" w:color="auto" w:fill="auto"/>
            <w:noWrap/>
          </w:tcPr>
          <w:p w:rsidR="00B551DE" w:rsidRPr="00B94904" w:rsidRDefault="00B551DE" w:rsidP="003B379E">
            <w:pPr>
              <w:jc w:val="center"/>
              <w:rPr>
                <w:b/>
                <w:bCs/>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1.203.051.039</w:t>
            </w:r>
          </w:p>
        </w:tc>
        <w:tc>
          <w:tcPr>
            <w:tcW w:w="1773"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1.404.955.107</w:t>
            </w:r>
          </w:p>
        </w:tc>
      </w:tr>
      <w:tr w:rsidR="00B551DE" w:rsidRPr="00B94904" w:rsidTr="003B379E">
        <w:trPr>
          <w:trHeight w:val="300"/>
        </w:trPr>
        <w:tc>
          <w:tcPr>
            <w:tcW w:w="572"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2</w:t>
            </w:r>
            <w:r>
              <w:rPr>
                <w:sz w:val="22"/>
                <w:szCs w:val="22"/>
              </w:rPr>
              <w:t>.</w:t>
            </w: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r w:rsidRPr="00B94904">
              <w:rPr>
                <w:sz w:val="22"/>
                <w:szCs w:val="22"/>
              </w:rPr>
              <w:t>Thuế giá trị gia tăng được khấu trừ</w:t>
            </w:r>
          </w:p>
        </w:tc>
        <w:tc>
          <w:tcPr>
            <w:tcW w:w="546"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152</w:t>
            </w:r>
          </w:p>
        </w:tc>
        <w:tc>
          <w:tcPr>
            <w:tcW w:w="894" w:type="dxa"/>
            <w:tcBorders>
              <w:top w:val="nil"/>
              <w:left w:val="nil"/>
              <w:bottom w:val="nil"/>
              <w:right w:val="single" w:sz="4" w:space="0" w:color="auto"/>
            </w:tcBorders>
            <w:shd w:val="clear" w:color="auto" w:fill="auto"/>
            <w:noWrap/>
          </w:tcPr>
          <w:p w:rsidR="00B551DE" w:rsidRPr="00B94904" w:rsidRDefault="00B551DE" w:rsidP="003B379E">
            <w:pPr>
              <w:jc w:val="center"/>
              <w:rPr>
                <w:b/>
                <w:bCs/>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c>
          <w:tcPr>
            <w:tcW w:w="1773"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47.624.259</w:t>
            </w:r>
          </w:p>
        </w:tc>
      </w:tr>
      <w:tr w:rsidR="00B551DE" w:rsidRPr="00B94904" w:rsidTr="003B379E">
        <w:trPr>
          <w:trHeight w:val="300"/>
        </w:trPr>
        <w:tc>
          <w:tcPr>
            <w:tcW w:w="572"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3</w:t>
            </w:r>
            <w:r>
              <w:rPr>
                <w:sz w:val="22"/>
                <w:szCs w:val="22"/>
              </w:rPr>
              <w:t>.</w:t>
            </w: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r w:rsidRPr="00B94904">
              <w:rPr>
                <w:sz w:val="22"/>
                <w:szCs w:val="22"/>
              </w:rPr>
              <w:t xml:space="preserve">Thuế và các khoản </w:t>
            </w:r>
            <w:r>
              <w:rPr>
                <w:sz w:val="22"/>
                <w:szCs w:val="22"/>
              </w:rPr>
              <w:t xml:space="preserve">khác </w:t>
            </w:r>
            <w:r w:rsidRPr="00B94904">
              <w:rPr>
                <w:sz w:val="22"/>
                <w:szCs w:val="22"/>
              </w:rPr>
              <w:t>phải thu Nhà nước</w:t>
            </w:r>
          </w:p>
        </w:tc>
        <w:tc>
          <w:tcPr>
            <w:tcW w:w="546"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154</w:t>
            </w:r>
          </w:p>
        </w:tc>
        <w:tc>
          <w:tcPr>
            <w:tcW w:w="894" w:type="dxa"/>
            <w:tcBorders>
              <w:top w:val="nil"/>
              <w:left w:val="nil"/>
              <w:bottom w:val="nil"/>
              <w:right w:val="single" w:sz="4" w:space="0" w:color="auto"/>
            </w:tcBorders>
            <w:shd w:val="clear" w:color="auto" w:fill="auto"/>
          </w:tcPr>
          <w:p w:rsidR="00B551DE" w:rsidRPr="00B94904" w:rsidRDefault="00B551DE" w:rsidP="003B379E">
            <w:pPr>
              <w:jc w:val="center"/>
              <w:rPr>
                <w:bCs/>
                <w:sz w:val="22"/>
                <w:szCs w:val="22"/>
              </w:rPr>
            </w:pPr>
            <w:r w:rsidRPr="00B94904">
              <w:rPr>
                <w:bCs/>
                <w:sz w:val="22"/>
                <w:szCs w:val="22"/>
              </w:rPr>
              <w:t>V.</w:t>
            </w:r>
            <w:r>
              <w:rPr>
                <w:bCs/>
                <w:sz w:val="22"/>
                <w:szCs w:val="22"/>
              </w:rPr>
              <w:t>05</w:t>
            </w: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945.834.021</w:t>
            </w:r>
          </w:p>
        </w:tc>
        <w:tc>
          <w:tcPr>
            <w:tcW w:w="1773"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945.834.021</w:t>
            </w:r>
          </w:p>
        </w:tc>
      </w:tr>
      <w:tr w:rsidR="00B551DE" w:rsidRPr="00B94904" w:rsidTr="003B379E">
        <w:trPr>
          <w:trHeight w:val="315"/>
        </w:trPr>
        <w:tc>
          <w:tcPr>
            <w:tcW w:w="572" w:type="dxa"/>
            <w:tcBorders>
              <w:top w:val="nil"/>
              <w:left w:val="double" w:sz="6" w:space="0" w:color="auto"/>
              <w:bottom w:val="double" w:sz="6" w:space="0" w:color="auto"/>
              <w:right w:val="single" w:sz="4" w:space="0" w:color="auto"/>
            </w:tcBorders>
          </w:tcPr>
          <w:p w:rsidR="00B551DE" w:rsidRPr="00B94904" w:rsidRDefault="00B551DE" w:rsidP="003B379E">
            <w:pPr>
              <w:jc w:val="center"/>
              <w:rPr>
                <w:sz w:val="22"/>
                <w:szCs w:val="22"/>
              </w:rPr>
            </w:pPr>
            <w:r w:rsidRPr="00B94904">
              <w:rPr>
                <w:sz w:val="22"/>
                <w:szCs w:val="22"/>
              </w:rPr>
              <w:t>4</w:t>
            </w:r>
            <w:r>
              <w:rPr>
                <w:sz w:val="22"/>
                <w:szCs w:val="22"/>
              </w:rPr>
              <w:t>.</w:t>
            </w:r>
          </w:p>
        </w:tc>
        <w:tc>
          <w:tcPr>
            <w:tcW w:w="3720" w:type="dxa"/>
            <w:tcBorders>
              <w:top w:val="nil"/>
              <w:left w:val="single" w:sz="4" w:space="0" w:color="auto"/>
              <w:bottom w:val="double" w:sz="6" w:space="0" w:color="auto"/>
              <w:right w:val="single" w:sz="4" w:space="0" w:color="auto"/>
            </w:tcBorders>
            <w:shd w:val="clear" w:color="auto" w:fill="auto"/>
            <w:noWrap/>
          </w:tcPr>
          <w:p w:rsidR="00B551DE" w:rsidRPr="00B94904" w:rsidRDefault="00B551DE" w:rsidP="003B379E">
            <w:pPr>
              <w:rPr>
                <w:sz w:val="22"/>
                <w:szCs w:val="22"/>
              </w:rPr>
            </w:pPr>
            <w:r w:rsidRPr="00B94904">
              <w:rPr>
                <w:sz w:val="22"/>
                <w:szCs w:val="22"/>
              </w:rPr>
              <w:t>Tài sản ngắn hạn khác</w:t>
            </w:r>
          </w:p>
        </w:tc>
        <w:tc>
          <w:tcPr>
            <w:tcW w:w="546" w:type="dxa"/>
            <w:tcBorders>
              <w:top w:val="nil"/>
              <w:left w:val="nil"/>
              <w:bottom w:val="double" w:sz="6" w:space="0" w:color="auto"/>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158</w:t>
            </w:r>
          </w:p>
        </w:tc>
        <w:tc>
          <w:tcPr>
            <w:tcW w:w="894" w:type="dxa"/>
            <w:tcBorders>
              <w:top w:val="nil"/>
              <w:left w:val="nil"/>
              <w:bottom w:val="double" w:sz="6" w:space="0" w:color="auto"/>
              <w:right w:val="single" w:sz="4" w:space="0" w:color="auto"/>
            </w:tcBorders>
            <w:shd w:val="clear" w:color="auto" w:fill="auto"/>
          </w:tcPr>
          <w:p w:rsidR="00B551DE" w:rsidRPr="00B94904" w:rsidRDefault="00B551DE" w:rsidP="003B379E">
            <w:pPr>
              <w:jc w:val="center"/>
              <w:rPr>
                <w:sz w:val="22"/>
                <w:szCs w:val="22"/>
              </w:rPr>
            </w:pPr>
          </w:p>
        </w:tc>
        <w:tc>
          <w:tcPr>
            <w:tcW w:w="1800" w:type="dxa"/>
            <w:tcBorders>
              <w:top w:val="nil"/>
              <w:left w:val="nil"/>
              <w:bottom w:val="double" w:sz="6" w:space="0" w:color="auto"/>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12.100.000</w:t>
            </w:r>
          </w:p>
        </w:tc>
        <w:tc>
          <w:tcPr>
            <w:tcW w:w="1773" w:type="dxa"/>
            <w:tcBorders>
              <w:top w:val="nil"/>
              <w:left w:val="nil"/>
              <w:bottom w:val="double" w:sz="6" w:space="0" w:color="auto"/>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r>
    </w:tbl>
    <w:p w:rsidR="00B551DE" w:rsidRPr="00B94904" w:rsidRDefault="00B551DE" w:rsidP="00B551DE">
      <w:pPr>
        <w:tabs>
          <w:tab w:val="left" w:pos="5040"/>
        </w:tabs>
        <w:jc w:val="center"/>
        <w:rPr>
          <w:b/>
          <w:bCs/>
          <w:sz w:val="22"/>
          <w:szCs w:val="22"/>
        </w:rPr>
      </w:pPr>
    </w:p>
    <w:p w:rsidR="00B551DE" w:rsidRPr="00B94904" w:rsidRDefault="00B551DE" w:rsidP="00B551DE">
      <w:pPr>
        <w:tabs>
          <w:tab w:val="left" w:pos="5040"/>
        </w:tabs>
        <w:jc w:val="center"/>
        <w:rPr>
          <w:b/>
          <w:bCs/>
          <w:sz w:val="22"/>
          <w:szCs w:val="22"/>
        </w:rPr>
      </w:pPr>
    </w:p>
    <w:p w:rsidR="00B551DE" w:rsidRPr="00B94904" w:rsidRDefault="00B551DE" w:rsidP="00B551DE">
      <w:pPr>
        <w:tabs>
          <w:tab w:val="left" w:pos="5040"/>
        </w:tabs>
        <w:jc w:val="center"/>
        <w:rPr>
          <w:b/>
          <w:bCs/>
          <w:sz w:val="22"/>
          <w:szCs w:val="22"/>
        </w:rPr>
      </w:pPr>
    </w:p>
    <w:p w:rsidR="00B551DE" w:rsidRPr="00B94904" w:rsidRDefault="00B551DE" w:rsidP="00B551DE">
      <w:pPr>
        <w:tabs>
          <w:tab w:val="left" w:pos="5040"/>
        </w:tabs>
        <w:jc w:val="center"/>
        <w:rPr>
          <w:b/>
          <w:bCs/>
          <w:sz w:val="22"/>
          <w:szCs w:val="22"/>
        </w:rPr>
      </w:pPr>
    </w:p>
    <w:p w:rsidR="00B551DE" w:rsidRPr="00B94904" w:rsidRDefault="00B551DE" w:rsidP="00B551DE">
      <w:pPr>
        <w:tabs>
          <w:tab w:val="left" w:pos="5040"/>
        </w:tabs>
        <w:jc w:val="center"/>
        <w:rPr>
          <w:b/>
          <w:bCs/>
          <w:sz w:val="22"/>
          <w:szCs w:val="22"/>
        </w:rPr>
      </w:pPr>
    </w:p>
    <w:p w:rsidR="00B551DE" w:rsidRPr="00B94904" w:rsidRDefault="00B551DE" w:rsidP="00B551DE">
      <w:pPr>
        <w:tabs>
          <w:tab w:val="left" w:pos="5040"/>
        </w:tabs>
        <w:jc w:val="center"/>
        <w:rPr>
          <w:b/>
          <w:bCs/>
          <w:sz w:val="22"/>
          <w:szCs w:val="22"/>
        </w:rPr>
      </w:pPr>
    </w:p>
    <w:p w:rsidR="00B551DE" w:rsidRPr="00B94904" w:rsidRDefault="00B551DE" w:rsidP="00B551DE">
      <w:pPr>
        <w:tabs>
          <w:tab w:val="left" w:pos="5040"/>
        </w:tabs>
        <w:jc w:val="center"/>
        <w:rPr>
          <w:b/>
          <w:bCs/>
          <w:sz w:val="22"/>
          <w:szCs w:val="22"/>
        </w:rPr>
      </w:pPr>
    </w:p>
    <w:p w:rsidR="00B551DE" w:rsidRPr="00B94904" w:rsidRDefault="00B551DE" w:rsidP="00B551DE">
      <w:pPr>
        <w:tabs>
          <w:tab w:val="left" w:pos="5040"/>
        </w:tabs>
        <w:jc w:val="center"/>
        <w:rPr>
          <w:b/>
          <w:bCs/>
          <w:sz w:val="22"/>
          <w:szCs w:val="22"/>
        </w:rPr>
      </w:pPr>
    </w:p>
    <w:p w:rsidR="00B551DE" w:rsidRPr="00B94904" w:rsidRDefault="00B551DE" w:rsidP="00B551DE">
      <w:pPr>
        <w:tabs>
          <w:tab w:val="left" w:pos="5040"/>
        </w:tabs>
        <w:jc w:val="center"/>
        <w:rPr>
          <w:b/>
          <w:bCs/>
          <w:sz w:val="22"/>
          <w:szCs w:val="22"/>
        </w:rPr>
      </w:pPr>
    </w:p>
    <w:p w:rsidR="00B551DE" w:rsidRPr="00B94904" w:rsidRDefault="00B551DE" w:rsidP="00B551DE">
      <w:pPr>
        <w:tabs>
          <w:tab w:val="left" w:pos="5040"/>
        </w:tabs>
        <w:jc w:val="center"/>
        <w:rPr>
          <w:b/>
          <w:bCs/>
          <w:sz w:val="22"/>
          <w:szCs w:val="22"/>
        </w:rPr>
      </w:pPr>
    </w:p>
    <w:p w:rsidR="00B551DE" w:rsidRPr="00B94904" w:rsidRDefault="00B551DE" w:rsidP="00B551DE">
      <w:pPr>
        <w:tabs>
          <w:tab w:val="left" w:pos="5040"/>
        </w:tabs>
        <w:jc w:val="center"/>
        <w:rPr>
          <w:b/>
          <w:bCs/>
          <w:sz w:val="22"/>
          <w:szCs w:val="22"/>
        </w:rPr>
      </w:pPr>
    </w:p>
    <w:p w:rsidR="00B551DE" w:rsidRDefault="00B551DE" w:rsidP="00B551DE">
      <w:pPr>
        <w:tabs>
          <w:tab w:val="left" w:pos="5040"/>
        </w:tabs>
        <w:jc w:val="center"/>
        <w:rPr>
          <w:b/>
          <w:bCs/>
          <w:sz w:val="22"/>
          <w:szCs w:val="22"/>
        </w:rPr>
        <w:sectPr w:rsidR="00B551DE" w:rsidSect="003B379E">
          <w:headerReference w:type="default" r:id="rId13"/>
          <w:footerReference w:type="default" r:id="rId14"/>
          <w:pgSz w:w="11907" w:h="16834" w:code="9"/>
          <w:pgMar w:top="1510" w:right="1152" w:bottom="1152" w:left="1440" w:header="720" w:footer="629" w:gutter="0"/>
          <w:cols w:space="720"/>
        </w:sectPr>
      </w:pPr>
    </w:p>
    <w:p w:rsidR="00B551DE" w:rsidRPr="00B94904" w:rsidRDefault="00B551DE" w:rsidP="00B551DE">
      <w:pPr>
        <w:spacing w:after="120"/>
        <w:ind w:left="709" w:hanging="709"/>
        <w:jc w:val="right"/>
        <w:rPr>
          <w:i/>
          <w:sz w:val="22"/>
          <w:szCs w:val="22"/>
        </w:rPr>
      </w:pPr>
      <w:r w:rsidRPr="00B94904">
        <w:rPr>
          <w:i/>
          <w:sz w:val="22"/>
          <w:szCs w:val="22"/>
        </w:rPr>
        <w:lastRenderedPageBreak/>
        <w:t>Đơn vị tính: VND</w:t>
      </w:r>
    </w:p>
    <w:tbl>
      <w:tblPr>
        <w:tblW w:w="9503" w:type="dxa"/>
        <w:tblInd w:w="150" w:type="dxa"/>
        <w:tblLook w:val="0000"/>
      </w:tblPr>
      <w:tblGrid>
        <w:gridCol w:w="528"/>
        <w:gridCol w:w="3750"/>
        <w:gridCol w:w="548"/>
        <w:gridCol w:w="893"/>
        <w:gridCol w:w="1892"/>
        <w:gridCol w:w="1892"/>
      </w:tblGrid>
      <w:tr w:rsidR="00B551DE" w:rsidRPr="00B94904" w:rsidTr="003B379E">
        <w:trPr>
          <w:trHeight w:val="615"/>
        </w:trPr>
        <w:tc>
          <w:tcPr>
            <w:tcW w:w="528" w:type="dxa"/>
            <w:tcBorders>
              <w:top w:val="double" w:sz="6" w:space="0" w:color="auto"/>
              <w:left w:val="double" w:sz="6" w:space="0" w:color="auto"/>
              <w:bottom w:val="single" w:sz="4" w:space="0" w:color="auto"/>
              <w:right w:val="single" w:sz="4" w:space="0" w:color="auto"/>
            </w:tcBorders>
            <w:vAlign w:val="center"/>
          </w:tcPr>
          <w:p w:rsidR="00B551DE" w:rsidRPr="00B94904" w:rsidRDefault="00B551DE" w:rsidP="003B379E">
            <w:pPr>
              <w:ind w:left="-50" w:right="-113"/>
              <w:jc w:val="center"/>
              <w:rPr>
                <w:b/>
                <w:iCs/>
                <w:sz w:val="22"/>
                <w:szCs w:val="22"/>
              </w:rPr>
            </w:pPr>
            <w:r w:rsidRPr="00B94904">
              <w:rPr>
                <w:b/>
                <w:iCs/>
                <w:sz w:val="22"/>
                <w:szCs w:val="22"/>
              </w:rPr>
              <w:t>STT</w:t>
            </w:r>
          </w:p>
        </w:tc>
        <w:tc>
          <w:tcPr>
            <w:tcW w:w="3750" w:type="dxa"/>
            <w:tcBorders>
              <w:top w:val="double" w:sz="6" w:space="0" w:color="auto"/>
              <w:left w:val="single" w:sz="4" w:space="0" w:color="auto"/>
              <w:bottom w:val="single" w:sz="4" w:space="0" w:color="auto"/>
              <w:right w:val="single" w:sz="4" w:space="0" w:color="auto"/>
            </w:tcBorders>
            <w:shd w:val="clear" w:color="auto" w:fill="auto"/>
            <w:noWrap/>
            <w:vAlign w:val="center"/>
          </w:tcPr>
          <w:p w:rsidR="00B551DE" w:rsidRPr="00B94904" w:rsidRDefault="00B551DE" w:rsidP="003B379E">
            <w:pPr>
              <w:jc w:val="center"/>
              <w:rPr>
                <w:b/>
                <w:iCs/>
                <w:sz w:val="22"/>
                <w:szCs w:val="22"/>
              </w:rPr>
            </w:pPr>
            <w:r w:rsidRPr="00B94904">
              <w:rPr>
                <w:b/>
                <w:iCs/>
                <w:sz w:val="22"/>
                <w:szCs w:val="22"/>
              </w:rPr>
              <w:t>TÀI SẢN</w:t>
            </w:r>
          </w:p>
        </w:tc>
        <w:tc>
          <w:tcPr>
            <w:tcW w:w="548" w:type="dxa"/>
            <w:tcBorders>
              <w:top w:val="double" w:sz="6" w:space="0" w:color="auto"/>
              <w:left w:val="nil"/>
              <w:bottom w:val="single" w:sz="4" w:space="0" w:color="auto"/>
              <w:right w:val="single" w:sz="4" w:space="0" w:color="auto"/>
            </w:tcBorders>
            <w:shd w:val="clear" w:color="auto" w:fill="auto"/>
            <w:noWrap/>
            <w:vAlign w:val="center"/>
          </w:tcPr>
          <w:p w:rsidR="00B551DE" w:rsidRPr="00B94904" w:rsidRDefault="00B551DE" w:rsidP="003B379E">
            <w:pPr>
              <w:jc w:val="center"/>
              <w:rPr>
                <w:b/>
                <w:iCs/>
                <w:sz w:val="22"/>
                <w:szCs w:val="22"/>
              </w:rPr>
            </w:pPr>
            <w:r w:rsidRPr="00B94904">
              <w:rPr>
                <w:b/>
                <w:iCs/>
                <w:sz w:val="22"/>
                <w:szCs w:val="22"/>
              </w:rPr>
              <w:t>Mã số</w:t>
            </w:r>
          </w:p>
        </w:tc>
        <w:tc>
          <w:tcPr>
            <w:tcW w:w="893" w:type="dxa"/>
            <w:tcBorders>
              <w:top w:val="double" w:sz="6" w:space="0" w:color="auto"/>
              <w:left w:val="nil"/>
              <w:bottom w:val="single" w:sz="4" w:space="0" w:color="auto"/>
              <w:right w:val="single" w:sz="4" w:space="0" w:color="auto"/>
            </w:tcBorders>
            <w:shd w:val="clear" w:color="auto" w:fill="auto"/>
            <w:vAlign w:val="center"/>
          </w:tcPr>
          <w:p w:rsidR="00B551DE" w:rsidRPr="00B94904" w:rsidRDefault="00B551DE" w:rsidP="003B379E">
            <w:pPr>
              <w:ind w:left="-20"/>
              <w:jc w:val="center"/>
              <w:rPr>
                <w:b/>
                <w:iCs/>
                <w:sz w:val="22"/>
                <w:szCs w:val="22"/>
              </w:rPr>
            </w:pPr>
            <w:r w:rsidRPr="00B94904">
              <w:rPr>
                <w:b/>
                <w:iCs/>
                <w:sz w:val="22"/>
                <w:szCs w:val="22"/>
              </w:rPr>
              <w:t>Thuyết minh</w:t>
            </w:r>
          </w:p>
        </w:tc>
        <w:tc>
          <w:tcPr>
            <w:tcW w:w="1892" w:type="dxa"/>
            <w:tcBorders>
              <w:top w:val="double" w:sz="6" w:space="0" w:color="auto"/>
              <w:left w:val="nil"/>
              <w:bottom w:val="single" w:sz="4" w:space="0" w:color="auto"/>
              <w:right w:val="single" w:sz="4" w:space="0" w:color="auto"/>
            </w:tcBorders>
            <w:shd w:val="clear" w:color="auto" w:fill="auto"/>
            <w:noWrap/>
            <w:vAlign w:val="center"/>
          </w:tcPr>
          <w:p w:rsidR="00B551DE" w:rsidRPr="00B94904" w:rsidRDefault="00B551DE" w:rsidP="003B379E">
            <w:pPr>
              <w:ind w:left="-8" w:right="-75" w:hanging="113"/>
              <w:jc w:val="center"/>
              <w:rPr>
                <w:b/>
                <w:iCs/>
                <w:sz w:val="22"/>
                <w:szCs w:val="22"/>
              </w:rPr>
            </w:pPr>
            <w:r w:rsidRPr="00B94904">
              <w:rPr>
                <w:b/>
                <w:iCs/>
                <w:sz w:val="22"/>
                <w:szCs w:val="22"/>
              </w:rPr>
              <w:t>Số cuối năm</w:t>
            </w:r>
          </w:p>
        </w:tc>
        <w:tc>
          <w:tcPr>
            <w:tcW w:w="1892" w:type="dxa"/>
            <w:tcBorders>
              <w:top w:val="double" w:sz="6" w:space="0" w:color="auto"/>
              <w:left w:val="nil"/>
              <w:bottom w:val="single" w:sz="4" w:space="0" w:color="auto"/>
              <w:right w:val="double" w:sz="6" w:space="0" w:color="auto"/>
            </w:tcBorders>
            <w:shd w:val="clear" w:color="auto" w:fill="auto"/>
            <w:noWrap/>
            <w:vAlign w:val="center"/>
          </w:tcPr>
          <w:p w:rsidR="00B551DE" w:rsidRPr="00B94904" w:rsidRDefault="00B551DE" w:rsidP="003B379E">
            <w:pPr>
              <w:jc w:val="center"/>
              <w:rPr>
                <w:b/>
                <w:iCs/>
                <w:sz w:val="22"/>
                <w:szCs w:val="22"/>
              </w:rPr>
            </w:pPr>
            <w:r w:rsidRPr="00B94904">
              <w:rPr>
                <w:b/>
                <w:iCs/>
                <w:sz w:val="22"/>
                <w:szCs w:val="22"/>
              </w:rPr>
              <w:t>Số đầu năm</w:t>
            </w:r>
          </w:p>
        </w:tc>
      </w:tr>
      <w:tr w:rsidR="00B551DE" w:rsidRPr="00B94904" w:rsidTr="003B379E">
        <w:trPr>
          <w:trHeight w:val="262"/>
        </w:trPr>
        <w:tc>
          <w:tcPr>
            <w:tcW w:w="528" w:type="dxa"/>
            <w:tcBorders>
              <w:top w:val="nil"/>
              <w:left w:val="double" w:sz="6" w:space="0" w:color="auto"/>
              <w:bottom w:val="nil"/>
              <w:right w:val="single" w:sz="4" w:space="0" w:color="auto"/>
            </w:tcBorders>
          </w:tcPr>
          <w:p w:rsidR="00B551DE" w:rsidRPr="00B94904" w:rsidRDefault="00B551DE" w:rsidP="003B379E">
            <w:pPr>
              <w:jc w:val="center"/>
              <w:rPr>
                <w:b/>
                <w:bCs/>
                <w:sz w:val="22"/>
                <w:szCs w:val="22"/>
              </w:rPr>
            </w:pPr>
          </w:p>
        </w:tc>
        <w:tc>
          <w:tcPr>
            <w:tcW w:w="3750" w:type="dxa"/>
            <w:tcBorders>
              <w:top w:val="nil"/>
              <w:left w:val="single" w:sz="4" w:space="0" w:color="auto"/>
              <w:bottom w:val="nil"/>
              <w:right w:val="single" w:sz="4" w:space="0" w:color="auto"/>
            </w:tcBorders>
            <w:shd w:val="clear" w:color="auto" w:fill="auto"/>
            <w:noWrap/>
          </w:tcPr>
          <w:p w:rsidR="00B551DE" w:rsidRPr="00B94904" w:rsidRDefault="00B551DE" w:rsidP="003B379E">
            <w:pPr>
              <w:jc w:val="center"/>
              <w:rPr>
                <w:b/>
                <w:bCs/>
                <w:sz w:val="22"/>
                <w:szCs w:val="22"/>
              </w:rPr>
            </w:pPr>
          </w:p>
        </w:tc>
        <w:tc>
          <w:tcPr>
            <w:tcW w:w="548"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893" w:type="dxa"/>
            <w:tcBorders>
              <w:top w:val="nil"/>
              <w:left w:val="nil"/>
              <w:bottom w:val="nil"/>
              <w:right w:val="single" w:sz="4" w:space="0" w:color="auto"/>
            </w:tcBorders>
            <w:shd w:val="clear" w:color="auto" w:fill="auto"/>
            <w:noWrap/>
          </w:tcPr>
          <w:p w:rsidR="00B551DE" w:rsidRPr="00B94904" w:rsidRDefault="00B551DE" w:rsidP="003B379E">
            <w:pPr>
              <w:jc w:val="center"/>
              <w:rPr>
                <w:b/>
                <w:bCs/>
                <w:sz w:val="22"/>
                <w:szCs w:val="22"/>
              </w:rPr>
            </w:pPr>
          </w:p>
        </w:tc>
        <w:tc>
          <w:tcPr>
            <w:tcW w:w="1892" w:type="dxa"/>
            <w:tcBorders>
              <w:top w:val="nil"/>
              <w:left w:val="nil"/>
              <w:bottom w:val="nil"/>
              <w:right w:val="single" w:sz="4" w:space="0" w:color="auto"/>
            </w:tcBorders>
            <w:shd w:val="clear" w:color="auto" w:fill="auto"/>
            <w:noWrap/>
          </w:tcPr>
          <w:p w:rsidR="00B551DE" w:rsidRPr="00B94904" w:rsidRDefault="00B551DE" w:rsidP="003B379E">
            <w:pPr>
              <w:jc w:val="center"/>
              <w:rPr>
                <w:b/>
                <w:bCs/>
                <w:sz w:val="22"/>
                <w:szCs w:val="22"/>
              </w:rPr>
            </w:pPr>
          </w:p>
        </w:tc>
        <w:tc>
          <w:tcPr>
            <w:tcW w:w="1892" w:type="dxa"/>
            <w:tcBorders>
              <w:top w:val="nil"/>
              <w:left w:val="nil"/>
              <w:bottom w:val="nil"/>
              <w:right w:val="double" w:sz="6" w:space="0" w:color="auto"/>
            </w:tcBorders>
            <w:shd w:val="clear" w:color="auto" w:fill="auto"/>
            <w:noWrap/>
          </w:tcPr>
          <w:p w:rsidR="00B551DE" w:rsidRPr="00B94904" w:rsidRDefault="00B551DE" w:rsidP="003B379E">
            <w:pPr>
              <w:jc w:val="center"/>
              <w:rPr>
                <w:b/>
                <w:bCs/>
                <w:sz w:val="22"/>
                <w:szCs w:val="22"/>
              </w:rPr>
            </w:pPr>
          </w:p>
        </w:tc>
      </w:tr>
      <w:tr w:rsidR="00B551DE" w:rsidRPr="00B94904" w:rsidTr="003B379E">
        <w:trPr>
          <w:trHeight w:val="300"/>
        </w:trPr>
        <w:tc>
          <w:tcPr>
            <w:tcW w:w="528" w:type="dxa"/>
            <w:tcBorders>
              <w:top w:val="nil"/>
              <w:left w:val="double" w:sz="6" w:space="0" w:color="auto"/>
              <w:bottom w:val="nil"/>
              <w:right w:val="single" w:sz="4" w:space="0" w:color="auto"/>
            </w:tcBorders>
          </w:tcPr>
          <w:p w:rsidR="00B551DE" w:rsidRPr="00B94904" w:rsidRDefault="00B551DE" w:rsidP="003B379E">
            <w:pPr>
              <w:jc w:val="center"/>
              <w:rPr>
                <w:b/>
                <w:bCs/>
                <w:sz w:val="22"/>
                <w:szCs w:val="22"/>
              </w:rPr>
            </w:pPr>
            <w:r w:rsidRPr="00B94904">
              <w:rPr>
                <w:b/>
                <w:bCs/>
                <w:sz w:val="22"/>
                <w:szCs w:val="22"/>
              </w:rPr>
              <w:t>B.</w:t>
            </w:r>
          </w:p>
        </w:tc>
        <w:tc>
          <w:tcPr>
            <w:tcW w:w="3750" w:type="dxa"/>
            <w:tcBorders>
              <w:top w:val="nil"/>
              <w:left w:val="single" w:sz="4" w:space="0" w:color="auto"/>
              <w:bottom w:val="nil"/>
              <w:right w:val="single" w:sz="4" w:space="0" w:color="auto"/>
            </w:tcBorders>
            <w:shd w:val="clear" w:color="auto" w:fill="auto"/>
            <w:noWrap/>
          </w:tcPr>
          <w:p w:rsidR="00B551DE" w:rsidRPr="00B94904" w:rsidRDefault="00B551DE" w:rsidP="003B379E">
            <w:pPr>
              <w:rPr>
                <w:b/>
                <w:bCs/>
                <w:sz w:val="22"/>
                <w:szCs w:val="22"/>
              </w:rPr>
            </w:pPr>
            <w:r w:rsidRPr="00B94904">
              <w:rPr>
                <w:b/>
                <w:bCs/>
                <w:sz w:val="22"/>
                <w:szCs w:val="22"/>
              </w:rPr>
              <w:t>TÀI SẢN DÀI HẠN</w:t>
            </w:r>
          </w:p>
        </w:tc>
        <w:tc>
          <w:tcPr>
            <w:tcW w:w="548" w:type="dxa"/>
            <w:tcBorders>
              <w:top w:val="nil"/>
              <w:left w:val="nil"/>
              <w:bottom w:val="nil"/>
              <w:right w:val="single" w:sz="4" w:space="0" w:color="auto"/>
            </w:tcBorders>
            <w:shd w:val="clear" w:color="auto" w:fill="auto"/>
            <w:noWrap/>
          </w:tcPr>
          <w:p w:rsidR="00B551DE" w:rsidRPr="00B94904" w:rsidRDefault="00B551DE" w:rsidP="003B379E">
            <w:pPr>
              <w:jc w:val="center"/>
              <w:rPr>
                <w:b/>
                <w:bCs/>
                <w:sz w:val="22"/>
                <w:szCs w:val="22"/>
              </w:rPr>
            </w:pPr>
            <w:r w:rsidRPr="00B94904">
              <w:rPr>
                <w:b/>
                <w:bCs/>
                <w:sz w:val="22"/>
                <w:szCs w:val="22"/>
              </w:rPr>
              <w:t>200</w:t>
            </w:r>
          </w:p>
        </w:tc>
        <w:tc>
          <w:tcPr>
            <w:tcW w:w="893"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1892" w:type="dxa"/>
            <w:tcBorders>
              <w:top w:val="nil"/>
              <w:left w:val="nil"/>
              <w:bottom w:val="nil"/>
              <w:right w:val="single" w:sz="4" w:space="0" w:color="auto"/>
            </w:tcBorders>
            <w:shd w:val="clear" w:color="auto" w:fill="auto"/>
            <w:noWrap/>
          </w:tcPr>
          <w:p w:rsidR="00B551DE" w:rsidRPr="00C16153" w:rsidRDefault="00B551DE" w:rsidP="003B379E">
            <w:pPr>
              <w:jc w:val="right"/>
              <w:rPr>
                <w:b/>
                <w:bCs/>
                <w:sz w:val="22"/>
                <w:szCs w:val="22"/>
              </w:rPr>
            </w:pPr>
            <w:r w:rsidRPr="00C16153">
              <w:rPr>
                <w:b/>
                <w:bCs/>
                <w:sz w:val="22"/>
                <w:szCs w:val="22"/>
              </w:rPr>
              <w:t>270.911.466.239</w:t>
            </w:r>
          </w:p>
        </w:tc>
        <w:tc>
          <w:tcPr>
            <w:tcW w:w="1892" w:type="dxa"/>
            <w:tcBorders>
              <w:top w:val="nil"/>
              <w:left w:val="nil"/>
              <w:bottom w:val="nil"/>
              <w:right w:val="double" w:sz="6" w:space="0" w:color="auto"/>
            </w:tcBorders>
            <w:shd w:val="clear" w:color="auto" w:fill="auto"/>
            <w:noWrap/>
          </w:tcPr>
          <w:p w:rsidR="00B551DE" w:rsidRPr="00C16153" w:rsidRDefault="00B551DE" w:rsidP="003B379E">
            <w:pPr>
              <w:jc w:val="right"/>
              <w:rPr>
                <w:b/>
                <w:bCs/>
                <w:sz w:val="22"/>
                <w:szCs w:val="22"/>
              </w:rPr>
            </w:pPr>
            <w:r w:rsidRPr="00C16153">
              <w:rPr>
                <w:b/>
                <w:bCs/>
                <w:sz w:val="22"/>
                <w:szCs w:val="22"/>
              </w:rPr>
              <w:t>264.696.121.052</w:t>
            </w:r>
          </w:p>
        </w:tc>
      </w:tr>
      <w:tr w:rsidR="00B551DE" w:rsidRPr="00B94904" w:rsidTr="003B379E">
        <w:trPr>
          <w:trHeight w:val="194"/>
        </w:trPr>
        <w:tc>
          <w:tcPr>
            <w:tcW w:w="52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p>
        </w:tc>
        <w:tc>
          <w:tcPr>
            <w:tcW w:w="375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p>
        </w:tc>
        <w:tc>
          <w:tcPr>
            <w:tcW w:w="548"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893"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1892"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p>
        </w:tc>
        <w:tc>
          <w:tcPr>
            <w:tcW w:w="1892"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p>
        </w:tc>
      </w:tr>
      <w:tr w:rsidR="00B551DE" w:rsidRPr="00B94904" w:rsidTr="003B379E">
        <w:trPr>
          <w:trHeight w:val="300"/>
        </w:trPr>
        <w:tc>
          <w:tcPr>
            <w:tcW w:w="528" w:type="dxa"/>
            <w:tcBorders>
              <w:top w:val="nil"/>
              <w:left w:val="double" w:sz="6" w:space="0" w:color="auto"/>
              <w:bottom w:val="nil"/>
              <w:right w:val="single" w:sz="4" w:space="0" w:color="auto"/>
            </w:tcBorders>
          </w:tcPr>
          <w:p w:rsidR="00B551DE" w:rsidRPr="00B94904" w:rsidRDefault="00B551DE" w:rsidP="003B379E">
            <w:pPr>
              <w:jc w:val="center"/>
              <w:rPr>
                <w:b/>
                <w:bCs/>
                <w:sz w:val="22"/>
                <w:szCs w:val="22"/>
              </w:rPr>
            </w:pPr>
            <w:r w:rsidRPr="00B94904">
              <w:rPr>
                <w:b/>
                <w:bCs/>
                <w:sz w:val="22"/>
                <w:szCs w:val="22"/>
              </w:rPr>
              <w:t>I.</w:t>
            </w:r>
          </w:p>
        </w:tc>
        <w:tc>
          <w:tcPr>
            <w:tcW w:w="3750" w:type="dxa"/>
            <w:tcBorders>
              <w:top w:val="nil"/>
              <w:left w:val="single" w:sz="4" w:space="0" w:color="auto"/>
              <w:bottom w:val="nil"/>
              <w:right w:val="single" w:sz="4" w:space="0" w:color="auto"/>
            </w:tcBorders>
            <w:shd w:val="clear" w:color="auto" w:fill="auto"/>
            <w:noWrap/>
          </w:tcPr>
          <w:p w:rsidR="00B551DE" w:rsidRPr="00B94904" w:rsidRDefault="00B551DE" w:rsidP="003B379E">
            <w:pPr>
              <w:rPr>
                <w:b/>
                <w:bCs/>
                <w:sz w:val="22"/>
                <w:szCs w:val="22"/>
              </w:rPr>
            </w:pPr>
            <w:r w:rsidRPr="00B94904">
              <w:rPr>
                <w:b/>
                <w:bCs/>
                <w:sz w:val="22"/>
                <w:szCs w:val="22"/>
              </w:rPr>
              <w:t>Các khoản phải thu dài hạn</w:t>
            </w:r>
          </w:p>
        </w:tc>
        <w:tc>
          <w:tcPr>
            <w:tcW w:w="548" w:type="dxa"/>
            <w:tcBorders>
              <w:top w:val="nil"/>
              <w:left w:val="nil"/>
              <w:bottom w:val="nil"/>
              <w:right w:val="single" w:sz="4" w:space="0" w:color="auto"/>
            </w:tcBorders>
            <w:shd w:val="clear" w:color="auto" w:fill="auto"/>
            <w:noWrap/>
          </w:tcPr>
          <w:p w:rsidR="00B551DE" w:rsidRPr="00B94904" w:rsidRDefault="00B551DE" w:rsidP="003B379E">
            <w:pPr>
              <w:jc w:val="center"/>
              <w:rPr>
                <w:b/>
                <w:bCs/>
                <w:sz w:val="22"/>
                <w:szCs w:val="22"/>
              </w:rPr>
            </w:pPr>
            <w:r w:rsidRPr="00B94904">
              <w:rPr>
                <w:b/>
                <w:bCs/>
                <w:sz w:val="22"/>
                <w:szCs w:val="22"/>
              </w:rPr>
              <w:t>210</w:t>
            </w:r>
          </w:p>
        </w:tc>
        <w:tc>
          <w:tcPr>
            <w:tcW w:w="893"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1892" w:type="dxa"/>
            <w:tcBorders>
              <w:top w:val="nil"/>
              <w:left w:val="nil"/>
              <w:bottom w:val="nil"/>
              <w:right w:val="single" w:sz="4" w:space="0" w:color="auto"/>
            </w:tcBorders>
            <w:shd w:val="clear" w:color="auto" w:fill="auto"/>
            <w:noWrap/>
          </w:tcPr>
          <w:p w:rsidR="00B551DE" w:rsidRPr="00C16153" w:rsidRDefault="00B551DE" w:rsidP="003B379E">
            <w:pPr>
              <w:jc w:val="right"/>
              <w:rPr>
                <w:b/>
                <w:bCs/>
                <w:sz w:val="22"/>
                <w:szCs w:val="22"/>
              </w:rPr>
            </w:pPr>
            <w:r w:rsidRPr="00C16153">
              <w:rPr>
                <w:b/>
                <w:bCs/>
                <w:sz w:val="22"/>
                <w:szCs w:val="22"/>
              </w:rPr>
              <w:t>-</w:t>
            </w:r>
          </w:p>
        </w:tc>
        <w:tc>
          <w:tcPr>
            <w:tcW w:w="1892" w:type="dxa"/>
            <w:tcBorders>
              <w:top w:val="nil"/>
              <w:left w:val="nil"/>
              <w:bottom w:val="nil"/>
              <w:right w:val="double" w:sz="6" w:space="0" w:color="auto"/>
            </w:tcBorders>
            <w:shd w:val="clear" w:color="auto" w:fill="auto"/>
            <w:noWrap/>
          </w:tcPr>
          <w:p w:rsidR="00B551DE" w:rsidRPr="00C16153" w:rsidRDefault="00B551DE" w:rsidP="003B379E">
            <w:pPr>
              <w:jc w:val="right"/>
              <w:rPr>
                <w:b/>
                <w:bCs/>
                <w:sz w:val="22"/>
                <w:szCs w:val="22"/>
              </w:rPr>
            </w:pPr>
            <w:r w:rsidRPr="00C16153">
              <w:rPr>
                <w:b/>
                <w:bCs/>
                <w:sz w:val="22"/>
                <w:szCs w:val="22"/>
              </w:rPr>
              <w:t>-</w:t>
            </w:r>
          </w:p>
        </w:tc>
      </w:tr>
      <w:tr w:rsidR="00B551DE" w:rsidRPr="00B94904" w:rsidTr="003B379E">
        <w:trPr>
          <w:trHeight w:val="300"/>
        </w:trPr>
        <w:tc>
          <w:tcPr>
            <w:tcW w:w="52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1.</w:t>
            </w:r>
          </w:p>
        </w:tc>
        <w:tc>
          <w:tcPr>
            <w:tcW w:w="375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r w:rsidRPr="00B94904">
              <w:rPr>
                <w:sz w:val="22"/>
                <w:szCs w:val="22"/>
              </w:rPr>
              <w:t>Phải thu dài hạn của khách hàng</w:t>
            </w:r>
          </w:p>
        </w:tc>
        <w:tc>
          <w:tcPr>
            <w:tcW w:w="548"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211</w:t>
            </w:r>
          </w:p>
        </w:tc>
        <w:tc>
          <w:tcPr>
            <w:tcW w:w="893" w:type="dxa"/>
            <w:tcBorders>
              <w:top w:val="nil"/>
              <w:left w:val="nil"/>
              <w:bottom w:val="nil"/>
              <w:right w:val="single" w:sz="4" w:space="0" w:color="auto"/>
            </w:tcBorders>
            <w:shd w:val="clear" w:color="auto" w:fill="auto"/>
          </w:tcPr>
          <w:p w:rsidR="00B551DE" w:rsidRPr="00B94904" w:rsidRDefault="00B551DE" w:rsidP="003B379E">
            <w:pPr>
              <w:jc w:val="center"/>
              <w:rPr>
                <w:sz w:val="22"/>
                <w:szCs w:val="22"/>
              </w:rPr>
            </w:pPr>
          </w:p>
        </w:tc>
        <w:tc>
          <w:tcPr>
            <w:tcW w:w="1892"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c>
          <w:tcPr>
            <w:tcW w:w="1892"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r>
      <w:tr w:rsidR="00B551DE" w:rsidRPr="00B94904" w:rsidTr="003B379E">
        <w:trPr>
          <w:trHeight w:val="300"/>
        </w:trPr>
        <w:tc>
          <w:tcPr>
            <w:tcW w:w="52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2.</w:t>
            </w:r>
          </w:p>
        </w:tc>
        <w:tc>
          <w:tcPr>
            <w:tcW w:w="375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r w:rsidRPr="00B94904">
              <w:rPr>
                <w:sz w:val="22"/>
                <w:szCs w:val="22"/>
              </w:rPr>
              <w:t>Vốn kinh doanh ở đơn vị trực thuộc</w:t>
            </w:r>
          </w:p>
        </w:tc>
        <w:tc>
          <w:tcPr>
            <w:tcW w:w="548"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212</w:t>
            </w:r>
          </w:p>
        </w:tc>
        <w:tc>
          <w:tcPr>
            <w:tcW w:w="893" w:type="dxa"/>
            <w:tcBorders>
              <w:top w:val="nil"/>
              <w:left w:val="nil"/>
              <w:bottom w:val="nil"/>
              <w:right w:val="single" w:sz="4" w:space="0" w:color="auto"/>
            </w:tcBorders>
            <w:shd w:val="clear" w:color="auto" w:fill="auto"/>
          </w:tcPr>
          <w:p w:rsidR="00B551DE" w:rsidRPr="00B94904" w:rsidRDefault="00B551DE" w:rsidP="003B379E">
            <w:pPr>
              <w:jc w:val="center"/>
              <w:rPr>
                <w:sz w:val="22"/>
                <w:szCs w:val="22"/>
              </w:rPr>
            </w:pPr>
          </w:p>
        </w:tc>
        <w:tc>
          <w:tcPr>
            <w:tcW w:w="1892"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c>
          <w:tcPr>
            <w:tcW w:w="1892"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r>
      <w:tr w:rsidR="00B551DE" w:rsidRPr="00B94904" w:rsidTr="003B379E">
        <w:trPr>
          <w:trHeight w:val="300"/>
        </w:trPr>
        <w:tc>
          <w:tcPr>
            <w:tcW w:w="52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3.</w:t>
            </w:r>
          </w:p>
        </w:tc>
        <w:tc>
          <w:tcPr>
            <w:tcW w:w="375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r w:rsidRPr="00B94904">
              <w:rPr>
                <w:sz w:val="22"/>
                <w:szCs w:val="22"/>
              </w:rPr>
              <w:t>Phải thu dài hạn nội bộ</w:t>
            </w:r>
          </w:p>
        </w:tc>
        <w:tc>
          <w:tcPr>
            <w:tcW w:w="548"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213</w:t>
            </w:r>
          </w:p>
        </w:tc>
        <w:tc>
          <w:tcPr>
            <w:tcW w:w="893"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1892"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c>
          <w:tcPr>
            <w:tcW w:w="1892"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r>
      <w:tr w:rsidR="00B551DE" w:rsidRPr="00B94904" w:rsidTr="003B379E">
        <w:trPr>
          <w:trHeight w:val="300"/>
        </w:trPr>
        <w:tc>
          <w:tcPr>
            <w:tcW w:w="52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4.</w:t>
            </w:r>
          </w:p>
        </w:tc>
        <w:tc>
          <w:tcPr>
            <w:tcW w:w="375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r w:rsidRPr="00B94904">
              <w:rPr>
                <w:sz w:val="22"/>
                <w:szCs w:val="22"/>
              </w:rPr>
              <w:t>Phải thu dài hạn khác</w:t>
            </w:r>
          </w:p>
        </w:tc>
        <w:tc>
          <w:tcPr>
            <w:tcW w:w="548"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218</w:t>
            </w:r>
          </w:p>
        </w:tc>
        <w:tc>
          <w:tcPr>
            <w:tcW w:w="893"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1892"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c>
          <w:tcPr>
            <w:tcW w:w="1892"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r>
      <w:tr w:rsidR="00B551DE" w:rsidRPr="00B94904" w:rsidTr="003B379E">
        <w:trPr>
          <w:trHeight w:val="300"/>
        </w:trPr>
        <w:tc>
          <w:tcPr>
            <w:tcW w:w="52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5.</w:t>
            </w:r>
          </w:p>
        </w:tc>
        <w:tc>
          <w:tcPr>
            <w:tcW w:w="3750" w:type="dxa"/>
            <w:tcBorders>
              <w:top w:val="nil"/>
              <w:left w:val="single" w:sz="4" w:space="0" w:color="auto"/>
              <w:bottom w:val="nil"/>
              <w:right w:val="single" w:sz="4" w:space="0" w:color="auto"/>
            </w:tcBorders>
            <w:shd w:val="clear" w:color="auto" w:fill="auto"/>
            <w:noWrap/>
          </w:tcPr>
          <w:p w:rsidR="00B551DE" w:rsidRPr="00B94904" w:rsidRDefault="00B551DE" w:rsidP="003B379E">
            <w:pPr>
              <w:ind w:right="-108"/>
              <w:rPr>
                <w:sz w:val="22"/>
                <w:szCs w:val="22"/>
              </w:rPr>
            </w:pPr>
            <w:r w:rsidRPr="00B94904">
              <w:rPr>
                <w:sz w:val="22"/>
                <w:szCs w:val="22"/>
              </w:rPr>
              <w:t>Dự phòng phải thu dài hạn khó đòi (*)</w:t>
            </w:r>
          </w:p>
        </w:tc>
        <w:tc>
          <w:tcPr>
            <w:tcW w:w="548"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219</w:t>
            </w:r>
          </w:p>
        </w:tc>
        <w:tc>
          <w:tcPr>
            <w:tcW w:w="893"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1892"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c>
          <w:tcPr>
            <w:tcW w:w="1892"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r>
      <w:tr w:rsidR="00B551DE" w:rsidRPr="00B94904" w:rsidTr="003B379E">
        <w:trPr>
          <w:trHeight w:val="216"/>
        </w:trPr>
        <w:tc>
          <w:tcPr>
            <w:tcW w:w="52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p>
        </w:tc>
        <w:tc>
          <w:tcPr>
            <w:tcW w:w="375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p>
        </w:tc>
        <w:tc>
          <w:tcPr>
            <w:tcW w:w="548"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893"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1892"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p>
        </w:tc>
        <w:tc>
          <w:tcPr>
            <w:tcW w:w="1892"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p>
        </w:tc>
      </w:tr>
      <w:tr w:rsidR="00B551DE" w:rsidRPr="00B94904" w:rsidTr="003B379E">
        <w:trPr>
          <w:trHeight w:val="300"/>
        </w:trPr>
        <w:tc>
          <w:tcPr>
            <w:tcW w:w="528" w:type="dxa"/>
            <w:tcBorders>
              <w:top w:val="nil"/>
              <w:left w:val="double" w:sz="6" w:space="0" w:color="auto"/>
              <w:bottom w:val="nil"/>
              <w:right w:val="single" w:sz="4" w:space="0" w:color="auto"/>
            </w:tcBorders>
          </w:tcPr>
          <w:p w:rsidR="00B551DE" w:rsidRPr="00B94904" w:rsidRDefault="00B551DE" w:rsidP="003B379E">
            <w:pPr>
              <w:jc w:val="center"/>
              <w:rPr>
                <w:b/>
                <w:bCs/>
                <w:sz w:val="22"/>
                <w:szCs w:val="22"/>
              </w:rPr>
            </w:pPr>
            <w:r w:rsidRPr="00B94904">
              <w:rPr>
                <w:b/>
                <w:bCs/>
                <w:sz w:val="22"/>
                <w:szCs w:val="22"/>
              </w:rPr>
              <w:t>II.</w:t>
            </w:r>
          </w:p>
        </w:tc>
        <w:tc>
          <w:tcPr>
            <w:tcW w:w="3750" w:type="dxa"/>
            <w:tcBorders>
              <w:top w:val="nil"/>
              <w:left w:val="single" w:sz="4" w:space="0" w:color="auto"/>
              <w:bottom w:val="nil"/>
              <w:right w:val="single" w:sz="4" w:space="0" w:color="auto"/>
            </w:tcBorders>
            <w:shd w:val="clear" w:color="auto" w:fill="auto"/>
            <w:noWrap/>
          </w:tcPr>
          <w:p w:rsidR="00B551DE" w:rsidRPr="00B94904" w:rsidRDefault="00B551DE" w:rsidP="003B379E">
            <w:pPr>
              <w:rPr>
                <w:b/>
                <w:bCs/>
                <w:sz w:val="22"/>
                <w:szCs w:val="22"/>
              </w:rPr>
            </w:pPr>
            <w:r w:rsidRPr="00B94904">
              <w:rPr>
                <w:b/>
                <w:bCs/>
                <w:sz w:val="22"/>
                <w:szCs w:val="22"/>
              </w:rPr>
              <w:t>Tài sản cố định</w:t>
            </w:r>
          </w:p>
        </w:tc>
        <w:tc>
          <w:tcPr>
            <w:tcW w:w="548" w:type="dxa"/>
            <w:tcBorders>
              <w:top w:val="nil"/>
              <w:left w:val="nil"/>
              <w:bottom w:val="nil"/>
              <w:right w:val="single" w:sz="4" w:space="0" w:color="auto"/>
            </w:tcBorders>
            <w:shd w:val="clear" w:color="auto" w:fill="auto"/>
            <w:noWrap/>
          </w:tcPr>
          <w:p w:rsidR="00B551DE" w:rsidRPr="00B94904" w:rsidRDefault="00B551DE" w:rsidP="003B379E">
            <w:pPr>
              <w:jc w:val="center"/>
              <w:rPr>
                <w:b/>
                <w:bCs/>
                <w:sz w:val="22"/>
                <w:szCs w:val="22"/>
              </w:rPr>
            </w:pPr>
            <w:r w:rsidRPr="00B94904">
              <w:rPr>
                <w:b/>
                <w:bCs/>
                <w:sz w:val="22"/>
                <w:szCs w:val="22"/>
              </w:rPr>
              <w:t>220</w:t>
            </w:r>
          </w:p>
        </w:tc>
        <w:tc>
          <w:tcPr>
            <w:tcW w:w="893"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1892" w:type="dxa"/>
            <w:tcBorders>
              <w:top w:val="nil"/>
              <w:left w:val="nil"/>
              <w:bottom w:val="nil"/>
              <w:right w:val="single" w:sz="4" w:space="0" w:color="auto"/>
            </w:tcBorders>
            <w:shd w:val="clear" w:color="auto" w:fill="auto"/>
            <w:noWrap/>
          </w:tcPr>
          <w:p w:rsidR="00B551DE" w:rsidRPr="00C16153" w:rsidRDefault="00B551DE" w:rsidP="003B379E">
            <w:pPr>
              <w:jc w:val="right"/>
              <w:rPr>
                <w:b/>
                <w:bCs/>
                <w:sz w:val="22"/>
                <w:szCs w:val="22"/>
              </w:rPr>
            </w:pPr>
            <w:r w:rsidRPr="00C16153">
              <w:rPr>
                <w:b/>
                <w:bCs/>
                <w:sz w:val="22"/>
                <w:szCs w:val="22"/>
              </w:rPr>
              <w:t>251.157.691.550</w:t>
            </w:r>
          </w:p>
        </w:tc>
        <w:tc>
          <w:tcPr>
            <w:tcW w:w="1892" w:type="dxa"/>
            <w:tcBorders>
              <w:top w:val="nil"/>
              <w:left w:val="nil"/>
              <w:bottom w:val="nil"/>
              <w:right w:val="double" w:sz="6" w:space="0" w:color="auto"/>
            </w:tcBorders>
            <w:shd w:val="clear" w:color="auto" w:fill="auto"/>
            <w:noWrap/>
          </w:tcPr>
          <w:p w:rsidR="00B551DE" w:rsidRPr="00C16153" w:rsidRDefault="00B551DE" w:rsidP="003B379E">
            <w:pPr>
              <w:jc w:val="right"/>
              <w:rPr>
                <w:b/>
                <w:bCs/>
                <w:sz w:val="22"/>
                <w:szCs w:val="22"/>
              </w:rPr>
            </w:pPr>
            <w:r w:rsidRPr="00C16153">
              <w:rPr>
                <w:b/>
                <w:bCs/>
                <w:sz w:val="22"/>
                <w:szCs w:val="22"/>
              </w:rPr>
              <w:t>252.319.813.495</w:t>
            </w:r>
          </w:p>
        </w:tc>
      </w:tr>
      <w:tr w:rsidR="00B551DE" w:rsidRPr="00B94904" w:rsidTr="003B379E">
        <w:trPr>
          <w:trHeight w:val="300"/>
        </w:trPr>
        <w:tc>
          <w:tcPr>
            <w:tcW w:w="52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1.</w:t>
            </w:r>
          </w:p>
        </w:tc>
        <w:tc>
          <w:tcPr>
            <w:tcW w:w="375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r w:rsidRPr="00B94904">
              <w:rPr>
                <w:sz w:val="22"/>
                <w:szCs w:val="22"/>
              </w:rPr>
              <w:t>Tài sản cố định hữu hình</w:t>
            </w:r>
          </w:p>
        </w:tc>
        <w:tc>
          <w:tcPr>
            <w:tcW w:w="548"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221</w:t>
            </w:r>
          </w:p>
        </w:tc>
        <w:tc>
          <w:tcPr>
            <w:tcW w:w="893" w:type="dxa"/>
            <w:tcBorders>
              <w:top w:val="nil"/>
              <w:left w:val="nil"/>
              <w:bottom w:val="nil"/>
              <w:right w:val="single" w:sz="4" w:space="0" w:color="auto"/>
            </w:tcBorders>
            <w:shd w:val="clear" w:color="auto" w:fill="auto"/>
          </w:tcPr>
          <w:p w:rsidR="00B551DE" w:rsidRPr="00B94904" w:rsidRDefault="00B551DE" w:rsidP="003B379E">
            <w:pPr>
              <w:jc w:val="center"/>
              <w:rPr>
                <w:sz w:val="22"/>
                <w:szCs w:val="22"/>
              </w:rPr>
            </w:pPr>
            <w:r w:rsidRPr="00B94904">
              <w:rPr>
                <w:bCs/>
                <w:sz w:val="22"/>
                <w:szCs w:val="22"/>
              </w:rPr>
              <w:t>V.</w:t>
            </w:r>
            <w:r>
              <w:rPr>
                <w:bCs/>
                <w:sz w:val="22"/>
                <w:szCs w:val="22"/>
              </w:rPr>
              <w:t>06</w:t>
            </w:r>
          </w:p>
        </w:tc>
        <w:tc>
          <w:tcPr>
            <w:tcW w:w="1892"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219.084.296.620</w:t>
            </w:r>
          </w:p>
        </w:tc>
        <w:tc>
          <w:tcPr>
            <w:tcW w:w="1892"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210.470.167.719</w:t>
            </w:r>
          </w:p>
        </w:tc>
      </w:tr>
      <w:tr w:rsidR="00B551DE" w:rsidRPr="00B94904" w:rsidTr="003B379E">
        <w:trPr>
          <w:trHeight w:val="300"/>
        </w:trPr>
        <w:tc>
          <w:tcPr>
            <w:tcW w:w="528" w:type="dxa"/>
            <w:tcBorders>
              <w:top w:val="nil"/>
              <w:left w:val="double" w:sz="6" w:space="0" w:color="auto"/>
              <w:bottom w:val="nil"/>
              <w:right w:val="single" w:sz="4" w:space="0" w:color="auto"/>
            </w:tcBorders>
          </w:tcPr>
          <w:p w:rsidR="00B551DE" w:rsidRPr="00B94904" w:rsidRDefault="00B551DE" w:rsidP="003B379E">
            <w:pPr>
              <w:jc w:val="center"/>
              <w:rPr>
                <w:i/>
                <w:iCs/>
                <w:sz w:val="22"/>
                <w:szCs w:val="22"/>
              </w:rPr>
            </w:pPr>
          </w:p>
        </w:tc>
        <w:tc>
          <w:tcPr>
            <w:tcW w:w="3750" w:type="dxa"/>
            <w:tcBorders>
              <w:top w:val="nil"/>
              <w:left w:val="single" w:sz="4" w:space="0" w:color="auto"/>
              <w:bottom w:val="nil"/>
              <w:right w:val="single" w:sz="4" w:space="0" w:color="auto"/>
            </w:tcBorders>
            <w:shd w:val="clear" w:color="auto" w:fill="auto"/>
            <w:noWrap/>
          </w:tcPr>
          <w:p w:rsidR="00B551DE" w:rsidRPr="00B94904" w:rsidRDefault="00B551DE" w:rsidP="003B379E">
            <w:pPr>
              <w:rPr>
                <w:i/>
                <w:iCs/>
                <w:sz w:val="22"/>
                <w:szCs w:val="22"/>
              </w:rPr>
            </w:pPr>
            <w:r w:rsidRPr="00B94904">
              <w:rPr>
                <w:i/>
                <w:iCs/>
                <w:sz w:val="22"/>
                <w:szCs w:val="22"/>
              </w:rPr>
              <w:t>- Nguyên giá</w:t>
            </w:r>
          </w:p>
        </w:tc>
        <w:tc>
          <w:tcPr>
            <w:tcW w:w="548" w:type="dxa"/>
            <w:tcBorders>
              <w:top w:val="nil"/>
              <w:left w:val="nil"/>
              <w:bottom w:val="nil"/>
              <w:right w:val="single" w:sz="4" w:space="0" w:color="auto"/>
            </w:tcBorders>
            <w:shd w:val="clear" w:color="auto" w:fill="auto"/>
            <w:noWrap/>
          </w:tcPr>
          <w:p w:rsidR="00B551DE" w:rsidRPr="00B94904" w:rsidRDefault="00B551DE" w:rsidP="003B379E">
            <w:pPr>
              <w:jc w:val="center"/>
              <w:rPr>
                <w:i/>
                <w:iCs/>
                <w:sz w:val="22"/>
                <w:szCs w:val="22"/>
              </w:rPr>
            </w:pPr>
            <w:r w:rsidRPr="00B94904">
              <w:rPr>
                <w:i/>
                <w:iCs/>
                <w:sz w:val="22"/>
                <w:szCs w:val="22"/>
              </w:rPr>
              <w:t>222</w:t>
            </w:r>
          </w:p>
        </w:tc>
        <w:tc>
          <w:tcPr>
            <w:tcW w:w="893" w:type="dxa"/>
            <w:tcBorders>
              <w:top w:val="nil"/>
              <w:left w:val="nil"/>
              <w:bottom w:val="nil"/>
              <w:right w:val="single" w:sz="4" w:space="0" w:color="auto"/>
            </w:tcBorders>
            <w:shd w:val="clear" w:color="auto" w:fill="auto"/>
            <w:noWrap/>
          </w:tcPr>
          <w:p w:rsidR="00B551DE" w:rsidRPr="00B94904" w:rsidRDefault="00B551DE" w:rsidP="003B379E">
            <w:pPr>
              <w:jc w:val="center"/>
              <w:rPr>
                <w:i/>
                <w:sz w:val="22"/>
                <w:szCs w:val="22"/>
              </w:rPr>
            </w:pPr>
          </w:p>
        </w:tc>
        <w:tc>
          <w:tcPr>
            <w:tcW w:w="1892" w:type="dxa"/>
            <w:tcBorders>
              <w:top w:val="nil"/>
              <w:left w:val="nil"/>
              <w:bottom w:val="nil"/>
              <w:right w:val="single" w:sz="4" w:space="0" w:color="auto"/>
            </w:tcBorders>
            <w:shd w:val="clear" w:color="auto" w:fill="auto"/>
            <w:noWrap/>
          </w:tcPr>
          <w:p w:rsidR="00B551DE" w:rsidRPr="00C16153" w:rsidRDefault="00B551DE" w:rsidP="003B379E">
            <w:pPr>
              <w:jc w:val="right"/>
              <w:rPr>
                <w:i/>
                <w:iCs/>
                <w:sz w:val="22"/>
                <w:szCs w:val="22"/>
              </w:rPr>
            </w:pPr>
            <w:r w:rsidRPr="00C16153">
              <w:rPr>
                <w:i/>
                <w:iCs/>
                <w:sz w:val="22"/>
                <w:szCs w:val="22"/>
              </w:rPr>
              <w:t>276.979.229.770</w:t>
            </w:r>
          </w:p>
        </w:tc>
        <w:tc>
          <w:tcPr>
            <w:tcW w:w="1892" w:type="dxa"/>
            <w:tcBorders>
              <w:top w:val="nil"/>
              <w:left w:val="nil"/>
              <w:bottom w:val="nil"/>
              <w:right w:val="double" w:sz="6" w:space="0" w:color="auto"/>
            </w:tcBorders>
            <w:shd w:val="clear" w:color="auto" w:fill="auto"/>
            <w:noWrap/>
          </w:tcPr>
          <w:p w:rsidR="00B551DE" w:rsidRPr="00C16153" w:rsidRDefault="00B551DE" w:rsidP="003B379E">
            <w:pPr>
              <w:jc w:val="right"/>
              <w:rPr>
                <w:i/>
                <w:iCs/>
                <w:sz w:val="22"/>
                <w:szCs w:val="22"/>
              </w:rPr>
            </w:pPr>
            <w:r w:rsidRPr="00C16153">
              <w:rPr>
                <w:i/>
                <w:iCs/>
                <w:sz w:val="22"/>
                <w:szCs w:val="22"/>
              </w:rPr>
              <w:t>259.476.025.925</w:t>
            </w:r>
          </w:p>
        </w:tc>
      </w:tr>
      <w:tr w:rsidR="00B551DE" w:rsidRPr="00B94904" w:rsidTr="003B379E">
        <w:trPr>
          <w:trHeight w:val="300"/>
        </w:trPr>
        <w:tc>
          <w:tcPr>
            <w:tcW w:w="528" w:type="dxa"/>
            <w:tcBorders>
              <w:top w:val="nil"/>
              <w:left w:val="double" w:sz="6" w:space="0" w:color="auto"/>
              <w:bottom w:val="nil"/>
              <w:right w:val="single" w:sz="4" w:space="0" w:color="auto"/>
            </w:tcBorders>
          </w:tcPr>
          <w:p w:rsidR="00B551DE" w:rsidRPr="00B94904" w:rsidRDefault="00B551DE" w:rsidP="003B379E">
            <w:pPr>
              <w:jc w:val="center"/>
              <w:rPr>
                <w:i/>
                <w:iCs/>
                <w:sz w:val="22"/>
                <w:szCs w:val="22"/>
              </w:rPr>
            </w:pPr>
          </w:p>
        </w:tc>
        <w:tc>
          <w:tcPr>
            <w:tcW w:w="3750" w:type="dxa"/>
            <w:tcBorders>
              <w:top w:val="nil"/>
              <w:left w:val="single" w:sz="4" w:space="0" w:color="auto"/>
              <w:bottom w:val="nil"/>
              <w:right w:val="single" w:sz="4" w:space="0" w:color="auto"/>
            </w:tcBorders>
            <w:shd w:val="clear" w:color="auto" w:fill="auto"/>
            <w:noWrap/>
          </w:tcPr>
          <w:p w:rsidR="00B551DE" w:rsidRPr="00B94904" w:rsidRDefault="00B551DE" w:rsidP="003B379E">
            <w:pPr>
              <w:rPr>
                <w:i/>
                <w:iCs/>
                <w:sz w:val="22"/>
                <w:szCs w:val="22"/>
              </w:rPr>
            </w:pPr>
            <w:r w:rsidRPr="00B94904">
              <w:rPr>
                <w:i/>
                <w:iCs/>
                <w:sz w:val="22"/>
                <w:szCs w:val="22"/>
              </w:rPr>
              <w:t>- Giá trị hao mòn lũy kế (*)</w:t>
            </w:r>
          </w:p>
        </w:tc>
        <w:tc>
          <w:tcPr>
            <w:tcW w:w="548" w:type="dxa"/>
            <w:tcBorders>
              <w:top w:val="nil"/>
              <w:left w:val="nil"/>
              <w:bottom w:val="nil"/>
              <w:right w:val="single" w:sz="4" w:space="0" w:color="auto"/>
            </w:tcBorders>
            <w:shd w:val="clear" w:color="auto" w:fill="auto"/>
            <w:noWrap/>
          </w:tcPr>
          <w:p w:rsidR="00B551DE" w:rsidRPr="00B94904" w:rsidRDefault="00B551DE" w:rsidP="003B379E">
            <w:pPr>
              <w:jc w:val="center"/>
              <w:rPr>
                <w:i/>
                <w:iCs/>
                <w:sz w:val="22"/>
                <w:szCs w:val="22"/>
              </w:rPr>
            </w:pPr>
            <w:r w:rsidRPr="00B94904">
              <w:rPr>
                <w:i/>
                <w:iCs/>
                <w:sz w:val="22"/>
                <w:szCs w:val="22"/>
              </w:rPr>
              <w:t>223</w:t>
            </w:r>
          </w:p>
        </w:tc>
        <w:tc>
          <w:tcPr>
            <w:tcW w:w="893" w:type="dxa"/>
            <w:tcBorders>
              <w:top w:val="nil"/>
              <w:left w:val="nil"/>
              <w:bottom w:val="nil"/>
              <w:right w:val="single" w:sz="4" w:space="0" w:color="auto"/>
            </w:tcBorders>
            <w:shd w:val="clear" w:color="auto" w:fill="auto"/>
            <w:noWrap/>
          </w:tcPr>
          <w:p w:rsidR="00B551DE" w:rsidRPr="00B94904" w:rsidRDefault="00B551DE" w:rsidP="003B379E">
            <w:pPr>
              <w:jc w:val="center"/>
              <w:rPr>
                <w:i/>
                <w:sz w:val="22"/>
                <w:szCs w:val="22"/>
              </w:rPr>
            </w:pPr>
          </w:p>
        </w:tc>
        <w:tc>
          <w:tcPr>
            <w:tcW w:w="1892" w:type="dxa"/>
            <w:tcBorders>
              <w:top w:val="nil"/>
              <w:left w:val="nil"/>
              <w:bottom w:val="nil"/>
              <w:right w:val="single" w:sz="4" w:space="0" w:color="auto"/>
            </w:tcBorders>
            <w:shd w:val="clear" w:color="auto" w:fill="auto"/>
            <w:noWrap/>
          </w:tcPr>
          <w:p w:rsidR="00B551DE" w:rsidRPr="00C16153" w:rsidRDefault="00B551DE" w:rsidP="003B379E">
            <w:pPr>
              <w:jc w:val="right"/>
              <w:rPr>
                <w:i/>
                <w:iCs/>
                <w:sz w:val="22"/>
                <w:szCs w:val="22"/>
              </w:rPr>
            </w:pPr>
            <w:r w:rsidRPr="00C16153">
              <w:rPr>
                <w:i/>
                <w:iCs/>
                <w:sz w:val="22"/>
                <w:szCs w:val="22"/>
              </w:rPr>
              <w:t>(57.894.933.150)</w:t>
            </w:r>
          </w:p>
        </w:tc>
        <w:tc>
          <w:tcPr>
            <w:tcW w:w="1892" w:type="dxa"/>
            <w:tcBorders>
              <w:top w:val="nil"/>
              <w:left w:val="nil"/>
              <w:bottom w:val="nil"/>
              <w:right w:val="double" w:sz="6" w:space="0" w:color="auto"/>
            </w:tcBorders>
            <w:shd w:val="clear" w:color="auto" w:fill="auto"/>
            <w:noWrap/>
          </w:tcPr>
          <w:p w:rsidR="00B551DE" w:rsidRPr="00C16153" w:rsidRDefault="00B551DE" w:rsidP="003B379E">
            <w:pPr>
              <w:jc w:val="right"/>
              <w:rPr>
                <w:i/>
                <w:iCs/>
                <w:sz w:val="22"/>
                <w:szCs w:val="22"/>
              </w:rPr>
            </w:pPr>
            <w:r w:rsidRPr="00C16153">
              <w:rPr>
                <w:i/>
                <w:iCs/>
                <w:sz w:val="22"/>
                <w:szCs w:val="22"/>
              </w:rPr>
              <w:t>(49.005.858.206)</w:t>
            </w:r>
          </w:p>
        </w:tc>
      </w:tr>
      <w:tr w:rsidR="00B551DE" w:rsidRPr="00B94904" w:rsidTr="003B379E">
        <w:trPr>
          <w:trHeight w:val="300"/>
        </w:trPr>
        <w:tc>
          <w:tcPr>
            <w:tcW w:w="52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2.</w:t>
            </w:r>
          </w:p>
        </w:tc>
        <w:tc>
          <w:tcPr>
            <w:tcW w:w="375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r w:rsidRPr="00B94904">
              <w:rPr>
                <w:sz w:val="22"/>
                <w:szCs w:val="22"/>
              </w:rPr>
              <w:t>Tài sản cố định thuê tài chính</w:t>
            </w:r>
          </w:p>
        </w:tc>
        <w:tc>
          <w:tcPr>
            <w:tcW w:w="548"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224</w:t>
            </w:r>
          </w:p>
        </w:tc>
        <w:tc>
          <w:tcPr>
            <w:tcW w:w="893" w:type="dxa"/>
            <w:tcBorders>
              <w:top w:val="nil"/>
              <w:left w:val="nil"/>
              <w:bottom w:val="nil"/>
              <w:right w:val="single" w:sz="4" w:space="0" w:color="auto"/>
            </w:tcBorders>
            <w:shd w:val="clear" w:color="auto" w:fill="auto"/>
          </w:tcPr>
          <w:p w:rsidR="00B551DE" w:rsidRPr="00B94904" w:rsidRDefault="00B551DE" w:rsidP="003B379E">
            <w:pPr>
              <w:jc w:val="center"/>
              <w:rPr>
                <w:sz w:val="22"/>
                <w:szCs w:val="22"/>
              </w:rPr>
            </w:pPr>
            <w:r w:rsidRPr="00B94904">
              <w:rPr>
                <w:bCs/>
                <w:sz w:val="22"/>
                <w:szCs w:val="22"/>
              </w:rPr>
              <w:t>V.</w:t>
            </w:r>
            <w:r>
              <w:rPr>
                <w:bCs/>
                <w:sz w:val="22"/>
                <w:szCs w:val="22"/>
              </w:rPr>
              <w:t>07</w:t>
            </w:r>
          </w:p>
        </w:tc>
        <w:tc>
          <w:tcPr>
            <w:tcW w:w="1892"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28.455.475.976</w:t>
            </w:r>
          </w:p>
        </w:tc>
        <w:tc>
          <w:tcPr>
            <w:tcW w:w="1892"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24.344.416.370</w:t>
            </w:r>
          </w:p>
        </w:tc>
      </w:tr>
      <w:tr w:rsidR="00B551DE" w:rsidRPr="00B94904" w:rsidTr="003B379E">
        <w:trPr>
          <w:trHeight w:val="300"/>
        </w:trPr>
        <w:tc>
          <w:tcPr>
            <w:tcW w:w="528" w:type="dxa"/>
            <w:tcBorders>
              <w:top w:val="nil"/>
              <w:left w:val="double" w:sz="6" w:space="0" w:color="auto"/>
              <w:bottom w:val="nil"/>
              <w:right w:val="single" w:sz="4" w:space="0" w:color="auto"/>
            </w:tcBorders>
          </w:tcPr>
          <w:p w:rsidR="00B551DE" w:rsidRPr="00B94904" w:rsidRDefault="00B551DE" w:rsidP="003B379E">
            <w:pPr>
              <w:jc w:val="center"/>
              <w:rPr>
                <w:i/>
                <w:iCs/>
                <w:sz w:val="22"/>
                <w:szCs w:val="22"/>
              </w:rPr>
            </w:pPr>
          </w:p>
        </w:tc>
        <w:tc>
          <w:tcPr>
            <w:tcW w:w="3750" w:type="dxa"/>
            <w:tcBorders>
              <w:top w:val="nil"/>
              <w:left w:val="single" w:sz="4" w:space="0" w:color="auto"/>
              <w:bottom w:val="nil"/>
              <w:right w:val="single" w:sz="4" w:space="0" w:color="auto"/>
            </w:tcBorders>
            <w:shd w:val="clear" w:color="auto" w:fill="auto"/>
            <w:noWrap/>
          </w:tcPr>
          <w:p w:rsidR="00B551DE" w:rsidRPr="00B94904" w:rsidRDefault="00B551DE" w:rsidP="003B379E">
            <w:pPr>
              <w:rPr>
                <w:i/>
                <w:iCs/>
                <w:sz w:val="22"/>
                <w:szCs w:val="22"/>
              </w:rPr>
            </w:pPr>
            <w:r w:rsidRPr="00B94904">
              <w:rPr>
                <w:i/>
                <w:iCs/>
                <w:sz w:val="22"/>
                <w:szCs w:val="22"/>
              </w:rPr>
              <w:t>- Nguyên giá</w:t>
            </w:r>
          </w:p>
        </w:tc>
        <w:tc>
          <w:tcPr>
            <w:tcW w:w="548" w:type="dxa"/>
            <w:tcBorders>
              <w:top w:val="nil"/>
              <w:left w:val="nil"/>
              <w:bottom w:val="nil"/>
              <w:right w:val="single" w:sz="4" w:space="0" w:color="auto"/>
            </w:tcBorders>
            <w:shd w:val="clear" w:color="auto" w:fill="auto"/>
            <w:noWrap/>
          </w:tcPr>
          <w:p w:rsidR="00B551DE" w:rsidRPr="00B94904" w:rsidRDefault="00B551DE" w:rsidP="003B379E">
            <w:pPr>
              <w:jc w:val="center"/>
              <w:rPr>
                <w:i/>
                <w:iCs/>
                <w:sz w:val="22"/>
                <w:szCs w:val="22"/>
              </w:rPr>
            </w:pPr>
            <w:r w:rsidRPr="00B94904">
              <w:rPr>
                <w:i/>
                <w:iCs/>
                <w:sz w:val="22"/>
                <w:szCs w:val="22"/>
              </w:rPr>
              <w:t>225</w:t>
            </w:r>
          </w:p>
        </w:tc>
        <w:tc>
          <w:tcPr>
            <w:tcW w:w="893"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1892" w:type="dxa"/>
            <w:tcBorders>
              <w:top w:val="nil"/>
              <w:left w:val="nil"/>
              <w:bottom w:val="nil"/>
              <w:right w:val="single" w:sz="4" w:space="0" w:color="auto"/>
            </w:tcBorders>
            <w:shd w:val="clear" w:color="auto" w:fill="auto"/>
            <w:noWrap/>
          </w:tcPr>
          <w:p w:rsidR="00B551DE" w:rsidRPr="00C16153" w:rsidRDefault="00B551DE" w:rsidP="003B379E">
            <w:pPr>
              <w:jc w:val="right"/>
              <w:rPr>
                <w:i/>
                <w:iCs/>
                <w:sz w:val="22"/>
                <w:szCs w:val="22"/>
              </w:rPr>
            </w:pPr>
            <w:r w:rsidRPr="00C16153">
              <w:rPr>
                <w:i/>
                <w:iCs/>
                <w:sz w:val="22"/>
                <w:szCs w:val="22"/>
              </w:rPr>
              <w:t>39.871.939.916</w:t>
            </w:r>
          </w:p>
        </w:tc>
        <w:tc>
          <w:tcPr>
            <w:tcW w:w="1892" w:type="dxa"/>
            <w:tcBorders>
              <w:top w:val="nil"/>
              <w:left w:val="nil"/>
              <w:bottom w:val="nil"/>
              <w:right w:val="double" w:sz="6" w:space="0" w:color="auto"/>
            </w:tcBorders>
            <w:shd w:val="clear" w:color="auto" w:fill="auto"/>
            <w:noWrap/>
          </w:tcPr>
          <w:p w:rsidR="00B551DE" w:rsidRPr="00C16153" w:rsidRDefault="00B551DE" w:rsidP="003B379E">
            <w:pPr>
              <w:jc w:val="right"/>
              <w:rPr>
                <w:i/>
                <w:iCs/>
                <w:sz w:val="22"/>
                <w:szCs w:val="22"/>
              </w:rPr>
            </w:pPr>
            <w:r w:rsidRPr="00C16153">
              <w:rPr>
                <w:i/>
                <w:iCs/>
                <w:sz w:val="22"/>
                <w:szCs w:val="22"/>
              </w:rPr>
              <w:t>31.916.467.916</w:t>
            </w:r>
          </w:p>
        </w:tc>
      </w:tr>
      <w:tr w:rsidR="00B551DE" w:rsidRPr="00B94904" w:rsidTr="003B379E">
        <w:trPr>
          <w:trHeight w:val="300"/>
        </w:trPr>
        <w:tc>
          <w:tcPr>
            <w:tcW w:w="528" w:type="dxa"/>
            <w:tcBorders>
              <w:top w:val="nil"/>
              <w:left w:val="double" w:sz="6" w:space="0" w:color="auto"/>
              <w:bottom w:val="nil"/>
              <w:right w:val="single" w:sz="4" w:space="0" w:color="auto"/>
            </w:tcBorders>
          </w:tcPr>
          <w:p w:rsidR="00B551DE" w:rsidRPr="00B94904" w:rsidRDefault="00B551DE" w:rsidP="003B379E">
            <w:pPr>
              <w:jc w:val="center"/>
              <w:rPr>
                <w:i/>
                <w:iCs/>
                <w:sz w:val="22"/>
                <w:szCs w:val="22"/>
              </w:rPr>
            </w:pPr>
          </w:p>
        </w:tc>
        <w:tc>
          <w:tcPr>
            <w:tcW w:w="3750" w:type="dxa"/>
            <w:tcBorders>
              <w:top w:val="nil"/>
              <w:left w:val="single" w:sz="4" w:space="0" w:color="auto"/>
              <w:bottom w:val="nil"/>
              <w:right w:val="single" w:sz="4" w:space="0" w:color="auto"/>
            </w:tcBorders>
            <w:shd w:val="clear" w:color="auto" w:fill="auto"/>
            <w:noWrap/>
          </w:tcPr>
          <w:p w:rsidR="00B551DE" w:rsidRPr="00B94904" w:rsidRDefault="00B551DE" w:rsidP="003B379E">
            <w:pPr>
              <w:rPr>
                <w:i/>
                <w:iCs/>
                <w:sz w:val="22"/>
                <w:szCs w:val="22"/>
              </w:rPr>
            </w:pPr>
            <w:r w:rsidRPr="00B94904">
              <w:rPr>
                <w:i/>
                <w:iCs/>
                <w:sz w:val="22"/>
                <w:szCs w:val="22"/>
              </w:rPr>
              <w:t>- Giá trị hao mòn lũy kế (*)</w:t>
            </w:r>
          </w:p>
        </w:tc>
        <w:tc>
          <w:tcPr>
            <w:tcW w:w="548" w:type="dxa"/>
            <w:tcBorders>
              <w:top w:val="nil"/>
              <w:left w:val="nil"/>
              <w:bottom w:val="nil"/>
              <w:right w:val="single" w:sz="4" w:space="0" w:color="auto"/>
            </w:tcBorders>
            <w:shd w:val="clear" w:color="auto" w:fill="auto"/>
            <w:noWrap/>
          </w:tcPr>
          <w:p w:rsidR="00B551DE" w:rsidRPr="00B94904" w:rsidRDefault="00B551DE" w:rsidP="003B379E">
            <w:pPr>
              <w:jc w:val="center"/>
              <w:rPr>
                <w:i/>
                <w:iCs/>
                <w:sz w:val="22"/>
                <w:szCs w:val="22"/>
              </w:rPr>
            </w:pPr>
            <w:r w:rsidRPr="00B94904">
              <w:rPr>
                <w:i/>
                <w:iCs/>
                <w:sz w:val="22"/>
                <w:szCs w:val="22"/>
              </w:rPr>
              <w:t>226</w:t>
            </w:r>
          </w:p>
        </w:tc>
        <w:tc>
          <w:tcPr>
            <w:tcW w:w="893"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1892" w:type="dxa"/>
            <w:tcBorders>
              <w:top w:val="nil"/>
              <w:left w:val="nil"/>
              <w:bottom w:val="nil"/>
              <w:right w:val="single" w:sz="4" w:space="0" w:color="auto"/>
            </w:tcBorders>
            <w:shd w:val="clear" w:color="auto" w:fill="auto"/>
            <w:noWrap/>
          </w:tcPr>
          <w:p w:rsidR="00B551DE" w:rsidRPr="00C16153" w:rsidRDefault="00B551DE" w:rsidP="003B379E">
            <w:pPr>
              <w:jc w:val="right"/>
              <w:rPr>
                <w:i/>
                <w:iCs/>
                <w:sz w:val="22"/>
                <w:szCs w:val="22"/>
              </w:rPr>
            </w:pPr>
            <w:r w:rsidRPr="00C16153">
              <w:rPr>
                <w:i/>
                <w:iCs/>
                <w:sz w:val="22"/>
                <w:szCs w:val="22"/>
              </w:rPr>
              <w:t>(11.416.463.940)</w:t>
            </w:r>
          </w:p>
        </w:tc>
        <w:tc>
          <w:tcPr>
            <w:tcW w:w="1892" w:type="dxa"/>
            <w:tcBorders>
              <w:top w:val="nil"/>
              <w:left w:val="nil"/>
              <w:bottom w:val="nil"/>
              <w:right w:val="double" w:sz="6" w:space="0" w:color="auto"/>
            </w:tcBorders>
            <w:shd w:val="clear" w:color="auto" w:fill="auto"/>
            <w:noWrap/>
          </w:tcPr>
          <w:p w:rsidR="00B551DE" w:rsidRPr="00C16153" w:rsidRDefault="00B551DE" w:rsidP="003B379E">
            <w:pPr>
              <w:jc w:val="right"/>
              <w:rPr>
                <w:i/>
                <w:iCs/>
                <w:sz w:val="22"/>
                <w:szCs w:val="22"/>
              </w:rPr>
            </w:pPr>
            <w:r w:rsidRPr="00C16153">
              <w:rPr>
                <w:i/>
                <w:iCs/>
                <w:sz w:val="22"/>
                <w:szCs w:val="22"/>
              </w:rPr>
              <w:t>(7.572.051.546)</w:t>
            </w:r>
          </w:p>
        </w:tc>
      </w:tr>
      <w:tr w:rsidR="00B551DE" w:rsidRPr="00B94904" w:rsidTr="003B379E">
        <w:trPr>
          <w:trHeight w:val="300"/>
        </w:trPr>
        <w:tc>
          <w:tcPr>
            <w:tcW w:w="52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3.</w:t>
            </w:r>
          </w:p>
        </w:tc>
        <w:tc>
          <w:tcPr>
            <w:tcW w:w="375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r w:rsidRPr="00B94904">
              <w:rPr>
                <w:sz w:val="22"/>
                <w:szCs w:val="22"/>
              </w:rPr>
              <w:t>Tài sản cố định vô hình</w:t>
            </w:r>
          </w:p>
        </w:tc>
        <w:tc>
          <w:tcPr>
            <w:tcW w:w="548"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227</w:t>
            </w:r>
          </w:p>
        </w:tc>
        <w:tc>
          <w:tcPr>
            <w:tcW w:w="893" w:type="dxa"/>
            <w:tcBorders>
              <w:top w:val="nil"/>
              <w:left w:val="nil"/>
              <w:bottom w:val="nil"/>
              <w:right w:val="single" w:sz="4" w:space="0" w:color="auto"/>
            </w:tcBorders>
            <w:shd w:val="clear" w:color="auto" w:fill="auto"/>
          </w:tcPr>
          <w:p w:rsidR="00B551DE" w:rsidRPr="00B94904" w:rsidRDefault="00B551DE" w:rsidP="003B379E">
            <w:pPr>
              <w:jc w:val="center"/>
              <w:rPr>
                <w:sz w:val="22"/>
                <w:szCs w:val="22"/>
              </w:rPr>
            </w:pPr>
            <w:r w:rsidRPr="00B94904">
              <w:rPr>
                <w:bCs/>
                <w:sz w:val="22"/>
                <w:szCs w:val="22"/>
              </w:rPr>
              <w:t>V.</w:t>
            </w:r>
            <w:r>
              <w:rPr>
                <w:bCs/>
                <w:sz w:val="22"/>
                <w:szCs w:val="22"/>
              </w:rPr>
              <w:t>08</w:t>
            </w:r>
          </w:p>
        </w:tc>
        <w:tc>
          <w:tcPr>
            <w:tcW w:w="1892"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63.826.094</w:t>
            </w:r>
          </w:p>
        </w:tc>
        <w:tc>
          <w:tcPr>
            <w:tcW w:w="1892"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88.551.098</w:t>
            </w:r>
          </w:p>
        </w:tc>
      </w:tr>
      <w:tr w:rsidR="00B551DE" w:rsidRPr="00B94904" w:rsidTr="003B379E">
        <w:trPr>
          <w:trHeight w:val="300"/>
        </w:trPr>
        <w:tc>
          <w:tcPr>
            <w:tcW w:w="528" w:type="dxa"/>
            <w:tcBorders>
              <w:top w:val="nil"/>
              <w:left w:val="double" w:sz="6" w:space="0" w:color="auto"/>
              <w:bottom w:val="nil"/>
              <w:right w:val="single" w:sz="4" w:space="0" w:color="auto"/>
            </w:tcBorders>
          </w:tcPr>
          <w:p w:rsidR="00B551DE" w:rsidRPr="00B94904" w:rsidRDefault="00B551DE" w:rsidP="003B379E">
            <w:pPr>
              <w:jc w:val="center"/>
              <w:rPr>
                <w:i/>
                <w:iCs/>
                <w:sz w:val="22"/>
                <w:szCs w:val="22"/>
              </w:rPr>
            </w:pPr>
          </w:p>
        </w:tc>
        <w:tc>
          <w:tcPr>
            <w:tcW w:w="3750" w:type="dxa"/>
            <w:tcBorders>
              <w:top w:val="nil"/>
              <w:left w:val="single" w:sz="4" w:space="0" w:color="auto"/>
              <w:bottom w:val="nil"/>
              <w:right w:val="single" w:sz="4" w:space="0" w:color="auto"/>
            </w:tcBorders>
            <w:shd w:val="clear" w:color="auto" w:fill="auto"/>
            <w:noWrap/>
          </w:tcPr>
          <w:p w:rsidR="00B551DE" w:rsidRPr="00B94904" w:rsidRDefault="00B551DE" w:rsidP="003B379E">
            <w:pPr>
              <w:rPr>
                <w:i/>
                <w:iCs/>
                <w:sz w:val="22"/>
                <w:szCs w:val="22"/>
              </w:rPr>
            </w:pPr>
            <w:r w:rsidRPr="00B94904">
              <w:rPr>
                <w:i/>
                <w:iCs/>
                <w:sz w:val="22"/>
                <w:szCs w:val="22"/>
              </w:rPr>
              <w:t>- Nguyên giá</w:t>
            </w:r>
          </w:p>
        </w:tc>
        <w:tc>
          <w:tcPr>
            <w:tcW w:w="548" w:type="dxa"/>
            <w:tcBorders>
              <w:top w:val="nil"/>
              <w:left w:val="nil"/>
              <w:bottom w:val="nil"/>
              <w:right w:val="single" w:sz="4" w:space="0" w:color="auto"/>
            </w:tcBorders>
            <w:shd w:val="clear" w:color="auto" w:fill="auto"/>
            <w:noWrap/>
          </w:tcPr>
          <w:p w:rsidR="00B551DE" w:rsidRPr="00B94904" w:rsidRDefault="00B551DE" w:rsidP="003B379E">
            <w:pPr>
              <w:jc w:val="center"/>
              <w:rPr>
                <w:i/>
                <w:iCs/>
                <w:sz w:val="22"/>
                <w:szCs w:val="22"/>
              </w:rPr>
            </w:pPr>
            <w:r w:rsidRPr="00B94904">
              <w:rPr>
                <w:i/>
                <w:iCs/>
                <w:sz w:val="22"/>
                <w:szCs w:val="22"/>
              </w:rPr>
              <w:t>228</w:t>
            </w:r>
          </w:p>
        </w:tc>
        <w:tc>
          <w:tcPr>
            <w:tcW w:w="893"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1892" w:type="dxa"/>
            <w:tcBorders>
              <w:top w:val="nil"/>
              <w:left w:val="nil"/>
              <w:bottom w:val="nil"/>
              <w:right w:val="single" w:sz="4" w:space="0" w:color="auto"/>
            </w:tcBorders>
            <w:shd w:val="clear" w:color="auto" w:fill="auto"/>
            <w:noWrap/>
          </w:tcPr>
          <w:p w:rsidR="00B551DE" w:rsidRPr="00C16153" w:rsidRDefault="00B551DE" w:rsidP="003B379E">
            <w:pPr>
              <w:jc w:val="right"/>
              <w:rPr>
                <w:i/>
                <w:iCs/>
                <w:sz w:val="22"/>
                <w:szCs w:val="22"/>
              </w:rPr>
            </w:pPr>
            <w:r w:rsidRPr="00C16153">
              <w:rPr>
                <w:i/>
                <w:iCs/>
                <w:sz w:val="22"/>
                <w:szCs w:val="22"/>
              </w:rPr>
              <w:t>128.500.000</w:t>
            </w:r>
          </w:p>
        </w:tc>
        <w:tc>
          <w:tcPr>
            <w:tcW w:w="1892" w:type="dxa"/>
            <w:tcBorders>
              <w:top w:val="nil"/>
              <w:left w:val="nil"/>
              <w:bottom w:val="nil"/>
              <w:right w:val="double" w:sz="6" w:space="0" w:color="auto"/>
            </w:tcBorders>
            <w:shd w:val="clear" w:color="auto" w:fill="auto"/>
            <w:noWrap/>
          </w:tcPr>
          <w:p w:rsidR="00B551DE" w:rsidRPr="00C16153" w:rsidRDefault="00B551DE" w:rsidP="003B379E">
            <w:pPr>
              <w:jc w:val="right"/>
              <w:rPr>
                <w:i/>
                <w:iCs/>
                <w:sz w:val="22"/>
                <w:szCs w:val="22"/>
              </w:rPr>
            </w:pPr>
            <w:r w:rsidRPr="00C16153">
              <w:rPr>
                <w:i/>
                <w:iCs/>
                <w:sz w:val="22"/>
                <w:szCs w:val="22"/>
              </w:rPr>
              <w:t>128.500.000</w:t>
            </w:r>
          </w:p>
        </w:tc>
      </w:tr>
      <w:tr w:rsidR="00B551DE" w:rsidRPr="00B94904" w:rsidTr="003B379E">
        <w:trPr>
          <w:trHeight w:val="300"/>
        </w:trPr>
        <w:tc>
          <w:tcPr>
            <w:tcW w:w="528" w:type="dxa"/>
            <w:tcBorders>
              <w:top w:val="nil"/>
              <w:left w:val="double" w:sz="6" w:space="0" w:color="auto"/>
              <w:bottom w:val="nil"/>
              <w:right w:val="single" w:sz="4" w:space="0" w:color="auto"/>
            </w:tcBorders>
          </w:tcPr>
          <w:p w:rsidR="00B551DE" w:rsidRPr="00B94904" w:rsidRDefault="00B551DE" w:rsidP="003B379E">
            <w:pPr>
              <w:jc w:val="center"/>
              <w:rPr>
                <w:i/>
                <w:iCs/>
                <w:sz w:val="22"/>
                <w:szCs w:val="22"/>
              </w:rPr>
            </w:pPr>
          </w:p>
        </w:tc>
        <w:tc>
          <w:tcPr>
            <w:tcW w:w="3750" w:type="dxa"/>
            <w:tcBorders>
              <w:top w:val="nil"/>
              <w:left w:val="single" w:sz="4" w:space="0" w:color="auto"/>
              <w:bottom w:val="nil"/>
              <w:right w:val="single" w:sz="4" w:space="0" w:color="auto"/>
            </w:tcBorders>
            <w:shd w:val="clear" w:color="auto" w:fill="auto"/>
            <w:noWrap/>
          </w:tcPr>
          <w:p w:rsidR="00B551DE" w:rsidRPr="00B94904" w:rsidRDefault="00B551DE" w:rsidP="003B379E">
            <w:pPr>
              <w:rPr>
                <w:i/>
                <w:iCs/>
                <w:sz w:val="22"/>
                <w:szCs w:val="22"/>
              </w:rPr>
            </w:pPr>
            <w:r w:rsidRPr="00B94904">
              <w:rPr>
                <w:i/>
                <w:iCs/>
                <w:sz w:val="22"/>
                <w:szCs w:val="22"/>
              </w:rPr>
              <w:t>- Giá trị hao mòn lũy kế (*)</w:t>
            </w:r>
          </w:p>
        </w:tc>
        <w:tc>
          <w:tcPr>
            <w:tcW w:w="548" w:type="dxa"/>
            <w:tcBorders>
              <w:top w:val="nil"/>
              <w:left w:val="nil"/>
              <w:bottom w:val="nil"/>
              <w:right w:val="single" w:sz="4" w:space="0" w:color="auto"/>
            </w:tcBorders>
            <w:shd w:val="clear" w:color="auto" w:fill="auto"/>
            <w:noWrap/>
          </w:tcPr>
          <w:p w:rsidR="00B551DE" w:rsidRPr="00B94904" w:rsidRDefault="00B551DE" w:rsidP="003B379E">
            <w:pPr>
              <w:jc w:val="center"/>
              <w:rPr>
                <w:i/>
                <w:iCs/>
                <w:sz w:val="22"/>
                <w:szCs w:val="22"/>
              </w:rPr>
            </w:pPr>
            <w:r w:rsidRPr="00B94904">
              <w:rPr>
                <w:i/>
                <w:iCs/>
                <w:sz w:val="22"/>
                <w:szCs w:val="22"/>
              </w:rPr>
              <w:t>229</w:t>
            </w:r>
          </w:p>
        </w:tc>
        <w:tc>
          <w:tcPr>
            <w:tcW w:w="893"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1892" w:type="dxa"/>
            <w:tcBorders>
              <w:top w:val="nil"/>
              <w:left w:val="nil"/>
              <w:bottom w:val="nil"/>
              <w:right w:val="single" w:sz="4" w:space="0" w:color="auto"/>
            </w:tcBorders>
            <w:shd w:val="clear" w:color="auto" w:fill="auto"/>
            <w:noWrap/>
          </w:tcPr>
          <w:p w:rsidR="00B551DE" w:rsidRPr="00C16153" w:rsidRDefault="00B551DE" w:rsidP="003B379E">
            <w:pPr>
              <w:jc w:val="right"/>
              <w:rPr>
                <w:i/>
                <w:iCs/>
                <w:sz w:val="22"/>
                <w:szCs w:val="22"/>
              </w:rPr>
            </w:pPr>
            <w:r w:rsidRPr="00C16153">
              <w:rPr>
                <w:i/>
                <w:iCs/>
                <w:sz w:val="22"/>
                <w:szCs w:val="22"/>
              </w:rPr>
              <w:t>(64.673.906)</w:t>
            </w:r>
          </w:p>
        </w:tc>
        <w:tc>
          <w:tcPr>
            <w:tcW w:w="1892" w:type="dxa"/>
            <w:tcBorders>
              <w:top w:val="nil"/>
              <w:left w:val="nil"/>
              <w:bottom w:val="nil"/>
              <w:right w:val="double" w:sz="6" w:space="0" w:color="auto"/>
            </w:tcBorders>
            <w:shd w:val="clear" w:color="auto" w:fill="auto"/>
            <w:noWrap/>
          </w:tcPr>
          <w:p w:rsidR="00B551DE" w:rsidRPr="00C16153" w:rsidRDefault="00B551DE" w:rsidP="003B379E">
            <w:pPr>
              <w:jc w:val="right"/>
              <w:rPr>
                <w:i/>
                <w:iCs/>
                <w:sz w:val="22"/>
                <w:szCs w:val="22"/>
              </w:rPr>
            </w:pPr>
            <w:r w:rsidRPr="00C16153">
              <w:rPr>
                <w:i/>
                <w:iCs/>
                <w:sz w:val="22"/>
                <w:szCs w:val="22"/>
              </w:rPr>
              <w:t>(39.948.902)</w:t>
            </w:r>
          </w:p>
        </w:tc>
      </w:tr>
      <w:tr w:rsidR="00B551DE" w:rsidRPr="00B94904" w:rsidTr="003B379E">
        <w:trPr>
          <w:trHeight w:val="300"/>
        </w:trPr>
        <w:tc>
          <w:tcPr>
            <w:tcW w:w="52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4.</w:t>
            </w:r>
          </w:p>
        </w:tc>
        <w:tc>
          <w:tcPr>
            <w:tcW w:w="375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r w:rsidRPr="00B94904">
              <w:rPr>
                <w:sz w:val="22"/>
                <w:szCs w:val="22"/>
              </w:rPr>
              <w:t>Chi phí xây dựng cơ bản dở dang</w:t>
            </w:r>
          </w:p>
        </w:tc>
        <w:tc>
          <w:tcPr>
            <w:tcW w:w="548"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230</w:t>
            </w:r>
          </w:p>
        </w:tc>
        <w:tc>
          <w:tcPr>
            <w:tcW w:w="893" w:type="dxa"/>
            <w:tcBorders>
              <w:top w:val="nil"/>
              <w:left w:val="nil"/>
              <w:bottom w:val="nil"/>
              <w:right w:val="single" w:sz="4" w:space="0" w:color="auto"/>
            </w:tcBorders>
            <w:shd w:val="clear" w:color="auto" w:fill="auto"/>
          </w:tcPr>
          <w:p w:rsidR="00B551DE" w:rsidRPr="00B94904" w:rsidRDefault="00B551DE" w:rsidP="003B379E">
            <w:pPr>
              <w:jc w:val="center"/>
              <w:rPr>
                <w:sz w:val="22"/>
                <w:szCs w:val="22"/>
              </w:rPr>
            </w:pPr>
            <w:r w:rsidRPr="00B94904">
              <w:rPr>
                <w:bCs/>
                <w:sz w:val="22"/>
                <w:szCs w:val="22"/>
              </w:rPr>
              <w:t>V.</w:t>
            </w:r>
            <w:r>
              <w:rPr>
                <w:bCs/>
                <w:sz w:val="22"/>
                <w:szCs w:val="22"/>
              </w:rPr>
              <w:t>09</w:t>
            </w:r>
          </w:p>
        </w:tc>
        <w:tc>
          <w:tcPr>
            <w:tcW w:w="1892"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3.554.092.860</w:t>
            </w:r>
          </w:p>
        </w:tc>
        <w:tc>
          <w:tcPr>
            <w:tcW w:w="1892"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17.416.678.308</w:t>
            </w:r>
          </w:p>
        </w:tc>
      </w:tr>
      <w:tr w:rsidR="00B551DE" w:rsidRPr="00B94904" w:rsidTr="003B379E">
        <w:trPr>
          <w:trHeight w:val="129"/>
        </w:trPr>
        <w:tc>
          <w:tcPr>
            <w:tcW w:w="52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p>
        </w:tc>
        <w:tc>
          <w:tcPr>
            <w:tcW w:w="375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p>
        </w:tc>
        <w:tc>
          <w:tcPr>
            <w:tcW w:w="548"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893"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1892"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p>
        </w:tc>
        <w:tc>
          <w:tcPr>
            <w:tcW w:w="1892"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p>
        </w:tc>
      </w:tr>
      <w:tr w:rsidR="00B551DE" w:rsidRPr="00B94904" w:rsidTr="003B379E">
        <w:trPr>
          <w:trHeight w:val="300"/>
        </w:trPr>
        <w:tc>
          <w:tcPr>
            <w:tcW w:w="528" w:type="dxa"/>
            <w:tcBorders>
              <w:top w:val="nil"/>
              <w:left w:val="double" w:sz="6" w:space="0" w:color="auto"/>
              <w:bottom w:val="nil"/>
              <w:right w:val="single" w:sz="4" w:space="0" w:color="auto"/>
            </w:tcBorders>
          </w:tcPr>
          <w:p w:rsidR="00B551DE" w:rsidRPr="00B94904" w:rsidRDefault="00B551DE" w:rsidP="003B379E">
            <w:pPr>
              <w:jc w:val="center"/>
              <w:rPr>
                <w:b/>
                <w:bCs/>
                <w:sz w:val="22"/>
                <w:szCs w:val="22"/>
              </w:rPr>
            </w:pPr>
            <w:r w:rsidRPr="00B94904">
              <w:rPr>
                <w:b/>
                <w:bCs/>
                <w:sz w:val="22"/>
                <w:szCs w:val="22"/>
              </w:rPr>
              <w:t>III.</w:t>
            </w:r>
          </w:p>
        </w:tc>
        <w:tc>
          <w:tcPr>
            <w:tcW w:w="3750" w:type="dxa"/>
            <w:tcBorders>
              <w:top w:val="nil"/>
              <w:left w:val="single" w:sz="4" w:space="0" w:color="auto"/>
              <w:bottom w:val="nil"/>
              <w:right w:val="single" w:sz="4" w:space="0" w:color="auto"/>
            </w:tcBorders>
            <w:shd w:val="clear" w:color="auto" w:fill="auto"/>
            <w:noWrap/>
          </w:tcPr>
          <w:p w:rsidR="00B551DE" w:rsidRPr="00B94904" w:rsidRDefault="00B551DE" w:rsidP="003B379E">
            <w:pPr>
              <w:rPr>
                <w:b/>
                <w:bCs/>
                <w:sz w:val="22"/>
                <w:szCs w:val="22"/>
              </w:rPr>
            </w:pPr>
            <w:r w:rsidRPr="00B94904">
              <w:rPr>
                <w:b/>
                <w:bCs/>
                <w:sz w:val="22"/>
                <w:szCs w:val="22"/>
              </w:rPr>
              <w:t>Bất động sản đầu tư</w:t>
            </w:r>
          </w:p>
        </w:tc>
        <w:tc>
          <w:tcPr>
            <w:tcW w:w="548" w:type="dxa"/>
            <w:tcBorders>
              <w:top w:val="nil"/>
              <w:left w:val="nil"/>
              <w:bottom w:val="nil"/>
              <w:right w:val="single" w:sz="4" w:space="0" w:color="auto"/>
            </w:tcBorders>
            <w:shd w:val="clear" w:color="auto" w:fill="auto"/>
            <w:noWrap/>
          </w:tcPr>
          <w:p w:rsidR="00B551DE" w:rsidRPr="00B94904" w:rsidRDefault="00B551DE" w:rsidP="003B379E">
            <w:pPr>
              <w:jc w:val="center"/>
              <w:rPr>
                <w:b/>
                <w:bCs/>
                <w:sz w:val="22"/>
                <w:szCs w:val="22"/>
              </w:rPr>
            </w:pPr>
            <w:r w:rsidRPr="00B94904">
              <w:rPr>
                <w:b/>
                <w:bCs/>
                <w:sz w:val="22"/>
                <w:szCs w:val="22"/>
              </w:rPr>
              <w:t>240</w:t>
            </w:r>
          </w:p>
        </w:tc>
        <w:tc>
          <w:tcPr>
            <w:tcW w:w="893" w:type="dxa"/>
            <w:tcBorders>
              <w:top w:val="nil"/>
              <w:left w:val="nil"/>
              <w:bottom w:val="nil"/>
              <w:right w:val="single" w:sz="4" w:space="0" w:color="auto"/>
            </w:tcBorders>
            <w:shd w:val="clear" w:color="auto" w:fill="auto"/>
          </w:tcPr>
          <w:p w:rsidR="00B551DE" w:rsidRPr="00522EF1" w:rsidRDefault="00B551DE" w:rsidP="003B379E">
            <w:pPr>
              <w:jc w:val="center"/>
              <w:rPr>
                <w:b/>
                <w:sz w:val="22"/>
                <w:szCs w:val="22"/>
              </w:rPr>
            </w:pPr>
          </w:p>
        </w:tc>
        <w:tc>
          <w:tcPr>
            <w:tcW w:w="1892" w:type="dxa"/>
            <w:tcBorders>
              <w:top w:val="nil"/>
              <w:left w:val="nil"/>
              <w:bottom w:val="nil"/>
              <w:right w:val="single" w:sz="4" w:space="0" w:color="auto"/>
            </w:tcBorders>
            <w:shd w:val="clear" w:color="auto" w:fill="auto"/>
            <w:noWrap/>
          </w:tcPr>
          <w:p w:rsidR="00B551DE" w:rsidRPr="00C16153" w:rsidRDefault="00B551DE" w:rsidP="003B379E">
            <w:pPr>
              <w:jc w:val="right"/>
              <w:rPr>
                <w:b/>
                <w:bCs/>
                <w:sz w:val="22"/>
                <w:szCs w:val="22"/>
              </w:rPr>
            </w:pPr>
            <w:r w:rsidRPr="00C16153">
              <w:rPr>
                <w:b/>
                <w:bCs/>
                <w:sz w:val="22"/>
                <w:szCs w:val="22"/>
              </w:rPr>
              <w:t>-</w:t>
            </w:r>
          </w:p>
        </w:tc>
        <w:tc>
          <w:tcPr>
            <w:tcW w:w="1892" w:type="dxa"/>
            <w:tcBorders>
              <w:top w:val="nil"/>
              <w:left w:val="nil"/>
              <w:bottom w:val="nil"/>
              <w:right w:val="double" w:sz="6" w:space="0" w:color="auto"/>
            </w:tcBorders>
            <w:shd w:val="clear" w:color="auto" w:fill="auto"/>
            <w:noWrap/>
          </w:tcPr>
          <w:p w:rsidR="00B551DE" w:rsidRPr="00C16153" w:rsidRDefault="00B551DE" w:rsidP="003B379E">
            <w:pPr>
              <w:jc w:val="right"/>
              <w:rPr>
                <w:b/>
                <w:bCs/>
                <w:sz w:val="22"/>
                <w:szCs w:val="22"/>
              </w:rPr>
            </w:pPr>
            <w:r w:rsidRPr="00C16153">
              <w:rPr>
                <w:b/>
                <w:bCs/>
                <w:sz w:val="22"/>
                <w:szCs w:val="22"/>
              </w:rPr>
              <w:t>-</w:t>
            </w:r>
          </w:p>
        </w:tc>
      </w:tr>
      <w:tr w:rsidR="00B551DE" w:rsidRPr="00B94904" w:rsidTr="003B379E">
        <w:trPr>
          <w:trHeight w:val="300"/>
        </w:trPr>
        <w:tc>
          <w:tcPr>
            <w:tcW w:w="52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1.</w:t>
            </w:r>
          </w:p>
        </w:tc>
        <w:tc>
          <w:tcPr>
            <w:tcW w:w="375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r w:rsidRPr="00B94904">
              <w:rPr>
                <w:sz w:val="22"/>
                <w:szCs w:val="22"/>
              </w:rPr>
              <w:t>Nguyên giá</w:t>
            </w:r>
          </w:p>
        </w:tc>
        <w:tc>
          <w:tcPr>
            <w:tcW w:w="548"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241</w:t>
            </w:r>
          </w:p>
        </w:tc>
        <w:tc>
          <w:tcPr>
            <w:tcW w:w="893"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1892"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c>
          <w:tcPr>
            <w:tcW w:w="1892"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r>
      <w:tr w:rsidR="00B551DE" w:rsidRPr="00B94904" w:rsidTr="003B379E">
        <w:trPr>
          <w:trHeight w:val="300"/>
        </w:trPr>
        <w:tc>
          <w:tcPr>
            <w:tcW w:w="52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2.</w:t>
            </w:r>
          </w:p>
        </w:tc>
        <w:tc>
          <w:tcPr>
            <w:tcW w:w="375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r w:rsidRPr="00B94904">
              <w:rPr>
                <w:sz w:val="22"/>
                <w:szCs w:val="22"/>
              </w:rPr>
              <w:t>Giá trị hao mòn lũy kế (*)</w:t>
            </w:r>
          </w:p>
        </w:tc>
        <w:tc>
          <w:tcPr>
            <w:tcW w:w="548"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242</w:t>
            </w:r>
          </w:p>
        </w:tc>
        <w:tc>
          <w:tcPr>
            <w:tcW w:w="893"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1892"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c>
          <w:tcPr>
            <w:tcW w:w="1892"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r>
      <w:tr w:rsidR="00B551DE" w:rsidRPr="00B94904" w:rsidTr="003B379E">
        <w:trPr>
          <w:trHeight w:val="300"/>
        </w:trPr>
        <w:tc>
          <w:tcPr>
            <w:tcW w:w="52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p>
        </w:tc>
        <w:tc>
          <w:tcPr>
            <w:tcW w:w="375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p>
        </w:tc>
        <w:tc>
          <w:tcPr>
            <w:tcW w:w="548"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893"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1892"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p>
        </w:tc>
        <w:tc>
          <w:tcPr>
            <w:tcW w:w="1892"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p>
        </w:tc>
      </w:tr>
      <w:tr w:rsidR="00B551DE" w:rsidRPr="00B94904" w:rsidTr="003B379E">
        <w:trPr>
          <w:trHeight w:val="300"/>
        </w:trPr>
        <w:tc>
          <w:tcPr>
            <w:tcW w:w="528" w:type="dxa"/>
            <w:tcBorders>
              <w:top w:val="nil"/>
              <w:left w:val="double" w:sz="6" w:space="0" w:color="auto"/>
              <w:bottom w:val="nil"/>
              <w:right w:val="single" w:sz="4" w:space="0" w:color="auto"/>
            </w:tcBorders>
          </w:tcPr>
          <w:p w:rsidR="00B551DE" w:rsidRPr="00B94904" w:rsidRDefault="00B551DE" w:rsidP="003B379E">
            <w:pPr>
              <w:jc w:val="center"/>
              <w:rPr>
                <w:b/>
                <w:bCs/>
                <w:sz w:val="22"/>
                <w:szCs w:val="22"/>
              </w:rPr>
            </w:pPr>
            <w:r w:rsidRPr="00B94904">
              <w:rPr>
                <w:b/>
                <w:bCs/>
                <w:sz w:val="22"/>
                <w:szCs w:val="22"/>
              </w:rPr>
              <w:t>IV.</w:t>
            </w:r>
          </w:p>
        </w:tc>
        <w:tc>
          <w:tcPr>
            <w:tcW w:w="3750" w:type="dxa"/>
            <w:tcBorders>
              <w:top w:val="nil"/>
              <w:left w:val="single" w:sz="4" w:space="0" w:color="auto"/>
              <w:bottom w:val="nil"/>
              <w:right w:val="single" w:sz="4" w:space="0" w:color="auto"/>
            </w:tcBorders>
            <w:shd w:val="clear" w:color="auto" w:fill="auto"/>
            <w:noWrap/>
          </w:tcPr>
          <w:p w:rsidR="00B551DE" w:rsidRPr="00B94904" w:rsidRDefault="00B551DE" w:rsidP="003B379E">
            <w:pPr>
              <w:rPr>
                <w:b/>
                <w:bCs/>
                <w:sz w:val="22"/>
                <w:szCs w:val="22"/>
              </w:rPr>
            </w:pPr>
            <w:r w:rsidRPr="00B94904">
              <w:rPr>
                <w:b/>
                <w:bCs/>
                <w:sz w:val="22"/>
                <w:szCs w:val="22"/>
              </w:rPr>
              <w:t>Các khoản đầu tư tài chính dài hạn</w:t>
            </w:r>
          </w:p>
        </w:tc>
        <w:tc>
          <w:tcPr>
            <w:tcW w:w="548" w:type="dxa"/>
            <w:tcBorders>
              <w:top w:val="nil"/>
              <w:left w:val="nil"/>
              <w:bottom w:val="nil"/>
              <w:right w:val="single" w:sz="4" w:space="0" w:color="auto"/>
            </w:tcBorders>
            <w:shd w:val="clear" w:color="auto" w:fill="auto"/>
            <w:noWrap/>
          </w:tcPr>
          <w:p w:rsidR="00B551DE" w:rsidRPr="00B94904" w:rsidRDefault="00B551DE" w:rsidP="003B379E">
            <w:pPr>
              <w:jc w:val="center"/>
              <w:rPr>
                <w:b/>
                <w:bCs/>
                <w:sz w:val="22"/>
                <w:szCs w:val="22"/>
              </w:rPr>
            </w:pPr>
            <w:r w:rsidRPr="00B94904">
              <w:rPr>
                <w:b/>
                <w:bCs/>
                <w:sz w:val="22"/>
                <w:szCs w:val="22"/>
              </w:rPr>
              <w:t>250</w:t>
            </w:r>
          </w:p>
        </w:tc>
        <w:tc>
          <w:tcPr>
            <w:tcW w:w="893" w:type="dxa"/>
            <w:tcBorders>
              <w:top w:val="nil"/>
              <w:left w:val="nil"/>
              <w:bottom w:val="nil"/>
              <w:right w:val="single" w:sz="4" w:space="0" w:color="auto"/>
            </w:tcBorders>
            <w:shd w:val="clear" w:color="auto" w:fill="auto"/>
          </w:tcPr>
          <w:p w:rsidR="00B551DE" w:rsidRPr="00522EF1" w:rsidRDefault="00B551DE" w:rsidP="003B379E">
            <w:pPr>
              <w:jc w:val="center"/>
              <w:rPr>
                <w:b/>
                <w:sz w:val="22"/>
                <w:szCs w:val="22"/>
              </w:rPr>
            </w:pPr>
          </w:p>
        </w:tc>
        <w:tc>
          <w:tcPr>
            <w:tcW w:w="1892" w:type="dxa"/>
            <w:tcBorders>
              <w:top w:val="nil"/>
              <w:left w:val="nil"/>
              <w:bottom w:val="nil"/>
              <w:right w:val="single" w:sz="4" w:space="0" w:color="auto"/>
            </w:tcBorders>
            <w:shd w:val="clear" w:color="auto" w:fill="auto"/>
            <w:noWrap/>
          </w:tcPr>
          <w:p w:rsidR="00B551DE" w:rsidRPr="00C16153" w:rsidRDefault="00B551DE" w:rsidP="003B379E">
            <w:pPr>
              <w:jc w:val="right"/>
              <w:rPr>
                <w:b/>
                <w:bCs/>
                <w:sz w:val="22"/>
                <w:szCs w:val="22"/>
              </w:rPr>
            </w:pPr>
            <w:r w:rsidRPr="00C16153">
              <w:rPr>
                <w:b/>
                <w:bCs/>
                <w:sz w:val="22"/>
                <w:szCs w:val="22"/>
              </w:rPr>
              <w:t>17.332.570.000</w:t>
            </w:r>
          </w:p>
        </w:tc>
        <w:tc>
          <w:tcPr>
            <w:tcW w:w="1892" w:type="dxa"/>
            <w:tcBorders>
              <w:top w:val="nil"/>
              <w:left w:val="nil"/>
              <w:bottom w:val="nil"/>
              <w:right w:val="double" w:sz="6" w:space="0" w:color="auto"/>
            </w:tcBorders>
            <w:shd w:val="clear" w:color="auto" w:fill="auto"/>
            <w:noWrap/>
          </w:tcPr>
          <w:p w:rsidR="00B551DE" w:rsidRPr="00C16153" w:rsidRDefault="00B551DE" w:rsidP="003B379E">
            <w:pPr>
              <w:jc w:val="right"/>
              <w:rPr>
                <w:b/>
                <w:bCs/>
                <w:sz w:val="22"/>
                <w:szCs w:val="22"/>
              </w:rPr>
            </w:pPr>
            <w:r w:rsidRPr="00C16153">
              <w:rPr>
                <w:b/>
                <w:bCs/>
                <w:sz w:val="22"/>
                <w:szCs w:val="22"/>
              </w:rPr>
              <w:t>10.000.000.000</w:t>
            </w:r>
          </w:p>
        </w:tc>
      </w:tr>
      <w:tr w:rsidR="00B551DE" w:rsidRPr="00B94904" w:rsidTr="003B379E">
        <w:trPr>
          <w:trHeight w:val="300"/>
        </w:trPr>
        <w:tc>
          <w:tcPr>
            <w:tcW w:w="52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1.</w:t>
            </w:r>
          </w:p>
        </w:tc>
        <w:tc>
          <w:tcPr>
            <w:tcW w:w="375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r w:rsidRPr="00B94904">
              <w:rPr>
                <w:sz w:val="22"/>
                <w:szCs w:val="22"/>
              </w:rPr>
              <w:t>Đầu tư vào công ty con</w:t>
            </w:r>
          </w:p>
        </w:tc>
        <w:tc>
          <w:tcPr>
            <w:tcW w:w="548"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251</w:t>
            </w:r>
          </w:p>
        </w:tc>
        <w:tc>
          <w:tcPr>
            <w:tcW w:w="893" w:type="dxa"/>
            <w:tcBorders>
              <w:top w:val="nil"/>
              <w:left w:val="nil"/>
              <w:bottom w:val="nil"/>
              <w:right w:val="single" w:sz="4" w:space="0" w:color="auto"/>
            </w:tcBorders>
            <w:shd w:val="clear" w:color="auto" w:fill="auto"/>
            <w:noWrap/>
          </w:tcPr>
          <w:p w:rsidR="00B551DE" w:rsidRPr="0090558B" w:rsidRDefault="00B551DE" w:rsidP="003B379E">
            <w:pPr>
              <w:jc w:val="center"/>
              <w:rPr>
                <w:sz w:val="22"/>
                <w:szCs w:val="22"/>
              </w:rPr>
            </w:pPr>
          </w:p>
        </w:tc>
        <w:tc>
          <w:tcPr>
            <w:tcW w:w="1892"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c>
          <w:tcPr>
            <w:tcW w:w="1892"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r>
      <w:tr w:rsidR="00B551DE" w:rsidRPr="00B94904" w:rsidTr="003B379E">
        <w:trPr>
          <w:trHeight w:val="300"/>
        </w:trPr>
        <w:tc>
          <w:tcPr>
            <w:tcW w:w="52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2.</w:t>
            </w:r>
          </w:p>
        </w:tc>
        <w:tc>
          <w:tcPr>
            <w:tcW w:w="3750" w:type="dxa"/>
            <w:tcBorders>
              <w:top w:val="nil"/>
              <w:left w:val="single" w:sz="4" w:space="0" w:color="auto"/>
              <w:bottom w:val="nil"/>
              <w:right w:val="single" w:sz="4" w:space="0" w:color="auto"/>
            </w:tcBorders>
            <w:shd w:val="clear" w:color="auto" w:fill="auto"/>
            <w:noWrap/>
          </w:tcPr>
          <w:p w:rsidR="00B551DE" w:rsidRPr="00B94904" w:rsidRDefault="00B551DE" w:rsidP="003B379E">
            <w:pPr>
              <w:rPr>
                <w:spacing w:val="-4"/>
                <w:sz w:val="22"/>
                <w:szCs w:val="22"/>
              </w:rPr>
            </w:pPr>
            <w:r w:rsidRPr="00B94904">
              <w:rPr>
                <w:spacing w:val="-4"/>
                <w:sz w:val="22"/>
                <w:szCs w:val="22"/>
              </w:rPr>
              <w:t>Đầu tư vào công ty liên kết, liên doanh</w:t>
            </w:r>
          </w:p>
        </w:tc>
        <w:tc>
          <w:tcPr>
            <w:tcW w:w="548"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252</w:t>
            </w:r>
          </w:p>
        </w:tc>
        <w:tc>
          <w:tcPr>
            <w:tcW w:w="893"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Pr>
                <w:sz w:val="22"/>
                <w:szCs w:val="22"/>
              </w:rPr>
              <w:t>V.10</w:t>
            </w:r>
          </w:p>
        </w:tc>
        <w:tc>
          <w:tcPr>
            <w:tcW w:w="1892"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17.332.570.000</w:t>
            </w:r>
          </w:p>
        </w:tc>
        <w:tc>
          <w:tcPr>
            <w:tcW w:w="1892"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10.000.000.000</w:t>
            </w:r>
          </w:p>
        </w:tc>
      </w:tr>
      <w:tr w:rsidR="00B551DE" w:rsidRPr="00B94904" w:rsidTr="003B379E">
        <w:trPr>
          <w:trHeight w:val="300"/>
        </w:trPr>
        <w:tc>
          <w:tcPr>
            <w:tcW w:w="52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3.</w:t>
            </w:r>
          </w:p>
        </w:tc>
        <w:tc>
          <w:tcPr>
            <w:tcW w:w="375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r w:rsidRPr="00B94904">
              <w:rPr>
                <w:sz w:val="22"/>
                <w:szCs w:val="22"/>
              </w:rPr>
              <w:t>Đầu tư dài hạn khác</w:t>
            </w:r>
          </w:p>
        </w:tc>
        <w:tc>
          <w:tcPr>
            <w:tcW w:w="548"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258</w:t>
            </w:r>
          </w:p>
        </w:tc>
        <w:tc>
          <w:tcPr>
            <w:tcW w:w="893"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1892"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c>
          <w:tcPr>
            <w:tcW w:w="1892"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r>
      <w:tr w:rsidR="00B551DE" w:rsidRPr="00B94904" w:rsidTr="003B379E">
        <w:trPr>
          <w:trHeight w:val="600"/>
        </w:trPr>
        <w:tc>
          <w:tcPr>
            <w:tcW w:w="52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4.</w:t>
            </w:r>
          </w:p>
        </w:tc>
        <w:tc>
          <w:tcPr>
            <w:tcW w:w="3750" w:type="dxa"/>
            <w:tcBorders>
              <w:top w:val="nil"/>
              <w:left w:val="single" w:sz="4" w:space="0" w:color="auto"/>
              <w:bottom w:val="nil"/>
              <w:right w:val="single" w:sz="4" w:space="0" w:color="auto"/>
            </w:tcBorders>
            <w:shd w:val="clear" w:color="auto" w:fill="auto"/>
          </w:tcPr>
          <w:p w:rsidR="00B551DE" w:rsidRPr="00B94904" w:rsidRDefault="00B551DE" w:rsidP="003B379E">
            <w:pPr>
              <w:rPr>
                <w:sz w:val="22"/>
                <w:szCs w:val="22"/>
              </w:rPr>
            </w:pPr>
            <w:r w:rsidRPr="00B94904">
              <w:rPr>
                <w:sz w:val="22"/>
                <w:szCs w:val="22"/>
              </w:rPr>
              <w:t>Dự phòng giảm giá đầu tư tài chính</w:t>
            </w:r>
            <w:r w:rsidRPr="00B94904">
              <w:rPr>
                <w:sz w:val="22"/>
                <w:szCs w:val="22"/>
              </w:rPr>
              <w:br/>
              <w:t>dài hạn (*)</w:t>
            </w:r>
          </w:p>
        </w:tc>
        <w:tc>
          <w:tcPr>
            <w:tcW w:w="548"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259</w:t>
            </w:r>
          </w:p>
        </w:tc>
        <w:tc>
          <w:tcPr>
            <w:tcW w:w="893"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1892"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c>
          <w:tcPr>
            <w:tcW w:w="1892"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r>
      <w:tr w:rsidR="00B551DE" w:rsidRPr="00B94904" w:rsidTr="003B379E">
        <w:trPr>
          <w:trHeight w:val="204"/>
        </w:trPr>
        <w:tc>
          <w:tcPr>
            <w:tcW w:w="52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p>
        </w:tc>
        <w:tc>
          <w:tcPr>
            <w:tcW w:w="375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p>
        </w:tc>
        <w:tc>
          <w:tcPr>
            <w:tcW w:w="548"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893"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1892"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p>
        </w:tc>
        <w:tc>
          <w:tcPr>
            <w:tcW w:w="1892"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p>
        </w:tc>
      </w:tr>
      <w:tr w:rsidR="00B551DE" w:rsidRPr="00B94904" w:rsidTr="003B379E">
        <w:trPr>
          <w:trHeight w:val="300"/>
        </w:trPr>
        <w:tc>
          <w:tcPr>
            <w:tcW w:w="528" w:type="dxa"/>
            <w:tcBorders>
              <w:top w:val="nil"/>
              <w:left w:val="double" w:sz="6" w:space="0" w:color="auto"/>
              <w:bottom w:val="nil"/>
              <w:right w:val="single" w:sz="4" w:space="0" w:color="auto"/>
            </w:tcBorders>
          </w:tcPr>
          <w:p w:rsidR="00B551DE" w:rsidRPr="00B94904" w:rsidRDefault="00B551DE" w:rsidP="003B379E">
            <w:pPr>
              <w:jc w:val="center"/>
              <w:rPr>
                <w:b/>
                <w:bCs/>
                <w:sz w:val="22"/>
                <w:szCs w:val="22"/>
              </w:rPr>
            </w:pPr>
            <w:r w:rsidRPr="00B94904">
              <w:rPr>
                <w:b/>
                <w:bCs/>
                <w:sz w:val="22"/>
                <w:szCs w:val="22"/>
              </w:rPr>
              <w:t>V.</w:t>
            </w:r>
          </w:p>
        </w:tc>
        <w:tc>
          <w:tcPr>
            <w:tcW w:w="3750" w:type="dxa"/>
            <w:tcBorders>
              <w:top w:val="nil"/>
              <w:left w:val="single" w:sz="4" w:space="0" w:color="auto"/>
              <w:bottom w:val="nil"/>
              <w:right w:val="single" w:sz="4" w:space="0" w:color="auto"/>
            </w:tcBorders>
            <w:shd w:val="clear" w:color="auto" w:fill="auto"/>
            <w:noWrap/>
          </w:tcPr>
          <w:p w:rsidR="00B551DE" w:rsidRPr="00B94904" w:rsidRDefault="00B551DE" w:rsidP="003B379E">
            <w:pPr>
              <w:rPr>
                <w:b/>
                <w:bCs/>
                <w:sz w:val="22"/>
                <w:szCs w:val="22"/>
              </w:rPr>
            </w:pPr>
            <w:r w:rsidRPr="00B94904">
              <w:rPr>
                <w:b/>
                <w:bCs/>
                <w:sz w:val="22"/>
                <w:szCs w:val="22"/>
              </w:rPr>
              <w:t>Tài sản dài hạn khác</w:t>
            </w:r>
          </w:p>
        </w:tc>
        <w:tc>
          <w:tcPr>
            <w:tcW w:w="548" w:type="dxa"/>
            <w:tcBorders>
              <w:top w:val="nil"/>
              <w:left w:val="nil"/>
              <w:bottom w:val="nil"/>
              <w:right w:val="single" w:sz="4" w:space="0" w:color="auto"/>
            </w:tcBorders>
            <w:shd w:val="clear" w:color="auto" w:fill="auto"/>
            <w:noWrap/>
          </w:tcPr>
          <w:p w:rsidR="00B551DE" w:rsidRPr="00B94904" w:rsidRDefault="00B551DE" w:rsidP="003B379E">
            <w:pPr>
              <w:jc w:val="center"/>
              <w:rPr>
                <w:b/>
                <w:bCs/>
                <w:sz w:val="22"/>
                <w:szCs w:val="22"/>
              </w:rPr>
            </w:pPr>
            <w:r w:rsidRPr="00B94904">
              <w:rPr>
                <w:b/>
                <w:bCs/>
                <w:sz w:val="22"/>
                <w:szCs w:val="22"/>
              </w:rPr>
              <w:t>260</w:t>
            </w:r>
          </w:p>
        </w:tc>
        <w:tc>
          <w:tcPr>
            <w:tcW w:w="893"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1892" w:type="dxa"/>
            <w:tcBorders>
              <w:top w:val="nil"/>
              <w:left w:val="nil"/>
              <w:bottom w:val="nil"/>
              <w:right w:val="single" w:sz="4" w:space="0" w:color="auto"/>
            </w:tcBorders>
            <w:shd w:val="clear" w:color="auto" w:fill="auto"/>
            <w:noWrap/>
          </w:tcPr>
          <w:p w:rsidR="00B551DE" w:rsidRPr="00C16153" w:rsidRDefault="00B551DE" w:rsidP="003B379E">
            <w:pPr>
              <w:jc w:val="right"/>
              <w:rPr>
                <w:b/>
                <w:bCs/>
                <w:sz w:val="22"/>
                <w:szCs w:val="22"/>
              </w:rPr>
            </w:pPr>
            <w:r w:rsidRPr="00C16153">
              <w:rPr>
                <w:b/>
                <w:bCs/>
                <w:sz w:val="22"/>
                <w:szCs w:val="22"/>
              </w:rPr>
              <w:t>2.421.204.689</w:t>
            </w:r>
          </w:p>
        </w:tc>
        <w:tc>
          <w:tcPr>
            <w:tcW w:w="1892" w:type="dxa"/>
            <w:tcBorders>
              <w:top w:val="nil"/>
              <w:left w:val="nil"/>
              <w:bottom w:val="nil"/>
              <w:right w:val="double" w:sz="6" w:space="0" w:color="auto"/>
            </w:tcBorders>
            <w:shd w:val="clear" w:color="auto" w:fill="auto"/>
            <w:noWrap/>
          </w:tcPr>
          <w:p w:rsidR="00B551DE" w:rsidRPr="00C16153" w:rsidRDefault="00B551DE" w:rsidP="003B379E">
            <w:pPr>
              <w:jc w:val="right"/>
              <w:rPr>
                <w:b/>
                <w:bCs/>
                <w:sz w:val="22"/>
                <w:szCs w:val="22"/>
              </w:rPr>
            </w:pPr>
            <w:r w:rsidRPr="00C16153">
              <w:rPr>
                <w:b/>
                <w:bCs/>
                <w:sz w:val="22"/>
                <w:szCs w:val="22"/>
              </w:rPr>
              <w:t>2.376.307.557</w:t>
            </w:r>
          </w:p>
        </w:tc>
      </w:tr>
      <w:tr w:rsidR="00B551DE" w:rsidRPr="00B94904" w:rsidTr="003B379E">
        <w:trPr>
          <w:trHeight w:val="300"/>
        </w:trPr>
        <w:tc>
          <w:tcPr>
            <w:tcW w:w="52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1.</w:t>
            </w:r>
          </w:p>
        </w:tc>
        <w:tc>
          <w:tcPr>
            <w:tcW w:w="375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r w:rsidRPr="00B94904">
              <w:rPr>
                <w:sz w:val="22"/>
                <w:szCs w:val="22"/>
              </w:rPr>
              <w:t>Chi phí trả trước dài hạn</w:t>
            </w:r>
          </w:p>
        </w:tc>
        <w:tc>
          <w:tcPr>
            <w:tcW w:w="548"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261</w:t>
            </w:r>
          </w:p>
        </w:tc>
        <w:tc>
          <w:tcPr>
            <w:tcW w:w="893" w:type="dxa"/>
            <w:tcBorders>
              <w:top w:val="nil"/>
              <w:left w:val="nil"/>
              <w:bottom w:val="nil"/>
              <w:right w:val="single" w:sz="4" w:space="0" w:color="auto"/>
            </w:tcBorders>
            <w:shd w:val="clear" w:color="auto" w:fill="auto"/>
          </w:tcPr>
          <w:p w:rsidR="00B551DE" w:rsidRPr="00B94904" w:rsidRDefault="00B551DE" w:rsidP="003B379E">
            <w:pPr>
              <w:jc w:val="center"/>
              <w:rPr>
                <w:sz w:val="22"/>
                <w:szCs w:val="22"/>
              </w:rPr>
            </w:pPr>
            <w:r w:rsidRPr="00B94904">
              <w:rPr>
                <w:bCs/>
                <w:sz w:val="22"/>
                <w:szCs w:val="22"/>
              </w:rPr>
              <w:t>V.1</w:t>
            </w:r>
            <w:r>
              <w:rPr>
                <w:bCs/>
                <w:sz w:val="22"/>
                <w:szCs w:val="22"/>
              </w:rPr>
              <w:t>1</w:t>
            </w:r>
          </w:p>
        </w:tc>
        <w:tc>
          <w:tcPr>
            <w:tcW w:w="1892"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1.841.204.689</w:t>
            </w:r>
          </w:p>
        </w:tc>
        <w:tc>
          <w:tcPr>
            <w:tcW w:w="1892"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2.156.307.557</w:t>
            </w:r>
          </w:p>
        </w:tc>
      </w:tr>
      <w:tr w:rsidR="00B551DE" w:rsidRPr="00B94904" w:rsidTr="003B379E">
        <w:trPr>
          <w:trHeight w:val="300"/>
        </w:trPr>
        <w:tc>
          <w:tcPr>
            <w:tcW w:w="52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2.</w:t>
            </w:r>
          </w:p>
        </w:tc>
        <w:tc>
          <w:tcPr>
            <w:tcW w:w="375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r w:rsidRPr="00B94904">
              <w:rPr>
                <w:sz w:val="22"/>
                <w:szCs w:val="22"/>
              </w:rPr>
              <w:t>Tài sản thuế thu nhập hoãn lại</w:t>
            </w:r>
          </w:p>
        </w:tc>
        <w:tc>
          <w:tcPr>
            <w:tcW w:w="548"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262</w:t>
            </w:r>
          </w:p>
        </w:tc>
        <w:tc>
          <w:tcPr>
            <w:tcW w:w="893" w:type="dxa"/>
            <w:tcBorders>
              <w:top w:val="nil"/>
              <w:left w:val="nil"/>
              <w:bottom w:val="nil"/>
              <w:right w:val="single" w:sz="4" w:space="0" w:color="auto"/>
            </w:tcBorders>
            <w:shd w:val="clear" w:color="auto" w:fill="auto"/>
          </w:tcPr>
          <w:p w:rsidR="00B551DE" w:rsidRPr="00B94904" w:rsidRDefault="00B551DE" w:rsidP="003B379E">
            <w:pPr>
              <w:jc w:val="center"/>
              <w:rPr>
                <w:sz w:val="22"/>
                <w:szCs w:val="22"/>
              </w:rPr>
            </w:pPr>
          </w:p>
        </w:tc>
        <w:tc>
          <w:tcPr>
            <w:tcW w:w="1892"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c>
          <w:tcPr>
            <w:tcW w:w="1892"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r>
      <w:tr w:rsidR="00B551DE" w:rsidRPr="00B94904" w:rsidTr="003B379E">
        <w:trPr>
          <w:trHeight w:val="300"/>
        </w:trPr>
        <w:tc>
          <w:tcPr>
            <w:tcW w:w="52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3.</w:t>
            </w:r>
          </w:p>
        </w:tc>
        <w:tc>
          <w:tcPr>
            <w:tcW w:w="375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r w:rsidRPr="00B94904">
              <w:rPr>
                <w:sz w:val="22"/>
                <w:szCs w:val="22"/>
              </w:rPr>
              <w:t>Tài sản dài hạn khác</w:t>
            </w:r>
          </w:p>
        </w:tc>
        <w:tc>
          <w:tcPr>
            <w:tcW w:w="548"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268</w:t>
            </w:r>
          </w:p>
        </w:tc>
        <w:tc>
          <w:tcPr>
            <w:tcW w:w="893"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Pr>
                <w:sz w:val="22"/>
                <w:szCs w:val="22"/>
              </w:rPr>
              <w:t>V.12</w:t>
            </w:r>
          </w:p>
        </w:tc>
        <w:tc>
          <w:tcPr>
            <w:tcW w:w="1892"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580.000.000</w:t>
            </w:r>
          </w:p>
        </w:tc>
        <w:tc>
          <w:tcPr>
            <w:tcW w:w="1892"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220.000.000</w:t>
            </w:r>
          </w:p>
        </w:tc>
      </w:tr>
      <w:tr w:rsidR="00B551DE" w:rsidRPr="00B94904" w:rsidTr="003B379E">
        <w:trPr>
          <w:trHeight w:val="300"/>
        </w:trPr>
        <w:tc>
          <w:tcPr>
            <w:tcW w:w="528" w:type="dxa"/>
            <w:tcBorders>
              <w:top w:val="nil"/>
              <w:left w:val="double" w:sz="6" w:space="0" w:color="auto"/>
              <w:bottom w:val="single" w:sz="4" w:space="0" w:color="auto"/>
              <w:right w:val="single" w:sz="4" w:space="0" w:color="auto"/>
            </w:tcBorders>
          </w:tcPr>
          <w:p w:rsidR="00B551DE" w:rsidRPr="00B94904" w:rsidRDefault="00B551DE" w:rsidP="003B379E">
            <w:pPr>
              <w:jc w:val="center"/>
              <w:rPr>
                <w:sz w:val="22"/>
                <w:szCs w:val="22"/>
              </w:rPr>
            </w:pPr>
          </w:p>
        </w:tc>
        <w:tc>
          <w:tcPr>
            <w:tcW w:w="3750" w:type="dxa"/>
            <w:tcBorders>
              <w:top w:val="nil"/>
              <w:left w:val="single" w:sz="4" w:space="0" w:color="auto"/>
              <w:bottom w:val="single" w:sz="4" w:space="0" w:color="auto"/>
              <w:right w:val="single" w:sz="4" w:space="0" w:color="auto"/>
            </w:tcBorders>
            <w:shd w:val="clear" w:color="auto" w:fill="auto"/>
            <w:noWrap/>
          </w:tcPr>
          <w:p w:rsidR="00B551DE" w:rsidRPr="00B94904" w:rsidRDefault="00B551DE" w:rsidP="003B379E">
            <w:pPr>
              <w:rPr>
                <w:sz w:val="22"/>
                <w:szCs w:val="22"/>
              </w:rPr>
            </w:pPr>
          </w:p>
        </w:tc>
        <w:tc>
          <w:tcPr>
            <w:tcW w:w="548" w:type="dxa"/>
            <w:tcBorders>
              <w:top w:val="nil"/>
              <w:left w:val="nil"/>
              <w:bottom w:val="single" w:sz="4" w:space="0" w:color="auto"/>
              <w:right w:val="single" w:sz="4" w:space="0" w:color="auto"/>
            </w:tcBorders>
            <w:shd w:val="clear" w:color="auto" w:fill="auto"/>
            <w:noWrap/>
          </w:tcPr>
          <w:p w:rsidR="00B551DE" w:rsidRPr="00B94904" w:rsidRDefault="00B551DE" w:rsidP="003B379E">
            <w:pPr>
              <w:jc w:val="center"/>
              <w:rPr>
                <w:sz w:val="22"/>
                <w:szCs w:val="22"/>
              </w:rPr>
            </w:pPr>
          </w:p>
        </w:tc>
        <w:tc>
          <w:tcPr>
            <w:tcW w:w="893" w:type="dxa"/>
            <w:tcBorders>
              <w:top w:val="nil"/>
              <w:left w:val="nil"/>
              <w:bottom w:val="single" w:sz="4" w:space="0" w:color="auto"/>
              <w:right w:val="single" w:sz="4" w:space="0" w:color="auto"/>
            </w:tcBorders>
            <w:shd w:val="clear" w:color="auto" w:fill="auto"/>
            <w:noWrap/>
          </w:tcPr>
          <w:p w:rsidR="00B551DE" w:rsidRPr="00B94904" w:rsidRDefault="00B551DE" w:rsidP="003B379E">
            <w:pPr>
              <w:jc w:val="center"/>
              <w:rPr>
                <w:sz w:val="22"/>
                <w:szCs w:val="22"/>
              </w:rPr>
            </w:pPr>
          </w:p>
        </w:tc>
        <w:tc>
          <w:tcPr>
            <w:tcW w:w="1892" w:type="dxa"/>
            <w:tcBorders>
              <w:top w:val="nil"/>
              <w:left w:val="nil"/>
              <w:bottom w:val="single" w:sz="4" w:space="0" w:color="auto"/>
              <w:right w:val="single" w:sz="4" w:space="0" w:color="auto"/>
            </w:tcBorders>
            <w:shd w:val="clear" w:color="auto" w:fill="auto"/>
            <w:noWrap/>
          </w:tcPr>
          <w:p w:rsidR="00B551DE" w:rsidRPr="00C16153" w:rsidRDefault="00B551DE" w:rsidP="003B379E">
            <w:pPr>
              <w:jc w:val="right"/>
              <w:rPr>
                <w:sz w:val="22"/>
                <w:szCs w:val="22"/>
              </w:rPr>
            </w:pPr>
          </w:p>
        </w:tc>
        <w:tc>
          <w:tcPr>
            <w:tcW w:w="1892" w:type="dxa"/>
            <w:tcBorders>
              <w:top w:val="nil"/>
              <w:left w:val="nil"/>
              <w:bottom w:val="single" w:sz="4" w:space="0" w:color="auto"/>
              <w:right w:val="double" w:sz="6" w:space="0" w:color="auto"/>
            </w:tcBorders>
            <w:shd w:val="clear" w:color="auto" w:fill="auto"/>
            <w:noWrap/>
          </w:tcPr>
          <w:p w:rsidR="00B551DE" w:rsidRPr="00C16153" w:rsidRDefault="00B551DE" w:rsidP="003B379E">
            <w:pPr>
              <w:jc w:val="right"/>
              <w:rPr>
                <w:sz w:val="22"/>
                <w:szCs w:val="22"/>
              </w:rPr>
            </w:pPr>
          </w:p>
        </w:tc>
      </w:tr>
      <w:tr w:rsidR="00B551DE" w:rsidRPr="00B94904" w:rsidTr="003B379E">
        <w:trPr>
          <w:trHeight w:val="333"/>
        </w:trPr>
        <w:tc>
          <w:tcPr>
            <w:tcW w:w="528" w:type="dxa"/>
            <w:tcBorders>
              <w:top w:val="nil"/>
              <w:left w:val="double" w:sz="6" w:space="0" w:color="auto"/>
              <w:bottom w:val="double" w:sz="6" w:space="0" w:color="auto"/>
              <w:right w:val="single" w:sz="4" w:space="0" w:color="auto"/>
            </w:tcBorders>
          </w:tcPr>
          <w:p w:rsidR="00B551DE" w:rsidRPr="00B94904" w:rsidRDefault="00B551DE" w:rsidP="003B379E">
            <w:pPr>
              <w:jc w:val="center"/>
              <w:rPr>
                <w:b/>
                <w:bCs/>
                <w:sz w:val="22"/>
                <w:szCs w:val="22"/>
              </w:rPr>
            </w:pPr>
          </w:p>
        </w:tc>
        <w:tc>
          <w:tcPr>
            <w:tcW w:w="3750" w:type="dxa"/>
            <w:tcBorders>
              <w:top w:val="nil"/>
              <w:left w:val="single" w:sz="4" w:space="0" w:color="auto"/>
              <w:bottom w:val="double" w:sz="6" w:space="0" w:color="auto"/>
              <w:right w:val="single" w:sz="4" w:space="0" w:color="auto"/>
            </w:tcBorders>
            <w:shd w:val="clear" w:color="auto" w:fill="auto"/>
            <w:noWrap/>
            <w:vAlign w:val="center"/>
          </w:tcPr>
          <w:p w:rsidR="00B551DE" w:rsidRPr="00B94904" w:rsidRDefault="00B551DE" w:rsidP="003B379E">
            <w:pPr>
              <w:jc w:val="center"/>
              <w:rPr>
                <w:b/>
                <w:bCs/>
                <w:sz w:val="22"/>
                <w:szCs w:val="22"/>
              </w:rPr>
            </w:pPr>
            <w:r w:rsidRPr="00B94904">
              <w:rPr>
                <w:b/>
                <w:bCs/>
                <w:sz w:val="22"/>
                <w:szCs w:val="22"/>
              </w:rPr>
              <w:t>TỔNG CỘNG TÀI SẢN</w:t>
            </w:r>
          </w:p>
        </w:tc>
        <w:tc>
          <w:tcPr>
            <w:tcW w:w="548" w:type="dxa"/>
            <w:tcBorders>
              <w:top w:val="nil"/>
              <w:left w:val="nil"/>
              <w:bottom w:val="double" w:sz="6" w:space="0" w:color="auto"/>
              <w:right w:val="single" w:sz="4" w:space="0" w:color="auto"/>
            </w:tcBorders>
            <w:shd w:val="clear" w:color="auto" w:fill="auto"/>
            <w:noWrap/>
            <w:vAlign w:val="center"/>
          </w:tcPr>
          <w:p w:rsidR="00B551DE" w:rsidRPr="00B94904" w:rsidRDefault="00B551DE" w:rsidP="003B379E">
            <w:pPr>
              <w:jc w:val="center"/>
              <w:rPr>
                <w:b/>
                <w:bCs/>
                <w:sz w:val="22"/>
                <w:szCs w:val="22"/>
              </w:rPr>
            </w:pPr>
            <w:r w:rsidRPr="00B94904">
              <w:rPr>
                <w:b/>
                <w:bCs/>
                <w:sz w:val="22"/>
                <w:szCs w:val="22"/>
              </w:rPr>
              <w:t>270</w:t>
            </w:r>
          </w:p>
        </w:tc>
        <w:tc>
          <w:tcPr>
            <w:tcW w:w="893" w:type="dxa"/>
            <w:tcBorders>
              <w:top w:val="nil"/>
              <w:left w:val="nil"/>
              <w:bottom w:val="double" w:sz="6" w:space="0" w:color="auto"/>
              <w:right w:val="single" w:sz="4" w:space="0" w:color="auto"/>
            </w:tcBorders>
            <w:shd w:val="clear" w:color="auto" w:fill="auto"/>
            <w:noWrap/>
            <w:vAlign w:val="center"/>
          </w:tcPr>
          <w:p w:rsidR="00B551DE" w:rsidRPr="00B94904" w:rsidRDefault="00B551DE" w:rsidP="003B379E">
            <w:pPr>
              <w:jc w:val="center"/>
              <w:rPr>
                <w:sz w:val="22"/>
                <w:szCs w:val="22"/>
              </w:rPr>
            </w:pPr>
          </w:p>
        </w:tc>
        <w:tc>
          <w:tcPr>
            <w:tcW w:w="1892" w:type="dxa"/>
            <w:tcBorders>
              <w:top w:val="nil"/>
              <w:left w:val="nil"/>
              <w:bottom w:val="double" w:sz="6" w:space="0" w:color="auto"/>
              <w:right w:val="single" w:sz="4" w:space="0" w:color="auto"/>
            </w:tcBorders>
            <w:shd w:val="clear" w:color="auto" w:fill="auto"/>
            <w:noWrap/>
            <w:vAlign w:val="center"/>
          </w:tcPr>
          <w:p w:rsidR="00B551DE" w:rsidRPr="00C16153" w:rsidRDefault="00B551DE" w:rsidP="003B379E">
            <w:pPr>
              <w:jc w:val="right"/>
              <w:rPr>
                <w:b/>
                <w:bCs/>
                <w:sz w:val="22"/>
                <w:szCs w:val="22"/>
              </w:rPr>
            </w:pPr>
            <w:r w:rsidRPr="00C16153">
              <w:rPr>
                <w:b/>
                <w:bCs/>
                <w:sz w:val="22"/>
                <w:szCs w:val="22"/>
              </w:rPr>
              <w:t>286.680.696.515</w:t>
            </w:r>
          </w:p>
        </w:tc>
        <w:tc>
          <w:tcPr>
            <w:tcW w:w="1892" w:type="dxa"/>
            <w:tcBorders>
              <w:top w:val="nil"/>
              <w:left w:val="nil"/>
              <w:bottom w:val="double" w:sz="6" w:space="0" w:color="auto"/>
              <w:right w:val="double" w:sz="6" w:space="0" w:color="auto"/>
            </w:tcBorders>
            <w:shd w:val="clear" w:color="auto" w:fill="auto"/>
            <w:noWrap/>
            <w:vAlign w:val="center"/>
          </w:tcPr>
          <w:p w:rsidR="00B551DE" w:rsidRPr="00C16153" w:rsidRDefault="00B551DE" w:rsidP="003B379E">
            <w:pPr>
              <w:jc w:val="right"/>
              <w:rPr>
                <w:b/>
                <w:bCs/>
                <w:sz w:val="22"/>
                <w:szCs w:val="22"/>
              </w:rPr>
            </w:pPr>
            <w:r w:rsidRPr="00C16153">
              <w:rPr>
                <w:b/>
                <w:bCs/>
                <w:sz w:val="22"/>
                <w:szCs w:val="22"/>
              </w:rPr>
              <w:t>291.802.427.661</w:t>
            </w:r>
          </w:p>
        </w:tc>
      </w:tr>
    </w:tbl>
    <w:p w:rsidR="00B551DE" w:rsidRPr="00B94904" w:rsidRDefault="00B551DE" w:rsidP="00B551DE">
      <w:pPr>
        <w:tabs>
          <w:tab w:val="left" w:pos="5040"/>
        </w:tabs>
        <w:jc w:val="center"/>
        <w:rPr>
          <w:b/>
          <w:bCs/>
          <w:sz w:val="22"/>
          <w:szCs w:val="22"/>
        </w:rPr>
      </w:pPr>
    </w:p>
    <w:p w:rsidR="00B551DE" w:rsidRPr="00B94904" w:rsidRDefault="00B551DE" w:rsidP="00B551DE">
      <w:pPr>
        <w:tabs>
          <w:tab w:val="left" w:pos="5040"/>
        </w:tabs>
        <w:jc w:val="center"/>
        <w:rPr>
          <w:b/>
          <w:bCs/>
          <w:sz w:val="22"/>
          <w:szCs w:val="22"/>
        </w:rPr>
      </w:pPr>
    </w:p>
    <w:p w:rsidR="00B551DE" w:rsidRPr="00B94904" w:rsidRDefault="00B551DE" w:rsidP="00B551DE">
      <w:pPr>
        <w:tabs>
          <w:tab w:val="left" w:pos="5040"/>
        </w:tabs>
        <w:jc w:val="center"/>
        <w:rPr>
          <w:b/>
          <w:bCs/>
          <w:sz w:val="22"/>
          <w:szCs w:val="22"/>
        </w:rPr>
      </w:pPr>
    </w:p>
    <w:p w:rsidR="00B551DE" w:rsidRPr="00B94904" w:rsidRDefault="00B551DE" w:rsidP="00B551DE">
      <w:pPr>
        <w:tabs>
          <w:tab w:val="left" w:pos="5040"/>
        </w:tabs>
        <w:jc w:val="center"/>
        <w:rPr>
          <w:b/>
          <w:bCs/>
          <w:sz w:val="22"/>
          <w:szCs w:val="22"/>
        </w:rPr>
      </w:pPr>
    </w:p>
    <w:p w:rsidR="00B551DE" w:rsidRPr="00B94904" w:rsidRDefault="00B551DE" w:rsidP="00B551DE">
      <w:pPr>
        <w:tabs>
          <w:tab w:val="left" w:pos="5040"/>
        </w:tabs>
        <w:jc w:val="center"/>
        <w:rPr>
          <w:b/>
          <w:bCs/>
          <w:sz w:val="22"/>
          <w:szCs w:val="22"/>
        </w:rPr>
      </w:pPr>
    </w:p>
    <w:p w:rsidR="00B551DE" w:rsidRPr="00B94904" w:rsidRDefault="00B551DE" w:rsidP="00B551DE">
      <w:pPr>
        <w:spacing w:after="120"/>
        <w:ind w:left="709" w:hanging="709"/>
        <w:jc w:val="right"/>
        <w:rPr>
          <w:i/>
          <w:sz w:val="22"/>
          <w:szCs w:val="22"/>
        </w:rPr>
      </w:pPr>
      <w:r w:rsidRPr="00B94904">
        <w:rPr>
          <w:i/>
          <w:sz w:val="22"/>
          <w:szCs w:val="22"/>
        </w:rPr>
        <w:lastRenderedPageBreak/>
        <w:t>Đơn vị tính: VND</w:t>
      </w:r>
    </w:p>
    <w:tbl>
      <w:tblPr>
        <w:tblW w:w="9318" w:type="dxa"/>
        <w:tblInd w:w="150" w:type="dxa"/>
        <w:tblLayout w:type="fixed"/>
        <w:tblLook w:val="0000"/>
      </w:tblPr>
      <w:tblGrid>
        <w:gridCol w:w="558"/>
        <w:gridCol w:w="3720"/>
        <w:gridCol w:w="549"/>
        <w:gridCol w:w="891"/>
        <w:gridCol w:w="1800"/>
        <w:gridCol w:w="1800"/>
      </w:tblGrid>
      <w:tr w:rsidR="00B551DE" w:rsidRPr="00B94904" w:rsidTr="003B379E">
        <w:trPr>
          <w:trHeight w:val="615"/>
        </w:trPr>
        <w:tc>
          <w:tcPr>
            <w:tcW w:w="558" w:type="dxa"/>
            <w:tcBorders>
              <w:top w:val="double" w:sz="6" w:space="0" w:color="auto"/>
              <w:left w:val="double" w:sz="6" w:space="0" w:color="auto"/>
              <w:bottom w:val="single" w:sz="4" w:space="0" w:color="auto"/>
              <w:right w:val="single" w:sz="4" w:space="0" w:color="auto"/>
            </w:tcBorders>
            <w:vAlign w:val="center"/>
          </w:tcPr>
          <w:p w:rsidR="00B551DE" w:rsidRPr="00B94904" w:rsidRDefault="00B551DE" w:rsidP="003B379E">
            <w:pPr>
              <w:ind w:left="-50" w:right="-108"/>
              <w:jc w:val="center"/>
              <w:rPr>
                <w:b/>
                <w:iCs/>
                <w:sz w:val="22"/>
                <w:szCs w:val="22"/>
              </w:rPr>
            </w:pPr>
            <w:r w:rsidRPr="00B94904">
              <w:rPr>
                <w:b/>
                <w:iCs/>
                <w:sz w:val="22"/>
                <w:szCs w:val="22"/>
              </w:rPr>
              <w:t>STT</w:t>
            </w:r>
          </w:p>
        </w:tc>
        <w:tc>
          <w:tcPr>
            <w:tcW w:w="3720" w:type="dxa"/>
            <w:tcBorders>
              <w:top w:val="double" w:sz="6" w:space="0" w:color="auto"/>
              <w:left w:val="single" w:sz="4" w:space="0" w:color="auto"/>
              <w:bottom w:val="single" w:sz="4" w:space="0" w:color="auto"/>
              <w:right w:val="single" w:sz="4" w:space="0" w:color="auto"/>
            </w:tcBorders>
            <w:shd w:val="clear" w:color="auto" w:fill="auto"/>
            <w:noWrap/>
            <w:vAlign w:val="center"/>
          </w:tcPr>
          <w:p w:rsidR="00B551DE" w:rsidRPr="00B94904" w:rsidRDefault="00B551DE" w:rsidP="003B379E">
            <w:pPr>
              <w:jc w:val="center"/>
              <w:rPr>
                <w:b/>
                <w:iCs/>
                <w:sz w:val="22"/>
                <w:szCs w:val="22"/>
              </w:rPr>
            </w:pPr>
            <w:r w:rsidRPr="00B94904">
              <w:rPr>
                <w:b/>
                <w:iCs/>
                <w:sz w:val="22"/>
                <w:szCs w:val="22"/>
              </w:rPr>
              <w:t>NGUỒN VỐN</w:t>
            </w:r>
          </w:p>
        </w:tc>
        <w:tc>
          <w:tcPr>
            <w:tcW w:w="549" w:type="dxa"/>
            <w:tcBorders>
              <w:top w:val="double" w:sz="6" w:space="0" w:color="auto"/>
              <w:left w:val="nil"/>
              <w:bottom w:val="single" w:sz="4" w:space="0" w:color="auto"/>
              <w:right w:val="single" w:sz="4" w:space="0" w:color="auto"/>
            </w:tcBorders>
            <w:shd w:val="clear" w:color="auto" w:fill="auto"/>
            <w:noWrap/>
            <w:vAlign w:val="center"/>
          </w:tcPr>
          <w:p w:rsidR="00B551DE" w:rsidRPr="00B94904" w:rsidRDefault="00B551DE" w:rsidP="003B379E">
            <w:pPr>
              <w:jc w:val="center"/>
              <w:rPr>
                <w:b/>
                <w:iCs/>
                <w:sz w:val="22"/>
                <w:szCs w:val="22"/>
              </w:rPr>
            </w:pPr>
            <w:r w:rsidRPr="00B94904">
              <w:rPr>
                <w:b/>
                <w:iCs/>
                <w:sz w:val="22"/>
                <w:szCs w:val="22"/>
              </w:rPr>
              <w:t>Mã số</w:t>
            </w:r>
          </w:p>
        </w:tc>
        <w:tc>
          <w:tcPr>
            <w:tcW w:w="891" w:type="dxa"/>
            <w:tcBorders>
              <w:top w:val="double" w:sz="6" w:space="0" w:color="auto"/>
              <w:left w:val="nil"/>
              <w:bottom w:val="single" w:sz="4" w:space="0" w:color="auto"/>
              <w:right w:val="single" w:sz="4" w:space="0" w:color="auto"/>
            </w:tcBorders>
            <w:shd w:val="clear" w:color="auto" w:fill="auto"/>
            <w:vAlign w:val="center"/>
          </w:tcPr>
          <w:p w:rsidR="00B551DE" w:rsidRPr="00B94904" w:rsidRDefault="00B551DE" w:rsidP="003B379E">
            <w:pPr>
              <w:ind w:left="-52" w:right="-69"/>
              <w:jc w:val="center"/>
              <w:rPr>
                <w:b/>
                <w:iCs/>
                <w:spacing w:val="-6"/>
                <w:sz w:val="22"/>
                <w:szCs w:val="22"/>
              </w:rPr>
            </w:pPr>
            <w:r w:rsidRPr="00B94904">
              <w:rPr>
                <w:b/>
                <w:iCs/>
                <w:spacing w:val="-6"/>
                <w:sz w:val="22"/>
                <w:szCs w:val="22"/>
              </w:rPr>
              <w:t>Thuyết minh</w:t>
            </w:r>
          </w:p>
        </w:tc>
        <w:tc>
          <w:tcPr>
            <w:tcW w:w="1800" w:type="dxa"/>
            <w:tcBorders>
              <w:top w:val="double" w:sz="6" w:space="0" w:color="auto"/>
              <w:left w:val="nil"/>
              <w:bottom w:val="single" w:sz="4" w:space="0" w:color="auto"/>
              <w:right w:val="single" w:sz="4" w:space="0" w:color="auto"/>
            </w:tcBorders>
            <w:shd w:val="clear" w:color="auto" w:fill="auto"/>
            <w:noWrap/>
            <w:vAlign w:val="center"/>
          </w:tcPr>
          <w:p w:rsidR="00B551DE" w:rsidRPr="00B94904" w:rsidRDefault="00B551DE" w:rsidP="003B379E">
            <w:pPr>
              <w:ind w:left="-8" w:right="-75" w:hanging="113"/>
              <w:jc w:val="center"/>
              <w:rPr>
                <w:b/>
                <w:iCs/>
                <w:sz w:val="22"/>
                <w:szCs w:val="22"/>
              </w:rPr>
            </w:pPr>
            <w:r w:rsidRPr="00B94904">
              <w:rPr>
                <w:b/>
                <w:iCs/>
                <w:sz w:val="22"/>
                <w:szCs w:val="22"/>
              </w:rPr>
              <w:t>Số cuối năm</w:t>
            </w:r>
          </w:p>
        </w:tc>
        <w:tc>
          <w:tcPr>
            <w:tcW w:w="1800" w:type="dxa"/>
            <w:tcBorders>
              <w:top w:val="double" w:sz="6" w:space="0" w:color="auto"/>
              <w:left w:val="nil"/>
              <w:bottom w:val="single" w:sz="4" w:space="0" w:color="auto"/>
              <w:right w:val="double" w:sz="6" w:space="0" w:color="auto"/>
            </w:tcBorders>
            <w:shd w:val="clear" w:color="auto" w:fill="auto"/>
            <w:noWrap/>
            <w:vAlign w:val="center"/>
          </w:tcPr>
          <w:p w:rsidR="00B551DE" w:rsidRPr="00B94904" w:rsidRDefault="00B551DE" w:rsidP="003B379E">
            <w:pPr>
              <w:jc w:val="center"/>
              <w:rPr>
                <w:b/>
                <w:iCs/>
                <w:sz w:val="22"/>
                <w:szCs w:val="22"/>
              </w:rPr>
            </w:pPr>
            <w:r w:rsidRPr="00B94904">
              <w:rPr>
                <w:b/>
                <w:iCs/>
                <w:sz w:val="22"/>
                <w:szCs w:val="22"/>
              </w:rPr>
              <w:t>Số đầu năm</w:t>
            </w:r>
          </w:p>
        </w:tc>
      </w:tr>
      <w:tr w:rsidR="00B551DE" w:rsidRPr="00B94904" w:rsidTr="003B379E">
        <w:trPr>
          <w:trHeight w:val="106"/>
        </w:trPr>
        <w:tc>
          <w:tcPr>
            <w:tcW w:w="55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jc w:val="center"/>
              <w:rPr>
                <w:sz w:val="22"/>
                <w:szCs w:val="22"/>
              </w:rPr>
            </w:pPr>
          </w:p>
        </w:tc>
        <w:tc>
          <w:tcPr>
            <w:tcW w:w="549"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891"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1800"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1800" w:type="dxa"/>
            <w:tcBorders>
              <w:top w:val="nil"/>
              <w:left w:val="nil"/>
              <w:bottom w:val="nil"/>
              <w:right w:val="double" w:sz="6" w:space="0" w:color="auto"/>
            </w:tcBorders>
            <w:shd w:val="clear" w:color="auto" w:fill="auto"/>
            <w:noWrap/>
          </w:tcPr>
          <w:p w:rsidR="00B551DE" w:rsidRPr="00B94904" w:rsidRDefault="00B551DE" w:rsidP="003B379E">
            <w:pPr>
              <w:jc w:val="center"/>
              <w:rPr>
                <w:sz w:val="22"/>
                <w:szCs w:val="22"/>
              </w:rPr>
            </w:pPr>
          </w:p>
        </w:tc>
      </w:tr>
      <w:tr w:rsidR="00B551DE" w:rsidRPr="00B94904" w:rsidTr="003B379E">
        <w:trPr>
          <w:trHeight w:val="300"/>
        </w:trPr>
        <w:tc>
          <w:tcPr>
            <w:tcW w:w="558" w:type="dxa"/>
            <w:tcBorders>
              <w:top w:val="nil"/>
              <w:left w:val="double" w:sz="6" w:space="0" w:color="auto"/>
              <w:bottom w:val="nil"/>
              <w:right w:val="single" w:sz="4" w:space="0" w:color="auto"/>
            </w:tcBorders>
          </w:tcPr>
          <w:p w:rsidR="00B551DE" w:rsidRPr="00B94904" w:rsidRDefault="00B551DE" w:rsidP="003B379E">
            <w:pPr>
              <w:jc w:val="center"/>
              <w:rPr>
                <w:b/>
                <w:bCs/>
                <w:sz w:val="22"/>
                <w:szCs w:val="22"/>
              </w:rPr>
            </w:pPr>
            <w:r w:rsidRPr="00B94904">
              <w:rPr>
                <w:b/>
                <w:bCs/>
                <w:sz w:val="22"/>
                <w:szCs w:val="22"/>
              </w:rPr>
              <w:t>A.</w:t>
            </w: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rPr>
                <w:b/>
                <w:bCs/>
                <w:sz w:val="22"/>
                <w:szCs w:val="22"/>
              </w:rPr>
            </w:pPr>
            <w:r w:rsidRPr="00B94904">
              <w:rPr>
                <w:b/>
                <w:bCs/>
                <w:sz w:val="22"/>
                <w:szCs w:val="22"/>
              </w:rPr>
              <w:t>NỢ PHẢI TRẢ</w:t>
            </w:r>
          </w:p>
        </w:tc>
        <w:tc>
          <w:tcPr>
            <w:tcW w:w="549" w:type="dxa"/>
            <w:tcBorders>
              <w:top w:val="nil"/>
              <w:left w:val="nil"/>
              <w:bottom w:val="nil"/>
              <w:right w:val="single" w:sz="4" w:space="0" w:color="auto"/>
            </w:tcBorders>
            <w:shd w:val="clear" w:color="auto" w:fill="auto"/>
            <w:noWrap/>
          </w:tcPr>
          <w:p w:rsidR="00B551DE" w:rsidRPr="00B94904" w:rsidRDefault="00B551DE" w:rsidP="003B379E">
            <w:pPr>
              <w:jc w:val="center"/>
              <w:rPr>
                <w:b/>
                <w:bCs/>
                <w:sz w:val="22"/>
                <w:szCs w:val="22"/>
              </w:rPr>
            </w:pPr>
            <w:r w:rsidRPr="00B94904">
              <w:rPr>
                <w:b/>
                <w:bCs/>
                <w:sz w:val="22"/>
                <w:szCs w:val="22"/>
              </w:rPr>
              <w:t>300</w:t>
            </w:r>
          </w:p>
        </w:tc>
        <w:tc>
          <w:tcPr>
            <w:tcW w:w="891" w:type="dxa"/>
            <w:tcBorders>
              <w:top w:val="nil"/>
              <w:left w:val="nil"/>
              <w:bottom w:val="nil"/>
              <w:right w:val="single" w:sz="4" w:space="0" w:color="auto"/>
            </w:tcBorders>
            <w:shd w:val="clear" w:color="auto" w:fill="auto"/>
          </w:tcPr>
          <w:p w:rsidR="00B551DE" w:rsidRPr="00B94904" w:rsidRDefault="00B551DE" w:rsidP="003B379E">
            <w:pPr>
              <w:jc w:val="center"/>
              <w:rPr>
                <w:b/>
                <w:bCs/>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b/>
                <w:bCs/>
                <w:sz w:val="22"/>
                <w:szCs w:val="22"/>
              </w:rPr>
            </w:pPr>
            <w:r w:rsidRPr="00C16153">
              <w:rPr>
                <w:b/>
                <w:bCs/>
                <w:sz w:val="22"/>
                <w:szCs w:val="22"/>
              </w:rPr>
              <w:t>163.686.226.687</w:t>
            </w:r>
          </w:p>
        </w:tc>
        <w:tc>
          <w:tcPr>
            <w:tcW w:w="1800" w:type="dxa"/>
            <w:tcBorders>
              <w:top w:val="nil"/>
              <w:left w:val="nil"/>
              <w:bottom w:val="nil"/>
              <w:right w:val="double" w:sz="6" w:space="0" w:color="auto"/>
            </w:tcBorders>
            <w:shd w:val="clear" w:color="auto" w:fill="auto"/>
            <w:noWrap/>
          </w:tcPr>
          <w:p w:rsidR="00B551DE" w:rsidRPr="00C16153" w:rsidRDefault="00B551DE" w:rsidP="003B379E">
            <w:pPr>
              <w:jc w:val="right"/>
              <w:rPr>
                <w:b/>
                <w:bCs/>
                <w:sz w:val="22"/>
                <w:szCs w:val="22"/>
              </w:rPr>
            </w:pPr>
            <w:r w:rsidRPr="00C16153">
              <w:rPr>
                <w:b/>
                <w:bCs/>
                <w:sz w:val="22"/>
                <w:szCs w:val="22"/>
              </w:rPr>
              <w:t>158.389.152.535</w:t>
            </w:r>
          </w:p>
        </w:tc>
      </w:tr>
      <w:tr w:rsidR="00B551DE" w:rsidRPr="00B94904" w:rsidTr="003B379E">
        <w:trPr>
          <w:trHeight w:val="201"/>
        </w:trPr>
        <w:tc>
          <w:tcPr>
            <w:tcW w:w="55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p>
        </w:tc>
        <w:tc>
          <w:tcPr>
            <w:tcW w:w="549"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891" w:type="dxa"/>
            <w:tcBorders>
              <w:top w:val="nil"/>
              <w:left w:val="nil"/>
              <w:bottom w:val="nil"/>
              <w:right w:val="single" w:sz="4" w:space="0" w:color="auto"/>
            </w:tcBorders>
            <w:shd w:val="clear" w:color="auto" w:fill="auto"/>
          </w:tcPr>
          <w:p w:rsidR="00B551DE" w:rsidRPr="00B94904" w:rsidRDefault="00B551DE" w:rsidP="003B379E">
            <w:pPr>
              <w:jc w:val="center"/>
              <w:rPr>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p>
        </w:tc>
        <w:tc>
          <w:tcPr>
            <w:tcW w:w="1800"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p>
        </w:tc>
      </w:tr>
      <w:tr w:rsidR="00B551DE" w:rsidRPr="00B94904" w:rsidTr="003B379E">
        <w:trPr>
          <w:trHeight w:val="300"/>
        </w:trPr>
        <w:tc>
          <w:tcPr>
            <w:tcW w:w="558" w:type="dxa"/>
            <w:tcBorders>
              <w:top w:val="nil"/>
              <w:left w:val="double" w:sz="6" w:space="0" w:color="auto"/>
              <w:bottom w:val="nil"/>
              <w:right w:val="single" w:sz="4" w:space="0" w:color="auto"/>
            </w:tcBorders>
          </w:tcPr>
          <w:p w:rsidR="00B551DE" w:rsidRPr="00B94904" w:rsidRDefault="00B551DE" w:rsidP="003B379E">
            <w:pPr>
              <w:jc w:val="center"/>
              <w:rPr>
                <w:b/>
                <w:bCs/>
                <w:sz w:val="22"/>
                <w:szCs w:val="22"/>
              </w:rPr>
            </w:pPr>
            <w:r w:rsidRPr="00B94904">
              <w:rPr>
                <w:b/>
                <w:bCs/>
                <w:sz w:val="22"/>
                <w:szCs w:val="22"/>
              </w:rPr>
              <w:t>I.</w:t>
            </w: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rPr>
                <w:b/>
                <w:bCs/>
                <w:sz w:val="22"/>
                <w:szCs w:val="22"/>
              </w:rPr>
            </w:pPr>
            <w:r w:rsidRPr="00B94904">
              <w:rPr>
                <w:b/>
                <w:bCs/>
                <w:sz w:val="22"/>
                <w:szCs w:val="22"/>
              </w:rPr>
              <w:t>Nợ ngắn hạn</w:t>
            </w:r>
          </w:p>
        </w:tc>
        <w:tc>
          <w:tcPr>
            <w:tcW w:w="549" w:type="dxa"/>
            <w:tcBorders>
              <w:top w:val="nil"/>
              <w:left w:val="nil"/>
              <w:bottom w:val="nil"/>
              <w:right w:val="single" w:sz="4" w:space="0" w:color="auto"/>
            </w:tcBorders>
            <w:shd w:val="clear" w:color="auto" w:fill="auto"/>
            <w:noWrap/>
          </w:tcPr>
          <w:p w:rsidR="00B551DE" w:rsidRPr="00B94904" w:rsidRDefault="00B551DE" w:rsidP="003B379E">
            <w:pPr>
              <w:jc w:val="center"/>
              <w:rPr>
                <w:b/>
                <w:bCs/>
                <w:sz w:val="22"/>
                <w:szCs w:val="22"/>
              </w:rPr>
            </w:pPr>
            <w:r w:rsidRPr="00B94904">
              <w:rPr>
                <w:b/>
                <w:bCs/>
                <w:sz w:val="22"/>
                <w:szCs w:val="22"/>
              </w:rPr>
              <w:t>310</w:t>
            </w:r>
          </w:p>
        </w:tc>
        <w:tc>
          <w:tcPr>
            <w:tcW w:w="891" w:type="dxa"/>
            <w:tcBorders>
              <w:top w:val="nil"/>
              <w:left w:val="nil"/>
              <w:bottom w:val="nil"/>
              <w:right w:val="single" w:sz="4" w:space="0" w:color="auto"/>
            </w:tcBorders>
            <w:shd w:val="clear" w:color="auto" w:fill="auto"/>
          </w:tcPr>
          <w:p w:rsidR="00B551DE" w:rsidRPr="00B94904" w:rsidRDefault="00B551DE" w:rsidP="003B379E">
            <w:pPr>
              <w:jc w:val="center"/>
              <w:rPr>
                <w:b/>
                <w:bCs/>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b/>
                <w:bCs/>
                <w:sz w:val="22"/>
                <w:szCs w:val="22"/>
              </w:rPr>
            </w:pPr>
            <w:r w:rsidRPr="00C16153">
              <w:rPr>
                <w:b/>
                <w:bCs/>
                <w:sz w:val="22"/>
                <w:szCs w:val="22"/>
              </w:rPr>
              <w:t>53.872.967.754</w:t>
            </w:r>
          </w:p>
        </w:tc>
        <w:tc>
          <w:tcPr>
            <w:tcW w:w="1800" w:type="dxa"/>
            <w:tcBorders>
              <w:top w:val="nil"/>
              <w:left w:val="nil"/>
              <w:bottom w:val="nil"/>
              <w:right w:val="double" w:sz="6" w:space="0" w:color="auto"/>
            </w:tcBorders>
            <w:shd w:val="clear" w:color="auto" w:fill="auto"/>
            <w:noWrap/>
          </w:tcPr>
          <w:p w:rsidR="00B551DE" w:rsidRPr="00C16153" w:rsidRDefault="00B551DE" w:rsidP="003B379E">
            <w:pPr>
              <w:jc w:val="right"/>
              <w:rPr>
                <w:b/>
                <w:bCs/>
                <w:sz w:val="22"/>
                <w:szCs w:val="22"/>
              </w:rPr>
            </w:pPr>
            <w:r w:rsidRPr="00C16153">
              <w:rPr>
                <w:b/>
                <w:bCs/>
                <w:sz w:val="22"/>
                <w:szCs w:val="22"/>
              </w:rPr>
              <w:t>44.436.771.578</w:t>
            </w:r>
          </w:p>
        </w:tc>
      </w:tr>
      <w:tr w:rsidR="00B551DE" w:rsidRPr="00B94904" w:rsidTr="003B379E">
        <w:trPr>
          <w:trHeight w:val="300"/>
        </w:trPr>
        <w:tc>
          <w:tcPr>
            <w:tcW w:w="55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1.</w:t>
            </w: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r w:rsidRPr="00B94904">
              <w:rPr>
                <w:sz w:val="22"/>
                <w:szCs w:val="22"/>
              </w:rPr>
              <w:t>Vay và nợ ngắn hạn</w:t>
            </w:r>
          </w:p>
        </w:tc>
        <w:tc>
          <w:tcPr>
            <w:tcW w:w="549"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311</w:t>
            </w:r>
          </w:p>
        </w:tc>
        <w:tc>
          <w:tcPr>
            <w:tcW w:w="891" w:type="dxa"/>
            <w:tcBorders>
              <w:top w:val="nil"/>
              <w:left w:val="nil"/>
              <w:bottom w:val="nil"/>
              <w:right w:val="single" w:sz="4" w:space="0" w:color="auto"/>
            </w:tcBorders>
            <w:shd w:val="clear" w:color="auto" w:fill="auto"/>
          </w:tcPr>
          <w:p w:rsidR="00B551DE" w:rsidRPr="00B94904" w:rsidRDefault="00B551DE" w:rsidP="003B379E">
            <w:pPr>
              <w:jc w:val="center"/>
              <w:rPr>
                <w:sz w:val="22"/>
                <w:szCs w:val="22"/>
              </w:rPr>
            </w:pPr>
            <w:r w:rsidRPr="00B94904">
              <w:rPr>
                <w:bCs/>
                <w:sz w:val="22"/>
                <w:szCs w:val="22"/>
              </w:rPr>
              <w:t>V.</w:t>
            </w:r>
            <w:r>
              <w:rPr>
                <w:bCs/>
                <w:sz w:val="22"/>
                <w:szCs w:val="22"/>
              </w:rPr>
              <w:t>13</w:t>
            </w: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36.504.057.495</w:t>
            </w:r>
          </w:p>
        </w:tc>
        <w:tc>
          <w:tcPr>
            <w:tcW w:w="1800"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24.063.432.877</w:t>
            </w:r>
          </w:p>
        </w:tc>
      </w:tr>
      <w:tr w:rsidR="00B551DE" w:rsidRPr="00B94904" w:rsidTr="003B379E">
        <w:trPr>
          <w:trHeight w:val="300"/>
        </w:trPr>
        <w:tc>
          <w:tcPr>
            <w:tcW w:w="55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2.</w:t>
            </w: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r w:rsidRPr="00B94904">
              <w:rPr>
                <w:sz w:val="22"/>
                <w:szCs w:val="22"/>
              </w:rPr>
              <w:t>Phải trả người bán</w:t>
            </w:r>
          </w:p>
        </w:tc>
        <w:tc>
          <w:tcPr>
            <w:tcW w:w="549"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312</w:t>
            </w:r>
          </w:p>
        </w:tc>
        <w:tc>
          <w:tcPr>
            <w:tcW w:w="891" w:type="dxa"/>
            <w:tcBorders>
              <w:top w:val="nil"/>
              <w:left w:val="nil"/>
              <w:bottom w:val="nil"/>
              <w:right w:val="single" w:sz="4" w:space="0" w:color="auto"/>
            </w:tcBorders>
            <w:shd w:val="clear" w:color="auto" w:fill="auto"/>
          </w:tcPr>
          <w:p w:rsidR="00B551DE" w:rsidRPr="00B94904" w:rsidRDefault="00B551DE" w:rsidP="003B379E">
            <w:pPr>
              <w:jc w:val="center"/>
              <w:rPr>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11.951.905.013</w:t>
            </w:r>
          </w:p>
        </w:tc>
        <w:tc>
          <w:tcPr>
            <w:tcW w:w="1800"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14.411.801.509</w:t>
            </w:r>
          </w:p>
        </w:tc>
      </w:tr>
      <w:tr w:rsidR="00B551DE" w:rsidRPr="00B94904" w:rsidTr="003B379E">
        <w:trPr>
          <w:trHeight w:val="300"/>
        </w:trPr>
        <w:tc>
          <w:tcPr>
            <w:tcW w:w="55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3.</w:t>
            </w: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r w:rsidRPr="00B94904">
              <w:rPr>
                <w:sz w:val="22"/>
                <w:szCs w:val="22"/>
              </w:rPr>
              <w:t>Người mua trả tiền trước</w:t>
            </w:r>
          </w:p>
        </w:tc>
        <w:tc>
          <w:tcPr>
            <w:tcW w:w="549"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313</w:t>
            </w:r>
          </w:p>
        </w:tc>
        <w:tc>
          <w:tcPr>
            <w:tcW w:w="891" w:type="dxa"/>
            <w:tcBorders>
              <w:top w:val="nil"/>
              <w:left w:val="nil"/>
              <w:bottom w:val="nil"/>
              <w:right w:val="single" w:sz="4" w:space="0" w:color="auto"/>
            </w:tcBorders>
            <w:shd w:val="clear" w:color="auto" w:fill="auto"/>
          </w:tcPr>
          <w:p w:rsidR="00B551DE" w:rsidRPr="00B94904" w:rsidRDefault="00B551DE" w:rsidP="003B379E">
            <w:pPr>
              <w:jc w:val="center"/>
              <w:rPr>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310.400.000</w:t>
            </w:r>
          </w:p>
        </w:tc>
        <w:tc>
          <w:tcPr>
            <w:tcW w:w="1800"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104.600.000</w:t>
            </w:r>
          </w:p>
        </w:tc>
      </w:tr>
      <w:tr w:rsidR="00B551DE" w:rsidRPr="00B94904" w:rsidTr="003B379E">
        <w:trPr>
          <w:trHeight w:val="300"/>
        </w:trPr>
        <w:tc>
          <w:tcPr>
            <w:tcW w:w="55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4.</w:t>
            </w: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r w:rsidRPr="00B94904">
              <w:rPr>
                <w:sz w:val="22"/>
                <w:szCs w:val="22"/>
              </w:rPr>
              <w:t>Thuế và các khoản phải nộp Nhà nước</w:t>
            </w:r>
          </w:p>
        </w:tc>
        <w:tc>
          <w:tcPr>
            <w:tcW w:w="549"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314</w:t>
            </w:r>
          </w:p>
        </w:tc>
        <w:tc>
          <w:tcPr>
            <w:tcW w:w="891" w:type="dxa"/>
            <w:tcBorders>
              <w:top w:val="nil"/>
              <w:left w:val="nil"/>
              <w:bottom w:val="nil"/>
              <w:right w:val="single" w:sz="4" w:space="0" w:color="auto"/>
            </w:tcBorders>
            <w:shd w:val="clear" w:color="auto" w:fill="auto"/>
          </w:tcPr>
          <w:p w:rsidR="00B551DE" w:rsidRPr="00B94904" w:rsidRDefault="00B551DE" w:rsidP="003B379E">
            <w:pPr>
              <w:jc w:val="center"/>
              <w:rPr>
                <w:sz w:val="22"/>
                <w:szCs w:val="22"/>
              </w:rPr>
            </w:pPr>
            <w:r w:rsidRPr="00B94904">
              <w:rPr>
                <w:bCs/>
                <w:sz w:val="22"/>
                <w:szCs w:val="22"/>
              </w:rPr>
              <w:t>V.</w:t>
            </w:r>
            <w:r>
              <w:rPr>
                <w:bCs/>
                <w:sz w:val="22"/>
                <w:szCs w:val="22"/>
              </w:rPr>
              <w:t>14</w:t>
            </w: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340.045.913</w:t>
            </w:r>
          </w:p>
        </w:tc>
        <w:tc>
          <w:tcPr>
            <w:tcW w:w="1800"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54.959.042</w:t>
            </w:r>
          </w:p>
        </w:tc>
      </w:tr>
      <w:tr w:rsidR="00B551DE" w:rsidRPr="00B94904" w:rsidTr="003B379E">
        <w:trPr>
          <w:trHeight w:val="300"/>
        </w:trPr>
        <w:tc>
          <w:tcPr>
            <w:tcW w:w="55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5.</w:t>
            </w: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r w:rsidRPr="00B94904">
              <w:rPr>
                <w:sz w:val="22"/>
                <w:szCs w:val="22"/>
              </w:rPr>
              <w:t>Phải trả người lao động</w:t>
            </w:r>
          </w:p>
        </w:tc>
        <w:tc>
          <w:tcPr>
            <w:tcW w:w="549"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315</w:t>
            </w:r>
          </w:p>
        </w:tc>
        <w:tc>
          <w:tcPr>
            <w:tcW w:w="891" w:type="dxa"/>
            <w:tcBorders>
              <w:top w:val="nil"/>
              <w:left w:val="nil"/>
              <w:bottom w:val="nil"/>
              <w:right w:val="single" w:sz="4" w:space="0" w:color="auto"/>
            </w:tcBorders>
            <w:shd w:val="clear" w:color="auto" w:fill="auto"/>
          </w:tcPr>
          <w:p w:rsidR="00B551DE" w:rsidRPr="00B94904" w:rsidRDefault="00B551DE" w:rsidP="003B379E">
            <w:pPr>
              <w:jc w:val="center"/>
              <w:rPr>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c>
          <w:tcPr>
            <w:tcW w:w="1800"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r>
      <w:tr w:rsidR="00B551DE" w:rsidRPr="00B94904" w:rsidTr="003B379E">
        <w:trPr>
          <w:trHeight w:val="300"/>
        </w:trPr>
        <w:tc>
          <w:tcPr>
            <w:tcW w:w="55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6.</w:t>
            </w: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r w:rsidRPr="00B94904">
              <w:rPr>
                <w:sz w:val="22"/>
                <w:szCs w:val="22"/>
              </w:rPr>
              <w:t>Chi phí phải trả</w:t>
            </w:r>
          </w:p>
        </w:tc>
        <w:tc>
          <w:tcPr>
            <w:tcW w:w="549"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316</w:t>
            </w:r>
          </w:p>
        </w:tc>
        <w:tc>
          <w:tcPr>
            <w:tcW w:w="891" w:type="dxa"/>
            <w:tcBorders>
              <w:top w:val="nil"/>
              <w:left w:val="nil"/>
              <w:bottom w:val="nil"/>
              <w:right w:val="single" w:sz="4" w:space="0" w:color="auto"/>
            </w:tcBorders>
            <w:shd w:val="clear" w:color="auto" w:fill="auto"/>
          </w:tcPr>
          <w:p w:rsidR="00B551DE" w:rsidRPr="00B94904" w:rsidRDefault="00B551DE" w:rsidP="003B379E">
            <w:pPr>
              <w:jc w:val="center"/>
              <w:rPr>
                <w:sz w:val="22"/>
                <w:szCs w:val="22"/>
              </w:rPr>
            </w:pPr>
            <w:r w:rsidRPr="00B94904">
              <w:rPr>
                <w:bCs/>
                <w:sz w:val="22"/>
                <w:szCs w:val="22"/>
              </w:rPr>
              <w:t>V.</w:t>
            </w:r>
            <w:r>
              <w:rPr>
                <w:bCs/>
                <w:sz w:val="22"/>
                <w:szCs w:val="22"/>
              </w:rPr>
              <w:t>15</w:t>
            </w: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1.028.751.246</w:t>
            </w:r>
          </w:p>
        </w:tc>
        <w:tc>
          <w:tcPr>
            <w:tcW w:w="1800"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1.466.274.642</w:t>
            </w:r>
          </w:p>
        </w:tc>
      </w:tr>
      <w:tr w:rsidR="00B551DE" w:rsidRPr="00B94904" w:rsidTr="003B379E">
        <w:trPr>
          <w:trHeight w:val="300"/>
        </w:trPr>
        <w:tc>
          <w:tcPr>
            <w:tcW w:w="55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7.</w:t>
            </w: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r w:rsidRPr="00B94904">
              <w:rPr>
                <w:sz w:val="22"/>
                <w:szCs w:val="22"/>
              </w:rPr>
              <w:t>Phải trả nội bộ</w:t>
            </w:r>
          </w:p>
        </w:tc>
        <w:tc>
          <w:tcPr>
            <w:tcW w:w="549"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317</w:t>
            </w:r>
          </w:p>
        </w:tc>
        <w:tc>
          <w:tcPr>
            <w:tcW w:w="891" w:type="dxa"/>
            <w:tcBorders>
              <w:top w:val="nil"/>
              <w:left w:val="nil"/>
              <w:bottom w:val="nil"/>
              <w:right w:val="single" w:sz="4" w:space="0" w:color="auto"/>
            </w:tcBorders>
            <w:shd w:val="clear" w:color="auto" w:fill="auto"/>
          </w:tcPr>
          <w:p w:rsidR="00B551DE" w:rsidRPr="00B94904" w:rsidRDefault="00B551DE" w:rsidP="003B379E">
            <w:pPr>
              <w:jc w:val="center"/>
              <w:rPr>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c>
          <w:tcPr>
            <w:tcW w:w="1800"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r>
      <w:tr w:rsidR="00B551DE" w:rsidRPr="00B94904" w:rsidTr="003B379E">
        <w:trPr>
          <w:trHeight w:val="328"/>
        </w:trPr>
        <w:tc>
          <w:tcPr>
            <w:tcW w:w="55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8.</w:t>
            </w:r>
          </w:p>
        </w:tc>
        <w:tc>
          <w:tcPr>
            <w:tcW w:w="3720" w:type="dxa"/>
            <w:tcBorders>
              <w:top w:val="nil"/>
              <w:left w:val="single" w:sz="4" w:space="0" w:color="auto"/>
              <w:bottom w:val="nil"/>
              <w:right w:val="single" w:sz="4" w:space="0" w:color="auto"/>
            </w:tcBorders>
            <w:shd w:val="clear" w:color="auto" w:fill="auto"/>
          </w:tcPr>
          <w:p w:rsidR="00B551DE" w:rsidRPr="00B94904" w:rsidRDefault="00B551DE" w:rsidP="003B379E">
            <w:pPr>
              <w:rPr>
                <w:sz w:val="22"/>
                <w:szCs w:val="22"/>
              </w:rPr>
            </w:pPr>
            <w:r w:rsidRPr="00B94904">
              <w:rPr>
                <w:sz w:val="22"/>
                <w:szCs w:val="22"/>
              </w:rPr>
              <w:t>Phải trả theo tiến độ kế hoạch hợp</w:t>
            </w:r>
          </w:p>
          <w:p w:rsidR="00B551DE" w:rsidRPr="00B94904" w:rsidRDefault="00B551DE" w:rsidP="003B379E">
            <w:pPr>
              <w:rPr>
                <w:sz w:val="22"/>
                <w:szCs w:val="22"/>
              </w:rPr>
            </w:pPr>
            <w:r w:rsidRPr="00B94904">
              <w:rPr>
                <w:sz w:val="22"/>
                <w:szCs w:val="22"/>
              </w:rPr>
              <w:t>đồng xây dựng</w:t>
            </w:r>
          </w:p>
        </w:tc>
        <w:tc>
          <w:tcPr>
            <w:tcW w:w="549"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318</w:t>
            </w:r>
          </w:p>
        </w:tc>
        <w:tc>
          <w:tcPr>
            <w:tcW w:w="891" w:type="dxa"/>
            <w:tcBorders>
              <w:top w:val="nil"/>
              <w:left w:val="nil"/>
              <w:bottom w:val="nil"/>
              <w:right w:val="single" w:sz="4" w:space="0" w:color="auto"/>
            </w:tcBorders>
            <w:shd w:val="clear" w:color="auto" w:fill="auto"/>
          </w:tcPr>
          <w:p w:rsidR="00B551DE" w:rsidRPr="00B94904" w:rsidRDefault="00B551DE" w:rsidP="003B379E">
            <w:pPr>
              <w:jc w:val="center"/>
              <w:rPr>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c>
          <w:tcPr>
            <w:tcW w:w="1800"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r>
      <w:tr w:rsidR="00B551DE" w:rsidRPr="00B94904" w:rsidTr="003B379E">
        <w:trPr>
          <w:trHeight w:val="300"/>
        </w:trPr>
        <w:tc>
          <w:tcPr>
            <w:tcW w:w="558" w:type="dxa"/>
            <w:tcBorders>
              <w:top w:val="nil"/>
              <w:left w:val="double" w:sz="6" w:space="0" w:color="auto"/>
              <w:bottom w:val="nil"/>
              <w:right w:val="single" w:sz="4" w:space="0" w:color="auto"/>
            </w:tcBorders>
          </w:tcPr>
          <w:p w:rsidR="00B551DE" w:rsidRPr="00B94904" w:rsidRDefault="00B551DE" w:rsidP="003B379E">
            <w:pPr>
              <w:ind w:left="620" w:hanging="620"/>
              <w:jc w:val="center"/>
              <w:rPr>
                <w:sz w:val="22"/>
                <w:szCs w:val="22"/>
              </w:rPr>
            </w:pPr>
            <w:r w:rsidRPr="00B94904">
              <w:rPr>
                <w:sz w:val="22"/>
                <w:szCs w:val="22"/>
              </w:rPr>
              <w:t>9.</w:t>
            </w: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ind w:left="18" w:hanging="18"/>
              <w:rPr>
                <w:sz w:val="22"/>
                <w:szCs w:val="22"/>
              </w:rPr>
            </w:pPr>
            <w:r w:rsidRPr="00B94904">
              <w:rPr>
                <w:sz w:val="22"/>
                <w:szCs w:val="22"/>
              </w:rPr>
              <w:t>Các khoản phải trả, phải nộp ngắn hạn khác</w:t>
            </w:r>
          </w:p>
        </w:tc>
        <w:tc>
          <w:tcPr>
            <w:tcW w:w="549"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319</w:t>
            </w:r>
          </w:p>
        </w:tc>
        <w:tc>
          <w:tcPr>
            <w:tcW w:w="891" w:type="dxa"/>
            <w:tcBorders>
              <w:top w:val="nil"/>
              <w:left w:val="nil"/>
              <w:bottom w:val="nil"/>
              <w:right w:val="single" w:sz="4" w:space="0" w:color="auto"/>
            </w:tcBorders>
            <w:shd w:val="clear" w:color="auto" w:fill="auto"/>
          </w:tcPr>
          <w:p w:rsidR="00B551DE" w:rsidRPr="00B94904" w:rsidRDefault="00B551DE" w:rsidP="003B379E">
            <w:pPr>
              <w:jc w:val="center"/>
              <w:rPr>
                <w:sz w:val="22"/>
                <w:szCs w:val="22"/>
              </w:rPr>
            </w:pPr>
            <w:r w:rsidRPr="00B94904">
              <w:rPr>
                <w:bCs/>
                <w:sz w:val="22"/>
                <w:szCs w:val="22"/>
              </w:rPr>
              <w:t>V.</w:t>
            </w:r>
            <w:r>
              <w:rPr>
                <w:bCs/>
                <w:sz w:val="22"/>
                <w:szCs w:val="22"/>
              </w:rPr>
              <w:t>16</w:t>
            </w: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3.725.160.004</w:t>
            </w:r>
          </w:p>
        </w:tc>
        <w:tc>
          <w:tcPr>
            <w:tcW w:w="1800"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4.323.055.425</w:t>
            </w:r>
          </w:p>
        </w:tc>
      </w:tr>
      <w:tr w:rsidR="00B551DE" w:rsidRPr="00B94904" w:rsidTr="003B379E">
        <w:trPr>
          <w:trHeight w:val="300"/>
        </w:trPr>
        <w:tc>
          <w:tcPr>
            <w:tcW w:w="55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10.</w:t>
            </w: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r w:rsidRPr="00B94904">
              <w:rPr>
                <w:sz w:val="22"/>
                <w:szCs w:val="22"/>
              </w:rPr>
              <w:t>Dự phòng phải trả ngắn hạn</w:t>
            </w:r>
          </w:p>
        </w:tc>
        <w:tc>
          <w:tcPr>
            <w:tcW w:w="549"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320</w:t>
            </w:r>
          </w:p>
        </w:tc>
        <w:tc>
          <w:tcPr>
            <w:tcW w:w="891" w:type="dxa"/>
            <w:tcBorders>
              <w:top w:val="nil"/>
              <w:left w:val="nil"/>
              <w:bottom w:val="nil"/>
              <w:right w:val="single" w:sz="4" w:space="0" w:color="auto"/>
            </w:tcBorders>
            <w:shd w:val="clear" w:color="auto" w:fill="auto"/>
          </w:tcPr>
          <w:p w:rsidR="00B551DE" w:rsidRPr="00B94904" w:rsidRDefault="00B551DE" w:rsidP="003B379E">
            <w:pPr>
              <w:jc w:val="center"/>
              <w:rPr>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c>
          <w:tcPr>
            <w:tcW w:w="1800"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r>
      <w:tr w:rsidR="00B551DE" w:rsidRPr="00B94904" w:rsidTr="003B379E">
        <w:trPr>
          <w:trHeight w:val="300"/>
        </w:trPr>
        <w:tc>
          <w:tcPr>
            <w:tcW w:w="55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11.</w:t>
            </w: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r w:rsidRPr="00B94904">
              <w:rPr>
                <w:sz w:val="22"/>
                <w:szCs w:val="22"/>
              </w:rPr>
              <w:t>Quỹ khen thưởng, phúc lợi</w:t>
            </w:r>
          </w:p>
        </w:tc>
        <w:tc>
          <w:tcPr>
            <w:tcW w:w="549"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323</w:t>
            </w:r>
          </w:p>
        </w:tc>
        <w:tc>
          <w:tcPr>
            <w:tcW w:w="891" w:type="dxa"/>
            <w:tcBorders>
              <w:top w:val="nil"/>
              <w:left w:val="nil"/>
              <w:bottom w:val="nil"/>
              <w:right w:val="single" w:sz="4" w:space="0" w:color="auto"/>
            </w:tcBorders>
            <w:shd w:val="clear" w:color="auto" w:fill="auto"/>
          </w:tcPr>
          <w:p w:rsidR="00B551DE" w:rsidRPr="00B94904" w:rsidRDefault="00B551DE" w:rsidP="003B379E">
            <w:pPr>
              <w:jc w:val="center"/>
              <w:rPr>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12.648.083</w:t>
            </w:r>
          </w:p>
        </w:tc>
        <w:tc>
          <w:tcPr>
            <w:tcW w:w="1800"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12.648.083</w:t>
            </w:r>
          </w:p>
        </w:tc>
      </w:tr>
      <w:tr w:rsidR="00B551DE" w:rsidRPr="00B94904" w:rsidTr="003B379E">
        <w:trPr>
          <w:trHeight w:val="226"/>
        </w:trPr>
        <w:tc>
          <w:tcPr>
            <w:tcW w:w="55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p>
        </w:tc>
        <w:tc>
          <w:tcPr>
            <w:tcW w:w="549"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891" w:type="dxa"/>
            <w:tcBorders>
              <w:top w:val="nil"/>
              <w:left w:val="nil"/>
              <w:bottom w:val="nil"/>
              <w:right w:val="single" w:sz="4" w:space="0" w:color="auto"/>
            </w:tcBorders>
            <w:shd w:val="clear" w:color="auto" w:fill="auto"/>
          </w:tcPr>
          <w:p w:rsidR="00B551DE" w:rsidRPr="00B94904" w:rsidRDefault="00B551DE" w:rsidP="003B379E">
            <w:pPr>
              <w:jc w:val="center"/>
              <w:rPr>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p>
        </w:tc>
        <w:tc>
          <w:tcPr>
            <w:tcW w:w="1800"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p>
        </w:tc>
      </w:tr>
      <w:tr w:rsidR="00B551DE" w:rsidRPr="00B94904" w:rsidTr="003B379E">
        <w:trPr>
          <w:trHeight w:val="300"/>
        </w:trPr>
        <w:tc>
          <w:tcPr>
            <w:tcW w:w="558" w:type="dxa"/>
            <w:tcBorders>
              <w:top w:val="nil"/>
              <w:left w:val="double" w:sz="6" w:space="0" w:color="auto"/>
              <w:bottom w:val="nil"/>
              <w:right w:val="single" w:sz="4" w:space="0" w:color="auto"/>
            </w:tcBorders>
          </w:tcPr>
          <w:p w:rsidR="00B551DE" w:rsidRPr="00B94904" w:rsidRDefault="00B551DE" w:rsidP="003B379E">
            <w:pPr>
              <w:jc w:val="center"/>
              <w:rPr>
                <w:b/>
                <w:bCs/>
                <w:sz w:val="22"/>
                <w:szCs w:val="22"/>
              </w:rPr>
            </w:pPr>
            <w:r w:rsidRPr="00B94904">
              <w:rPr>
                <w:b/>
                <w:bCs/>
                <w:sz w:val="22"/>
                <w:szCs w:val="22"/>
              </w:rPr>
              <w:t>II.</w:t>
            </w: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rPr>
                <w:b/>
                <w:bCs/>
                <w:sz w:val="22"/>
                <w:szCs w:val="22"/>
              </w:rPr>
            </w:pPr>
            <w:r w:rsidRPr="00B94904">
              <w:rPr>
                <w:b/>
                <w:bCs/>
                <w:sz w:val="22"/>
                <w:szCs w:val="22"/>
              </w:rPr>
              <w:t>Nợ dài hạn</w:t>
            </w:r>
          </w:p>
        </w:tc>
        <w:tc>
          <w:tcPr>
            <w:tcW w:w="549" w:type="dxa"/>
            <w:tcBorders>
              <w:top w:val="nil"/>
              <w:left w:val="nil"/>
              <w:bottom w:val="nil"/>
              <w:right w:val="single" w:sz="4" w:space="0" w:color="auto"/>
            </w:tcBorders>
            <w:shd w:val="clear" w:color="auto" w:fill="auto"/>
            <w:noWrap/>
          </w:tcPr>
          <w:p w:rsidR="00B551DE" w:rsidRPr="00B94904" w:rsidRDefault="00B551DE" w:rsidP="003B379E">
            <w:pPr>
              <w:jc w:val="center"/>
              <w:rPr>
                <w:b/>
                <w:bCs/>
                <w:sz w:val="22"/>
                <w:szCs w:val="22"/>
              </w:rPr>
            </w:pPr>
            <w:r w:rsidRPr="00B94904">
              <w:rPr>
                <w:b/>
                <w:bCs/>
                <w:sz w:val="22"/>
                <w:szCs w:val="22"/>
              </w:rPr>
              <w:t>330</w:t>
            </w:r>
          </w:p>
        </w:tc>
        <w:tc>
          <w:tcPr>
            <w:tcW w:w="891" w:type="dxa"/>
            <w:tcBorders>
              <w:top w:val="nil"/>
              <w:left w:val="nil"/>
              <w:bottom w:val="nil"/>
              <w:right w:val="single" w:sz="4" w:space="0" w:color="auto"/>
            </w:tcBorders>
            <w:shd w:val="clear" w:color="auto" w:fill="auto"/>
          </w:tcPr>
          <w:p w:rsidR="00B551DE" w:rsidRPr="00B94904" w:rsidRDefault="00B551DE" w:rsidP="003B379E">
            <w:pPr>
              <w:jc w:val="center"/>
              <w:rPr>
                <w:b/>
                <w:bCs/>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b/>
                <w:bCs/>
                <w:sz w:val="22"/>
                <w:szCs w:val="22"/>
              </w:rPr>
            </w:pPr>
            <w:r w:rsidRPr="00C16153">
              <w:rPr>
                <w:b/>
                <w:bCs/>
                <w:sz w:val="22"/>
                <w:szCs w:val="22"/>
              </w:rPr>
              <w:t>109.813.258.933</w:t>
            </w:r>
          </w:p>
        </w:tc>
        <w:tc>
          <w:tcPr>
            <w:tcW w:w="1800" w:type="dxa"/>
            <w:tcBorders>
              <w:top w:val="nil"/>
              <w:left w:val="nil"/>
              <w:bottom w:val="nil"/>
              <w:right w:val="double" w:sz="6" w:space="0" w:color="auto"/>
            </w:tcBorders>
            <w:shd w:val="clear" w:color="auto" w:fill="auto"/>
            <w:noWrap/>
          </w:tcPr>
          <w:p w:rsidR="00B551DE" w:rsidRPr="00C16153" w:rsidRDefault="00B551DE" w:rsidP="003B379E">
            <w:pPr>
              <w:jc w:val="right"/>
              <w:rPr>
                <w:b/>
                <w:bCs/>
                <w:sz w:val="22"/>
                <w:szCs w:val="22"/>
              </w:rPr>
            </w:pPr>
            <w:r w:rsidRPr="00C16153">
              <w:rPr>
                <w:b/>
                <w:bCs/>
                <w:sz w:val="22"/>
                <w:szCs w:val="22"/>
              </w:rPr>
              <w:t>113.952.380.957</w:t>
            </w:r>
          </w:p>
        </w:tc>
      </w:tr>
      <w:tr w:rsidR="00B551DE" w:rsidRPr="00B94904" w:rsidTr="003B379E">
        <w:trPr>
          <w:trHeight w:val="252"/>
        </w:trPr>
        <w:tc>
          <w:tcPr>
            <w:tcW w:w="55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Pr>
                <w:sz w:val="22"/>
                <w:szCs w:val="22"/>
              </w:rPr>
              <w:t>1.</w:t>
            </w:r>
          </w:p>
        </w:tc>
        <w:tc>
          <w:tcPr>
            <w:tcW w:w="3720" w:type="dxa"/>
            <w:tcBorders>
              <w:top w:val="nil"/>
              <w:left w:val="single" w:sz="4" w:space="0" w:color="auto"/>
              <w:bottom w:val="nil"/>
              <w:right w:val="single" w:sz="4" w:space="0" w:color="auto"/>
            </w:tcBorders>
            <w:shd w:val="clear" w:color="auto" w:fill="auto"/>
            <w:noWrap/>
            <w:vAlign w:val="bottom"/>
          </w:tcPr>
          <w:p w:rsidR="00B551DE" w:rsidRPr="002011DB" w:rsidRDefault="00B551DE" w:rsidP="003B379E">
            <w:pPr>
              <w:rPr>
                <w:sz w:val="22"/>
                <w:szCs w:val="22"/>
              </w:rPr>
            </w:pPr>
            <w:r w:rsidRPr="002011DB">
              <w:rPr>
                <w:sz w:val="22"/>
                <w:szCs w:val="22"/>
              </w:rPr>
              <w:t>Phải trả dài hạn người bán</w:t>
            </w:r>
          </w:p>
        </w:tc>
        <w:tc>
          <w:tcPr>
            <w:tcW w:w="549" w:type="dxa"/>
            <w:tcBorders>
              <w:top w:val="nil"/>
              <w:left w:val="nil"/>
              <w:bottom w:val="nil"/>
              <w:right w:val="single" w:sz="4" w:space="0" w:color="auto"/>
            </w:tcBorders>
            <w:shd w:val="clear" w:color="auto" w:fill="auto"/>
            <w:noWrap/>
            <w:vAlign w:val="bottom"/>
          </w:tcPr>
          <w:p w:rsidR="00B551DE" w:rsidRPr="002011DB" w:rsidRDefault="00B551DE" w:rsidP="003B379E">
            <w:pPr>
              <w:jc w:val="center"/>
              <w:rPr>
                <w:sz w:val="22"/>
                <w:szCs w:val="22"/>
              </w:rPr>
            </w:pPr>
            <w:r w:rsidRPr="002011DB">
              <w:rPr>
                <w:sz w:val="22"/>
                <w:szCs w:val="22"/>
              </w:rPr>
              <w:t>331</w:t>
            </w:r>
          </w:p>
        </w:tc>
        <w:tc>
          <w:tcPr>
            <w:tcW w:w="891" w:type="dxa"/>
            <w:tcBorders>
              <w:top w:val="nil"/>
              <w:left w:val="nil"/>
              <w:bottom w:val="nil"/>
              <w:right w:val="single" w:sz="4" w:space="0" w:color="auto"/>
            </w:tcBorders>
            <w:shd w:val="clear" w:color="auto" w:fill="auto"/>
          </w:tcPr>
          <w:p w:rsidR="00B551DE" w:rsidRPr="00B94904" w:rsidRDefault="00B551DE" w:rsidP="003B379E">
            <w:pPr>
              <w:jc w:val="center"/>
              <w:rPr>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c>
          <w:tcPr>
            <w:tcW w:w="1800"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r>
      <w:tr w:rsidR="00B551DE" w:rsidRPr="00B94904" w:rsidTr="003B379E">
        <w:trPr>
          <w:trHeight w:val="252"/>
        </w:trPr>
        <w:tc>
          <w:tcPr>
            <w:tcW w:w="55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Pr>
                <w:sz w:val="22"/>
                <w:szCs w:val="22"/>
              </w:rPr>
              <w:t>2.</w:t>
            </w:r>
          </w:p>
        </w:tc>
        <w:tc>
          <w:tcPr>
            <w:tcW w:w="3720" w:type="dxa"/>
            <w:tcBorders>
              <w:top w:val="nil"/>
              <w:left w:val="single" w:sz="4" w:space="0" w:color="auto"/>
              <w:bottom w:val="nil"/>
              <w:right w:val="single" w:sz="4" w:space="0" w:color="auto"/>
            </w:tcBorders>
            <w:shd w:val="clear" w:color="auto" w:fill="auto"/>
            <w:noWrap/>
            <w:vAlign w:val="bottom"/>
          </w:tcPr>
          <w:p w:rsidR="00B551DE" w:rsidRPr="002011DB" w:rsidRDefault="00B551DE" w:rsidP="003B379E">
            <w:pPr>
              <w:rPr>
                <w:sz w:val="22"/>
                <w:szCs w:val="22"/>
              </w:rPr>
            </w:pPr>
            <w:r w:rsidRPr="002011DB">
              <w:rPr>
                <w:sz w:val="22"/>
                <w:szCs w:val="22"/>
              </w:rPr>
              <w:t>Phải trả dài hạn nội bộ</w:t>
            </w:r>
          </w:p>
        </w:tc>
        <w:tc>
          <w:tcPr>
            <w:tcW w:w="549" w:type="dxa"/>
            <w:tcBorders>
              <w:top w:val="nil"/>
              <w:left w:val="nil"/>
              <w:bottom w:val="nil"/>
              <w:right w:val="single" w:sz="4" w:space="0" w:color="auto"/>
            </w:tcBorders>
            <w:shd w:val="clear" w:color="auto" w:fill="auto"/>
            <w:noWrap/>
            <w:vAlign w:val="bottom"/>
          </w:tcPr>
          <w:p w:rsidR="00B551DE" w:rsidRPr="002011DB" w:rsidRDefault="00B551DE" w:rsidP="003B379E">
            <w:pPr>
              <w:jc w:val="center"/>
              <w:rPr>
                <w:sz w:val="22"/>
                <w:szCs w:val="22"/>
              </w:rPr>
            </w:pPr>
            <w:r w:rsidRPr="002011DB">
              <w:rPr>
                <w:sz w:val="22"/>
                <w:szCs w:val="22"/>
              </w:rPr>
              <w:t>332</w:t>
            </w:r>
          </w:p>
        </w:tc>
        <w:tc>
          <w:tcPr>
            <w:tcW w:w="891" w:type="dxa"/>
            <w:tcBorders>
              <w:top w:val="nil"/>
              <w:left w:val="nil"/>
              <w:bottom w:val="nil"/>
              <w:right w:val="single" w:sz="4" w:space="0" w:color="auto"/>
            </w:tcBorders>
            <w:shd w:val="clear" w:color="auto" w:fill="auto"/>
          </w:tcPr>
          <w:p w:rsidR="00B551DE" w:rsidRDefault="00B551DE" w:rsidP="003B379E">
            <w:pPr>
              <w:jc w:val="center"/>
              <w:rPr>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c>
          <w:tcPr>
            <w:tcW w:w="1800"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r>
      <w:tr w:rsidR="00B551DE" w:rsidRPr="00B94904" w:rsidTr="003B379E">
        <w:trPr>
          <w:trHeight w:val="252"/>
        </w:trPr>
        <w:tc>
          <w:tcPr>
            <w:tcW w:w="55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Pr>
                <w:sz w:val="22"/>
                <w:szCs w:val="22"/>
              </w:rPr>
              <w:t>3.</w:t>
            </w:r>
          </w:p>
        </w:tc>
        <w:tc>
          <w:tcPr>
            <w:tcW w:w="3720" w:type="dxa"/>
            <w:tcBorders>
              <w:top w:val="nil"/>
              <w:left w:val="single" w:sz="4" w:space="0" w:color="auto"/>
              <w:bottom w:val="nil"/>
              <w:right w:val="single" w:sz="4" w:space="0" w:color="auto"/>
            </w:tcBorders>
            <w:shd w:val="clear" w:color="auto" w:fill="auto"/>
            <w:noWrap/>
            <w:vAlign w:val="bottom"/>
          </w:tcPr>
          <w:p w:rsidR="00B551DE" w:rsidRPr="002011DB" w:rsidRDefault="00B551DE" w:rsidP="003B379E">
            <w:pPr>
              <w:rPr>
                <w:sz w:val="22"/>
                <w:szCs w:val="22"/>
              </w:rPr>
            </w:pPr>
            <w:r w:rsidRPr="002011DB">
              <w:rPr>
                <w:sz w:val="22"/>
                <w:szCs w:val="22"/>
              </w:rPr>
              <w:t>Phải trả dài hạn khác</w:t>
            </w:r>
          </w:p>
        </w:tc>
        <w:tc>
          <w:tcPr>
            <w:tcW w:w="549" w:type="dxa"/>
            <w:tcBorders>
              <w:top w:val="nil"/>
              <w:left w:val="nil"/>
              <w:bottom w:val="nil"/>
              <w:right w:val="single" w:sz="4" w:space="0" w:color="auto"/>
            </w:tcBorders>
            <w:shd w:val="clear" w:color="auto" w:fill="auto"/>
            <w:noWrap/>
            <w:vAlign w:val="bottom"/>
          </w:tcPr>
          <w:p w:rsidR="00B551DE" w:rsidRPr="002011DB" w:rsidRDefault="00B551DE" w:rsidP="003B379E">
            <w:pPr>
              <w:jc w:val="center"/>
              <w:rPr>
                <w:sz w:val="22"/>
                <w:szCs w:val="22"/>
              </w:rPr>
            </w:pPr>
            <w:r w:rsidRPr="002011DB">
              <w:rPr>
                <w:sz w:val="22"/>
                <w:szCs w:val="22"/>
              </w:rPr>
              <w:t>333</w:t>
            </w:r>
          </w:p>
        </w:tc>
        <w:tc>
          <w:tcPr>
            <w:tcW w:w="891" w:type="dxa"/>
            <w:tcBorders>
              <w:top w:val="nil"/>
              <w:left w:val="nil"/>
              <w:bottom w:val="nil"/>
              <w:right w:val="single" w:sz="4" w:space="0" w:color="auto"/>
            </w:tcBorders>
            <w:shd w:val="clear" w:color="auto" w:fill="auto"/>
          </w:tcPr>
          <w:p w:rsidR="00B551DE" w:rsidRDefault="00B551DE" w:rsidP="003B379E">
            <w:pPr>
              <w:jc w:val="center"/>
              <w:rPr>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730.731.815</w:t>
            </w:r>
          </w:p>
        </w:tc>
        <w:tc>
          <w:tcPr>
            <w:tcW w:w="1800"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709.731.815</w:t>
            </w:r>
          </w:p>
        </w:tc>
      </w:tr>
      <w:tr w:rsidR="00B551DE" w:rsidRPr="00B94904" w:rsidTr="003B379E">
        <w:trPr>
          <w:trHeight w:val="252"/>
        </w:trPr>
        <w:tc>
          <w:tcPr>
            <w:tcW w:w="55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Pr>
                <w:sz w:val="22"/>
                <w:szCs w:val="22"/>
              </w:rPr>
              <w:t>4.</w:t>
            </w:r>
          </w:p>
        </w:tc>
        <w:tc>
          <w:tcPr>
            <w:tcW w:w="3720" w:type="dxa"/>
            <w:tcBorders>
              <w:top w:val="nil"/>
              <w:left w:val="single" w:sz="4" w:space="0" w:color="auto"/>
              <w:bottom w:val="nil"/>
              <w:right w:val="single" w:sz="4" w:space="0" w:color="auto"/>
            </w:tcBorders>
            <w:shd w:val="clear" w:color="auto" w:fill="auto"/>
            <w:noWrap/>
            <w:vAlign w:val="bottom"/>
          </w:tcPr>
          <w:p w:rsidR="00B551DE" w:rsidRPr="002011DB" w:rsidRDefault="00B551DE" w:rsidP="003B379E">
            <w:pPr>
              <w:rPr>
                <w:sz w:val="22"/>
                <w:szCs w:val="22"/>
              </w:rPr>
            </w:pPr>
            <w:r w:rsidRPr="002011DB">
              <w:rPr>
                <w:sz w:val="22"/>
                <w:szCs w:val="22"/>
              </w:rPr>
              <w:t>Vay và nợ dài hạn</w:t>
            </w:r>
          </w:p>
        </w:tc>
        <w:tc>
          <w:tcPr>
            <w:tcW w:w="549" w:type="dxa"/>
            <w:tcBorders>
              <w:top w:val="nil"/>
              <w:left w:val="nil"/>
              <w:bottom w:val="nil"/>
              <w:right w:val="single" w:sz="4" w:space="0" w:color="auto"/>
            </w:tcBorders>
            <w:shd w:val="clear" w:color="auto" w:fill="auto"/>
            <w:noWrap/>
            <w:vAlign w:val="bottom"/>
          </w:tcPr>
          <w:p w:rsidR="00B551DE" w:rsidRPr="002011DB" w:rsidRDefault="00B551DE" w:rsidP="003B379E">
            <w:pPr>
              <w:jc w:val="center"/>
              <w:rPr>
                <w:sz w:val="22"/>
                <w:szCs w:val="22"/>
              </w:rPr>
            </w:pPr>
            <w:r w:rsidRPr="002011DB">
              <w:rPr>
                <w:sz w:val="22"/>
                <w:szCs w:val="22"/>
              </w:rPr>
              <w:t>334</w:t>
            </w:r>
          </w:p>
        </w:tc>
        <w:tc>
          <w:tcPr>
            <w:tcW w:w="891" w:type="dxa"/>
            <w:tcBorders>
              <w:top w:val="nil"/>
              <w:left w:val="nil"/>
              <w:bottom w:val="nil"/>
              <w:right w:val="single" w:sz="4" w:space="0" w:color="auto"/>
            </w:tcBorders>
            <w:shd w:val="clear" w:color="auto" w:fill="auto"/>
          </w:tcPr>
          <w:p w:rsidR="00B551DE" w:rsidRDefault="00B551DE" w:rsidP="003B379E">
            <w:pPr>
              <w:jc w:val="center"/>
              <w:rPr>
                <w:sz w:val="22"/>
                <w:szCs w:val="22"/>
              </w:rPr>
            </w:pPr>
            <w:r>
              <w:rPr>
                <w:sz w:val="22"/>
                <w:szCs w:val="22"/>
              </w:rPr>
              <w:t>V.17</w:t>
            </w: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107.444.123.095</w:t>
            </w:r>
          </w:p>
        </w:tc>
        <w:tc>
          <w:tcPr>
            <w:tcW w:w="1800"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113.242.649.142</w:t>
            </w:r>
          </w:p>
        </w:tc>
      </w:tr>
      <w:tr w:rsidR="00B551DE" w:rsidRPr="00B94904" w:rsidTr="003B379E">
        <w:trPr>
          <w:trHeight w:val="252"/>
        </w:trPr>
        <w:tc>
          <w:tcPr>
            <w:tcW w:w="55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Pr>
                <w:sz w:val="22"/>
                <w:szCs w:val="22"/>
              </w:rPr>
              <w:t>5.</w:t>
            </w:r>
          </w:p>
        </w:tc>
        <w:tc>
          <w:tcPr>
            <w:tcW w:w="3720" w:type="dxa"/>
            <w:tcBorders>
              <w:top w:val="nil"/>
              <w:left w:val="single" w:sz="4" w:space="0" w:color="auto"/>
              <w:bottom w:val="nil"/>
              <w:right w:val="single" w:sz="4" w:space="0" w:color="auto"/>
            </w:tcBorders>
            <w:shd w:val="clear" w:color="auto" w:fill="auto"/>
            <w:noWrap/>
            <w:vAlign w:val="bottom"/>
          </w:tcPr>
          <w:p w:rsidR="00B551DE" w:rsidRPr="002011DB" w:rsidRDefault="00B551DE" w:rsidP="003B379E">
            <w:pPr>
              <w:rPr>
                <w:sz w:val="22"/>
                <w:szCs w:val="22"/>
              </w:rPr>
            </w:pPr>
            <w:r w:rsidRPr="002011DB">
              <w:rPr>
                <w:sz w:val="22"/>
                <w:szCs w:val="22"/>
              </w:rPr>
              <w:t>Thuế thu nhập hoãn lại phải trả</w:t>
            </w:r>
          </w:p>
        </w:tc>
        <w:tc>
          <w:tcPr>
            <w:tcW w:w="549" w:type="dxa"/>
            <w:tcBorders>
              <w:top w:val="nil"/>
              <w:left w:val="nil"/>
              <w:bottom w:val="nil"/>
              <w:right w:val="single" w:sz="4" w:space="0" w:color="auto"/>
            </w:tcBorders>
            <w:shd w:val="clear" w:color="auto" w:fill="auto"/>
            <w:noWrap/>
            <w:vAlign w:val="bottom"/>
          </w:tcPr>
          <w:p w:rsidR="00B551DE" w:rsidRPr="002011DB" w:rsidRDefault="00B551DE" w:rsidP="003B379E">
            <w:pPr>
              <w:jc w:val="center"/>
              <w:rPr>
                <w:sz w:val="22"/>
                <w:szCs w:val="22"/>
              </w:rPr>
            </w:pPr>
            <w:r w:rsidRPr="002011DB">
              <w:rPr>
                <w:sz w:val="22"/>
                <w:szCs w:val="22"/>
              </w:rPr>
              <w:t>335</w:t>
            </w:r>
          </w:p>
        </w:tc>
        <w:tc>
          <w:tcPr>
            <w:tcW w:w="891" w:type="dxa"/>
            <w:tcBorders>
              <w:top w:val="nil"/>
              <w:left w:val="nil"/>
              <w:bottom w:val="nil"/>
              <w:right w:val="single" w:sz="4" w:space="0" w:color="auto"/>
            </w:tcBorders>
            <w:shd w:val="clear" w:color="auto" w:fill="auto"/>
          </w:tcPr>
          <w:p w:rsidR="00B551DE" w:rsidRDefault="00B551DE" w:rsidP="003B379E">
            <w:pPr>
              <w:jc w:val="center"/>
              <w:rPr>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c>
          <w:tcPr>
            <w:tcW w:w="1800"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r>
      <w:tr w:rsidR="00B551DE" w:rsidRPr="00B94904" w:rsidTr="003B379E">
        <w:trPr>
          <w:trHeight w:val="252"/>
        </w:trPr>
        <w:tc>
          <w:tcPr>
            <w:tcW w:w="55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Pr>
                <w:sz w:val="22"/>
                <w:szCs w:val="22"/>
              </w:rPr>
              <w:t>6.</w:t>
            </w:r>
          </w:p>
        </w:tc>
        <w:tc>
          <w:tcPr>
            <w:tcW w:w="3720" w:type="dxa"/>
            <w:tcBorders>
              <w:top w:val="nil"/>
              <w:left w:val="single" w:sz="4" w:space="0" w:color="auto"/>
              <w:bottom w:val="nil"/>
              <w:right w:val="single" w:sz="4" w:space="0" w:color="auto"/>
            </w:tcBorders>
            <w:shd w:val="clear" w:color="auto" w:fill="auto"/>
            <w:noWrap/>
            <w:vAlign w:val="bottom"/>
          </w:tcPr>
          <w:p w:rsidR="00B551DE" w:rsidRPr="002011DB" w:rsidRDefault="00B551DE" w:rsidP="003B379E">
            <w:pPr>
              <w:rPr>
                <w:sz w:val="22"/>
                <w:szCs w:val="22"/>
              </w:rPr>
            </w:pPr>
            <w:r w:rsidRPr="002011DB">
              <w:rPr>
                <w:sz w:val="22"/>
                <w:szCs w:val="22"/>
              </w:rPr>
              <w:t>Dự phòng trợ cấp mất việc làm</w:t>
            </w:r>
          </w:p>
        </w:tc>
        <w:tc>
          <w:tcPr>
            <w:tcW w:w="549" w:type="dxa"/>
            <w:tcBorders>
              <w:top w:val="nil"/>
              <w:left w:val="nil"/>
              <w:bottom w:val="nil"/>
              <w:right w:val="single" w:sz="4" w:space="0" w:color="auto"/>
            </w:tcBorders>
            <w:shd w:val="clear" w:color="auto" w:fill="auto"/>
            <w:noWrap/>
            <w:vAlign w:val="bottom"/>
          </w:tcPr>
          <w:p w:rsidR="00B551DE" w:rsidRPr="002011DB" w:rsidRDefault="00B551DE" w:rsidP="003B379E">
            <w:pPr>
              <w:jc w:val="center"/>
              <w:rPr>
                <w:sz w:val="22"/>
                <w:szCs w:val="22"/>
              </w:rPr>
            </w:pPr>
            <w:r w:rsidRPr="002011DB">
              <w:rPr>
                <w:sz w:val="22"/>
                <w:szCs w:val="22"/>
              </w:rPr>
              <w:t>336</w:t>
            </w:r>
          </w:p>
        </w:tc>
        <w:tc>
          <w:tcPr>
            <w:tcW w:w="891" w:type="dxa"/>
            <w:tcBorders>
              <w:top w:val="nil"/>
              <w:left w:val="nil"/>
              <w:bottom w:val="nil"/>
              <w:right w:val="single" w:sz="4" w:space="0" w:color="auto"/>
            </w:tcBorders>
            <w:shd w:val="clear" w:color="auto" w:fill="auto"/>
          </w:tcPr>
          <w:p w:rsidR="00B551DE" w:rsidRDefault="00B551DE" w:rsidP="003B379E">
            <w:pPr>
              <w:jc w:val="center"/>
              <w:rPr>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c>
          <w:tcPr>
            <w:tcW w:w="1800"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r>
      <w:tr w:rsidR="00B551DE" w:rsidRPr="00B94904" w:rsidTr="003B379E">
        <w:trPr>
          <w:trHeight w:val="252"/>
        </w:trPr>
        <w:tc>
          <w:tcPr>
            <w:tcW w:w="55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Pr>
                <w:sz w:val="22"/>
                <w:szCs w:val="22"/>
              </w:rPr>
              <w:t>7.</w:t>
            </w:r>
          </w:p>
        </w:tc>
        <w:tc>
          <w:tcPr>
            <w:tcW w:w="3720" w:type="dxa"/>
            <w:tcBorders>
              <w:top w:val="nil"/>
              <w:left w:val="single" w:sz="4" w:space="0" w:color="auto"/>
              <w:bottom w:val="nil"/>
              <w:right w:val="single" w:sz="4" w:space="0" w:color="auto"/>
            </w:tcBorders>
            <w:shd w:val="clear" w:color="auto" w:fill="auto"/>
            <w:noWrap/>
            <w:vAlign w:val="bottom"/>
          </w:tcPr>
          <w:p w:rsidR="00B551DE" w:rsidRPr="002011DB" w:rsidRDefault="00B551DE" w:rsidP="003B379E">
            <w:pPr>
              <w:rPr>
                <w:sz w:val="22"/>
                <w:szCs w:val="22"/>
              </w:rPr>
            </w:pPr>
            <w:r w:rsidRPr="002011DB">
              <w:rPr>
                <w:sz w:val="22"/>
                <w:szCs w:val="22"/>
              </w:rPr>
              <w:t>Dự phòng phải trả dài hạn</w:t>
            </w:r>
          </w:p>
        </w:tc>
        <w:tc>
          <w:tcPr>
            <w:tcW w:w="549" w:type="dxa"/>
            <w:tcBorders>
              <w:top w:val="nil"/>
              <w:left w:val="nil"/>
              <w:bottom w:val="nil"/>
              <w:right w:val="single" w:sz="4" w:space="0" w:color="auto"/>
            </w:tcBorders>
            <w:shd w:val="clear" w:color="auto" w:fill="auto"/>
            <w:noWrap/>
            <w:vAlign w:val="bottom"/>
          </w:tcPr>
          <w:p w:rsidR="00B551DE" w:rsidRPr="002011DB" w:rsidRDefault="00B551DE" w:rsidP="003B379E">
            <w:pPr>
              <w:jc w:val="center"/>
              <w:rPr>
                <w:sz w:val="22"/>
                <w:szCs w:val="22"/>
              </w:rPr>
            </w:pPr>
            <w:r w:rsidRPr="002011DB">
              <w:rPr>
                <w:sz w:val="22"/>
                <w:szCs w:val="22"/>
              </w:rPr>
              <w:t>337</w:t>
            </w:r>
          </w:p>
        </w:tc>
        <w:tc>
          <w:tcPr>
            <w:tcW w:w="891" w:type="dxa"/>
            <w:tcBorders>
              <w:top w:val="nil"/>
              <w:left w:val="nil"/>
              <w:bottom w:val="nil"/>
              <w:right w:val="single" w:sz="4" w:space="0" w:color="auto"/>
            </w:tcBorders>
            <w:shd w:val="clear" w:color="auto" w:fill="auto"/>
          </w:tcPr>
          <w:p w:rsidR="00B551DE" w:rsidRDefault="00B551DE" w:rsidP="003B379E">
            <w:pPr>
              <w:jc w:val="center"/>
              <w:rPr>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c>
          <w:tcPr>
            <w:tcW w:w="1800"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r>
      <w:tr w:rsidR="00B551DE" w:rsidRPr="00B94904" w:rsidTr="003B379E">
        <w:trPr>
          <w:trHeight w:val="252"/>
        </w:trPr>
        <w:tc>
          <w:tcPr>
            <w:tcW w:w="558" w:type="dxa"/>
            <w:tcBorders>
              <w:top w:val="nil"/>
              <w:left w:val="double" w:sz="6" w:space="0" w:color="auto"/>
              <w:bottom w:val="nil"/>
              <w:right w:val="single" w:sz="4" w:space="0" w:color="auto"/>
            </w:tcBorders>
          </w:tcPr>
          <w:p w:rsidR="00B551DE" w:rsidRDefault="00B551DE" w:rsidP="003B379E">
            <w:pPr>
              <w:jc w:val="center"/>
              <w:rPr>
                <w:sz w:val="22"/>
                <w:szCs w:val="22"/>
              </w:rPr>
            </w:pPr>
            <w:r>
              <w:rPr>
                <w:sz w:val="22"/>
                <w:szCs w:val="22"/>
              </w:rPr>
              <w:t>8.</w:t>
            </w:r>
          </w:p>
        </w:tc>
        <w:tc>
          <w:tcPr>
            <w:tcW w:w="3720" w:type="dxa"/>
            <w:tcBorders>
              <w:top w:val="nil"/>
              <w:left w:val="single" w:sz="4" w:space="0" w:color="auto"/>
              <w:bottom w:val="nil"/>
              <w:right w:val="single" w:sz="4" w:space="0" w:color="auto"/>
            </w:tcBorders>
            <w:shd w:val="clear" w:color="auto" w:fill="auto"/>
            <w:noWrap/>
            <w:vAlign w:val="bottom"/>
          </w:tcPr>
          <w:p w:rsidR="00B551DE" w:rsidRPr="002011DB" w:rsidRDefault="00B551DE" w:rsidP="003B379E">
            <w:pPr>
              <w:rPr>
                <w:sz w:val="22"/>
                <w:szCs w:val="22"/>
              </w:rPr>
            </w:pPr>
            <w:r>
              <w:rPr>
                <w:sz w:val="22"/>
                <w:szCs w:val="22"/>
              </w:rPr>
              <w:t>Doanh thu chưa thực hiện</w:t>
            </w:r>
          </w:p>
        </w:tc>
        <w:tc>
          <w:tcPr>
            <w:tcW w:w="549" w:type="dxa"/>
            <w:tcBorders>
              <w:top w:val="nil"/>
              <w:left w:val="nil"/>
              <w:bottom w:val="nil"/>
              <w:right w:val="single" w:sz="4" w:space="0" w:color="auto"/>
            </w:tcBorders>
            <w:shd w:val="clear" w:color="auto" w:fill="auto"/>
            <w:noWrap/>
            <w:vAlign w:val="bottom"/>
          </w:tcPr>
          <w:p w:rsidR="00B551DE" w:rsidRPr="002011DB" w:rsidRDefault="00B551DE" w:rsidP="003B379E">
            <w:pPr>
              <w:jc w:val="center"/>
              <w:rPr>
                <w:sz w:val="22"/>
                <w:szCs w:val="22"/>
              </w:rPr>
            </w:pPr>
            <w:r>
              <w:rPr>
                <w:sz w:val="22"/>
                <w:szCs w:val="22"/>
              </w:rPr>
              <w:t>338</w:t>
            </w:r>
          </w:p>
        </w:tc>
        <w:tc>
          <w:tcPr>
            <w:tcW w:w="891" w:type="dxa"/>
            <w:tcBorders>
              <w:top w:val="nil"/>
              <w:left w:val="nil"/>
              <w:bottom w:val="nil"/>
              <w:right w:val="single" w:sz="4" w:space="0" w:color="auto"/>
            </w:tcBorders>
            <w:shd w:val="clear" w:color="auto" w:fill="auto"/>
          </w:tcPr>
          <w:p w:rsidR="00B551DE" w:rsidRDefault="00B551DE" w:rsidP="003B379E">
            <w:pPr>
              <w:jc w:val="center"/>
              <w:rPr>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1.638.404.023</w:t>
            </w:r>
          </w:p>
        </w:tc>
        <w:tc>
          <w:tcPr>
            <w:tcW w:w="1800"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r>
      <w:tr w:rsidR="00B551DE" w:rsidRPr="00B94904" w:rsidTr="003B379E">
        <w:trPr>
          <w:trHeight w:val="252"/>
        </w:trPr>
        <w:tc>
          <w:tcPr>
            <w:tcW w:w="55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p>
        </w:tc>
        <w:tc>
          <w:tcPr>
            <w:tcW w:w="549"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891" w:type="dxa"/>
            <w:tcBorders>
              <w:top w:val="nil"/>
              <w:left w:val="nil"/>
              <w:bottom w:val="nil"/>
              <w:right w:val="single" w:sz="4" w:space="0" w:color="auto"/>
            </w:tcBorders>
            <w:shd w:val="clear" w:color="auto" w:fill="auto"/>
          </w:tcPr>
          <w:p w:rsidR="00B551DE" w:rsidRPr="00B94904" w:rsidRDefault="00B551DE" w:rsidP="003B379E">
            <w:pPr>
              <w:jc w:val="center"/>
              <w:rPr>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p>
        </w:tc>
        <w:tc>
          <w:tcPr>
            <w:tcW w:w="1800"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p>
        </w:tc>
      </w:tr>
      <w:tr w:rsidR="00B551DE" w:rsidRPr="00B94904" w:rsidTr="003B379E">
        <w:trPr>
          <w:trHeight w:val="300"/>
        </w:trPr>
        <w:tc>
          <w:tcPr>
            <w:tcW w:w="558" w:type="dxa"/>
            <w:tcBorders>
              <w:top w:val="nil"/>
              <w:left w:val="double" w:sz="6" w:space="0" w:color="auto"/>
              <w:bottom w:val="nil"/>
              <w:right w:val="single" w:sz="4" w:space="0" w:color="auto"/>
            </w:tcBorders>
          </w:tcPr>
          <w:p w:rsidR="00B551DE" w:rsidRPr="00B94904" w:rsidRDefault="00B551DE" w:rsidP="003B379E">
            <w:pPr>
              <w:jc w:val="center"/>
              <w:rPr>
                <w:b/>
                <w:bCs/>
                <w:sz w:val="22"/>
                <w:szCs w:val="22"/>
              </w:rPr>
            </w:pPr>
            <w:r w:rsidRPr="00B94904">
              <w:rPr>
                <w:b/>
                <w:bCs/>
                <w:sz w:val="22"/>
                <w:szCs w:val="22"/>
              </w:rPr>
              <w:t>B.</w:t>
            </w: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rPr>
                <w:b/>
                <w:bCs/>
                <w:sz w:val="22"/>
                <w:szCs w:val="22"/>
              </w:rPr>
            </w:pPr>
            <w:r w:rsidRPr="00B94904">
              <w:rPr>
                <w:b/>
                <w:bCs/>
                <w:sz w:val="22"/>
                <w:szCs w:val="22"/>
              </w:rPr>
              <w:t>VỐN CHỦ SỞ HỮU</w:t>
            </w:r>
          </w:p>
        </w:tc>
        <w:tc>
          <w:tcPr>
            <w:tcW w:w="549" w:type="dxa"/>
            <w:tcBorders>
              <w:top w:val="nil"/>
              <w:left w:val="nil"/>
              <w:bottom w:val="nil"/>
              <w:right w:val="single" w:sz="4" w:space="0" w:color="auto"/>
            </w:tcBorders>
            <w:shd w:val="clear" w:color="auto" w:fill="auto"/>
            <w:noWrap/>
          </w:tcPr>
          <w:p w:rsidR="00B551DE" w:rsidRPr="00B94904" w:rsidRDefault="00B551DE" w:rsidP="003B379E">
            <w:pPr>
              <w:jc w:val="center"/>
              <w:rPr>
                <w:b/>
                <w:bCs/>
                <w:sz w:val="22"/>
                <w:szCs w:val="22"/>
              </w:rPr>
            </w:pPr>
            <w:r w:rsidRPr="00B94904">
              <w:rPr>
                <w:b/>
                <w:bCs/>
                <w:sz w:val="22"/>
                <w:szCs w:val="22"/>
              </w:rPr>
              <w:t>400</w:t>
            </w:r>
          </w:p>
        </w:tc>
        <w:tc>
          <w:tcPr>
            <w:tcW w:w="891" w:type="dxa"/>
            <w:tcBorders>
              <w:top w:val="nil"/>
              <w:left w:val="nil"/>
              <w:bottom w:val="nil"/>
              <w:right w:val="single" w:sz="4" w:space="0" w:color="auto"/>
            </w:tcBorders>
            <w:shd w:val="clear" w:color="auto" w:fill="auto"/>
          </w:tcPr>
          <w:p w:rsidR="00B551DE" w:rsidRPr="00B94904" w:rsidRDefault="00B551DE" w:rsidP="003B379E">
            <w:pPr>
              <w:jc w:val="center"/>
              <w:rPr>
                <w:b/>
                <w:bCs/>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b/>
                <w:bCs/>
                <w:sz w:val="22"/>
                <w:szCs w:val="22"/>
              </w:rPr>
            </w:pPr>
            <w:r w:rsidRPr="00C16153">
              <w:rPr>
                <w:b/>
                <w:bCs/>
                <w:sz w:val="22"/>
                <w:szCs w:val="22"/>
              </w:rPr>
              <w:t>122.994.469.828</w:t>
            </w:r>
          </w:p>
        </w:tc>
        <w:tc>
          <w:tcPr>
            <w:tcW w:w="1800" w:type="dxa"/>
            <w:tcBorders>
              <w:top w:val="nil"/>
              <w:left w:val="nil"/>
              <w:bottom w:val="nil"/>
              <w:right w:val="double" w:sz="6" w:space="0" w:color="auto"/>
            </w:tcBorders>
            <w:shd w:val="clear" w:color="auto" w:fill="auto"/>
            <w:noWrap/>
          </w:tcPr>
          <w:p w:rsidR="00B551DE" w:rsidRPr="00C16153" w:rsidRDefault="00B551DE" w:rsidP="003B379E">
            <w:pPr>
              <w:jc w:val="right"/>
              <w:rPr>
                <w:b/>
                <w:bCs/>
                <w:sz w:val="22"/>
                <w:szCs w:val="22"/>
              </w:rPr>
            </w:pPr>
            <w:r w:rsidRPr="00C16153">
              <w:rPr>
                <w:b/>
                <w:bCs/>
                <w:sz w:val="22"/>
                <w:szCs w:val="22"/>
              </w:rPr>
              <w:t>133.413.275.126</w:t>
            </w:r>
          </w:p>
        </w:tc>
      </w:tr>
      <w:tr w:rsidR="00B551DE" w:rsidRPr="00B94904" w:rsidTr="003B379E">
        <w:trPr>
          <w:trHeight w:val="80"/>
        </w:trPr>
        <w:tc>
          <w:tcPr>
            <w:tcW w:w="55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p>
        </w:tc>
        <w:tc>
          <w:tcPr>
            <w:tcW w:w="549"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891" w:type="dxa"/>
            <w:tcBorders>
              <w:top w:val="nil"/>
              <w:left w:val="nil"/>
              <w:bottom w:val="nil"/>
              <w:right w:val="single" w:sz="4" w:space="0" w:color="auto"/>
            </w:tcBorders>
            <w:shd w:val="clear" w:color="auto" w:fill="auto"/>
          </w:tcPr>
          <w:p w:rsidR="00B551DE" w:rsidRPr="00B94904" w:rsidRDefault="00B551DE" w:rsidP="003B379E">
            <w:pPr>
              <w:jc w:val="center"/>
              <w:rPr>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p>
        </w:tc>
        <w:tc>
          <w:tcPr>
            <w:tcW w:w="1800"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p>
        </w:tc>
      </w:tr>
      <w:tr w:rsidR="00B551DE" w:rsidRPr="00B94904" w:rsidTr="003B379E">
        <w:trPr>
          <w:trHeight w:val="300"/>
        </w:trPr>
        <w:tc>
          <w:tcPr>
            <w:tcW w:w="558" w:type="dxa"/>
            <w:tcBorders>
              <w:top w:val="nil"/>
              <w:left w:val="double" w:sz="6" w:space="0" w:color="auto"/>
              <w:bottom w:val="nil"/>
              <w:right w:val="single" w:sz="4" w:space="0" w:color="auto"/>
            </w:tcBorders>
          </w:tcPr>
          <w:p w:rsidR="00B551DE" w:rsidRPr="00B94904" w:rsidRDefault="00B551DE" w:rsidP="003B379E">
            <w:pPr>
              <w:jc w:val="center"/>
              <w:rPr>
                <w:b/>
                <w:bCs/>
                <w:sz w:val="22"/>
                <w:szCs w:val="22"/>
              </w:rPr>
            </w:pPr>
            <w:r w:rsidRPr="00B94904">
              <w:rPr>
                <w:b/>
                <w:bCs/>
                <w:sz w:val="22"/>
                <w:szCs w:val="22"/>
              </w:rPr>
              <w:t>I.</w:t>
            </w: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rPr>
                <w:b/>
                <w:bCs/>
                <w:sz w:val="22"/>
                <w:szCs w:val="22"/>
              </w:rPr>
            </w:pPr>
            <w:r w:rsidRPr="00B94904">
              <w:rPr>
                <w:b/>
                <w:bCs/>
                <w:sz w:val="22"/>
                <w:szCs w:val="22"/>
              </w:rPr>
              <w:t>Vốn chủ sở hữu</w:t>
            </w:r>
          </w:p>
        </w:tc>
        <w:tc>
          <w:tcPr>
            <w:tcW w:w="549" w:type="dxa"/>
            <w:tcBorders>
              <w:top w:val="nil"/>
              <w:left w:val="nil"/>
              <w:bottom w:val="nil"/>
              <w:right w:val="single" w:sz="4" w:space="0" w:color="auto"/>
            </w:tcBorders>
            <w:shd w:val="clear" w:color="auto" w:fill="auto"/>
            <w:noWrap/>
          </w:tcPr>
          <w:p w:rsidR="00B551DE" w:rsidRPr="00B94904" w:rsidRDefault="00B551DE" w:rsidP="003B379E">
            <w:pPr>
              <w:jc w:val="center"/>
              <w:rPr>
                <w:b/>
                <w:bCs/>
                <w:sz w:val="22"/>
                <w:szCs w:val="22"/>
              </w:rPr>
            </w:pPr>
            <w:r w:rsidRPr="00B94904">
              <w:rPr>
                <w:b/>
                <w:bCs/>
                <w:sz w:val="22"/>
                <w:szCs w:val="22"/>
              </w:rPr>
              <w:t>410</w:t>
            </w:r>
          </w:p>
        </w:tc>
        <w:tc>
          <w:tcPr>
            <w:tcW w:w="891" w:type="dxa"/>
            <w:tcBorders>
              <w:top w:val="nil"/>
              <w:left w:val="nil"/>
              <w:bottom w:val="nil"/>
              <w:right w:val="single" w:sz="4" w:space="0" w:color="auto"/>
            </w:tcBorders>
            <w:shd w:val="clear" w:color="auto" w:fill="auto"/>
          </w:tcPr>
          <w:p w:rsidR="00B551DE" w:rsidRPr="00522EF1" w:rsidRDefault="00B551DE" w:rsidP="003B379E">
            <w:pPr>
              <w:jc w:val="center"/>
              <w:rPr>
                <w:b/>
                <w:sz w:val="22"/>
                <w:szCs w:val="22"/>
              </w:rPr>
            </w:pPr>
            <w:r w:rsidRPr="00522EF1">
              <w:rPr>
                <w:b/>
                <w:bCs/>
                <w:sz w:val="22"/>
                <w:szCs w:val="22"/>
              </w:rPr>
              <w:t>V.</w:t>
            </w:r>
            <w:r>
              <w:rPr>
                <w:b/>
                <w:bCs/>
                <w:sz w:val="22"/>
                <w:szCs w:val="22"/>
              </w:rPr>
              <w:t>18</w:t>
            </w: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b/>
                <w:bCs/>
                <w:sz w:val="22"/>
                <w:szCs w:val="22"/>
              </w:rPr>
            </w:pPr>
            <w:r w:rsidRPr="00C16153">
              <w:rPr>
                <w:b/>
                <w:bCs/>
                <w:sz w:val="22"/>
                <w:szCs w:val="22"/>
              </w:rPr>
              <w:t>122.994.469.828</w:t>
            </w:r>
          </w:p>
        </w:tc>
        <w:tc>
          <w:tcPr>
            <w:tcW w:w="1800" w:type="dxa"/>
            <w:tcBorders>
              <w:top w:val="nil"/>
              <w:left w:val="nil"/>
              <w:bottom w:val="nil"/>
              <w:right w:val="double" w:sz="6" w:space="0" w:color="auto"/>
            </w:tcBorders>
            <w:shd w:val="clear" w:color="auto" w:fill="auto"/>
            <w:noWrap/>
          </w:tcPr>
          <w:p w:rsidR="00B551DE" w:rsidRPr="00C16153" w:rsidRDefault="00B551DE" w:rsidP="003B379E">
            <w:pPr>
              <w:jc w:val="right"/>
              <w:rPr>
                <w:b/>
                <w:bCs/>
                <w:sz w:val="22"/>
                <w:szCs w:val="22"/>
              </w:rPr>
            </w:pPr>
            <w:r w:rsidRPr="00C16153">
              <w:rPr>
                <w:b/>
                <w:bCs/>
                <w:sz w:val="22"/>
                <w:szCs w:val="22"/>
              </w:rPr>
              <w:t>133.413.275.126</w:t>
            </w:r>
          </w:p>
        </w:tc>
      </w:tr>
      <w:tr w:rsidR="00B551DE" w:rsidRPr="00B94904" w:rsidTr="003B379E">
        <w:trPr>
          <w:trHeight w:val="300"/>
        </w:trPr>
        <w:tc>
          <w:tcPr>
            <w:tcW w:w="55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1.</w:t>
            </w: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r w:rsidRPr="00B94904">
              <w:rPr>
                <w:sz w:val="22"/>
                <w:szCs w:val="22"/>
              </w:rPr>
              <w:t>Vốn đầu tư của chủ sở hữu</w:t>
            </w:r>
          </w:p>
        </w:tc>
        <w:tc>
          <w:tcPr>
            <w:tcW w:w="549"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411</w:t>
            </w:r>
          </w:p>
        </w:tc>
        <w:tc>
          <w:tcPr>
            <w:tcW w:w="891" w:type="dxa"/>
            <w:tcBorders>
              <w:top w:val="nil"/>
              <w:left w:val="nil"/>
              <w:bottom w:val="nil"/>
              <w:right w:val="single" w:sz="4" w:space="0" w:color="auto"/>
            </w:tcBorders>
            <w:shd w:val="clear" w:color="auto" w:fill="auto"/>
          </w:tcPr>
          <w:p w:rsidR="00B551DE" w:rsidRPr="00B94904" w:rsidRDefault="00B551DE" w:rsidP="003B379E">
            <w:pPr>
              <w:jc w:val="center"/>
              <w:rPr>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136.000.000.000</w:t>
            </w:r>
          </w:p>
        </w:tc>
        <w:tc>
          <w:tcPr>
            <w:tcW w:w="1800"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136.000.000.000</w:t>
            </w:r>
          </w:p>
        </w:tc>
      </w:tr>
      <w:tr w:rsidR="00B551DE" w:rsidRPr="00B94904" w:rsidTr="003B379E">
        <w:trPr>
          <w:trHeight w:val="300"/>
        </w:trPr>
        <w:tc>
          <w:tcPr>
            <w:tcW w:w="55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2.</w:t>
            </w: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r w:rsidRPr="00B94904">
              <w:rPr>
                <w:sz w:val="22"/>
                <w:szCs w:val="22"/>
              </w:rPr>
              <w:t>Thặng dư vốn cổ phần</w:t>
            </w:r>
          </w:p>
        </w:tc>
        <w:tc>
          <w:tcPr>
            <w:tcW w:w="549"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412</w:t>
            </w:r>
          </w:p>
        </w:tc>
        <w:tc>
          <w:tcPr>
            <w:tcW w:w="891" w:type="dxa"/>
            <w:tcBorders>
              <w:top w:val="nil"/>
              <w:left w:val="nil"/>
              <w:bottom w:val="nil"/>
              <w:right w:val="single" w:sz="4" w:space="0" w:color="auto"/>
            </w:tcBorders>
            <w:shd w:val="clear" w:color="auto" w:fill="auto"/>
          </w:tcPr>
          <w:p w:rsidR="00B551DE" w:rsidRPr="00B94904" w:rsidRDefault="00B551DE" w:rsidP="003B379E">
            <w:pPr>
              <w:jc w:val="center"/>
              <w:rPr>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c>
          <w:tcPr>
            <w:tcW w:w="1800"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r>
      <w:tr w:rsidR="00B551DE" w:rsidRPr="00B94904" w:rsidTr="003B379E">
        <w:trPr>
          <w:trHeight w:val="300"/>
        </w:trPr>
        <w:tc>
          <w:tcPr>
            <w:tcW w:w="55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3.</w:t>
            </w: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r w:rsidRPr="00B94904">
              <w:rPr>
                <w:sz w:val="22"/>
                <w:szCs w:val="22"/>
              </w:rPr>
              <w:t>Vốn khác của chủ sở hữu</w:t>
            </w:r>
          </w:p>
        </w:tc>
        <w:tc>
          <w:tcPr>
            <w:tcW w:w="549"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413</w:t>
            </w:r>
          </w:p>
        </w:tc>
        <w:tc>
          <w:tcPr>
            <w:tcW w:w="891" w:type="dxa"/>
            <w:tcBorders>
              <w:top w:val="nil"/>
              <w:left w:val="nil"/>
              <w:bottom w:val="nil"/>
              <w:right w:val="single" w:sz="4" w:space="0" w:color="auto"/>
            </w:tcBorders>
            <w:shd w:val="clear" w:color="auto" w:fill="auto"/>
          </w:tcPr>
          <w:p w:rsidR="00B551DE" w:rsidRPr="00B94904" w:rsidRDefault="00B551DE" w:rsidP="003B379E">
            <w:pPr>
              <w:jc w:val="center"/>
              <w:rPr>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c>
          <w:tcPr>
            <w:tcW w:w="1800"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r>
      <w:tr w:rsidR="00B551DE" w:rsidRPr="00B94904" w:rsidTr="003B379E">
        <w:trPr>
          <w:trHeight w:val="300"/>
        </w:trPr>
        <w:tc>
          <w:tcPr>
            <w:tcW w:w="55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4.</w:t>
            </w: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r w:rsidRPr="00B94904">
              <w:rPr>
                <w:sz w:val="22"/>
                <w:szCs w:val="22"/>
              </w:rPr>
              <w:t>Cổ phiếu quỹ (*)</w:t>
            </w:r>
          </w:p>
        </w:tc>
        <w:tc>
          <w:tcPr>
            <w:tcW w:w="549"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414</w:t>
            </w:r>
          </w:p>
        </w:tc>
        <w:tc>
          <w:tcPr>
            <w:tcW w:w="891" w:type="dxa"/>
            <w:tcBorders>
              <w:top w:val="nil"/>
              <w:left w:val="nil"/>
              <w:bottom w:val="nil"/>
              <w:right w:val="single" w:sz="4" w:space="0" w:color="auto"/>
            </w:tcBorders>
            <w:shd w:val="clear" w:color="auto" w:fill="auto"/>
          </w:tcPr>
          <w:p w:rsidR="00B551DE" w:rsidRPr="00B94904" w:rsidRDefault="00B551DE" w:rsidP="003B379E">
            <w:pPr>
              <w:jc w:val="center"/>
              <w:rPr>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(5.788.412.780)</w:t>
            </w:r>
          </w:p>
        </w:tc>
        <w:tc>
          <w:tcPr>
            <w:tcW w:w="1800"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(5.788.412.780)</w:t>
            </w:r>
          </w:p>
        </w:tc>
      </w:tr>
      <w:tr w:rsidR="00B551DE" w:rsidRPr="00B94904" w:rsidTr="003B379E">
        <w:trPr>
          <w:trHeight w:val="300"/>
        </w:trPr>
        <w:tc>
          <w:tcPr>
            <w:tcW w:w="55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6.</w:t>
            </w: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r w:rsidRPr="00B94904">
              <w:rPr>
                <w:sz w:val="22"/>
                <w:szCs w:val="22"/>
              </w:rPr>
              <w:t>Chênh lệch tỷ giá hối đoái</w:t>
            </w:r>
          </w:p>
        </w:tc>
        <w:tc>
          <w:tcPr>
            <w:tcW w:w="549"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416</w:t>
            </w:r>
          </w:p>
        </w:tc>
        <w:tc>
          <w:tcPr>
            <w:tcW w:w="891" w:type="dxa"/>
            <w:tcBorders>
              <w:top w:val="nil"/>
              <w:left w:val="nil"/>
              <w:bottom w:val="nil"/>
              <w:right w:val="single" w:sz="4" w:space="0" w:color="auto"/>
            </w:tcBorders>
            <w:shd w:val="clear" w:color="auto" w:fill="auto"/>
          </w:tcPr>
          <w:p w:rsidR="00B551DE" w:rsidRPr="00B94904" w:rsidRDefault="00B551DE" w:rsidP="003B379E">
            <w:pPr>
              <w:jc w:val="center"/>
              <w:rPr>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c>
          <w:tcPr>
            <w:tcW w:w="1800"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r>
      <w:tr w:rsidR="00B551DE" w:rsidRPr="00B94904" w:rsidTr="003B379E">
        <w:trPr>
          <w:trHeight w:val="300"/>
        </w:trPr>
        <w:tc>
          <w:tcPr>
            <w:tcW w:w="55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7.</w:t>
            </w: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r w:rsidRPr="00B94904">
              <w:rPr>
                <w:sz w:val="22"/>
                <w:szCs w:val="22"/>
              </w:rPr>
              <w:t>Quỹ đầu tư phát triển</w:t>
            </w:r>
          </w:p>
        </w:tc>
        <w:tc>
          <w:tcPr>
            <w:tcW w:w="549"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417</w:t>
            </w:r>
          </w:p>
        </w:tc>
        <w:tc>
          <w:tcPr>
            <w:tcW w:w="891" w:type="dxa"/>
            <w:tcBorders>
              <w:top w:val="nil"/>
              <w:left w:val="nil"/>
              <w:bottom w:val="nil"/>
              <w:right w:val="single" w:sz="4" w:space="0" w:color="auto"/>
            </w:tcBorders>
            <w:shd w:val="clear" w:color="auto" w:fill="auto"/>
          </w:tcPr>
          <w:p w:rsidR="00B551DE" w:rsidRPr="00B94904" w:rsidRDefault="00B551DE" w:rsidP="003B379E">
            <w:pPr>
              <w:jc w:val="center"/>
              <w:rPr>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c>
          <w:tcPr>
            <w:tcW w:w="1800"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r>
      <w:tr w:rsidR="00B551DE" w:rsidRPr="00B94904" w:rsidTr="003B379E">
        <w:trPr>
          <w:trHeight w:val="300"/>
        </w:trPr>
        <w:tc>
          <w:tcPr>
            <w:tcW w:w="558"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8.</w:t>
            </w:r>
          </w:p>
        </w:tc>
        <w:tc>
          <w:tcPr>
            <w:tcW w:w="3720" w:type="dxa"/>
            <w:tcBorders>
              <w:top w:val="nil"/>
              <w:left w:val="single" w:sz="4" w:space="0" w:color="auto"/>
              <w:bottom w:val="nil"/>
              <w:right w:val="single" w:sz="4" w:space="0" w:color="auto"/>
            </w:tcBorders>
            <w:shd w:val="clear" w:color="auto" w:fill="auto"/>
            <w:noWrap/>
          </w:tcPr>
          <w:p w:rsidR="00B551DE" w:rsidRPr="00B94904" w:rsidRDefault="00B551DE" w:rsidP="003B379E">
            <w:pPr>
              <w:rPr>
                <w:sz w:val="22"/>
                <w:szCs w:val="22"/>
              </w:rPr>
            </w:pPr>
            <w:r w:rsidRPr="00B94904">
              <w:rPr>
                <w:sz w:val="22"/>
                <w:szCs w:val="22"/>
              </w:rPr>
              <w:t>Quỹ dự phòng tài chính</w:t>
            </w:r>
          </w:p>
        </w:tc>
        <w:tc>
          <w:tcPr>
            <w:tcW w:w="549"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418</w:t>
            </w:r>
          </w:p>
        </w:tc>
        <w:tc>
          <w:tcPr>
            <w:tcW w:w="891" w:type="dxa"/>
            <w:tcBorders>
              <w:top w:val="nil"/>
              <w:left w:val="nil"/>
              <w:bottom w:val="nil"/>
              <w:right w:val="single" w:sz="4" w:space="0" w:color="auto"/>
            </w:tcBorders>
            <w:shd w:val="clear" w:color="auto" w:fill="auto"/>
          </w:tcPr>
          <w:p w:rsidR="00B551DE" w:rsidRPr="00B94904" w:rsidRDefault="00B551DE" w:rsidP="003B379E">
            <w:pPr>
              <w:jc w:val="center"/>
              <w:rPr>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300.000.000</w:t>
            </w:r>
          </w:p>
        </w:tc>
        <w:tc>
          <w:tcPr>
            <w:tcW w:w="1800"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300.000.000</w:t>
            </w:r>
          </w:p>
        </w:tc>
      </w:tr>
      <w:tr w:rsidR="00B551DE" w:rsidRPr="00B94904" w:rsidTr="003B379E">
        <w:trPr>
          <w:trHeight w:val="300"/>
        </w:trPr>
        <w:tc>
          <w:tcPr>
            <w:tcW w:w="558" w:type="dxa"/>
            <w:tcBorders>
              <w:top w:val="nil"/>
              <w:left w:val="double" w:sz="6" w:space="0" w:color="auto"/>
              <w:right w:val="single" w:sz="4" w:space="0" w:color="auto"/>
            </w:tcBorders>
          </w:tcPr>
          <w:p w:rsidR="00B551DE" w:rsidRPr="00B94904" w:rsidRDefault="00B551DE" w:rsidP="003B379E">
            <w:pPr>
              <w:jc w:val="center"/>
              <w:rPr>
                <w:sz w:val="22"/>
                <w:szCs w:val="22"/>
              </w:rPr>
            </w:pPr>
            <w:r w:rsidRPr="00B94904">
              <w:rPr>
                <w:sz w:val="22"/>
                <w:szCs w:val="22"/>
              </w:rPr>
              <w:t>10.</w:t>
            </w:r>
          </w:p>
        </w:tc>
        <w:tc>
          <w:tcPr>
            <w:tcW w:w="3720" w:type="dxa"/>
            <w:tcBorders>
              <w:top w:val="nil"/>
              <w:left w:val="single" w:sz="4" w:space="0" w:color="auto"/>
              <w:right w:val="single" w:sz="4" w:space="0" w:color="auto"/>
            </w:tcBorders>
            <w:shd w:val="clear" w:color="auto" w:fill="auto"/>
            <w:noWrap/>
          </w:tcPr>
          <w:p w:rsidR="00B551DE" w:rsidRPr="00B94904" w:rsidRDefault="00B551DE" w:rsidP="003B379E">
            <w:pPr>
              <w:rPr>
                <w:sz w:val="22"/>
                <w:szCs w:val="22"/>
              </w:rPr>
            </w:pPr>
            <w:r w:rsidRPr="00B94904">
              <w:rPr>
                <w:sz w:val="22"/>
                <w:szCs w:val="22"/>
              </w:rPr>
              <w:t>Lợi nhuận sau thuế chưa phân phối</w:t>
            </w:r>
          </w:p>
        </w:tc>
        <w:tc>
          <w:tcPr>
            <w:tcW w:w="549" w:type="dxa"/>
            <w:tcBorders>
              <w:top w:val="nil"/>
              <w:left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420</w:t>
            </w:r>
          </w:p>
        </w:tc>
        <w:tc>
          <w:tcPr>
            <w:tcW w:w="891" w:type="dxa"/>
            <w:tcBorders>
              <w:top w:val="nil"/>
              <w:left w:val="nil"/>
              <w:right w:val="single" w:sz="4" w:space="0" w:color="auto"/>
            </w:tcBorders>
            <w:shd w:val="clear" w:color="auto" w:fill="auto"/>
          </w:tcPr>
          <w:p w:rsidR="00B551DE" w:rsidRPr="00B94904" w:rsidRDefault="00B551DE" w:rsidP="003B379E">
            <w:pPr>
              <w:jc w:val="center"/>
              <w:rPr>
                <w:sz w:val="22"/>
                <w:szCs w:val="22"/>
              </w:rPr>
            </w:pPr>
          </w:p>
        </w:tc>
        <w:tc>
          <w:tcPr>
            <w:tcW w:w="1800" w:type="dxa"/>
            <w:tcBorders>
              <w:top w:val="nil"/>
              <w:left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(7.517.117.392)</w:t>
            </w:r>
          </w:p>
        </w:tc>
        <w:tc>
          <w:tcPr>
            <w:tcW w:w="1800" w:type="dxa"/>
            <w:tcBorders>
              <w:top w:val="nil"/>
              <w:left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2.901.687.906</w:t>
            </w:r>
          </w:p>
        </w:tc>
      </w:tr>
      <w:tr w:rsidR="00B551DE" w:rsidRPr="00B94904" w:rsidTr="003B379E">
        <w:trPr>
          <w:trHeight w:val="96"/>
        </w:trPr>
        <w:tc>
          <w:tcPr>
            <w:tcW w:w="558" w:type="dxa"/>
            <w:tcBorders>
              <w:top w:val="nil"/>
              <w:left w:val="double" w:sz="6" w:space="0" w:color="auto"/>
              <w:right w:val="single" w:sz="4" w:space="0" w:color="auto"/>
            </w:tcBorders>
          </w:tcPr>
          <w:p w:rsidR="00B551DE" w:rsidRPr="00B94904" w:rsidRDefault="00B551DE" w:rsidP="003B379E">
            <w:pPr>
              <w:jc w:val="center"/>
              <w:rPr>
                <w:sz w:val="22"/>
                <w:szCs w:val="22"/>
              </w:rPr>
            </w:pPr>
          </w:p>
        </w:tc>
        <w:tc>
          <w:tcPr>
            <w:tcW w:w="3720" w:type="dxa"/>
            <w:tcBorders>
              <w:top w:val="nil"/>
              <w:left w:val="single" w:sz="4" w:space="0" w:color="auto"/>
              <w:right w:val="single" w:sz="4" w:space="0" w:color="auto"/>
            </w:tcBorders>
            <w:shd w:val="clear" w:color="auto" w:fill="auto"/>
            <w:noWrap/>
          </w:tcPr>
          <w:p w:rsidR="00B551DE" w:rsidRPr="00B94904" w:rsidRDefault="00B551DE" w:rsidP="003B379E">
            <w:pPr>
              <w:rPr>
                <w:sz w:val="22"/>
                <w:szCs w:val="22"/>
              </w:rPr>
            </w:pPr>
          </w:p>
        </w:tc>
        <w:tc>
          <w:tcPr>
            <w:tcW w:w="549" w:type="dxa"/>
            <w:tcBorders>
              <w:top w:val="nil"/>
              <w:left w:val="nil"/>
              <w:right w:val="single" w:sz="4" w:space="0" w:color="auto"/>
            </w:tcBorders>
            <w:shd w:val="clear" w:color="auto" w:fill="auto"/>
            <w:noWrap/>
          </w:tcPr>
          <w:p w:rsidR="00B551DE" w:rsidRPr="00B94904" w:rsidRDefault="00B551DE" w:rsidP="003B379E">
            <w:pPr>
              <w:jc w:val="center"/>
              <w:rPr>
                <w:sz w:val="22"/>
                <w:szCs w:val="22"/>
              </w:rPr>
            </w:pPr>
          </w:p>
        </w:tc>
        <w:tc>
          <w:tcPr>
            <w:tcW w:w="891" w:type="dxa"/>
            <w:tcBorders>
              <w:top w:val="nil"/>
              <w:left w:val="nil"/>
              <w:right w:val="single" w:sz="4" w:space="0" w:color="auto"/>
            </w:tcBorders>
            <w:shd w:val="clear" w:color="auto" w:fill="auto"/>
          </w:tcPr>
          <w:p w:rsidR="00B551DE" w:rsidRPr="00B94904" w:rsidRDefault="00B551DE" w:rsidP="003B379E">
            <w:pPr>
              <w:jc w:val="center"/>
              <w:rPr>
                <w:sz w:val="22"/>
                <w:szCs w:val="22"/>
              </w:rPr>
            </w:pPr>
          </w:p>
        </w:tc>
        <w:tc>
          <w:tcPr>
            <w:tcW w:w="1800" w:type="dxa"/>
            <w:tcBorders>
              <w:top w:val="nil"/>
              <w:left w:val="nil"/>
              <w:right w:val="single" w:sz="4" w:space="0" w:color="auto"/>
            </w:tcBorders>
            <w:shd w:val="clear" w:color="auto" w:fill="auto"/>
            <w:noWrap/>
          </w:tcPr>
          <w:p w:rsidR="00B551DE" w:rsidRPr="00C16153" w:rsidRDefault="00B551DE" w:rsidP="003B379E">
            <w:pPr>
              <w:jc w:val="right"/>
              <w:rPr>
                <w:sz w:val="22"/>
                <w:szCs w:val="22"/>
              </w:rPr>
            </w:pPr>
          </w:p>
        </w:tc>
        <w:tc>
          <w:tcPr>
            <w:tcW w:w="1800" w:type="dxa"/>
            <w:tcBorders>
              <w:top w:val="nil"/>
              <w:left w:val="nil"/>
              <w:right w:val="double" w:sz="6" w:space="0" w:color="auto"/>
            </w:tcBorders>
            <w:shd w:val="clear" w:color="auto" w:fill="auto"/>
            <w:noWrap/>
          </w:tcPr>
          <w:p w:rsidR="00B551DE" w:rsidRPr="00C16153" w:rsidRDefault="00B551DE" w:rsidP="003B379E">
            <w:pPr>
              <w:jc w:val="right"/>
              <w:rPr>
                <w:sz w:val="22"/>
                <w:szCs w:val="22"/>
              </w:rPr>
            </w:pPr>
          </w:p>
        </w:tc>
      </w:tr>
      <w:tr w:rsidR="00B551DE" w:rsidRPr="00B94904" w:rsidTr="003B379E">
        <w:trPr>
          <w:trHeight w:val="300"/>
        </w:trPr>
        <w:tc>
          <w:tcPr>
            <w:tcW w:w="558" w:type="dxa"/>
            <w:tcBorders>
              <w:left w:val="double" w:sz="6" w:space="0" w:color="auto"/>
              <w:bottom w:val="nil"/>
              <w:right w:val="single" w:sz="4" w:space="0" w:color="auto"/>
            </w:tcBorders>
          </w:tcPr>
          <w:p w:rsidR="00B551DE" w:rsidRPr="00B94904" w:rsidRDefault="00B551DE" w:rsidP="003B379E">
            <w:pPr>
              <w:jc w:val="center"/>
              <w:rPr>
                <w:b/>
                <w:bCs/>
                <w:sz w:val="22"/>
                <w:szCs w:val="22"/>
              </w:rPr>
            </w:pPr>
            <w:r w:rsidRPr="00B94904">
              <w:rPr>
                <w:b/>
                <w:bCs/>
                <w:sz w:val="22"/>
                <w:szCs w:val="22"/>
              </w:rPr>
              <w:t>II.</w:t>
            </w:r>
          </w:p>
        </w:tc>
        <w:tc>
          <w:tcPr>
            <w:tcW w:w="3720" w:type="dxa"/>
            <w:tcBorders>
              <w:left w:val="single" w:sz="4" w:space="0" w:color="auto"/>
              <w:bottom w:val="nil"/>
              <w:right w:val="single" w:sz="4" w:space="0" w:color="auto"/>
            </w:tcBorders>
            <w:shd w:val="clear" w:color="auto" w:fill="auto"/>
            <w:noWrap/>
          </w:tcPr>
          <w:p w:rsidR="00B551DE" w:rsidRPr="00B94904" w:rsidRDefault="00B551DE" w:rsidP="003B379E">
            <w:pPr>
              <w:rPr>
                <w:b/>
                <w:bCs/>
                <w:sz w:val="22"/>
                <w:szCs w:val="22"/>
              </w:rPr>
            </w:pPr>
            <w:r w:rsidRPr="00B94904">
              <w:rPr>
                <w:b/>
                <w:bCs/>
                <w:sz w:val="22"/>
                <w:szCs w:val="22"/>
              </w:rPr>
              <w:t>Nguồn kinh phí và quỹ khác</w:t>
            </w:r>
          </w:p>
        </w:tc>
        <w:tc>
          <w:tcPr>
            <w:tcW w:w="549" w:type="dxa"/>
            <w:tcBorders>
              <w:left w:val="nil"/>
              <w:bottom w:val="nil"/>
              <w:right w:val="single" w:sz="4" w:space="0" w:color="auto"/>
            </w:tcBorders>
            <w:shd w:val="clear" w:color="auto" w:fill="auto"/>
            <w:noWrap/>
          </w:tcPr>
          <w:p w:rsidR="00B551DE" w:rsidRPr="00B94904" w:rsidRDefault="00B551DE" w:rsidP="003B379E">
            <w:pPr>
              <w:jc w:val="center"/>
              <w:rPr>
                <w:b/>
                <w:bCs/>
                <w:sz w:val="22"/>
                <w:szCs w:val="22"/>
              </w:rPr>
            </w:pPr>
            <w:r w:rsidRPr="00B94904">
              <w:rPr>
                <w:b/>
                <w:bCs/>
                <w:sz w:val="22"/>
                <w:szCs w:val="22"/>
              </w:rPr>
              <w:t>430</w:t>
            </w:r>
          </w:p>
        </w:tc>
        <w:tc>
          <w:tcPr>
            <w:tcW w:w="891" w:type="dxa"/>
            <w:tcBorders>
              <w:left w:val="nil"/>
              <w:bottom w:val="nil"/>
              <w:right w:val="single" w:sz="4" w:space="0" w:color="auto"/>
            </w:tcBorders>
            <w:shd w:val="clear" w:color="auto" w:fill="auto"/>
          </w:tcPr>
          <w:p w:rsidR="00B551DE" w:rsidRPr="00B94904" w:rsidRDefault="00B551DE" w:rsidP="003B379E">
            <w:pPr>
              <w:jc w:val="center"/>
              <w:rPr>
                <w:b/>
                <w:bCs/>
                <w:sz w:val="22"/>
                <w:szCs w:val="22"/>
              </w:rPr>
            </w:pPr>
          </w:p>
        </w:tc>
        <w:tc>
          <w:tcPr>
            <w:tcW w:w="1800" w:type="dxa"/>
            <w:tcBorders>
              <w:left w:val="nil"/>
              <w:bottom w:val="nil"/>
              <w:right w:val="single" w:sz="4" w:space="0" w:color="auto"/>
            </w:tcBorders>
            <w:shd w:val="clear" w:color="auto" w:fill="auto"/>
            <w:noWrap/>
          </w:tcPr>
          <w:p w:rsidR="00B551DE" w:rsidRPr="00C16153" w:rsidRDefault="00B551DE" w:rsidP="003B379E">
            <w:pPr>
              <w:jc w:val="right"/>
              <w:rPr>
                <w:b/>
                <w:bCs/>
                <w:sz w:val="22"/>
                <w:szCs w:val="22"/>
              </w:rPr>
            </w:pPr>
            <w:r w:rsidRPr="00C16153">
              <w:rPr>
                <w:b/>
                <w:bCs/>
                <w:sz w:val="22"/>
                <w:szCs w:val="22"/>
              </w:rPr>
              <w:t>-</w:t>
            </w:r>
          </w:p>
        </w:tc>
        <w:tc>
          <w:tcPr>
            <w:tcW w:w="1800" w:type="dxa"/>
            <w:tcBorders>
              <w:left w:val="nil"/>
              <w:bottom w:val="nil"/>
              <w:right w:val="double" w:sz="6" w:space="0" w:color="auto"/>
            </w:tcBorders>
            <w:shd w:val="clear" w:color="auto" w:fill="auto"/>
            <w:noWrap/>
          </w:tcPr>
          <w:p w:rsidR="00B551DE" w:rsidRPr="00C16153" w:rsidRDefault="00B551DE" w:rsidP="003B379E">
            <w:pPr>
              <w:jc w:val="right"/>
              <w:rPr>
                <w:b/>
                <w:bCs/>
                <w:sz w:val="22"/>
                <w:szCs w:val="22"/>
              </w:rPr>
            </w:pPr>
            <w:r w:rsidRPr="00C16153">
              <w:rPr>
                <w:b/>
                <w:bCs/>
                <w:sz w:val="22"/>
                <w:szCs w:val="22"/>
              </w:rPr>
              <w:t>-</w:t>
            </w:r>
          </w:p>
        </w:tc>
      </w:tr>
      <w:tr w:rsidR="00B551DE" w:rsidRPr="002E0583" w:rsidTr="003B379E">
        <w:trPr>
          <w:trHeight w:val="300"/>
        </w:trPr>
        <w:tc>
          <w:tcPr>
            <w:tcW w:w="558" w:type="dxa"/>
            <w:tcBorders>
              <w:left w:val="double" w:sz="6" w:space="0" w:color="auto"/>
              <w:bottom w:val="nil"/>
              <w:right w:val="single" w:sz="4" w:space="0" w:color="auto"/>
            </w:tcBorders>
          </w:tcPr>
          <w:p w:rsidR="00B551DE" w:rsidRPr="002E0583" w:rsidRDefault="00B551DE" w:rsidP="003B379E">
            <w:pPr>
              <w:jc w:val="center"/>
              <w:rPr>
                <w:bCs/>
                <w:sz w:val="22"/>
                <w:szCs w:val="22"/>
              </w:rPr>
            </w:pPr>
            <w:r>
              <w:rPr>
                <w:bCs/>
                <w:sz w:val="22"/>
                <w:szCs w:val="22"/>
              </w:rPr>
              <w:t>1.</w:t>
            </w:r>
          </w:p>
        </w:tc>
        <w:tc>
          <w:tcPr>
            <w:tcW w:w="3720" w:type="dxa"/>
            <w:tcBorders>
              <w:left w:val="single" w:sz="4" w:space="0" w:color="auto"/>
              <w:bottom w:val="nil"/>
              <w:right w:val="single" w:sz="4" w:space="0" w:color="auto"/>
            </w:tcBorders>
            <w:shd w:val="clear" w:color="auto" w:fill="auto"/>
            <w:noWrap/>
          </w:tcPr>
          <w:p w:rsidR="00B551DE" w:rsidRPr="002E0583" w:rsidRDefault="00B551DE" w:rsidP="003B379E">
            <w:pPr>
              <w:rPr>
                <w:bCs/>
                <w:sz w:val="22"/>
                <w:szCs w:val="22"/>
              </w:rPr>
            </w:pPr>
            <w:r w:rsidRPr="002E0583">
              <w:rPr>
                <w:bCs/>
                <w:sz w:val="22"/>
                <w:szCs w:val="22"/>
              </w:rPr>
              <w:t>Nguồn kinh phí</w:t>
            </w:r>
          </w:p>
        </w:tc>
        <w:tc>
          <w:tcPr>
            <w:tcW w:w="549" w:type="dxa"/>
            <w:tcBorders>
              <w:left w:val="nil"/>
              <w:bottom w:val="nil"/>
              <w:right w:val="single" w:sz="4" w:space="0" w:color="auto"/>
            </w:tcBorders>
            <w:shd w:val="clear" w:color="auto" w:fill="auto"/>
            <w:noWrap/>
          </w:tcPr>
          <w:p w:rsidR="00B551DE" w:rsidRPr="002E0583" w:rsidRDefault="00B551DE" w:rsidP="003B379E">
            <w:pPr>
              <w:jc w:val="center"/>
              <w:rPr>
                <w:bCs/>
                <w:sz w:val="22"/>
                <w:szCs w:val="22"/>
              </w:rPr>
            </w:pPr>
            <w:r>
              <w:rPr>
                <w:bCs/>
                <w:sz w:val="22"/>
                <w:szCs w:val="22"/>
              </w:rPr>
              <w:t>432</w:t>
            </w:r>
          </w:p>
        </w:tc>
        <w:tc>
          <w:tcPr>
            <w:tcW w:w="891" w:type="dxa"/>
            <w:tcBorders>
              <w:left w:val="nil"/>
              <w:bottom w:val="nil"/>
              <w:right w:val="single" w:sz="4" w:space="0" w:color="auto"/>
            </w:tcBorders>
            <w:shd w:val="clear" w:color="auto" w:fill="auto"/>
          </w:tcPr>
          <w:p w:rsidR="00B551DE" w:rsidRPr="002E0583" w:rsidRDefault="00B551DE" w:rsidP="003B379E">
            <w:pPr>
              <w:jc w:val="center"/>
              <w:rPr>
                <w:bCs/>
                <w:sz w:val="22"/>
                <w:szCs w:val="22"/>
              </w:rPr>
            </w:pPr>
          </w:p>
        </w:tc>
        <w:tc>
          <w:tcPr>
            <w:tcW w:w="1800" w:type="dxa"/>
            <w:tcBorders>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c>
          <w:tcPr>
            <w:tcW w:w="1800" w:type="dxa"/>
            <w:tcBorders>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r>
      <w:tr w:rsidR="00B551DE" w:rsidRPr="002E0583" w:rsidTr="003B379E">
        <w:trPr>
          <w:trHeight w:val="300"/>
        </w:trPr>
        <w:tc>
          <w:tcPr>
            <w:tcW w:w="558" w:type="dxa"/>
            <w:tcBorders>
              <w:left w:val="double" w:sz="6" w:space="0" w:color="auto"/>
              <w:bottom w:val="nil"/>
              <w:right w:val="single" w:sz="4" w:space="0" w:color="auto"/>
            </w:tcBorders>
          </w:tcPr>
          <w:p w:rsidR="00B551DE" w:rsidRPr="002E0583" w:rsidRDefault="00B551DE" w:rsidP="003B379E">
            <w:pPr>
              <w:jc w:val="center"/>
              <w:rPr>
                <w:bCs/>
                <w:sz w:val="22"/>
                <w:szCs w:val="22"/>
              </w:rPr>
            </w:pPr>
            <w:r>
              <w:rPr>
                <w:bCs/>
                <w:sz w:val="22"/>
                <w:szCs w:val="22"/>
              </w:rPr>
              <w:t>2.</w:t>
            </w:r>
          </w:p>
        </w:tc>
        <w:tc>
          <w:tcPr>
            <w:tcW w:w="3720" w:type="dxa"/>
            <w:tcBorders>
              <w:left w:val="single" w:sz="4" w:space="0" w:color="auto"/>
              <w:bottom w:val="nil"/>
              <w:right w:val="single" w:sz="4" w:space="0" w:color="auto"/>
            </w:tcBorders>
            <w:shd w:val="clear" w:color="auto" w:fill="auto"/>
            <w:noWrap/>
          </w:tcPr>
          <w:p w:rsidR="00B551DE" w:rsidRPr="002E0583" w:rsidRDefault="00B551DE" w:rsidP="003B379E">
            <w:pPr>
              <w:rPr>
                <w:bCs/>
                <w:sz w:val="22"/>
                <w:szCs w:val="22"/>
              </w:rPr>
            </w:pPr>
            <w:r w:rsidRPr="002E0583">
              <w:rPr>
                <w:bCs/>
                <w:sz w:val="22"/>
                <w:szCs w:val="22"/>
              </w:rPr>
              <w:t xml:space="preserve">Nguồn kinh phí </w:t>
            </w:r>
            <w:r w:rsidRPr="002E0583">
              <w:rPr>
                <w:rFonts w:hint="eastAsia"/>
                <w:bCs/>
                <w:sz w:val="22"/>
                <w:szCs w:val="22"/>
              </w:rPr>
              <w:t>đã</w:t>
            </w:r>
            <w:r w:rsidRPr="002E0583">
              <w:rPr>
                <w:bCs/>
                <w:sz w:val="22"/>
                <w:szCs w:val="22"/>
              </w:rPr>
              <w:t xml:space="preserve"> hình thành TSC</w:t>
            </w:r>
            <w:r w:rsidRPr="002E0583">
              <w:rPr>
                <w:rFonts w:hint="eastAsia"/>
                <w:bCs/>
                <w:sz w:val="22"/>
                <w:szCs w:val="22"/>
              </w:rPr>
              <w:t>Đ</w:t>
            </w:r>
          </w:p>
        </w:tc>
        <w:tc>
          <w:tcPr>
            <w:tcW w:w="549" w:type="dxa"/>
            <w:tcBorders>
              <w:left w:val="nil"/>
              <w:bottom w:val="nil"/>
              <w:right w:val="single" w:sz="4" w:space="0" w:color="auto"/>
            </w:tcBorders>
            <w:shd w:val="clear" w:color="auto" w:fill="auto"/>
            <w:noWrap/>
          </w:tcPr>
          <w:p w:rsidR="00B551DE" w:rsidRPr="002E0583" w:rsidRDefault="00B551DE" w:rsidP="003B379E">
            <w:pPr>
              <w:jc w:val="center"/>
              <w:rPr>
                <w:bCs/>
                <w:sz w:val="22"/>
                <w:szCs w:val="22"/>
              </w:rPr>
            </w:pPr>
            <w:r>
              <w:rPr>
                <w:bCs/>
                <w:sz w:val="22"/>
                <w:szCs w:val="22"/>
              </w:rPr>
              <w:t>433</w:t>
            </w:r>
          </w:p>
        </w:tc>
        <w:tc>
          <w:tcPr>
            <w:tcW w:w="891" w:type="dxa"/>
            <w:tcBorders>
              <w:left w:val="nil"/>
              <w:bottom w:val="nil"/>
              <w:right w:val="single" w:sz="4" w:space="0" w:color="auto"/>
            </w:tcBorders>
            <w:shd w:val="clear" w:color="auto" w:fill="auto"/>
          </w:tcPr>
          <w:p w:rsidR="00B551DE" w:rsidRPr="002E0583" w:rsidRDefault="00B551DE" w:rsidP="003B379E">
            <w:pPr>
              <w:jc w:val="center"/>
              <w:rPr>
                <w:bCs/>
                <w:sz w:val="22"/>
                <w:szCs w:val="22"/>
              </w:rPr>
            </w:pPr>
          </w:p>
        </w:tc>
        <w:tc>
          <w:tcPr>
            <w:tcW w:w="1800" w:type="dxa"/>
            <w:tcBorders>
              <w:left w:val="nil"/>
              <w:bottom w:val="nil"/>
              <w:right w:val="single" w:sz="4"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c>
          <w:tcPr>
            <w:tcW w:w="1800" w:type="dxa"/>
            <w:tcBorders>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r>
      <w:tr w:rsidR="00B551DE" w:rsidRPr="00B94904" w:rsidTr="003B379E">
        <w:trPr>
          <w:trHeight w:val="300"/>
        </w:trPr>
        <w:tc>
          <w:tcPr>
            <w:tcW w:w="558" w:type="dxa"/>
            <w:tcBorders>
              <w:top w:val="nil"/>
              <w:left w:val="double" w:sz="6" w:space="0" w:color="auto"/>
              <w:bottom w:val="single" w:sz="4" w:space="0" w:color="auto"/>
              <w:right w:val="single" w:sz="4" w:space="0" w:color="auto"/>
            </w:tcBorders>
          </w:tcPr>
          <w:p w:rsidR="00B551DE" w:rsidRPr="00B94904" w:rsidRDefault="00B551DE" w:rsidP="003B379E">
            <w:pPr>
              <w:jc w:val="center"/>
              <w:rPr>
                <w:sz w:val="22"/>
                <w:szCs w:val="22"/>
              </w:rPr>
            </w:pPr>
          </w:p>
        </w:tc>
        <w:tc>
          <w:tcPr>
            <w:tcW w:w="3720" w:type="dxa"/>
            <w:tcBorders>
              <w:top w:val="nil"/>
              <w:left w:val="single" w:sz="4" w:space="0" w:color="auto"/>
              <w:bottom w:val="single" w:sz="4" w:space="0" w:color="auto"/>
              <w:right w:val="single" w:sz="4" w:space="0" w:color="auto"/>
            </w:tcBorders>
            <w:shd w:val="clear" w:color="auto" w:fill="auto"/>
            <w:noWrap/>
          </w:tcPr>
          <w:p w:rsidR="00B551DE" w:rsidRPr="00B94904" w:rsidRDefault="00B551DE" w:rsidP="003B379E">
            <w:pPr>
              <w:rPr>
                <w:sz w:val="22"/>
                <w:szCs w:val="22"/>
              </w:rPr>
            </w:pPr>
          </w:p>
        </w:tc>
        <w:tc>
          <w:tcPr>
            <w:tcW w:w="549" w:type="dxa"/>
            <w:tcBorders>
              <w:top w:val="nil"/>
              <w:left w:val="nil"/>
              <w:bottom w:val="single" w:sz="4" w:space="0" w:color="auto"/>
              <w:right w:val="single" w:sz="4" w:space="0" w:color="auto"/>
            </w:tcBorders>
            <w:shd w:val="clear" w:color="auto" w:fill="auto"/>
            <w:noWrap/>
          </w:tcPr>
          <w:p w:rsidR="00B551DE" w:rsidRPr="00B94904" w:rsidRDefault="00B551DE" w:rsidP="003B379E">
            <w:pPr>
              <w:jc w:val="center"/>
              <w:rPr>
                <w:sz w:val="22"/>
                <w:szCs w:val="22"/>
              </w:rPr>
            </w:pPr>
          </w:p>
        </w:tc>
        <w:tc>
          <w:tcPr>
            <w:tcW w:w="891" w:type="dxa"/>
            <w:tcBorders>
              <w:top w:val="nil"/>
              <w:left w:val="nil"/>
              <w:bottom w:val="single" w:sz="4" w:space="0" w:color="auto"/>
              <w:right w:val="single" w:sz="4" w:space="0" w:color="auto"/>
            </w:tcBorders>
            <w:shd w:val="clear" w:color="auto" w:fill="auto"/>
          </w:tcPr>
          <w:p w:rsidR="00B551DE" w:rsidRPr="00B94904" w:rsidRDefault="00B551DE" w:rsidP="003B379E">
            <w:pPr>
              <w:jc w:val="center"/>
              <w:rPr>
                <w:sz w:val="22"/>
                <w:szCs w:val="22"/>
              </w:rPr>
            </w:pPr>
          </w:p>
        </w:tc>
        <w:tc>
          <w:tcPr>
            <w:tcW w:w="1800" w:type="dxa"/>
            <w:tcBorders>
              <w:top w:val="nil"/>
              <w:left w:val="nil"/>
              <w:bottom w:val="single" w:sz="4" w:space="0" w:color="auto"/>
              <w:right w:val="single" w:sz="4" w:space="0" w:color="auto"/>
            </w:tcBorders>
            <w:shd w:val="clear" w:color="auto" w:fill="auto"/>
            <w:noWrap/>
          </w:tcPr>
          <w:p w:rsidR="00B551DE" w:rsidRPr="00C16153" w:rsidRDefault="00B551DE" w:rsidP="003B379E">
            <w:pPr>
              <w:jc w:val="right"/>
              <w:rPr>
                <w:sz w:val="22"/>
                <w:szCs w:val="22"/>
              </w:rPr>
            </w:pPr>
          </w:p>
        </w:tc>
        <w:tc>
          <w:tcPr>
            <w:tcW w:w="1800" w:type="dxa"/>
            <w:tcBorders>
              <w:top w:val="nil"/>
              <w:left w:val="nil"/>
              <w:bottom w:val="single" w:sz="4" w:space="0" w:color="auto"/>
              <w:right w:val="double" w:sz="6" w:space="0" w:color="auto"/>
            </w:tcBorders>
            <w:shd w:val="clear" w:color="auto" w:fill="auto"/>
            <w:noWrap/>
          </w:tcPr>
          <w:p w:rsidR="00B551DE" w:rsidRPr="00C16153" w:rsidRDefault="00B551DE" w:rsidP="003B379E">
            <w:pPr>
              <w:jc w:val="right"/>
              <w:rPr>
                <w:sz w:val="22"/>
                <w:szCs w:val="22"/>
              </w:rPr>
            </w:pPr>
          </w:p>
        </w:tc>
      </w:tr>
      <w:tr w:rsidR="00B551DE" w:rsidRPr="00B94904" w:rsidTr="003B379E">
        <w:trPr>
          <w:trHeight w:val="333"/>
        </w:trPr>
        <w:tc>
          <w:tcPr>
            <w:tcW w:w="558" w:type="dxa"/>
            <w:tcBorders>
              <w:top w:val="nil"/>
              <w:left w:val="double" w:sz="6" w:space="0" w:color="auto"/>
              <w:bottom w:val="double" w:sz="6" w:space="0" w:color="auto"/>
              <w:right w:val="single" w:sz="4" w:space="0" w:color="auto"/>
            </w:tcBorders>
          </w:tcPr>
          <w:p w:rsidR="00B551DE" w:rsidRPr="00B94904" w:rsidRDefault="00B551DE" w:rsidP="003B379E">
            <w:pPr>
              <w:jc w:val="center"/>
              <w:rPr>
                <w:b/>
                <w:bCs/>
                <w:sz w:val="22"/>
                <w:szCs w:val="22"/>
              </w:rPr>
            </w:pPr>
          </w:p>
        </w:tc>
        <w:tc>
          <w:tcPr>
            <w:tcW w:w="3720" w:type="dxa"/>
            <w:tcBorders>
              <w:top w:val="nil"/>
              <w:left w:val="single" w:sz="4" w:space="0" w:color="auto"/>
              <w:bottom w:val="double" w:sz="6" w:space="0" w:color="auto"/>
              <w:right w:val="single" w:sz="4" w:space="0" w:color="auto"/>
            </w:tcBorders>
            <w:shd w:val="clear" w:color="auto" w:fill="auto"/>
            <w:noWrap/>
            <w:vAlign w:val="center"/>
          </w:tcPr>
          <w:p w:rsidR="00B551DE" w:rsidRPr="00B94904" w:rsidRDefault="00B551DE" w:rsidP="003B379E">
            <w:pPr>
              <w:jc w:val="center"/>
              <w:rPr>
                <w:b/>
                <w:bCs/>
                <w:sz w:val="22"/>
                <w:szCs w:val="22"/>
              </w:rPr>
            </w:pPr>
            <w:r w:rsidRPr="00B94904">
              <w:rPr>
                <w:b/>
                <w:bCs/>
                <w:sz w:val="22"/>
                <w:szCs w:val="22"/>
              </w:rPr>
              <w:t>TỔNG CỘNG NGUỒN VỐN</w:t>
            </w:r>
          </w:p>
        </w:tc>
        <w:tc>
          <w:tcPr>
            <w:tcW w:w="549" w:type="dxa"/>
            <w:tcBorders>
              <w:top w:val="nil"/>
              <w:left w:val="nil"/>
              <w:bottom w:val="double" w:sz="6" w:space="0" w:color="auto"/>
              <w:right w:val="single" w:sz="4" w:space="0" w:color="auto"/>
            </w:tcBorders>
            <w:shd w:val="clear" w:color="auto" w:fill="auto"/>
            <w:noWrap/>
            <w:vAlign w:val="center"/>
          </w:tcPr>
          <w:p w:rsidR="00B551DE" w:rsidRPr="00B94904" w:rsidRDefault="00B551DE" w:rsidP="003B379E">
            <w:pPr>
              <w:jc w:val="center"/>
              <w:rPr>
                <w:b/>
                <w:bCs/>
                <w:sz w:val="22"/>
                <w:szCs w:val="22"/>
              </w:rPr>
            </w:pPr>
            <w:r w:rsidRPr="00B94904">
              <w:rPr>
                <w:b/>
                <w:bCs/>
                <w:sz w:val="22"/>
                <w:szCs w:val="22"/>
              </w:rPr>
              <w:t>440</w:t>
            </w:r>
          </w:p>
        </w:tc>
        <w:tc>
          <w:tcPr>
            <w:tcW w:w="891" w:type="dxa"/>
            <w:tcBorders>
              <w:top w:val="nil"/>
              <w:left w:val="nil"/>
              <w:bottom w:val="double" w:sz="6" w:space="0" w:color="auto"/>
              <w:right w:val="single" w:sz="4" w:space="0" w:color="auto"/>
            </w:tcBorders>
            <w:shd w:val="clear" w:color="auto" w:fill="auto"/>
            <w:vAlign w:val="center"/>
          </w:tcPr>
          <w:p w:rsidR="00B551DE" w:rsidRPr="00B94904" w:rsidRDefault="00B551DE" w:rsidP="003B379E">
            <w:pPr>
              <w:jc w:val="center"/>
              <w:rPr>
                <w:b/>
                <w:bCs/>
                <w:sz w:val="22"/>
                <w:szCs w:val="22"/>
              </w:rPr>
            </w:pPr>
          </w:p>
        </w:tc>
        <w:tc>
          <w:tcPr>
            <w:tcW w:w="1800" w:type="dxa"/>
            <w:tcBorders>
              <w:top w:val="nil"/>
              <w:left w:val="nil"/>
              <w:bottom w:val="double" w:sz="6" w:space="0" w:color="auto"/>
              <w:right w:val="single" w:sz="4" w:space="0" w:color="auto"/>
            </w:tcBorders>
            <w:shd w:val="clear" w:color="auto" w:fill="auto"/>
            <w:noWrap/>
            <w:vAlign w:val="center"/>
          </w:tcPr>
          <w:p w:rsidR="00B551DE" w:rsidRPr="00C16153" w:rsidRDefault="00B551DE" w:rsidP="003B379E">
            <w:pPr>
              <w:jc w:val="right"/>
              <w:rPr>
                <w:b/>
                <w:bCs/>
                <w:sz w:val="22"/>
                <w:szCs w:val="22"/>
              </w:rPr>
            </w:pPr>
            <w:r w:rsidRPr="00C16153">
              <w:rPr>
                <w:b/>
                <w:bCs/>
                <w:sz w:val="22"/>
                <w:szCs w:val="22"/>
              </w:rPr>
              <w:t>286.680.696.515</w:t>
            </w:r>
          </w:p>
        </w:tc>
        <w:tc>
          <w:tcPr>
            <w:tcW w:w="1800" w:type="dxa"/>
            <w:tcBorders>
              <w:top w:val="nil"/>
              <w:left w:val="nil"/>
              <w:bottom w:val="double" w:sz="6" w:space="0" w:color="auto"/>
              <w:right w:val="double" w:sz="6" w:space="0" w:color="auto"/>
            </w:tcBorders>
            <w:shd w:val="clear" w:color="auto" w:fill="auto"/>
            <w:noWrap/>
            <w:vAlign w:val="center"/>
          </w:tcPr>
          <w:p w:rsidR="00B551DE" w:rsidRPr="00C16153" w:rsidRDefault="00B551DE" w:rsidP="003B379E">
            <w:pPr>
              <w:jc w:val="right"/>
              <w:rPr>
                <w:b/>
                <w:bCs/>
                <w:sz w:val="22"/>
                <w:szCs w:val="22"/>
              </w:rPr>
            </w:pPr>
            <w:r w:rsidRPr="00C16153">
              <w:rPr>
                <w:b/>
                <w:bCs/>
                <w:sz w:val="22"/>
                <w:szCs w:val="22"/>
              </w:rPr>
              <w:t>291.802.427.661</w:t>
            </w:r>
          </w:p>
        </w:tc>
      </w:tr>
    </w:tbl>
    <w:p w:rsidR="00B551DE" w:rsidRPr="00B94904" w:rsidRDefault="00B551DE" w:rsidP="00B551DE">
      <w:pPr>
        <w:ind w:left="709" w:hanging="709"/>
        <w:jc w:val="center"/>
        <w:rPr>
          <w:b/>
          <w:sz w:val="28"/>
          <w:szCs w:val="28"/>
        </w:rPr>
      </w:pPr>
      <w:r w:rsidRPr="00B94904">
        <w:rPr>
          <w:b/>
          <w:sz w:val="28"/>
          <w:szCs w:val="28"/>
        </w:rPr>
        <w:lastRenderedPageBreak/>
        <w:t>CHỈ TIÊU NGOÀI BẢNG CÂN ĐỐI KẾ TOÁN</w:t>
      </w:r>
    </w:p>
    <w:p w:rsidR="00B551DE" w:rsidRPr="00B94904" w:rsidRDefault="00B551DE" w:rsidP="00B551DE">
      <w:pPr>
        <w:ind w:left="709" w:hanging="709"/>
        <w:jc w:val="center"/>
        <w:rPr>
          <w:b/>
          <w:sz w:val="22"/>
          <w:szCs w:val="22"/>
        </w:rPr>
      </w:pPr>
    </w:p>
    <w:tbl>
      <w:tblPr>
        <w:tblW w:w="9332" w:type="dxa"/>
        <w:tblInd w:w="136" w:type="dxa"/>
        <w:tblLook w:val="0000"/>
      </w:tblPr>
      <w:tblGrid>
        <w:gridCol w:w="604"/>
        <w:gridCol w:w="4288"/>
        <w:gridCol w:w="889"/>
        <w:gridCol w:w="1751"/>
        <w:gridCol w:w="1800"/>
      </w:tblGrid>
      <w:tr w:rsidR="00B551DE" w:rsidRPr="00B94904" w:rsidTr="003B379E">
        <w:trPr>
          <w:trHeight w:val="615"/>
        </w:trPr>
        <w:tc>
          <w:tcPr>
            <w:tcW w:w="604" w:type="dxa"/>
            <w:tcBorders>
              <w:top w:val="double" w:sz="6" w:space="0" w:color="auto"/>
              <w:left w:val="double" w:sz="6" w:space="0" w:color="auto"/>
              <w:bottom w:val="single" w:sz="4" w:space="0" w:color="auto"/>
              <w:right w:val="single" w:sz="4" w:space="0" w:color="auto"/>
            </w:tcBorders>
            <w:vAlign w:val="center"/>
          </w:tcPr>
          <w:p w:rsidR="00B551DE" w:rsidRPr="00B94904" w:rsidRDefault="00B551DE" w:rsidP="003B379E">
            <w:pPr>
              <w:ind w:left="-36" w:right="-109"/>
              <w:jc w:val="center"/>
              <w:rPr>
                <w:b/>
                <w:iCs/>
                <w:sz w:val="22"/>
                <w:szCs w:val="22"/>
              </w:rPr>
            </w:pPr>
            <w:r w:rsidRPr="00B94904">
              <w:rPr>
                <w:b/>
                <w:iCs/>
                <w:sz w:val="22"/>
                <w:szCs w:val="22"/>
              </w:rPr>
              <w:t>STT</w:t>
            </w:r>
          </w:p>
        </w:tc>
        <w:tc>
          <w:tcPr>
            <w:tcW w:w="4288" w:type="dxa"/>
            <w:tcBorders>
              <w:top w:val="double" w:sz="6" w:space="0" w:color="auto"/>
              <w:left w:val="single" w:sz="4" w:space="0" w:color="auto"/>
              <w:bottom w:val="single" w:sz="4" w:space="0" w:color="auto"/>
              <w:right w:val="single" w:sz="4" w:space="0" w:color="auto"/>
            </w:tcBorders>
            <w:vAlign w:val="center"/>
          </w:tcPr>
          <w:p w:rsidR="00B551DE" w:rsidRPr="00B94904" w:rsidRDefault="00B551DE" w:rsidP="003B379E">
            <w:pPr>
              <w:jc w:val="center"/>
              <w:rPr>
                <w:b/>
                <w:iCs/>
                <w:sz w:val="22"/>
                <w:szCs w:val="22"/>
              </w:rPr>
            </w:pPr>
            <w:r w:rsidRPr="00B94904">
              <w:rPr>
                <w:b/>
                <w:iCs/>
                <w:sz w:val="22"/>
                <w:szCs w:val="22"/>
              </w:rPr>
              <w:t>CHỈ TIÊU</w:t>
            </w:r>
          </w:p>
        </w:tc>
        <w:tc>
          <w:tcPr>
            <w:tcW w:w="889" w:type="dxa"/>
            <w:tcBorders>
              <w:top w:val="double" w:sz="6" w:space="0" w:color="auto"/>
              <w:left w:val="single" w:sz="4" w:space="0" w:color="auto"/>
              <w:bottom w:val="single" w:sz="4" w:space="0" w:color="auto"/>
              <w:right w:val="single" w:sz="4" w:space="0" w:color="auto"/>
            </w:tcBorders>
            <w:shd w:val="clear" w:color="auto" w:fill="auto"/>
            <w:vAlign w:val="center"/>
          </w:tcPr>
          <w:p w:rsidR="00B551DE" w:rsidRPr="00B94904" w:rsidRDefault="00B551DE" w:rsidP="003B379E">
            <w:pPr>
              <w:jc w:val="center"/>
              <w:rPr>
                <w:b/>
                <w:iCs/>
                <w:sz w:val="22"/>
                <w:szCs w:val="22"/>
              </w:rPr>
            </w:pPr>
            <w:r w:rsidRPr="00B94904">
              <w:rPr>
                <w:b/>
                <w:iCs/>
                <w:sz w:val="22"/>
                <w:szCs w:val="22"/>
              </w:rPr>
              <w:t>Thuyết minh</w:t>
            </w:r>
          </w:p>
        </w:tc>
        <w:tc>
          <w:tcPr>
            <w:tcW w:w="1751" w:type="dxa"/>
            <w:tcBorders>
              <w:top w:val="double" w:sz="6" w:space="0" w:color="auto"/>
              <w:left w:val="nil"/>
              <w:bottom w:val="single" w:sz="4" w:space="0" w:color="auto"/>
              <w:right w:val="single" w:sz="4" w:space="0" w:color="auto"/>
            </w:tcBorders>
            <w:shd w:val="clear" w:color="auto" w:fill="auto"/>
            <w:noWrap/>
            <w:vAlign w:val="center"/>
          </w:tcPr>
          <w:p w:rsidR="00B551DE" w:rsidRPr="00B94904" w:rsidRDefault="00B551DE" w:rsidP="003B379E">
            <w:pPr>
              <w:ind w:left="-8" w:right="-75" w:hanging="113"/>
              <w:jc w:val="center"/>
              <w:rPr>
                <w:b/>
                <w:iCs/>
                <w:sz w:val="22"/>
                <w:szCs w:val="22"/>
              </w:rPr>
            </w:pPr>
            <w:r w:rsidRPr="00B94904">
              <w:rPr>
                <w:b/>
                <w:iCs/>
                <w:sz w:val="22"/>
                <w:szCs w:val="22"/>
              </w:rPr>
              <w:t>Số cuối năm</w:t>
            </w:r>
          </w:p>
        </w:tc>
        <w:tc>
          <w:tcPr>
            <w:tcW w:w="1800" w:type="dxa"/>
            <w:tcBorders>
              <w:top w:val="double" w:sz="6" w:space="0" w:color="auto"/>
              <w:left w:val="nil"/>
              <w:bottom w:val="single" w:sz="4" w:space="0" w:color="auto"/>
              <w:right w:val="double" w:sz="6" w:space="0" w:color="auto"/>
            </w:tcBorders>
            <w:shd w:val="clear" w:color="auto" w:fill="auto"/>
            <w:noWrap/>
            <w:vAlign w:val="center"/>
          </w:tcPr>
          <w:p w:rsidR="00B551DE" w:rsidRPr="00B94904" w:rsidRDefault="00B551DE" w:rsidP="003B379E">
            <w:pPr>
              <w:jc w:val="center"/>
              <w:rPr>
                <w:b/>
                <w:iCs/>
                <w:sz w:val="22"/>
                <w:szCs w:val="22"/>
              </w:rPr>
            </w:pPr>
            <w:r w:rsidRPr="00B94904">
              <w:rPr>
                <w:b/>
                <w:iCs/>
                <w:sz w:val="22"/>
                <w:szCs w:val="22"/>
              </w:rPr>
              <w:t>Số đầu năm</w:t>
            </w:r>
          </w:p>
        </w:tc>
      </w:tr>
      <w:tr w:rsidR="00B551DE" w:rsidRPr="00B94904" w:rsidTr="003B379E">
        <w:trPr>
          <w:trHeight w:val="300"/>
        </w:trPr>
        <w:tc>
          <w:tcPr>
            <w:tcW w:w="604" w:type="dxa"/>
            <w:tcBorders>
              <w:top w:val="nil"/>
              <w:left w:val="double" w:sz="6" w:space="0" w:color="auto"/>
              <w:bottom w:val="nil"/>
              <w:right w:val="single" w:sz="4" w:space="0" w:color="auto"/>
            </w:tcBorders>
            <w:vAlign w:val="center"/>
          </w:tcPr>
          <w:p w:rsidR="00B551DE" w:rsidRPr="00B94904" w:rsidRDefault="00B551DE" w:rsidP="003B379E">
            <w:pPr>
              <w:jc w:val="center"/>
              <w:rPr>
                <w:sz w:val="22"/>
                <w:szCs w:val="22"/>
              </w:rPr>
            </w:pPr>
          </w:p>
        </w:tc>
        <w:tc>
          <w:tcPr>
            <w:tcW w:w="4288" w:type="dxa"/>
            <w:tcBorders>
              <w:top w:val="nil"/>
              <w:left w:val="single" w:sz="4" w:space="0" w:color="auto"/>
              <w:bottom w:val="nil"/>
              <w:right w:val="single" w:sz="4" w:space="0" w:color="auto"/>
            </w:tcBorders>
            <w:vAlign w:val="center"/>
          </w:tcPr>
          <w:p w:rsidR="00B551DE" w:rsidRPr="00B94904" w:rsidRDefault="00B551DE" w:rsidP="003B379E">
            <w:pPr>
              <w:jc w:val="center"/>
              <w:rPr>
                <w:sz w:val="22"/>
                <w:szCs w:val="22"/>
              </w:rPr>
            </w:pPr>
          </w:p>
        </w:tc>
        <w:tc>
          <w:tcPr>
            <w:tcW w:w="889" w:type="dxa"/>
            <w:tcBorders>
              <w:top w:val="nil"/>
              <w:left w:val="single" w:sz="4" w:space="0" w:color="auto"/>
              <w:bottom w:val="nil"/>
              <w:right w:val="single" w:sz="4" w:space="0" w:color="auto"/>
            </w:tcBorders>
            <w:shd w:val="clear" w:color="auto" w:fill="auto"/>
            <w:noWrap/>
            <w:vAlign w:val="center"/>
          </w:tcPr>
          <w:p w:rsidR="00B551DE" w:rsidRPr="00B94904" w:rsidRDefault="00B551DE" w:rsidP="003B379E">
            <w:pPr>
              <w:jc w:val="center"/>
              <w:rPr>
                <w:sz w:val="22"/>
                <w:szCs w:val="22"/>
              </w:rPr>
            </w:pPr>
          </w:p>
        </w:tc>
        <w:tc>
          <w:tcPr>
            <w:tcW w:w="1751" w:type="dxa"/>
            <w:tcBorders>
              <w:top w:val="nil"/>
              <w:left w:val="nil"/>
              <w:bottom w:val="nil"/>
              <w:right w:val="single" w:sz="4" w:space="0" w:color="auto"/>
            </w:tcBorders>
            <w:shd w:val="clear" w:color="auto" w:fill="auto"/>
            <w:noWrap/>
          </w:tcPr>
          <w:p w:rsidR="00B551DE" w:rsidRPr="00B94904" w:rsidRDefault="00B551DE" w:rsidP="003B379E">
            <w:pPr>
              <w:jc w:val="right"/>
              <w:rPr>
                <w:sz w:val="22"/>
                <w:szCs w:val="22"/>
              </w:rPr>
            </w:pPr>
          </w:p>
        </w:tc>
        <w:tc>
          <w:tcPr>
            <w:tcW w:w="1800" w:type="dxa"/>
            <w:tcBorders>
              <w:top w:val="nil"/>
              <w:left w:val="nil"/>
              <w:bottom w:val="nil"/>
              <w:right w:val="double" w:sz="6" w:space="0" w:color="auto"/>
            </w:tcBorders>
            <w:shd w:val="clear" w:color="auto" w:fill="auto"/>
            <w:noWrap/>
          </w:tcPr>
          <w:p w:rsidR="00B551DE" w:rsidRPr="00B94904" w:rsidRDefault="00B551DE" w:rsidP="003B379E">
            <w:pPr>
              <w:jc w:val="right"/>
              <w:rPr>
                <w:sz w:val="22"/>
                <w:szCs w:val="22"/>
              </w:rPr>
            </w:pPr>
          </w:p>
        </w:tc>
      </w:tr>
      <w:tr w:rsidR="00B551DE" w:rsidRPr="00B94904" w:rsidTr="003B379E">
        <w:trPr>
          <w:trHeight w:val="300"/>
        </w:trPr>
        <w:tc>
          <w:tcPr>
            <w:tcW w:w="604"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1.</w:t>
            </w:r>
          </w:p>
        </w:tc>
        <w:tc>
          <w:tcPr>
            <w:tcW w:w="4288" w:type="dxa"/>
            <w:tcBorders>
              <w:top w:val="nil"/>
              <w:left w:val="single" w:sz="4" w:space="0" w:color="auto"/>
              <w:bottom w:val="nil"/>
              <w:right w:val="single" w:sz="4" w:space="0" w:color="auto"/>
            </w:tcBorders>
          </w:tcPr>
          <w:p w:rsidR="00B551DE" w:rsidRPr="00B94904" w:rsidRDefault="00B551DE" w:rsidP="003B379E">
            <w:pPr>
              <w:rPr>
                <w:sz w:val="22"/>
                <w:szCs w:val="22"/>
              </w:rPr>
            </w:pPr>
            <w:r w:rsidRPr="00B94904">
              <w:rPr>
                <w:sz w:val="22"/>
                <w:szCs w:val="22"/>
              </w:rPr>
              <w:t>Tài sản thuê ngoài</w:t>
            </w:r>
          </w:p>
        </w:tc>
        <w:tc>
          <w:tcPr>
            <w:tcW w:w="889" w:type="dxa"/>
            <w:tcBorders>
              <w:top w:val="nil"/>
              <w:left w:val="single" w:sz="4" w:space="0" w:color="auto"/>
              <w:bottom w:val="nil"/>
              <w:right w:val="single" w:sz="4" w:space="0" w:color="auto"/>
            </w:tcBorders>
            <w:shd w:val="clear" w:color="auto" w:fill="auto"/>
            <w:noWrap/>
            <w:vAlign w:val="center"/>
          </w:tcPr>
          <w:p w:rsidR="00B551DE" w:rsidRPr="00B94904" w:rsidRDefault="00B551DE" w:rsidP="003B379E">
            <w:pPr>
              <w:jc w:val="center"/>
              <w:rPr>
                <w:sz w:val="22"/>
                <w:szCs w:val="22"/>
              </w:rPr>
            </w:pPr>
          </w:p>
        </w:tc>
        <w:tc>
          <w:tcPr>
            <w:tcW w:w="1751" w:type="dxa"/>
            <w:tcBorders>
              <w:top w:val="nil"/>
              <w:left w:val="nil"/>
              <w:bottom w:val="nil"/>
              <w:right w:val="single" w:sz="4" w:space="0" w:color="auto"/>
            </w:tcBorders>
            <w:shd w:val="clear" w:color="auto" w:fill="auto"/>
            <w:noWrap/>
          </w:tcPr>
          <w:p w:rsidR="00B551DE" w:rsidRPr="00B46BB5" w:rsidRDefault="00B551DE" w:rsidP="003B379E">
            <w:pPr>
              <w:jc w:val="right"/>
              <w:rPr>
                <w:sz w:val="22"/>
                <w:szCs w:val="22"/>
              </w:rPr>
            </w:pPr>
            <w:r w:rsidRPr="00B46BB5">
              <w:rPr>
                <w:sz w:val="22"/>
                <w:szCs w:val="22"/>
              </w:rPr>
              <w:t>-</w:t>
            </w:r>
          </w:p>
        </w:tc>
        <w:tc>
          <w:tcPr>
            <w:tcW w:w="1800" w:type="dxa"/>
            <w:tcBorders>
              <w:top w:val="nil"/>
              <w:left w:val="nil"/>
              <w:bottom w:val="nil"/>
              <w:right w:val="double" w:sz="6" w:space="0" w:color="auto"/>
            </w:tcBorders>
            <w:shd w:val="clear" w:color="auto" w:fill="auto"/>
            <w:noWrap/>
          </w:tcPr>
          <w:p w:rsidR="00B551DE" w:rsidRPr="00B46BB5" w:rsidRDefault="00B551DE" w:rsidP="003B379E">
            <w:pPr>
              <w:jc w:val="right"/>
              <w:rPr>
                <w:sz w:val="22"/>
                <w:szCs w:val="22"/>
              </w:rPr>
            </w:pPr>
            <w:r w:rsidRPr="00B46BB5">
              <w:rPr>
                <w:sz w:val="22"/>
                <w:szCs w:val="22"/>
              </w:rPr>
              <w:t>-</w:t>
            </w:r>
          </w:p>
        </w:tc>
      </w:tr>
      <w:tr w:rsidR="00B551DE" w:rsidRPr="00B94904" w:rsidTr="003B379E">
        <w:trPr>
          <w:trHeight w:val="300"/>
        </w:trPr>
        <w:tc>
          <w:tcPr>
            <w:tcW w:w="604"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2.</w:t>
            </w:r>
          </w:p>
        </w:tc>
        <w:tc>
          <w:tcPr>
            <w:tcW w:w="4288" w:type="dxa"/>
            <w:tcBorders>
              <w:top w:val="nil"/>
              <w:left w:val="single" w:sz="4" w:space="0" w:color="auto"/>
              <w:bottom w:val="nil"/>
              <w:right w:val="single" w:sz="4" w:space="0" w:color="auto"/>
            </w:tcBorders>
          </w:tcPr>
          <w:p w:rsidR="00B551DE" w:rsidRPr="00B94904" w:rsidRDefault="00B551DE" w:rsidP="003B379E">
            <w:pPr>
              <w:rPr>
                <w:sz w:val="22"/>
                <w:szCs w:val="22"/>
              </w:rPr>
            </w:pPr>
            <w:r w:rsidRPr="00B94904">
              <w:rPr>
                <w:sz w:val="22"/>
                <w:szCs w:val="22"/>
              </w:rPr>
              <w:t>Vật tư, hàng hóa nhận giữ hộ, nhận gia công</w:t>
            </w:r>
          </w:p>
        </w:tc>
        <w:tc>
          <w:tcPr>
            <w:tcW w:w="889" w:type="dxa"/>
            <w:tcBorders>
              <w:top w:val="nil"/>
              <w:left w:val="single" w:sz="4" w:space="0" w:color="auto"/>
              <w:bottom w:val="nil"/>
              <w:right w:val="single" w:sz="4" w:space="0" w:color="auto"/>
            </w:tcBorders>
            <w:shd w:val="clear" w:color="auto" w:fill="auto"/>
            <w:noWrap/>
            <w:vAlign w:val="center"/>
          </w:tcPr>
          <w:p w:rsidR="00B551DE" w:rsidRPr="00B94904" w:rsidRDefault="00B551DE" w:rsidP="003B379E">
            <w:pPr>
              <w:jc w:val="center"/>
              <w:rPr>
                <w:sz w:val="22"/>
                <w:szCs w:val="22"/>
              </w:rPr>
            </w:pPr>
          </w:p>
        </w:tc>
        <w:tc>
          <w:tcPr>
            <w:tcW w:w="1751" w:type="dxa"/>
            <w:tcBorders>
              <w:top w:val="nil"/>
              <w:left w:val="nil"/>
              <w:bottom w:val="nil"/>
              <w:right w:val="single" w:sz="4" w:space="0" w:color="auto"/>
            </w:tcBorders>
            <w:shd w:val="clear" w:color="auto" w:fill="auto"/>
            <w:noWrap/>
          </w:tcPr>
          <w:p w:rsidR="00B551DE" w:rsidRPr="00B46BB5" w:rsidRDefault="00B551DE" w:rsidP="003B379E">
            <w:pPr>
              <w:jc w:val="right"/>
              <w:rPr>
                <w:sz w:val="22"/>
                <w:szCs w:val="22"/>
              </w:rPr>
            </w:pPr>
            <w:r w:rsidRPr="00B46BB5">
              <w:rPr>
                <w:sz w:val="22"/>
                <w:szCs w:val="22"/>
              </w:rPr>
              <w:t>-</w:t>
            </w:r>
          </w:p>
        </w:tc>
        <w:tc>
          <w:tcPr>
            <w:tcW w:w="1800" w:type="dxa"/>
            <w:tcBorders>
              <w:top w:val="nil"/>
              <w:left w:val="nil"/>
              <w:bottom w:val="nil"/>
              <w:right w:val="double" w:sz="6" w:space="0" w:color="auto"/>
            </w:tcBorders>
            <w:shd w:val="clear" w:color="auto" w:fill="auto"/>
            <w:noWrap/>
          </w:tcPr>
          <w:p w:rsidR="00B551DE" w:rsidRPr="00B46BB5" w:rsidRDefault="00B551DE" w:rsidP="003B379E">
            <w:pPr>
              <w:jc w:val="right"/>
              <w:rPr>
                <w:sz w:val="22"/>
                <w:szCs w:val="22"/>
              </w:rPr>
            </w:pPr>
            <w:r w:rsidRPr="00B46BB5">
              <w:rPr>
                <w:sz w:val="22"/>
                <w:szCs w:val="22"/>
              </w:rPr>
              <w:t>-</w:t>
            </w:r>
          </w:p>
        </w:tc>
      </w:tr>
      <w:tr w:rsidR="00B551DE" w:rsidRPr="00B94904" w:rsidTr="003B379E">
        <w:trPr>
          <w:trHeight w:val="300"/>
        </w:trPr>
        <w:tc>
          <w:tcPr>
            <w:tcW w:w="604"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3.</w:t>
            </w:r>
          </w:p>
        </w:tc>
        <w:tc>
          <w:tcPr>
            <w:tcW w:w="4288" w:type="dxa"/>
            <w:tcBorders>
              <w:top w:val="nil"/>
              <w:left w:val="single" w:sz="4" w:space="0" w:color="auto"/>
              <w:bottom w:val="nil"/>
              <w:right w:val="single" w:sz="4" w:space="0" w:color="auto"/>
            </w:tcBorders>
          </w:tcPr>
          <w:p w:rsidR="00B551DE" w:rsidRPr="00B94904" w:rsidRDefault="00B551DE" w:rsidP="003B379E">
            <w:pPr>
              <w:rPr>
                <w:sz w:val="22"/>
                <w:szCs w:val="22"/>
              </w:rPr>
            </w:pPr>
            <w:r w:rsidRPr="00B94904">
              <w:rPr>
                <w:sz w:val="22"/>
                <w:szCs w:val="22"/>
              </w:rPr>
              <w:t xml:space="preserve">Hàng hóa nhận bán hộ, nhận ký gửi, ký </w:t>
            </w:r>
            <w:r>
              <w:rPr>
                <w:sz w:val="22"/>
                <w:szCs w:val="22"/>
              </w:rPr>
              <w:t>c</w:t>
            </w:r>
            <w:r w:rsidRPr="00B94904">
              <w:rPr>
                <w:sz w:val="22"/>
                <w:szCs w:val="22"/>
              </w:rPr>
              <w:t>ược</w:t>
            </w:r>
          </w:p>
        </w:tc>
        <w:tc>
          <w:tcPr>
            <w:tcW w:w="889" w:type="dxa"/>
            <w:tcBorders>
              <w:top w:val="nil"/>
              <w:left w:val="single" w:sz="4" w:space="0" w:color="auto"/>
              <w:bottom w:val="nil"/>
              <w:right w:val="single" w:sz="4" w:space="0" w:color="auto"/>
            </w:tcBorders>
            <w:shd w:val="clear" w:color="auto" w:fill="auto"/>
            <w:noWrap/>
            <w:vAlign w:val="center"/>
          </w:tcPr>
          <w:p w:rsidR="00B551DE" w:rsidRPr="00B94904" w:rsidRDefault="00B551DE" w:rsidP="003B379E">
            <w:pPr>
              <w:jc w:val="center"/>
              <w:rPr>
                <w:sz w:val="22"/>
                <w:szCs w:val="22"/>
              </w:rPr>
            </w:pPr>
          </w:p>
        </w:tc>
        <w:tc>
          <w:tcPr>
            <w:tcW w:w="1751" w:type="dxa"/>
            <w:tcBorders>
              <w:top w:val="nil"/>
              <w:left w:val="nil"/>
              <w:bottom w:val="nil"/>
              <w:right w:val="single" w:sz="4" w:space="0" w:color="auto"/>
            </w:tcBorders>
            <w:shd w:val="clear" w:color="auto" w:fill="auto"/>
            <w:noWrap/>
          </w:tcPr>
          <w:p w:rsidR="00B551DE" w:rsidRPr="00B46BB5" w:rsidRDefault="00B551DE" w:rsidP="003B379E">
            <w:pPr>
              <w:jc w:val="right"/>
              <w:rPr>
                <w:sz w:val="22"/>
                <w:szCs w:val="22"/>
              </w:rPr>
            </w:pPr>
            <w:r w:rsidRPr="00B46BB5">
              <w:rPr>
                <w:sz w:val="22"/>
                <w:szCs w:val="22"/>
              </w:rPr>
              <w:t>-</w:t>
            </w:r>
          </w:p>
        </w:tc>
        <w:tc>
          <w:tcPr>
            <w:tcW w:w="1800" w:type="dxa"/>
            <w:tcBorders>
              <w:top w:val="nil"/>
              <w:left w:val="nil"/>
              <w:bottom w:val="nil"/>
              <w:right w:val="double" w:sz="6" w:space="0" w:color="auto"/>
            </w:tcBorders>
            <w:shd w:val="clear" w:color="auto" w:fill="auto"/>
            <w:noWrap/>
          </w:tcPr>
          <w:p w:rsidR="00B551DE" w:rsidRPr="00B46BB5" w:rsidRDefault="00B551DE" w:rsidP="003B379E">
            <w:pPr>
              <w:jc w:val="right"/>
              <w:rPr>
                <w:sz w:val="22"/>
                <w:szCs w:val="22"/>
              </w:rPr>
            </w:pPr>
            <w:r w:rsidRPr="00B46BB5">
              <w:rPr>
                <w:sz w:val="22"/>
                <w:szCs w:val="22"/>
              </w:rPr>
              <w:t>-</w:t>
            </w:r>
          </w:p>
        </w:tc>
      </w:tr>
      <w:tr w:rsidR="00B551DE" w:rsidRPr="00B94904" w:rsidTr="003B379E">
        <w:trPr>
          <w:trHeight w:val="300"/>
        </w:trPr>
        <w:tc>
          <w:tcPr>
            <w:tcW w:w="604"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4.</w:t>
            </w:r>
          </w:p>
        </w:tc>
        <w:tc>
          <w:tcPr>
            <w:tcW w:w="4288" w:type="dxa"/>
            <w:tcBorders>
              <w:top w:val="nil"/>
              <w:left w:val="single" w:sz="4" w:space="0" w:color="auto"/>
              <w:bottom w:val="nil"/>
              <w:right w:val="single" w:sz="4" w:space="0" w:color="auto"/>
            </w:tcBorders>
          </w:tcPr>
          <w:p w:rsidR="00B551DE" w:rsidRPr="00B94904" w:rsidRDefault="00B551DE" w:rsidP="003B379E">
            <w:pPr>
              <w:rPr>
                <w:sz w:val="22"/>
                <w:szCs w:val="22"/>
              </w:rPr>
            </w:pPr>
            <w:r w:rsidRPr="00B94904">
              <w:rPr>
                <w:sz w:val="22"/>
                <w:szCs w:val="22"/>
              </w:rPr>
              <w:t>Nợ khó đòi đã xử lý</w:t>
            </w:r>
          </w:p>
        </w:tc>
        <w:tc>
          <w:tcPr>
            <w:tcW w:w="889" w:type="dxa"/>
            <w:tcBorders>
              <w:top w:val="nil"/>
              <w:left w:val="single" w:sz="4" w:space="0" w:color="auto"/>
              <w:bottom w:val="nil"/>
              <w:right w:val="single" w:sz="4" w:space="0" w:color="auto"/>
            </w:tcBorders>
            <w:shd w:val="clear" w:color="auto" w:fill="auto"/>
            <w:noWrap/>
            <w:vAlign w:val="center"/>
          </w:tcPr>
          <w:p w:rsidR="00B551DE" w:rsidRPr="00B94904" w:rsidRDefault="00B551DE" w:rsidP="003B379E">
            <w:pPr>
              <w:jc w:val="center"/>
              <w:rPr>
                <w:sz w:val="22"/>
                <w:szCs w:val="22"/>
              </w:rPr>
            </w:pPr>
          </w:p>
        </w:tc>
        <w:tc>
          <w:tcPr>
            <w:tcW w:w="1751" w:type="dxa"/>
            <w:tcBorders>
              <w:top w:val="nil"/>
              <w:left w:val="nil"/>
              <w:bottom w:val="nil"/>
              <w:right w:val="single" w:sz="4" w:space="0" w:color="auto"/>
            </w:tcBorders>
            <w:shd w:val="clear" w:color="auto" w:fill="auto"/>
            <w:noWrap/>
          </w:tcPr>
          <w:p w:rsidR="00B551DE" w:rsidRPr="00B46BB5" w:rsidRDefault="00B551DE" w:rsidP="003B379E">
            <w:pPr>
              <w:jc w:val="right"/>
              <w:rPr>
                <w:sz w:val="22"/>
                <w:szCs w:val="22"/>
              </w:rPr>
            </w:pPr>
            <w:r w:rsidRPr="00B46BB5">
              <w:rPr>
                <w:sz w:val="22"/>
                <w:szCs w:val="22"/>
              </w:rPr>
              <w:t>-</w:t>
            </w:r>
          </w:p>
        </w:tc>
        <w:tc>
          <w:tcPr>
            <w:tcW w:w="1800" w:type="dxa"/>
            <w:tcBorders>
              <w:top w:val="nil"/>
              <w:left w:val="nil"/>
              <w:bottom w:val="nil"/>
              <w:right w:val="double" w:sz="6" w:space="0" w:color="auto"/>
            </w:tcBorders>
            <w:shd w:val="clear" w:color="auto" w:fill="auto"/>
            <w:noWrap/>
          </w:tcPr>
          <w:p w:rsidR="00B551DE" w:rsidRPr="00B46BB5" w:rsidRDefault="00B551DE" w:rsidP="003B379E">
            <w:pPr>
              <w:jc w:val="right"/>
              <w:rPr>
                <w:sz w:val="22"/>
                <w:szCs w:val="22"/>
              </w:rPr>
            </w:pPr>
            <w:r w:rsidRPr="00B46BB5">
              <w:rPr>
                <w:sz w:val="22"/>
                <w:szCs w:val="22"/>
              </w:rPr>
              <w:t>-</w:t>
            </w:r>
          </w:p>
        </w:tc>
      </w:tr>
      <w:tr w:rsidR="00B551DE" w:rsidRPr="00B94904" w:rsidTr="003B379E">
        <w:trPr>
          <w:trHeight w:val="300"/>
        </w:trPr>
        <w:tc>
          <w:tcPr>
            <w:tcW w:w="604"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5.</w:t>
            </w:r>
          </w:p>
        </w:tc>
        <w:tc>
          <w:tcPr>
            <w:tcW w:w="4288" w:type="dxa"/>
            <w:tcBorders>
              <w:top w:val="nil"/>
              <w:left w:val="single" w:sz="4" w:space="0" w:color="auto"/>
              <w:bottom w:val="nil"/>
              <w:right w:val="single" w:sz="4" w:space="0" w:color="auto"/>
            </w:tcBorders>
          </w:tcPr>
          <w:p w:rsidR="00B551DE" w:rsidRPr="00B94904" w:rsidRDefault="00B551DE" w:rsidP="003B379E">
            <w:pPr>
              <w:rPr>
                <w:sz w:val="22"/>
                <w:szCs w:val="22"/>
              </w:rPr>
            </w:pPr>
            <w:r w:rsidRPr="00B94904">
              <w:rPr>
                <w:sz w:val="22"/>
                <w:szCs w:val="22"/>
              </w:rPr>
              <w:t>Ngoại tệ các loại</w:t>
            </w:r>
          </w:p>
        </w:tc>
        <w:tc>
          <w:tcPr>
            <w:tcW w:w="889" w:type="dxa"/>
            <w:tcBorders>
              <w:top w:val="nil"/>
              <w:left w:val="single" w:sz="4" w:space="0" w:color="auto"/>
              <w:bottom w:val="nil"/>
              <w:right w:val="single" w:sz="4" w:space="0" w:color="auto"/>
            </w:tcBorders>
            <w:shd w:val="clear" w:color="auto" w:fill="auto"/>
            <w:noWrap/>
            <w:vAlign w:val="center"/>
          </w:tcPr>
          <w:p w:rsidR="00B551DE" w:rsidRPr="00B94904" w:rsidRDefault="00B551DE" w:rsidP="003B379E">
            <w:pPr>
              <w:jc w:val="center"/>
              <w:rPr>
                <w:sz w:val="22"/>
                <w:szCs w:val="22"/>
              </w:rPr>
            </w:pPr>
          </w:p>
        </w:tc>
        <w:tc>
          <w:tcPr>
            <w:tcW w:w="1751" w:type="dxa"/>
            <w:tcBorders>
              <w:top w:val="nil"/>
              <w:left w:val="nil"/>
              <w:bottom w:val="nil"/>
              <w:right w:val="single" w:sz="4" w:space="0" w:color="auto"/>
            </w:tcBorders>
            <w:shd w:val="clear" w:color="auto" w:fill="auto"/>
            <w:noWrap/>
          </w:tcPr>
          <w:p w:rsidR="00B551DE" w:rsidRPr="00B46BB5" w:rsidRDefault="00B551DE" w:rsidP="003B379E">
            <w:pPr>
              <w:jc w:val="right"/>
              <w:rPr>
                <w:sz w:val="22"/>
                <w:szCs w:val="22"/>
              </w:rPr>
            </w:pPr>
          </w:p>
        </w:tc>
        <w:tc>
          <w:tcPr>
            <w:tcW w:w="1800" w:type="dxa"/>
            <w:tcBorders>
              <w:top w:val="nil"/>
              <w:left w:val="nil"/>
              <w:bottom w:val="nil"/>
              <w:right w:val="double" w:sz="6" w:space="0" w:color="auto"/>
            </w:tcBorders>
            <w:shd w:val="clear" w:color="auto" w:fill="auto"/>
            <w:noWrap/>
          </w:tcPr>
          <w:p w:rsidR="00B551DE" w:rsidRPr="00B46BB5" w:rsidRDefault="00B551DE" w:rsidP="003B379E">
            <w:pPr>
              <w:jc w:val="right"/>
              <w:rPr>
                <w:sz w:val="22"/>
                <w:szCs w:val="22"/>
              </w:rPr>
            </w:pPr>
          </w:p>
        </w:tc>
      </w:tr>
      <w:tr w:rsidR="00B551DE" w:rsidRPr="00B94904" w:rsidTr="003B379E">
        <w:trPr>
          <w:trHeight w:val="300"/>
        </w:trPr>
        <w:tc>
          <w:tcPr>
            <w:tcW w:w="604"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p>
        </w:tc>
        <w:tc>
          <w:tcPr>
            <w:tcW w:w="4288" w:type="dxa"/>
            <w:tcBorders>
              <w:top w:val="nil"/>
              <w:left w:val="single" w:sz="4" w:space="0" w:color="auto"/>
              <w:bottom w:val="nil"/>
              <w:right w:val="single" w:sz="4" w:space="0" w:color="auto"/>
            </w:tcBorders>
          </w:tcPr>
          <w:p w:rsidR="00B551DE" w:rsidRPr="007E390E" w:rsidRDefault="00B551DE" w:rsidP="003B379E">
            <w:pPr>
              <w:rPr>
                <w:i/>
                <w:sz w:val="22"/>
                <w:szCs w:val="22"/>
              </w:rPr>
            </w:pPr>
            <w:r w:rsidRPr="007E390E">
              <w:rPr>
                <w:i/>
                <w:sz w:val="22"/>
                <w:szCs w:val="22"/>
              </w:rPr>
              <w:t>+ USD</w:t>
            </w:r>
          </w:p>
        </w:tc>
        <w:tc>
          <w:tcPr>
            <w:tcW w:w="889" w:type="dxa"/>
            <w:tcBorders>
              <w:top w:val="nil"/>
              <w:left w:val="single" w:sz="4" w:space="0" w:color="auto"/>
              <w:bottom w:val="nil"/>
              <w:right w:val="single" w:sz="4" w:space="0" w:color="auto"/>
            </w:tcBorders>
            <w:shd w:val="clear" w:color="auto" w:fill="auto"/>
            <w:noWrap/>
            <w:vAlign w:val="center"/>
          </w:tcPr>
          <w:p w:rsidR="00B551DE" w:rsidRPr="00B94904" w:rsidRDefault="00B551DE" w:rsidP="003B379E">
            <w:pPr>
              <w:jc w:val="center"/>
              <w:rPr>
                <w:sz w:val="22"/>
                <w:szCs w:val="22"/>
              </w:rPr>
            </w:pPr>
          </w:p>
        </w:tc>
        <w:tc>
          <w:tcPr>
            <w:tcW w:w="1751" w:type="dxa"/>
            <w:tcBorders>
              <w:top w:val="nil"/>
              <w:left w:val="nil"/>
              <w:bottom w:val="nil"/>
              <w:right w:val="single" w:sz="4" w:space="0" w:color="auto"/>
            </w:tcBorders>
            <w:shd w:val="clear" w:color="auto" w:fill="auto"/>
            <w:noWrap/>
          </w:tcPr>
          <w:p w:rsidR="00B551DE" w:rsidRPr="00B46BB5" w:rsidRDefault="00B551DE" w:rsidP="003B379E">
            <w:pPr>
              <w:jc w:val="right"/>
              <w:rPr>
                <w:i/>
                <w:iCs/>
                <w:sz w:val="22"/>
                <w:szCs w:val="22"/>
              </w:rPr>
            </w:pPr>
            <w:r w:rsidRPr="00B46BB5">
              <w:rPr>
                <w:i/>
                <w:iCs/>
                <w:sz w:val="22"/>
                <w:szCs w:val="22"/>
              </w:rPr>
              <w:t>46,37</w:t>
            </w:r>
          </w:p>
        </w:tc>
        <w:tc>
          <w:tcPr>
            <w:tcW w:w="1800" w:type="dxa"/>
            <w:tcBorders>
              <w:top w:val="nil"/>
              <w:left w:val="nil"/>
              <w:bottom w:val="nil"/>
              <w:right w:val="double" w:sz="6" w:space="0" w:color="auto"/>
            </w:tcBorders>
            <w:shd w:val="clear" w:color="auto" w:fill="auto"/>
            <w:noWrap/>
          </w:tcPr>
          <w:p w:rsidR="00B551DE" w:rsidRPr="00B46BB5" w:rsidRDefault="00B551DE" w:rsidP="003B379E">
            <w:pPr>
              <w:jc w:val="right"/>
              <w:rPr>
                <w:i/>
                <w:iCs/>
                <w:sz w:val="22"/>
                <w:szCs w:val="22"/>
              </w:rPr>
            </w:pPr>
            <w:r w:rsidRPr="00B46BB5">
              <w:rPr>
                <w:i/>
                <w:iCs/>
                <w:sz w:val="22"/>
                <w:szCs w:val="22"/>
              </w:rPr>
              <w:t>46,37</w:t>
            </w:r>
          </w:p>
        </w:tc>
      </w:tr>
      <w:tr w:rsidR="00B551DE" w:rsidRPr="00B94904" w:rsidTr="003B379E">
        <w:trPr>
          <w:trHeight w:val="315"/>
        </w:trPr>
        <w:tc>
          <w:tcPr>
            <w:tcW w:w="604" w:type="dxa"/>
            <w:tcBorders>
              <w:top w:val="nil"/>
              <w:left w:val="double" w:sz="6" w:space="0" w:color="auto"/>
              <w:bottom w:val="double" w:sz="6" w:space="0" w:color="auto"/>
              <w:right w:val="single" w:sz="4" w:space="0" w:color="auto"/>
            </w:tcBorders>
          </w:tcPr>
          <w:p w:rsidR="00B551DE" w:rsidRPr="00B94904" w:rsidRDefault="00B551DE" w:rsidP="003B379E">
            <w:pPr>
              <w:jc w:val="center"/>
              <w:rPr>
                <w:sz w:val="22"/>
                <w:szCs w:val="22"/>
              </w:rPr>
            </w:pPr>
            <w:r w:rsidRPr="00B94904">
              <w:rPr>
                <w:sz w:val="22"/>
                <w:szCs w:val="22"/>
              </w:rPr>
              <w:t>6.</w:t>
            </w:r>
          </w:p>
        </w:tc>
        <w:tc>
          <w:tcPr>
            <w:tcW w:w="4288" w:type="dxa"/>
            <w:tcBorders>
              <w:top w:val="nil"/>
              <w:left w:val="single" w:sz="4" w:space="0" w:color="auto"/>
              <w:bottom w:val="double" w:sz="6" w:space="0" w:color="auto"/>
              <w:right w:val="single" w:sz="4" w:space="0" w:color="auto"/>
            </w:tcBorders>
          </w:tcPr>
          <w:p w:rsidR="00B551DE" w:rsidRPr="00B94904" w:rsidRDefault="00B551DE" w:rsidP="003B379E">
            <w:pPr>
              <w:rPr>
                <w:sz w:val="22"/>
                <w:szCs w:val="22"/>
              </w:rPr>
            </w:pPr>
            <w:r w:rsidRPr="00B94904">
              <w:rPr>
                <w:sz w:val="22"/>
                <w:szCs w:val="22"/>
              </w:rPr>
              <w:t>Dự toán chi sự nghiệp, dự án</w:t>
            </w:r>
          </w:p>
        </w:tc>
        <w:tc>
          <w:tcPr>
            <w:tcW w:w="889" w:type="dxa"/>
            <w:tcBorders>
              <w:top w:val="nil"/>
              <w:left w:val="single" w:sz="4" w:space="0" w:color="auto"/>
              <w:bottom w:val="double" w:sz="6" w:space="0" w:color="auto"/>
              <w:right w:val="single" w:sz="4" w:space="0" w:color="auto"/>
            </w:tcBorders>
            <w:shd w:val="clear" w:color="auto" w:fill="auto"/>
            <w:noWrap/>
            <w:vAlign w:val="center"/>
          </w:tcPr>
          <w:p w:rsidR="00B551DE" w:rsidRPr="00B94904" w:rsidRDefault="00B551DE" w:rsidP="003B379E">
            <w:pPr>
              <w:jc w:val="center"/>
              <w:rPr>
                <w:sz w:val="22"/>
                <w:szCs w:val="22"/>
              </w:rPr>
            </w:pPr>
          </w:p>
        </w:tc>
        <w:tc>
          <w:tcPr>
            <w:tcW w:w="1751" w:type="dxa"/>
            <w:tcBorders>
              <w:top w:val="nil"/>
              <w:left w:val="nil"/>
              <w:bottom w:val="double" w:sz="6" w:space="0" w:color="auto"/>
              <w:right w:val="single" w:sz="4" w:space="0" w:color="auto"/>
            </w:tcBorders>
            <w:shd w:val="clear" w:color="auto" w:fill="auto"/>
            <w:noWrap/>
          </w:tcPr>
          <w:p w:rsidR="00B551DE" w:rsidRPr="00B46BB5" w:rsidRDefault="00B551DE" w:rsidP="003B379E">
            <w:pPr>
              <w:jc w:val="right"/>
              <w:rPr>
                <w:i/>
                <w:iCs/>
                <w:sz w:val="22"/>
                <w:szCs w:val="22"/>
              </w:rPr>
            </w:pPr>
            <w:r w:rsidRPr="00B46BB5">
              <w:rPr>
                <w:i/>
                <w:iCs/>
                <w:sz w:val="22"/>
                <w:szCs w:val="22"/>
              </w:rPr>
              <w:t>-</w:t>
            </w:r>
          </w:p>
        </w:tc>
        <w:tc>
          <w:tcPr>
            <w:tcW w:w="1800" w:type="dxa"/>
            <w:tcBorders>
              <w:top w:val="nil"/>
              <w:left w:val="nil"/>
              <w:bottom w:val="double" w:sz="6" w:space="0" w:color="auto"/>
              <w:right w:val="double" w:sz="6" w:space="0" w:color="auto"/>
            </w:tcBorders>
            <w:shd w:val="clear" w:color="auto" w:fill="auto"/>
            <w:noWrap/>
          </w:tcPr>
          <w:p w:rsidR="00B551DE" w:rsidRPr="00B46BB5" w:rsidRDefault="00B551DE" w:rsidP="003B379E">
            <w:pPr>
              <w:jc w:val="right"/>
              <w:rPr>
                <w:i/>
                <w:iCs/>
                <w:sz w:val="22"/>
                <w:szCs w:val="22"/>
              </w:rPr>
            </w:pPr>
            <w:r w:rsidRPr="00B46BB5">
              <w:rPr>
                <w:i/>
                <w:iCs/>
                <w:sz w:val="22"/>
                <w:szCs w:val="22"/>
              </w:rPr>
              <w:t>-</w:t>
            </w:r>
          </w:p>
        </w:tc>
      </w:tr>
    </w:tbl>
    <w:p w:rsidR="00B551DE" w:rsidRPr="00B94904" w:rsidRDefault="00B551DE" w:rsidP="00B551DE">
      <w:pPr>
        <w:tabs>
          <w:tab w:val="left" w:pos="5580"/>
        </w:tabs>
        <w:spacing w:before="120"/>
        <w:ind w:left="706" w:hanging="706"/>
        <w:rPr>
          <w:b/>
          <w:sz w:val="22"/>
          <w:szCs w:val="22"/>
        </w:rPr>
      </w:pPr>
    </w:p>
    <w:tbl>
      <w:tblPr>
        <w:tblW w:w="9378" w:type="dxa"/>
        <w:tblInd w:w="108" w:type="dxa"/>
        <w:tblLayout w:type="fixed"/>
        <w:tblLook w:val="0000"/>
      </w:tblPr>
      <w:tblGrid>
        <w:gridCol w:w="3096"/>
        <w:gridCol w:w="3105"/>
        <w:gridCol w:w="3177"/>
      </w:tblGrid>
      <w:tr w:rsidR="00B551DE" w:rsidRPr="00B94904" w:rsidTr="003B379E">
        <w:trPr>
          <w:trHeight w:val="300"/>
        </w:trPr>
        <w:tc>
          <w:tcPr>
            <w:tcW w:w="9378" w:type="dxa"/>
            <w:gridSpan w:val="3"/>
            <w:tcBorders>
              <w:top w:val="nil"/>
              <w:left w:val="nil"/>
              <w:bottom w:val="nil"/>
              <w:right w:val="nil"/>
            </w:tcBorders>
            <w:shd w:val="clear" w:color="auto" w:fill="auto"/>
            <w:noWrap/>
            <w:vAlign w:val="bottom"/>
          </w:tcPr>
          <w:p w:rsidR="00B551DE" w:rsidRPr="00510AFD" w:rsidRDefault="00B551DE" w:rsidP="003B379E">
            <w:pPr>
              <w:jc w:val="right"/>
              <w:rPr>
                <w:i/>
                <w:sz w:val="22"/>
                <w:szCs w:val="22"/>
              </w:rPr>
            </w:pPr>
            <w:r w:rsidRPr="00510AFD">
              <w:rPr>
                <w:i/>
                <w:iCs/>
                <w:sz w:val="22"/>
                <w:szCs w:val="22"/>
              </w:rPr>
              <w:t xml:space="preserve">Thái Bình, ngày </w:t>
            </w:r>
            <w:r>
              <w:rPr>
                <w:i/>
                <w:iCs/>
                <w:sz w:val="22"/>
                <w:szCs w:val="22"/>
              </w:rPr>
              <w:t>09</w:t>
            </w:r>
            <w:r w:rsidRPr="00510AFD">
              <w:rPr>
                <w:i/>
                <w:iCs/>
                <w:sz w:val="22"/>
                <w:szCs w:val="22"/>
              </w:rPr>
              <w:t xml:space="preserve"> tháng </w:t>
            </w:r>
            <w:r>
              <w:rPr>
                <w:i/>
                <w:iCs/>
                <w:sz w:val="22"/>
                <w:szCs w:val="22"/>
              </w:rPr>
              <w:t>3</w:t>
            </w:r>
            <w:r w:rsidRPr="00510AFD">
              <w:rPr>
                <w:i/>
                <w:iCs/>
                <w:sz w:val="22"/>
                <w:szCs w:val="22"/>
              </w:rPr>
              <w:t xml:space="preserve"> năm 2013</w:t>
            </w:r>
          </w:p>
        </w:tc>
      </w:tr>
      <w:tr w:rsidR="00B551DE" w:rsidRPr="00B94904" w:rsidTr="003B379E">
        <w:trPr>
          <w:trHeight w:val="300"/>
        </w:trPr>
        <w:tc>
          <w:tcPr>
            <w:tcW w:w="3096" w:type="dxa"/>
            <w:tcBorders>
              <w:top w:val="nil"/>
              <w:left w:val="nil"/>
              <w:bottom w:val="nil"/>
              <w:right w:val="nil"/>
            </w:tcBorders>
            <w:shd w:val="clear" w:color="auto" w:fill="auto"/>
            <w:noWrap/>
            <w:vAlign w:val="bottom"/>
          </w:tcPr>
          <w:p w:rsidR="00B551DE" w:rsidRPr="00510AFD" w:rsidRDefault="00B551DE" w:rsidP="003B379E">
            <w:pPr>
              <w:jc w:val="center"/>
              <w:rPr>
                <w:b/>
                <w:sz w:val="22"/>
                <w:szCs w:val="22"/>
              </w:rPr>
            </w:pPr>
            <w:r w:rsidRPr="00510AFD">
              <w:rPr>
                <w:b/>
                <w:sz w:val="22"/>
                <w:szCs w:val="22"/>
              </w:rPr>
              <w:t>Người lập biểu</w:t>
            </w:r>
          </w:p>
        </w:tc>
        <w:tc>
          <w:tcPr>
            <w:tcW w:w="3105" w:type="dxa"/>
            <w:tcBorders>
              <w:top w:val="nil"/>
              <w:left w:val="nil"/>
              <w:bottom w:val="nil"/>
              <w:right w:val="nil"/>
            </w:tcBorders>
            <w:shd w:val="clear" w:color="auto" w:fill="auto"/>
            <w:noWrap/>
            <w:vAlign w:val="bottom"/>
          </w:tcPr>
          <w:p w:rsidR="00B551DE" w:rsidRPr="00510AFD" w:rsidRDefault="00B551DE" w:rsidP="003B379E">
            <w:pPr>
              <w:jc w:val="center"/>
              <w:rPr>
                <w:b/>
                <w:sz w:val="22"/>
                <w:szCs w:val="22"/>
              </w:rPr>
            </w:pPr>
            <w:r w:rsidRPr="00510AFD">
              <w:rPr>
                <w:b/>
                <w:sz w:val="22"/>
                <w:szCs w:val="22"/>
              </w:rPr>
              <w:t>Kế toán trưởng</w:t>
            </w:r>
          </w:p>
        </w:tc>
        <w:tc>
          <w:tcPr>
            <w:tcW w:w="3177" w:type="dxa"/>
            <w:tcBorders>
              <w:top w:val="nil"/>
              <w:left w:val="nil"/>
              <w:bottom w:val="nil"/>
              <w:right w:val="nil"/>
            </w:tcBorders>
            <w:shd w:val="clear" w:color="auto" w:fill="auto"/>
            <w:noWrap/>
            <w:vAlign w:val="bottom"/>
          </w:tcPr>
          <w:p w:rsidR="00B551DE" w:rsidRPr="00B94904" w:rsidRDefault="00B551DE" w:rsidP="003B379E">
            <w:pPr>
              <w:jc w:val="center"/>
              <w:rPr>
                <w:b/>
                <w:iCs/>
                <w:sz w:val="22"/>
                <w:szCs w:val="22"/>
              </w:rPr>
            </w:pPr>
            <w:r w:rsidRPr="00510AFD">
              <w:rPr>
                <w:b/>
                <w:iCs/>
                <w:sz w:val="22"/>
                <w:szCs w:val="22"/>
              </w:rPr>
              <w:t>Tổng G</w:t>
            </w:r>
            <w:r w:rsidRPr="00B94904">
              <w:rPr>
                <w:b/>
                <w:iCs/>
                <w:sz w:val="22"/>
                <w:szCs w:val="22"/>
              </w:rPr>
              <w:t>iám đốc</w:t>
            </w:r>
          </w:p>
        </w:tc>
      </w:tr>
      <w:tr w:rsidR="00B551DE" w:rsidRPr="00B94904" w:rsidTr="003B379E">
        <w:trPr>
          <w:trHeight w:val="300"/>
        </w:trPr>
        <w:tc>
          <w:tcPr>
            <w:tcW w:w="3096" w:type="dxa"/>
            <w:tcBorders>
              <w:top w:val="nil"/>
              <w:left w:val="nil"/>
              <w:bottom w:val="nil"/>
              <w:right w:val="nil"/>
            </w:tcBorders>
            <w:shd w:val="clear" w:color="auto" w:fill="auto"/>
            <w:noWrap/>
            <w:vAlign w:val="bottom"/>
          </w:tcPr>
          <w:p w:rsidR="00B551DE" w:rsidRPr="00B94904" w:rsidRDefault="00B551DE" w:rsidP="003B379E">
            <w:pPr>
              <w:jc w:val="center"/>
              <w:rPr>
                <w:b/>
                <w:sz w:val="22"/>
                <w:szCs w:val="22"/>
              </w:rPr>
            </w:pPr>
          </w:p>
        </w:tc>
        <w:tc>
          <w:tcPr>
            <w:tcW w:w="3105" w:type="dxa"/>
            <w:tcBorders>
              <w:top w:val="nil"/>
              <w:left w:val="nil"/>
              <w:bottom w:val="nil"/>
              <w:right w:val="nil"/>
            </w:tcBorders>
            <w:shd w:val="clear" w:color="auto" w:fill="auto"/>
            <w:noWrap/>
            <w:vAlign w:val="bottom"/>
          </w:tcPr>
          <w:p w:rsidR="00B551DE" w:rsidRPr="00B94904" w:rsidRDefault="00B551DE" w:rsidP="003B379E">
            <w:pPr>
              <w:jc w:val="center"/>
              <w:rPr>
                <w:b/>
                <w:sz w:val="22"/>
                <w:szCs w:val="22"/>
              </w:rPr>
            </w:pPr>
          </w:p>
        </w:tc>
        <w:tc>
          <w:tcPr>
            <w:tcW w:w="3177" w:type="dxa"/>
            <w:tcBorders>
              <w:top w:val="nil"/>
              <w:left w:val="nil"/>
              <w:bottom w:val="nil"/>
              <w:right w:val="nil"/>
            </w:tcBorders>
            <w:shd w:val="clear" w:color="auto" w:fill="auto"/>
            <w:noWrap/>
            <w:vAlign w:val="bottom"/>
          </w:tcPr>
          <w:p w:rsidR="00B551DE" w:rsidRPr="00B94904" w:rsidRDefault="00B551DE" w:rsidP="003B379E">
            <w:pPr>
              <w:jc w:val="center"/>
              <w:rPr>
                <w:b/>
                <w:iCs/>
                <w:sz w:val="22"/>
                <w:szCs w:val="22"/>
              </w:rPr>
            </w:pPr>
          </w:p>
        </w:tc>
      </w:tr>
      <w:tr w:rsidR="00B551DE" w:rsidRPr="00B94904" w:rsidTr="003B379E">
        <w:trPr>
          <w:trHeight w:val="300"/>
        </w:trPr>
        <w:tc>
          <w:tcPr>
            <w:tcW w:w="3096" w:type="dxa"/>
            <w:tcBorders>
              <w:top w:val="nil"/>
              <w:left w:val="nil"/>
              <w:bottom w:val="nil"/>
              <w:right w:val="nil"/>
            </w:tcBorders>
            <w:shd w:val="clear" w:color="auto" w:fill="auto"/>
            <w:noWrap/>
            <w:vAlign w:val="bottom"/>
          </w:tcPr>
          <w:p w:rsidR="00B551DE" w:rsidRPr="00B94904" w:rsidRDefault="00B551DE" w:rsidP="003B379E">
            <w:pPr>
              <w:jc w:val="center"/>
              <w:rPr>
                <w:b/>
                <w:sz w:val="22"/>
                <w:szCs w:val="22"/>
              </w:rPr>
            </w:pPr>
          </w:p>
        </w:tc>
        <w:tc>
          <w:tcPr>
            <w:tcW w:w="3105" w:type="dxa"/>
            <w:tcBorders>
              <w:top w:val="nil"/>
              <w:left w:val="nil"/>
              <w:bottom w:val="nil"/>
              <w:right w:val="nil"/>
            </w:tcBorders>
            <w:shd w:val="clear" w:color="auto" w:fill="auto"/>
            <w:noWrap/>
            <w:vAlign w:val="bottom"/>
          </w:tcPr>
          <w:p w:rsidR="00B551DE" w:rsidRPr="00B94904" w:rsidRDefault="00B551DE" w:rsidP="003B379E">
            <w:pPr>
              <w:jc w:val="center"/>
              <w:rPr>
                <w:b/>
                <w:sz w:val="22"/>
                <w:szCs w:val="22"/>
              </w:rPr>
            </w:pPr>
          </w:p>
        </w:tc>
        <w:tc>
          <w:tcPr>
            <w:tcW w:w="3177" w:type="dxa"/>
            <w:tcBorders>
              <w:top w:val="nil"/>
              <w:left w:val="nil"/>
              <w:bottom w:val="nil"/>
              <w:right w:val="nil"/>
            </w:tcBorders>
            <w:shd w:val="clear" w:color="auto" w:fill="auto"/>
            <w:noWrap/>
            <w:vAlign w:val="bottom"/>
          </w:tcPr>
          <w:p w:rsidR="00B551DE" w:rsidRPr="00B94904" w:rsidRDefault="00B551DE" w:rsidP="003B379E">
            <w:pPr>
              <w:jc w:val="center"/>
              <w:rPr>
                <w:b/>
                <w:iCs/>
                <w:sz w:val="22"/>
                <w:szCs w:val="22"/>
              </w:rPr>
            </w:pPr>
          </w:p>
        </w:tc>
      </w:tr>
      <w:tr w:rsidR="00B551DE" w:rsidRPr="00B94904" w:rsidTr="003B379E">
        <w:trPr>
          <w:trHeight w:val="300"/>
        </w:trPr>
        <w:tc>
          <w:tcPr>
            <w:tcW w:w="3096" w:type="dxa"/>
            <w:tcBorders>
              <w:top w:val="nil"/>
              <w:left w:val="nil"/>
              <w:bottom w:val="nil"/>
              <w:right w:val="nil"/>
            </w:tcBorders>
            <w:shd w:val="clear" w:color="auto" w:fill="auto"/>
            <w:noWrap/>
            <w:vAlign w:val="bottom"/>
          </w:tcPr>
          <w:p w:rsidR="00B551DE" w:rsidRPr="00B94904" w:rsidRDefault="00B551DE" w:rsidP="003B379E">
            <w:pPr>
              <w:jc w:val="center"/>
              <w:rPr>
                <w:b/>
                <w:sz w:val="22"/>
                <w:szCs w:val="22"/>
              </w:rPr>
            </w:pPr>
          </w:p>
        </w:tc>
        <w:tc>
          <w:tcPr>
            <w:tcW w:w="3105" w:type="dxa"/>
            <w:tcBorders>
              <w:top w:val="nil"/>
              <w:left w:val="nil"/>
              <w:bottom w:val="nil"/>
              <w:right w:val="nil"/>
            </w:tcBorders>
            <w:shd w:val="clear" w:color="auto" w:fill="auto"/>
            <w:noWrap/>
            <w:vAlign w:val="bottom"/>
          </w:tcPr>
          <w:p w:rsidR="00B551DE" w:rsidRPr="00B94904" w:rsidRDefault="00B551DE" w:rsidP="003B379E">
            <w:pPr>
              <w:jc w:val="center"/>
              <w:rPr>
                <w:b/>
                <w:sz w:val="22"/>
                <w:szCs w:val="22"/>
              </w:rPr>
            </w:pPr>
          </w:p>
        </w:tc>
        <w:tc>
          <w:tcPr>
            <w:tcW w:w="3177" w:type="dxa"/>
            <w:tcBorders>
              <w:top w:val="nil"/>
              <w:left w:val="nil"/>
              <w:bottom w:val="nil"/>
              <w:right w:val="nil"/>
            </w:tcBorders>
            <w:shd w:val="clear" w:color="auto" w:fill="auto"/>
            <w:noWrap/>
            <w:vAlign w:val="bottom"/>
          </w:tcPr>
          <w:p w:rsidR="00B551DE" w:rsidRPr="00B94904" w:rsidRDefault="00B551DE" w:rsidP="003B379E">
            <w:pPr>
              <w:jc w:val="center"/>
              <w:rPr>
                <w:b/>
                <w:iCs/>
                <w:sz w:val="22"/>
                <w:szCs w:val="22"/>
              </w:rPr>
            </w:pPr>
          </w:p>
        </w:tc>
      </w:tr>
      <w:tr w:rsidR="00B551DE" w:rsidRPr="00B94904" w:rsidTr="003B379E">
        <w:trPr>
          <w:trHeight w:val="300"/>
        </w:trPr>
        <w:tc>
          <w:tcPr>
            <w:tcW w:w="3096" w:type="dxa"/>
            <w:tcBorders>
              <w:top w:val="nil"/>
              <w:left w:val="nil"/>
              <w:bottom w:val="nil"/>
              <w:right w:val="nil"/>
            </w:tcBorders>
            <w:shd w:val="clear" w:color="auto" w:fill="auto"/>
            <w:noWrap/>
            <w:vAlign w:val="bottom"/>
          </w:tcPr>
          <w:p w:rsidR="00B551DE" w:rsidRPr="00B94904" w:rsidRDefault="00B551DE" w:rsidP="003B379E">
            <w:pPr>
              <w:jc w:val="center"/>
              <w:rPr>
                <w:b/>
                <w:sz w:val="22"/>
                <w:szCs w:val="22"/>
              </w:rPr>
            </w:pPr>
          </w:p>
        </w:tc>
        <w:tc>
          <w:tcPr>
            <w:tcW w:w="3105" w:type="dxa"/>
            <w:tcBorders>
              <w:top w:val="nil"/>
              <w:left w:val="nil"/>
              <w:bottom w:val="nil"/>
              <w:right w:val="nil"/>
            </w:tcBorders>
            <w:shd w:val="clear" w:color="auto" w:fill="auto"/>
            <w:noWrap/>
            <w:vAlign w:val="bottom"/>
          </w:tcPr>
          <w:p w:rsidR="00B551DE" w:rsidRPr="00B94904" w:rsidRDefault="00B551DE" w:rsidP="003B379E">
            <w:pPr>
              <w:jc w:val="center"/>
              <w:rPr>
                <w:b/>
                <w:sz w:val="22"/>
                <w:szCs w:val="22"/>
              </w:rPr>
            </w:pPr>
          </w:p>
        </w:tc>
        <w:tc>
          <w:tcPr>
            <w:tcW w:w="3177" w:type="dxa"/>
            <w:tcBorders>
              <w:top w:val="nil"/>
              <w:left w:val="nil"/>
              <w:bottom w:val="nil"/>
              <w:right w:val="nil"/>
            </w:tcBorders>
            <w:shd w:val="clear" w:color="auto" w:fill="auto"/>
            <w:noWrap/>
            <w:vAlign w:val="bottom"/>
          </w:tcPr>
          <w:p w:rsidR="00B551DE" w:rsidRPr="00B94904" w:rsidRDefault="00B551DE" w:rsidP="003B379E">
            <w:pPr>
              <w:jc w:val="center"/>
              <w:rPr>
                <w:b/>
                <w:iCs/>
                <w:sz w:val="22"/>
                <w:szCs w:val="22"/>
              </w:rPr>
            </w:pPr>
          </w:p>
        </w:tc>
      </w:tr>
      <w:tr w:rsidR="00B551DE" w:rsidRPr="00B94904" w:rsidTr="003B379E">
        <w:trPr>
          <w:trHeight w:val="300"/>
        </w:trPr>
        <w:tc>
          <w:tcPr>
            <w:tcW w:w="3096" w:type="dxa"/>
            <w:tcBorders>
              <w:top w:val="nil"/>
              <w:left w:val="nil"/>
              <w:bottom w:val="nil"/>
              <w:right w:val="nil"/>
            </w:tcBorders>
            <w:shd w:val="clear" w:color="auto" w:fill="auto"/>
            <w:noWrap/>
            <w:vAlign w:val="bottom"/>
          </w:tcPr>
          <w:p w:rsidR="00B551DE" w:rsidRPr="00B94904" w:rsidRDefault="00B551DE" w:rsidP="003B379E">
            <w:pPr>
              <w:jc w:val="center"/>
              <w:rPr>
                <w:b/>
                <w:sz w:val="22"/>
                <w:szCs w:val="22"/>
              </w:rPr>
            </w:pPr>
          </w:p>
        </w:tc>
        <w:tc>
          <w:tcPr>
            <w:tcW w:w="3105" w:type="dxa"/>
            <w:tcBorders>
              <w:top w:val="nil"/>
              <w:left w:val="nil"/>
              <w:bottom w:val="nil"/>
              <w:right w:val="nil"/>
            </w:tcBorders>
            <w:shd w:val="clear" w:color="auto" w:fill="auto"/>
            <w:noWrap/>
            <w:vAlign w:val="bottom"/>
          </w:tcPr>
          <w:p w:rsidR="00B551DE" w:rsidRPr="00B94904" w:rsidRDefault="00B551DE" w:rsidP="003B379E">
            <w:pPr>
              <w:jc w:val="center"/>
              <w:rPr>
                <w:b/>
                <w:sz w:val="22"/>
                <w:szCs w:val="22"/>
              </w:rPr>
            </w:pPr>
          </w:p>
        </w:tc>
        <w:tc>
          <w:tcPr>
            <w:tcW w:w="3177" w:type="dxa"/>
            <w:tcBorders>
              <w:top w:val="nil"/>
              <w:left w:val="nil"/>
              <w:bottom w:val="nil"/>
              <w:right w:val="nil"/>
            </w:tcBorders>
            <w:shd w:val="clear" w:color="auto" w:fill="auto"/>
            <w:noWrap/>
            <w:vAlign w:val="bottom"/>
          </w:tcPr>
          <w:p w:rsidR="00B551DE" w:rsidRPr="00B94904" w:rsidRDefault="00B551DE" w:rsidP="003B379E">
            <w:pPr>
              <w:jc w:val="center"/>
              <w:rPr>
                <w:b/>
                <w:iCs/>
                <w:sz w:val="22"/>
                <w:szCs w:val="22"/>
              </w:rPr>
            </w:pPr>
          </w:p>
        </w:tc>
      </w:tr>
      <w:tr w:rsidR="00B551DE" w:rsidRPr="00B94904" w:rsidTr="003B379E">
        <w:trPr>
          <w:trHeight w:val="300"/>
        </w:trPr>
        <w:tc>
          <w:tcPr>
            <w:tcW w:w="3096" w:type="dxa"/>
            <w:tcBorders>
              <w:top w:val="nil"/>
              <w:left w:val="nil"/>
              <w:bottom w:val="nil"/>
              <w:right w:val="nil"/>
            </w:tcBorders>
            <w:shd w:val="clear" w:color="auto" w:fill="auto"/>
            <w:noWrap/>
            <w:vAlign w:val="bottom"/>
          </w:tcPr>
          <w:p w:rsidR="00B551DE" w:rsidRPr="00B94904" w:rsidRDefault="00B551DE" w:rsidP="003B379E">
            <w:pPr>
              <w:jc w:val="center"/>
              <w:rPr>
                <w:b/>
                <w:sz w:val="22"/>
                <w:szCs w:val="22"/>
              </w:rPr>
            </w:pPr>
          </w:p>
        </w:tc>
        <w:tc>
          <w:tcPr>
            <w:tcW w:w="3105" w:type="dxa"/>
            <w:tcBorders>
              <w:top w:val="nil"/>
              <w:left w:val="nil"/>
              <w:bottom w:val="nil"/>
              <w:right w:val="nil"/>
            </w:tcBorders>
            <w:shd w:val="clear" w:color="auto" w:fill="auto"/>
            <w:noWrap/>
            <w:vAlign w:val="bottom"/>
          </w:tcPr>
          <w:p w:rsidR="00B551DE" w:rsidRPr="00B94904" w:rsidRDefault="00B551DE" w:rsidP="003B379E">
            <w:pPr>
              <w:jc w:val="center"/>
              <w:rPr>
                <w:b/>
                <w:sz w:val="22"/>
                <w:szCs w:val="22"/>
              </w:rPr>
            </w:pPr>
          </w:p>
        </w:tc>
        <w:tc>
          <w:tcPr>
            <w:tcW w:w="3177" w:type="dxa"/>
            <w:tcBorders>
              <w:top w:val="nil"/>
              <w:left w:val="nil"/>
              <w:bottom w:val="nil"/>
              <w:right w:val="nil"/>
            </w:tcBorders>
            <w:shd w:val="clear" w:color="auto" w:fill="auto"/>
            <w:noWrap/>
            <w:vAlign w:val="bottom"/>
          </w:tcPr>
          <w:p w:rsidR="00B551DE" w:rsidRPr="00B94904" w:rsidRDefault="00B551DE" w:rsidP="003B379E">
            <w:pPr>
              <w:jc w:val="center"/>
              <w:rPr>
                <w:b/>
                <w:iCs/>
                <w:sz w:val="22"/>
                <w:szCs w:val="22"/>
              </w:rPr>
            </w:pPr>
          </w:p>
        </w:tc>
      </w:tr>
      <w:tr w:rsidR="00B551DE" w:rsidRPr="00B94904" w:rsidTr="003B379E">
        <w:trPr>
          <w:trHeight w:val="285"/>
        </w:trPr>
        <w:tc>
          <w:tcPr>
            <w:tcW w:w="3096" w:type="dxa"/>
            <w:tcBorders>
              <w:top w:val="nil"/>
              <w:left w:val="nil"/>
              <w:bottom w:val="nil"/>
              <w:right w:val="nil"/>
            </w:tcBorders>
            <w:shd w:val="clear" w:color="auto" w:fill="auto"/>
            <w:noWrap/>
            <w:vAlign w:val="bottom"/>
          </w:tcPr>
          <w:p w:rsidR="00B551DE" w:rsidRPr="007F0714" w:rsidRDefault="00B551DE" w:rsidP="003B379E">
            <w:pPr>
              <w:jc w:val="center"/>
              <w:rPr>
                <w:b/>
                <w:bCs/>
                <w:sz w:val="22"/>
                <w:szCs w:val="22"/>
              </w:rPr>
            </w:pPr>
            <w:r>
              <w:rPr>
                <w:b/>
                <w:bCs/>
                <w:sz w:val="22"/>
                <w:szCs w:val="22"/>
              </w:rPr>
              <w:t>Trần Thị Hằng</w:t>
            </w:r>
          </w:p>
        </w:tc>
        <w:tc>
          <w:tcPr>
            <w:tcW w:w="3105" w:type="dxa"/>
            <w:tcBorders>
              <w:top w:val="nil"/>
              <w:left w:val="nil"/>
              <w:bottom w:val="nil"/>
              <w:right w:val="nil"/>
            </w:tcBorders>
            <w:shd w:val="clear" w:color="auto" w:fill="auto"/>
            <w:noWrap/>
            <w:vAlign w:val="bottom"/>
          </w:tcPr>
          <w:p w:rsidR="00B551DE" w:rsidRPr="007F0714" w:rsidRDefault="00B551DE" w:rsidP="003B379E">
            <w:pPr>
              <w:jc w:val="center"/>
              <w:rPr>
                <w:b/>
                <w:bCs/>
                <w:sz w:val="22"/>
                <w:szCs w:val="22"/>
              </w:rPr>
            </w:pPr>
            <w:r>
              <w:rPr>
                <w:b/>
                <w:bCs/>
                <w:sz w:val="22"/>
                <w:szCs w:val="22"/>
              </w:rPr>
              <w:t>Phạm Ngọc Thắng</w:t>
            </w:r>
          </w:p>
        </w:tc>
        <w:tc>
          <w:tcPr>
            <w:tcW w:w="3177" w:type="dxa"/>
            <w:tcBorders>
              <w:top w:val="nil"/>
              <w:left w:val="nil"/>
              <w:bottom w:val="nil"/>
              <w:right w:val="nil"/>
            </w:tcBorders>
            <w:shd w:val="clear" w:color="auto" w:fill="auto"/>
            <w:noWrap/>
            <w:vAlign w:val="bottom"/>
          </w:tcPr>
          <w:p w:rsidR="00B551DE" w:rsidRPr="007F0714" w:rsidRDefault="00B551DE" w:rsidP="003B379E">
            <w:pPr>
              <w:jc w:val="center"/>
              <w:rPr>
                <w:b/>
                <w:bCs/>
                <w:sz w:val="22"/>
                <w:szCs w:val="22"/>
              </w:rPr>
            </w:pPr>
            <w:r>
              <w:rPr>
                <w:b/>
                <w:bCs/>
                <w:sz w:val="22"/>
                <w:szCs w:val="22"/>
              </w:rPr>
              <w:t>Lưu Huy Hà</w:t>
            </w:r>
          </w:p>
        </w:tc>
      </w:tr>
    </w:tbl>
    <w:p w:rsidR="00B551DE" w:rsidRPr="00B94904" w:rsidRDefault="00B551DE" w:rsidP="00B551DE">
      <w:pPr>
        <w:ind w:left="709" w:hanging="709"/>
        <w:jc w:val="center"/>
        <w:rPr>
          <w:b/>
          <w:sz w:val="22"/>
          <w:szCs w:val="22"/>
        </w:rPr>
      </w:pPr>
    </w:p>
    <w:p w:rsidR="00B551DE" w:rsidRPr="00B94904" w:rsidRDefault="00B551DE" w:rsidP="00B551DE">
      <w:pPr>
        <w:ind w:left="709" w:hanging="709"/>
        <w:jc w:val="center"/>
        <w:rPr>
          <w:b/>
          <w:sz w:val="22"/>
          <w:szCs w:val="22"/>
        </w:rPr>
      </w:pPr>
    </w:p>
    <w:p w:rsidR="00B551DE" w:rsidRPr="00B94904" w:rsidRDefault="00B551DE" w:rsidP="00B551DE">
      <w:pPr>
        <w:tabs>
          <w:tab w:val="left" w:pos="5040"/>
        </w:tabs>
        <w:jc w:val="center"/>
        <w:rPr>
          <w:b/>
          <w:bCs/>
          <w:sz w:val="22"/>
          <w:szCs w:val="22"/>
        </w:rPr>
      </w:pPr>
    </w:p>
    <w:p w:rsidR="00B551DE" w:rsidRPr="00B94904" w:rsidRDefault="00B551DE" w:rsidP="00B551DE">
      <w:pPr>
        <w:tabs>
          <w:tab w:val="left" w:pos="5040"/>
        </w:tabs>
        <w:jc w:val="center"/>
        <w:rPr>
          <w:b/>
          <w:bCs/>
          <w:sz w:val="22"/>
          <w:szCs w:val="22"/>
        </w:rPr>
      </w:pPr>
    </w:p>
    <w:p w:rsidR="00B551DE" w:rsidRPr="00B94904" w:rsidRDefault="00B551DE" w:rsidP="00B551DE">
      <w:pPr>
        <w:tabs>
          <w:tab w:val="left" w:pos="5040"/>
        </w:tabs>
        <w:jc w:val="center"/>
        <w:rPr>
          <w:b/>
          <w:bCs/>
          <w:sz w:val="22"/>
          <w:szCs w:val="22"/>
        </w:rPr>
      </w:pPr>
    </w:p>
    <w:p w:rsidR="00B551DE" w:rsidRPr="00B94904" w:rsidRDefault="00B551DE" w:rsidP="00B551DE">
      <w:pPr>
        <w:tabs>
          <w:tab w:val="left" w:pos="5040"/>
        </w:tabs>
        <w:jc w:val="center"/>
        <w:rPr>
          <w:b/>
          <w:bCs/>
          <w:sz w:val="22"/>
          <w:szCs w:val="22"/>
        </w:rPr>
      </w:pPr>
    </w:p>
    <w:p w:rsidR="00B551DE" w:rsidRPr="00B94904" w:rsidRDefault="00B551DE" w:rsidP="00B551DE">
      <w:pPr>
        <w:tabs>
          <w:tab w:val="left" w:pos="5040"/>
        </w:tabs>
        <w:jc w:val="center"/>
        <w:rPr>
          <w:b/>
          <w:bCs/>
          <w:sz w:val="22"/>
          <w:szCs w:val="22"/>
        </w:rPr>
      </w:pPr>
    </w:p>
    <w:p w:rsidR="00B551DE" w:rsidRPr="00B94904" w:rsidRDefault="00B551DE" w:rsidP="00B551DE">
      <w:pPr>
        <w:tabs>
          <w:tab w:val="left" w:pos="5040"/>
        </w:tabs>
        <w:jc w:val="center"/>
        <w:rPr>
          <w:b/>
          <w:bCs/>
          <w:sz w:val="22"/>
          <w:szCs w:val="22"/>
        </w:rPr>
      </w:pPr>
    </w:p>
    <w:p w:rsidR="00B551DE" w:rsidRPr="00B94904" w:rsidRDefault="00B551DE" w:rsidP="00B551DE">
      <w:pPr>
        <w:tabs>
          <w:tab w:val="left" w:pos="5040"/>
        </w:tabs>
        <w:jc w:val="center"/>
        <w:rPr>
          <w:b/>
          <w:bCs/>
          <w:sz w:val="22"/>
          <w:szCs w:val="22"/>
        </w:rPr>
      </w:pPr>
    </w:p>
    <w:p w:rsidR="00B551DE" w:rsidRPr="00B94904" w:rsidRDefault="00B551DE" w:rsidP="00B551DE">
      <w:pPr>
        <w:tabs>
          <w:tab w:val="left" w:pos="5040"/>
        </w:tabs>
        <w:jc w:val="center"/>
        <w:rPr>
          <w:b/>
          <w:bCs/>
          <w:sz w:val="22"/>
          <w:szCs w:val="22"/>
        </w:rPr>
      </w:pPr>
    </w:p>
    <w:p w:rsidR="00B551DE" w:rsidRPr="00B94904" w:rsidRDefault="00B551DE" w:rsidP="00B551DE">
      <w:pPr>
        <w:tabs>
          <w:tab w:val="left" w:pos="5040"/>
        </w:tabs>
        <w:jc w:val="center"/>
        <w:rPr>
          <w:b/>
          <w:bCs/>
          <w:sz w:val="22"/>
          <w:szCs w:val="22"/>
        </w:rPr>
      </w:pPr>
    </w:p>
    <w:p w:rsidR="00B551DE" w:rsidRPr="00B94904" w:rsidRDefault="00B551DE" w:rsidP="00B551DE">
      <w:pPr>
        <w:tabs>
          <w:tab w:val="left" w:pos="5040"/>
        </w:tabs>
        <w:jc w:val="center"/>
        <w:rPr>
          <w:b/>
          <w:bCs/>
          <w:sz w:val="22"/>
          <w:szCs w:val="22"/>
        </w:rPr>
      </w:pPr>
    </w:p>
    <w:p w:rsidR="00B551DE" w:rsidRPr="00B94904" w:rsidRDefault="00B551DE" w:rsidP="00B551DE">
      <w:pPr>
        <w:tabs>
          <w:tab w:val="left" w:pos="5040"/>
        </w:tabs>
        <w:jc w:val="center"/>
        <w:rPr>
          <w:b/>
          <w:bCs/>
          <w:sz w:val="22"/>
          <w:szCs w:val="22"/>
        </w:rPr>
      </w:pPr>
    </w:p>
    <w:p w:rsidR="00B551DE" w:rsidRPr="00B94904" w:rsidRDefault="00B551DE" w:rsidP="00B551DE">
      <w:pPr>
        <w:tabs>
          <w:tab w:val="left" w:pos="5040"/>
        </w:tabs>
        <w:jc w:val="center"/>
        <w:rPr>
          <w:b/>
          <w:bCs/>
          <w:sz w:val="22"/>
          <w:szCs w:val="22"/>
        </w:rPr>
      </w:pPr>
    </w:p>
    <w:p w:rsidR="00B551DE" w:rsidRPr="00B94904" w:rsidRDefault="00B551DE" w:rsidP="00B551DE">
      <w:pPr>
        <w:tabs>
          <w:tab w:val="left" w:pos="5040"/>
        </w:tabs>
        <w:jc w:val="center"/>
        <w:rPr>
          <w:b/>
          <w:bCs/>
          <w:sz w:val="22"/>
          <w:szCs w:val="22"/>
        </w:rPr>
        <w:sectPr w:rsidR="00B551DE" w:rsidRPr="00B94904" w:rsidSect="003B379E">
          <w:headerReference w:type="default" r:id="rId15"/>
          <w:pgSz w:w="11907" w:h="16834" w:code="9"/>
          <w:pgMar w:top="1701" w:right="1152" w:bottom="1152" w:left="1440" w:header="720" w:footer="629" w:gutter="0"/>
          <w:cols w:space="720"/>
        </w:sectPr>
      </w:pPr>
    </w:p>
    <w:p w:rsidR="00B551DE" w:rsidRPr="00B0314D" w:rsidRDefault="00B551DE" w:rsidP="00B551DE">
      <w:pPr>
        <w:spacing w:before="120"/>
        <w:ind w:left="709" w:hanging="709"/>
        <w:jc w:val="center"/>
        <w:rPr>
          <w:b/>
          <w:sz w:val="28"/>
          <w:szCs w:val="28"/>
        </w:rPr>
      </w:pPr>
      <w:r w:rsidRPr="00B0314D">
        <w:rPr>
          <w:b/>
          <w:sz w:val="28"/>
          <w:szCs w:val="28"/>
        </w:rPr>
        <w:lastRenderedPageBreak/>
        <w:t>BÁO CÁO KẾT QUẢ HOẠT ĐỘNG KINH DOANH</w:t>
      </w:r>
    </w:p>
    <w:p w:rsidR="00B551DE" w:rsidRPr="00B94904" w:rsidRDefault="00B551DE" w:rsidP="00B551DE">
      <w:pPr>
        <w:spacing w:after="120"/>
        <w:ind w:left="709" w:hanging="709"/>
        <w:jc w:val="center"/>
        <w:rPr>
          <w:b/>
          <w:bCs/>
          <w:sz w:val="22"/>
          <w:szCs w:val="22"/>
        </w:rPr>
      </w:pPr>
      <w:r w:rsidRPr="00510AFD">
        <w:rPr>
          <w:b/>
          <w:bCs/>
          <w:sz w:val="22"/>
          <w:szCs w:val="22"/>
        </w:rPr>
        <w:t>Năm 2012</w:t>
      </w:r>
    </w:p>
    <w:p w:rsidR="00B551DE" w:rsidRPr="00B94904" w:rsidRDefault="00B551DE" w:rsidP="00B551DE">
      <w:pPr>
        <w:spacing w:after="120"/>
        <w:ind w:left="709" w:right="-45" w:hanging="709"/>
        <w:jc w:val="right"/>
        <w:rPr>
          <w:i/>
          <w:sz w:val="22"/>
          <w:szCs w:val="22"/>
        </w:rPr>
      </w:pPr>
      <w:r w:rsidRPr="00B94904">
        <w:rPr>
          <w:i/>
          <w:sz w:val="22"/>
          <w:szCs w:val="22"/>
        </w:rPr>
        <w:t>Đơn vị tính: VND</w:t>
      </w:r>
    </w:p>
    <w:tbl>
      <w:tblPr>
        <w:tblW w:w="9390" w:type="dxa"/>
        <w:tblInd w:w="150" w:type="dxa"/>
        <w:tblLayout w:type="fixed"/>
        <w:tblLook w:val="0000"/>
      </w:tblPr>
      <w:tblGrid>
        <w:gridCol w:w="602"/>
        <w:gridCol w:w="3916"/>
        <w:gridCol w:w="534"/>
        <w:gridCol w:w="738"/>
        <w:gridCol w:w="1800"/>
        <w:gridCol w:w="1800"/>
      </w:tblGrid>
      <w:tr w:rsidR="00B551DE" w:rsidRPr="00B94904" w:rsidTr="003B379E">
        <w:trPr>
          <w:trHeight w:val="634"/>
        </w:trPr>
        <w:tc>
          <w:tcPr>
            <w:tcW w:w="602" w:type="dxa"/>
            <w:tcBorders>
              <w:top w:val="double" w:sz="6" w:space="0" w:color="auto"/>
              <w:left w:val="double" w:sz="6" w:space="0" w:color="auto"/>
              <w:bottom w:val="single" w:sz="4" w:space="0" w:color="auto"/>
              <w:right w:val="single" w:sz="4" w:space="0" w:color="auto"/>
            </w:tcBorders>
            <w:vAlign w:val="center"/>
          </w:tcPr>
          <w:p w:rsidR="00B551DE" w:rsidRPr="00B94904" w:rsidRDefault="00B551DE" w:rsidP="003B379E">
            <w:pPr>
              <w:ind w:left="-50" w:right="-108"/>
              <w:jc w:val="center"/>
              <w:rPr>
                <w:b/>
                <w:iCs/>
                <w:sz w:val="22"/>
                <w:szCs w:val="22"/>
              </w:rPr>
            </w:pPr>
            <w:r w:rsidRPr="00B94904">
              <w:rPr>
                <w:b/>
                <w:iCs/>
                <w:sz w:val="22"/>
                <w:szCs w:val="22"/>
              </w:rPr>
              <w:t>STT</w:t>
            </w:r>
          </w:p>
        </w:tc>
        <w:tc>
          <w:tcPr>
            <w:tcW w:w="3916" w:type="dxa"/>
            <w:tcBorders>
              <w:top w:val="double" w:sz="6" w:space="0" w:color="auto"/>
              <w:left w:val="single" w:sz="4" w:space="0" w:color="auto"/>
              <w:bottom w:val="single" w:sz="4" w:space="0" w:color="auto"/>
              <w:right w:val="single" w:sz="4" w:space="0" w:color="auto"/>
            </w:tcBorders>
            <w:shd w:val="clear" w:color="auto" w:fill="auto"/>
            <w:vAlign w:val="center"/>
          </w:tcPr>
          <w:p w:rsidR="00B551DE" w:rsidRPr="00B94904" w:rsidRDefault="00B551DE" w:rsidP="003B379E">
            <w:pPr>
              <w:jc w:val="center"/>
              <w:rPr>
                <w:b/>
                <w:iCs/>
                <w:sz w:val="22"/>
                <w:szCs w:val="22"/>
              </w:rPr>
            </w:pPr>
            <w:r w:rsidRPr="00B94904">
              <w:rPr>
                <w:b/>
                <w:iCs/>
                <w:sz w:val="22"/>
                <w:szCs w:val="22"/>
              </w:rPr>
              <w:t>CHỈ TIÊU</w:t>
            </w:r>
          </w:p>
        </w:tc>
        <w:tc>
          <w:tcPr>
            <w:tcW w:w="534" w:type="dxa"/>
            <w:tcBorders>
              <w:top w:val="double" w:sz="6" w:space="0" w:color="auto"/>
              <w:left w:val="nil"/>
              <w:bottom w:val="single" w:sz="4" w:space="0" w:color="auto"/>
              <w:right w:val="single" w:sz="4" w:space="0" w:color="auto"/>
            </w:tcBorders>
            <w:shd w:val="clear" w:color="auto" w:fill="auto"/>
            <w:vAlign w:val="center"/>
          </w:tcPr>
          <w:p w:rsidR="00B551DE" w:rsidRPr="00B94904" w:rsidRDefault="00B551DE" w:rsidP="003B379E">
            <w:pPr>
              <w:jc w:val="center"/>
              <w:rPr>
                <w:b/>
                <w:iCs/>
                <w:sz w:val="22"/>
                <w:szCs w:val="22"/>
              </w:rPr>
            </w:pPr>
            <w:r w:rsidRPr="00B94904">
              <w:rPr>
                <w:b/>
                <w:iCs/>
                <w:sz w:val="22"/>
                <w:szCs w:val="22"/>
              </w:rPr>
              <w:t>Mã số</w:t>
            </w:r>
          </w:p>
        </w:tc>
        <w:tc>
          <w:tcPr>
            <w:tcW w:w="738" w:type="dxa"/>
            <w:tcBorders>
              <w:top w:val="double" w:sz="6" w:space="0" w:color="auto"/>
              <w:left w:val="nil"/>
              <w:bottom w:val="single" w:sz="4" w:space="0" w:color="auto"/>
              <w:right w:val="single" w:sz="4" w:space="0" w:color="auto"/>
            </w:tcBorders>
            <w:shd w:val="clear" w:color="auto" w:fill="auto"/>
            <w:vAlign w:val="center"/>
          </w:tcPr>
          <w:p w:rsidR="00B551DE" w:rsidRPr="00B94904" w:rsidRDefault="00B551DE" w:rsidP="003B379E">
            <w:pPr>
              <w:ind w:left="-108" w:right="-119"/>
              <w:jc w:val="center"/>
              <w:rPr>
                <w:b/>
                <w:iCs/>
                <w:spacing w:val="-6"/>
                <w:sz w:val="22"/>
                <w:szCs w:val="22"/>
              </w:rPr>
            </w:pPr>
            <w:r w:rsidRPr="00B94904">
              <w:rPr>
                <w:b/>
                <w:iCs/>
                <w:spacing w:val="-6"/>
                <w:sz w:val="22"/>
                <w:szCs w:val="22"/>
              </w:rPr>
              <w:t>Thuyết minh</w:t>
            </w:r>
          </w:p>
        </w:tc>
        <w:tc>
          <w:tcPr>
            <w:tcW w:w="1800" w:type="dxa"/>
            <w:tcBorders>
              <w:top w:val="double" w:sz="6" w:space="0" w:color="auto"/>
              <w:left w:val="nil"/>
              <w:bottom w:val="single" w:sz="4" w:space="0" w:color="auto"/>
              <w:right w:val="single" w:sz="4" w:space="0" w:color="auto"/>
            </w:tcBorders>
            <w:vAlign w:val="center"/>
          </w:tcPr>
          <w:p w:rsidR="00B551DE" w:rsidRPr="00B94904" w:rsidRDefault="00B551DE" w:rsidP="003B379E">
            <w:pPr>
              <w:jc w:val="center"/>
              <w:rPr>
                <w:b/>
                <w:bCs/>
                <w:sz w:val="22"/>
                <w:szCs w:val="22"/>
              </w:rPr>
            </w:pPr>
            <w:r w:rsidRPr="00B94904">
              <w:rPr>
                <w:b/>
                <w:bCs/>
                <w:sz w:val="22"/>
                <w:szCs w:val="22"/>
              </w:rPr>
              <w:t>Năm nay</w:t>
            </w:r>
          </w:p>
        </w:tc>
        <w:tc>
          <w:tcPr>
            <w:tcW w:w="1800" w:type="dxa"/>
            <w:tcBorders>
              <w:top w:val="double" w:sz="6" w:space="0" w:color="auto"/>
              <w:left w:val="single" w:sz="4" w:space="0" w:color="auto"/>
              <w:bottom w:val="single" w:sz="4" w:space="0" w:color="auto"/>
              <w:right w:val="double" w:sz="6" w:space="0" w:color="auto"/>
            </w:tcBorders>
            <w:vAlign w:val="center"/>
          </w:tcPr>
          <w:p w:rsidR="00B551DE" w:rsidRPr="00B94904" w:rsidRDefault="00B551DE" w:rsidP="003B379E">
            <w:pPr>
              <w:jc w:val="center"/>
              <w:rPr>
                <w:b/>
                <w:bCs/>
                <w:sz w:val="22"/>
                <w:szCs w:val="22"/>
              </w:rPr>
            </w:pPr>
            <w:r w:rsidRPr="00B94904">
              <w:rPr>
                <w:b/>
                <w:bCs/>
                <w:sz w:val="22"/>
                <w:szCs w:val="22"/>
              </w:rPr>
              <w:t>Năm trước</w:t>
            </w:r>
          </w:p>
        </w:tc>
      </w:tr>
      <w:tr w:rsidR="00B551DE" w:rsidRPr="00B94904" w:rsidTr="003B379E">
        <w:trPr>
          <w:trHeight w:val="439"/>
        </w:trPr>
        <w:tc>
          <w:tcPr>
            <w:tcW w:w="602" w:type="dxa"/>
            <w:tcBorders>
              <w:top w:val="nil"/>
              <w:left w:val="double" w:sz="6" w:space="0" w:color="auto"/>
              <w:bottom w:val="nil"/>
              <w:right w:val="single" w:sz="4" w:space="0" w:color="auto"/>
            </w:tcBorders>
          </w:tcPr>
          <w:p w:rsidR="00B551DE" w:rsidRPr="00B94904" w:rsidRDefault="00B551DE" w:rsidP="003B379E">
            <w:pPr>
              <w:jc w:val="center"/>
              <w:rPr>
                <w:b/>
                <w:bCs/>
                <w:sz w:val="22"/>
                <w:szCs w:val="22"/>
              </w:rPr>
            </w:pPr>
            <w:r w:rsidRPr="00B94904">
              <w:rPr>
                <w:b/>
                <w:bCs/>
                <w:sz w:val="22"/>
                <w:szCs w:val="22"/>
              </w:rPr>
              <w:t>1.</w:t>
            </w:r>
          </w:p>
        </w:tc>
        <w:tc>
          <w:tcPr>
            <w:tcW w:w="3916" w:type="dxa"/>
            <w:tcBorders>
              <w:top w:val="nil"/>
              <w:left w:val="single" w:sz="4" w:space="0" w:color="auto"/>
              <w:bottom w:val="nil"/>
              <w:right w:val="single" w:sz="4" w:space="0" w:color="auto"/>
            </w:tcBorders>
            <w:shd w:val="clear" w:color="auto" w:fill="auto"/>
          </w:tcPr>
          <w:p w:rsidR="00B551DE" w:rsidRPr="00B94904" w:rsidRDefault="00B551DE" w:rsidP="003B379E">
            <w:pPr>
              <w:rPr>
                <w:b/>
                <w:bCs/>
                <w:spacing w:val="-6"/>
                <w:sz w:val="22"/>
                <w:szCs w:val="22"/>
              </w:rPr>
            </w:pPr>
            <w:r w:rsidRPr="00B94904">
              <w:rPr>
                <w:b/>
                <w:bCs/>
                <w:spacing w:val="-6"/>
                <w:sz w:val="22"/>
                <w:szCs w:val="22"/>
              </w:rPr>
              <w:t>Doanh thu bán hàng và cung cấp dịch vụ</w:t>
            </w:r>
          </w:p>
        </w:tc>
        <w:tc>
          <w:tcPr>
            <w:tcW w:w="534" w:type="dxa"/>
            <w:tcBorders>
              <w:top w:val="nil"/>
              <w:left w:val="nil"/>
              <w:bottom w:val="nil"/>
              <w:right w:val="single" w:sz="4" w:space="0" w:color="auto"/>
            </w:tcBorders>
            <w:shd w:val="clear" w:color="auto" w:fill="auto"/>
            <w:noWrap/>
          </w:tcPr>
          <w:p w:rsidR="00B551DE" w:rsidRPr="00B94904" w:rsidRDefault="00B551DE" w:rsidP="003B379E">
            <w:pPr>
              <w:jc w:val="center"/>
              <w:rPr>
                <w:b/>
                <w:bCs/>
                <w:sz w:val="22"/>
                <w:szCs w:val="22"/>
              </w:rPr>
            </w:pPr>
            <w:r w:rsidRPr="00B94904">
              <w:rPr>
                <w:b/>
                <w:bCs/>
                <w:sz w:val="22"/>
                <w:szCs w:val="22"/>
              </w:rPr>
              <w:t>01</w:t>
            </w:r>
          </w:p>
        </w:tc>
        <w:tc>
          <w:tcPr>
            <w:tcW w:w="738" w:type="dxa"/>
            <w:tcBorders>
              <w:top w:val="nil"/>
              <w:left w:val="nil"/>
              <w:bottom w:val="nil"/>
              <w:right w:val="single" w:sz="4" w:space="0" w:color="auto"/>
            </w:tcBorders>
            <w:shd w:val="clear" w:color="auto" w:fill="auto"/>
            <w:noWrap/>
          </w:tcPr>
          <w:p w:rsidR="00B551DE" w:rsidRPr="00522EF1" w:rsidRDefault="00B551DE" w:rsidP="003B379E">
            <w:pPr>
              <w:jc w:val="center"/>
              <w:rPr>
                <w:b/>
                <w:sz w:val="22"/>
                <w:szCs w:val="22"/>
              </w:rPr>
            </w:pPr>
            <w:r w:rsidRPr="00522EF1">
              <w:rPr>
                <w:b/>
                <w:sz w:val="22"/>
                <w:szCs w:val="22"/>
              </w:rPr>
              <w:t>VI.01</w:t>
            </w:r>
          </w:p>
        </w:tc>
        <w:tc>
          <w:tcPr>
            <w:tcW w:w="1800" w:type="dxa"/>
            <w:tcBorders>
              <w:top w:val="nil"/>
              <w:left w:val="nil"/>
              <w:bottom w:val="nil"/>
              <w:right w:val="single" w:sz="4" w:space="0" w:color="auto"/>
            </w:tcBorders>
          </w:tcPr>
          <w:p w:rsidR="00B551DE" w:rsidRPr="00C16153" w:rsidRDefault="00B551DE" w:rsidP="003B379E">
            <w:pPr>
              <w:jc w:val="right"/>
              <w:rPr>
                <w:b/>
                <w:bCs/>
                <w:sz w:val="22"/>
                <w:szCs w:val="22"/>
              </w:rPr>
            </w:pPr>
            <w:r w:rsidRPr="00C16153">
              <w:rPr>
                <w:b/>
                <w:bCs/>
                <w:sz w:val="22"/>
                <w:szCs w:val="22"/>
              </w:rPr>
              <w:t>154.756.746.773</w:t>
            </w:r>
          </w:p>
        </w:tc>
        <w:tc>
          <w:tcPr>
            <w:tcW w:w="1800" w:type="dxa"/>
            <w:tcBorders>
              <w:top w:val="nil"/>
              <w:left w:val="single" w:sz="4" w:space="0" w:color="auto"/>
              <w:bottom w:val="nil"/>
              <w:right w:val="double" w:sz="6" w:space="0" w:color="auto"/>
            </w:tcBorders>
          </w:tcPr>
          <w:p w:rsidR="00B551DE" w:rsidRPr="00C16153" w:rsidRDefault="00B551DE" w:rsidP="003B379E">
            <w:pPr>
              <w:jc w:val="right"/>
              <w:rPr>
                <w:b/>
                <w:bCs/>
                <w:sz w:val="22"/>
                <w:szCs w:val="22"/>
              </w:rPr>
            </w:pPr>
            <w:r w:rsidRPr="00C16153">
              <w:rPr>
                <w:b/>
                <w:bCs/>
                <w:sz w:val="22"/>
                <w:szCs w:val="22"/>
              </w:rPr>
              <w:t>145.911.558.966</w:t>
            </w:r>
          </w:p>
        </w:tc>
      </w:tr>
      <w:tr w:rsidR="00B551DE" w:rsidRPr="00B94904" w:rsidTr="003B379E">
        <w:trPr>
          <w:trHeight w:val="395"/>
        </w:trPr>
        <w:tc>
          <w:tcPr>
            <w:tcW w:w="602"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2.</w:t>
            </w:r>
          </w:p>
        </w:tc>
        <w:tc>
          <w:tcPr>
            <w:tcW w:w="3916" w:type="dxa"/>
            <w:tcBorders>
              <w:top w:val="nil"/>
              <w:left w:val="single" w:sz="4" w:space="0" w:color="auto"/>
              <w:bottom w:val="nil"/>
              <w:right w:val="single" w:sz="4" w:space="0" w:color="auto"/>
            </w:tcBorders>
            <w:shd w:val="clear" w:color="auto" w:fill="auto"/>
          </w:tcPr>
          <w:p w:rsidR="00B551DE" w:rsidRPr="00B94904" w:rsidRDefault="00B551DE" w:rsidP="003B379E">
            <w:pPr>
              <w:rPr>
                <w:sz w:val="22"/>
                <w:szCs w:val="22"/>
              </w:rPr>
            </w:pPr>
            <w:r w:rsidRPr="00B94904">
              <w:rPr>
                <w:sz w:val="22"/>
                <w:szCs w:val="22"/>
              </w:rPr>
              <w:t>Các khoản giảm trừ</w:t>
            </w:r>
            <w:r>
              <w:rPr>
                <w:sz w:val="22"/>
                <w:szCs w:val="22"/>
              </w:rPr>
              <w:t xml:space="preserve"> doanh thu</w:t>
            </w:r>
          </w:p>
        </w:tc>
        <w:tc>
          <w:tcPr>
            <w:tcW w:w="534"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Pr>
                <w:sz w:val="22"/>
                <w:szCs w:val="22"/>
              </w:rPr>
              <w:t>02</w:t>
            </w:r>
          </w:p>
        </w:tc>
        <w:tc>
          <w:tcPr>
            <w:tcW w:w="738"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1800" w:type="dxa"/>
            <w:tcBorders>
              <w:top w:val="nil"/>
              <w:left w:val="nil"/>
              <w:bottom w:val="nil"/>
              <w:right w:val="single" w:sz="4" w:space="0" w:color="auto"/>
            </w:tcBorders>
          </w:tcPr>
          <w:p w:rsidR="00B551DE" w:rsidRPr="00C16153" w:rsidRDefault="00B551DE" w:rsidP="003B379E">
            <w:pPr>
              <w:jc w:val="right"/>
              <w:rPr>
                <w:sz w:val="22"/>
                <w:szCs w:val="22"/>
              </w:rPr>
            </w:pPr>
            <w:r w:rsidRPr="00C16153">
              <w:rPr>
                <w:sz w:val="22"/>
                <w:szCs w:val="22"/>
              </w:rPr>
              <w:t>-</w:t>
            </w:r>
          </w:p>
        </w:tc>
        <w:tc>
          <w:tcPr>
            <w:tcW w:w="1800" w:type="dxa"/>
            <w:tcBorders>
              <w:top w:val="nil"/>
              <w:left w:val="single" w:sz="4" w:space="0" w:color="auto"/>
              <w:bottom w:val="nil"/>
              <w:right w:val="double" w:sz="6" w:space="0" w:color="auto"/>
            </w:tcBorders>
          </w:tcPr>
          <w:p w:rsidR="00B551DE" w:rsidRPr="00C16153" w:rsidRDefault="00B551DE" w:rsidP="003B379E">
            <w:pPr>
              <w:jc w:val="right"/>
              <w:rPr>
                <w:sz w:val="22"/>
                <w:szCs w:val="22"/>
              </w:rPr>
            </w:pPr>
            <w:r w:rsidRPr="00C16153">
              <w:rPr>
                <w:sz w:val="22"/>
                <w:szCs w:val="22"/>
              </w:rPr>
              <w:t>-</w:t>
            </w:r>
          </w:p>
        </w:tc>
      </w:tr>
      <w:tr w:rsidR="00B551DE" w:rsidRPr="00B94904" w:rsidTr="003B379E">
        <w:trPr>
          <w:trHeight w:val="585"/>
        </w:trPr>
        <w:tc>
          <w:tcPr>
            <w:tcW w:w="602" w:type="dxa"/>
            <w:tcBorders>
              <w:top w:val="nil"/>
              <w:left w:val="double" w:sz="6" w:space="0" w:color="auto"/>
              <w:bottom w:val="nil"/>
              <w:right w:val="single" w:sz="4" w:space="0" w:color="auto"/>
            </w:tcBorders>
          </w:tcPr>
          <w:p w:rsidR="00B551DE" w:rsidRPr="00B94904" w:rsidRDefault="00B551DE" w:rsidP="003B379E">
            <w:pPr>
              <w:ind w:left="450" w:hanging="450"/>
              <w:jc w:val="center"/>
              <w:rPr>
                <w:b/>
                <w:bCs/>
                <w:sz w:val="22"/>
                <w:szCs w:val="22"/>
              </w:rPr>
            </w:pPr>
            <w:r w:rsidRPr="00B94904">
              <w:rPr>
                <w:b/>
                <w:bCs/>
                <w:sz w:val="22"/>
                <w:szCs w:val="22"/>
              </w:rPr>
              <w:t>3.</w:t>
            </w:r>
          </w:p>
        </w:tc>
        <w:tc>
          <w:tcPr>
            <w:tcW w:w="3916" w:type="dxa"/>
            <w:tcBorders>
              <w:top w:val="nil"/>
              <w:left w:val="single" w:sz="4" w:space="0" w:color="auto"/>
              <w:bottom w:val="nil"/>
              <w:right w:val="single" w:sz="4" w:space="0" w:color="auto"/>
            </w:tcBorders>
            <w:shd w:val="clear" w:color="auto" w:fill="auto"/>
          </w:tcPr>
          <w:p w:rsidR="00B551DE" w:rsidRPr="00B94904" w:rsidRDefault="00B551DE" w:rsidP="003B379E">
            <w:pPr>
              <w:rPr>
                <w:b/>
                <w:bCs/>
                <w:sz w:val="22"/>
                <w:szCs w:val="22"/>
              </w:rPr>
            </w:pPr>
            <w:r w:rsidRPr="00B94904">
              <w:rPr>
                <w:b/>
                <w:bCs/>
                <w:sz w:val="22"/>
                <w:szCs w:val="22"/>
              </w:rPr>
              <w:t>Doanh thu thuần về bán hàng và cung cấp dịch vụ</w:t>
            </w:r>
          </w:p>
        </w:tc>
        <w:tc>
          <w:tcPr>
            <w:tcW w:w="534" w:type="dxa"/>
            <w:tcBorders>
              <w:top w:val="nil"/>
              <w:left w:val="nil"/>
              <w:bottom w:val="nil"/>
              <w:right w:val="single" w:sz="4" w:space="0" w:color="auto"/>
            </w:tcBorders>
            <w:shd w:val="clear" w:color="auto" w:fill="auto"/>
            <w:noWrap/>
          </w:tcPr>
          <w:p w:rsidR="00B551DE" w:rsidRPr="00B94904" w:rsidRDefault="00B551DE" w:rsidP="003B379E">
            <w:pPr>
              <w:jc w:val="center"/>
              <w:rPr>
                <w:b/>
                <w:bCs/>
                <w:sz w:val="22"/>
                <w:szCs w:val="22"/>
              </w:rPr>
            </w:pPr>
            <w:r w:rsidRPr="00B94904">
              <w:rPr>
                <w:b/>
                <w:bCs/>
                <w:sz w:val="22"/>
                <w:szCs w:val="22"/>
              </w:rPr>
              <w:t>10</w:t>
            </w:r>
          </w:p>
        </w:tc>
        <w:tc>
          <w:tcPr>
            <w:tcW w:w="738" w:type="dxa"/>
            <w:tcBorders>
              <w:top w:val="nil"/>
              <w:left w:val="nil"/>
              <w:bottom w:val="nil"/>
              <w:right w:val="single" w:sz="4" w:space="0" w:color="auto"/>
            </w:tcBorders>
            <w:shd w:val="clear" w:color="auto" w:fill="auto"/>
            <w:noWrap/>
          </w:tcPr>
          <w:p w:rsidR="00B551DE" w:rsidRPr="00522EF1" w:rsidRDefault="00B551DE" w:rsidP="003B379E">
            <w:pPr>
              <w:jc w:val="center"/>
              <w:rPr>
                <w:b/>
                <w:sz w:val="22"/>
                <w:szCs w:val="22"/>
              </w:rPr>
            </w:pPr>
          </w:p>
        </w:tc>
        <w:tc>
          <w:tcPr>
            <w:tcW w:w="1800" w:type="dxa"/>
            <w:tcBorders>
              <w:top w:val="nil"/>
              <w:left w:val="nil"/>
              <w:bottom w:val="nil"/>
              <w:right w:val="single" w:sz="4" w:space="0" w:color="auto"/>
            </w:tcBorders>
          </w:tcPr>
          <w:p w:rsidR="00B551DE" w:rsidRPr="00C16153" w:rsidRDefault="00B551DE" w:rsidP="003B379E">
            <w:pPr>
              <w:jc w:val="right"/>
              <w:rPr>
                <w:b/>
                <w:bCs/>
                <w:sz w:val="22"/>
                <w:szCs w:val="22"/>
              </w:rPr>
            </w:pPr>
            <w:r w:rsidRPr="00C16153">
              <w:rPr>
                <w:b/>
                <w:bCs/>
                <w:sz w:val="22"/>
                <w:szCs w:val="22"/>
              </w:rPr>
              <w:t>154.756.746.773</w:t>
            </w:r>
          </w:p>
        </w:tc>
        <w:tc>
          <w:tcPr>
            <w:tcW w:w="1800" w:type="dxa"/>
            <w:tcBorders>
              <w:top w:val="nil"/>
              <w:left w:val="single" w:sz="4" w:space="0" w:color="auto"/>
              <w:bottom w:val="nil"/>
              <w:right w:val="double" w:sz="6" w:space="0" w:color="auto"/>
            </w:tcBorders>
          </w:tcPr>
          <w:p w:rsidR="00B551DE" w:rsidRPr="00C16153" w:rsidRDefault="00B551DE" w:rsidP="003B379E">
            <w:pPr>
              <w:jc w:val="right"/>
              <w:rPr>
                <w:b/>
                <w:bCs/>
                <w:sz w:val="22"/>
                <w:szCs w:val="22"/>
              </w:rPr>
            </w:pPr>
            <w:r w:rsidRPr="00C16153">
              <w:rPr>
                <w:b/>
                <w:bCs/>
                <w:sz w:val="22"/>
                <w:szCs w:val="22"/>
              </w:rPr>
              <w:t>145.911.558.966</w:t>
            </w:r>
          </w:p>
        </w:tc>
      </w:tr>
      <w:tr w:rsidR="00B551DE" w:rsidRPr="00B94904" w:rsidTr="003B379E">
        <w:trPr>
          <w:trHeight w:val="300"/>
        </w:trPr>
        <w:tc>
          <w:tcPr>
            <w:tcW w:w="602"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p>
        </w:tc>
        <w:tc>
          <w:tcPr>
            <w:tcW w:w="3916" w:type="dxa"/>
            <w:tcBorders>
              <w:top w:val="nil"/>
              <w:left w:val="single" w:sz="4" w:space="0" w:color="auto"/>
              <w:bottom w:val="nil"/>
              <w:right w:val="single" w:sz="4" w:space="0" w:color="auto"/>
            </w:tcBorders>
            <w:shd w:val="clear" w:color="auto" w:fill="auto"/>
          </w:tcPr>
          <w:p w:rsidR="00B551DE" w:rsidRPr="00B94904" w:rsidRDefault="00B551DE" w:rsidP="003B379E">
            <w:pPr>
              <w:rPr>
                <w:sz w:val="22"/>
                <w:szCs w:val="22"/>
              </w:rPr>
            </w:pPr>
          </w:p>
        </w:tc>
        <w:tc>
          <w:tcPr>
            <w:tcW w:w="534"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738"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1800" w:type="dxa"/>
            <w:tcBorders>
              <w:top w:val="nil"/>
              <w:left w:val="nil"/>
              <w:bottom w:val="nil"/>
              <w:right w:val="single" w:sz="4" w:space="0" w:color="auto"/>
            </w:tcBorders>
          </w:tcPr>
          <w:p w:rsidR="00B551DE" w:rsidRPr="00C16153" w:rsidRDefault="00B551DE" w:rsidP="003B379E">
            <w:pPr>
              <w:jc w:val="right"/>
              <w:rPr>
                <w:sz w:val="22"/>
                <w:szCs w:val="22"/>
              </w:rPr>
            </w:pPr>
          </w:p>
        </w:tc>
        <w:tc>
          <w:tcPr>
            <w:tcW w:w="1800" w:type="dxa"/>
            <w:tcBorders>
              <w:top w:val="nil"/>
              <w:left w:val="single" w:sz="4" w:space="0" w:color="auto"/>
              <w:bottom w:val="nil"/>
              <w:right w:val="double" w:sz="6" w:space="0" w:color="auto"/>
            </w:tcBorders>
          </w:tcPr>
          <w:p w:rsidR="00B551DE" w:rsidRPr="00C16153" w:rsidRDefault="00B551DE" w:rsidP="003B379E">
            <w:pPr>
              <w:jc w:val="right"/>
              <w:rPr>
                <w:sz w:val="22"/>
                <w:szCs w:val="22"/>
              </w:rPr>
            </w:pPr>
          </w:p>
        </w:tc>
      </w:tr>
      <w:tr w:rsidR="00B551DE" w:rsidRPr="00B94904" w:rsidTr="003B379E">
        <w:trPr>
          <w:trHeight w:val="300"/>
        </w:trPr>
        <w:tc>
          <w:tcPr>
            <w:tcW w:w="602"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4.</w:t>
            </w:r>
          </w:p>
        </w:tc>
        <w:tc>
          <w:tcPr>
            <w:tcW w:w="3916" w:type="dxa"/>
            <w:tcBorders>
              <w:top w:val="nil"/>
              <w:left w:val="single" w:sz="4" w:space="0" w:color="auto"/>
              <w:bottom w:val="nil"/>
              <w:right w:val="single" w:sz="4" w:space="0" w:color="auto"/>
            </w:tcBorders>
            <w:shd w:val="clear" w:color="auto" w:fill="auto"/>
          </w:tcPr>
          <w:p w:rsidR="00B551DE" w:rsidRPr="00B94904" w:rsidRDefault="00B551DE" w:rsidP="003B379E">
            <w:pPr>
              <w:rPr>
                <w:sz w:val="22"/>
                <w:szCs w:val="22"/>
              </w:rPr>
            </w:pPr>
            <w:r w:rsidRPr="00B94904">
              <w:rPr>
                <w:sz w:val="22"/>
                <w:szCs w:val="22"/>
              </w:rPr>
              <w:t>Giá vốn hàng bán</w:t>
            </w:r>
          </w:p>
        </w:tc>
        <w:tc>
          <w:tcPr>
            <w:tcW w:w="534"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11</w:t>
            </w:r>
          </w:p>
        </w:tc>
        <w:tc>
          <w:tcPr>
            <w:tcW w:w="738"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VI.</w:t>
            </w:r>
            <w:r>
              <w:rPr>
                <w:sz w:val="22"/>
                <w:szCs w:val="22"/>
              </w:rPr>
              <w:t>02</w:t>
            </w:r>
          </w:p>
        </w:tc>
        <w:tc>
          <w:tcPr>
            <w:tcW w:w="1800" w:type="dxa"/>
            <w:tcBorders>
              <w:top w:val="nil"/>
              <w:left w:val="nil"/>
              <w:bottom w:val="nil"/>
              <w:right w:val="single" w:sz="4" w:space="0" w:color="auto"/>
            </w:tcBorders>
          </w:tcPr>
          <w:p w:rsidR="00B551DE" w:rsidRPr="00C16153" w:rsidRDefault="00B551DE" w:rsidP="003B379E">
            <w:pPr>
              <w:jc w:val="right"/>
              <w:rPr>
                <w:sz w:val="22"/>
                <w:szCs w:val="22"/>
              </w:rPr>
            </w:pPr>
            <w:r w:rsidRPr="00C16153">
              <w:rPr>
                <w:sz w:val="22"/>
                <w:szCs w:val="22"/>
              </w:rPr>
              <w:t>128.202.103.638</w:t>
            </w:r>
          </w:p>
        </w:tc>
        <w:tc>
          <w:tcPr>
            <w:tcW w:w="1800" w:type="dxa"/>
            <w:tcBorders>
              <w:top w:val="nil"/>
              <w:left w:val="single" w:sz="4" w:space="0" w:color="auto"/>
              <w:bottom w:val="nil"/>
              <w:right w:val="double" w:sz="6" w:space="0" w:color="auto"/>
            </w:tcBorders>
          </w:tcPr>
          <w:p w:rsidR="00B551DE" w:rsidRPr="00C16153" w:rsidRDefault="00B551DE" w:rsidP="003B379E">
            <w:pPr>
              <w:jc w:val="right"/>
              <w:rPr>
                <w:sz w:val="22"/>
                <w:szCs w:val="22"/>
              </w:rPr>
            </w:pPr>
            <w:r w:rsidRPr="00C16153">
              <w:rPr>
                <w:sz w:val="22"/>
                <w:szCs w:val="22"/>
              </w:rPr>
              <w:t>115.852.529.235</w:t>
            </w:r>
          </w:p>
        </w:tc>
      </w:tr>
      <w:tr w:rsidR="00B551DE" w:rsidRPr="00B94904" w:rsidTr="003B379E">
        <w:trPr>
          <w:trHeight w:val="585"/>
        </w:trPr>
        <w:tc>
          <w:tcPr>
            <w:tcW w:w="602" w:type="dxa"/>
            <w:tcBorders>
              <w:top w:val="nil"/>
              <w:left w:val="double" w:sz="6" w:space="0" w:color="auto"/>
              <w:bottom w:val="nil"/>
              <w:right w:val="single" w:sz="4" w:space="0" w:color="auto"/>
            </w:tcBorders>
          </w:tcPr>
          <w:p w:rsidR="00B551DE" w:rsidRPr="00B94904" w:rsidRDefault="00B551DE" w:rsidP="003B379E">
            <w:pPr>
              <w:ind w:left="450" w:hanging="450"/>
              <w:jc w:val="center"/>
              <w:rPr>
                <w:b/>
                <w:bCs/>
                <w:sz w:val="22"/>
                <w:szCs w:val="22"/>
              </w:rPr>
            </w:pPr>
            <w:r w:rsidRPr="00B94904">
              <w:rPr>
                <w:b/>
                <w:bCs/>
                <w:sz w:val="22"/>
                <w:szCs w:val="22"/>
              </w:rPr>
              <w:t>5.</w:t>
            </w:r>
          </w:p>
        </w:tc>
        <w:tc>
          <w:tcPr>
            <w:tcW w:w="3916" w:type="dxa"/>
            <w:tcBorders>
              <w:top w:val="nil"/>
              <w:left w:val="single" w:sz="4" w:space="0" w:color="auto"/>
              <w:bottom w:val="nil"/>
              <w:right w:val="single" w:sz="4" w:space="0" w:color="auto"/>
            </w:tcBorders>
            <w:shd w:val="clear" w:color="auto" w:fill="auto"/>
          </w:tcPr>
          <w:p w:rsidR="00B551DE" w:rsidRPr="00B94904" w:rsidRDefault="00B551DE" w:rsidP="003B379E">
            <w:pPr>
              <w:rPr>
                <w:b/>
                <w:bCs/>
                <w:sz w:val="22"/>
                <w:szCs w:val="22"/>
              </w:rPr>
            </w:pPr>
            <w:r w:rsidRPr="00B94904">
              <w:rPr>
                <w:b/>
                <w:bCs/>
                <w:sz w:val="22"/>
                <w:szCs w:val="22"/>
              </w:rPr>
              <w:t>Lợi nhuận gộp về bán hàng và cung cấp dịch vụ</w:t>
            </w:r>
          </w:p>
        </w:tc>
        <w:tc>
          <w:tcPr>
            <w:tcW w:w="534" w:type="dxa"/>
            <w:tcBorders>
              <w:top w:val="nil"/>
              <w:left w:val="nil"/>
              <w:bottom w:val="nil"/>
              <w:right w:val="single" w:sz="4" w:space="0" w:color="auto"/>
            </w:tcBorders>
            <w:shd w:val="clear" w:color="auto" w:fill="auto"/>
            <w:noWrap/>
          </w:tcPr>
          <w:p w:rsidR="00B551DE" w:rsidRPr="00B94904" w:rsidRDefault="00B551DE" w:rsidP="003B379E">
            <w:pPr>
              <w:jc w:val="center"/>
              <w:rPr>
                <w:b/>
                <w:bCs/>
                <w:sz w:val="22"/>
                <w:szCs w:val="22"/>
              </w:rPr>
            </w:pPr>
            <w:r w:rsidRPr="00B94904">
              <w:rPr>
                <w:b/>
                <w:bCs/>
                <w:sz w:val="22"/>
                <w:szCs w:val="22"/>
              </w:rPr>
              <w:t>20</w:t>
            </w:r>
          </w:p>
        </w:tc>
        <w:tc>
          <w:tcPr>
            <w:tcW w:w="738"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1800" w:type="dxa"/>
            <w:tcBorders>
              <w:top w:val="nil"/>
              <w:left w:val="nil"/>
              <w:bottom w:val="nil"/>
              <w:right w:val="single" w:sz="4" w:space="0" w:color="auto"/>
            </w:tcBorders>
          </w:tcPr>
          <w:p w:rsidR="00B551DE" w:rsidRPr="00C16153" w:rsidRDefault="00B551DE" w:rsidP="003B379E">
            <w:pPr>
              <w:jc w:val="right"/>
              <w:rPr>
                <w:b/>
                <w:bCs/>
                <w:sz w:val="22"/>
                <w:szCs w:val="22"/>
              </w:rPr>
            </w:pPr>
            <w:r w:rsidRPr="00C16153">
              <w:rPr>
                <w:b/>
                <w:bCs/>
                <w:sz w:val="22"/>
                <w:szCs w:val="22"/>
              </w:rPr>
              <w:t>26.554.643.135</w:t>
            </w:r>
          </w:p>
        </w:tc>
        <w:tc>
          <w:tcPr>
            <w:tcW w:w="1800" w:type="dxa"/>
            <w:tcBorders>
              <w:top w:val="nil"/>
              <w:left w:val="single" w:sz="4" w:space="0" w:color="auto"/>
              <w:bottom w:val="nil"/>
              <w:right w:val="double" w:sz="6" w:space="0" w:color="auto"/>
            </w:tcBorders>
          </w:tcPr>
          <w:p w:rsidR="00B551DE" w:rsidRPr="00C16153" w:rsidRDefault="00B551DE" w:rsidP="003B379E">
            <w:pPr>
              <w:jc w:val="right"/>
              <w:rPr>
                <w:b/>
                <w:bCs/>
                <w:sz w:val="22"/>
                <w:szCs w:val="22"/>
              </w:rPr>
            </w:pPr>
            <w:r w:rsidRPr="00C16153">
              <w:rPr>
                <w:b/>
                <w:bCs/>
                <w:sz w:val="22"/>
                <w:szCs w:val="22"/>
              </w:rPr>
              <w:t>30.059.029.731</w:t>
            </w:r>
          </w:p>
        </w:tc>
      </w:tr>
      <w:tr w:rsidR="00B551DE" w:rsidRPr="00B94904" w:rsidTr="003B379E">
        <w:trPr>
          <w:trHeight w:val="300"/>
        </w:trPr>
        <w:tc>
          <w:tcPr>
            <w:tcW w:w="602" w:type="dxa"/>
            <w:tcBorders>
              <w:top w:val="nil"/>
              <w:left w:val="double" w:sz="6" w:space="0" w:color="auto"/>
              <w:bottom w:val="nil"/>
              <w:right w:val="single" w:sz="4" w:space="0" w:color="auto"/>
            </w:tcBorders>
          </w:tcPr>
          <w:p w:rsidR="00B551DE" w:rsidRPr="00B94904" w:rsidRDefault="00B551DE" w:rsidP="003B379E">
            <w:pPr>
              <w:jc w:val="center"/>
              <w:rPr>
                <w:b/>
                <w:bCs/>
                <w:sz w:val="22"/>
                <w:szCs w:val="22"/>
              </w:rPr>
            </w:pPr>
          </w:p>
        </w:tc>
        <w:tc>
          <w:tcPr>
            <w:tcW w:w="3916" w:type="dxa"/>
            <w:tcBorders>
              <w:top w:val="nil"/>
              <w:left w:val="single" w:sz="4" w:space="0" w:color="auto"/>
              <w:bottom w:val="nil"/>
              <w:right w:val="single" w:sz="4" w:space="0" w:color="auto"/>
            </w:tcBorders>
            <w:shd w:val="clear" w:color="auto" w:fill="auto"/>
          </w:tcPr>
          <w:p w:rsidR="00B551DE" w:rsidRPr="00B94904" w:rsidRDefault="00B551DE" w:rsidP="003B379E">
            <w:pPr>
              <w:rPr>
                <w:b/>
                <w:bCs/>
                <w:sz w:val="22"/>
                <w:szCs w:val="22"/>
              </w:rPr>
            </w:pPr>
          </w:p>
        </w:tc>
        <w:tc>
          <w:tcPr>
            <w:tcW w:w="534"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738"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1800" w:type="dxa"/>
            <w:tcBorders>
              <w:top w:val="nil"/>
              <w:left w:val="nil"/>
              <w:bottom w:val="nil"/>
              <w:right w:val="single" w:sz="4" w:space="0" w:color="auto"/>
            </w:tcBorders>
          </w:tcPr>
          <w:p w:rsidR="00B551DE" w:rsidRPr="00C16153" w:rsidRDefault="00B551DE" w:rsidP="003B379E">
            <w:pPr>
              <w:jc w:val="right"/>
              <w:rPr>
                <w:sz w:val="22"/>
                <w:szCs w:val="22"/>
              </w:rPr>
            </w:pPr>
          </w:p>
        </w:tc>
        <w:tc>
          <w:tcPr>
            <w:tcW w:w="1800" w:type="dxa"/>
            <w:tcBorders>
              <w:top w:val="nil"/>
              <w:left w:val="single" w:sz="4" w:space="0" w:color="auto"/>
              <w:bottom w:val="nil"/>
              <w:right w:val="double" w:sz="6" w:space="0" w:color="auto"/>
            </w:tcBorders>
          </w:tcPr>
          <w:p w:rsidR="00B551DE" w:rsidRPr="00C16153" w:rsidRDefault="00B551DE" w:rsidP="003B379E">
            <w:pPr>
              <w:jc w:val="right"/>
              <w:rPr>
                <w:sz w:val="22"/>
                <w:szCs w:val="22"/>
              </w:rPr>
            </w:pPr>
          </w:p>
        </w:tc>
      </w:tr>
      <w:tr w:rsidR="00B551DE" w:rsidRPr="00B94904" w:rsidTr="003B379E">
        <w:trPr>
          <w:trHeight w:val="300"/>
        </w:trPr>
        <w:tc>
          <w:tcPr>
            <w:tcW w:w="602"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6.</w:t>
            </w:r>
          </w:p>
        </w:tc>
        <w:tc>
          <w:tcPr>
            <w:tcW w:w="3916" w:type="dxa"/>
            <w:tcBorders>
              <w:top w:val="nil"/>
              <w:left w:val="single" w:sz="4" w:space="0" w:color="auto"/>
              <w:bottom w:val="nil"/>
              <w:right w:val="single" w:sz="4" w:space="0" w:color="auto"/>
            </w:tcBorders>
            <w:shd w:val="clear" w:color="auto" w:fill="auto"/>
          </w:tcPr>
          <w:p w:rsidR="00B551DE" w:rsidRPr="00B94904" w:rsidRDefault="00B551DE" w:rsidP="003B379E">
            <w:pPr>
              <w:rPr>
                <w:sz w:val="22"/>
                <w:szCs w:val="22"/>
              </w:rPr>
            </w:pPr>
            <w:r w:rsidRPr="00B94904">
              <w:rPr>
                <w:sz w:val="22"/>
                <w:szCs w:val="22"/>
              </w:rPr>
              <w:t>Doanh thu</w:t>
            </w:r>
            <w:r>
              <w:rPr>
                <w:sz w:val="22"/>
                <w:szCs w:val="22"/>
              </w:rPr>
              <w:t xml:space="preserve"> hoạt động</w:t>
            </w:r>
            <w:r w:rsidRPr="00B94904">
              <w:rPr>
                <w:sz w:val="22"/>
                <w:szCs w:val="22"/>
              </w:rPr>
              <w:t xml:space="preserve"> tài chính</w:t>
            </w:r>
          </w:p>
        </w:tc>
        <w:tc>
          <w:tcPr>
            <w:tcW w:w="534"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21</w:t>
            </w:r>
          </w:p>
        </w:tc>
        <w:tc>
          <w:tcPr>
            <w:tcW w:w="738"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VI.</w:t>
            </w:r>
            <w:r>
              <w:rPr>
                <w:sz w:val="22"/>
                <w:szCs w:val="22"/>
              </w:rPr>
              <w:t>03</w:t>
            </w:r>
          </w:p>
        </w:tc>
        <w:tc>
          <w:tcPr>
            <w:tcW w:w="1800" w:type="dxa"/>
            <w:tcBorders>
              <w:top w:val="nil"/>
              <w:left w:val="nil"/>
              <w:bottom w:val="nil"/>
              <w:right w:val="single" w:sz="4" w:space="0" w:color="auto"/>
            </w:tcBorders>
          </w:tcPr>
          <w:p w:rsidR="00B551DE" w:rsidRPr="00C16153" w:rsidRDefault="00B551DE" w:rsidP="003B379E">
            <w:pPr>
              <w:jc w:val="right"/>
              <w:rPr>
                <w:sz w:val="22"/>
                <w:szCs w:val="22"/>
              </w:rPr>
            </w:pPr>
            <w:r w:rsidRPr="00C16153">
              <w:rPr>
                <w:sz w:val="22"/>
                <w:szCs w:val="22"/>
              </w:rPr>
              <w:t>711.090.980</w:t>
            </w:r>
          </w:p>
        </w:tc>
        <w:tc>
          <w:tcPr>
            <w:tcW w:w="1800" w:type="dxa"/>
            <w:tcBorders>
              <w:top w:val="nil"/>
              <w:left w:val="single" w:sz="4" w:space="0" w:color="auto"/>
              <w:bottom w:val="nil"/>
              <w:right w:val="double" w:sz="6" w:space="0" w:color="auto"/>
            </w:tcBorders>
          </w:tcPr>
          <w:p w:rsidR="00B551DE" w:rsidRPr="00C16153" w:rsidRDefault="00B551DE" w:rsidP="003B379E">
            <w:pPr>
              <w:jc w:val="right"/>
              <w:rPr>
                <w:sz w:val="22"/>
                <w:szCs w:val="22"/>
              </w:rPr>
            </w:pPr>
            <w:r w:rsidRPr="00C16153">
              <w:rPr>
                <w:sz w:val="22"/>
                <w:szCs w:val="22"/>
              </w:rPr>
              <w:t>2.385.222.413</w:t>
            </w:r>
          </w:p>
        </w:tc>
      </w:tr>
      <w:tr w:rsidR="00B551DE" w:rsidRPr="00B94904" w:rsidTr="003B379E">
        <w:trPr>
          <w:trHeight w:val="300"/>
        </w:trPr>
        <w:tc>
          <w:tcPr>
            <w:tcW w:w="602"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7.</w:t>
            </w:r>
          </w:p>
        </w:tc>
        <w:tc>
          <w:tcPr>
            <w:tcW w:w="3916" w:type="dxa"/>
            <w:tcBorders>
              <w:top w:val="nil"/>
              <w:left w:val="single" w:sz="4" w:space="0" w:color="auto"/>
              <w:bottom w:val="nil"/>
              <w:right w:val="single" w:sz="4" w:space="0" w:color="auto"/>
            </w:tcBorders>
            <w:shd w:val="clear" w:color="auto" w:fill="auto"/>
          </w:tcPr>
          <w:p w:rsidR="00B551DE" w:rsidRPr="00B94904" w:rsidRDefault="00B551DE" w:rsidP="003B379E">
            <w:pPr>
              <w:rPr>
                <w:sz w:val="22"/>
                <w:szCs w:val="22"/>
              </w:rPr>
            </w:pPr>
            <w:r w:rsidRPr="00B94904">
              <w:rPr>
                <w:sz w:val="22"/>
                <w:szCs w:val="22"/>
              </w:rPr>
              <w:t>Chi phí tài chính</w:t>
            </w:r>
          </w:p>
        </w:tc>
        <w:tc>
          <w:tcPr>
            <w:tcW w:w="534"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22</w:t>
            </w:r>
          </w:p>
        </w:tc>
        <w:tc>
          <w:tcPr>
            <w:tcW w:w="738"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VI.</w:t>
            </w:r>
            <w:r>
              <w:rPr>
                <w:sz w:val="22"/>
                <w:szCs w:val="22"/>
              </w:rPr>
              <w:t>04</w:t>
            </w:r>
          </w:p>
        </w:tc>
        <w:tc>
          <w:tcPr>
            <w:tcW w:w="1800" w:type="dxa"/>
            <w:tcBorders>
              <w:top w:val="nil"/>
              <w:left w:val="nil"/>
              <w:bottom w:val="nil"/>
              <w:right w:val="single" w:sz="4" w:space="0" w:color="auto"/>
            </w:tcBorders>
          </w:tcPr>
          <w:p w:rsidR="00B551DE" w:rsidRPr="00C16153" w:rsidRDefault="00B551DE" w:rsidP="003B379E">
            <w:pPr>
              <w:jc w:val="right"/>
              <w:rPr>
                <w:sz w:val="22"/>
                <w:szCs w:val="22"/>
              </w:rPr>
            </w:pPr>
            <w:r w:rsidRPr="00C16153">
              <w:rPr>
                <w:sz w:val="22"/>
                <w:szCs w:val="22"/>
              </w:rPr>
              <w:t>24.586.035.900</w:t>
            </w:r>
          </w:p>
        </w:tc>
        <w:tc>
          <w:tcPr>
            <w:tcW w:w="1800" w:type="dxa"/>
            <w:tcBorders>
              <w:top w:val="nil"/>
              <w:left w:val="single" w:sz="4" w:space="0" w:color="auto"/>
              <w:bottom w:val="nil"/>
              <w:right w:val="double" w:sz="6" w:space="0" w:color="auto"/>
            </w:tcBorders>
          </w:tcPr>
          <w:p w:rsidR="00B551DE" w:rsidRPr="00C16153" w:rsidRDefault="00B551DE" w:rsidP="003B379E">
            <w:pPr>
              <w:jc w:val="right"/>
              <w:rPr>
                <w:sz w:val="22"/>
                <w:szCs w:val="22"/>
              </w:rPr>
            </w:pPr>
            <w:r w:rsidRPr="00C16153">
              <w:rPr>
                <w:sz w:val="22"/>
                <w:szCs w:val="22"/>
              </w:rPr>
              <w:t>16.246.887.291</w:t>
            </w:r>
          </w:p>
        </w:tc>
      </w:tr>
      <w:tr w:rsidR="00B551DE" w:rsidRPr="00B94904" w:rsidTr="003B379E">
        <w:trPr>
          <w:trHeight w:val="300"/>
        </w:trPr>
        <w:tc>
          <w:tcPr>
            <w:tcW w:w="602" w:type="dxa"/>
            <w:tcBorders>
              <w:top w:val="nil"/>
              <w:left w:val="double" w:sz="6" w:space="0" w:color="auto"/>
              <w:bottom w:val="nil"/>
              <w:right w:val="single" w:sz="4" w:space="0" w:color="auto"/>
            </w:tcBorders>
          </w:tcPr>
          <w:p w:rsidR="00B551DE" w:rsidRPr="00B94904" w:rsidRDefault="00B551DE" w:rsidP="003B379E">
            <w:pPr>
              <w:jc w:val="center"/>
              <w:rPr>
                <w:i/>
                <w:iCs/>
                <w:sz w:val="22"/>
                <w:szCs w:val="22"/>
              </w:rPr>
            </w:pPr>
          </w:p>
        </w:tc>
        <w:tc>
          <w:tcPr>
            <w:tcW w:w="3916" w:type="dxa"/>
            <w:tcBorders>
              <w:top w:val="nil"/>
              <w:left w:val="single" w:sz="4" w:space="0" w:color="auto"/>
              <w:bottom w:val="nil"/>
              <w:right w:val="single" w:sz="4" w:space="0" w:color="auto"/>
            </w:tcBorders>
            <w:shd w:val="clear" w:color="auto" w:fill="auto"/>
          </w:tcPr>
          <w:p w:rsidR="00B551DE" w:rsidRPr="00B94904" w:rsidRDefault="00B551DE" w:rsidP="003B379E">
            <w:pPr>
              <w:rPr>
                <w:i/>
                <w:iCs/>
                <w:sz w:val="22"/>
                <w:szCs w:val="22"/>
              </w:rPr>
            </w:pPr>
            <w:r w:rsidRPr="00B94904">
              <w:rPr>
                <w:i/>
                <w:iCs/>
                <w:sz w:val="22"/>
                <w:szCs w:val="22"/>
              </w:rPr>
              <w:t>Trong đó: Chi phí lãi vay</w:t>
            </w:r>
          </w:p>
        </w:tc>
        <w:tc>
          <w:tcPr>
            <w:tcW w:w="534" w:type="dxa"/>
            <w:tcBorders>
              <w:top w:val="nil"/>
              <w:left w:val="nil"/>
              <w:bottom w:val="nil"/>
              <w:right w:val="single" w:sz="4" w:space="0" w:color="auto"/>
            </w:tcBorders>
            <w:shd w:val="clear" w:color="auto" w:fill="auto"/>
            <w:noWrap/>
          </w:tcPr>
          <w:p w:rsidR="00B551DE" w:rsidRPr="00B94904" w:rsidRDefault="00B551DE" w:rsidP="003B379E">
            <w:pPr>
              <w:jc w:val="center"/>
              <w:rPr>
                <w:i/>
                <w:iCs/>
                <w:sz w:val="22"/>
                <w:szCs w:val="22"/>
              </w:rPr>
            </w:pPr>
            <w:r w:rsidRPr="00B94904">
              <w:rPr>
                <w:i/>
                <w:iCs/>
                <w:sz w:val="22"/>
                <w:szCs w:val="22"/>
              </w:rPr>
              <w:t>23</w:t>
            </w:r>
          </w:p>
        </w:tc>
        <w:tc>
          <w:tcPr>
            <w:tcW w:w="738" w:type="dxa"/>
            <w:tcBorders>
              <w:top w:val="nil"/>
              <w:left w:val="nil"/>
              <w:bottom w:val="nil"/>
              <w:right w:val="single" w:sz="4" w:space="0" w:color="auto"/>
            </w:tcBorders>
            <w:shd w:val="clear" w:color="auto" w:fill="auto"/>
            <w:noWrap/>
          </w:tcPr>
          <w:p w:rsidR="00B551DE" w:rsidRPr="00B94904" w:rsidRDefault="00B551DE" w:rsidP="003B379E">
            <w:pPr>
              <w:rPr>
                <w:i/>
                <w:iCs/>
                <w:sz w:val="22"/>
                <w:szCs w:val="22"/>
              </w:rPr>
            </w:pPr>
          </w:p>
        </w:tc>
        <w:tc>
          <w:tcPr>
            <w:tcW w:w="1800" w:type="dxa"/>
            <w:tcBorders>
              <w:top w:val="nil"/>
              <w:left w:val="nil"/>
              <w:bottom w:val="nil"/>
              <w:right w:val="single" w:sz="4" w:space="0" w:color="auto"/>
            </w:tcBorders>
          </w:tcPr>
          <w:p w:rsidR="00B551DE" w:rsidRPr="00C16153" w:rsidRDefault="00B551DE" w:rsidP="003B379E">
            <w:pPr>
              <w:jc w:val="right"/>
              <w:rPr>
                <w:i/>
                <w:iCs/>
                <w:sz w:val="22"/>
                <w:szCs w:val="22"/>
              </w:rPr>
            </w:pPr>
            <w:r w:rsidRPr="00C16153">
              <w:rPr>
                <w:i/>
                <w:iCs/>
                <w:sz w:val="22"/>
                <w:szCs w:val="22"/>
              </w:rPr>
              <w:t>24.586.035.900</w:t>
            </w:r>
          </w:p>
        </w:tc>
        <w:tc>
          <w:tcPr>
            <w:tcW w:w="1800" w:type="dxa"/>
            <w:tcBorders>
              <w:top w:val="nil"/>
              <w:left w:val="single" w:sz="4" w:space="0" w:color="auto"/>
              <w:bottom w:val="nil"/>
              <w:right w:val="double" w:sz="6" w:space="0" w:color="auto"/>
            </w:tcBorders>
          </w:tcPr>
          <w:p w:rsidR="00B551DE" w:rsidRPr="00C16153" w:rsidRDefault="00B551DE" w:rsidP="003B379E">
            <w:pPr>
              <w:jc w:val="right"/>
              <w:rPr>
                <w:i/>
                <w:iCs/>
                <w:sz w:val="22"/>
                <w:szCs w:val="22"/>
              </w:rPr>
            </w:pPr>
            <w:r w:rsidRPr="00C16153">
              <w:rPr>
                <w:i/>
                <w:iCs/>
                <w:sz w:val="22"/>
                <w:szCs w:val="22"/>
              </w:rPr>
              <w:t>16.246.887.291</w:t>
            </w:r>
          </w:p>
        </w:tc>
      </w:tr>
      <w:tr w:rsidR="00B551DE" w:rsidRPr="00B94904" w:rsidTr="003B379E">
        <w:trPr>
          <w:trHeight w:val="300"/>
        </w:trPr>
        <w:tc>
          <w:tcPr>
            <w:tcW w:w="602"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8.</w:t>
            </w:r>
          </w:p>
        </w:tc>
        <w:tc>
          <w:tcPr>
            <w:tcW w:w="3916" w:type="dxa"/>
            <w:tcBorders>
              <w:top w:val="nil"/>
              <w:left w:val="single" w:sz="4" w:space="0" w:color="auto"/>
              <w:bottom w:val="nil"/>
              <w:right w:val="single" w:sz="4" w:space="0" w:color="auto"/>
            </w:tcBorders>
            <w:shd w:val="clear" w:color="auto" w:fill="auto"/>
          </w:tcPr>
          <w:p w:rsidR="00B551DE" w:rsidRPr="00B94904" w:rsidRDefault="00B551DE" w:rsidP="003B379E">
            <w:pPr>
              <w:rPr>
                <w:sz w:val="22"/>
                <w:szCs w:val="22"/>
              </w:rPr>
            </w:pPr>
            <w:r w:rsidRPr="00B94904">
              <w:rPr>
                <w:sz w:val="22"/>
                <w:szCs w:val="22"/>
              </w:rPr>
              <w:t>Chi phí bán hàng</w:t>
            </w:r>
          </w:p>
        </w:tc>
        <w:tc>
          <w:tcPr>
            <w:tcW w:w="534"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24</w:t>
            </w:r>
          </w:p>
        </w:tc>
        <w:tc>
          <w:tcPr>
            <w:tcW w:w="738"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1800" w:type="dxa"/>
            <w:tcBorders>
              <w:top w:val="nil"/>
              <w:left w:val="nil"/>
              <w:bottom w:val="nil"/>
              <w:right w:val="single" w:sz="4" w:space="0" w:color="auto"/>
            </w:tcBorders>
          </w:tcPr>
          <w:p w:rsidR="00B551DE" w:rsidRPr="00C16153" w:rsidRDefault="00B551DE" w:rsidP="003B379E">
            <w:pPr>
              <w:jc w:val="right"/>
              <w:rPr>
                <w:sz w:val="22"/>
                <w:szCs w:val="22"/>
              </w:rPr>
            </w:pPr>
            <w:r w:rsidRPr="00C16153">
              <w:rPr>
                <w:sz w:val="22"/>
                <w:szCs w:val="22"/>
              </w:rPr>
              <w:t>-</w:t>
            </w:r>
          </w:p>
        </w:tc>
        <w:tc>
          <w:tcPr>
            <w:tcW w:w="1800" w:type="dxa"/>
            <w:tcBorders>
              <w:top w:val="nil"/>
              <w:left w:val="single" w:sz="4" w:space="0" w:color="auto"/>
              <w:bottom w:val="nil"/>
              <w:right w:val="double" w:sz="6" w:space="0" w:color="auto"/>
            </w:tcBorders>
          </w:tcPr>
          <w:p w:rsidR="00B551DE" w:rsidRPr="00C16153" w:rsidRDefault="00B551DE" w:rsidP="003B379E">
            <w:pPr>
              <w:jc w:val="right"/>
              <w:rPr>
                <w:sz w:val="22"/>
                <w:szCs w:val="22"/>
              </w:rPr>
            </w:pPr>
            <w:r w:rsidRPr="00C16153">
              <w:rPr>
                <w:sz w:val="22"/>
                <w:szCs w:val="22"/>
              </w:rPr>
              <w:t>-</w:t>
            </w:r>
          </w:p>
        </w:tc>
      </w:tr>
      <w:tr w:rsidR="00B551DE" w:rsidRPr="00B94904" w:rsidTr="003B379E">
        <w:trPr>
          <w:trHeight w:val="300"/>
        </w:trPr>
        <w:tc>
          <w:tcPr>
            <w:tcW w:w="602"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9.</w:t>
            </w:r>
          </w:p>
        </w:tc>
        <w:tc>
          <w:tcPr>
            <w:tcW w:w="3916" w:type="dxa"/>
            <w:tcBorders>
              <w:top w:val="nil"/>
              <w:left w:val="single" w:sz="4" w:space="0" w:color="auto"/>
              <w:bottom w:val="nil"/>
              <w:right w:val="single" w:sz="4" w:space="0" w:color="auto"/>
            </w:tcBorders>
            <w:shd w:val="clear" w:color="auto" w:fill="auto"/>
          </w:tcPr>
          <w:p w:rsidR="00B551DE" w:rsidRPr="00B94904" w:rsidRDefault="00B551DE" w:rsidP="003B379E">
            <w:pPr>
              <w:rPr>
                <w:sz w:val="22"/>
                <w:szCs w:val="22"/>
              </w:rPr>
            </w:pPr>
            <w:r w:rsidRPr="00B94904">
              <w:rPr>
                <w:sz w:val="22"/>
                <w:szCs w:val="22"/>
              </w:rPr>
              <w:t>Chi phí quản lý doanh nghiệp</w:t>
            </w:r>
          </w:p>
        </w:tc>
        <w:tc>
          <w:tcPr>
            <w:tcW w:w="534"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25</w:t>
            </w:r>
          </w:p>
        </w:tc>
        <w:tc>
          <w:tcPr>
            <w:tcW w:w="738"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1800" w:type="dxa"/>
            <w:tcBorders>
              <w:top w:val="nil"/>
              <w:left w:val="nil"/>
              <w:bottom w:val="nil"/>
              <w:right w:val="single" w:sz="4" w:space="0" w:color="auto"/>
            </w:tcBorders>
          </w:tcPr>
          <w:p w:rsidR="00B551DE" w:rsidRPr="00C16153" w:rsidRDefault="00B551DE" w:rsidP="003B379E">
            <w:pPr>
              <w:jc w:val="right"/>
              <w:rPr>
                <w:sz w:val="22"/>
                <w:szCs w:val="22"/>
              </w:rPr>
            </w:pPr>
            <w:r w:rsidRPr="00C16153">
              <w:rPr>
                <w:sz w:val="22"/>
                <w:szCs w:val="22"/>
              </w:rPr>
              <w:t>13.203.656.734</w:t>
            </w:r>
          </w:p>
        </w:tc>
        <w:tc>
          <w:tcPr>
            <w:tcW w:w="1800" w:type="dxa"/>
            <w:tcBorders>
              <w:top w:val="nil"/>
              <w:left w:val="single" w:sz="4" w:space="0" w:color="auto"/>
              <w:bottom w:val="nil"/>
              <w:right w:val="double" w:sz="6" w:space="0" w:color="auto"/>
            </w:tcBorders>
          </w:tcPr>
          <w:p w:rsidR="00B551DE" w:rsidRPr="00C16153" w:rsidRDefault="00B551DE" w:rsidP="003B379E">
            <w:pPr>
              <w:jc w:val="right"/>
              <w:rPr>
                <w:sz w:val="22"/>
                <w:szCs w:val="22"/>
              </w:rPr>
            </w:pPr>
            <w:r w:rsidRPr="00C16153">
              <w:rPr>
                <w:sz w:val="22"/>
                <w:szCs w:val="22"/>
              </w:rPr>
              <w:t>18.912.002.657</w:t>
            </w:r>
          </w:p>
        </w:tc>
      </w:tr>
      <w:tr w:rsidR="00B551DE" w:rsidRPr="00B94904" w:rsidTr="003B379E">
        <w:trPr>
          <w:trHeight w:val="300"/>
        </w:trPr>
        <w:tc>
          <w:tcPr>
            <w:tcW w:w="602"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p>
        </w:tc>
        <w:tc>
          <w:tcPr>
            <w:tcW w:w="3916" w:type="dxa"/>
            <w:tcBorders>
              <w:top w:val="nil"/>
              <w:left w:val="single" w:sz="4" w:space="0" w:color="auto"/>
              <w:bottom w:val="nil"/>
              <w:right w:val="single" w:sz="4" w:space="0" w:color="auto"/>
            </w:tcBorders>
            <w:shd w:val="clear" w:color="auto" w:fill="auto"/>
          </w:tcPr>
          <w:p w:rsidR="00B551DE" w:rsidRPr="00B94904" w:rsidRDefault="00B551DE" w:rsidP="003B379E">
            <w:pPr>
              <w:rPr>
                <w:sz w:val="22"/>
                <w:szCs w:val="22"/>
              </w:rPr>
            </w:pPr>
          </w:p>
        </w:tc>
        <w:tc>
          <w:tcPr>
            <w:tcW w:w="534"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738"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1800" w:type="dxa"/>
            <w:tcBorders>
              <w:top w:val="nil"/>
              <w:left w:val="nil"/>
              <w:bottom w:val="nil"/>
              <w:right w:val="single" w:sz="4" w:space="0" w:color="auto"/>
            </w:tcBorders>
          </w:tcPr>
          <w:p w:rsidR="00B551DE" w:rsidRPr="00C16153" w:rsidRDefault="00B551DE" w:rsidP="003B379E">
            <w:pPr>
              <w:jc w:val="right"/>
              <w:rPr>
                <w:sz w:val="22"/>
                <w:szCs w:val="22"/>
              </w:rPr>
            </w:pPr>
          </w:p>
        </w:tc>
        <w:tc>
          <w:tcPr>
            <w:tcW w:w="1800" w:type="dxa"/>
            <w:tcBorders>
              <w:top w:val="nil"/>
              <w:left w:val="single" w:sz="4" w:space="0" w:color="auto"/>
              <w:bottom w:val="nil"/>
              <w:right w:val="double" w:sz="6" w:space="0" w:color="auto"/>
            </w:tcBorders>
          </w:tcPr>
          <w:p w:rsidR="00B551DE" w:rsidRPr="00C16153" w:rsidRDefault="00B551DE" w:rsidP="003B379E">
            <w:pPr>
              <w:jc w:val="right"/>
              <w:rPr>
                <w:sz w:val="22"/>
                <w:szCs w:val="22"/>
              </w:rPr>
            </w:pPr>
          </w:p>
        </w:tc>
      </w:tr>
      <w:tr w:rsidR="00B551DE" w:rsidRPr="00B94904" w:rsidTr="003B379E">
        <w:trPr>
          <w:trHeight w:val="360"/>
        </w:trPr>
        <w:tc>
          <w:tcPr>
            <w:tcW w:w="602" w:type="dxa"/>
            <w:tcBorders>
              <w:top w:val="nil"/>
              <w:left w:val="double" w:sz="6" w:space="0" w:color="auto"/>
              <w:bottom w:val="nil"/>
              <w:right w:val="single" w:sz="4" w:space="0" w:color="auto"/>
            </w:tcBorders>
          </w:tcPr>
          <w:p w:rsidR="00B551DE" w:rsidRPr="00B94904" w:rsidRDefault="00B551DE" w:rsidP="003B379E">
            <w:pPr>
              <w:ind w:left="450" w:hanging="450"/>
              <w:jc w:val="center"/>
              <w:rPr>
                <w:b/>
                <w:bCs/>
                <w:sz w:val="22"/>
                <w:szCs w:val="22"/>
              </w:rPr>
            </w:pPr>
            <w:r w:rsidRPr="00B94904">
              <w:rPr>
                <w:b/>
                <w:bCs/>
                <w:sz w:val="22"/>
                <w:szCs w:val="22"/>
              </w:rPr>
              <w:t>10.</w:t>
            </w:r>
          </w:p>
        </w:tc>
        <w:tc>
          <w:tcPr>
            <w:tcW w:w="3916" w:type="dxa"/>
            <w:tcBorders>
              <w:top w:val="nil"/>
              <w:left w:val="single" w:sz="4" w:space="0" w:color="auto"/>
              <w:bottom w:val="nil"/>
              <w:right w:val="single" w:sz="4" w:space="0" w:color="auto"/>
            </w:tcBorders>
            <w:shd w:val="clear" w:color="auto" w:fill="auto"/>
          </w:tcPr>
          <w:p w:rsidR="00B551DE" w:rsidRPr="00B94904" w:rsidRDefault="00B551DE" w:rsidP="003B379E">
            <w:pPr>
              <w:rPr>
                <w:b/>
                <w:bCs/>
                <w:sz w:val="22"/>
                <w:szCs w:val="22"/>
              </w:rPr>
            </w:pPr>
            <w:r w:rsidRPr="00B94904">
              <w:rPr>
                <w:b/>
                <w:bCs/>
                <w:sz w:val="22"/>
                <w:szCs w:val="22"/>
              </w:rPr>
              <w:t>Lợi nhuận thuần từ hoạt động kinh doanh</w:t>
            </w:r>
          </w:p>
        </w:tc>
        <w:tc>
          <w:tcPr>
            <w:tcW w:w="534" w:type="dxa"/>
            <w:tcBorders>
              <w:top w:val="nil"/>
              <w:left w:val="nil"/>
              <w:bottom w:val="nil"/>
              <w:right w:val="single" w:sz="4" w:space="0" w:color="auto"/>
            </w:tcBorders>
            <w:shd w:val="clear" w:color="auto" w:fill="auto"/>
            <w:noWrap/>
          </w:tcPr>
          <w:p w:rsidR="00B551DE" w:rsidRPr="00B94904" w:rsidRDefault="00B551DE" w:rsidP="003B379E">
            <w:pPr>
              <w:jc w:val="center"/>
              <w:rPr>
                <w:b/>
                <w:bCs/>
                <w:sz w:val="22"/>
                <w:szCs w:val="22"/>
              </w:rPr>
            </w:pPr>
            <w:r w:rsidRPr="00B94904">
              <w:rPr>
                <w:b/>
                <w:bCs/>
                <w:sz w:val="22"/>
                <w:szCs w:val="22"/>
              </w:rPr>
              <w:t>30</w:t>
            </w:r>
          </w:p>
        </w:tc>
        <w:tc>
          <w:tcPr>
            <w:tcW w:w="738"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1800" w:type="dxa"/>
            <w:tcBorders>
              <w:top w:val="nil"/>
              <w:left w:val="nil"/>
              <w:bottom w:val="nil"/>
              <w:right w:val="single" w:sz="4" w:space="0" w:color="auto"/>
            </w:tcBorders>
          </w:tcPr>
          <w:p w:rsidR="00B551DE" w:rsidRPr="00C16153" w:rsidRDefault="00B551DE" w:rsidP="003B379E">
            <w:pPr>
              <w:jc w:val="right"/>
              <w:rPr>
                <w:b/>
                <w:bCs/>
                <w:sz w:val="22"/>
                <w:szCs w:val="22"/>
              </w:rPr>
            </w:pPr>
            <w:r w:rsidRPr="00C16153">
              <w:rPr>
                <w:b/>
                <w:bCs/>
                <w:sz w:val="22"/>
                <w:szCs w:val="22"/>
              </w:rPr>
              <w:t>(10.523.958.519)</w:t>
            </w:r>
          </w:p>
        </w:tc>
        <w:tc>
          <w:tcPr>
            <w:tcW w:w="1800" w:type="dxa"/>
            <w:tcBorders>
              <w:top w:val="nil"/>
              <w:left w:val="single" w:sz="4" w:space="0" w:color="auto"/>
              <w:bottom w:val="nil"/>
              <w:right w:val="double" w:sz="6" w:space="0" w:color="auto"/>
            </w:tcBorders>
          </w:tcPr>
          <w:p w:rsidR="00B551DE" w:rsidRPr="00C16153" w:rsidRDefault="00B551DE" w:rsidP="003B379E">
            <w:pPr>
              <w:jc w:val="right"/>
              <w:rPr>
                <w:b/>
                <w:bCs/>
                <w:sz w:val="22"/>
                <w:szCs w:val="22"/>
              </w:rPr>
            </w:pPr>
            <w:r w:rsidRPr="00C16153">
              <w:rPr>
                <w:b/>
                <w:bCs/>
                <w:sz w:val="22"/>
                <w:szCs w:val="22"/>
              </w:rPr>
              <w:t>(2.714.637.804)</w:t>
            </w:r>
          </w:p>
        </w:tc>
      </w:tr>
      <w:tr w:rsidR="00B551DE" w:rsidRPr="00B94904" w:rsidTr="003B379E">
        <w:trPr>
          <w:trHeight w:val="300"/>
        </w:trPr>
        <w:tc>
          <w:tcPr>
            <w:tcW w:w="602"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p>
        </w:tc>
        <w:tc>
          <w:tcPr>
            <w:tcW w:w="3916" w:type="dxa"/>
            <w:tcBorders>
              <w:top w:val="nil"/>
              <w:left w:val="single" w:sz="4" w:space="0" w:color="auto"/>
              <w:bottom w:val="nil"/>
              <w:right w:val="single" w:sz="4" w:space="0" w:color="auto"/>
            </w:tcBorders>
            <w:shd w:val="clear" w:color="auto" w:fill="auto"/>
          </w:tcPr>
          <w:p w:rsidR="00B551DE" w:rsidRPr="00B94904" w:rsidRDefault="00B551DE" w:rsidP="003B379E">
            <w:pPr>
              <w:rPr>
                <w:sz w:val="22"/>
                <w:szCs w:val="22"/>
              </w:rPr>
            </w:pPr>
          </w:p>
        </w:tc>
        <w:tc>
          <w:tcPr>
            <w:tcW w:w="534"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738"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1800" w:type="dxa"/>
            <w:tcBorders>
              <w:top w:val="nil"/>
              <w:left w:val="nil"/>
              <w:bottom w:val="nil"/>
              <w:right w:val="single" w:sz="4" w:space="0" w:color="auto"/>
            </w:tcBorders>
          </w:tcPr>
          <w:p w:rsidR="00B551DE" w:rsidRPr="00C16153" w:rsidRDefault="00B551DE" w:rsidP="003B379E">
            <w:pPr>
              <w:jc w:val="right"/>
              <w:rPr>
                <w:sz w:val="22"/>
                <w:szCs w:val="22"/>
              </w:rPr>
            </w:pPr>
          </w:p>
        </w:tc>
        <w:tc>
          <w:tcPr>
            <w:tcW w:w="1800" w:type="dxa"/>
            <w:tcBorders>
              <w:top w:val="nil"/>
              <w:left w:val="single" w:sz="4" w:space="0" w:color="auto"/>
              <w:bottom w:val="nil"/>
              <w:right w:val="double" w:sz="6" w:space="0" w:color="auto"/>
            </w:tcBorders>
          </w:tcPr>
          <w:p w:rsidR="00B551DE" w:rsidRPr="00C16153" w:rsidRDefault="00B551DE" w:rsidP="003B379E">
            <w:pPr>
              <w:jc w:val="right"/>
              <w:rPr>
                <w:sz w:val="22"/>
                <w:szCs w:val="22"/>
              </w:rPr>
            </w:pPr>
          </w:p>
        </w:tc>
      </w:tr>
      <w:tr w:rsidR="00B551DE" w:rsidRPr="00B94904" w:rsidTr="003B379E">
        <w:trPr>
          <w:trHeight w:val="300"/>
        </w:trPr>
        <w:tc>
          <w:tcPr>
            <w:tcW w:w="602"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11.</w:t>
            </w:r>
          </w:p>
        </w:tc>
        <w:tc>
          <w:tcPr>
            <w:tcW w:w="3916" w:type="dxa"/>
            <w:tcBorders>
              <w:top w:val="nil"/>
              <w:left w:val="single" w:sz="4" w:space="0" w:color="auto"/>
              <w:bottom w:val="nil"/>
              <w:right w:val="single" w:sz="4" w:space="0" w:color="auto"/>
            </w:tcBorders>
            <w:shd w:val="clear" w:color="auto" w:fill="auto"/>
          </w:tcPr>
          <w:p w:rsidR="00B551DE" w:rsidRPr="00B94904" w:rsidRDefault="00B551DE" w:rsidP="003B379E">
            <w:pPr>
              <w:rPr>
                <w:sz w:val="22"/>
                <w:szCs w:val="22"/>
              </w:rPr>
            </w:pPr>
            <w:r w:rsidRPr="00B94904">
              <w:rPr>
                <w:sz w:val="22"/>
                <w:szCs w:val="22"/>
              </w:rPr>
              <w:t>Thu nhập khác</w:t>
            </w:r>
          </w:p>
        </w:tc>
        <w:tc>
          <w:tcPr>
            <w:tcW w:w="534"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31</w:t>
            </w:r>
          </w:p>
        </w:tc>
        <w:tc>
          <w:tcPr>
            <w:tcW w:w="738"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VI.</w:t>
            </w:r>
            <w:r>
              <w:rPr>
                <w:sz w:val="22"/>
                <w:szCs w:val="22"/>
              </w:rPr>
              <w:t>05</w:t>
            </w:r>
          </w:p>
        </w:tc>
        <w:tc>
          <w:tcPr>
            <w:tcW w:w="1800" w:type="dxa"/>
            <w:tcBorders>
              <w:top w:val="nil"/>
              <w:left w:val="nil"/>
              <w:bottom w:val="nil"/>
              <w:right w:val="single" w:sz="4" w:space="0" w:color="auto"/>
            </w:tcBorders>
          </w:tcPr>
          <w:p w:rsidR="00B551DE" w:rsidRPr="00C16153" w:rsidRDefault="00B551DE" w:rsidP="003B379E">
            <w:pPr>
              <w:jc w:val="right"/>
              <w:rPr>
                <w:sz w:val="22"/>
                <w:szCs w:val="22"/>
              </w:rPr>
            </w:pPr>
            <w:r w:rsidRPr="00C16153">
              <w:rPr>
                <w:sz w:val="22"/>
                <w:szCs w:val="22"/>
              </w:rPr>
              <w:t>8.896.164.864</w:t>
            </w:r>
          </w:p>
        </w:tc>
        <w:tc>
          <w:tcPr>
            <w:tcW w:w="1800" w:type="dxa"/>
            <w:tcBorders>
              <w:top w:val="nil"/>
              <w:left w:val="single" w:sz="4" w:space="0" w:color="auto"/>
              <w:bottom w:val="nil"/>
              <w:right w:val="double" w:sz="6" w:space="0" w:color="auto"/>
            </w:tcBorders>
          </w:tcPr>
          <w:p w:rsidR="00B551DE" w:rsidRPr="00C16153" w:rsidRDefault="00B551DE" w:rsidP="003B379E">
            <w:pPr>
              <w:jc w:val="right"/>
              <w:rPr>
                <w:sz w:val="22"/>
                <w:szCs w:val="22"/>
              </w:rPr>
            </w:pPr>
            <w:r w:rsidRPr="00C16153">
              <w:rPr>
                <w:sz w:val="22"/>
                <w:szCs w:val="22"/>
              </w:rPr>
              <w:t>5.100.681.501</w:t>
            </w:r>
          </w:p>
        </w:tc>
      </w:tr>
      <w:tr w:rsidR="00B551DE" w:rsidRPr="00B94904" w:rsidTr="003B379E">
        <w:trPr>
          <w:trHeight w:val="300"/>
        </w:trPr>
        <w:tc>
          <w:tcPr>
            <w:tcW w:w="602"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12.</w:t>
            </w:r>
          </w:p>
        </w:tc>
        <w:tc>
          <w:tcPr>
            <w:tcW w:w="3916" w:type="dxa"/>
            <w:tcBorders>
              <w:top w:val="nil"/>
              <w:left w:val="single" w:sz="4" w:space="0" w:color="auto"/>
              <w:bottom w:val="nil"/>
              <w:right w:val="single" w:sz="4" w:space="0" w:color="auto"/>
            </w:tcBorders>
            <w:shd w:val="clear" w:color="auto" w:fill="auto"/>
          </w:tcPr>
          <w:p w:rsidR="00B551DE" w:rsidRPr="00B94904" w:rsidRDefault="00B551DE" w:rsidP="003B379E">
            <w:pPr>
              <w:rPr>
                <w:sz w:val="22"/>
                <w:szCs w:val="22"/>
              </w:rPr>
            </w:pPr>
            <w:r w:rsidRPr="00B94904">
              <w:rPr>
                <w:sz w:val="22"/>
                <w:szCs w:val="22"/>
              </w:rPr>
              <w:t>Chi phí khác</w:t>
            </w:r>
          </w:p>
        </w:tc>
        <w:tc>
          <w:tcPr>
            <w:tcW w:w="534"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32</w:t>
            </w:r>
          </w:p>
        </w:tc>
        <w:tc>
          <w:tcPr>
            <w:tcW w:w="738"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VI.</w:t>
            </w:r>
            <w:r>
              <w:rPr>
                <w:sz w:val="22"/>
                <w:szCs w:val="22"/>
              </w:rPr>
              <w:t>06</w:t>
            </w:r>
          </w:p>
        </w:tc>
        <w:tc>
          <w:tcPr>
            <w:tcW w:w="1800" w:type="dxa"/>
            <w:tcBorders>
              <w:top w:val="nil"/>
              <w:left w:val="nil"/>
              <w:bottom w:val="nil"/>
              <w:right w:val="single" w:sz="4" w:space="0" w:color="auto"/>
            </w:tcBorders>
          </w:tcPr>
          <w:p w:rsidR="00B551DE" w:rsidRPr="00C16153" w:rsidRDefault="00B551DE" w:rsidP="003B379E">
            <w:pPr>
              <w:jc w:val="right"/>
              <w:rPr>
                <w:sz w:val="22"/>
                <w:szCs w:val="22"/>
              </w:rPr>
            </w:pPr>
            <w:r w:rsidRPr="00C16153">
              <w:rPr>
                <w:sz w:val="22"/>
                <w:szCs w:val="22"/>
              </w:rPr>
              <w:t>8.791.011.643</w:t>
            </w:r>
          </w:p>
        </w:tc>
        <w:tc>
          <w:tcPr>
            <w:tcW w:w="1800" w:type="dxa"/>
            <w:tcBorders>
              <w:top w:val="nil"/>
              <w:left w:val="single" w:sz="4" w:space="0" w:color="auto"/>
              <w:bottom w:val="nil"/>
              <w:right w:val="double" w:sz="6" w:space="0" w:color="auto"/>
            </w:tcBorders>
          </w:tcPr>
          <w:p w:rsidR="00B551DE" w:rsidRPr="00C16153" w:rsidRDefault="00B551DE" w:rsidP="003B379E">
            <w:pPr>
              <w:jc w:val="right"/>
              <w:rPr>
                <w:sz w:val="22"/>
                <w:szCs w:val="22"/>
              </w:rPr>
            </w:pPr>
            <w:r w:rsidRPr="00C16153">
              <w:rPr>
                <w:sz w:val="22"/>
                <w:szCs w:val="22"/>
              </w:rPr>
              <w:t>5.320.492.851</w:t>
            </w:r>
          </w:p>
        </w:tc>
      </w:tr>
      <w:tr w:rsidR="00B551DE" w:rsidRPr="00B94904" w:rsidTr="003B379E">
        <w:trPr>
          <w:trHeight w:val="300"/>
        </w:trPr>
        <w:tc>
          <w:tcPr>
            <w:tcW w:w="602"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p>
        </w:tc>
        <w:tc>
          <w:tcPr>
            <w:tcW w:w="3916" w:type="dxa"/>
            <w:tcBorders>
              <w:top w:val="nil"/>
              <w:left w:val="single" w:sz="4" w:space="0" w:color="auto"/>
              <w:bottom w:val="nil"/>
              <w:right w:val="single" w:sz="4" w:space="0" w:color="auto"/>
            </w:tcBorders>
            <w:shd w:val="clear" w:color="auto" w:fill="auto"/>
          </w:tcPr>
          <w:p w:rsidR="00B551DE" w:rsidRPr="00B94904" w:rsidRDefault="00B551DE" w:rsidP="003B379E">
            <w:pPr>
              <w:rPr>
                <w:sz w:val="22"/>
                <w:szCs w:val="22"/>
              </w:rPr>
            </w:pPr>
          </w:p>
        </w:tc>
        <w:tc>
          <w:tcPr>
            <w:tcW w:w="534"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738"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1800" w:type="dxa"/>
            <w:tcBorders>
              <w:top w:val="nil"/>
              <w:left w:val="nil"/>
              <w:bottom w:val="nil"/>
              <w:right w:val="single" w:sz="4" w:space="0" w:color="auto"/>
            </w:tcBorders>
          </w:tcPr>
          <w:p w:rsidR="00B551DE" w:rsidRPr="00C16153" w:rsidRDefault="00B551DE" w:rsidP="003B379E">
            <w:pPr>
              <w:jc w:val="right"/>
              <w:rPr>
                <w:sz w:val="22"/>
                <w:szCs w:val="22"/>
              </w:rPr>
            </w:pPr>
          </w:p>
        </w:tc>
        <w:tc>
          <w:tcPr>
            <w:tcW w:w="1800" w:type="dxa"/>
            <w:tcBorders>
              <w:top w:val="nil"/>
              <w:left w:val="single" w:sz="4" w:space="0" w:color="auto"/>
              <w:bottom w:val="nil"/>
              <w:right w:val="double" w:sz="6" w:space="0" w:color="auto"/>
            </w:tcBorders>
          </w:tcPr>
          <w:p w:rsidR="00B551DE" w:rsidRPr="00C16153" w:rsidRDefault="00B551DE" w:rsidP="003B379E">
            <w:pPr>
              <w:jc w:val="right"/>
              <w:rPr>
                <w:sz w:val="22"/>
                <w:szCs w:val="22"/>
              </w:rPr>
            </w:pPr>
          </w:p>
        </w:tc>
      </w:tr>
      <w:tr w:rsidR="00B551DE" w:rsidRPr="00B94904" w:rsidTr="003B379E">
        <w:trPr>
          <w:trHeight w:val="300"/>
        </w:trPr>
        <w:tc>
          <w:tcPr>
            <w:tcW w:w="602" w:type="dxa"/>
            <w:tcBorders>
              <w:top w:val="nil"/>
              <w:left w:val="double" w:sz="6" w:space="0" w:color="auto"/>
              <w:bottom w:val="nil"/>
              <w:right w:val="single" w:sz="4" w:space="0" w:color="auto"/>
            </w:tcBorders>
          </w:tcPr>
          <w:p w:rsidR="00B551DE" w:rsidRPr="00B94904" w:rsidRDefault="00B551DE" w:rsidP="003B379E">
            <w:pPr>
              <w:jc w:val="center"/>
              <w:rPr>
                <w:b/>
                <w:bCs/>
                <w:sz w:val="22"/>
                <w:szCs w:val="22"/>
              </w:rPr>
            </w:pPr>
            <w:r w:rsidRPr="00B94904">
              <w:rPr>
                <w:b/>
                <w:bCs/>
                <w:sz w:val="22"/>
                <w:szCs w:val="22"/>
              </w:rPr>
              <w:t>13.</w:t>
            </w:r>
          </w:p>
        </w:tc>
        <w:tc>
          <w:tcPr>
            <w:tcW w:w="3916" w:type="dxa"/>
            <w:tcBorders>
              <w:top w:val="nil"/>
              <w:left w:val="single" w:sz="4" w:space="0" w:color="auto"/>
              <w:bottom w:val="nil"/>
              <w:right w:val="single" w:sz="4" w:space="0" w:color="auto"/>
            </w:tcBorders>
            <w:shd w:val="clear" w:color="auto" w:fill="auto"/>
          </w:tcPr>
          <w:p w:rsidR="00B551DE" w:rsidRPr="00B94904" w:rsidRDefault="00B551DE" w:rsidP="003B379E">
            <w:pPr>
              <w:rPr>
                <w:b/>
                <w:bCs/>
                <w:sz w:val="22"/>
                <w:szCs w:val="22"/>
              </w:rPr>
            </w:pPr>
            <w:r w:rsidRPr="00B94904">
              <w:rPr>
                <w:b/>
                <w:bCs/>
                <w:sz w:val="22"/>
                <w:szCs w:val="22"/>
              </w:rPr>
              <w:t>Lợi nhuận khác</w:t>
            </w:r>
          </w:p>
        </w:tc>
        <w:tc>
          <w:tcPr>
            <w:tcW w:w="534" w:type="dxa"/>
            <w:tcBorders>
              <w:top w:val="nil"/>
              <w:left w:val="nil"/>
              <w:bottom w:val="nil"/>
              <w:right w:val="single" w:sz="4" w:space="0" w:color="auto"/>
            </w:tcBorders>
            <w:shd w:val="clear" w:color="auto" w:fill="auto"/>
            <w:noWrap/>
          </w:tcPr>
          <w:p w:rsidR="00B551DE" w:rsidRPr="00B94904" w:rsidRDefault="00B551DE" w:rsidP="003B379E">
            <w:pPr>
              <w:jc w:val="center"/>
              <w:rPr>
                <w:b/>
                <w:bCs/>
                <w:sz w:val="22"/>
                <w:szCs w:val="22"/>
              </w:rPr>
            </w:pPr>
            <w:r w:rsidRPr="00B94904">
              <w:rPr>
                <w:b/>
                <w:bCs/>
                <w:sz w:val="22"/>
                <w:szCs w:val="22"/>
              </w:rPr>
              <w:t>40</w:t>
            </w:r>
          </w:p>
        </w:tc>
        <w:tc>
          <w:tcPr>
            <w:tcW w:w="738"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1800" w:type="dxa"/>
            <w:tcBorders>
              <w:top w:val="nil"/>
              <w:left w:val="nil"/>
              <w:bottom w:val="nil"/>
              <w:right w:val="single" w:sz="4" w:space="0" w:color="auto"/>
            </w:tcBorders>
          </w:tcPr>
          <w:p w:rsidR="00B551DE" w:rsidRPr="00C16153" w:rsidRDefault="00B551DE" w:rsidP="003B379E">
            <w:pPr>
              <w:jc w:val="right"/>
              <w:rPr>
                <w:b/>
                <w:bCs/>
                <w:sz w:val="22"/>
                <w:szCs w:val="22"/>
              </w:rPr>
            </w:pPr>
            <w:r w:rsidRPr="00C16153">
              <w:rPr>
                <w:b/>
                <w:bCs/>
                <w:sz w:val="22"/>
                <w:szCs w:val="22"/>
              </w:rPr>
              <w:t>105.153.221</w:t>
            </w:r>
          </w:p>
        </w:tc>
        <w:tc>
          <w:tcPr>
            <w:tcW w:w="1800" w:type="dxa"/>
            <w:tcBorders>
              <w:top w:val="nil"/>
              <w:left w:val="single" w:sz="4" w:space="0" w:color="auto"/>
              <w:bottom w:val="nil"/>
              <w:right w:val="double" w:sz="6" w:space="0" w:color="auto"/>
            </w:tcBorders>
          </w:tcPr>
          <w:p w:rsidR="00B551DE" w:rsidRPr="00C16153" w:rsidRDefault="00B551DE" w:rsidP="003B379E">
            <w:pPr>
              <w:jc w:val="right"/>
              <w:rPr>
                <w:b/>
                <w:bCs/>
                <w:sz w:val="22"/>
                <w:szCs w:val="22"/>
              </w:rPr>
            </w:pPr>
            <w:r w:rsidRPr="00C16153">
              <w:rPr>
                <w:b/>
                <w:bCs/>
                <w:sz w:val="22"/>
                <w:szCs w:val="22"/>
              </w:rPr>
              <w:t>(219.811.350)</w:t>
            </w:r>
          </w:p>
        </w:tc>
      </w:tr>
      <w:tr w:rsidR="00B551DE" w:rsidRPr="00B94904" w:rsidTr="003B379E">
        <w:trPr>
          <w:trHeight w:val="300"/>
        </w:trPr>
        <w:tc>
          <w:tcPr>
            <w:tcW w:w="602" w:type="dxa"/>
            <w:tcBorders>
              <w:top w:val="nil"/>
              <w:left w:val="double" w:sz="6" w:space="0" w:color="auto"/>
              <w:bottom w:val="nil"/>
              <w:right w:val="single" w:sz="4" w:space="0" w:color="auto"/>
            </w:tcBorders>
          </w:tcPr>
          <w:p w:rsidR="00B551DE" w:rsidRPr="00B94904" w:rsidRDefault="00B551DE" w:rsidP="003B379E">
            <w:pPr>
              <w:jc w:val="center"/>
              <w:rPr>
                <w:b/>
                <w:bCs/>
                <w:sz w:val="22"/>
                <w:szCs w:val="22"/>
              </w:rPr>
            </w:pPr>
          </w:p>
        </w:tc>
        <w:tc>
          <w:tcPr>
            <w:tcW w:w="3916" w:type="dxa"/>
            <w:tcBorders>
              <w:top w:val="nil"/>
              <w:left w:val="single" w:sz="4" w:space="0" w:color="auto"/>
              <w:bottom w:val="nil"/>
              <w:right w:val="single" w:sz="4" w:space="0" w:color="auto"/>
            </w:tcBorders>
            <w:shd w:val="clear" w:color="auto" w:fill="auto"/>
          </w:tcPr>
          <w:p w:rsidR="00B551DE" w:rsidRPr="00B94904" w:rsidRDefault="00B551DE" w:rsidP="003B379E">
            <w:pPr>
              <w:rPr>
                <w:b/>
                <w:bCs/>
                <w:sz w:val="22"/>
                <w:szCs w:val="22"/>
              </w:rPr>
            </w:pPr>
          </w:p>
        </w:tc>
        <w:tc>
          <w:tcPr>
            <w:tcW w:w="534" w:type="dxa"/>
            <w:tcBorders>
              <w:top w:val="nil"/>
              <w:left w:val="nil"/>
              <w:bottom w:val="nil"/>
              <w:right w:val="single" w:sz="4" w:space="0" w:color="auto"/>
            </w:tcBorders>
            <w:shd w:val="clear" w:color="auto" w:fill="auto"/>
            <w:noWrap/>
          </w:tcPr>
          <w:p w:rsidR="00B551DE" w:rsidRPr="00B94904" w:rsidRDefault="00B551DE" w:rsidP="003B379E">
            <w:pPr>
              <w:jc w:val="center"/>
              <w:rPr>
                <w:b/>
                <w:bCs/>
                <w:sz w:val="22"/>
                <w:szCs w:val="22"/>
              </w:rPr>
            </w:pPr>
          </w:p>
        </w:tc>
        <w:tc>
          <w:tcPr>
            <w:tcW w:w="738"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1800" w:type="dxa"/>
            <w:tcBorders>
              <w:top w:val="nil"/>
              <w:left w:val="nil"/>
              <w:bottom w:val="nil"/>
              <w:right w:val="single" w:sz="4" w:space="0" w:color="auto"/>
            </w:tcBorders>
          </w:tcPr>
          <w:p w:rsidR="00B551DE" w:rsidRPr="00C16153" w:rsidRDefault="00B551DE" w:rsidP="003B379E">
            <w:pPr>
              <w:jc w:val="right"/>
              <w:rPr>
                <w:b/>
                <w:bCs/>
                <w:sz w:val="22"/>
                <w:szCs w:val="22"/>
              </w:rPr>
            </w:pPr>
          </w:p>
        </w:tc>
        <w:tc>
          <w:tcPr>
            <w:tcW w:w="1800" w:type="dxa"/>
            <w:tcBorders>
              <w:top w:val="nil"/>
              <w:left w:val="single" w:sz="4" w:space="0" w:color="auto"/>
              <w:bottom w:val="nil"/>
              <w:right w:val="double" w:sz="6" w:space="0" w:color="auto"/>
            </w:tcBorders>
          </w:tcPr>
          <w:p w:rsidR="00B551DE" w:rsidRPr="00C16153" w:rsidRDefault="00B551DE" w:rsidP="003B379E">
            <w:pPr>
              <w:jc w:val="right"/>
              <w:rPr>
                <w:b/>
                <w:bCs/>
                <w:sz w:val="22"/>
                <w:szCs w:val="22"/>
              </w:rPr>
            </w:pPr>
          </w:p>
        </w:tc>
      </w:tr>
      <w:tr w:rsidR="00B551DE" w:rsidRPr="00B94904" w:rsidTr="003B379E">
        <w:trPr>
          <w:trHeight w:val="300"/>
        </w:trPr>
        <w:tc>
          <w:tcPr>
            <w:tcW w:w="602" w:type="dxa"/>
            <w:tcBorders>
              <w:top w:val="nil"/>
              <w:left w:val="double" w:sz="6" w:space="0" w:color="auto"/>
              <w:bottom w:val="nil"/>
              <w:right w:val="single" w:sz="4" w:space="0" w:color="auto"/>
            </w:tcBorders>
          </w:tcPr>
          <w:p w:rsidR="00B551DE" w:rsidRPr="00B94904" w:rsidRDefault="00B551DE" w:rsidP="003B379E">
            <w:pPr>
              <w:jc w:val="center"/>
              <w:rPr>
                <w:b/>
                <w:bCs/>
                <w:sz w:val="22"/>
                <w:szCs w:val="22"/>
              </w:rPr>
            </w:pPr>
            <w:r w:rsidRPr="00B94904">
              <w:rPr>
                <w:b/>
                <w:bCs/>
                <w:sz w:val="22"/>
                <w:szCs w:val="22"/>
              </w:rPr>
              <w:t>14.</w:t>
            </w:r>
          </w:p>
        </w:tc>
        <w:tc>
          <w:tcPr>
            <w:tcW w:w="3916" w:type="dxa"/>
            <w:tcBorders>
              <w:top w:val="nil"/>
              <w:left w:val="single" w:sz="4" w:space="0" w:color="auto"/>
              <w:bottom w:val="nil"/>
              <w:right w:val="single" w:sz="4" w:space="0" w:color="auto"/>
            </w:tcBorders>
            <w:shd w:val="clear" w:color="auto" w:fill="auto"/>
          </w:tcPr>
          <w:p w:rsidR="00B551DE" w:rsidRPr="00B94904" w:rsidRDefault="00B551DE" w:rsidP="003B379E">
            <w:pPr>
              <w:rPr>
                <w:b/>
                <w:bCs/>
                <w:sz w:val="22"/>
                <w:szCs w:val="22"/>
              </w:rPr>
            </w:pPr>
            <w:r w:rsidRPr="00B94904">
              <w:rPr>
                <w:b/>
                <w:bCs/>
                <w:sz w:val="22"/>
                <w:szCs w:val="22"/>
              </w:rPr>
              <w:t>Tổng lợi nhuận kế toán trước thuế</w:t>
            </w:r>
          </w:p>
        </w:tc>
        <w:tc>
          <w:tcPr>
            <w:tcW w:w="534" w:type="dxa"/>
            <w:tcBorders>
              <w:top w:val="nil"/>
              <w:left w:val="nil"/>
              <w:bottom w:val="nil"/>
              <w:right w:val="single" w:sz="4" w:space="0" w:color="auto"/>
            </w:tcBorders>
            <w:shd w:val="clear" w:color="auto" w:fill="auto"/>
            <w:noWrap/>
          </w:tcPr>
          <w:p w:rsidR="00B551DE" w:rsidRPr="00B94904" w:rsidRDefault="00B551DE" w:rsidP="003B379E">
            <w:pPr>
              <w:jc w:val="center"/>
              <w:rPr>
                <w:b/>
                <w:bCs/>
                <w:sz w:val="22"/>
                <w:szCs w:val="22"/>
              </w:rPr>
            </w:pPr>
            <w:r w:rsidRPr="00B94904">
              <w:rPr>
                <w:b/>
                <w:bCs/>
                <w:sz w:val="22"/>
                <w:szCs w:val="22"/>
              </w:rPr>
              <w:t>50</w:t>
            </w:r>
          </w:p>
        </w:tc>
        <w:tc>
          <w:tcPr>
            <w:tcW w:w="738"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1800" w:type="dxa"/>
            <w:tcBorders>
              <w:top w:val="nil"/>
              <w:left w:val="nil"/>
              <w:bottom w:val="nil"/>
              <w:right w:val="single" w:sz="4" w:space="0" w:color="auto"/>
            </w:tcBorders>
          </w:tcPr>
          <w:p w:rsidR="00B551DE" w:rsidRPr="00C16153" w:rsidRDefault="00B551DE" w:rsidP="003B379E">
            <w:pPr>
              <w:jc w:val="right"/>
              <w:rPr>
                <w:b/>
                <w:bCs/>
                <w:sz w:val="22"/>
                <w:szCs w:val="22"/>
              </w:rPr>
            </w:pPr>
            <w:r w:rsidRPr="00C16153">
              <w:rPr>
                <w:b/>
                <w:bCs/>
                <w:sz w:val="22"/>
                <w:szCs w:val="22"/>
              </w:rPr>
              <w:t>(10.418.805.298)</w:t>
            </w:r>
          </w:p>
        </w:tc>
        <w:tc>
          <w:tcPr>
            <w:tcW w:w="1800" w:type="dxa"/>
            <w:tcBorders>
              <w:top w:val="nil"/>
              <w:left w:val="single" w:sz="4" w:space="0" w:color="auto"/>
              <w:bottom w:val="nil"/>
              <w:right w:val="double" w:sz="6" w:space="0" w:color="auto"/>
            </w:tcBorders>
          </w:tcPr>
          <w:p w:rsidR="00B551DE" w:rsidRPr="00C16153" w:rsidRDefault="00B551DE" w:rsidP="003B379E">
            <w:pPr>
              <w:jc w:val="right"/>
              <w:rPr>
                <w:b/>
                <w:bCs/>
                <w:sz w:val="22"/>
                <w:szCs w:val="22"/>
              </w:rPr>
            </w:pPr>
            <w:r w:rsidRPr="00C16153">
              <w:rPr>
                <w:b/>
                <w:bCs/>
                <w:sz w:val="22"/>
                <w:szCs w:val="22"/>
              </w:rPr>
              <w:t>(2.934.449.154)</w:t>
            </w:r>
          </w:p>
        </w:tc>
      </w:tr>
      <w:tr w:rsidR="00B551DE" w:rsidRPr="00B94904" w:rsidTr="003B379E">
        <w:trPr>
          <w:trHeight w:val="300"/>
        </w:trPr>
        <w:tc>
          <w:tcPr>
            <w:tcW w:w="602"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15.</w:t>
            </w:r>
          </w:p>
        </w:tc>
        <w:tc>
          <w:tcPr>
            <w:tcW w:w="3916" w:type="dxa"/>
            <w:tcBorders>
              <w:top w:val="nil"/>
              <w:left w:val="single" w:sz="4" w:space="0" w:color="auto"/>
              <w:bottom w:val="nil"/>
              <w:right w:val="single" w:sz="4" w:space="0" w:color="auto"/>
            </w:tcBorders>
            <w:shd w:val="clear" w:color="auto" w:fill="auto"/>
          </w:tcPr>
          <w:p w:rsidR="00B551DE" w:rsidRPr="00B94904" w:rsidRDefault="00B551DE" w:rsidP="003B379E">
            <w:pPr>
              <w:rPr>
                <w:sz w:val="22"/>
                <w:szCs w:val="22"/>
              </w:rPr>
            </w:pPr>
            <w:r w:rsidRPr="00B94904">
              <w:rPr>
                <w:sz w:val="22"/>
                <w:szCs w:val="22"/>
              </w:rPr>
              <w:t>Chi phí thuế TNDN hiện hành</w:t>
            </w:r>
          </w:p>
        </w:tc>
        <w:tc>
          <w:tcPr>
            <w:tcW w:w="534"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51</w:t>
            </w:r>
          </w:p>
        </w:tc>
        <w:tc>
          <w:tcPr>
            <w:tcW w:w="738"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1800" w:type="dxa"/>
            <w:tcBorders>
              <w:top w:val="nil"/>
              <w:left w:val="nil"/>
              <w:bottom w:val="nil"/>
              <w:right w:val="single" w:sz="4" w:space="0" w:color="auto"/>
            </w:tcBorders>
          </w:tcPr>
          <w:p w:rsidR="00B551DE" w:rsidRPr="00C16153" w:rsidRDefault="00B551DE" w:rsidP="003B379E">
            <w:pPr>
              <w:jc w:val="right"/>
              <w:rPr>
                <w:sz w:val="22"/>
                <w:szCs w:val="22"/>
              </w:rPr>
            </w:pPr>
            <w:r w:rsidRPr="00C16153">
              <w:rPr>
                <w:sz w:val="22"/>
                <w:szCs w:val="22"/>
              </w:rPr>
              <w:t>-</w:t>
            </w:r>
          </w:p>
        </w:tc>
        <w:tc>
          <w:tcPr>
            <w:tcW w:w="1800" w:type="dxa"/>
            <w:tcBorders>
              <w:top w:val="nil"/>
              <w:left w:val="single" w:sz="4" w:space="0" w:color="auto"/>
              <w:bottom w:val="nil"/>
              <w:right w:val="double" w:sz="6" w:space="0" w:color="auto"/>
            </w:tcBorders>
          </w:tcPr>
          <w:p w:rsidR="00B551DE" w:rsidRPr="00C16153" w:rsidRDefault="00B551DE" w:rsidP="003B379E">
            <w:pPr>
              <w:jc w:val="right"/>
              <w:rPr>
                <w:sz w:val="22"/>
                <w:szCs w:val="22"/>
              </w:rPr>
            </w:pPr>
            <w:r w:rsidRPr="00C16153">
              <w:rPr>
                <w:sz w:val="22"/>
                <w:szCs w:val="22"/>
              </w:rPr>
              <w:t>-</w:t>
            </w:r>
          </w:p>
        </w:tc>
      </w:tr>
      <w:tr w:rsidR="00B551DE" w:rsidRPr="00B94904" w:rsidTr="003B379E">
        <w:trPr>
          <w:trHeight w:val="300"/>
        </w:trPr>
        <w:tc>
          <w:tcPr>
            <w:tcW w:w="602" w:type="dxa"/>
            <w:tcBorders>
              <w:top w:val="nil"/>
              <w:left w:val="double" w:sz="6" w:space="0" w:color="auto"/>
              <w:bottom w:val="nil"/>
              <w:right w:val="single" w:sz="4" w:space="0" w:color="auto"/>
            </w:tcBorders>
          </w:tcPr>
          <w:p w:rsidR="00B551DE" w:rsidRPr="00B94904" w:rsidRDefault="00B551DE" w:rsidP="003B379E">
            <w:pPr>
              <w:jc w:val="center"/>
              <w:rPr>
                <w:sz w:val="22"/>
                <w:szCs w:val="22"/>
              </w:rPr>
            </w:pPr>
            <w:r w:rsidRPr="00B94904">
              <w:rPr>
                <w:sz w:val="22"/>
                <w:szCs w:val="22"/>
              </w:rPr>
              <w:t>16.</w:t>
            </w:r>
          </w:p>
        </w:tc>
        <w:tc>
          <w:tcPr>
            <w:tcW w:w="3916" w:type="dxa"/>
            <w:tcBorders>
              <w:top w:val="nil"/>
              <w:left w:val="single" w:sz="4" w:space="0" w:color="auto"/>
              <w:bottom w:val="nil"/>
              <w:right w:val="single" w:sz="4" w:space="0" w:color="auto"/>
            </w:tcBorders>
            <w:shd w:val="clear" w:color="auto" w:fill="auto"/>
          </w:tcPr>
          <w:p w:rsidR="00B551DE" w:rsidRPr="00B94904" w:rsidRDefault="00B551DE" w:rsidP="003B379E">
            <w:pPr>
              <w:rPr>
                <w:sz w:val="22"/>
                <w:szCs w:val="22"/>
              </w:rPr>
            </w:pPr>
            <w:r w:rsidRPr="00B94904">
              <w:rPr>
                <w:sz w:val="22"/>
                <w:szCs w:val="22"/>
              </w:rPr>
              <w:t>Chi phí thuế TNDN hoãn lại</w:t>
            </w:r>
          </w:p>
        </w:tc>
        <w:tc>
          <w:tcPr>
            <w:tcW w:w="534"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sidRPr="00B94904">
              <w:rPr>
                <w:sz w:val="22"/>
                <w:szCs w:val="22"/>
              </w:rPr>
              <w:t>52</w:t>
            </w:r>
          </w:p>
        </w:tc>
        <w:tc>
          <w:tcPr>
            <w:tcW w:w="738"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1800" w:type="dxa"/>
            <w:tcBorders>
              <w:top w:val="nil"/>
              <w:left w:val="nil"/>
              <w:bottom w:val="nil"/>
              <w:right w:val="single" w:sz="4" w:space="0" w:color="auto"/>
            </w:tcBorders>
          </w:tcPr>
          <w:p w:rsidR="00B551DE" w:rsidRPr="00C16153" w:rsidRDefault="00B551DE" w:rsidP="003B379E">
            <w:pPr>
              <w:jc w:val="right"/>
              <w:rPr>
                <w:sz w:val="22"/>
                <w:szCs w:val="22"/>
              </w:rPr>
            </w:pPr>
            <w:r w:rsidRPr="00C16153">
              <w:rPr>
                <w:sz w:val="22"/>
                <w:szCs w:val="22"/>
              </w:rPr>
              <w:t>-</w:t>
            </w:r>
          </w:p>
        </w:tc>
        <w:tc>
          <w:tcPr>
            <w:tcW w:w="1800" w:type="dxa"/>
            <w:tcBorders>
              <w:top w:val="nil"/>
              <w:left w:val="single" w:sz="4" w:space="0" w:color="auto"/>
              <w:bottom w:val="nil"/>
              <w:right w:val="double" w:sz="6" w:space="0" w:color="auto"/>
            </w:tcBorders>
          </w:tcPr>
          <w:p w:rsidR="00B551DE" w:rsidRPr="00C16153" w:rsidRDefault="00B551DE" w:rsidP="003B379E">
            <w:pPr>
              <w:jc w:val="right"/>
              <w:rPr>
                <w:sz w:val="22"/>
                <w:szCs w:val="22"/>
              </w:rPr>
            </w:pPr>
            <w:r w:rsidRPr="00C16153">
              <w:rPr>
                <w:sz w:val="22"/>
                <w:szCs w:val="22"/>
              </w:rPr>
              <w:t>-</w:t>
            </w:r>
          </w:p>
        </w:tc>
      </w:tr>
      <w:tr w:rsidR="00B551DE" w:rsidRPr="00B94904" w:rsidTr="003B379E">
        <w:trPr>
          <w:trHeight w:val="300"/>
        </w:trPr>
        <w:tc>
          <w:tcPr>
            <w:tcW w:w="602" w:type="dxa"/>
            <w:tcBorders>
              <w:top w:val="nil"/>
              <w:left w:val="double" w:sz="6" w:space="0" w:color="auto"/>
              <w:bottom w:val="nil"/>
              <w:right w:val="single" w:sz="4" w:space="0" w:color="auto"/>
            </w:tcBorders>
          </w:tcPr>
          <w:p w:rsidR="00B551DE" w:rsidRPr="00B94904" w:rsidRDefault="00B551DE" w:rsidP="003B379E">
            <w:pPr>
              <w:jc w:val="center"/>
              <w:rPr>
                <w:b/>
                <w:bCs/>
                <w:sz w:val="22"/>
                <w:szCs w:val="22"/>
              </w:rPr>
            </w:pPr>
            <w:r w:rsidRPr="00B94904">
              <w:rPr>
                <w:b/>
                <w:bCs/>
                <w:sz w:val="22"/>
                <w:szCs w:val="22"/>
              </w:rPr>
              <w:t>17.</w:t>
            </w:r>
          </w:p>
        </w:tc>
        <w:tc>
          <w:tcPr>
            <w:tcW w:w="3916" w:type="dxa"/>
            <w:tcBorders>
              <w:top w:val="nil"/>
              <w:left w:val="single" w:sz="4" w:space="0" w:color="auto"/>
              <w:bottom w:val="nil"/>
              <w:right w:val="single" w:sz="4" w:space="0" w:color="auto"/>
            </w:tcBorders>
            <w:shd w:val="clear" w:color="auto" w:fill="auto"/>
          </w:tcPr>
          <w:p w:rsidR="00B551DE" w:rsidRPr="00B94904" w:rsidRDefault="00B551DE" w:rsidP="003B379E">
            <w:pPr>
              <w:rPr>
                <w:b/>
                <w:bCs/>
                <w:sz w:val="22"/>
                <w:szCs w:val="22"/>
              </w:rPr>
            </w:pPr>
            <w:r w:rsidRPr="00B94904">
              <w:rPr>
                <w:b/>
                <w:bCs/>
                <w:sz w:val="22"/>
                <w:szCs w:val="22"/>
              </w:rPr>
              <w:t>Lợi nhuận sau thuế TNDN</w:t>
            </w:r>
          </w:p>
        </w:tc>
        <w:tc>
          <w:tcPr>
            <w:tcW w:w="534" w:type="dxa"/>
            <w:tcBorders>
              <w:top w:val="nil"/>
              <w:left w:val="nil"/>
              <w:bottom w:val="nil"/>
              <w:right w:val="single" w:sz="4" w:space="0" w:color="auto"/>
            </w:tcBorders>
            <w:shd w:val="clear" w:color="auto" w:fill="auto"/>
            <w:noWrap/>
          </w:tcPr>
          <w:p w:rsidR="00B551DE" w:rsidRPr="00B94904" w:rsidRDefault="00B551DE" w:rsidP="003B379E">
            <w:pPr>
              <w:jc w:val="center"/>
              <w:rPr>
                <w:b/>
                <w:bCs/>
                <w:sz w:val="22"/>
                <w:szCs w:val="22"/>
              </w:rPr>
            </w:pPr>
            <w:r w:rsidRPr="00B94904">
              <w:rPr>
                <w:b/>
                <w:bCs/>
                <w:sz w:val="22"/>
                <w:szCs w:val="22"/>
              </w:rPr>
              <w:t>60</w:t>
            </w:r>
          </w:p>
        </w:tc>
        <w:tc>
          <w:tcPr>
            <w:tcW w:w="738" w:type="dxa"/>
            <w:tcBorders>
              <w:top w:val="nil"/>
              <w:left w:val="nil"/>
              <w:bottom w:val="nil"/>
              <w:right w:val="single" w:sz="4" w:space="0" w:color="auto"/>
            </w:tcBorders>
            <w:shd w:val="clear" w:color="auto" w:fill="auto"/>
            <w:noWrap/>
          </w:tcPr>
          <w:p w:rsidR="00B551DE" w:rsidRPr="00B94904" w:rsidRDefault="00B551DE" w:rsidP="003B379E">
            <w:pPr>
              <w:jc w:val="center"/>
              <w:rPr>
                <w:b/>
                <w:bCs/>
                <w:sz w:val="22"/>
                <w:szCs w:val="22"/>
              </w:rPr>
            </w:pPr>
          </w:p>
        </w:tc>
        <w:tc>
          <w:tcPr>
            <w:tcW w:w="1800" w:type="dxa"/>
            <w:tcBorders>
              <w:top w:val="nil"/>
              <w:left w:val="nil"/>
              <w:bottom w:val="nil"/>
              <w:right w:val="single" w:sz="4" w:space="0" w:color="auto"/>
            </w:tcBorders>
          </w:tcPr>
          <w:p w:rsidR="00B551DE" w:rsidRPr="00C16153" w:rsidRDefault="00B551DE" w:rsidP="003B379E">
            <w:pPr>
              <w:jc w:val="right"/>
              <w:rPr>
                <w:b/>
                <w:bCs/>
                <w:sz w:val="22"/>
                <w:szCs w:val="22"/>
              </w:rPr>
            </w:pPr>
            <w:r w:rsidRPr="00C16153">
              <w:rPr>
                <w:b/>
                <w:bCs/>
                <w:sz w:val="22"/>
                <w:szCs w:val="22"/>
              </w:rPr>
              <w:t>(10.418.805.298)</w:t>
            </w:r>
          </w:p>
        </w:tc>
        <w:tc>
          <w:tcPr>
            <w:tcW w:w="1800" w:type="dxa"/>
            <w:tcBorders>
              <w:top w:val="nil"/>
              <w:left w:val="single" w:sz="4" w:space="0" w:color="auto"/>
              <w:bottom w:val="nil"/>
              <w:right w:val="double" w:sz="6" w:space="0" w:color="auto"/>
            </w:tcBorders>
          </w:tcPr>
          <w:p w:rsidR="00B551DE" w:rsidRPr="00C16153" w:rsidRDefault="00B551DE" w:rsidP="003B379E">
            <w:pPr>
              <w:jc w:val="right"/>
              <w:rPr>
                <w:b/>
                <w:bCs/>
                <w:sz w:val="22"/>
                <w:szCs w:val="22"/>
              </w:rPr>
            </w:pPr>
            <w:r w:rsidRPr="00C16153">
              <w:rPr>
                <w:b/>
                <w:bCs/>
                <w:sz w:val="22"/>
                <w:szCs w:val="22"/>
              </w:rPr>
              <w:t>(2.934.449.154)</w:t>
            </w:r>
          </w:p>
        </w:tc>
      </w:tr>
      <w:tr w:rsidR="00B551DE" w:rsidRPr="00187BE8" w:rsidTr="003B379E">
        <w:trPr>
          <w:trHeight w:val="300"/>
        </w:trPr>
        <w:tc>
          <w:tcPr>
            <w:tcW w:w="602" w:type="dxa"/>
            <w:tcBorders>
              <w:top w:val="nil"/>
              <w:left w:val="double" w:sz="6" w:space="0" w:color="auto"/>
              <w:bottom w:val="nil"/>
              <w:right w:val="single" w:sz="4" w:space="0" w:color="auto"/>
            </w:tcBorders>
          </w:tcPr>
          <w:p w:rsidR="00B551DE" w:rsidRPr="00187BE8" w:rsidRDefault="00B551DE" w:rsidP="003B379E">
            <w:pPr>
              <w:jc w:val="center"/>
              <w:rPr>
                <w:bCs/>
                <w:sz w:val="22"/>
                <w:szCs w:val="22"/>
              </w:rPr>
            </w:pPr>
          </w:p>
        </w:tc>
        <w:tc>
          <w:tcPr>
            <w:tcW w:w="3916" w:type="dxa"/>
            <w:tcBorders>
              <w:top w:val="nil"/>
              <w:left w:val="single" w:sz="4" w:space="0" w:color="auto"/>
              <w:bottom w:val="nil"/>
              <w:right w:val="single" w:sz="4" w:space="0" w:color="auto"/>
            </w:tcBorders>
            <w:shd w:val="clear" w:color="auto" w:fill="auto"/>
          </w:tcPr>
          <w:p w:rsidR="00B551DE" w:rsidRPr="00187BE8" w:rsidRDefault="00B551DE" w:rsidP="003B379E">
            <w:pPr>
              <w:rPr>
                <w:bCs/>
                <w:sz w:val="22"/>
                <w:szCs w:val="22"/>
              </w:rPr>
            </w:pPr>
          </w:p>
        </w:tc>
        <w:tc>
          <w:tcPr>
            <w:tcW w:w="534" w:type="dxa"/>
            <w:tcBorders>
              <w:top w:val="nil"/>
              <w:left w:val="nil"/>
              <w:bottom w:val="nil"/>
              <w:right w:val="single" w:sz="4" w:space="0" w:color="auto"/>
            </w:tcBorders>
            <w:shd w:val="clear" w:color="auto" w:fill="auto"/>
            <w:noWrap/>
          </w:tcPr>
          <w:p w:rsidR="00B551DE" w:rsidRPr="00187BE8" w:rsidRDefault="00B551DE" w:rsidP="003B379E">
            <w:pPr>
              <w:jc w:val="center"/>
              <w:rPr>
                <w:bCs/>
                <w:sz w:val="22"/>
                <w:szCs w:val="22"/>
              </w:rPr>
            </w:pPr>
          </w:p>
        </w:tc>
        <w:tc>
          <w:tcPr>
            <w:tcW w:w="738" w:type="dxa"/>
            <w:tcBorders>
              <w:top w:val="nil"/>
              <w:left w:val="nil"/>
              <w:bottom w:val="nil"/>
              <w:right w:val="single" w:sz="4" w:space="0" w:color="auto"/>
            </w:tcBorders>
            <w:shd w:val="clear" w:color="auto" w:fill="auto"/>
            <w:noWrap/>
          </w:tcPr>
          <w:p w:rsidR="00B551DE" w:rsidRPr="00187BE8" w:rsidRDefault="00B551DE" w:rsidP="003B379E">
            <w:pPr>
              <w:jc w:val="center"/>
              <w:rPr>
                <w:bCs/>
                <w:sz w:val="22"/>
                <w:szCs w:val="22"/>
              </w:rPr>
            </w:pPr>
          </w:p>
        </w:tc>
        <w:tc>
          <w:tcPr>
            <w:tcW w:w="1800" w:type="dxa"/>
            <w:tcBorders>
              <w:top w:val="nil"/>
              <w:left w:val="nil"/>
              <w:bottom w:val="nil"/>
              <w:right w:val="single" w:sz="4" w:space="0" w:color="auto"/>
            </w:tcBorders>
          </w:tcPr>
          <w:p w:rsidR="00B551DE" w:rsidRPr="00C16153" w:rsidRDefault="00B551DE" w:rsidP="003B379E">
            <w:pPr>
              <w:jc w:val="right"/>
              <w:rPr>
                <w:b/>
                <w:bCs/>
                <w:sz w:val="22"/>
                <w:szCs w:val="22"/>
              </w:rPr>
            </w:pPr>
          </w:p>
        </w:tc>
        <w:tc>
          <w:tcPr>
            <w:tcW w:w="1800" w:type="dxa"/>
            <w:tcBorders>
              <w:top w:val="nil"/>
              <w:left w:val="single" w:sz="4" w:space="0" w:color="auto"/>
              <w:bottom w:val="nil"/>
              <w:right w:val="double" w:sz="6" w:space="0" w:color="auto"/>
            </w:tcBorders>
          </w:tcPr>
          <w:p w:rsidR="00B551DE" w:rsidRPr="00C16153" w:rsidRDefault="00B551DE" w:rsidP="003B379E">
            <w:pPr>
              <w:jc w:val="right"/>
              <w:rPr>
                <w:b/>
                <w:bCs/>
                <w:sz w:val="22"/>
                <w:szCs w:val="22"/>
              </w:rPr>
            </w:pPr>
          </w:p>
        </w:tc>
      </w:tr>
      <w:tr w:rsidR="00B551DE" w:rsidRPr="00B94904" w:rsidTr="003B379E">
        <w:trPr>
          <w:trHeight w:val="300"/>
        </w:trPr>
        <w:tc>
          <w:tcPr>
            <w:tcW w:w="602" w:type="dxa"/>
            <w:tcBorders>
              <w:top w:val="nil"/>
              <w:left w:val="double" w:sz="6" w:space="0" w:color="auto"/>
              <w:bottom w:val="nil"/>
              <w:right w:val="single" w:sz="4" w:space="0" w:color="auto"/>
            </w:tcBorders>
          </w:tcPr>
          <w:p w:rsidR="00B551DE" w:rsidRPr="00B94904" w:rsidRDefault="00B551DE" w:rsidP="003B379E">
            <w:pPr>
              <w:jc w:val="center"/>
              <w:rPr>
                <w:b/>
                <w:bCs/>
                <w:sz w:val="22"/>
                <w:szCs w:val="22"/>
              </w:rPr>
            </w:pPr>
            <w:r>
              <w:rPr>
                <w:b/>
                <w:bCs/>
                <w:sz w:val="22"/>
                <w:szCs w:val="22"/>
              </w:rPr>
              <w:t>18.</w:t>
            </w:r>
          </w:p>
        </w:tc>
        <w:tc>
          <w:tcPr>
            <w:tcW w:w="3916" w:type="dxa"/>
            <w:tcBorders>
              <w:top w:val="nil"/>
              <w:left w:val="single" w:sz="4" w:space="0" w:color="auto"/>
              <w:bottom w:val="nil"/>
              <w:right w:val="single" w:sz="4" w:space="0" w:color="auto"/>
            </w:tcBorders>
            <w:shd w:val="clear" w:color="auto" w:fill="auto"/>
          </w:tcPr>
          <w:p w:rsidR="00B551DE" w:rsidRPr="008121AE" w:rsidRDefault="00B551DE" w:rsidP="003B379E">
            <w:pPr>
              <w:rPr>
                <w:b/>
                <w:bCs/>
                <w:sz w:val="22"/>
                <w:szCs w:val="22"/>
              </w:rPr>
            </w:pPr>
            <w:r w:rsidRPr="00165D11">
              <w:rPr>
                <w:b/>
                <w:bCs/>
                <w:sz w:val="22"/>
                <w:szCs w:val="22"/>
              </w:rPr>
              <w:t>Lãi cơ bản trên cổ phiếu</w:t>
            </w:r>
          </w:p>
        </w:tc>
        <w:tc>
          <w:tcPr>
            <w:tcW w:w="534" w:type="dxa"/>
            <w:tcBorders>
              <w:top w:val="nil"/>
              <w:left w:val="nil"/>
              <w:bottom w:val="nil"/>
              <w:right w:val="single" w:sz="4" w:space="0" w:color="auto"/>
            </w:tcBorders>
            <w:shd w:val="clear" w:color="auto" w:fill="auto"/>
            <w:noWrap/>
          </w:tcPr>
          <w:p w:rsidR="00B551DE" w:rsidRPr="00B94904" w:rsidRDefault="00B551DE" w:rsidP="003B379E">
            <w:pPr>
              <w:jc w:val="center"/>
              <w:rPr>
                <w:b/>
                <w:bCs/>
                <w:sz w:val="22"/>
                <w:szCs w:val="22"/>
              </w:rPr>
            </w:pPr>
            <w:r>
              <w:rPr>
                <w:b/>
                <w:bCs/>
                <w:sz w:val="22"/>
                <w:szCs w:val="22"/>
              </w:rPr>
              <w:t>70</w:t>
            </w:r>
          </w:p>
        </w:tc>
        <w:tc>
          <w:tcPr>
            <w:tcW w:w="738" w:type="dxa"/>
            <w:tcBorders>
              <w:top w:val="nil"/>
              <w:left w:val="nil"/>
              <w:bottom w:val="nil"/>
              <w:right w:val="single" w:sz="4" w:space="0" w:color="auto"/>
            </w:tcBorders>
            <w:shd w:val="clear" w:color="auto" w:fill="auto"/>
            <w:noWrap/>
          </w:tcPr>
          <w:p w:rsidR="00B551DE" w:rsidRPr="005F4F57" w:rsidRDefault="00B551DE" w:rsidP="003B379E">
            <w:pPr>
              <w:jc w:val="center"/>
              <w:rPr>
                <w:bCs/>
                <w:sz w:val="22"/>
                <w:szCs w:val="22"/>
              </w:rPr>
            </w:pPr>
            <w:r>
              <w:rPr>
                <w:bCs/>
                <w:sz w:val="22"/>
                <w:szCs w:val="22"/>
              </w:rPr>
              <w:t>VI.07</w:t>
            </w:r>
          </w:p>
        </w:tc>
        <w:tc>
          <w:tcPr>
            <w:tcW w:w="1800" w:type="dxa"/>
            <w:tcBorders>
              <w:top w:val="nil"/>
              <w:left w:val="nil"/>
              <w:bottom w:val="nil"/>
              <w:right w:val="single" w:sz="4" w:space="0" w:color="auto"/>
            </w:tcBorders>
          </w:tcPr>
          <w:p w:rsidR="00B551DE" w:rsidRPr="00C16153" w:rsidRDefault="00B551DE" w:rsidP="003B379E">
            <w:pPr>
              <w:jc w:val="right"/>
              <w:rPr>
                <w:b/>
                <w:bCs/>
                <w:sz w:val="22"/>
                <w:szCs w:val="22"/>
              </w:rPr>
            </w:pPr>
            <w:r w:rsidRPr="00C16153">
              <w:rPr>
                <w:b/>
                <w:bCs/>
                <w:sz w:val="22"/>
                <w:szCs w:val="22"/>
              </w:rPr>
              <w:t>(826)</w:t>
            </w:r>
          </w:p>
        </w:tc>
        <w:tc>
          <w:tcPr>
            <w:tcW w:w="1800" w:type="dxa"/>
            <w:tcBorders>
              <w:top w:val="nil"/>
              <w:left w:val="single" w:sz="4" w:space="0" w:color="auto"/>
              <w:bottom w:val="nil"/>
              <w:right w:val="double" w:sz="6" w:space="0" w:color="auto"/>
            </w:tcBorders>
          </w:tcPr>
          <w:p w:rsidR="00B551DE" w:rsidRPr="00C16153" w:rsidRDefault="00B551DE" w:rsidP="003B379E">
            <w:pPr>
              <w:jc w:val="right"/>
              <w:rPr>
                <w:b/>
                <w:bCs/>
                <w:sz w:val="22"/>
                <w:szCs w:val="22"/>
              </w:rPr>
            </w:pPr>
            <w:r w:rsidRPr="00C16153">
              <w:rPr>
                <w:b/>
                <w:bCs/>
                <w:sz w:val="22"/>
                <w:szCs w:val="22"/>
              </w:rPr>
              <w:t>(225)</w:t>
            </w:r>
          </w:p>
        </w:tc>
      </w:tr>
      <w:tr w:rsidR="00B551DE" w:rsidRPr="00B94904" w:rsidTr="003B379E">
        <w:trPr>
          <w:trHeight w:val="208"/>
        </w:trPr>
        <w:tc>
          <w:tcPr>
            <w:tcW w:w="602" w:type="dxa"/>
            <w:tcBorders>
              <w:top w:val="nil"/>
              <w:left w:val="double" w:sz="6" w:space="0" w:color="auto"/>
              <w:bottom w:val="double" w:sz="6" w:space="0" w:color="auto"/>
              <w:right w:val="single" w:sz="4" w:space="0" w:color="auto"/>
            </w:tcBorders>
          </w:tcPr>
          <w:p w:rsidR="00B551DE" w:rsidRPr="00B94904" w:rsidRDefault="00B551DE" w:rsidP="003B379E">
            <w:pPr>
              <w:jc w:val="center"/>
              <w:rPr>
                <w:b/>
                <w:bCs/>
                <w:sz w:val="22"/>
                <w:szCs w:val="22"/>
              </w:rPr>
            </w:pPr>
          </w:p>
        </w:tc>
        <w:tc>
          <w:tcPr>
            <w:tcW w:w="3916" w:type="dxa"/>
            <w:tcBorders>
              <w:top w:val="nil"/>
              <w:left w:val="single" w:sz="4" w:space="0" w:color="auto"/>
              <w:bottom w:val="double" w:sz="6" w:space="0" w:color="auto"/>
              <w:right w:val="single" w:sz="4" w:space="0" w:color="auto"/>
            </w:tcBorders>
            <w:shd w:val="clear" w:color="auto" w:fill="auto"/>
          </w:tcPr>
          <w:p w:rsidR="00B551DE" w:rsidRPr="00B94904" w:rsidRDefault="00B551DE" w:rsidP="003B379E">
            <w:pPr>
              <w:rPr>
                <w:b/>
                <w:bCs/>
                <w:sz w:val="22"/>
                <w:szCs w:val="22"/>
              </w:rPr>
            </w:pPr>
          </w:p>
        </w:tc>
        <w:tc>
          <w:tcPr>
            <w:tcW w:w="534" w:type="dxa"/>
            <w:tcBorders>
              <w:top w:val="nil"/>
              <w:left w:val="nil"/>
              <w:bottom w:val="double" w:sz="6" w:space="0" w:color="auto"/>
              <w:right w:val="single" w:sz="4" w:space="0" w:color="auto"/>
            </w:tcBorders>
            <w:shd w:val="clear" w:color="auto" w:fill="auto"/>
            <w:noWrap/>
          </w:tcPr>
          <w:p w:rsidR="00B551DE" w:rsidRPr="00B94904" w:rsidRDefault="00B551DE" w:rsidP="003B379E">
            <w:pPr>
              <w:jc w:val="center"/>
              <w:rPr>
                <w:b/>
                <w:bCs/>
                <w:sz w:val="22"/>
                <w:szCs w:val="22"/>
              </w:rPr>
            </w:pPr>
          </w:p>
        </w:tc>
        <w:tc>
          <w:tcPr>
            <w:tcW w:w="738" w:type="dxa"/>
            <w:tcBorders>
              <w:top w:val="nil"/>
              <w:left w:val="nil"/>
              <w:bottom w:val="double" w:sz="6" w:space="0" w:color="auto"/>
              <w:right w:val="single" w:sz="4" w:space="0" w:color="auto"/>
            </w:tcBorders>
            <w:shd w:val="clear" w:color="auto" w:fill="auto"/>
            <w:noWrap/>
          </w:tcPr>
          <w:p w:rsidR="00B551DE" w:rsidRPr="00B94904" w:rsidRDefault="00B551DE" w:rsidP="003B379E">
            <w:pPr>
              <w:jc w:val="center"/>
              <w:rPr>
                <w:bCs/>
                <w:sz w:val="22"/>
                <w:szCs w:val="22"/>
              </w:rPr>
            </w:pPr>
          </w:p>
        </w:tc>
        <w:tc>
          <w:tcPr>
            <w:tcW w:w="1800" w:type="dxa"/>
            <w:tcBorders>
              <w:top w:val="nil"/>
              <w:left w:val="nil"/>
              <w:bottom w:val="double" w:sz="6" w:space="0" w:color="auto"/>
              <w:right w:val="single" w:sz="4" w:space="0" w:color="auto"/>
            </w:tcBorders>
          </w:tcPr>
          <w:p w:rsidR="00B551DE" w:rsidRPr="00B94904" w:rsidRDefault="00B551DE" w:rsidP="003B379E">
            <w:pPr>
              <w:jc w:val="right"/>
              <w:rPr>
                <w:b/>
                <w:bCs/>
                <w:sz w:val="22"/>
                <w:szCs w:val="22"/>
              </w:rPr>
            </w:pPr>
          </w:p>
        </w:tc>
        <w:tc>
          <w:tcPr>
            <w:tcW w:w="1800" w:type="dxa"/>
            <w:tcBorders>
              <w:top w:val="nil"/>
              <w:left w:val="single" w:sz="4" w:space="0" w:color="auto"/>
              <w:bottom w:val="double" w:sz="6" w:space="0" w:color="auto"/>
              <w:right w:val="double" w:sz="6" w:space="0" w:color="auto"/>
            </w:tcBorders>
          </w:tcPr>
          <w:p w:rsidR="00B551DE" w:rsidRPr="00B94904" w:rsidRDefault="00B551DE" w:rsidP="003B379E">
            <w:pPr>
              <w:jc w:val="right"/>
              <w:rPr>
                <w:b/>
                <w:bCs/>
                <w:sz w:val="22"/>
                <w:szCs w:val="22"/>
              </w:rPr>
            </w:pPr>
          </w:p>
        </w:tc>
      </w:tr>
    </w:tbl>
    <w:p w:rsidR="00B551DE" w:rsidRPr="00B94904" w:rsidRDefault="00B551DE" w:rsidP="00B551DE">
      <w:pPr>
        <w:rPr>
          <w:sz w:val="22"/>
          <w:szCs w:val="22"/>
        </w:rPr>
      </w:pPr>
    </w:p>
    <w:tbl>
      <w:tblPr>
        <w:tblW w:w="9378" w:type="dxa"/>
        <w:tblInd w:w="108" w:type="dxa"/>
        <w:tblLayout w:type="fixed"/>
        <w:tblLook w:val="0000"/>
      </w:tblPr>
      <w:tblGrid>
        <w:gridCol w:w="3096"/>
        <w:gridCol w:w="3105"/>
        <w:gridCol w:w="3177"/>
      </w:tblGrid>
      <w:tr w:rsidR="00B551DE" w:rsidRPr="00B94904" w:rsidTr="003B379E">
        <w:trPr>
          <w:trHeight w:val="300"/>
        </w:trPr>
        <w:tc>
          <w:tcPr>
            <w:tcW w:w="9378" w:type="dxa"/>
            <w:gridSpan w:val="3"/>
            <w:tcBorders>
              <w:top w:val="nil"/>
              <w:left w:val="nil"/>
              <w:bottom w:val="nil"/>
              <w:right w:val="nil"/>
            </w:tcBorders>
            <w:shd w:val="clear" w:color="auto" w:fill="auto"/>
            <w:noWrap/>
            <w:vAlign w:val="bottom"/>
          </w:tcPr>
          <w:p w:rsidR="00B551DE" w:rsidRPr="00510AFD" w:rsidRDefault="00B551DE" w:rsidP="003B379E">
            <w:pPr>
              <w:jc w:val="right"/>
              <w:rPr>
                <w:i/>
                <w:sz w:val="22"/>
                <w:szCs w:val="22"/>
              </w:rPr>
            </w:pPr>
            <w:r w:rsidRPr="00510AFD">
              <w:rPr>
                <w:i/>
                <w:iCs/>
                <w:sz w:val="22"/>
                <w:szCs w:val="22"/>
              </w:rPr>
              <w:t xml:space="preserve">Thái Bình, ngày </w:t>
            </w:r>
            <w:r>
              <w:rPr>
                <w:i/>
                <w:iCs/>
                <w:sz w:val="22"/>
                <w:szCs w:val="22"/>
              </w:rPr>
              <w:t>09</w:t>
            </w:r>
            <w:r w:rsidRPr="00510AFD">
              <w:rPr>
                <w:i/>
                <w:iCs/>
                <w:sz w:val="22"/>
                <w:szCs w:val="22"/>
              </w:rPr>
              <w:t xml:space="preserve"> tháng </w:t>
            </w:r>
            <w:r>
              <w:rPr>
                <w:i/>
                <w:iCs/>
                <w:sz w:val="22"/>
                <w:szCs w:val="22"/>
              </w:rPr>
              <w:t>3</w:t>
            </w:r>
            <w:r w:rsidRPr="00510AFD">
              <w:rPr>
                <w:i/>
                <w:iCs/>
                <w:sz w:val="22"/>
                <w:szCs w:val="22"/>
              </w:rPr>
              <w:t xml:space="preserve"> năm 2013</w:t>
            </w:r>
          </w:p>
        </w:tc>
      </w:tr>
      <w:tr w:rsidR="00B551DE" w:rsidRPr="00B94904" w:rsidTr="003B379E">
        <w:trPr>
          <w:trHeight w:val="300"/>
        </w:trPr>
        <w:tc>
          <w:tcPr>
            <w:tcW w:w="3096" w:type="dxa"/>
            <w:tcBorders>
              <w:top w:val="nil"/>
              <w:left w:val="nil"/>
              <w:bottom w:val="nil"/>
              <w:right w:val="nil"/>
            </w:tcBorders>
            <w:shd w:val="clear" w:color="auto" w:fill="auto"/>
            <w:noWrap/>
            <w:vAlign w:val="bottom"/>
          </w:tcPr>
          <w:p w:rsidR="00B551DE" w:rsidRPr="00510AFD" w:rsidRDefault="00B551DE" w:rsidP="003B379E">
            <w:pPr>
              <w:jc w:val="center"/>
              <w:rPr>
                <w:b/>
                <w:sz w:val="22"/>
                <w:szCs w:val="22"/>
              </w:rPr>
            </w:pPr>
            <w:r w:rsidRPr="00510AFD">
              <w:rPr>
                <w:b/>
                <w:sz w:val="22"/>
                <w:szCs w:val="22"/>
              </w:rPr>
              <w:t>Người lập biểu</w:t>
            </w:r>
          </w:p>
        </w:tc>
        <w:tc>
          <w:tcPr>
            <w:tcW w:w="3105" w:type="dxa"/>
            <w:tcBorders>
              <w:top w:val="nil"/>
              <w:left w:val="nil"/>
              <w:bottom w:val="nil"/>
              <w:right w:val="nil"/>
            </w:tcBorders>
            <w:shd w:val="clear" w:color="auto" w:fill="auto"/>
            <w:noWrap/>
            <w:vAlign w:val="bottom"/>
          </w:tcPr>
          <w:p w:rsidR="00B551DE" w:rsidRPr="00510AFD" w:rsidRDefault="00B551DE" w:rsidP="003B379E">
            <w:pPr>
              <w:jc w:val="center"/>
              <w:rPr>
                <w:b/>
                <w:sz w:val="22"/>
                <w:szCs w:val="22"/>
              </w:rPr>
            </w:pPr>
            <w:r w:rsidRPr="00510AFD">
              <w:rPr>
                <w:b/>
                <w:sz w:val="22"/>
                <w:szCs w:val="22"/>
              </w:rPr>
              <w:t>Kế toán trưởng</w:t>
            </w:r>
          </w:p>
        </w:tc>
        <w:tc>
          <w:tcPr>
            <w:tcW w:w="3177" w:type="dxa"/>
            <w:tcBorders>
              <w:top w:val="nil"/>
              <w:left w:val="nil"/>
              <w:bottom w:val="nil"/>
              <w:right w:val="nil"/>
            </w:tcBorders>
            <w:shd w:val="clear" w:color="auto" w:fill="auto"/>
            <w:noWrap/>
            <w:vAlign w:val="bottom"/>
          </w:tcPr>
          <w:p w:rsidR="00B551DE" w:rsidRPr="00B94904" w:rsidRDefault="00B551DE" w:rsidP="003B379E">
            <w:pPr>
              <w:jc w:val="center"/>
              <w:rPr>
                <w:b/>
                <w:iCs/>
                <w:sz w:val="22"/>
                <w:szCs w:val="22"/>
              </w:rPr>
            </w:pPr>
            <w:r>
              <w:rPr>
                <w:b/>
                <w:iCs/>
                <w:sz w:val="22"/>
                <w:szCs w:val="22"/>
              </w:rPr>
              <w:t>Tổng</w:t>
            </w:r>
            <w:r w:rsidRPr="00B94904">
              <w:rPr>
                <w:b/>
                <w:iCs/>
                <w:sz w:val="22"/>
                <w:szCs w:val="22"/>
              </w:rPr>
              <w:t xml:space="preserve"> Giám đốc</w:t>
            </w:r>
          </w:p>
        </w:tc>
      </w:tr>
      <w:tr w:rsidR="00B551DE" w:rsidRPr="00B94904" w:rsidTr="003B379E">
        <w:trPr>
          <w:trHeight w:val="300"/>
        </w:trPr>
        <w:tc>
          <w:tcPr>
            <w:tcW w:w="3096" w:type="dxa"/>
            <w:tcBorders>
              <w:top w:val="nil"/>
              <w:left w:val="nil"/>
              <w:bottom w:val="nil"/>
              <w:right w:val="nil"/>
            </w:tcBorders>
            <w:shd w:val="clear" w:color="auto" w:fill="auto"/>
            <w:noWrap/>
            <w:vAlign w:val="bottom"/>
          </w:tcPr>
          <w:p w:rsidR="00B551DE" w:rsidRPr="00B94904" w:rsidRDefault="00B551DE" w:rsidP="003B379E">
            <w:pPr>
              <w:jc w:val="center"/>
              <w:rPr>
                <w:b/>
                <w:sz w:val="22"/>
                <w:szCs w:val="22"/>
              </w:rPr>
            </w:pPr>
          </w:p>
        </w:tc>
        <w:tc>
          <w:tcPr>
            <w:tcW w:w="3105" w:type="dxa"/>
            <w:tcBorders>
              <w:top w:val="nil"/>
              <w:left w:val="nil"/>
              <w:bottom w:val="nil"/>
              <w:right w:val="nil"/>
            </w:tcBorders>
            <w:shd w:val="clear" w:color="auto" w:fill="auto"/>
            <w:noWrap/>
            <w:vAlign w:val="bottom"/>
          </w:tcPr>
          <w:p w:rsidR="00B551DE" w:rsidRPr="00B94904" w:rsidRDefault="00B551DE" w:rsidP="003B379E">
            <w:pPr>
              <w:jc w:val="center"/>
              <w:rPr>
                <w:b/>
                <w:sz w:val="22"/>
                <w:szCs w:val="22"/>
              </w:rPr>
            </w:pPr>
          </w:p>
        </w:tc>
        <w:tc>
          <w:tcPr>
            <w:tcW w:w="3177" w:type="dxa"/>
            <w:tcBorders>
              <w:top w:val="nil"/>
              <w:left w:val="nil"/>
              <w:bottom w:val="nil"/>
              <w:right w:val="nil"/>
            </w:tcBorders>
            <w:shd w:val="clear" w:color="auto" w:fill="auto"/>
            <w:noWrap/>
            <w:vAlign w:val="bottom"/>
          </w:tcPr>
          <w:p w:rsidR="00B551DE" w:rsidRPr="00B94904" w:rsidRDefault="00B551DE" w:rsidP="003B379E">
            <w:pPr>
              <w:jc w:val="center"/>
              <w:rPr>
                <w:b/>
                <w:iCs/>
                <w:sz w:val="22"/>
                <w:szCs w:val="22"/>
              </w:rPr>
            </w:pPr>
          </w:p>
        </w:tc>
      </w:tr>
      <w:tr w:rsidR="00B551DE" w:rsidRPr="00B94904" w:rsidTr="003B379E">
        <w:trPr>
          <w:trHeight w:val="300"/>
        </w:trPr>
        <w:tc>
          <w:tcPr>
            <w:tcW w:w="3096" w:type="dxa"/>
            <w:tcBorders>
              <w:top w:val="nil"/>
              <w:left w:val="nil"/>
              <w:bottom w:val="nil"/>
              <w:right w:val="nil"/>
            </w:tcBorders>
            <w:shd w:val="clear" w:color="auto" w:fill="auto"/>
            <w:noWrap/>
            <w:vAlign w:val="bottom"/>
          </w:tcPr>
          <w:p w:rsidR="00B551DE" w:rsidRPr="00B94904" w:rsidRDefault="00B551DE" w:rsidP="003B379E">
            <w:pPr>
              <w:jc w:val="center"/>
              <w:rPr>
                <w:b/>
                <w:sz w:val="22"/>
                <w:szCs w:val="22"/>
              </w:rPr>
            </w:pPr>
          </w:p>
        </w:tc>
        <w:tc>
          <w:tcPr>
            <w:tcW w:w="3105" w:type="dxa"/>
            <w:tcBorders>
              <w:top w:val="nil"/>
              <w:left w:val="nil"/>
              <w:bottom w:val="nil"/>
              <w:right w:val="nil"/>
            </w:tcBorders>
            <w:shd w:val="clear" w:color="auto" w:fill="auto"/>
            <w:noWrap/>
            <w:vAlign w:val="bottom"/>
          </w:tcPr>
          <w:p w:rsidR="00B551DE" w:rsidRPr="00B94904" w:rsidRDefault="00B551DE" w:rsidP="003B379E">
            <w:pPr>
              <w:jc w:val="center"/>
              <w:rPr>
                <w:b/>
                <w:sz w:val="22"/>
                <w:szCs w:val="22"/>
              </w:rPr>
            </w:pPr>
          </w:p>
        </w:tc>
        <w:tc>
          <w:tcPr>
            <w:tcW w:w="3177" w:type="dxa"/>
            <w:tcBorders>
              <w:top w:val="nil"/>
              <w:left w:val="nil"/>
              <w:bottom w:val="nil"/>
              <w:right w:val="nil"/>
            </w:tcBorders>
            <w:shd w:val="clear" w:color="auto" w:fill="auto"/>
            <w:noWrap/>
            <w:vAlign w:val="bottom"/>
          </w:tcPr>
          <w:p w:rsidR="00B551DE" w:rsidRPr="00B94904" w:rsidRDefault="00B551DE" w:rsidP="003B379E">
            <w:pPr>
              <w:jc w:val="center"/>
              <w:rPr>
                <w:b/>
                <w:iCs/>
                <w:sz w:val="22"/>
                <w:szCs w:val="22"/>
              </w:rPr>
            </w:pPr>
          </w:p>
        </w:tc>
      </w:tr>
      <w:tr w:rsidR="00B551DE" w:rsidRPr="00B94904" w:rsidTr="003B379E">
        <w:trPr>
          <w:trHeight w:val="300"/>
        </w:trPr>
        <w:tc>
          <w:tcPr>
            <w:tcW w:w="3096" w:type="dxa"/>
            <w:tcBorders>
              <w:top w:val="nil"/>
              <w:left w:val="nil"/>
              <w:bottom w:val="nil"/>
              <w:right w:val="nil"/>
            </w:tcBorders>
            <w:shd w:val="clear" w:color="auto" w:fill="auto"/>
            <w:noWrap/>
            <w:vAlign w:val="bottom"/>
          </w:tcPr>
          <w:p w:rsidR="00B551DE" w:rsidRPr="00B94904" w:rsidRDefault="00B551DE" w:rsidP="003B379E">
            <w:pPr>
              <w:jc w:val="center"/>
              <w:rPr>
                <w:b/>
                <w:sz w:val="22"/>
                <w:szCs w:val="22"/>
              </w:rPr>
            </w:pPr>
          </w:p>
        </w:tc>
        <w:tc>
          <w:tcPr>
            <w:tcW w:w="3105" w:type="dxa"/>
            <w:tcBorders>
              <w:top w:val="nil"/>
              <w:left w:val="nil"/>
              <w:bottom w:val="nil"/>
              <w:right w:val="nil"/>
            </w:tcBorders>
            <w:shd w:val="clear" w:color="auto" w:fill="auto"/>
            <w:noWrap/>
            <w:vAlign w:val="bottom"/>
          </w:tcPr>
          <w:p w:rsidR="00B551DE" w:rsidRPr="00B94904" w:rsidRDefault="00B551DE" w:rsidP="003B379E">
            <w:pPr>
              <w:jc w:val="center"/>
              <w:rPr>
                <w:b/>
                <w:sz w:val="22"/>
                <w:szCs w:val="22"/>
              </w:rPr>
            </w:pPr>
          </w:p>
        </w:tc>
        <w:tc>
          <w:tcPr>
            <w:tcW w:w="3177" w:type="dxa"/>
            <w:tcBorders>
              <w:top w:val="nil"/>
              <w:left w:val="nil"/>
              <w:bottom w:val="nil"/>
              <w:right w:val="nil"/>
            </w:tcBorders>
            <w:shd w:val="clear" w:color="auto" w:fill="auto"/>
            <w:noWrap/>
            <w:vAlign w:val="bottom"/>
          </w:tcPr>
          <w:p w:rsidR="00B551DE" w:rsidRPr="00B94904" w:rsidRDefault="00B551DE" w:rsidP="003B379E">
            <w:pPr>
              <w:jc w:val="center"/>
              <w:rPr>
                <w:b/>
                <w:iCs/>
                <w:sz w:val="22"/>
                <w:szCs w:val="22"/>
              </w:rPr>
            </w:pPr>
          </w:p>
        </w:tc>
      </w:tr>
      <w:tr w:rsidR="00B551DE" w:rsidRPr="00B94904" w:rsidTr="003B379E">
        <w:trPr>
          <w:trHeight w:val="300"/>
        </w:trPr>
        <w:tc>
          <w:tcPr>
            <w:tcW w:w="3096" w:type="dxa"/>
            <w:tcBorders>
              <w:top w:val="nil"/>
              <w:left w:val="nil"/>
              <w:bottom w:val="nil"/>
              <w:right w:val="nil"/>
            </w:tcBorders>
            <w:shd w:val="clear" w:color="auto" w:fill="auto"/>
            <w:noWrap/>
            <w:vAlign w:val="bottom"/>
          </w:tcPr>
          <w:p w:rsidR="00B551DE" w:rsidRPr="00B94904" w:rsidRDefault="00B551DE" w:rsidP="003B379E">
            <w:pPr>
              <w:jc w:val="center"/>
              <w:rPr>
                <w:b/>
                <w:sz w:val="22"/>
                <w:szCs w:val="22"/>
              </w:rPr>
            </w:pPr>
          </w:p>
        </w:tc>
        <w:tc>
          <w:tcPr>
            <w:tcW w:w="3105" w:type="dxa"/>
            <w:tcBorders>
              <w:top w:val="nil"/>
              <w:left w:val="nil"/>
              <w:bottom w:val="nil"/>
              <w:right w:val="nil"/>
            </w:tcBorders>
            <w:shd w:val="clear" w:color="auto" w:fill="auto"/>
            <w:noWrap/>
            <w:vAlign w:val="bottom"/>
          </w:tcPr>
          <w:p w:rsidR="00B551DE" w:rsidRPr="00B94904" w:rsidRDefault="00B551DE" w:rsidP="003B379E">
            <w:pPr>
              <w:jc w:val="center"/>
              <w:rPr>
                <w:b/>
                <w:sz w:val="22"/>
                <w:szCs w:val="22"/>
              </w:rPr>
            </w:pPr>
          </w:p>
        </w:tc>
        <w:tc>
          <w:tcPr>
            <w:tcW w:w="3177" w:type="dxa"/>
            <w:tcBorders>
              <w:top w:val="nil"/>
              <w:left w:val="nil"/>
              <w:bottom w:val="nil"/>
              <w:right w:val="nil"/>
            </w:tcBorders>
            <w:shd w:val="clear" w:color="auto" w:fill="auto"/>
            <w:noWrap/>
            <w:vAlign w:val="bottom"/>
          </w:tcPr>
          <w:p w:rsidR="00B551DE" w:rsidRPr="00B94904" w:rsidRDefault="00B551DE" w:rsidP="003B379E">
            <w:pPr>
              <w:jc w:val="center"/>
              <w:rPr>
                <w:b/>
                <w:iCs/>
                <w:sz w:val="22"/>
                <w:szCs w:val="22"/>
              </w:rPr>
            </w:pPr>
          </w:p>
        </w:tc>
      </w:tr>
      <w:tr w:rsidR="00B551DE" w:rsidRPr="00B94904" w:rsidTr="003B379E">
        <w:trPr>
          <w:trHeight w:val="300"/>
        </w:trPr>
        <w:tc>
          <w:tcPr>
            <w:tcW w:w="3096" w:type="dxa"/>
            <w:tcBorders>
              <w:top w:val="nil"/>
              <w:left w:val="nil"/>
              <w:bottom w:val="nil"/>
              <w:right w:val="nil"/>
            </w:tcBorders>
            <w:shd w:val="clear" w:color="auto" w:fill="auto"/>
            <w:noWrap/>
            <w:vAlign w:val="bottom"/>
          </w:tcPr>
          <w:p w:rsidR="00B551DE" w:rsidRPr="00B94904" w:rsidRDefault="00B551DE" w:rsidP="003B379E">
            <w:pPr>
              <w:jc w:val="center"/>
              <w:rPr>
                <w:b/>
                <w:sz w:val="22"/>
                <w:szCs w:val="22"/>
              </w:rPr>
            </w:pPr>
          </w:p>
        </w:tc>
        <w:tc>
          <w:tcPr>
            <w:tcW w:w="3105" w:type="dxa"/>
            <w:tcBorders>
              <w:top w:val="nil"/>
              <w:left w:val="nil"/>
              <w:bottom w:val="nil"/>
              <w:right w:val="nil"/>
            </w:tcBorders>
            <w:shd w:val="clear" w:color="auto" w:fill="auto"/>
            <w:noWrap/>
            <w:vAlign w:val="bottom"/>
          </w:tcPr>
          <w:p w:rsidR="00B551DE" w:rsidRPr="00B94904" w:rsidRDefault="00B551DE" w:rsidP="003B379E">
            <w:pPr>
              <w:jc w:val="center"/>
              <w:rPr>
                <w:b/>
                <w:sz w:val="22"/>
                <w:szCs w:val="22"/>
              </w:rPr>
            </w:pPr>
          </w:p>
        </w:tc>
        <w:tc>
          <w:tcPr>
            <w:tcW w:w="3177" w:type="dxa"/>
            <w:tcBorders>
              <w:top w:val="nil"/>
              <w:left w:val="nil"/>
              <w:bottom w:val="nil"/>
              <w:right w:val="nil"/>
            </w:tcBorders>
            <w:shd w:val="clear" w:color="auto" w:fill="auto"/>
            <w:noWrap/>
            <w:vAlign w:val="bottom"/>
          </w:tcPr>
          <w:p w:rsidR="00B551DE" w:rsidRPr="00B94904" w:rsidRDefault="00B551DE" w:rsidP="003B379E">
            <w:pPr>
              <w:jc w:val="center"/>
              <w:rPr>
                <w:b/>
                <w:iCs/>
                <w:sz w:val="22"/>
                <w:szCs w:val="22"/>
              </w:rPr>
            </w:pPr>
          </w:p>
        </w:tc>
      </w:tr>
      <w:tr w:rsidR="00B551DE" w:rsidRPr="00B94904" w:rsidTr="003B379E">
        <w:trPr>
          <w:trHeight w:val="300"/>
        </w:trPr>
        <w:tc>
          <w:tcPr>
            <w:tcW w:w="3096" w:type="dxa"/>
            <w:tcBorders>
              <w:top w:val="nil"/>
              <w:left w:val="nil"/>
              <w:bottom w:val="nil"/>
              <w:right w:val="nil"/>
            </w:tcBorders>
            <w:shd w:val="clear" w:color="auto" w:fill="auto"/>
            <w:noWrap/>
            <w:vAlign w:val="bottom"/>
          </w:tcPr>
          <w:p w:rsidR="00B551DE" w:rsidRPr="00B94904" w:rsidRDefault="00B551DE" w:rsidP="003B379E">
            <w:pPr>
              <w:jc w:val="center"/>
              <w:rPr>
                <w:b/>
                <w:sz w:val="22"/>
                <w:szCs w:val="22"/>
              </w:rPr>
            </w:pPr>
          </w:p>
        </w:tc>
        <w:tc>
          <w:tcPr>
            <w:tcW w:w="3105" w:type="dxa"/>
            <w:tcBorders>
              <w:top w:val="nil"/>
              <w:left w:val="nil"/>
              <w:bottom w:val="nil"/>
              <w:right w:val="nil"/>
            </w:tcBorders>
            <w:shd w:val="clear" w:color="auto" w:fill="auto"/>
            <w:noWrap/>
            <w:vAlign w:val="bottom"/>
          </w:tcPr>
          <w:p w:rsidR="00B551DE" w:rsidRPr="00B94904" w:rsidRDefault="00B551DE" w:rsidP="003B379E">
            <w:pPr>
              <w:jc w:val="center"/>
              <w:rPr>
                <w:b/>
                <w:sz w:val="22"/>
                <w:szCs w:val="22"/>
              </w:rPr>
            </w:pPr>
          </w:p>
        </w:tc>
        <w:tc>
          <w:tcPr>
            <w:tcW w:w="3177" w:type="dxa"/>
            <w:tcBorders>
              <w:top w:val="nil"/>
              <w:left w:val="nil"/>
              <w:bottom w:val="nil"/>
              <w:right w:val="nil"/>
            </w:tcBorders>
            <w:shd w:val="clear" w:color="auto" w:fill="auto"/>
            <w:noWrap/>
            <w:vAlign w:val="bottom"/>
          </w:tcPr>
          <w:p w:rsidR="00B551DE" w:rsidRPr="00B94904" w:rsidRDefault="00B551DE" w:rsidP="003B379E">
            <w:pPr>
              <w:jc w:val="center"/>
              <w:rPr>
                <w:b/>
                <w:iCs/>
                <w:sz w:val="22"/>
                <w:szCs w:val="22"/>
              </w:rPr>
            </w:pPr>
          </w:p>
        </w:tc>
      </w:tr>
      <w:tr w:rsidR="00B551DE" w:rsidRPr="00B94904" w:rsidTr="003B379E">
        <w:trPr>
          <w:trHeight w:val="285"/>
        </w:trPr>
        <w:tc>
          <w:tcPr>
            <w:tcW w:w="3096" w:type="dxa"/>
            <w:tcBorders>
              <w:top w:val="nil"/>
              <w:left w:val="nil"/>
              <w:bottom w:val="nil"/>
              <w:right w:val="nil"/>
            </w:tcBorders>
            <w:shd w:val="clear" w:color="auto" w:fill="auto"/>
            <w:noWrap/>
            <w:vAlign w:val="bottom"/>
          </w:tcPr>
          <w:p w:rsidR="00B551DE" w:rsidRPr="007F0714" w:rsidRDefault="00B551DE" w:rsidP="003B379E">
            <w:pPr>
              <w:jc w:val="center"/>
              <w:rPr>
                <w:b/>
                <w:bCs/>
                <w:sz w:val="22"/>
                <w:szCs w:val="22"/>
              </w:rPr>
            </w:pPr>
            <w:r>
              <w:rPr>
                <w:b/>
                <w:bCs/>
                <w:sz w:val="22"/>
                <w:szCs w:val="22"/>
              </w:rPr>
              <w:t>Trần Thị Hằng</w:t>
            </w:r>
          </w:p>
        </w:tc>
        <w:tc>
          <w:tcPr>
            <w:tcW w:w="3105" w:type="dxa"/>
            <w:tcBorders>
              <w:top w:val="nil"/>
              <w:left w:val="nil"/>
              <w:bottom w:val="nil"/>
              <w:right w:val="nil"/>
            </w:tcBorders>
            <w:shd w:val="clear" w:color="auto" w:fill="auto"/>
            <w:noWrap/>
            <w:vAlign w:val="bottom"/>
          </w:tcPr>
          <w:p w:rsidR="00B551DE" w:rsidRPr="007F0714" w:rsidRDefault="00B551DE" w:rsidP="003B379E">
            <w:pPr>
              <w:jc w:val="center"/>
              <w:rPr>
                <w:b/>
                <w:bCs/>
                <w:sz w:val="22"/>
                <w:szCs w:val="22"/>
              </w:rPr>
            </w:pPr>
            <w:r>
              <w:rPr>
                <w:b/>
                <w:bCs/>
                <w:sz w:val="22"/>
                <w:szCs w:val="22"/>
              </w:rPr>
              <w:t>Phạm Ngọc Thắng</w:t>
            </w:r>
          </w:p>
        </w:tc>
        <w:tc>
          <w:tcPr>
            <w:tcW w:w="3177" w:type="dxa"/>
            <w:tcBorders>
              <w:top w:val="nil"/>
              <w:left w:val="nil"/>
              <w:bottom w:val="nil"/>
              <w:right w:val="nil"/>
            </w:tcBorders>
            <w:shd w:val="clear" w:color="auto" w:fill="auto"/>
            <w:noWrap/>
            <w:vAlign w:val="bottom"/>
          </w:tcPr>
          <w:p w:rsidR="00B551DE" w:rsidRPr="007F0714" w:rsidRDefault="00B551DE" w:rsidP="003B379E">
            <w:pPr>
              <w:jc w:val="center"/>
              <w:rPr>
                <w:b/>
                <w:bCs/>
                <w:sz w:val="22"/>
                <w:szCs w:val="22"/>
              </w:rPr>
            </w:pPr>
            <w:r>
              <w:rPr>
                <w:b/>
                <w:bCs/>
                <w:sz w:val="22"/>
                <w:szCs w:val="22"/>
              </w:rPr>
              <w:t>Lưu Huy Hà</w:t>
            </w:r>
          </w:p>
        </w:tc>
      </w:tr>
    </w:tbl>
    <w:p w:rsidR="00B551DE" w:rsidRPr="00B0314D" w:rsidRDefault="00B551DE" w:rsidP="00B551DE">
      <w:pPr>
        <w:ind w:left="709" w:hanging="709"/>
        <w:jc w:val="center"/>
        <w:rPr>
          <w:b/>
          <w:sz w:val="28"/>
          <w:szCs w:val="28"/>
        </w:rPr>
      </w:pPr>
      <w:r w:rsidRPr="00B0314D">
        <w:rPr>
          <w:b/>
          <w:sz w:val="28"/>
          <w:szCs w:val="28"/>
        </w:rPr>
        <w:lastRenderedPageBreak/>
        <w:t>BÁO CÁO LƯU CHUYỂN TIỀN TỆ</w:t>
      </w:r>
    </w:p>
    <w:p w:rsidR="00B551DE" w:rsidRPr="00B94904" w:rsidRDefault="00B551DE" w:rsidP="00B551DE">
      <w:pPr>
        <w:ind w:left="709" w:hanging="709"/>
        <w:jc w:val="center"/>
        <w:rPr>
          <w:b/>
          <w:bCs/>
          <w:sz w:val="22"/>
          <w:szCs w:val="22"/>
        </w:rPr>
      </w:pPr>
      <w:r w:rsidRPr="00B94904">
        <w:rPr>
          <w:b/>
          <w:bCs/>
          <w:sz w:val="22"/>
          <w:szCs w:val="22"/>
        </w:rPr>
        <w:t xml:space="preserve">(Theo phương pháp </w:t>
      </w:r>
      <w:r>
        <w:rPr>
          <w:b/>
          <w:bCs/>
          <w:sz w:val="22"/>
          <w:szCs w:val="22"/>
        </w:rPr>
        <w:t>trực</w:t>
      </w:r>
      <w:r w:rsidRPr="00B94904">
        <w:rPr>
          <w:b/>
          <w:bCs/>
          <w:sz w:val="22"/>
          <w:szCs w:val="22"/>
        </w:rPr>
        <w:t xml:space="preserve"> tiếp)</w:t>
      </w:r>
    </w:p>
    <w:p w:rsidR="00B551DE" w:rsidRPr="00B94904" w:rsidRDefault="00B551DE" w:rsidP="00B551DE">
      <w:pPr>
        <w:ind w:left="709" w:hanging="709"/>
        <w:jc w:val="center"/>
        <w:rPr>
          <w:b/>
          <w:bCs/>
          <w:sz w:val="22"/>
          <w:szCs w:val="22"/>
        </w:rPr>
      </w:pPr>
      <w:r w:rsidRPr="00510AFD">
        <w:rPr>
          <w:b/>
          <w:bCs/>
          <w:sz w:val="22"/>
          <w:szCs w:val="22"/>
        </w:rPr>
        <w:t>Năm 2012</w:t>
      </w:r>
    </w:p>
    <w:p w:rsidR="00B551DE" w:rsidRDefault="00B551DE" w:rsidP="00B551DE">
      <w:pPr>
        <w:spacing w:after="120"/>
        <w:ind w:left="709" w:right="-45" w:hanging="709"/>
        <w:jc w:val="right"/>
        <w:rPr>
          <w:i/>
          <w:sz w:val="22"/>
          <w:szCs w:val="22"/>
        </w:rPr>
      </w:pPr>
      <w:r w:rsidRPr="00B94904">
        <w:rPr>
          <w:i/>
          <w:sz w:val="22"/>
          <w:szCs w:val="22"/>
        </w:rPr>
        <w:t>Đơn vị tính: VND</w:t>
      </w:r>
    </w:p>
    <w:tbl>
      <w:tblPr>
        <w:tblW w:w="9575" w:type="dxa"/>
        <w:tblInd w:w="136" w:type="dxa"/>
        <w:tblLayout w:type="fixed"/>
        <w:tblLook w:val="0000"/>
      </w:tblPr>
      <w:tblGrid>
        <w:gridCol w:w="572"/>
        <w:gridCol w:w="3840"/>
        <w:gridCol w:w="600"/>
        <w:gridCol w:w="720"/>
        <w:gridCol w:w="1895"/>
        <w:gridCol w:w="1948"/>
      </w:tblGrid>
      <w:tr w:rsidR="00B551DE" w:rsidRPr="00381666" w:rsidTr="003B379E">
        <w:trPr>
          <w:trHeight w:val="615"/>
        </w:trPr>
        <w:tc>
          <w:tcPr>
            <w:tcW w:w="572" w:type="dxa"/>
            <w:tcBorders>
              <w:top w:val="double" w:sz="6" w:space="0" w:color="auto"/>
              <w:left w:val="double" w:sz="6" w:space="0" w:color="auto"/>
              <w:bottom w:val="single" w:sz="4" w:space="0" w:color="auto"/>
              <w:right w:val="single" w:sz="4" w:space="0" w:color="auto"/>
            </w:tcBorders>
            <w:vAlign w:val="center"/>
          </w:tcPr>
          <w:p w:rsidR="00B551DE" w:rsidRPr="00381666" w:rsidRDefault="00B551DE" w:rsidP="003B379E">
            <w:pPr>
              <w:ind w:left="-136" w:right="-108"/>
              <w:jc w:val="center"/>
              <w:rPr>
                <w:b/>
                <w:iCs/>
                <w:sz w:val="22"/>
                <w:szCs w:val="22"/>
              </w:rPr>
            </w:pPr>
            <w:r w:rsidRPr="00381666">
              <w:rPr>
                <w:b/>
                <w:iCs/>
                <w:sz w:val="22"/>
                <w:szCs w:val="22"/>
              </w:rPr>
              <w:t>STT</w:t>
            </w:r>
          </w:p>
        </w:tc>
        <w:tc>
          <w:tcPr>
            <w:tcW w:w="3840" w:type="dxa"/>
            <w:tcBorders>
              <w:top w:val="double" w:sz="6" w:space="0" w:color="auto"/>
              <w:left w:val="single" w:sz="4" w:space="0" w:color="auto"/>
              <w:bottom w:val="single" w:sz="4" w:space="0" w:color="auto"/>
              <w:right w:val="single" w:sz="4" w:space="0" w:color="auto"/>
            </w:tcBorders>
            <w:shd w:val="clear" w:color="auto" w:fill="auto"/>
            <w:noWrap/>
            <w:vAlign w:val="center"/>
          </w:tcPr>
          <w:p w:rsidR="00B551DE" w:rsidRPr="00381666" w:rsidRDefault="00B551DE" w:rsidP="003B379E">
            <w:pPr>
              <w:jc w:val="center"/>
              <w:rPr>
                <w:b/>
                <w:iCs/>
                <w:sz w:val="22"/>
                <w:szCs w:val="22"/>
              </w:rPr>
            </w:pPr>
            <w:r w:rsidRPr="00381666">
              <w:rPr>
                <w:b/>
                <w:iCs/>
                <w:sz w:val="22"/>
                <w:szCs w:val="22"/>
              </w:rPr>
              <w:t>CHỈ TIÊU</w:t>
            </w:r>
          </w:p>
        </w:tc>
        <w:tc>
          <w:tcPr>
            <w:tcW w:w="600" w:type="dxa"/>
            <w:tcBorders>
              <w:top w:val="double" w:sz="6" w:space="0" w:color="auto"/>
              <w:left w:val="nil"/>
              <w:bottom w:val="single" w:sz="4" w:space="0" w:color="auto"/>
              <w:right w:val="single" w:sz="4" w:space="0" w:color="auto"/>
            </w:tcBorders>
            <w:shd w:val="clear" w:color="auto" w:fill="auto"/>
            <w:noWrap/>
            <w:vAlign w:val="center"/>
          </w:tcPr>
          <w:p w:rsidR="00B551DE" w:rsidRPr="00381666" w:rsidRDefault="00B551DE" w:rsidP="003B379E">
            <w:pPr>
              <w:jc w:val="center"/>
              <w:rPr>
                <w:b/>
                <w:iCs/>
                <w:sz w:val="22"/>
                <w:szCs w:val="22"/>
              </w:rPr>
            </w:pPr>
            <w:r w:rsidRPr="00381666">
              <w:rPr>
                <w:b/>
                <w:iCs/>
                <w:sz w:val="22"/>
                <w:szCs w:val="22"/>
              </w:rPr>
              <w:t>Mã số</w:t>
            </w:r>
          </w:p>
        </w:tc>
        <w:tc>
          <w:tcPr>
            <w:tcW w:w="720" w:type="dxa"/>
            <w:tcBorders>
              <w:top w:val="double" w:sz="6" w:space="0" w:color="auto"/>
              <w:left w:val="nil"/>
              <w:bottom w:val="single" w:sz="4" w:space="0" w:color="auto"/>
              <w:right w:val="single" w:sz="4" w:space="0" w:color="auto"/>
            </w:tcBorders>
            <w:shd w:val="clear" w:color="auto" w:fill="auto"/>
            <w:vAlign w:val="center"/>
          </w:tcPr>
          <w:p w:rsidR="00B551DE" w:rsidRPr="00381666" w:rsidRDefault="00B551DE" w:rsidP="003B379E">
            <w:pPr>
              <w:ind w:left="-108" w:right="-108"/>
              <w:jc w:val="center"/>
              <w:rPr>
                <w:b/>
                <w:iCs/>
                <w:sz w:val="22"/>
                <w:szCs w:val="22"/>
              </w:rPr>
            </w:pPr>
            <w:r w:rsidRPr="00381666">
              <w:rPr>
                <w:b/>
                <w:iCs/>
                <w:spacing w:val="-6"/>
                <w:sz w:val="22"/>
                <w:szCs w:val="22"/>
              </w:rPr>
              <w:t>Thuyết minh</w:t>
            </w:r>
          </w:p>
        </w:tc>
        <w:tc>
          <w:tcPr>
            <w:tcW w:w="1895" w:type="dxa"/>
            <w:tcBorders>
              <w:top w:val="double" w:sz="6" w:space="0" w:color="auto"/>
              <w:left w:val="single" w:sz="4" w:space="0" w:color="auto"/>
              <w:bottom w:val="single" w:sz="4" w:space="0" w:color="auto"/>
              <w:right w:val="single" w:sz="4" w:space="0" w:color="auto"/>
            </w:tcBorders>
            <w:vAlign w:val="center"/>
          </w:tcPr>
          <w:p w:rsidR="00B551DE" w:rsidRPr="00381666" w:rsidRDefault="00B551DE" w:rsidP="003B379E">
            <w:pPr>
              <w:jc w:val="center"/>
              <w:rPr>
                <w:b/>
                <w:bCs/>
                <w:sz w:val="22"/>
                <w:szCs w:val="22"/>
              </w:rPr>
            </w:pPr>
            <w:r>
              <w:rPr>
                <w:b/>
                <w:bCs/>
                <w:sz w:val="22"/>
                <w:szCs w:val="22"/>
              </w:rPr>
              <w:t>Năm nay</w:t>
            </w:r>
          </w:p>
        </w:tc>
        <w:tc>
          <w:tcPr>
            <w:tcW w:w="1948" w:type="dxa"/>
            <w:tcBorders>
              <w:top w:val="double" w:sz="6" w:space="0" w:color="auto"/>
              <w:left w:val="single" w:sz="4" w:space="0" w:color="auto"/>
              <w:bottom w:val="single" w:sz="4" w:space="0" w:color="auto"/>
              <w:right w:val="double" w:sz="6" w:space="0" w:color="auto"/>
            </w:tcBorders>
            <w:vAlign w:val="center"/>
          </w:tcPr>
          <w:p w:rsidR="00B551DE" w:rsidRPr="00381666" w:rsidRDefault="00B551DE" w:rsidP="003B379E">
            <w:pPr>
              <w:jc w:val="center"/>
              <w:rPr>
                <w:b/>
                <w:bCs/>
                <w:sz w:val="22"/>
                <w:szCs w:val="22"/>
              </w:rPr>
            </w:pPr>
            <w:r>
              <w:rPr>
                <w:b/>
                <w:bCs/>
                <w:sz w:val="22"/>
                <w:szCs w:val="22"/>
              </w:rPr>
              <w:t>Năm trước</w:t>
            </w:r>
          </w:p>
        </w:tc>
      </w:tr>
      <w:tr w:rsidR="00B551DE" w:rsidRPr="00381666" w:rsidTr="003B379E">
        <w:trPr>
          <w:trHeight w:val="300"/>
        </w:trPr>
        <w:tc>
          <w:tcPr>
            <w:tcW w:w="572" w:type="dxa"/>
            <w:tcBorders>
              <w:top w:val="nil"/>
              <w:left w:val="double" w:sz="6" w:space="0" w:color="auto"/>
              <w:bottom w:val="nil"/>
              <w:right w:val="single" w:sz="4" w:space="0" w:color="auto"/>
            </w:tcBorders>
          </w:tcPr>
          <w:p w:rsidR="00B551DE" w:rsidRPr="00381666" w:rsidRDefault="00B551DE" w:rsidP="003B379E">
            <w:pPr>
              <w:ind w:left="-109" w:right="-120"/>
              <w:jc w:val="center"/>
              <w:rPr>
                <w:b/>
                <w:bCs/>
                <w:sz w:val="22"/>
                <w:szCs w:val="22"/>
              </w:rPr>
            </w:pPr>
          </w:p>
        </w:tc>
        <w:tc>
          <w:tcPr>
            <w:tcW w:w="3840" w:type="dxa"/>
            <w:tcBorders>
              <w:top w:val="nil"/>
              <w:left w:val="single" w:sz="4" w:space="0" w:color="auto"/>
              <w:bottom w:val="nil"/>
              <w:right w:val="single" w:sz="4" w:space="0" w:color="auto"/>
            </w:tcBorders>
            <w:shd w:val="clear" w:color="auto" w:fill="auto"/>
            <w:noWrap/>
          </w:tcPr>
          <w:p w:rsidR="00B551DE" w:rsidRPr="00381666" w:rsidRDefault="00B551DE" w:rsidP="003B379E">
            <w:pPr>
              <w:rPr>
                <w:b/>
                <w:bCs/>
                <w:sz w:val="22"/>
                <w:szCs w:val="22"/>
              </w:rPr>
            </w:pPr>
            <w:r w:rsidRPr="00381666">
              <w:rPr>
                <w:b/>
                <w:bCs/>
                <w:sz w:val="22"/>
                <w:szCs w:val="22"/>
              </w:rPr>
              <w:t> </w:t>
            </w:r>
          </w:p>
        </w:tc>
        <w:tc>
          <w:tcPr>
            <w:tcW w:w="600" w:type="dxa"/>
            <w:tcBorders>
              <w:top w:val="nil"/>
              <w:left w:val="nil"/>
              <w:bottom w:val="nil"/>
              <w:right w:val="single" w:sz="4" w:space="0" w:color="auto"/>
            </w:tcBorders>
            <w:shd w:val="clear" w:color="auto" w:fill="auto"/>
            <w:noWrap/>
          </w:tcPr>
          <w:p w:rsidR="00B551DE" w:rsidRPr="00381666" w:rsidRDefault="00B551DE" w:rsidP="003B379E">
            <w:pPr>
              <w:rPr>
                <w:b/>
                <w:bCs/>
                <w:sz w:val="22"/>
                <w:szCs w:val="22"/>
              </w:rPr>
            </w:pPr>
            <w:r w:rsidRPr="00381666">
              <w:rPr>
                <w:b/>
                <w:bCs/>
                <w:sz w:val="22"/>
                <w:szCs w:val="22"/>
              </w:rPr>
              <w:t> </w:t>
            </w:r>
          </w:p>
        </w:tc>
        <w:tc>
          <w:tcPr>
            <w:tcW w:w="720" w:type="dxa"/>
            <w:tcBorders>
              <w:top w:val="nil"/>
              <w:left w:val="nil"/>
              <w:bottom w:val="nil"/>
              <w:right w:val="single" w:sz="4" w:space="0" w:color="auto"/>
            </w:tcBorders>
            <w:shd w:val="clear" w:color="auto" w:fill="auto"/>
            <w:noWrap/>
          </w:tcPr>
          <w:p w:rsidR="00B551DE" w:rsidRPr="00381666" w:rsidRDefault="00B551DE" w:rsidP="003B379E">
            <w:pPr>
              <w:jc w:val="right"/>
              <w:rPr>
                <w:sz w:val="22"/>
                <w:szCs w:val="22"/>
              </w:rPr>
            </w:pPr>
          </w:p>
        </w:tc>
        <w:tc>
          <w:tcPr>
            <w:tcW w:w="1895" w:type="dxa"/>
            <w:tcBorders>
              <w:top w:val="nil"/>
              <w:left w:val="single" w:sz="4" w:space="0" w:color="auto"/>
              <w:bottom w:val="nil"/>
              <w:right w:val="single" w:sz="4" w:space="0" w:color="auto"/>
            </w:tcBorders>
          </w:tcPr>
          <w:p w:rsidR="00B551DE" w:rsidRPr="00381666" w:rsidRDefault="00B551DE" w:rsidP="003B379E">
            <w:pPr>
              <w:jc w:val="right"/>
              <w:rPr>
                <w:b/>
                <w:bCs/>
                <w:sz w:val="22"/>
                <w:szCs w:val="22"/>
              </w:rPr>
            </w:pPr>
          </w:p>
        </w:tc>
        <w:tc>
          <w:tcPr>
            <w:tcW w:w="1948" w:type="dxa"/>
            <w:tcBorders>
              <w:top w:val="nil"/>
              <w:left w:val="single" w:sz="4" w:space="0" w:color="auto"/>
              <w:bottom w:val="nil"/>
              <w:right w:val="double" w:sz="6" w:space="0" w:color="auto"/>
            </w:tcBorders>
          </w:tcPr>
          <w:p w:rsidR="00B551DE" w:rsidRPr="00381666" w:rsidRDefault="00B551DE" w:rsidP="003B379E">
            <w:pPr>
              <w:jc w:val="right"/>
              <w:rPr>
                <w:b/>
                <w:bCs/>
                <w:sz w:val="22"/>
                <w:szCs w:val="22"/>
              </w:rPr>
            </w:pPr>
          </w:p>
        </w:tc>
      </w:tr>
      <w:tr w:rsidR="00B551DE" w:rsidRPr="00381666" w:rsidTr="003B379E">
        <w:trPr>
          <w:trHeight w:val="514"/>
        </w:trPr>
        <w:tc>
          <w:tcPr>
            <w:tcW w:w="572" w:type="dxa"/>
            <w:tcBorders>
              <w:top w:val="nil"/>
              <w:left w:val="double" w:sz="6" w:space="0" w:color="auto"/>
              <w:bottom w:val="nil"/>
              <w:right w:val="single" w:sz="4" w:space="0" w:color="auto"/>
            </w:tcBorders>
          </w:tcPr>
          <w:p w:rsidR="00B551DE" w:rsidRPr="00381666" w:rsidRDefault="00B551DE" w:rsidP="003B379E">
            <w:pPr>
              <w:ind w:left="215" w:hanging="215"/>
              <w:jc w:val="center"/>
              <w:rPr>
                <w:b/>
                <w:bCs/>
                <w:sz w:val="22"/>
                <w:szCs w:val="22"/>
              </w:rPr>
            </w:pPr>
            <w:r w:rsidRPr="00381666">
              <w:rPr>
                <w:b/>
                <w:bCs/>
                <w:sz w:val="22"/>
                <w:szCs w:val="22"/>
              </w:rPr>
              <w:t>I.</w:t>
            </w:r>
          </w:p>
        </w:tc>
        <w:tc>
          <w:tcPr>
            <w:tcW w:w="3840" w:type="dxa"/>
            <w:tcBorders>
              <w:top w:val="nil"/>
              <w:left w:val="single" w:sz="4" w:space="0" w:color="auto"/>
              <w:bottom w:val="nil"/>
              <w:right w:val="single" w:sz="4" w:space="0" w:color="auto"/>
            </w:tcBorders>
            <w:shd w:val="clear" w:color="auto" w:fill="auto"/>
          </w:tcPr>
          <w:p w:rsidR="00B551DE" w:rsidRPr="00381666" w:rsidRDefault="00B551DE" w:rsidP="003B379E">
            <w:pPr>
              <w:ind w:right="-61"/>
              <w:rPr>
                <w:b/>
                <w:bCs/>
                <w:sz w:val="22"/>
                <w:szCs w:val="22"/>
              </w:rPr>
            </w:pPr>
            <w:r w:rsidRPr="00381666">
              <w:rPr>
                <w:b/>
                <w:bCs/>
                <w:sz w:val="22"/>
                <w:szCs w:val="22"/>
              </w:rPr>
              <w:t>Lưu chuyển tiền từ hoạt động kinh doanh</w:t>
            </w:r>
          </w:p>
        </w:tc>
        <w:tc>
          <w:tcPr>
            <w:tcW w:w="600" w:type="dxa"/>
            <w:tcBorders>
              <w:top w:val="nil"/>
              <w:left w:val="nil"/>
              <w:bottom w:val="nil"/>
              <w:right w:val="single" w:sz="4" w:space="0" w:color="auto"/>
            </w:tcBorders>
            <w:shd w:val="clear" w:color="auto" w:fill="auto"/>
            <w:noWrap/>
          </w:tcPr>
          <w:p w:rsidR="00B551DE" w:rsidRPr="00381666" w:rsidRDefault="00B551DE" w:rsidP="003B379E">
            <w:pPr>
              <w:jc w:val="center"/>
              <w:rPr>
                <w:b/>
                <w:bCs/>
                <w:sz w:val="22"/>
                <w:szCs w:val="22"/>
              </w:rPr>
            </w:pPr>
          </w:p>
        </w:tc>
        <w:tc>
          <w:tcPr>
            <w:tcW w:w="720" w:type="dxa"/>
            <w:tcBorders>
              <w:top w:val="nil"/>
              <w:left w:val="nil"/>
              <w:bottom w:val="nil"/>
              <w:right w:val="single" w:sz="4" w:space="0" w:color="auto"/>
            </w:tcBorders>
            <w:shd w:val="clear" w:color="auto" w:fill="auto"/>
            <w:noWrap/>
          </w:tcPr>
          <w:p w:rsidR="00B551DE" w:rsidRPr="00381666" w:rsidRDefault="00B551DE" w:rsidP="003B379E">
            <w:pPr>
              <w:jc w:val="right"/>
              <w:rPr>
                <w:sz w:val="22"/>
                <w:szCs w:val="22"/>
              </w:rPr>
            </w:pPr>
          </w:p>
        </w:tc>
        <w:tc>
          <w:tcPr>
            <w:tcW w:w="1895" w:type="dxa"/>
            <w:tcBorders>
              <w:top w:val="nil"/>
              <w:left w:val="single" w:sz="4" w:space="0" w:color="auto"/>
              <w:bottom w:val="nil"/>
              <w:right w:val="single" w:sz="4" w:space="0" w:color="auto"/>
            </w:tcBorders>
          </w:tcPr>
          <w:p w:rsidR="00B551DE" w:rsidRPr="00381666" w:rsidRDefault="00B551DE" w:rsidP="003B379E">
            <w:pPr>
              <w:jc w:val="right"/>
              <w:rPr>
                <w:sz w:val="22"/>
                <w:szCs w:val="22"/>
              </w:rPr>
            </w:pPr>
          </w:p>
        </w:tc>
        <w:tc>
          <w:tcPr>
            <w:tcW w:w="1948" w:type="dxa"/>
            <w:tcBorders>
              <w:top w:val="nil"/>
              <w:left w:val="single" w:sz="4" w:space="0" w:color="auto"/>
              <w:bottom w:val="nil"/>
              <w:right w:val="double" w:sz="6" w:space="0" w:color="auto"/>
            </w:tcBorders>
          </w:tcPr>
          <w:p w:rsidR="00B551DE" w:rsidRPr="00381666" w:rsidRDefault="00B551DE" w:rsidP="003B379E">
            <w:pPr>
              <w:jc w:val="right"/>
              <w:rPr>
                <w:sz w:val="22"/>
                <w:szCs w:val="22"/>
              </w:rPr>
            </w:pPr>
          </w:p>
        </w:tc>
      </w:tr>
      <w:tr w:rsidR="00B551DE" w:rsidRPr="00381666" w:rsidTr="003B379E">
        <w:trPr>
          <w:trHeight w:val="309"/>
        </w:trPr>
        <w:tc>
          <w:tcPr>
            <w:tcW w:w="572" w:type="dxa"/>
            <w:tcBorders>
              <w:top w:val="nil"/>
              <w:left w:val="double" w:sz="6" w:space="0" w:color="auto"/>
              <w:bottom w:val="nil"/>
              <w:right w:val="single" w:sz="4" w:space="0" w:color="auto"/>
            </w:tcBorders>
          </w:tcPr>
          <w:p w:rsidR="00B551DE" w:rsidRPr="00381666" w:rsidRDefault="00B551DE" w:rsidP="003B379E">
            <w:pPr>
              <w:jc w:val="center"/>
              <w:rPr>
                <w:sz w:val="22"/>
                <w:szCs w:val="22"/>
              </w:rPr>
            </w:pPr>
            <w:r w:rsidRPr="00381666">
              <w:rPr>
                <w:sz w:val="22"/>
                <w:szCs w:val="22"/>
              </w:rPr>
              <w:t>1.</w:t>
            </w:r>
          </w:p>
        </w:tc>
        <w:tc>
          <w:tcPr>
            <w:tcW w:w="3840" w:type="dxa"/>
            <w:tcBorders>
              <w:top w:val="nil"/>
              <w:left w:val="single" w:sz="4" w:space="0" w:color="auto"/>
              <w:bottom w:val="nil"/>
              <w:right w:val="single" w:sz="4" w:space="0" w:color="auto"/>
            </w:tcBorders>
            <w:shd w:val="clear" w:color="auto" w:fill="auto"/>
          </w:tcPr>
          <w:p w:rsidR="00B551DE" w:rsidRPr="00381666" w:rsidRDefault="00B551DE" w:rsidP="003B379E">
            <w:pPr>
              <w:rPr>
                <w:sz w:val="22"/>
                <w:szCs w:val="22"/>
              </w:rPr>
            </w:pPr>
            <w:r w:rsidRPr="00381666">
              <w:rPr>
                <w:spacing w:val="-4"/>
                <w:sz w:val="22"/>
                <w:szCs w:val="22"/>
              </w:rPr>
              <w:t>Tiền thu từ bán hàng, cung cấp dịch vụ</w:t>
            </w:r>
            <w:r w:rsidRPr="00381666">
              <w:rPr>
                <w:sz w:val="22"/>
                <w:szCs w:val="22"/>
              </w:rPr>
              <w:t xml:space="preserve"> </w:t>
            </w:r>
            <w:r w:rsidRPr="00381666">
              <w:rPr>
                <w:sz w:val="22"/>
                <w:szCs w:val="22"/>
              </w:rPr>
              <w:br/>
              <w:t>và doanh thu khác</w:t>
            </w:r>
          </w:p>
        </w:tc>
        <w:tc>
          <w:tcPr>
            <w:tcW w:w="600" w:type="dxa"/>
            <w:tcBorders>
              <w:top w:val="nil"/>
              <w:left w:val="nil"/>
              <w:bottom w:val="nil"/>
              <w:right w:val="single" w:sz="4" w:space="0" w:color="auto"/>
            </w:tcBorders>
            <w:shd w:val="clear" w:color="auto" w:fill="auto"/>
            <w:noWrap/>
          </w:tcPr>
          <w:p w:rsidR="00B551DE" w:rsidRPr="00381666" w:rsidRDefault="00B551DE" w:rsidP="003B379E">
            <w:pPr>
              <w:jc w:val="center"/>
              <w:rPr>
                <w:sz w:val="22"/>
                <w:szCs w:val="22"/>
              </w:rPr>
            </w:pPr>
            <w:r w:rsidRPr="00381666">
              <w:rPr>
                <w:sz w:val="22"/>
                <w:szCs w:val="22"/>
              </w:rPr>
              <w:t>01</w:t>
            </w:r>
          </w:p>
        </w:tc>
        <w:tc>
          <w:tcPr>
            <w:tcW w:w="720" w:type="dxa"/>
            <w:tcBorders>
              <w:top w:val="nil"/>
              <w:left w:val="nil"/>
              <w:bottom w:val="nil"/>
              <w:right w:val="single" w:sz="4" w:space="0" w:color="auto"/>
            </w:tcBorders>
            <w:shd w:val="clear" w:color="auto" w:fill="auto"/>
            <w:noWrap/>
          </w:tcPr>
          <w:p w:rsidR="00B551DE" w:rsidRPr="00381666" w:rsidRDefault="00B551DE" w:rsidP="003B379E">
            <w:pPr>
              <w:jc w:val="right"/>
              <w:rPr>
                <w:sz w:val="22"/>
                <w:szCs w:val="22"/>
              </w:rPr>
            </w:pPr>
          </w:p>
        </w:tc>
        <w:tc>
          <w:tcPr>
            <w:tcW w:w="1895" w:type="dxa"/>
            <w:tcBorders>
              <w:top w:val="nil"/>
              <w:left w:val="single" w:sz="4" w:space="0" w:color="auto"/>
              <w:bottom w:val="nil"/>
              <w:right w:val="single" w:sz="4" w:space="0" w:color="auto"/>
            </w:tcBorders>
          </w:tcPr>
          <w:p w:rsidR="00B551DE" w:rsidRPr="006E55D2" w:rsidRDefault="00B551DE" w:rsidP="003B379E">
            <w:pPr>
              <w:jc w:val="right"/>
              <w:rPr>
                <w:sz w:val="22"/>
                <w:szCs w:val="22"/>
              </w:rPr>
            </w:pPr>
            <w:r w:rsidRPr="006E55D2">
              <w:rPr>
                <w:sz w:val="22"/>
                <w:szCs w:val="22"/>
              </w:rPr>
              <w:t>159.128.163.888</w:t>
            </w:r>
          </w:p>
        </w:tc>
        <w:tc>
          <w:tcPr>
            <w:tcW w:w="1948" w:type="dxa"/>
            <w:tcBorders>
              <w:top w:val="nil"/>
              <w:left w:val="single" w:sz="4" w:space="0" w:color="auto"/>
              <w:bottom w:val="nil"/>
              <w:right w:val="double" w:sz="6" w:space="0" w:color="auto"/>
            </w:tcBorders>
          </w:tcPr>
          <w:p w:rsidR="00B551DE" w:rsidRPr="00C16153" w:rsidRDefault="00B551DE" w:rsidP="003B379E">
            <w:pPr>
              <w:jc w:val="right"/>
              <w:rPr>
                <w:sz w:val="22"/>
                <w:szCs w:val="22"/>
              </w:rPr>
            </w:pPr>
            <w:r w:rsidRPr="00C16153">
              <w:rPr>
                <w:sz w:val="22"/>
                <w:szCs w:val="22"/>
              </w:rPr>
              <w:t>146.164.398.913</w:t>
            </w:r>
          </w:p>
        </w:tc>
      </w:tr>
      <w:tr w:rsidR="00B551DE" w:rsidRPr="00381666" w:rsidTr="003B379E">
        <w:trPr>
          <w:trHeight w:val="331"/>
        </w:trPr>
        <w:tc>
          <w:tcPr>
            <w:tcW w:w="572" w:type="dxa"/>
            <w:tcBorders>
              <w:top w:val="nil"/>
              <w:left w:val="double" w:sz="6" w:space="0" w:color="auto"/>
              <w:bottom w:val="nil"/>
              <w:right w:val="single" w:sz="4" w:space="0" w:color="auto"/>
            </w:tcBorders>
          </w:tcPr>
          <w:p w:rsidR="00B551DE" w:rsidRPr="00381666" w:rsidRDefault="00B551DE" w:rsidP="003B379E">
            <w:pPr>
              <w:jc w:val="center"/>
              <w:rPr>
                <w:sz w:val="22"/>
                <w:szCs w:val="22"/>
              </w:rPr>
            </w:pPr>
            <w:r w:rsidRPr="00381666">
              <w:rPr>
                <w:sz w:val="22"/>
                <w:szCs w:val="22"/>
              </w:rPr>
              <w:t>2.</w:t>
            </w:r>
          </w:p>
        </w:tc>
        <w:tc>
          <w:tcPr>
            <w:tcW w:w="3840" w:type="dxa"/>
            <w:tcBorders>
              <w:top w:val="nil"/>
              <w:left w:val="single" w:sz="4" w:space="0" w:color="auto"/>
              <w:bottom w:val="nil"/>
              <w:right w:val="single" w:sz="4" w:space="0" w:color="auto"/>
            </w:tcBorders>
            <w:shd w:val="clear" w:color="auto" w:fill="auto"/>
          </w:tcPr>
          <w:p w:rsidR="00B551DE" w:rsidRPr="00381666" w:rsidRDefault="00B551DE" w:rsidP="003B379E">
            <w:pPr>
              <w:rPr>
                <w:sz w:val="22"/>
                <w:szCs w:val="22"/>
              </w:rPr>
            </w:pPr>
            <w:r w:rsidRPr="00381666">
              <w:rPr>
                <w:sz w:val="22"/>
                <w:szCs w:val="22"/>
              </w:rPr>
              <w:t>Tiền chi trả cho người cung cấp hàng hóa và dịch vụ</w:t>
            </w:r>
          </w:p>
        </w:tc>
        <w:tc>
          <w:tcPr>
            <w:tcW w:w="600" w:type="dxa"/>
            <w:tcBorders>
              <w:top w:val="nil"/>
              <w:left w:val="nil"/>
              <w:bottom w:val="nil"/>
              <w:right w:val="single" w:sz="4" w:space="0" w:color="auto"/>
            </w:tcBorders>
            <w:shd w:val="clear" w:color="auto" w:fill="auto"/>
            <w:noWrap/>
          </w:tcPr>
          <w:p w:rsidR="00B551DE" w:rsidRPr="00381666" w:rsidRDefault="00B551DE" w:rsidP="003B379E">
            <w:pPr>
              <w:jc w:val="center"/>
              <w:rPr>
                <w:sz w:val="22"/>
                <w:szCs w:val="22"/>
              </w:rPr>
            </w:pPr>
            <w:r w:rsidRPr="00381666">
              <w:rPr>
                <w:sz w:val="22"/>
                <w:szCs w:val="22"/>
              </w:rPr>
              <w:t>02</w:t>
            </w:r>
          </w:p>
        </w:tc>
        <w:tc>
          <w:tcPr>
            <w:tcW w:w="720" w:type="dxa"/>
            <w:tcBorders>
              <w:top w:val="nil"/>
              <w:left w:val="nil"/>
              <w:bottom w:val="nil"/>
              <w:right w:val="single" w:sz="4" w:space="0" w:color="auto"/>
            </w:tcBorders>
            <w:shd w:val="clear" w:color="auto" w:fill="auto"/>
            <w:noWrap/>
          </w:tcPr>
          <w:p w:rsidR="00B551DE" w:rsidRPr="00381666" w:rsidRDefault="00B551DE" w:rsidP="003B379E">
            <w:pPr>
              <w:jc w:val="right"/>
              <w:rPr>
                <w:sz w:val="22"/>
                <w:szCs w:val="22"/>
              </w:rPr>
            </w:pPr>
          </w:p>
        </w:tc>
        <w:tc>
          <w:tcPr>
            <w:tcW w:w="1895" w:type="dxa"/>
            <w:tcBorders>
              <w:top w:val="nil"/>
              <w:left w:val="single" w:sz="4" w:space="0" w:color="auto"/>
              <w:bottom w:val="nil"/>
              <w:right w:val="single" w:sz="4" w:space="0" w:color="auto"/>
            </w:tcBorders>
          </w:tcPr>
          <w:p w:rsidR="00B551DE" w:rsidRPr="006E55D2" w:rsidRDefault="00B551DE" w:rsidP="003B379E">
            <w:pPr>
              <w:jc w:val="right"/>
              <w:rPr>
                <w:sz w:val="22"/>
                <w:szCs w:val="22"/>
              </w:rPr>
            </w:pPr>
            <w:r w:rsidRPr="006E55D2">
              <w:rPr>
                <w:sz w:val="22"/>
                <w:szCs w:val="22"/>
              </w:rPr>
              <w:t>(97.060.155.860)</w:t>
            </w:r>
          </w:p>
        </w:tc>
        <w:tc>
          <w:tcPr>
            <w:tcW w:w="1948" w:type="dxa"/>
            <w:tcBorders>
              <w:top w:val="nil"/>
              <w:left w:val="single" w:sz="4" w:space="0" w:color="auto"/>
              <w:bottom w:val="nil"/>
              <w:right w:val="double" w:sz="6" w:space="0" w:color="auto"/>
            </w:tcBorders>
          </w:tcPr>
          <w:p w:rsidR="00B551DE" w:rsidRPr="00C16153" w:rsidRDefault="00B551DE" w:rsidP="003B379E">
            <w:pPr>
              <w:jc w:val="right"/>
              <w:rPr>
                <w:sz w:val="22"/>
                <w:szCs w:val="22"/>
              </w:rPr>
            </w:pPr>
            <w:r w:rsidRPr="00C16153">
              <w:rPr>
                <w:sz w:val="22"/>
                <w:szCs w:val="22"/>
              </w:rPr>
              <w:t>(101.296.590.643)</w:t>
            </w:r>
          </w:p>
        </w:tc>
      </w:tr>
      <w:tr w:rsidR="00B551DE" w:rsidRPr="00381666" w:rsidTr="003B379E">
        <w:trPr>
          <w:trHeight w:val="309"/>
        </w:trPr>
        <w:tc>
          <w:tcPr>
            <w:tcW w:w="572" w:type="dxa"/>
            <w:tcBorders>
              <w:top w:val="nil"/>
              <w:left w:val="double" w:sz="6" w:space="0" w:color="auto"/>
              <w:bottom w:val="nil"/>
              <w:right w:val="single" w:sz="4" w:space="0" w:color="auto"/>
            </w:tcBorders>
          </w:tcPr>
          <w:p w:rsidR="00B551DE" w:rsidRPr="00381666" w:rsidRDefault="00B551DE" w:rsidP="003B379E">
            <w:pPr>
              <w:jc w:val="center"/>
              <w:rPr>
                <w:sz w:val="22"/>
                <w:szCs w:val="22"/>
              </w:rPr>
            </w:pPr>
            <w:r w:rsidRPr="00381666">
              <w:rPr>
                <w:sz w:val="22"/>
                <w:szCs w:val="22"/>
              </w:rPr>
              <w:t>3.</w:t>
            </w:r>
          </w:p>
        </w:tc>
        <w:tc>
          <w:tcPr>
            <w:tcW w:w="3840" w:type="dxa"/>
            <w:tcBorders>
              <w:top w:val="nil"/>
              <w:left w:val="single" w:sz="4" w:space="0" w:color="auto"/>
              <w:bottom w:val="nil"/>
              <w:right w:val="single" w:sz="4" w:space="0" w:color="auto"/>
            </w:tcBorders>
            <w:shd w:val="clear" w:color="auto" w:fill="auto"/>
          </w:tcPr>
          <w:p w:rsidR="00B551DE" w:rsidRPr="00381666" w:rsidRDefault="00B551DE" w:rsidP="003B379E">
            <w:pPr>
              <w:rPr>
                <w:sz w:val="22"/>
                <w:szCs w:val="22"/>
              </w:rPr>
            </w:pPr>
            <w:r w:rsidRPr="00381666">
              <w:rPr>
                <w:sz w:val="22"/>
                <w:szCs w:val="22"/>
              </w:rPr>
              <w:t>Tiền chi trả cho người lao động</w:t>
            </w:r>
          </w:p>
        </w:tc>
        <w:tc>
          <w:tcPr>
            <w:tcW w:w="600" w:type="dxa"/>
            <w:tcBorders>
              <w:top w:val="nil"/>
              <w:left w:val="nil"/>
              <w:bottom w:val="nil"/>
              <w:right w:val="single" w:sz="4" w:space="0" w:color="auto"/>
            </w:tcBorders>
            <w:shd w:val="clear" w:color="auto" w:fill="auto"/>
            <w:noWrap/>
          </w:tcPr>
          <w:p w:rsidR="00B551DE" w:rsidRPr="00381666" w:rsidRDefault="00B551DE" w:rsidP="003B379E">
            <w:pPr>
              <w:jc w:val="center"/>
              <w:rPr>
                <w:sz w:val="22"/>
                <w:szCs w:val="22"/>
              </w:rPr>
            </w:pPr>
            <w:r w:rsidRPr="00381666">
              <w:rPr>
                <w:sz w:val="22"/>
                <w:szCs w:val="22"/>
              </w:rPr>
              <w:t>03</w:t>
            </w:r>
          </w:p>
        </w:tc>
        <w:tc>
          <w:tcPr>
            <w:tcW w:w="720" w:type="dxa"/>
            <w:tcBorders>
              <w:top w:val="nil"/>
              <w:left w:val="nil"/>
              <w:bottom w:val="nil"/>
              <w:right w:val="single" w:sz="4" w:space="0" w:color="auto"/>
            </w:tcBorders>
            <w:shd w:val="clear" w:color="auto" w:fill="auto"/>
            <w:noWrap/>
          </w:tcPr>
          <w:p w:rsidR="00B551DE" w:rsidRPr="00381666" w:rsidRDefault="00B551DE" w:rsidP="003B379E">
            <w:pPr>
              <w:rPr>
                <w:sz w:val="22"/>
                <w:szCs w:val="22"/>
              </w:rPr>
            </w:pPr>
          </w:p>
        </w:tc>
        <w:tc>
          <w:tcPr>
            <w:tcW w:w="1895" w:type="dxa"/>
            <w:tcBorders>
              <w:top w:val="nil"/>
              <w:left w:val="single" w:sz="4" w:space="0" w:color="auto"/>
              <w:bottom w:val="nil"/>
              <w:right w:val="single" w:sz="4" w:space="0" w:color="auto"/>
            </w:tcBorders>
          </w:tcPr>
          <w:p w:rsidR="00B551DE" w:rsidRPr="006E55D2" w:rsidRDefault="00B551DE" w:rsidP="003B379E">
            <w:pPr>
              <w:jc w:val="right"/>
              <w:rPr>
                <w:sz w:val="22"/>
                <w:szCs w:val="22"/>
              </w:rPr>
            </w:pPr>
            <w:r w:rsidRPr="006E55D2">
              <w:rPr>
                <w:sz w:val="22"/>
                <w:szCs w:val="22"/>
              </w:rPr>
              <w:t>(33.099.479.554)</w:t>
            </w:r>
          </w:p>
        </w:tc>
        <w:tc>
          <w:tcPr>
            <w:tcW w:w="1948" w:type="dxa"/>
            <w:tcBorders>
              <w:top w:val="nil"/>
              <w:left w:val="single" w:sz="4" w:space="0" w:color="auto"/>
              <w:bottom w:val="nil"/>
              <w:right w:val="double" w:sz="6" w:space="0" w:color="auto"/>
            </w:tcBorders>
          </w:tcPr>
          <w:p w:rsidR="00B551DE" w:rsidRPr="00C16153" w:rsidRDefault="00B551DE" w:rsidP="003B379E">
            <w:pPr>
              <w:jc w:val="right"/>
              <w:rPr>
                <w:sz w:val="22"/>
                <w:szCs w:val="22"/>
              </w:rPr>
            </w:pPr>
            <w:r w:rsidRPr="00C16153">
              <w:rPr>
                <w:sz w:val="22"/>
                <w:szCs w:val="22"/>
              </w:rPr>
              <w:t>(24.940.379.600)</w:t>
            </w:r>
          </w:p>
        </w:tc>
      </w:tr>
      <w:tr w:rsidR="00B551DE" w:rsidRPr="00381666" w:rsidTr="003B379E">
        <w:trPr>
          <w:trHeight w:val="300"/>
        </w:trPr>
        <w:tc>
          <w:tcPr>
            <w:tcW w:w="572" w:type="dxa"/>
            <w:tcBorders>
              <w:top w:val="nil"/>
              <w:left w:val="double" w:sz="6" w:space="0" w:color="auto"/>
              <w:bottom w:val="nil"/>
              <w:right w:val="single" w:sz="4" w:space="0" w:color="auto"/>
            </w:tcBorders>
          </w:tcPr>
          <w:p w:rsidR="00B551DE" w:rsidRPr="00381666" w:rsidRDefault="00B551DE" w:rsidP="003B379E">
            <w:pPr>
              <w:jc w:val="center"/>
              <w:rPr>
                <w:sz w:val="22"/>
                <w:szCs w:val="22"/>
              </w:rPr>
            </w:pPr>
            <w:r w:rsidRPr="00381666">
              <w:rPr>
                <w:sz w:val="22"/>
                <w:szCs w:val="22"/>
              </w:rPr>
              <w:t>4.</w:t>
            </w:r>
          </w:p>
        </w:tc>
        <w:tc>
          <w:tcPr>
            <w:tcW w:w="3840" w:type="dxa"/>
            <w:tcBorders>
              <w:top w:val="nil"/>
              <w:left w:val="single" w:sz="4" w:space="0" w:color="auto"/>
              <w:bottom w:val="nil"/>
              <w:right w:val="single" w:sz="4" w:space="0" w:color="auto"/>
            </w:tcBorders>
            <w:shd w:val="clear" w:color="auto" w:fill="auto"/>
          </w:tcPr>
          <w:p w:rsidR="00B551DE" w:rsidRPr="00381666" w:rsidRDefault="00B551DE" w:rsidP="003B379E">
            <w:pPr>
              <w:rPr>
                <w:spacing w:val="-4"/>
                <w:sz w:val="22"/>
                <w:szCs w:val="22"/>
              </w:rPr>
            </w:pPr>
            <w:r w:rsidRPr="00381666">
              <w:rPr>
                <w:spacing w:val="-4"/>
                <w:sz w:val="22"/>
                <w:szCs w:val="22"/>
              </w:rPr>
              <w:t>Tiền chi trả lãi vay</w:t>
            </w:r>
          </w:p>
        </w:tc>
        <w:tc>
          <w:tcPr>
            <w:tcW w:w="600" w:type="dxa"/>
            <w:tcBorders>
              <w:top w:val="nil"/>
              <w:left w:val="nil"/>
              <w:bottom w:val="nil"/>
              <w:right w:val="single" w:sz="4" w:space="0" w:color="auto"/>
            </w:tcBorders>
            <w:shd w:val="clear" w:color="auto" w:fill="auto"/>
            <w:noWrap/>
          </w:tcPr>
          <w:p w:rsidR="00B551DE" w:rsidRPr="00381666" w:rsidRDefault="00B551DE" w:rsidP="003B379E">
            <w:pPr>
              <w:jc w:val="center"/>
              <w:rPr>
                <w:sz w:val="22"/>
                <w:szCs w:val="22"/>
              </w:rPr>
            </w:pPr>
            <w:r w:rsidRPr="00381666">
              <w:rPr>
                <w:sz w:val="22"/>
                <w:szCs w:val="22"/>
              </w:rPr>
              <w:t>04</w:t>
            </w:r>
          </w:p>
        </w:tc>
        <w:tc>
          <w:tcPr>
            <w:tcW w:w="720" w:type="dxa"/>
            <w:tcBorders>
              <w:top w:val="nil"/>
              <w:left w:val="nil"/>
              <w:bottom w:val="nil"/>
              <w:right w:val="single" w:sz="4" w:space="0" w:color="auto"/>
            </w:tcBorders>
            <w:shd w:val="clear" w:color="auto" w:fill="auto"/>
            <w:noWrap/>
          </w:tcPr>
          <w:p w:rsidR="00B551DE" w:rsidRPr="00381666" w:rsidRDefault="00B551DE" w:rsidP="003B379E">
            <w:pPr>
              <w:jc w:val="right"/>
              <w:rPr>
                <w:sz w:val="22"/>
                <w:szCs w:val="22"/>
              </w:rPr>
            </w:pPr>
          </w:p>
        </w:tc>
        <w:tc>
          <w:tcPr>
            <w:tcW w:w="1895" w:type="dxa"/>
            <w:tcBorders>
              <w:top w:val="nil"/>
              <w:left w:val="single" w:sz="4" w:space="0" w:color="auto"/>
              <w:bottom w:val="nil"/>
              <w:right w:val="single" w:sz="4" w:space="0" w:color="auto"/>
            </w:tcBorders>
          </w:tcPr>
          <w:p w:rsidR="00B551DE" w:rsidRPr="006E55D2" w:rsidRDefault="00B551DE" w:rsidP="003B379E">
            <w:pPr>
              <w:jc w:val="right"/>
              <w:rPr>
                <w:sz w:val="22"/>
                <w:szCs w:val="22"/>
              </w:rPr>
            </w:pPr>
            <w:r w:rsidRPr="006E55D2">
              <w:rPr>
                <w:sz w:val="22"/>
                <w:szCs w:val="22"/>
              </w:rPr>
              <w:t>(25.235.680.843)</w:t>
            </w:r>
          </w:p>
        </w:tc>
        <w:tc>
          <w:tcPr>
            <w:tcW w:w="1948" w:type="dxa"/>
            <w:tcBorders>
              <w:top w:val="nil"/>
              <w:left w:val="single" w:sz="4" w:space="0" w:color="auto"/>
              <w:bottom w:val="nil"/>
              <w:right w:val="double" w:sz="6" w:space="0" w:color="auto"/>
            </w:tcBorders>
          </w:tcPr>
          <w:p w:rsidR="00B551DE" w:rsidRPr="00C16153" w:rsidRDefault="00B551DE" w:rsidP="003B379E">
            <w:pPr>
              <w:jc w:val="right"/>
              <w:rPr>
                <w:sz w:val="22"/>
                <w:szCs w:val="22"/>
              </w:rPr>
            </w:pPr>
            <w:r w:rsidRPr="00C16153">
              <w:rPr>
                <w:sz w:val="22"/>
                <w:szCs w:val="22"/>
              </w:rPr>
              <w:t>(23.362.415.414)</w:t>
            </w:r>
          </w:p>
        </w:tc>
      </w:tr>
      <w:tr w:rsidR="00B551DE" w:rsidRPr="00381666" w:rsidTr="003B379E">
        <w:trPr>
          <w:trHeight w:val="300"/>
        </w:trPr>
        <w:tc>
          <w:tcPr>
            <w:tcW w:w="572" w:type="dxa"/>
            <w:tcBorders>
              <w:top w:val="nil"/>
              <w:left w:val="double" w:sz="6" w:space="0" w:color="auto"/>
              <w:bottom w:val="nil"/>
              <w:right w:val="single" w:sz="4" w:space="0" w:color="auto"/>
            </w:tcBorders>
          </w:tcPr>
          <w:p w:rsidR="00B551DE" w:rsidRPr="00381666" w:rsidRDefault="00B551DE" w:rsidP="003B379E">
            <w:pPr>
              <w:jc w:val="center"/>
              <w:rPr>
                <w:sz w:val="22"/>
                <w:szCs w:val="22"/>
              </w:rPr>
            </w:pPr>
            <w:r w:rsidRPr="00381666">
              <w:rPr>
                <w:sz w:val="22"/>
                <w:szCs w:val="22"/>
              </w:rPr>
              <w:t>5.</w:t>
            </w:r>
          </w:p>
        </w:tc>
        <w:tc>
          <w:tcPr>
            <w:tcW w:w="3840" w:type="dxa"/>
            <w:tcBorders>
              <w:top w:val="nil"/>
              <w:left w:val="single" w:sz="4" w:space="0" w:color="auto"/>
              <w:bottom w:val="nil"/>
              <w:right w:val="single" w:sz="4" w:space="0" w:color="auto"/>
            </w:tcBorders>
            <w:shd w:val="clear" w:color="auto" w:fill="auto"/>
          </w:tcPr>
          <w:p w:rsidR="00B551DE" w:rsidRPr="00381666" w:rsidRDefault="00B551DE" w:rsidP="003B379E">
            <w:pPr>
              <w:rPr>
                <w:spacing w:val="-4"/>
                <w:sz w:val="22"/>
                <w:szCs w:val="22"/>
              </w:rPr>
            </w:pPr>
            <w:r w:rsidRPr="00381666">
              <w:rPr>
                <w:spacing w:val="-4"/>
                <w:sz w:val="22"/>
                <w:szCs w:val="22"/>
              </w:rPr>
              <w:t>Tiền chi nộp thuế TNDN</w:t>
            </w:r>
          </w:p>
        </w:tc>
        <w:tc>
          <w:tcPr>
            <w:tcW w:w="600" w:type="dxa"/>
            <w:tcBorders>
              <w:top w:val="nil"/>
              <w:left w:val="nil"/>
              <w:bottom w:val="nil"/>
              <w:right w:val="single" w:sz="4" w:space="0" w:color="auto"/>
            </w:tcBorders>
            <w:shd w:val="clear" w:color="auto" w:fill="auto"/>
            <w:noWrap/>
          </w:tcPr>
          <w:p w:rsidR="00B551DE" w:rsidRPr="00381666" w:rsidRDefault="00B551DE" w:rsidP="003B379E">
            <w:pPr>
              <w:jc w:val="center"/>
              <w:rPr>
                <w:sz w:val="22"/>
                <w:szCs w:val="22"/>
              </w:rPr>
            </w:pPr>
            <w:r w:rsidRPr="00381666">
              <w:rPr>
                <w:sz w:val="22"/>
                <w:szCs w:val="22"/>
              </w:rPr>
              <w:t>05</w:t>
            </w:r>
          </w:p>
        </w:tc>
        <w:tc>
          <w:tcPr>
            <w:tcW w:w="720" w:type="dxa"/>
            <w:tcBorders>
              <w:top w:val="nil"/>
              <w:left w:val="nil"/>
              <w:bottom w:val="nil"/>
              <w:right w:val="single" w:sz="4" w:space="0" w:color="auto"/>
            </w:tcBorders>
            <w:shd w:val="clear" w:color="auto" w:fill="auto"/>
            <w:noWrap/>
          </w:tcPr>
          <w:p w:rsidR="00B551DE" w:rsidRPr="00381666" w:rsidRDefault="00B551DE" w:rsidP="003B379E">
            <w:pPr>
              <w:jc w:val="right"/>
              <w:rPr>
                <w:sz w:val="22"/>
                <w:szCs w:val="22"/>
              </w:rPr>
            </w:pPr>
          </w:p>
        </w:tc>
        <w:tc>
          <w:tcPr>
            <w:tcW w:w="1895" w:type="dxa"/>
            <w:tcBorders>
              <w:top w:val="nil"/>
              <w:left w:val="single" w:sz="4" w:space="0" w:color="auto"/>
              <w:bottom w:val="nil"/>
              <w:right w:val="single" w:sz="4" w:space="0" w:color="auto"/>
            </w:tcBorders>
          </w:tcPr>
          <w:p w:rsidR="00B551DE" w:rsidRPr="006E55D2" w:rsidRDefault="00B551DE" w:rsidP="003B379E">
            <w:pPr>
              <w:jc w:val="right"/>
              <w:rPr>
                <w:sz w:val="22"/>
                <w:szCs w:val="22"/>
              </w:rPr>
            </w:pPr>
            <w:r w:rsidRPr="006E55D2">
              <w:rPr>
                <w:sz w:val="22"/>
                <w:szCs w:val="22"/>
              </w:rPr>
              <w:t>-</w:t>
            </w:r>
          </w:p>
        </w:tc>
        <w:tc>
          <w:tcPr>
            <w:tcW w:w="1948" w:type="dxa"/>
            <w:tcBorders>
              <w:top w:val="nil"/>
              <w:left w:val="single" w:sz="4" w:space="0" w:color="auto"/>
              <w:bottom w:val="nil"/>
              <w:right w:val="double" w:sz="6" w:space="0" w:color="auto"/>
            </w:tcBorders>
          </w:tcPr>
          <w:p w:rsidR="00B551DE" w:rsidRPr="00C16153" w:rsidRDefault="00B551DE" w:rsidP="003B379E">
            <w:pPr>
              <w:jc w:val="right"/>
              <w:rPr>
                <w:sz w:val="22"/>
                <w:szCs w:val="22"/>
              </w:rPr>
            </w:pPr>
            <w:r w:rsidRPr="00C16153">
              <w:rPr>
                <w:sz w:val="22"/>
                <w:szCs w:val="22"/>
              </w:rPr>
              <w:t>(1.102.585.119)</w:t>
            </w:r>
          </w:p>
        </w:tc>
      </w:tr>
      <w:tr w:rsidR="00B551DE" w:rsidRPr="00381666" w:rsidTr="003B379E">
        <w:trPr>
          <w:trHeight w:val="300"/>
        </w:trPr>
        <w:tc>
          <w:tcPr>
            <w:tcW w:w="572" w:type="dxa"/>
            <w:tcBorders>
              <w:top w:val="nil"/>
              <w:left w:val="double" w:sz="6" w:space="0" w:color="auto"/>
              <w:bottom w:val="nil"/>
              <w:right w:val="single" w:sz="4" w:space="0" w:color="auto"/>
            </w:tcBorders>
          </w:tcPr>
          <w:p w:rsidR="00B551DE" w:rsidRPr="00381666" w:rsidRDefault="00B551DE" w:rsidP="003B379E">
            <w:pPr>
              <w:jc w:val="center"/>
              <w:rPr>
                <w:sz w:val="22"/>
                <w:szCs w:val="22"/>
              </w:rPr>
            </w:pPr>
            <w:r w:rsidRPr="00381666">
              <w:rPr>
                <w:sz w:val="22"/>
                <w:szCs w:val="22"/>
              </w:rPr>
              <w:t>6.</w:t>
            </w:r>
          </w:p>
        </w:tc>
        <w:tc>
          <w:tcPr>
            <w:tcW w:w="3840" w:type="dxa"/>
            <w:tcBorders>
              <w:top w:val="nil"/>
              <w:left w:val="single" w:sz="4" w:space="0" w:color="auto"/>
              <w:bottom w:val="nil"/>
              <w:right w:val="single" w:sz="4" w:space="0" w:color="auto"/>
            </w:tcBorders>
            <w:shd w:val="clear" w:color="auto" w:fill="auto"/>
          </w:tcPr>
          <w:p w:rsidR="00B551DE" w:rsidRPr="00381666" w:rsidRDefault="00B551DE" w:rsidP="003B379E">
            <w:pPr>
              <w:rPr>
                <w:spacing w:val="-4"/>
                <w:sz w:val="22"/>
                <w:szCs w:val="22"/>
              </w:rPr>
            </w:pPr>
            <w:r w:rsidRPr="00381666">
              <w:rPr>
                <w:spacing w:val="-4"/>
                <w:sz w:val="22"/>
                <w:szCs w:val="22"/>
              </w:rPr>
              <w:t>Tiền thu khác từ hoạt động kinh doanh</w:t>
            </w:r>
          </w:p>
        </w:tc>
        <w:tc>
          <w:tcPr>
            <w:tcW w:w="600" w:type="dxa"/>
            <w:tcBorders>
              <w:top w:val="nil"/>
              <w:left w:val="nil"/>
              <w:bottom w:val="nil"/>
              <w:right w:val="single" w:sz="4" w:space="0" w:color="auto"/>
            </w:tcBorders>
            <w:shd w:val="clear" w:color="auto" w:fill="auto"/>
            <w:noWrap/>
          </w:tcPr>
          <w:p w:rsidR="00B551DE" w:rsidRPr="00381666" w:rsidRDefault="00B551DE" w:rsidP="003B379E">
            <w:pPr>
              <w:jc w:val="center"/>
              <w:rPr>
                <w:sz w:val="22"/>
                <w:szCs w:val="22"/>
              </w:rPr>
            </w:pPr>
            <w:r w:rsidRPr="00381666">
              <w:rPr>
                <w:sz w:val="22"/>
                <w:szCs w:val="22"/>
              </w:rPr>
              <w:t>06</w:t>
            </w:r>
          </w:p>
        </w:tc>
        <w:tc>
          <w:tcPr>
            <w:tcW w:w="720" w:type="dxa"/>
            <w:tcBorders>
              <w:top w:val="nil"/>
              <w:left w:val="nil"/>
              <w:bottom w:val="nil"/>
              <w:right w:val="single" w:sz="4" w:space="0" w:color="auto"/>
            </w:tcBorders>
            <w:shd w:val="clear" w:color="auto" w:fill="auto"/>
            <w:noWrap/>
          </w:tcPr>
          <w:p w:rsidR="00B551DE" w:rsidRPr="00381666" w:rsidRDefault="00B551DE" w:rsidP="003B379E">
            <w:pPr>
              <w:jc w:val="right"/>
              <w:rPr>
                <w:sz w:val="22"/>
                <w:szCs w:val="22"/>
              </w:rPr>
            </w:pPr>
          </w:p>
        </w:tc>
        <w:tc>
          <w:tcPr>
            <w:tcW w:w="1895" w:type="dxa"/>
            <w:tcBorders>
              <w:top w:val="nil"/>
              <w:left w:val="single" w:sz="4" w:space="0" w:color="auto"/>
              <w:bottom w:val="nil"/>
              <w:right w:val="single" w:sz="4" w:space="0" w:color="auto"/>
            </w:tcBorders>
          </w:tcPr>
          <w:p w:rsidR="00B551DE" w:rsidRPr="006E55D2" w:rsidRDefault="00B551DE" w:rsidP="003B379E">
            <w:pPr>
              <w:jc w:val="right"/>
              <w:rPr>
                <w:sz w:val="22"/>
                <w:szCs w:val="22"/>
              </w:rPr>
            </w:pPr>
            <w:r w:rsidRPr="006E55D2">
              <w:rPr>
                <w:sz w:val="22"/>
                <w:szCs w:val="22"/>
              </w:rPr>
              <w:t>21.000.000</w:t>
            </w:r>
          </w:p>
        </w:tc>
        <w:tc>
          <w:tcPr>
            <w:tcW w:w="1948" w:type="dxa"/>
            <w:tcBorders>
              <w:top w:val="nil"/>
              <w:left w:val="single" w:sz="4" w:space="0" w:color="auto"/>
              <w:bottom w:val="nil"/>
              <w:right w:val="double" w:sz="6" w:space="0" w:color="auto"/>
            </w:tcBorders>
          </w:tcPr>
          <w:p w:rsidR="00B551DE" w:rsidRPr="00C16153" w:rsidRDefault="00B551DE" w:rsidP="003B379E">
            <w:pPr>
              <w:jc w:val="right"/>
              <w:rPr>
                <w:sz w:val="22"/>
                <w:szCs w:val="22"/>
              </w:rPr>
            </w:pPr>
            <w:r w:rsidRPr="00C16153">
              <w:rPr>
                <w:sz w:val="22"/>
                <w:szCs w:val="22"/>
              </w:rPr>
              <w:t>5.057.992.200</w:t>
            </w:r>
          </w:p>
        </w:tc>
      </w:tr>
      <w:tr w:rsidR="00B551DE" w:rsidRPr="00381666" w:rsidTr="003B379E">
        <w:trPr>
          <w:trHeight w:val="300"/>
        </w:trPr>
        <w:tc>
          <w:tcPr>
            <w:tcW w:w="572" w:type="dxa"/>
            <w:tcBorders>
              <w:top w:val="nil"/>
              <w:left w:val="double" w:sz="6" w:space="0" w:color="auto"/>
              <w:bottom w:val="nil"/>
              <w:right w:val="single" w:sz="4" w:space="0" w:color="auto"/>
            </w:tcBorders>
          </w:tcPr>
          <w:p w:rsidR="00B551DE" w:rsidRPr="00381666" w:rsidRDefault="00B551DE" w:rsidP="003B379E">
            <w:pPr>
              <w:jc w:val="center"/>
              <w:rPr>
                <w:sz w:val="22"/>
                <w:szCs w:val="22"/>
              </w:rPr>
            </w:pPr>
            <w:r w:rsidRPr="00381666">
              <w:rPr>
                <w:sz w:val="22"/>
                <w:szCs w:val="22"/>
              </w:rPr>
              <w:t>7.</w:t>
            </w:r>
          </w:p>
        </w:tc>
        <w:tc>
          <w:tcPr>
            <w:tcW w:w="3840" w:type="dxa"/>
            <w:tcBorders>
              <w:top w:val="nil"/>
              <w:left w:val="single" w:sz="4" w:space="0" w:color="auto"/>
              <w:bottom w:val="nil"/>
              <w:right w:val="single" w:sz="4" w:space="0" w:color="auto"/>
            </w:tcBorders>
            <w:shd w:val="clear" w:color="auto" w:fill="auto"/>
          </w:tcPr>
          <w:p w:rsidR="00B551DE" w:rsidRPr="00381666" w:rsidRDefault="00B551DE" w:rsidP="003B379E">
            <w:pPr>
              <w:rPr>
                <w:sz w:val="22"/>
                <w:szCs w:val="22"/>
              </w:rPr>
            </w:pPr>
            <w:r w:rsidRPr="00381666">
              <w:rPr>
                <w:sz w:val="22"/>
                <w:szCs w:val="22"/>
              </w:rPr>
              <w:t>Tiền chi khác cho hoạt động kinh doanh</w:t>
            </w:r>
          </w:p>
        </w:tc>
        <w:tc>
          <w:tcPr>
            <w:tcW w:w="600" w:type="dxa"/>
            <w:tcBorders>
              <w:top w:val="nil"/>
              <w:left w:val="nil"/>
              <w:bottom w:val="nil"/>
              <w:right w:val="single" w:sz="4" w:space="0" w:color="auto"/>
            </w:tcBorders>
            <w:shd w:val="clear" w:color="auto" w:fill="auto"/>
            <w:noWrap/>
          </w:tcPr>
          <w:p w:rsidR="00B551DE" w:rsidRPr="00381666" w:rsidRDefault="00B551DE" w:rsidP="003B379E">
            <w:pPr>
              <w:jc w:val="center"/>
              <w:rPr>
                <w:sz w:val="22"/>
                <w:szCs w:val="22"/>
              </w:rPr>
            </w:pPr>
            <w:r w:rsidRPr="00381666">
              <w:rPr>
                <w:sz w:val="22"/>
                <w:szCs w:val="22"/>
              </w:rPr>
              <w:t>07</w:t>
            </w:r>
          </w:p>
        </w:tc>
        <w:tc>
          <w:tcPr>
            <w:tcW w:w="720" w:type="dxa"/>
            <w:tcBorders>
              <w:top w:val="nil"/>
              <w:left w:val="nil"/>
              <w:bottom w:val="nil"/>
              <w:right w:val="single" w:sz="4" w:space="0" w:color="auto"/>
            </w:tcBorders>
            <w:shd w:val="clear" w:color="auto" w:fill="auto"/>
            <w:noWrap/>
          </w:tcPr>
          <w:p w:rsidR="00B551DE" w:rsidRPr="00381666" w:rsidRDefault="00B551DE" w:rsidP="003B379E">
            <w:pPr>
              <w:jc w:val="right"/>
              <w:rPr>
                <w:sz w:val="22"/>
                <w:szCs w:val="22"/>
              </w:rPr>
            </w:pPr>
          </w:p>
        </w:tc>
        <w:tc>
          <w:tcPr>
            <w:tcW w:w="1895" w:type="dxa"/>
            <w:tcBorders>
              <w:top w:val="nil"/>
              <w:left w:val="single" w:sz="4" w:space="0" w:color="auto"/>
              <w:bottom w:val="nil"/>
              <w:right w:val="single" w:sz="4" w:space="0" w:color="auto"/>
            </w:tcBorders>
          </w:tcPr>
          <w:p w:rsidR="00B551DE" w:rsidRPr="006E55D2" w:rsidRDefault="00B551DE" w:rsidP="003B379E">
            <w:pPr>
              <w:jc w:val="right"/>
              <w:rPr>
                <w:sz w:val="22"/>
                <w:szCs w:val="22"/>
              </w:rPr>
            </w:pPr>
            <w:r w:rsidRPr="006E55D2">
              <w:rPr>
                <w:sz w:val="22"/>
                <w:szCs w:val="22"/>
              </w:rPr>
              <w:t>(372.100.000)</w:t>
            </w:r>
          </w:p>
        </w:tc>
        <w:tc>
          <w:tcPr>
            <w:tcW w:w="1948" w:type="dxa"/>
            <w:tcBorders>
              <w:top w:val="nil"/>
              <w:left w:val="single" w:sz="4" w:space="0" w:color="auto"/>
              <w:bottom w:val="nil"/>
              <w:right w:val="double" w:sz="6" w:space="0" w:color="auto"/>
            </w:tcBorders>
          </w:tcPr>
          <w:p w:rsidR="00B551DE" w:rsidRPr="00C16153" w:rsidRDefault="00B551DE" w:rsidP="003B379E">
            <w:pPr>
              <w:jc w:val="right"/>
              <w:rPr>
                <w:sz w:val="22"/>
                <w:szCs w:val="22"/>
              </w:rPr>
            </w:pPr>
            <w:r w:rsidRPr="00C16153">
              <w:rPr>
                <w:sz w:val="22"/>
                <w:szCs w:val="22"/>
              </w:rPr>
              <w:t>(577.229.616)</w:t>
            </w:r>
          </w:p>
        </w:tc>
      </w:tr>
      <w:tr w:rsidR="00B551DE" w:rsidRPr="00381666" w:rsidTr="003B379E">
        <w:trPr>
          <w:trHeight w:val="300"/>
        </w:trPr>
        <w:tc>
          <w:tcPr>
            <w:tcW w:w="572" w:type="dxa"/>
            <w:tcBorders>
              <w:top w:val="nil"/>
              <w:left w:val="double" w:sz="6" w:space="0" w:color="auto"/>
              <w:bottom w:val="nil"/>
              <w:right w:val="single" w:sz="4" w:space="0" w:color="auto"/>
            </w:tcBorders>
          </w:tcPr>
          <w:p w:rsidR="00B551DE" w:rsidRPr="00381666" w:rsidRDefault="00B551DE" w:rsidP="003B379E">
            <w:pPr>
              <w:jc w:val="center"/>
              <w:rPr>
                <w:b/>
                <w:bCs/>
                <w:i/>
                <w:iCs/>
                <w:sz w:val="22"/>
                <w:szCs w:val="22"/>
              </w:rPr>
            </w:pPr>
          </w:p>
        </w:tc>
        <w:tc>
          <w:tcPr>
            <w:tcW w:w="3840" w:type="dxa"/>
            <w:tcBorders>
              <w:top w:val="nil"/>
              <w:left w:val="single" w:sz="4" w:space="0" w:color="auto"/>
              <w:bottom w:val="nil"/>
              <w:right w:val="single" w:sz="4" w:space="0" w:color="auto"/>
            </w:tcBorders>
            <w:shd w:val="clear" w:color="auto" w:fill="auto"/>
          </w:tcPr>
          <w:p w:rsidR="00B551DE" w:rsidRPr="00381666" w:rsidRDefault="00B551DE" w:rsidP="003B379E">
            <w:pPr>
              <w:ind w:right="-108"/>
              <w:rPr>
                <w:b/>
                <w:bCs/>
                <w:i/>
                <w:iCs/>
                <w:sz w:val="22"/>
                <w:szCs w:val="22"/>
              </w:rPr>
            </w:pPr>
            <w:r w:rsidRPr="00381666">
              <w:rPr>
                <w:b/>
                <w:bCs/>
                <w:i/>
                <w:iCs/>
                <w:sz w:val="22"/>
                <w:szCs w:val="22"/>
              </w:rPr>
              <w:t>Lưu chuyển tiền thuần từ hoạt động</w:t>
            </w:r>
          </w:p>
          <w:p w:rsidR="00B551DE" w:rsidRPr="00381666" w:rsidRDefault="00B551DE" w:rsidP="003B379E">
            <w:pPr>
              <w:ind w:right="-108"/>
              <w:rPr>
                <w:b/>
                <w:bCs/>
                <w:i/>
                <w:iCs/>
                <w:sz w:val="22"/>
                <w:szCs w:val="22"/>
              </w:rPr>
            </w:pPr>
            <w:r w:rsidRPr="00381666">
              <w:rPr>
                <w:b/>
                <w:bCs/>
                <w:i/>
                <w:iCs/>
                <w:sz w:val="22"/>
                <w:szCs w:val="22"/>
              </w:rPr>
              <w:t>kinh doanh</w:t>
            </w:r>
          </w:p>
        </w:tc>
        <w:tc>
          <w:tcPr>
            <w:tcW w:w="600" w:type="dxa"/>
            <w:tcBorders>
              <w:top w:val="nil"/>
              <w:left w:val="nil"/>
              <w:bottom w:val="nil"/>
              <w:right w:val="single" w:sz="4" w:space="0" w:color="auto"/>
            </w:tcBorders>
            <w:shd w:val="clear" w:color="auto" w:fill="auto"/>
            <w:noWrap/>
          </w:tcPr>
          <w:p w:rsidR="00B551DE" w:rsidRPr="00381666" w:rsidRDefault="00B551DE" w:rsidP="003B379E">
            <w:pPr>
              <w:jc w:val="center"/>
              <w:rPr>
                <w:b/>
                <w:bCs/>
                <w:i/>
                <w:iCs/>
                <w:sz w:val="22"/>
                <w:szCs w:val="22"/>
              </w:rPr>
            </w:pPr>
            <w:r w:rsidRPr="00381666">
              <w:rPr>
                <w:b/>
                <w:bCs/>
                <w:i/>
                <w:iCs/>
                <w:sz w:val="22"/>
                <w:szCs w:val="22"/>
              </w:rPr>
              <w:t>20</w:t>
            </w:r>
          </w:p>
        </w:tc>
        <w:tc>
          <w:tcPr>
            <w:tcW w:w="720" w:type="dxa"/>
            <w:tcBorders>
              <w:top w:val="nil"/>
              <w:left w:val="nil"/>
              <w:bottom w:val="nil"/>
              <w:right w:val="single" w:sz="4" w:space="0" w:color="auto"/>
            </w:tcBorders>
            <w:shd w:val="clear" w:color="auto" w:fill="auto"/>
            <w:noWrap/>
          </w:tcPr>
          <w:p w:rsidR="00B551DE" w:rsidRPr="00381666" w:rsidRDefault="00B551DE" w:rsidP="003B379E">
            <w:pPr>
              <w:jc w:val="right"/>
              <w:rPr>
                <w:b/>
                <w:bCs/>
                <w:i/>
                <w:iCs/>
                <w:sz w:val="22"/>
                <w:szCs w:val="22"/>
              </w:rPr>
            </w:pPr>
          </w:p>
        </w:tc>
        <w:tc>
          <w:tcPr>
            <w:tcW w:w="1895" w:type="dxa"/>
            <w:tcBorders>
              <w:top w:val="nil"/>
              <w:left w:val="single" w:sz="4" w:space="0" w:color="auto"/>
              <w:bottom w:val="nil"/>
              <w:right w:val="single" w:sz="4" w:space="0" w:color="auto"/>
            </w:tcBorders>
          </w:tcPr>
          <w:p w:rsidR="00B551DE" w:rsidRPr="006E55D2" w:rsidRDefault="00B551DE" w:rsidP="003B379E">
            <w:pPr>
              <w:jc w:val="right"/>
              <w:rPr>
                <w:b/>
                <w:bCs/>
                <w:i/>
                <w:iCs/>
                <w:sz w:val="22"/>
                <w:szCs w:val="22"/>
              </w:rPr>
            </w:pPr>
            <w:r w:rsidRPr="006E55D2">
              <w:rPr>
                <w:b/>
                <w:bCs/>
                <w:i/>
                <w:iCs/>
                <w:sz w:val="22"/>
                <w:szCs w:val="22"/>
              </w:rPr>
              <w:t>3.381.747.631</w:t>
            </w:r>
          </w:p>
        </w:tc>
        <w:tc>
          <w:tcPr>
            <w:tcW w:w="1948" w:type="dxa"/>
            <w:tcBorders>
              <w:top w:val="nil"/>
              <w:left w:val="single" w:sz="4" w:space="0" w:color="auto"/>
              <w:bottom w:val="nil"/>
              <w:right w:val="double" w:sz="6" w:space="0" w:color="auto"/>
            </w:tcBorders>
          </w:tcPr>
          <w:p w:rsidR="00B551DE" w:rsidRPr="00C16153" w:rsidRDefault="00B551DE" w:rsidP="003B379E">
            <w:pPr>
              <w:jc w:val="right"/>
              <w:rPr>
                <w:b/>
                <w:bCs/>
                <w:i/>
                <w:iCs/>
                <w:sz w:val="22"/>
                <w:szCs w:val="22"/>
              </w:rPr>
            </w:pPr>
            <w:r w:rsidRPr="00C16153">
              <w:rPr>
                <w:b/>
                <w:bCs/>
                <w:i/>
                <w:iCs/>
                <w:sz w:val="22"/>
                <w:szCs w:val="22"/>
              </w:rPr>
              <w:t>(56.809.279)</w:t>
            </w:r>
          </w:p>
        </w:tc>
      </w:tr>
      <w:tr w:rsidR="00B551DE" w:rsidRPr="00381666" w:rsidTr="003B379E">
        <w:trPr>
          <w:trHeight w:val="281"/>
        </w:trPr>
        <w:tc>
          <w:tcPr>
            <w:tcW w:w="572" w:type="dxa"/>
            <w:tcBorders>
              <w:top w:val="nil"/>
              <w:left w:val="double" w:sz="6" w:space="0" w:color="auto"/>
              <w:bottom w:val="nil"/>
              <w:right w:val="single" w:sz="4" w:space="0" w:color="auto"/>
            </w:tcBorders>
          </w:tcPr>
          <w:p w:rsidR="00B551DE" w:rsidRPr="00381666" w:rsidRDefault="00B551DE" w:rsidP="003B379E">
            <w:pPr>
              <w:ind w:left="-109" w:right="-120"/>
              <w:jc w:val="center"/>
              <w:rPr>
                <w:b/>
                <w:i/>
                <w:sz w:val="22"/>
                <w:szCs w:val="22"/>
              </w:rPr>
            </w:pPr>
          </w:p>
        </w:tc>
        <w:tc>
          <w:tcPr>
            <w:tcW w:w="3840" w:type="dxa"/>
            <w:tcBorders>
              <w:top w:val="nil"/>
              <w:left w:val="single" w:sz="4" w:space="0" w:color="auto"/>
              <w:bottom w:val="nil"/>
              <w:right w:val="single" w:sz="4" w:space="0" w:color="auto"/>
            </w:tcBorders>
            <w:shd w:val="clear" w:color="auto" w:fill="auto"/>
          </w:tcPr>
          <w:p w:rsidR="00B551DE" w:rsidRPr="00381666" w:rsidRDefault="00B551DE" w:rsidP="003B379E">
            <w:pPr>
              <w:jc w:val="both"/>
              <w:rPr>
                <w:b/>
                <w:i/>
                <w:sz w:val="22"/>
                <w:szCs w:val="22"/>
              </w:rPr>
            </w:pPr>
          </w:p>
        </w:tc>
        <w:tc>
          <w:tcPr>
            <w:tcW w:w="600" w:type="dxa"/>
            <w:tcBorders>
              <w:top w:val="nil"/>
              <w:left w:val="nil"/>
              <w:bottom w:val="nil"/>
              <w:right w:val="single" w:sz="4" w:space="0" w:color="auto"/>
            </w:tcBorders>
            <w:shd w:val="clear" w:color="auto" w:fill="auto"/>
            <w:noWrap/>
          </w:tcPr>
          <w:p w:rsidR="00B551DE" w:rsidRPr="00381666" w:rsidRDefault="00B551DE" w:rsidP="003B379E">
            <w:pPr>
              <w:jc w:val="center"/>
              <w:rPr>
                <w:sz w:val="22"/>
                <w:szCs w:val="22"/>
              </w:rPr>
            </w:pPr>
          </w:p>
        </w:tc>
        <w:tc>
          <w:tcPr>
            <w:tcW w:w="720" w:type="dxa"/>
            <w:tcBorders>
              <w:top w:val="nil"/>
              <w:left w:val="nil"/>
              <w:bottom w:val="nil"/>
              <w:right w:val="single" w:sz="4" w:space="0" w:color="auto"/>
            </w:tcBorders>
            <w:shd w:val="clear" w:color="auto" w:fill="auto"/>
            <w:noWrap/>
          </w:tcPr>
          <w:p w:rsidR="00B551DE" w:rsidRPr="00381666" w:rsidRDefault="00B551DE" w:rsidP="003B379E">
            <w:pPr>
              <w:jc w:val="right"/>
              <w:rPr>
                <w:sz w:val="22"/>
                <w:szCs w:val="22"/>
              </w:rPr>
            </w:pPr>
          </w:p>
        </w:tc>
        <w:tc>
          <w:tcPr>
            <w:tcW w:w="1895" w:type="dxa"/>
            <w:tcBorders>
              <w:top w:val="nil"/>
              <w:left w:val="single" w:sz="4" w:space="0" w:color="auto"/>
              <w:bottom w:val="nil"/>
              <w:right w:val="single" w:sz="4" w:space="0" w:color="auto"/>
            </w:tcBorders>
          </w:tcPr>
          <w:p w:rsidR="00B551DE" w:rsidRPr="00C16153" w:rsidRDefault="00B551DE" w:rsidP="003B379E">
            <w:pPr>
              <w:jc w:val="right"/>
              <w:rPr>
                <w:sz w:val="22"/>
                <w:szCs w:val="22"/>
              </w:rPr>
            </w:pPr>
          </w:p>
        </w:tc>
        <w:tc>
          <w:tcPr>
            <w:tcW w:w="1948" w:type="dxa"/>
            <w:tcBorders>
              <w:top w:val="nil"/>
              <w:left w:val="single" w:sz="4" w:space="0" w:color="auto"/>
              <w:bottom w:val="nil"/>
              <w:right w:val="double" w:sz="6" w:space="0" w:color="auto"/>
            </w:tcBorders>
          </w:tcPr>
          <w:p w:rsidR="00B551DE" w:rsidRPr="00C16153" w:rsidRDefault="00B551DE" w:rsidP="003B379E">
            <w:pPr>
              <w:jc w:val="right"/>
              <w:rPr>
                <w:sz w:val="22"/>
                <w:szCs w:val="22"/>
              </w:rPr>
            </w:pPr>
          </w:p>
        </w:tc>
      </w:tr>
      <w:tr w:rsidR="00B551DE" w:rsidRPr="00381666" w:rsidTr="003B379E">
        <w:trPr>
          <w:trHeight w:val="300"/>
        </w:trPr>
        <w:tc>
          <w:tcPr>
            <w:tcW w:w="572" w:type="dxa"/>
            <w:tcBorders>
              <w:top w:val="nil"/>
              <w:left w:val="double" w:sz="6" w:space="0" w:color="auto"/>
              <w:bottom w:val="nil"/>
              <w:right w:val="single" w:sz="4" w:space="0" w:color="auto"/>
            </w:tcBorders>
          </w:tcPr>
          <w:p w:rsidR="00B551DE" w:rsidRPr="00381666" w:rsidRDefault="00B551DE" w:rsidP="003B379E">
            <w:pPr>
              <w:ind w:left="-109" w:right="-120"/>
              <w:jc w:val="center"/>
              <w:rPr>
                <w:b/>
                <w:bCs/>
                <w:sz w:val="22"/>
                <w:szCs w:val="22"/>
              </w:rPr>
            </w:pPr>
            <w:r w:rsidRPr="00381666">
              <w:rPr>
                <w:b/>
                <w:bCs/>
                <w:sz w:val="22"/>
                <w:szCs w:val="22"/>
              </w:rPr>
              <w:t>II.</w:t>
            </w:r>
          </w:p>
        </w:tc>
        <w:tc>
          <w:tcPr>
            <w:tcW w:w="3840" w:type="dxa"/>
            <w:tcBorders>
              <w:top w:val="nil"/>
              <w:left w:val="single" w:sz="4" w:space="0" w:color="auto"/>
              <w:bottom w:val="nil"/>
              <w:right w:val="single" w:sz="4" w:space="0" w:color="auto"/>
            </w:tcBorders>
            <w:shd w:val="clear" w:color="auto" w:fill="auto"/>
          </w:tcPr>
          <w:p w:rsidR="00B551DE" w:rsidRPr="00381666" w:rsidRDefault="00B551DE" w:rsidP="003B379E">
            <w:pPr>
              <w:jc w:val="both"/>
              <w:rPr>
                <w:b/>
                <w:bCs/>
                <w:sz w:val="22"/>
                <w:szCs w:val="22"/>
              </w:rPr>
            </w:pPr>
            <w:r w:rsidRPr="00381666">
              <w:rPr>
                <w:b/>
                <w:bCs/>
                <w:sz w:val="22"/>
                <w:szCs w:val="22"/>
              </w:rPr>
              <w:t xml:space="preserve">Lưu chuyển tiền từ hoạt động đầu tư </w:t>
            </w:r>
          </w:p>
        </w:tc>
        <w:tc>
          <w:tcPr>
            <w:tcW w:w="600" w:type="dxa"/>
            <w:tcBorders>
              <w:top w:val="nil"/>
              <w:left w:val="nil"/>
              <w:bottom w:val="nil"/>
              <w:right w:val="single" w:sz="4" w:space="0" w:color="auto"/>
            </w:tcBorders>
            <w:shd w:val="clear" w:color="auto" w:fill="auto"/>
            <w:noWrap/>
          </w:tcPr>
          <w:p w:rsidR="00B551DE" w:rsidRPr="00381666" w:rsidRDefault="00B551DE" w:rsidP="003B379E">
            <w:pPr>
              <w:jc w:val="center"/>
              <w:rPr>
                <w:b/>
                <w:bCs/>
                <w:i/>
                <w:iCs/>
                <w:sz w:val="22"/>
                <w:szCs w:val="22"/>
              </w:rPr>
            </w:pPr>
          </w:p>
        </w:tc>
        <w:tc>
          <w:tcPr>
            <w:tcW w:w="720" w:type="dxa"/>
            <w:tcBorders>
              <w:top w:val="nil"/>
              <w:left w:val="nil"/>
              <w:bottom w:val="nil"/>
              <w:right w:val="single" w:sz="4" w:space="0" w:color="auto"/>
            </w:tcBorders>
            <w:shd w:val="clear" w:color="auto" w:fill="auto"/>
            <w:noWrap/>
          </w:tcPr>
          <w:p w:rsidR="00B551DE" w:rsidRPr="00381666" w:rsidRDefault="00B551DE" w:rsidP="003B379E">
            <w:pPr>
              <w:jc w:val="right"/>
              <w:rPr>
                <w:b/>
                <w:bCs/>
                <w:i/>
                <w:iCs/>
                <w:sz w:val="22"/>
                <w:szCs w:val="22"/>
              </w:rPr>
            </w:pPr>
          </w:p>
        </w:tc>
        <w:tc>
          <w:tcPr>
            <w:tcW w:w="1895" w:type="dxa"/>
            <w:tcBorders>
              <w:top w:val="nil"/>
              <w:left w:val="single" w:sz="4" w:space="0" w:color="auto"/>
              <w:bottom w:val="nil"/>
              <w:right w:val="single" w:sz="4" w:space="0" w:color="auto"/>
            </w:tcBorders>
          </w:tcPr>
          <w:p w:rsidR="00B551DE" w:rsidRPr="00C16153" w:rsidRDefault="00B551DE" w:rsidP="003B379E">
            <w:pPr>
              <w:jc w:val="right"/>
              <w:rPr>
                <w:sz w:val="22"/>
                <w:szCs w:val="22"/>
              </w:rPr>
            </w:pPr>
          </w:p>
        </w:tc>
        <w:tc>
          <w:tcPr>
            <w:tcW w:w="1948" w:type="dxa"/>
            <w:tcBorders>
              <w:top w:val="nil"/>
              <w:left w:val="single" w:sz="4" w:space="0" w:color="auto"/>
              <w:bottom w:val="nil"/>
              <w:right w:val="double" w:sz="6" w:space="0" w:color="auto"/>
            </w:tcBorders>
          </w:tcPr>
          <w:p w:rsidR="00B551DE" w:rsidRPr="00C16153" w:rsidRDefault="00B551DE" w:rsidP="003B379E">
            <w:pPr>
              <w:jc w:val="right"/>
              <w:rPr>
                <w:sz w:val="22"/>
                <w:szCs w:val="22"/>
              </w:rPr>
            </w:pPr>
          </w:p>
        </w:tc>
      </w:tr>
      <w:tr w:rsidR="00B551DE" w:rsidRPr="00381666" w:rsidTr="003B379E">
        <w:trPr>
          <w:trHeight w:val="300"/>
        </w:trPr>
        <w:tc>
          <w:tcPr>
            <w:tcW w:w="572" w:type="dxa"/>
            <w:tcBorders>
              <w:top w:val="nil"/>
              <w:left w:val="double" w:sz="6" w:space="0" w:color="auto"/>
              <w:bottom w:val="nil"/>
              <w:right w:val="single" w:sz="4" w:space="0" w:color="auto"/>
            </w:tcBorders>
          </w:tcPr>
          <w:p w:rsidR="00B551DE" w:rsidRPr="00381666" w:rsidRDefault="00B551DE" w:rsidP="003B379E">
            <w:pPr>
              <w:jc w:val="center"/>
              <w:rPr>
                <w:sz w:val="22"/>
                <w:szCs w:val="22"/>
              </w:rPr>
            </w:pPr>
            <w:r w:rsidRPr="00381666">
              <w:rPr>
                <w:sz w:val="22"/>
                <w:szCs w:val="22"/>
              </w:rPr>
              <w:t>1.</w:t>
            </w:r>
          </w:p>
        </w:tc>
        <w:tc>
          <w:tcPr>
            <w:tcW w:w="3840" w:type="dxa"/>
            <w:tcBorders>
              <w:top w:val="nil"/>
              <w:left w:val="single" w:sz="4" w:space="0" w:color="auto"/>
              <w:bottom w:val="nil"/>
              <w:right w:val="single" w:sz="4" w:space="0" w:color="auto"/>
            </w:tcBorders>
            <w:shd w:val="clear" w:color="auto" w:fill="auto"/>
          </w:tcPr>
          <w:p w:rsidR="00B551DE" w:rsidRPr="00381666" w:rsidRDefault="00B551DE" w:rsidP="003B379E">
            <w:pPr>
              <w:jc w:val="both"/>
              <w:rPr>
                <w:sz w:val="22"/>
                <w:szCs w:val="22"/>
              </w:rPr>
            </w:pPr>
            <w:r w:rsidRPr="00381666">
              <w:rPr>
                <w:sz w:val="22"/>
                <w:szCs w:val="22"/>
              </w:rPr>
              <w:t>Tiền chi để mua sắm, xây dựng TSCĐ và các TS dài hạn khác</w:t>
            </w:r>
          </w:p>
        </w:tc>
        <w:tc>
          <w:tcPr>
            <w:tcW w:w="600" w:type="dxa"/>
            <w:tcBorders>
              <w:top w:val="nil"/>
              <w:left w:val="nil"/>
              <w:bottom w:val="nil"/>
              <w:right w:val="single" w:sz="4" w:space="0" w:color="auto"/>
            </w:tcBorders>
            <w:shd w:val="clear" w:color="auto" w:fill="auto"/>
            <w:noWrap/>
          </w:tcPr>
          <w:p w:rsidR="00B551DE" w:rsidRPr="00381666" w:rsidRDefault="00B551DE" w:rsidP="003B379E">
            <w:pPr>
              <w:jc w:val="center"/>
              <w:rPr>
                <w:sz w:val="22"/>
                <w:szCs w:val="22"/>
              </w:rPr>
            </w:pPr>
            <w:r w:rsidRPr="00381666">
              <w:rPr>
                <w:sz w:val="22"/>
                <w:szCs w:val="22"/>
              </w:rPr>
              <w:t>21</w:t>
            </w:r>
          </w:p>
        </w:tc>
        <w:tc>
          <w:tcPr>
            <w:tcW w:w="720" w:type="dxa"/>
            <w:tcBorders>
              <w:top w:val="nil"/>
              <w:left w:val="nil"/>
              <w:bottom w:val="nil"/>
              <w:right w:val="single" w:sz="4" w:space="0" w:color="auto"/>
            </w:tcBorders>
            <w:shd w:val="clear" w:color="auto" w:fill="auto"/>
            <w:noWrap/>
          </w:tcPr>
          <w:p w:rsidR="00B551DE" w:rsidRPr="00381666" w:rsidRDefault="00B551DE" w:rsidP="003B379E">
            <w:pPr>
              <w:ind w:left="464" w:hanging="480"/>
              <w:jc w:val="right"/>
              <w:rPr>
                <w:sz w:val="22"/>
                <w:szCs w:val="22"/>
              </w:rPr>
            </w:pPr>
          </w:p>
        </w:tc>
        <w:tc>
          <w:tcPr>
            <w:tcW w:w="1895" w:type="dxa"/>
            <w:tcBorders>
              <w:top w:val="nil"/>
              <w:left w:val="single" w:sz="4" w:space="0" w:color="auto"/>
              <w:bottom w:val="nil"/>
              <w:right w:val="single" w:sz="4" w:space="0" w:color="auto"/>
            </w:tcBorders>
          </w:tcPr>
          <w:p w:rsidR="00B551DE" w:rsidRPr="00C16153" w:rsidRDefault="00B551DE" w:rsidP="003B379E">
            <w:pPr>
              <w:jc w:val="right"/>
              <w:rPr>
                <w:sz w:val="22"/>
                <w:szCs w:val="22"/>
              </w:rPr>
            </w:pPr>
            <w:r w:rsidRPr="00C16153">
              <w:rPr>
                <w:sz w:val="22"/>
                <w:szCs w:val="22"/>
              </w:rPr>
              <w:t>(24.575.552.862)</w:t>
            </w:r>
          </w:p>
        </w:tc>
        <w:tc>
          <w:tcPr>
            <w:tcW w:w="1948" w:type="dxa"/>
            <w:tcBorders>
              <w:top w:val="nil"/>
              <w:left w:val="single" w:sz="4" w:space="0" w:color="auto"/>
              <w:bottom w:val="nil"/>
              <w:right w:val="double" w:sz="6" w:space="0" w:color="auto"/>
            </w:tcBorders>
          </w:tcPr>
          <w:p w:rsidR="00B551DE" w:rsidRPr="00C16153" w:rsidRDefault="00B551DE" w:rsidP="003B379E">
            <w:pPr>
              <w:jc w:val="right"/>
              <w:rPr>
                <w:sz w:val="22"/>
                <w:szCs w:val="22"/>
              </w:rPr>
            </w:pPr>
            <w:r w:rsidRPr="00C16153">
              <w:rPr>
                <w:sz w:val="22"/>
                <w:szCs w:val="22"/>
              </w:rPr>
              <w:t>(37.726.790.511)</w:t>
            </w:r>
          </w:p>
        </w:tc>
      </w:tr>
      <w:tr w:rsidR="00B551DE" w:rsidRPr="00381666" w:rsidTr="003B379E">
        <w:trPr>
          <w:trHeight w:val="300"/>
        </w:trPr>
        <w:tc>
          <w:tcPr>
            <w:tcW w:w="572" w:type="dxa"/>
            <w:tcBorders>
              <w:top w:val="nil"/>
              <w:left w:val="double" w:sz="6" w:space="0" w:color="auto"/>
              <w:bottom w:val="nil"/>
              <w:right w:val="single" w:sz="4" w:space="0" w:color="auto"/>
            </w:tcBorders>
          </w:tcPr>
          <w:p w:rsidR="00B551DE" w:rsidRPr="00381666" w:rsidRDefault="00B551DE" w:rsidP="003B379E">
            <w:pPr>
              <w:jc w:val="center"/>
              <w:rPr>
                <w:sz w:val="22"/>
                <w:szCs w:val="22"/>
              </w:rPr>
            </w:pPr>
            <w:r w:rsidRPr="00381666">
              <w:rPr>
                <w:sz w:val="22"/>
                <w:szCs w:val="22"/>
              </w:rPr>
              <w:t>2.</w:t>
            </w:r>
          </w:p>
        </w:tc>
        <w:tc>
          <w:tcPr>
            <w:tcW w:w="3840" w:type="dxa"/>
            <w:tcBorders>
              <w:top w:val="nil"/>
              <w:left w:val="single" w:sz="4" w:space="0" w:color="auto"/>
              <w:bottom w:val="nil"/>
              <w:right w:val="single" w:sz="4" w:space="0" w:color="auto"/>
            </w:tcBorders>
            <w:shd w:val="clear" w:color="auto" w:fill="auto"/>
          </w:tcPr>
          <w:p w:rsidR="00B551DE" w:rsidRPr="00381666" w:rsidRDefault="00B551DE" w:rsidP="003B379E">
            <w:pPr>
              <w:jc w:val="both"/>
              <w:rPr>
                <w:sz w:val="22"/>
                <w:szCs w:val="22"/>
              </w:rPr>
            </w:pPr>
            <w:r w:rsidRPr="00381666">
              <w:rPr>
                <w:sz w:val="22"/>
                <w:szCs w:val="22"/>
              </w:rPr>
              <w:t xml:space="preserve">Tiền thu từ thanh lý, nhượng bán TSCĐ và các TS dài hạn khác </w:t>
            </w:r>
          </w:p>
        </w:tc>
        <w:tc>
          <w:tcPr>
            <w:tcW w:w="600" w:type="dxa"/>
            <w:tcBorders>
              <w:top w:val="nil"/>
              <w:left w:val="nil"/>
              <w:bottom w:val="nil"/>
              <w:right w:val="single" w:sz="4" w:space="0" w:color="auto"/>
            </w:tcBorders>
            <w:shd w:val="clear" w:color="auto" w:fill="auto"/>
            <w:noWrap/>
          </w:tcPr>
          <w:p w:rsidR="00B551DE" w:rsidRPr="00381666" w:rsidRDefault="00B551DE" w:rsidP="003B379E">
            <w:pPr>
              <w:jc w:val="center"/>
              <w:rPr>
                <w:sz w:val="22"/>
                <w:szCs w:val="22"/>
              </w:rPr>
            </w:pPr>
            <w:r w:rsidRPr="00381666">
              <w:rPr>
                <w:sz w:val="22"/>
                <w:szCs w:val="22"/>
              </w:rPr>
              <w:t>22</w:t>
            </w:r>
          </w:p>
        </w:tc>
        <w:tc>
          <w:tcPr>
            <w:tcW w:w="720" w:type="dxa"/>
            <w:tcBorders>
              <w:top w:val="nil"/>
              <w:left w:val="nil"/>
              <w:bottom w:val="nil"/>
              <w:right w:val="single" w:sz="4" w:space="0" w:color="auto"/>
            </w:tcBorders>
            <w:shd w:val="clear" w:color="auto" w:fill="auto"/>
            <w:noWrap/>
          </w:tcPr>
          <w:p w:rsidR="00B551DE" w:rsidRPr="00381666" w:rsidRDefault="00B551DE" w:rsidP="003B379E">
            <w:pPr>
              <w:jc w:val="right"/>
              <w:rPr>
                <w:sz w:val="22"/>
                <w:szCs w:val="22"/>
              </w:rPr>
            </w:pPr>
          </w:p>
        </w:tc>
        <w:tc>
          <w:tcPr>
            <w:tcW w:w="1895" w:type="dxa"/>
            <w:tcBorders>
              <w:top w:val="nil"/>
              <w:left w:val="single" w:sz="4" w:space="0" w:color="auto"/>
              <w:bottom w:val="nil"/>
              <w:right w:val="single" w:sz="4" w:space="0" w:color="auto"/>
            </w:tcBorders>
          </w:tcPr>
          <w:p w:rsidR="00B551DE" w:rsidRPr="00C16153" w:rsidRDefault="00B551DE" w:rsidP="003B379E">
            <w:pPr>
              <w:jc w:val="right"/>
              <w:rPr>
                <w:sz w:val="22"/>
                <w:szCs w:val="22"/>
              </w:rPr>
            </w:pPr>
            <w:r w:rsidRPr="00C16153">
              <w:rPr>
                <w:sz w:val="22"/>
                <w:szCs w:val="22"/>
              </w:rPr>
              <w:t>10.162.727.244</w:t>
            </w:r>
          </w:p>
        </w:tc>
        <w:tc>
          <w:tcPr>
            <w:tcW w:w="1948" w:type="dxa"/>
            <w:tcBorders>
              <w:top w:val="nil"/>
              <w:left w:val="single" w:sz="4" w:space="0" w:color="auto"/>
              <w:bottom w:val="nil"/>
              <w:right w:val="double" w:sz="6" w:space="0" w:color="auto"/>
            </w:tcBorders>
          </w:tcPr>
          <w:p w:rsidR="00B551DE" w:rsidRPr="00C16153" w:rsidRDefault="00B551DE" w:rsidP="003B379E">
            <w:pPr>
              <w:jc w:val="right"/>
              <w:rPr>
                <w:sz w:val="22"/>
                <w:szCs w:val="22"/>
              </w:rPr>
            </w:pPr>
            <w:r w:rsidRPr="00C16153">
              <w:rPr>
                <w:sz w:val="22"/>
                <w:szCs w:val="22"/>
              </w:rPr>
              <w:t>3.919.981.817</w:t>
            </w:r>
          </w:p>
        </w:tc>
      </w:tr>
      <w:tr w:rsidR="00B551DE" w:rsidRPr="00381666" w:rsidTr="003B379E">
        <w:trPr>
          <w:trHeight w:val="600"/>
        </w:trPr>
        <w:tc>
          <w:tcPr>
            <w:tcW w:w="572" w:type="dxa"/>
            <w:tcBorders>
              <w:top w:val="nil"/>
              <w:left w:val="double" w:sz="6" w:space="0" w:color="auto"/>
              <w:bottom w:val="nil"/>
              <w:right w:val="single" w:sz="4" w:space="0" w:color="auto"/>
            </w:tcBorders>
          </w:tcPr>
          <w:p w:rsidR="00B551DE" w:rsidRPr="00381666" w:rsidRDefault="00B551DE" w:rsidP="003B379E">
            <w:pPr>
              <w:jc w:val="center"/>
              <w:rPr>
                <w:sz w:val="22"/>
                <w:szCs w:val="22"/>
              </w:rPr>
            </w:pPr>
            <w:r w:rsidRPr="00381666">
              <w:rPr>
                <w:sz w:val="22"/>
                <w:szCs w:val="22"/>
              </w:rPr>
              <w:t>3.</w:t>
            </w:r>
          </w:p>
        </w:tc>
        <w:tc>
          <w:tcPr>
            <w:tcW w:w="3840" w:type="dxa"/>
            <w:tcBorders>
              <w:top w:val="nil"/>
              <w:left w:val="single" w:sz="4" w:space="0" w:color="auto"/>
              <w:bottom w:val="nil"/>
              <w:right w:val="single" w:sz="4" w:space="0" w:color="auto"/>
            </w:tcBorders>
            <w:shd w:val="clear" w:color="auto" w:fill="auto"/>
          </w:tcPr>
          <w:p w:rsidR="00B551DE" w:rsidRPr="00381666" w:rsidRDefault="00B551DE" w:rsidP="003B379E">
            <w:pPr>
              <w:jc w:val="both"/>
              <w:rPr>
                <w:sz w:val="22"/>
                <w:szCs w:val="22"/>
              </w:rPr>
            </w:pPr>
            <w:r w:rsidRPr="00381666">
              <w:rPr>
                <w:sz w:val="22"/>
                <w:szCs w:val="22"/>
              </w:rPr>
              <w:t>Tiền chi cho vay, mua các công cụ nợ của đơn vị khác</w:t>
            </w:r>
          </w:p>
        </w:tc>
        <w:tc>
          <w:tcPr>
            <w:tcW w:w="600" w:type="dxa"/>
            <w:tcBorders>
              <w:top w:val="nil"/>
              <w:left w:val="nil"/>
              <w:bottom w:val="nil"/>
              <w:right w:val="single" w:sz="4" w:space="0" w:color="auto"/>
            </w:tcBorders>
            <w:shd w:val="clear" w:color="auto" w:fill="auto"/>
            <w:noWrap/>
          </w:tcPr>
          <w:p w:rsidR="00B551DE" w:rsidRPr="00381666" w:rsidRDefault="00B551DE" w:rsidP="003B379E">
            <w:pPr>
              <w:jc w:val="center"/>
              <w:rPr>
                <w:sz w:val="22"/>
                <w:szCs w:val="22"/>
              </w:rPr>
            </w:pPr>
            <w:r w:rsidRPr="00381666">
              <w:rPr>
                <w:sz w:val="22"/>
                <w:szCs w:val="22"/>
              </w:rPr>
              <w:t>23</w:t>
            </w:r>
          </w:p>
        </w:tc>
        <w:tc>
          <w:tcPr>
            <w:tcW w:w="720" w:type="dxa"/>
            <w:tcBorders>
              <w:top w:val="nil"/>
              <w:left w:val="nil"/>
              <w:bottom w:val="nil"/>
              <w:right w:val="single" w:sz="4" w:space="0" w:color="auto"/>
            </w:tcBorders>
            <w:shd w:val="clear" w:color="auto" w:fill="auto"/>
            <w:noWrap/>
          </w:tcPr>
          <w:p w:rsidR="00B551DE" w:rsidRPr="00381666" w:rsidRDefault="00B551DE" w:rsidP="003B379E">
            <w:pPr>
              <w:ind w:left="344" w:hanging="360"/>
              <w:jc w:val="right"/>
              <w:rPr>
                <w:sz w:val="22"/>
                <w:szCs w:val="22"/>
              </w:rPr>
            </w:pPr>
          </w:p>
        </w:tc>
        <w:tc>
          <w:tcPr>
            <w:tcW w:w="1895" w:type="dxa"/>
            <w:tcBorders>
              <w:top w:val="nil"/>
              <w:left w:val="single" w:sz="4" w:space="0" w:color="auto"/>
              <w:bottom w:val="nil"/>
              <w:right w:val="single" w:sz="4" w:space="0" w:color="auto"/>
            </w:tcBorders>
          </w:tcPr>
          <w:p w:rsidR="00B551DE" w:rsidRPr="00C16153" w:rsidRDefault="00B551DE" w:rsidP="003B379E">
            <w:pPr>
              <w:jc w:val="right"/>
              <w:rPr>
                <w:sz w:val="22"/>
                <w:szCs w:val="22"/>
              </w:rPr>
            </w:pPr>
            <w:r w:rsidRPr="00C16153">
              <w:rPr>
                <w:sz w:val="22"/>
                <w:szCs w:val="22"/>
              </w:rPr>
              <w:t>-</w:t>
            </w:r>
          </w:p>
        </w:tc>
        <w:tc>
          <w:tcPr>
            <w:tcW w:w="1948" w:type="dxa"/>
            <w:tcBorders>
              <w:top w:val="nil"/>
              <w:left w:val="single" w:sz="4" w:space="0" w:color="auto"/>
              <w:bottom w:val="nil"/>
              <w:right w:val="double" w:sz="6" w:space="0" w:color="auto"/>
            </w:tcBorders>
          </w:tcPr>
          <w:p w:rsidR="00B551DE" w:rsidRPr="00C16153" w:rsidRDefault="00B551DE" w:rsidP="003B379E">
            <w:pPr>
              <w:jc w:val="right"/>
              <w:rPr>
                <w:sz w:val="22"/>
                <w:szCs w:val="22"/>
              </w:rPr>
            </w:pPr>
            <w:r w:rsidRPr="00C16153">
              <w:rPr>
                <w:sz w:val="22"/>
                <w:szCs w:val="22"/>
              </w:rPr>
              <w:t>(8.200.000.000)</w:t>
            </w:r>
          </w:p>
        </w:tc>
      </w:tr>
      <w:tr w:rsidR="00B551DE" w:rsidRPr="00381666" w:rsidTr="003B379E">
        <w:trPr>
          <w:trHeight w:val="600"/>
        </w:trPr>
        <w:tc>
          <w:tcPr>
            <w:tcW w:w="572" w:type="dxa"/>
            <w:tcBorders>
              <w:top w:val="nil"/>
              <w:left w:val="double" w:sz="6" w:space="0" w:color="auto"/>
              <w:bottom w:val="nil"/>
              <w:right w:val="single" w:sz="4" w:space="0" w:color="auto"/>
            </w:tcBorders>
          </w:tcPr>
          <w:p w:rsidR="00B551DE" w:rsidRPr="00381666" w:rsidRDefault="00B551DE" w:rsidP="003B379E">
            <w:pPr>
              <w:jc w:val="center"/>
              <w:rPr>
                <w:sz w:val="22"/>
                <w:szCs w:val="22"/>
              </w:rPr>
            </w:pPr>
            <w:r w:rsidRPr="00381666">
              <w:rPr>
                <w:sz w:val="22"/>
                <w:szCs w:val="22"/>
              </w:rPr>
              <w:t>4.</w:t>
            </w:r>
          </w:p>
        </w:tc>
        <w:tc>
          <w:tcPr>
            <w:tcW w:w="3840" w:type="dxa"/>
            <w:tcBorders>
              <w:top w:val="nil"/>
              <w:left w:val="single" w:sz="4" w:space="0" w:color="auto"/>
              <w:bottom w:val="nil"/>
              <w:right w:val="single" w:sz="4" w:space="0" w:color="auto"/>
            </w:tcBorders>
            <w:shd w:val="clear" w:color="auto" w:fill="auto"/>
          </w:tcPr>
          <w:p w:rsidR="00B551DE" w:rsidRPr="00381666" w:rsidRDefault="00B551DE" w:rsidP="003B379E">
            <w:pPr>
              <w:jc w:val="both"/>
              <w:rPr>
                <w:sz w:val="22"/>
                <w:szCs w:val="22"/>
              </w:rPr>
            </w:pPr>
            <w:r w:rsidRPr="00381666">
              <w:rPr>
                <w:sz w:val="22"/>
                <w:szCs w:val="22"/>
              </w:rPr>
              <w:t xml:space="preserve">Tiền thu hồi cho vay, bán lại các công cụ nợ của đơn vị khác </w:t>
            </w:r>
          </w:p>
        </w:tc>
        <w:tc>
          <w:tcPr>
            <w:tcW w:w="600" w:type="dxa"/>
            <w:tcBorders>
              <w:top w:val="nil"/>
              <w:left w:val="nil"/>
              <w:bottom w:val="nil"/>
              <w:right w:val="single" w:sz="4" w:space="0" w:color="auto"/>
            </w:tcBorders>
            <w:shd w:val="clear" w:color="auto" w:fill="auto"/>
            <w:noWrap/>
          </w:tcPr>
          <w:p w:rsidR="00B551DE" w:rsidRPr="00381666" w:rsidRDefault="00B551DE" w:rsidP="003B379E">
            <w:pPr>
              <w:jc w:val="center"/>
              <w:rPr>
                <w:sz w:val="22"/>
                <w:szCs w:val="22"/>
              </w:rPr>
            </w:pPr>
            <w:r w:rsidRPr="00381666">
              <w:rPr>
                <w:sz w:val="22"/>
                <w:szCs w:val="22"/>
              </w:rPr>
              <w:t>24</w:t>
            </w:r>
          </w:p>
        </w:tc>
        <w:tc>
          <w:tcPr>
            <w:tcW w:w="720" w:type="dxa"/>
            <w:tcBorders>
              <w:top w:val="nil"/>
              <w:left w:val="nil"/>
              <w:bottom w:val="nil"/>
              <w:right w:val="single" w:sz="4" w:space="0" w:color="auto"/>
            </w:tcBorders>
            <w:shd w:val="clear" w:color="auto" w:fill="auto"/>
          </w:tcPr>
          <w:p w:rsidR="00B551DE" w:rsidRPr="00381666" w:rsidRDefault="00B551DE" w:rsidP="003B379E">
            <w:pPr>
              <w:jc w:val="right"/>
              <w:rPr>
                <w:sz w:val="22"/>
                <w:szCs w:val="22"/>
              </w:rPr>
            </w:pPr>
          </w:p>
        </w:tc>
        <w:tc>
          <w:tcPr>
            <w:tcW w:w="1895" w:type="dxa"/>
            <w:tcBorders>
              <w:top w:val="nil"/>
              <w:left w:val="single" w:sz="4" w:space="0" w:color="auto"/>
              <w:bottom w:val="nil"/>
              <w:right w:val="single" w:sz="4" w:space="0" w:color="auto"/>
            </w:tcBorders>
          </w:tcPr>
          <w:p w:rsidR="00B551DE" w:rsidRPr="00C16153" w:rsidRDefault="00B551DE" w:rsidP="003B379E">
            <w:pPr>
              <w:jc w:val="right"/>
              <w:rPr>
                <w:sz w:val="22"/>
                <w:szCs w:val="22"/>
              </w:rPr>
            </w:pPr>
            <w:r w:rsidRPr="00C16153">
              <w:rPr>
                <w:sz w:val="22"/>
                <w:szCs w:val="22"/>
              </w:rPr>
              <w:t>-</w:t>
            </w:r>
          </w:p>
        </w:tc>
        <w:tc>
          <w:tcPr>
            <w:tcW w:w="1948" w:type="dxa"/>
            <w:tcBorders>
              <w:top w:val="nil"/>
              <w:left w:val="single" w:sz="4" w:space="0" w:color="auto"/>
              <w:bottom w:val="nil"/>
              <w:right w:val="double" w:sz="6" w:space="0" w:color="auto"/>
            </w:tcBorders>
          </w:tcPr>
          <w:p w:rsidR="00B551DE" w:rsidRPr="00C16153" w:rsidRDefault="00B551DE" w:rsidP="003B379E">
            <w:pPr>
              <w:jc w:val="right"/>
              <w:rPr>
                <w:sz w:val="22"/>
                <w:szCs w:val="22"/>
              </w:rPr>
            </w:pPr>
            <w:r w:rsidRPr="00C16153">
              <w:rPr>
                <w:sz w:val="22"/>
                <w:szCs w:val="22"/>
              </w:rPr>
              <w:t>20.941.891.000</w:t>
            </w:r>
          </w:p>
        </w:tc>
      </w:tr>
      <w:tr w:rsidR="00B551DE" w:rsidRPr="00381666" w:rsidTr="003B379E">
        <w:trPr>
          <w:trHeight w:val="300"/>
        </w:trPr>
        <w:tc>
          <w:tcPr>
            <w:tcW w:w="572" w:type="dxa"/>
            <w:tcBorders>
              <w:top w:val="nil"/>
              <w:left w:val="double" w:sz="6" w:space="0" w:color="auto"/>
              <w:bottom w:val="nil"/>
              <w:right w:val="single" w:sz="4" w:space="0" w:color="auto"/>
            </w:tcBorders>
          </w:tcPr>
          <w:p w:rsidR="00B551DE" w:rsidRPr="00381666" w:rsidRDefault="00B551DE" w:rsidP="003B379E">
            <w:pPr>
              <w:jc w:val="center"/>
              <w:rPr>
                <w:sz w:val="22"/>
                <w:szCs w:val="22"/>
              </w:rPr>
            </w:pPr>
            <w:r w:rsidRPr="00381666">
              <w:rPr>
                <w:sz w:val="22"/>
                <w:szCs w:val="22"/>
              </w:rPr>
              <w:t>5.</w:t>
            </w:r>
          </w:p>
        </w:tc>
        <w:tc>
          <w:tcPr>
            <w:tcW w:w="3840" w:type="dxa"/>
            <w:tcBorders>
              <w:top w:val="nil"/>
              <w:left w:val="single" w:sz="4" w:space="0" w:color="auto"/>
              <w:bottom w:val="nil"/>
              <w:right w:val="single" w:sz="4" w:space="0" w:color="auto"/>
            </w:tcBorders>
            <w:shd w:val="clear" w:color="auto" w:fill="auto"/>
          </w:tcPr>
          <w:p w:rsidR="00B551DE" w:rsidRPr="00381666" w:rsidRDefault="00B551DE" w:rsidP="003B379E">
            <w:pPr>
              <w:jc w:val="both"/>
              <w:rPr>
                <w:sz w:val="22"/>
                <w:szCs w:val="22"/>
              </w:rPr>
            </w:pPr>
            <w:r w:rsidRPr="00381666">
              <w:rPr>
                <w:sz w:val="22"/>
                <w:szCs w:val="22"/>
              </w:rPr>
              <w:t>Tiền chi đầu tư góp vốn vào đơn vị khác</w:t>
            </w:r>
          </w:p>
        </w:tc>
        <w:tc>
          <w:tcPr>
            <w:tcW w:w="600" w:type="dxa"/>
            <w:tcBorders>
              <w:top w:val="nil"/>
              <w:left w:val="nil"/>
              <w:bottom w:val="nil"/>
              <w:right w:val="single" w:sz="4" w:space="0" w:color="auto"/>
            </w:tcBorders>
            <w:shd w:val="clear" w:color="auto" w:fill="auto"/>
            <w:noWrap/>
          </w:tcPr>
          <w:p w:rsidR="00B551DE" w:rsidRPr="00381666" w:rsidRDefault="00B551DE" w:rsidP="003B379E">
            <w:pPr>
              <w:jc w:val="center"/>
              <w:rPr>
                <w:sz w:val="22"/>
                <w:szCs w:val="22"/>
              </w:rPr>
            </w:pPr>
            <w:r w:rsidRPr="00381666">
              <w:rPr>
                <w:sz w:val="22"/>
                <w:szCs w:val="22"/>
              </w:rPr>
              <w:t>25</w:t>
            </w:r>
          </w:p>
        </w:tc>
        <w:tc>
          <w:tcPr>
            <w:tcW w:w="720" w:type="dxa"/>
            <w:tcBorders>
              <w:top w:val="nil"/>
              <w:left w:val="nil"/>
              <w:bottom w:val="nil"/>
              <w:right w:val="single" w:sz="4" w:space="0" w:color="auto"/>
            </w:tcBorders>
            <w:shd w:val="clear" w:color="auto" w:fill="auto"/>
            <w:noWrap/>
          </w:tcPr>
          <w:p w:rsidR="00B551DE" w:rsidRPr="00381666" w:rsidRDefault="00B551DE" w:rsidP="003B379E">
            <w:pPr>
              <w:jc w:val="right"/>
              <w:rPr>
                <w:sz w:val="22"/>
                <w:szCs w:val="22"/>
              </w:rPr>
            </w:pPr>
          </w:p>
        </w:tc>
        <w:tc>
          <w:tcPr>
            <w:tcW w:w="1895" w:type="dxa"/>
            <w:tcBorders>
              <w:top w:val="nil"/>
              <w:left w:val="single" w:sz="4" w:space="0" w:color="auto"/>
              <w:bottom w:val="nil"/>
              <w:right w:val="single" w:sz="4" w:space="0" w:color="auto"/>
            </w:tcBorders>
          </w:tcPr>
          <w:p w:rsidR="00B551DE" w:rsidRPr="00C16153" w:rsidRDefault="00B551DE" w:rsidP="003B379E">
            <w:pPr>
              <w:jc w:val="right"/>
              <w:rPr>
                <w:sz w:val="22"/>
                <w:szCs w:val="22"/>
              </w:rPr>
            </w:pPr>
            <w:r w:rsidRPr="00C16153">
              <w:rPr>
                <w:sz w:val="22"/>
                <w:szCs w:val="22"/>
              </w:rPr>
              <w:t>(3.907.554.000)</w:t>
            </w:r>
          </w:p>
        </w:tc>
        <w:tc>
          <w:tcPr>
            <w:tcW w:w="1948" w:type="dxa"/>
            <w:tcBorders>
              <w:top w:val="nil"/>
              <w:left w:val="single" w:sz="4" w:space="0" w:color="auto"/>
              <w:bottom w:val="nil"/>
              <w:right w:val="double" w:sz="6" w:space="0" w:color="auto"/>
            </w:tcBorders>
          </w:tcPr>
          <w:p w:rsidR="00B551DE" w:rsidRPr="00C16153" w:rsidRDefault="00B551DE" w:rsidP="003B379E">
            <w:pPr>
              <w:jc w:val="right"/>
              <w:rPr>
                <w:sz w:val="22"/>
                <w:szCs w:val="22"/>
              </w:rPr>
            </w:pPr>
            <w:r w:rsidRPr="00C16153">
              <w:rPr>
                <w:sz w:val="22"/>
                <w:szCs w:val="22"/>
              </w:rPr>
              <w:t>(9.925.020.039)</w:t>
            </w:r>
          </w:p>
        </w:tc>
      </w:tr>
      <w:tr w:rsidR="00B551DE" w:rsidRPr="00381666" w:rsidTr="003B379E">
        <w:trPr>
          <w:trHeight w:val="300"/>
        </w:trPr>
        <w:tc>
          <w:tcPr>
            <w:tcW w:w="572" w:type="dxa"/>
            <w:tcBorders>
              <w:top w:val="nil"/>
              <w:left w:val="double" w:sz="6" w:space="0" w:color="auto"/>
              <w:bottom w:val="nil"/>
              <w:right w:val="single" w:sz="4" w:space="0" w:color="auto"/>
            </w:tcBorders>
          </w:tcPr>
          <w:p w:rsidR="00B551DE" w:rsidRPr="00381666" w:rsidRDefault="00B551DE" w:rsidP="003B379E">
            <w:pPr>
              <w:jc w:val="center"/>
              <w:rPr>
                <w:sz w:val="22"/>
                <w:szCs w:val="22"/>
              </w:rPr>
            </w:pPr>
            <w:r w:rsidRPr="00381666">
              <w:rPr>
                <w:sz w:val="22"/>
                <w:szCs w:val="22"/>
              </w:rPr>
              <w:t>6.</w:t>
            </w:r>
          </w:p>
        </w:tc>
        <w:tc>
          <w:tcPr>
            <w:tcW w:w="3840" w:type="dxa"/>
            <w:tcBorders>
              <w:top w:val="nil"/>
              <w:left w:val="single" w:sz="4" w:space="0" w:color="auto"/>
              <w:bottom w:val="nil"/>
              <w:right w:val="single" w:sz="4" w:space="0" w:color="auto"/>
            </w:tcBorders>
            <w:shd w:val="clear" w:color="auto" w:fill="auto"/>
          </w:tcPr>
          <w:p w:rsidR="00B551DE" w:rsidRPr="00381666" w:rsidRDefault="00B551DE" w:rsidP="003B379E">
            <w:pPr>
              <w:jc w:val="both"/>
              <w:rPr>
                <w:sz w:val="22"/>
                <w:szCs w:val="22"/>
              </w:rPr>
            </w:pPr>
            <w:r w:rsidRPr="00381666">
              <w:rPr>
                <w:sz w:val="22"/>
                <w:szCs w:val="22"/>
              </w:rPr>
              <w:t>Tiền thu hồi đầu tư góp vốn vào đơn vị khác</w:t>
            </w:r>
          </w:p>
        </w:tc>
        <w:tc>
          <w:tcPr>
            <w:tcW w:w="600" w:type="dxa"/>
            <w:tcBorders>
              <w:top w:val="nil"/>
              <w:left w:val="nil"/>
              <w:bottom w:val="nil"/>
              <w:right w:val="single" w:sz="4" w:space="0" w:color="auto"/>
            </w:tcBorders>
            <w:shd w:val="clear" w:color="auto" w:fill="auto"/>
            <w:noWrap/>
          </w:tcPr>
          <w:p w:rsidR="00B551DE" w:rsidRPr="00381666" w:rsidRDefault="00B551DE" w:rsidP="003B379E">
            <w:pPr>
              <w:jc w:val="center"/>
              <w:rPr>
                <w:sz w:val="22"/>
                <w:szCs w:val="22"/>
              </w:rPr>
            </w:pPr>
            <w:r w:rsidRPr="00381666">
              <w:rPr>
                <w:sz w:val="22"/>
                <w:szCs w:val="22"/>
              </w:rPr>
              <w:t>26</w:t>
            </w:r>
          </w:p>
        </w:tc>
        <w:tc>
          <w:tcPr>
            <w:tcW w:w="720" w:type="dxa"/>
            <w:tcBorders>
              <w:top w:val="nil"/>
              <w:left w:val="nil"/>
              <w:bottom w:val="nil"/>
              <w:right w:val="single" w:sz="4" w:space="0" w:color="auto"/>
            </w:tcBorders>
            <w:shd w:val="clear" w:color="auto" w:fill="auto"/>
            <w:noWrap/>
          </w:tcPr>
          <w:p w:rsidR="00B551DE" w:rsidRPr="00381666" w:rsidRDefault="00B551DE" w:rsidP="003B379E">
            <w:pPr>
              <w:jc w:val="right"/>
              <w:rPr>
                <w:sz w:val="22"/>
                <w:szCs w:val="22"/>
              </w:rPr>
            </w:pPr>
          </w:p>
        </w:tc>
        <w:tc>
          <w:tcPr>
            <w:tcW w:w="1895" w:type="dxa"/>
            <w:tcBorders>
              <w:top w:val="nil"/>
              <w:left w:val="single" w:sz="4" w:space="0" w:color="auto"/>
              <w:bottom w:val="nil"/>
              <w:right w:val="single" w:sz="4" w:space="0" w:color="auto"/>
            </w:tcBorders>
          </w:tcPr>
          <w:p w:rsidR="00B551DE" w:rsidRPr="00C16153" w:rsidRDefault="00B551DE" w:rsidP="003B379E">
            <w:pPr>
              <w:jc w:val="right"/>
              <w:rPr>
                <w:sz w:val="22"/>
                <w:szCs w:val="22"/>
              </w:rPr>
            </w:pPr>
            <w:r w:rsidRPr="00C16153">
              <w:rPr>
                <w:sz w:val="22"/>
                <w:szCs w:val="22"/>
              </w:rPr>
              <w:t>6.500.000.000</w:t>
            </w:r>
          </w:p>
        </w:tc>
        <w:tc>
          <w:tcPr>
            <w:tcW w:w="1948" w:type="dxa"/>
            <w:tcBorders>
              <w:top w:val="nil"/>
              <w:left w:val="single" w:sz="4" w:space="0" w:color="auto"/>
              <w:bottom w:val="nil"/>
              <w:right w:val="double" w:sz="6" w:space="0" w:color="auto"/>
            </w:tcBorders>
          </w:tcPr>
          <w:p w:rsidR="00B551DE" w:rsidRPr="00C16153" w:rsidRDefault="00B551DE" w:rsidP="003B379E">
            <w:pPr>
              <w:jc w:val="right"/>
              <w:rPr>
                <w:sz w:val="22"/>
                <w:szCs w:val="22"/>
              </w:rPr>
            </w:pPr>
            <w:r w:rsidRPr="00C16153">
              <w:rPr>
                <w:sz w:val="22"/>
                <w:szCs w:val="22"/>
              </w:rPr>
              <w:t>-</w:t>
            </w:r>
          </w:p>
        </w:tc>
      </w:tr>
      <w:tr w:rsidR="00B551DE" w:rsidRPr="00381666" w:rsidTr="003B379E">
        <w:trPr>
          <w:trHeight w:val="300"/>
        </w:trPr>
        <w:tc>
          <w:tcPr>
            <w:tcW w:w="572" w:type="dxa"/>
            <w:tcBorders>
              <w:top w:val="nil"/>
              <w:left w:val="double" w:sz="6" w:space="0" w:color="auto"/>
              <w:bottom w:val="nil"/>
              <w:right w:val="single" w:sz="4" w:space="0" w:color="auto"/>
            </w:tcBorders>
          </w:tcPr>
          <w:p w:rsidR="00B551DE" w:rsidRPr="00381666" w:rsidRDefault="00B551DE" w:rsidP="003B379E">
            <w:pPr>
              <w:jc w:val="center"/>
              <w:rPr>
                <w:sz w:val="22"/>
                <w:szCs w:val="22"/>
              </w:rPr>
            </w:pPr>
            <w:r w:rsidRPr="00381666">
              <w:rPr>
                <w:sz w:val="22"/>
                <w:szCs w:val="22"/>
              </w:rPr>
              <w:t>7.</w:t>
            </w:r>
          </w:p>
        </w:tc>
        <w:tc>
          <w:tcPr>
            <w:tcW w:w="3840" w:type="dxa"/>
            <w:tcBorders>
              <w:top w:val="nil"/>
              <w:left w:val="single" w:sz="4" w:space="0" w:color="auto"/>
              <w:bottom w:val="nil"/>
              <w:right w:val="single" w:sz="4" w:space="0" w:color="auto"/>
            </w:tcBorders>
            <w:shd w:val="clear" w:color="auto" w:fill="auto"/>
          </w:tcPr>
          <w:p w:rsidR="00B551DE" w:rsidRPr="00381666" w:rsidRDefault="00B551DE" w:rsidP="003B379E">
            <w:pPr>
              <w:jc w:val="both"/>
              <w:rPr>
                <w:sz w:val="22"/>
                <w:szCs w:val="22"/>
              </w:rPr>
            </w:pPr>
            <w:r w:rsidRPr="00381666">
              <w:rPr>
                <w:sz w:val="22"/>
                <w:szCs w:val="22"/>
              </w:rPr>
              <w:t>Tiền thu lãi cho vay, cổ tức và lợi nhuận được chia</w:t>
            </w:r>
          </w:p>
        </w:tc>
        <w:tc>
          <w:tcPr>
            <w:tcW w:w="600" w:type="dxa"/>
            <w:tcBorders>
              <w:top w:val="nil"/>
              <w:left w:val="nil"/>
              <w:bottom w:val="nil"/>
              <w:right w:val="single" w:sz="4" w:space="0" w:color="auto"/>
            </w:tcBorders>
            <w:shd w:val="clear" w:color="auto" w:fill="auto"/>
            <w:noWrap/>
          </w:tcPr>
          <w:p w:rsidR="00B551DE" w:rsidRPr="00381666" w:rsidRDefault="00B551DE" w:rsidP="003B379E">
            <w:pPr>
              <w:jc w:val="center"/>
              <w:rPr>
                <w:sz w:val="22"/>
                <w:szCs w:val="22"/>
              </w:rPr>
            </w:pPr>
            <w:r w:rsidRPr="00381666">
              <w:rPr>
                <w:sz w:val="22"/>
                <w:szCs w:val="22"/>
              </w:rPr>
              <w:t>27</w:t>
            </w:r>
          </w:p>
        </w:tc>
        <w:tc>
          <w:tcPr>
            <w:tcW w:w="720" w:type="dxa"/>
            <w:tcBorders>
              <w:top w:val="nil"/>
              <w:left w:val="nil"/>
              <w:bottom w:val="nil"/>
              <w:right w:val="single" w:sz="4" w:space="0" w:color="auto"/>
            </w:tcBorders>
            <w:shd w:val="clear" w:color="auto" w:fill="auto"/>
            <w:noWrap/>
          </w:tcPr>
          <w:p w:rsidR="00B551DE" w:rsidRPr="00381666" w:rsidRDefault="00B551DE" w:rsidP="003B379E">
            <w:pPr>
              <w:jc w:val="right"/>
              <w:rPr>
                <w:sz w:val="22"/>
                <w:szCs w:val="22"/>
              </w:rPr>
            </w:pPr>
          </w:p>
        </w:tc>
        <w:tc>
          <w:tcPr>
            <w:tcW w:w="1895" w:type="dxa"/>
            <w:tcBorders>
              <w:top w:val="nil"/>
              <w:left w:val="single" w:sz="4" w:space="0" w:color="auto"/>
              <w:bottom w:val="nil"/>
              <w:right w:val="single" w:sz="4" w:space="0" w:color="auto"/>
            </w:tcBorders>
          </w:tcPr>
          <w:p w:rsidR="00B551DE" w:rsidRPr="00C16153" w:rsidRDefault="00B551DE" w:rsidP="003B379E">
            <w:pPr>
              <w:jc w:val="right"/>
              <w:rPr>
                <w:sz w:val="22"/>
                <w:szCs w:val="22"/>
              </w:rPr>
            </w:pPr>
            <w:r w:rsidRPr="00C16153">
              <w:rPr>
                <w:sz w:val="22"/>
                <w:szCs w:val="22"/>
              </w:rPr>
              <w:t>16.339.577</w:t>
            </w:r>
          </w:p>
        </w:tc>
        <w:tc>
          <w:tcPr>
            <w:tcW w:w="1948" w:type="dxa"/>
            <w:tcBorders>
              <w:top w:val="nil"/>
              <w:left w:val="single" w:sz="4" w:space="0" w:color="auto"/>
              <w:bottom w:val="nil"/>
              <w:right w:val="double" w:sz="6" w:space="0" w:color="auto"/>
            </w:tcBorders>
          </w:tcPr>
          <w:p w:rsidR="00B551DE" w:rsidRPr="00C16153" w:rsidRDefault="00B551DE" w:rsidP="003B379E">
            <w:pPr>
              <w:jc w:val="right"/>
              <w:rPr>
                <w:sz w:val="22"/>
                <w:szCs w:val="22"/>
              </w:rPr>
            </w:pPr>
            <w:r w:rsidRPr="00C16153">
              <w:rPr>
                <w:sz w:val="22"/>
                <w:szCs w:val="22"/>
              </w:rPr>
              <w:t>1.341.153.530</w:t>
            </w:r>
          </w:p>
        </w:tc>
      </w:tr>
      <w:tr w:rsidR="00B551DE" w:rsidRPr="00381666" w:rsidTr="003B379E">
        <w:trPr>
          <w:trHeight w:val="300"/>
        </w:trPr>
        <w:tc>
          <w:tcPr>
            <w:tcW w:w="572" w:type="dxa"/>
            <w:tcBorders>
              <w:top w:val="nil"/>
              <w:left w:val="double" w:sz="6" w:space="0" w:color="auto"/>
              <w:bottom w:val="double" w:sz="6" w:space="0" w:color="auto"/>
              <w:right w:val="single" w:sz="4" w:space="0" w:color="auto"/>
            </w:tcBorders>
          </w:tcPr>
          <w:p w:rsidR="00B551DE" w:rsidRPr="00381666" w:rsidRDefault="00B551DE" w:rsidP="003B379E">
            <w:pPr>
              <w:jc w:val="center"/>
              <w:rPr>
                <w:sz w:val="22"/>
                <w:szCs w:val="22"/>
              </w:rPr>
            </w:pPr>
          </w:p>
        </w:tc>
        <w:tc>
          <w:tcPr>
            <w:tcW w:w="3840" w:type="dxa"/>
            <w:tcBorders>
              <w:top w:val="nil"/>
              <w:left w:val="single" w:sz="4" w:space="0" w:color="auto"/>
              <w:bottom w:val="double" w:sz="6" w:space="0" w:color="auto"/>
              <w:right w:val="single" w:sz="4" w:space="0" w:color="auto"/>
            </w:tcBorders>
            <w:shd w:val="clear" w:color="auto" w:fill="auto"/>
          </w:tcPr>
          <w:p w:rsidR="00B551DE" w:rsidRPr="00381666" w:rsidRDefault="00B551DE" w:rsidP="003B379E">
            <w:pPr>
              <w:jc w:val="both"/>
              <w:rPr>
                <w:b/>
                <w:bCs/>
                <w:i/>
                <w:iCs/>
                <w:sz w:val="22"/>
                <w:szCs w:val="22"/>
              </w:rPr>
            </w:pPr>
            <w:r w:rsidRPr="00381666">
              <w:rPr>
                <w:b/>
                <w:bCs/>
                <w:i/>
                <w:sz w:val="22"/>
                <w:szCs w:val="22"/>
              </w:rPr>
              <w:t>Lưu chuyển tiền thuần từ hoạt động đầu tư</w:t>
            </w:r>
          </w:p>
        </w:tc>
        <w:tc>
          <w:tcPr>
            <w:tcW w:w="600" w:type="dxa"/>
            <w:tcBorders>
              <w:top w:val="nil"/>
              <w:left w:val="nil"/>
              <w:bottom w:val="double" w:sz="6" w:space="0" w:color="auto"/>
              <w:right w:val="single" w:sz="4" w:space="0" w:color="auto"/>
            </w:tcBorders>
            <w:shd w:val="clear" w:color="auto" w:fill="auto"/>
            <w:noWrap/>
          </w:tcPr>
          <w:p w:rsidR="00B551DE" w:rsidRPr="00381666" w:rsidRDefault="00B551DE" w:rsidP="003B379E">
            <w:pPr>
              <w:jc w:val="center"/>
              <w:rPr>
                <w:b/>
                <w:bCs/>
                <w:i/>
                <w:sz w:val="22"/>
                <w:szCs w:val="22"/>
              </w:rPr>
            </w:pPr>
            <w:r w:rsidRPr="00381666">
              <w:rPr>
                <w:b/>
                <w:bCs/>
                <w:i/>
                <w:sz w:val="22"/>
                <w:szCs w:val="22"/>
              </w:rPr>
              <w:t>30</w:t>
            </w:r>
          </w:p>
        </w:tc>
        <w:tc>
          <w:tcPr>
            <w:tcW w:w="720" w:type="dxa"/>
            <w:tcBorders>
              <w:top w:val="nil"/>
              <w:left w:val="nil"/>
              <w:bottom w:val="double" w:sz="6" w:space="0" w:color="auto"/>
              <w:right w:val="single" w:sz="4" w:space="0" w:color="auto"/>
            </w:tcBorders>
            <w:shd w:val="clear" w:color="auto" w:fill="auto"/>
            <w:noWrap/>
          </w:tcPr>
          <w:p w:rsidR="00B551DE" w:rsidRPr="00381666" w:rsidRDefault="00B551DE" w:rsidP="003B379E">
            <w:pPr>
              <w:jc w:val="right"/>
              <w:rPr>
                <w:b/>
                <w:bCs/>
                <w:i/>
                <w:iCs/>
                <w:sz w:val="22"/>
                <w:szCs w:val="22"/>
              </w:rPr>
            </w:pPr>
          </w:p>
        </w:tc>
        <w:tc>
          <w:tcPr>
            <w:tcW w:w="1895" w:type="dxa"/>
            <w:tcBorders>
              <w:top w:val="nil"/>
              <w:left w:val="single" w:sz="4" w:space="0" w:color="auto"/>
              <w:bottom w:val="double" w:sz="6" w:space="0" w:color="auto"/>
              <w:right w:val="single" w:sz="4" w:space="0" w:color="auto"/>
            </w:tcBorders>
          </w:tcPr>
          <w:p w:rsidR="00B551DE" w:rsidRPr="00C16153" w:rsidRDefault="00B551DE" w:rsidP="003B379E">
            <w:pPr>
              <w:jc w:val="right"/>
              <w:rPr>
                <w:b/>
                <w:bCs/>
                <w:i/>
                <w:iCs/>
                <w:sz w:val="22"/>
                <w:szCs w:val="22"/>
              </w:rPr>
            </w:pPr>
            <w:r w:rsidRPr="00C16153">
              <w:rPr>
                <w:b/>
                <w:bCs/>
                <w:i/>
                <w:iCs/>
                <w:sz w:val="22"/>
                <w:szCs w:val="22"/>
              </w:rPr>
              <w:t>(11.804.040.041)</w:t>
            </w:r>
          </w:p>
        </w:tc>
        <w:tc>
          <w:tcPr>
            <w:tcW w:w="1948" w:type="dxa"/>
            <w:tcBorders>
              <w:top w:val="nil"/>
              <w:left w:val="single" w:sz="4" w:space="0" w:color="auto"/>
              <w:bottom w:val="double" w:sz="6" w:space="0" w:color="auto"/>
              <w:right w:val="double" w:sz="6" w:space="0" w:color="auto"/>
            </w:tcBorders>
          </w:tcPr>
          <w:p w:rsidR="00B551DE" w:rsidRPr="00C16153" w:rsidRDefault="00B551DE" w:rsidP="003B379E">
            <w:pPr>
              <w:jc w:val="right"/>
              <w:rPr>
                <w:b/>
                <w:bCs/>
                <w:i/>
                <w:iCs/>
                <w:sz w:val="22"/>
                <w:szCs w:val="22"/>
              </w:rPr>
            </w:pPr>
            <w:r w:rsidRPr="00C16153">
              <w:rPr>
                <w:b/>
                <w:bCs/>
                <w:i/>
                <w:iCs/>
                <w:sz w:val="22"/>
                <w:szCs w:val="22"/>
              </w:rPr>
              <w:t>(29.648.784.203)</w:t>
            </w:r>
          </w:p>
        </w:tc>
      </w:tr>
    </w:tbl>
    <w:p w:rsidR="00B551DE" w:rsidRDefault="00B551DE" w:rsidP="00B551DE">
      <w:pPr>
        <w:spacing w:after="120"/>
        <w:ind w:left="709" w:right="-45" w:hanging="709"/>
        <w:jc w:val="right"/>
        <w:rPr>
          <w:i/>
          <w:sz w:val="22"/>
          <w:szCs w:val="22"/>
        </w:rPr>
      </w:pPr>
    </w:p>
    <w:p w:rsidR="00B551DE" w:rsidRDefault="00B551DE" w:rsidP="00B551DE">
      <w:pPr>
        <w:spacing w:after="120"/>
        <w:ind w:left="706" w:hanging="706"/>
        <w:jc w:val="right"/>
        <w:rPr>
          <w:b/>
          <w:bCs/>
          <w:sz w:val="22"/>
          <w:szCs w:val="22"/>
        </w:rPr>
        <w:sectPr w:rsidR="00B551DE" w:rsidSect="003B379E">
          <w:headerReference w:type="default" r:id="rId16"/>
          <w:footerReference w:type="default" r:id="rId17"/>
          <w:pgSz w:w="11907" w:h="16840" w:code="9"/>
          <w:pgMar w:top="641" w:right="1152" w:bottom="1152" w:left="1440" w:header="720" w:footer="578" w:gutter="0"/>
          <w:cols w:space="720"/>
          <w:docGrid w:linePitch="326"/>
        </w:sectPr>
      </w:pPr>
    </w:p>
    <w:p w:rsidR="00B551DE" w:rsidRDefault="00B551DE" w:rsidP="00B551DE">
      <w:pPr>
        <w:spacing w:after="120"/>
        <w:ind w:left="706" w:hanging="706"/>
        <w:jc w:val="right"/>
        <w:rPr>
          <w:i/>
          <w:sz w:val="22"/>
          <w:szCs w:val="22"/>
        </w:rPr>
      </w:pPr>
      <w:r>
        <w:rPr>
          <w:b/>
          <w:bCs/>
          <w:sz w:val="22"/>
          <w:szCs w:val="22"/>
        </w:rPr>
        <w:lastRenderedPageBreak/>
        <w:br w:type="page"/>
      </w:r>
      <w:r w:rsidRPr="00B94904">
        <w:rPr>
          <w:i/>
          <w:sz w:val="22"/>
          <w:szCs w:val="22"/>
        </w:rPr>
        <w:lastRenderedPageBreak/>
        <w:t>Đơn vị tính: VND</w:t>
      </w:r>
    </w:p>
    <w:tbl>
      <w:tblPr>
        <w:tblW w:w="9332" w:type="dxa"/>
        <w:tblInd w:w="136" w:type="dxa"/>
        <w:tblLayout w:type="fixed"/>
        <w:tblLook w:val="0000"/>
      </w:tblPr>
      <w:tblGrid>
        <w:gridCol w:w="572"/>
        <w:gridCol w:w="3840"/>
        <w:gridCol w:w="600"/>
        <w:gridCol w:w="720"/>
        <w:gridCol w:w="1800"/>
        <w:gridCol w:w="1800"/>
      </w:tblGrid>
      <w:tr w:rsidR="00B551DE" w:rsidRPr="00B94904" w:rsidTr="003B379E">
        <w:trPr>
          <w:trHeight w:val="615"/>
        </w:trPr>
        <w:tc>
          <w:tcPr>
            <w:tcW w:w="572" w:type="dxa"/>
            <w:tcBorders>
              <w:top w:val="double" w:sz="6" w:space="0" w:color="auto"/>
              <w:left w:val="double" w:sz="6" w:space="0" w:color="auto"/>
              <w:bottom w:val="single" w:sz="4" w:space="0" w:color="auto"/>
              <w:right w:val="single" w:sz="4" w:space="0" w:color="auto"/>
            </w:tcBorders>
            <w:vAlign w:val="center"/>
          </w:tcPr>
          <w:p w:rsidR="00B551DE" w:rsidRPr="00B94904" w:rsidRDefault="00B551DE" w:rsidP="003B379E">
            <w:pPr>
              <w:ind w:left="-136" w:right="-108"/>
              <w:jc w:val="center"/>
              <w:rPr>
                <w:b/>
                <w:iCs/>
                <w:sz w:val="22"/>
                <w:szCs w:val="22"/>
              </w:rPr>
            </w:pPr>
            <w:r>
              <w:rPr>
                <w:b/>
                <w:iCs/>
                <w:sz w:val="22"/>
                <w:szCs w:val="22"/>
              </w:rPr>
              <w:t>STT</w:t>
            </w:r>
          </w:p>
        </w:tc>
        <w:tc>
          <w:tcPr>
            <w:tcW w:w="3840" w:type="dxa"/>
            <w:tcBorders>
              <w:top w:val="double" w:sz="6" w:space="0" w:color="auto"/>
              <w:left w:val="single" w:sz="4" w:space="0" w:color="auto"/>
              <w:bottom w:val="single" w:sz="4" w:space="0" w:color="auto"/>
              <w:right w:val="single" w:sz="4" w:space="0" w:color="auto"/>
            </w:tcBorders>
            <w:shd w:val="clear" w:color="auto" w:fill="auto"/>
            <w:noWrap/>
            <w:vAlign w:val="center"/>
          </w:tcPr>
          <w:p w:rsidR="00B551DE" w:rsidRPr="00B94904" w:rsidRDefault="00B551DE" w:rsidP="003B379E">
            <w:pPr>
              <w:jc w:val="center"/>
              <w:rPr>
                <w:b/>
                <w:iCs/>
                <w:sz w:val="22"/>
                <w:szCs w:val="22"/>
              </w:rPr>
            </w:pPr>
            <w:r w:rsidRPr="00B94904">
              <w:rPr>
                <w:b/>
                <w:iCs/>
                <w:sz w:val="22"/>
                <w:szCs w:val="22"/>
              </w:rPr>
              <w:t>CHỈ TIÊU</w:t>
            </w:r>
          </w:p>
        </w:tc>
        <w:tc>
          <w:tcPr>
            <w:tcW w:w="600" w:type="dxa"/>
            <w:tcBorders>
              <w:top w:val="double" w:sz="6" w:space="0" w:color="auto"/>
              <w:left w:val="nil"/>
              <w:bottom w:val="single" w:sz="4" w:space="0" w:color="auto"/>
              <w:right w:val="single" w:sz="4" w:space="0" w:color="auto"/>
            </w:tcBorders>
            <w:shd w:val="clear" w:color="auto" w:fill="auto"/>
            <w:noWrap/>
            <w:vAlign w:val="center"/>
          </w:tcPr>
          <w:p w:rsidR="00B551DE" w:rsidRPr="00B94904" w:rsidRDefault="00B551DE" w:rsidP="003B379E">
            <w:pPr>
              <w:jc w:val="center"/>
              <w:rPr>
                <w:b/>
                <w:iCs/>
                <w:sz w:val="22"/>
                <w:szCs w:val="22"/>
              </w:rPr>
            </w:pPr>
            <w:r w:rsidRPr="00B94904">
              <w:rPr>
                <w:b/>
                <w:iCs/>
                <w:sz w:val="22"/>
                <w:szCs w:val="22"/>
              </w:rPr>
              <w:t>Mã số</w:t>
            </w:r>
          </w:p>
        </w:tc>
        <w:tc>
          <w:tcPr>
            <w:tcW w:w="720" w:type="dxa"/>
            <w:tcBorders>
              <w:top w:val="double" w:sz="6" w:space="0" w:color="auto"/>
              <w:left w:val="nil"/>
              <w:bottom w:val="single" w:sz="4" w:space="0" w:color="auto"/>
              <w:right w:val="single" w:sz="4" w:space="0" w:color="auto"/>
            </w:tcBorders>
            <w:shd w:val="clear" w:color="auto" w:fill="auto"/>
            <w:vAlign w:val="center"/>
          </w:tcPr>
          <w:p w:rsidR="00B551DE" w:rsidRPr="00B94904" w:rsidRDefault="00B551DE" w:rsidP="003B379E">
            <w:pPr>
              <w:ind w:left="-108" w:right="-108"/>
              <w:jc w:val="center"/>
              <w:rPr>
                <w:b/>
                <w:iCs/>
                <w:sz w:val="22"/>
                <w:szCs w:val="22"/>
              </w:rPr>
            </w:pPr>
            <w:r w:rsidRPr="00B94904">
              <w:rPr>
                <w:b/>
                <w:iCs/>
                <w:spacing w:val="-6"/>
                <w:sz w:val="22"/>
                <w:szCs w:val="22"/>
              </w:rPr>
              <w:t>Thuyết minh</w:t>
            </w:r>
          </w:p>
        </w:tc>
        <w:tc>
          <w:tcPr>
            <w:tcW w:w="1800" w:type="dxa"/>
            <w:tcBorders>
              <w:top w:val="double" w:sz="6" w:space="0" w:color="auto"/>
              <w:left w:val="nil"/>
              <w:bottom w:val="single" w:sz="4" w:space="0" w:color="auto"/>
              <w:right w:val="single" w:sz="4" w:space="0" w:color="auto"/>
            </w:tcBorders>
            <w:shd w:val="clear" w:color="auto" w:fill="auto"/>
            <w:noWrap/>
            <w:vAlign w:val="center"/>
          </w:tcPr>
          <w:p w:rsidR="00B551DE" w:rsidRPr="00B94904" w:rsidRDefault="00B551DE" w:rsidP="003B379E">
            <w:pPr>
              <w:jc w:val="center"/>
              <w:rPr>
                <w:b/>
                <w:bCs/>
                <w:sz w:val="22"/>
                <w:szCs w:val="22"/>
              </w:rPr>
            </w:pPr>
            <w:r w:rsidRPr="00B94904">
              <w:rPr>
                <w:b/>
                <w:bCs/>
                <w:sz w:val="22"/>
                <w:szCs w:val="22"/>
              </w:rPr>
              <w:t>Năm nay</w:t>
            </w:r>
          </w:p>
        </w:tc>
        <w:tc>
          <w:tcPr>
            <w:tcW w:w="1800" w:type="dxa"/>
            <w:tcBorders>
              <w:top w:val="double" w:sz="6" w:space="0" w:color="auto"/>
              <w:left w:val="nil"/>
              <w:bottom w:val="single" w:sz="4" w:space="0" w:color="auto"/>
              <w:right w:val="double" w:sz="6" w:space="0" w:color="auto"/>
            </w:tcBorders>
            <w:shd w:val="clear" w:color="auto" w:fill="auto"/>
            <w:noWrap/>
            <w:vAlign w:val="center"/>
          </w:tcPr>
          <w:p w:rsidR="00B551DE" w:rsidRPr="00B94904" w:rsidRDefault="00B551DE" w:rsidP="003B379E">
            <w:pPr>
              <w:jc w:val="center"/>
              <w:rPr>
                <w:b/>
                <w:iCs/>
                <w:sz w:val="22"/>
                <w:szCs w:val="22"/>
              </w:rPr>
            </w:pPr>
            <w:r w:rsidRPr="00B94904">
              <w:rPr>
                <w:b/>
                <w:bCs/>
                <w:sz w:val="22"/>
                <w:szCs w:val="22"/>
              </w:rPr>
              <w:t>Năm trước</w:t>
            </w:r>
          </w:p>
        </w:tc>
      </w:tr>
      <w:tr w:rsidR="00B551DE" w:rsidRPr="00B94904" w:rsidTr="003B379E">
        <w:trPr>
          <w:trHeight w:val="300"/>
        </w:trPr>
        <w:tc>
          <w:tcPr>
            <w:tcW w:w="572" w:type="dxa"/>
            <w:tcBorders>
              <w:top w:val="nil"/>
              <w:left w:val="double" w:sz="6" w:space="0" w:color="auto"/>
              <w:bottom w:val="nil"/>
              <w:right w:val="single" w:sz="4" w:space="0" w:color="auto"/>
            </w:tcBorders>
          </w:tcPr>
          <w:p w:rsidR="00B551DE" w:rsidRPr="00B94904" w:rsidRDefault="00B551DE" w:rsidP="003B379E">
            <w:pPr>
              <w:ind w:left="-109" w:right="-120"/>
              <w:jc w:val="center"/>
              <w:rPr>
                <w:b/>
                <w:bCs/>
                <w:sz w:val="22"/>
                <w:szCs w:val="22"/>
              </w:rPr>
            </w:pPr>
          </w:p>
        </w:tc>
        <w:tc>
          <w:tcPr>
            <w:tcW w:w="3840" w:type="dxa"/>
            <w:tcBorders>
              <w:top w:val="nil"/>
              <w:left w:val="single" w:sz="4" w:space="0" w:color="auto"/>
              <w:bottom w:val="nil"/>
              <w:right w:val="single" w:sz="4" w:space="0" w:color="auto"/>
            </w:tcBorders>
            <w:shd w:val="clear" w:color="auto" w:fill="auto"/>
            <w:noWrap/>
          </w:tcPr>
          <w:p w:rsidR="00B551DE" w:rsidRPr="00B94904" w:rsidRDefault="00B551DE" w:rsidP="003B379E">
            <w:pPr>
              <w:rPr>
                <w:b/>
                <w:bCs/>
                <w:sz w:val="22"/>
                <w:szCs w:val="22"/>
              </w:rPr>
            </w:pPr>
            <w:r w:rsidRPr="00B94904">
              <w:rPr>
                <w:b/>
                <w:bCs/>
                <w:sz w:val="22"/>
                <w:szCs w:val="22"/>
              </w:rPr>
              <w:t> </w:t>
            </w:r>
          </w:p>
        </w:tc>
        <w:tc>
          <w:tcPr>
            <w:tcW w:w="600" w:type="dxa"/>
            <w:tcBorders>
              <w:top w:val="nil"/>
              <w:left w:val="nil"/>
              <w:bottom w:val="nil"/>
              <w:right w:val="single" w:sz="4" w:space="0" w:color="auto"/>
            </w:tcBorders>
            <w:shd w:val="clear" w:color="auto" w:fill="auto"/>
            <w:noWrap/>
          </w:tcPr>
          <w:p w:rsidR="00B551DE" w:rsidRPr="00B94904" w:rsidRDefault="00B551DE" w:rsidP="003B379E">
            <w:pPr>
              <w:rPr>
                <w:b/>
                <w:bCs/>
                <w:sz w:val="22"/>
                <w:szCs w:val="22"/>
              </w:rPr>
            </w:pPr>
            <w:r w:rsidRPr="00B94904">
              <w:rPr>
                <w:b/>
                <w:bCs/>
                <w:sz w:val="22"/>
                <w:szCs w:val="22"/>
              </w:rPr>
              <w:t> </w:t>
            </w:r>
          </w:p>
        </w:tc>
        <w:tc>
          <w:tcPr>
            <w:tcW w:w="720" w:type="dxa"/>
            <w:tcBorders>
              <w:top w:val="nil"/>
              <w:left w:val="nil"/>
              <w:bottom w:val="nil"/>
              <w:right w:val="single" w:sz="4" w:space="0" w:color="auto"/>
            </w:tcBorders>
            <w:shd w:val="clear" w:color="auto" w:fill="auto"/>
            <w:noWrap/>
          </w:tcPr>
          <w:p w:rsidR="00B551DE" w:rsidRPr="00B94904" w:rsidRDefault="00B551DE" w:rsidP="003B379E">
            <w:pPr>
              <w:jc w:val="right"/>
              <w:rPr>
                <w:sz w:val="22"/>
                <w:szCs w:val="22"/>
              </w:rPr>
            </w:pPr>
          </w:p>
        </w:tc>
        <w:tc>
          <w:tcPr>
            <w:tcW w:w="1800" w:type="dxa"/>
            <w:tcBorders>
              <w:top w:val="nil"/>
              <w:left w:val="nil"/>
              <w:bottom w:val="nil"/>
              <w:right w:val="single" w:sz="4" w:space="0" w:color="auto"/>
            </w:tcBorders>
            <w:shd w:val="clear" w:color="auto" w:fill="auto"/>
            <w:noWrap/>
          </w:tcPr>
          <w:p w:rsidR="00B551DE" w:rsidRPr="00B94904" w:rsidRDefault="00B551DE" w:rsidP="003B379E">
            <w:pPr>
              <w:jc w:val="right"/>
              <w:rPr>
                <w:b/>
                <w:bCs/>
                <w:sz w:val="22"/>
                <w:szCs w:val="22"/>
              </w:rPr>
            </w:pPr>
          </w:p>
        </w:tc>
        <w:tc>
          <w:tcPr>
            <w:tcW w:w="1800" w:type="dxa"/>
            <w:tcBorders>
              <w:top w:val="nil"/>
              <w:left w:val="nil"/>
              <w:bottom w:val="nil"/>
              <w:right w:val="double" w:sz="6" w:space="0" w:color="auto"/>
            </w:tcBorders>
            <w:shd w:val="clear" w:color="auto" w:fill="auto"/>
            <w:noWrap/>
            <w:vAlign w:val="center"/>
          </w:tcPr>
          <w:p w:rsidR="00B551DE" w:rsidRPr="00B94904" w:rsidRDefault="00B551DE" w:rsidP="003B379E">
            <w:pPr>
              <w:jc w:val="right"/>
              <w:rPr>
                <w:b/>
                <w:bCs/>
                <w:sz w:val="22"/>
                <w:szCs w:val="22"/>
              </w:rPr>
            </w:pPr>
          </w:p>
        </w:tc>
      </w:tr>
      <w:tr w:rsidR="00B551DE" w:rsidRPr="00B94904" w:rsidTr="003B379E">
        <w:trPr>
          <w:trHeight w:val="300"/>
        </w:trPr>
        <w:tc>
          <w:tcPr>
            <w:tcW w:w="572" w:type="dxa"/>
            <w:tcBorders>
              <w:top w:val="nil"/>
              <w:left w:val="double" w:sz="6" w:space="0" w:color="auto"/>
              <w:bottom w:val="nil"/>
              <w:right w:val="single" w:sz="4" w:space="0" w:color="auto"/>
            </w:tcBorders>
          </w:tcPr>
          <w:p w:rsidR="00B551DE" w:rsidRPr="00B94904" w:rsidRDefault="00B551DE" w:rsidP="003B379E">
            <w:pPr>
              <w:ind w:left="-109" w:right="-120"/>
              <w:jc w:val="center"/>
              <w:rPr>
                <w:b/>
                <w:bCs/>
                <w:sz w:val="22"/>
                <w:szCs w:val="22"/>
              </w:rPr>
            </w:pPr>
            <w:r>
              <w:rPr>
                <w:b/>
                <w:bCs/>
                <w:sz w:val="22"/>
                <w:szCs w:val="22"/>
              </w:rPr>
              <w:t>III.</w:t>
            </w:r>
          </w:p>
        </w:tc>
        <w:tc>
          <w:tcPr>
            <w:tcW w:w="3840" w:type="dxa"/>
            <w:tcBorders>
              <w:top w:val="nil"/>
              <w:left w:val="single" w:sz="4" w:space="0" w:color="auto"/>
              <w:bottom w:val="nil"/>
              <w:right w:val="single" w:sz="4" w:space="0" w:color="auto"/>
            </w:tcBorders>
            <w:shd w:val="clear" w:color="auto" w:fill="auto"/>
          </w:tcPr>
          <w:p w:rsidR="00B551DE" w:rsidRPr="00B94904" w:rsidRDefault="00B551DE" w:rsidP="003B379E">
            <w:pPr>
              <w:jc w:val="both"/>
              <w:rPr>
                <w:b/>
                <w:bCs/>
                <w:sz w:val="22"/>
                <w:szCs w:val="22"/>
              </w:rPr>
            </w:pPr>
            <w:r w:rsidRPr="00B94904">
              <w:rPr>
                <w:b/>
                <w:bCs/>
                <w:sz w:val="22"/>
                <w:szCs w:val="22"/>
              </w:rPr>
              <w:t>Lưu chuyển tiền từ hoạt động tài chính</w:t>
            </w:r>
          </w:p>
        </w:tc>
        <w:tc>
          <w:tcPr>
            <w:tcW w:w="600" w:type="dxa"/>
            <w:tcBorders>
              <w:top w:val="nil"/>
              <w:left w:val="nil"/>
              <w:bottom w:val="nil"/>
              <w:right w:val="single" w:sz="4" w:space="0" w:color="auto"/>
            </w:tcBorders>
            <w:shd w:val="clear" w:color="auto" w:fill="auto"/>
            <w:noWrap/>
          </w:tcPr>
          <w:p w:rsidR="00B551DE" w:rsidRPr="00B94904" w:rsidRDefault="00B551DE" w:rsidP="003B379E">
            <w:pPr>
              <w:rPr>
                <w:b/>
                <w:bCs/>
                <w:sz w:val="22"/>
                <w:szCs w:val="22"/>
              </w:rPr>
            </w:pPr>
            <w:r w:rsidRPr="00B94904">
              <w:rPr>
                <w:b/>
                <w:bCs/>
                <w:sz w:val="22"/>
                <w:szCs w:val="22"/>
              </w:rPr>
              <w:t> </w:t>
            </w:r>
          </w:p>
        </w:tc>
        <w:tc>
          <w:tcPr>
            <w:tcW w:w="720" w:type="dxa"/>
            <w:tcBorders>
              <w:top w:val="nil"/>
              <w:left w:val="nil"/>
              <w:bottom w:val="nil"/>
              <w:right w:val="single" w:sz="4" w:space="0" w:color="auto"/>
            </w:tcBorders>
            <w:shd w:val="clear" w:color="auto" w:fill="auto"/>
            <w:noWrap/>
          </w:tcPr>
          <w:p w:rsidR="00B551DE" w:rsidRPr="00B94904" w:rsidRDefault="00B551DE" w:rsidP="003B379E">
            <w:pPr>
              <w:jc w:val="right"/>
              <w:rPr>
                <w:sz w:val="22"/>
                <w:szCs w:val="22"/>
              </w:rPr>
            </w:pPr>
          </w:p>
        </w:tc>
        <w:tc>
          <w:tcPr>
            <w:tcW w:w="1800" w:type="dxa"/>
            <w:tcBorders>
              <w:top w:val="nil"/>
              <w:left w:val="nil"/>
              <w:bottom w:val="nil"/>
              <w:right w:val="single" w:sz="4" w:space="0" w:color="auto"/>
            </w:tcBorders>
            <w:shd w:val="clear" w:color="auto" w:fill="auto"/>
            <w:noWrap/>
          </w:tcPr>
          <w:p w:rsidR="00B551DE" w:rsidRPr="00B94904" w:rsidRDefault="00B551DE" w:rsidP="003B379E">
            <w:pPr>
              <w:jc w:val="right"/>
              <w:rPr>
                <w:b/>
                <w:bCs/>
                <w:sz w:val="22"/>
                <w:szCs w:val="22"/>
              </w:rPr>
            </w:pPr>
          </w:p>
        </w:tc>
        <w:tc>
          <w:tcPr>
            <w:tcW w:w="1800" w:type="dxa"/>
            <w:tcBorders>
              <w:top w:val="nil"/>
              <w:left w:val="nil"/>
              <w:bottom w:val="nil"/>
              <w:right w:val="double" w:sz="6" w:space="0" w:color="auto"/>
            </w:tcBorders>
            <w:shd w:val="clear" w:color="auto" w:fill="auto"/>
            <w:noWrap/>
            <w:vAlign w:val="center"/>
          </w:tcPr>
          <w:p w:rsidR="00B551DE" w:rsidRPr="00B94904" w:rsidRDefault="00B551DE" w:rsidP="003B379E">
            <w:pPr>
              <w:ind w:hanging="147"/>
              <w:jc w:val="right"/>
              <w:rPr>
                <w:b/>
                <w:bCs/>
                <w:sz w:val="22"/>
                <w:szCs w:val="22"/>
              </w:rPr>
            </w:pPr>
          </w:p>
        </w:tc>
      </w:tr>
      <w:tr w:rsidR="00B551DE" w:rsidRPr="00B94904" w:rsidTr="003B379E">
        <w:trPr>
          <w:trHeight w:val="309"/>
        </w:trPr>
        <w:tc>
          <w:tcPr>
            <w:tcW w:w="572" w:type="dxa"/>
            <w:tcBorders>
              <w:top w:val="nil"/>
              <w:left w:val="double" w:sz="6" w:space="0" w:color="auto"/>
              <w:bottom w:val="nil"/>
              <w:right w:val="single" w:sz="4" w:space="0" w:color="auto"/>
            </w:tcBorders>
          </w:tcPr>
          <w:p w:rsidR="00B551DE" w:rsidRPr="00B94904" w:rsidRDefault="00B551DE" w:rsidP="003B379E">
            <w:pPr>
              <w:tabs>
                <w:tab w:val="left" w:pos="728"/>
              </w:tabs>
              <w:ind w:left="-109" w:right="-120"/>
              <w:jc w:val="center"/>
              <w:rPr>
                <w:sz w:val="22"/>
                <w:szCs w:val="22"/>
              </w:rPr>
            </w:pPr>
            <w:r>
              <w:rPr>
                <w:sz w:val="22"/>
                <w:szCs w:val="22"/>
              </w:rPr>
              <w:t>1.</w:t>
            </w:r>
          </w:p>
        </w:tc>
        <w:tc>
          <w:tcPr>
            <w:tcW w:w="3840" w:type="dxa"/>
            <w:tcBorders>
              <w:top w:val="nil"/>
              <w:left w:val="single" w:sz="4" w:space="0" w:color="auto"/>
              <w:bottom w:val="nil"/>
              <w:right w:val="single" w:sz="4" w:space="0" w:color="auto"/>
            </w:tcBorders>
            <w:shd w:val="clear" w:color="auto" w:fill="auto"/>
          </w:tcPr>
          <w:p w:rsidR="00B551DE" w:rsidRPr="00C676A4" w:rsidRDefault="00B551DE" w:rsidP="003B379E">
            <w:pPr>
              <w:tabs>
                <w:tab w:val="left" w:pos="728"/>
              </w:tabs>
              <w:rPr>
                <w:sz w:val="22"/>
                <w:szCs w:val="22"/>
              </w:rPr>
            </w:pPr>
            <w:r>
              <w:rPr>
                <w:sz w:val="22"/>
                <w:szCs w:val="22"/>
              </w:rPr>
              <w:t>Tiền thu từ phát hành cổ p</w:t>
            </w:r>
            <w:r w:rsidRPr="00C676A4">
              <w:rPr>
                <w:sz w:val="22"/>
                <w:szCs w:val="22"/>
              </w:rPr>
              <w:t>hiếu, nhận vốn góp của chủ sở hữu</w:t>
            </w:r>
          </w:p>
        </w:tc>
        <w:tc>
          <w:tcPr>
            <w:tcW w:w="600"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Pr>
                <w:sz w:val="22"/>
                <w:szCs w:val="22"/>
              </w:rPr>
              <w:t>31</w:t>
            </w:r>
          </w:p>
        </w:tc>
        <w:tc>
          <w:tcPr>
            <w:tcW w:w="720" w:type="dxa"/>
            <w:tcBorders>
              <w:top w:val="nil"/>
              <w:left w:val="nil"/>
              <w:bottom w:val="nil"/>
              <w:right w:val="single" w:sz="4" w:space="0" w:color="auto"/>
            </w:tcBorders>
            <w:shd w:val="clear" w:color="auto" w:fill="auto"/>
            <w:noWrap/>
          </w:tcPr>
          <w:p w:rsidR="00B551DE" w:rsidRPr="00B94904" w:rsidRDefault="00B551DE" w:rsidP="003B379E">
            <w:pPr>
              <w:rPr>
                <w:sz w:val="22"/>
                <w:szCs w:val="22"/>
              </w:rPr>
            </w:pPr>
          </w:p>
        </w:tc>
        <w:tc>
          <w:tcPr>
            <w:tcW w:w="1800" w:type="dxa"/>
            <w:tcBorders>
              <w:top w:val="nil"/>
              <w:left w:val="nil"/>
              <w:bottom w:val="nil"/>
              <w:right w:val="single" w:sz="4" w:space="0" w:color="auto"/>
            </w:tcBorders>
            <w:shd w:val="clear" w:color="auto" w:fill="auto"/>
            <w:noWrap/>
          </w:tcPr>
          <w:p w:rsidR="00B551DE" w:rsidRPr="006E55D2" w:rsidRDefault="00B551DE" w:rsidP="003B379E">
            <w:pPr>
              <w:jc w:val="right"/>
              <w:rPr>
                <w:sz w:val="22"/>
                <w:szCs w:val="22"/>
              </w:rPr>
            </w:pPr>
            <w:r w:rsidRPr="006E55D2">
              <w:rPr>
                <w:sz w:val="22"/>
                <w:szCs w:val="22"/>
              </w:rPr>
              <w:t>-</w:t>
            </w:r>
          </w:p>
        </w:tc>
        <w:tc>
          <w:tcPr>
            <w:tcW w:w="1800"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r>
      <w:tr w:rsidR="00B551DE" w:rsidRPr="00B94904" w:rsidTr="003B379E">
        <w:trPr>
          <w:trHeight w:val="300"/>
        </w:trPr>
        <w:tc>
          <w:tcPr>
            <w:tcW w:w="572" w:type="dxa"/>
            <w:tcBorders>
              <w:top w:val="nil"/>
              <w:left w:val="double" w:sz="6" w:space="0" w:color="auto"/>
              <w:bottom w:val="nil"/>
              <w:right w:val="single" w:sz="4" w:space="0" w:color="auto"/>
            </w:tcBorders>
          </w:tcPr>
          <w:p w:rsidR="00B551DE" w:rsidRPr="00B94904" w:rsidRDefault="00B551DE" w:rsidP="003B379E">
            <w:pPr>
              <w:tabs>
                <w:tab w:val="left" w:pos="728"/>
              </w:tabs>
              <w:ind w:left="-109" w:right="-120"/>
              <w:jc w:val="center"/>
              <w:rPr>
                <w:sz w:val="22"/>
                <w:szCs w:val="22"/>
              </w:rPr>
            </w:pPr>
            <w:r>
              <w:rPr>
                <w:sz w:val="22"/>
                <w:szCs w:val="22"/>
              </w:rPr>
              <w:t>2.</w:t>
            </w:r>
          </w:p>
        </w:tc>
        <w:tc>
          <w:tcPr>
            <w:tcW w:w="3840" w:type="dxa"/>
            <w:tcBorders>
              <w:top w:val="nil"/>
              <w:left w:val="single" w:sz="4" w:space="0" w:color="auto"/>
              <w:bottom w:val="nil"/>
              <w:right w:val="single" w:sz="4" w:space="0" w:color="auto"/>
            </w:tcBorders>
            <w:shd w:val="clear" w:color="auto" w:fill="auto"/>
          </w:tcPr>
          <w:p w:rsidR="00B551DE" w:rsidRPr="00C676A4" w:rsidRDefault="00B551DE" w:rsidP="003B379E">
            <w:pPr>
              <w:tabs>
                <w:tab w:val="left" w:pos="728"/>
              </w:tabs>
              <w:jc w:val="both"/>
              <w:rPr>
                <w:sz w:val="22"/>
                <w:szCs w:val="22"/>
              </w:rPr>
            </w:pPr>
            <w:r>
              <w:rPr>
                <w:sz w:val="22"/>
                <w:szCs w:val="22"/>
              </w:rPr>
              <w:t xml:space="preserve">Tiền chi trả vốn góp </w:t>
            </w:r>
            <w:r w:rsidRPr="00C676A4">
              <w:rPr>
                <w:sz w:val="22"/>
                <w:szCs w:val="22"/>
              </w:rPr>
              <w:t xml:space="preserve">cho các chủ sở hữu, mua lại cổ phiếu của doanh nghiệp </w:t>
            </w:r>
            <w:r w:rsidRPr="00C676A4">
              <w:rPr>
                <w:rFonts w:hint="eastAsia"/>
                <w:sz w:val="22"/>
                <w:szCs w:val="22"/>
              </w:rPr>
              <w:t>đã</w:t>
            </w:r>
            <w:r w:rsidRPr="00C676A4">
              <w:rPr>
                <w:sz w:val="22"/>
                <w:szCs w:val="22"/>
              </w:rPr>
              <w:t xml:space="preserve"> phát hành</w:t>
            </w:r>
          </w:p>
        </w:tc>
        <w:tc>
          <w:tcPr>
            <w:tcW w:w="600"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Pr>
                <w:sz w:val="22"/>
                <w:szCs w:val="22"/>
              </w:rPr>
              <w:t>32</w:t>
            </w:r>
          </w:p>
        </w:tc>
        <w:tc>
          <w:tcPr>
            <w:tcW w:w="720" w:type="dxa"/>
            <w:tcBorders>
              <w:top w:val="nil"/>
              <w:left w:val="nil"/>
              <w:bottom w:val="nil"/>
              <w:right w:val="single" w:sz="4" w:space="0" w:color="auto"/>
            </w:tcBorders>
            <w:shd w:val="clear" w:color="auto" w:fill="auto"/>
            <w:noWrap/>
          </w:tcPr>
          <w:p w:rsidR="00B551DE" w:rsidRPr="00B94904" w:rsidRDefault="00B551DE" w:rsidP="003B379E">
            <w:pPr>
              <w:jc w:val="right"/>
              <w:rPr>
                <w:sz w:val="22"/>
                <w:szCs w:val="22"/>
              </w:rPr>
            </w:pPr>
          </w:p>
        </w:tc>
        <w:tc>
          <w:tcPr>
            <w:tcW w:w="1800" w:type="dxa"/>
            <w:tcBorders>
              <w:top w:val="nil"/>
              <w:left w:val="nil"/>
              <w:bottom w:val="nil"/>
              <w:right w:val="single" w:sz="4" w:space="0" w:color="auto"/>
            </w:tcBorders>
            <w:shd w:val="clear" w:color="auto" w:fill="auto"/>
            <w:noWrap/>
          </w:tcPr>
          <w:p w:rsidR="00B551DE" w:rsidRPr="006E55D2" w:rsidRDefault="00B551DE" w:rsidP="003B379E">
            <w:pPr>
              <w:jc w:val="right"/>
              <w:rPr>
                <w:sz w:val="22"/>
                <w:szCs w:val="22"/>
              </w:rPr>
            </w:pPr>
            <w:r w:rsidRPr="006E55D2">
              <w:rPr>
                <w:sz w:val="22"/>
                <w:szCs w:val="22"/>
              </w:rPr>
              <w:t>-</w:t>
            </w:r>
          </w:p>
        </w:tc>
        <w:tc>
          <w:tcPr>
            <w:tcW w:w="1800"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(2.969.294.450)</w:t>
            </w:r>
          </w:p>
        </w:tc>
      </w:tr>
      <w:tr w:rsidR="00B551DE" w:rsidRPr="00B94904" w:rsidTr="003B379E">
        <w:trPr>
          <w:trHeight w:val="300"/>
        </w:trPr>
        <w:tc>
          <w:tcPr>
            <w:tcW w:w="572" w:type="dxa"/>
            <w:tcBorders>
              <w:top w:val="nil"/>
              <w:left w:val="double" w:sz="6" w:space="0" w:color="auto"/>
              <w:bottom w:val="nil"/>
              <w:right w:val="single" w:sz="4" w:space="0" w:color="auto"/>
            </w:tcBorders>
          </w:tcPr>
          <w:p w:rsidR="00B551DE" w:rsidRPr="00B94904" w:rsidRDefault="00B551DE" w:rsidP="003B379E">
            <w:pPr>
              <w:tabs>
                <w:tab w:val="left" w:pos="728"/>
              </w:tabs>
              <w:ind w:left="-109" w:right="-120"/>
              <w:jc w:val="center"/>
              <w:rPr>
                <w:sz w:val="22"/>
                <w:szCs w:val="22"/>
              </w:rPr>
            </w:pPr>
            <w:r>
              <w:rPr>
                <w:sz w:val="22"/>
                <w:szCs w:val="22"/>
              </w:rPr>
              <w:t>3.</w:t>
            </w:r>
          </w:p>
        </w:tc>
        <w:tc>
          <w:tcPr>
            <w:tcW w:w="3840" w:type="dxa"/>
            <w:tcBorders>
              <w:top w:val="nil"/>
              <w:left w:val="single" w:sz="4" w:space="0" w:color="auto"/>
              <w:bottom w:val="nil"/>
              <w:right w:val="single" w:sz="4" w:space="0" w:color="auto"/>
            </w:tcBorders>
            <w:shd w:val="clear" w:color="auto" w:fill="auto"/>
          </w:tcPr>
          <w:p w:rsidR="00B551DE" w:rsidRPr="00C676A4" w:rsidRDefault="00B551DE" w:rsidP="003B379E">
            <w:pPr>
              <w:tabs>
                <w:tab w:val="left" w:pos="728"/>
              </w:tabs>
              <w:jc w:val="both"/>
              <w:rPr>
                <w:sz w:val="22"/>
                <w:szCs w:val="22"/>
              </w:rPr>
            </w:pPr>
            <w:r w:rsidRPr="00C676A4">
              <w:rPr>
                <w:sz w:val="22"/>
                <w:szCs w:val="22"/>
              </w:rPr>
              <w:t xml:space="preserve">Tiền vay ngắn hạn, dài hạn nhận </w:t>
            </w:r>
            <w:r w:rsidRPr="00C676A4">
              <w:rPr>
                <w:rFonts w:hint="eastAsia"/>
                <w:sz w:val="22"/>
                <w:szCs w:val="22"/>
              </w:rPr>
              <w:t>đư</w:t>
            </w:r>
            <w:r w:rsidRPr="00C676A4">
              <w:rPr>
                <w:sz w:val="22"/>
                <w:szCs w:val="22"/>
              </w:rPr>
              <w:t>ợc</w:t>
            </w:r>
          </w:p>
        </w:tc>
        <w:tc>
          <w:tcPr>
            <w:tcW w:w="600"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Pr>
                <w:sz w:val="22"/>
                <w:szCs w:val="22"/>
              </w:rPr>
              <w:t>33</w:t>
            </w:r>
          </w:p>
        </w:tc>
        <w:tc>
          <w:tcPr>
            <w:tcW w:w="720" w:type="dxa"/>
            <w:tcBorders>
              <w:top w:val="nil"/>
              <w:left w:val="nil"/>
              <w:bottom w:val="nil"/>
              <w:right w:val="single" w:sz="4" w:space="0" w:color="auto"/>
            </w:tcBorders>
            <w:shd w:val="clear" w:color="auto" w:fill="auto"/>
            <w:noWrap/>
          </w:tcPr>
          <w:p w:rsidR="00B551DE" w:rsidRPr="00B94904" w:rsidRDefault="00B551DE" w:rsidP="003B379E">
            <w:pPr>
              <w:jc w:val="right"/>
              <w:rPr>
                <w:sz w:val="22"/>
                <w:szCs w:val="22"/>
              </w:rPr>
            </w:pPr>
          </w:p>
        </w:tc>
        <w:tc>
          <w:tcPr>
            <w:tcW w:w="1800" w:type="dxa"/>
            <w:tcBorders>
              <w:top w:val="nil"/>
              <w:left w:val="nil"/>
              <w:bottom w:val="nil"/>
              <w:right w:val="single" w:sz="4" w:space="0" w:color="auto"/>
            </w:tcBorders>
            <w:shd w:val="clear" w:color="auto" w:fill="auto"/>
            <w:noWrap/>
          </w:tcPr>
          <w:p w:rsidR="00B551DE" w:rsidRPr="006E55D2" w:rsidRDefault="00B551DE" w:rsidP="003B379E">
            <w:pPr>
              <w:jc w:val="right"/>
              <w:rPr>
                <w:sz w:val="22"/>
                <w:szCs w:val="22"/>
              </w:rPr>
            </w:pPr>
            <w:r w:rsidRPr="006E55D2">
              <w:rPr>
                <w:sz w:val="22"/>
                <w:szCs w:val="22"/>
              </w:rPr>
              <w:t>100.304.364.010</w:t>
            </w:r>
          </w:p>
        </w:tc>
        <w:tc>
          <w:tcPr>
            <w:tcW w:w="1800"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109.665.431.326</w:t>
            </w:r>
          </w:p>
        </w:tc>
      </w:tr>
      <w:tr w:rsidR="00B551DE" w:rsidRPr="00B94904" w:rsidTr="003B379E">
        <w:trPr>
          <w:trHeight w:val="300"/>
        </w:trPr>
        <w:tc>
          <w:tcPr>
            <w:tcW w:w="572" w:type="dxa"/>
            <w:tcBorders>
              <w:top w:val="nil"/>
              <w:left w:val="double" w:sz="6" w:space="0" w:color="auto"/>
              <w:bottom w:val="nil"/>
              <w:right w:val="single" w:sz="4" w:space="0" w:color="auto"/>
            </w:tcBorders>
          </w:tcPr>
          <w:p w:rsidR="00B551DE" w:rsidRPr="00B94904" w:rsidRDefault="00B551DE" w:rsidP="003B379E">
            <w:pPr>
              <w:tabs>
                <w:tab w:val="left" w:pos="728"/>
              </w:tabs>
              <w:ind w:left="-109" w:right="-120"/>
              <w:jc w:val="center"/>
              <w:rPr>
                <w:sz w:val="22"/>
                <w:szCs w:val="22"/>
              </w:rPr>
            </w:pPr>
            <w:r>
              <w:rPr>
                <w:sz w:val="22"/>
                <w:szCs w:val="22"/>
              </w:rPr>
              <w:t>4.</w:t>
            </w:r>
          </w:p>
        </w:tc>
        <w:tc>
          <w:tcPr>
            <w:tcW w:w="3840" w:type="dxa"/>
            <w:tcBorders>
              <w:top w:val="nil"/>
              <w:left w:val="single" w:sz="4" w:space="0" w:color="auto"/>
              <w:bottom w:val="nil"/>
              <w:right w:val="single" w:sz="4" w:space="0" w:color="auto"/>
            </w:tcBorders>
            <w:shd w:val="clear" w:color="auto" w:fill="auto"/>
          </w:tcPr>
          <w:p w:rsidR="00B551DE" w:rsidRPr="00C676A4" w:rsidRDefault="00B551DE" w:rsidP="003B379E">
            <w:pPr>
              <w:tabs>
                <w:tab w:val="left" w:pos="728"/>
              </w:tabs>
              <w:jc w:val="both"/>
              <w:rPr>
                <w:sz w:val="22"/>
                <w:szCs w:val="22"/>
              </w:rPr>
            </w:pPr>
            <w:r w:rsidRPr="00C676A4">
              <w:rPr>
                <w:sz w:val="22"/>
                <w:szCs w:val="22"/>
              </w:rPr>
              <w:t>Tiền chi trả nợ gốc vay</w:t>
            </w:r>
          </w:p>
        </w:tc>
        <w:tc>
          <w:tcPr>
            <w:tcW w:w="600"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Pr>
                <w:sz w:val="22"/>
                <w:szCs w:val="22"/>
              </w:rPr>
              <w:t>34</w:t>
            </w:r>
          </w:p>
        </w:tc>
        <w:tc>
          <w:tcPr>
            <w:tcW w:w="720" w:type="dxa"/>
            <w:tcBorders>
              <w:top w:val="nil"/>
              <w:left w:val="nil"/>
              <w:bottom w:val="nil"/>
              <w:right w:val="single" w:sz="4" w:space="0" w:color="auto"/>
            </w:tcBorders>
            <w:shd w:val="clear" w:color="auto" w:fill="auto"/>
            <w:noWrap/>
          </w:tcPr>
          <w:p w:rsidR="00B551DE" w:rsidRPr="00B94904" w:rsidRDefault="00B551DE" w:rsidP="003B379E">
            <w:pPr>
              <w:jc w:val="right"/>
              <w:rPr>
                <w:sz w:val="22"/>
                <w:szCs w:val="22"/>
              </w:rPr>
            </w:pPr>
          </w:p>
        </w:tc>
        <w:tc>
          <w:tcPr>
            <w:tcW w:w="1800" w:type="dxa"/>
            <w:tcBorders>
              <w:top w:val="nil"/>
              <w:left w:val="nil"/>
              <w:bottom w:val="nil"/>
              <w:right w:val="single" w:sz="4" w:space="0" w:color="auto"/>
            </w:tcBorders>
            <w:shd w:val="clear" w:color="auto" w:fill="auto"/>
            <w:noWrap/>
          </w:tcPr>
          <w:p w:rsidR="00B551DE" w:rsidRPr="006E55D2" w:rsidRDefault="00B551DE" w:rsidP="003B379E">
            <w:pPr>
              <w:jc w:val="right"/>
              <w:rPr>
                <w:sz w:val="22"/>
                <w:szCs w:val="22"/>
              </w:rPr>
            </w:pPr>
            <w:r w:rsidRPr="006E55D2">
              <w:rPr>
                <w:sz w:val="22"/>
                <w:szCs w:val="22"/>
              </w:rPr>
              <w:t>(85.551.527.339)</w:t>
            </w:r>
          </w:p>
        </w:tc>
        <w:tc>
          <w:tcPr>
            <w:tcW w:w="1800"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(70.166.116.067)</w:t>
            </w:r>
          </w:p>
        </w:tc>
      </w:tr>
      <w:tr w:rsidR="00B551DE" w:rsidRPr="00B94904" w:rsidTr="003B379E">
        <w:trPr>
          <w:trHeight w:val="300"/>
        </w:trPr>
        <w:tc>
          <w:tcPr>
            <w:tcW w:w="572" w:type="dxa"/>
            <w:tcBorders>
              <w:top w:val="nil"/>
              <w:left w:val="double" w:sz="6" w:space="0" w:color="auto"/>
              <w:bottom w:val="nil"/>
              <w:right w:val="single" w:sz="4" w:space="0" w:color="auto"/>
            </w:tcBorders>
          </w:tcPr>
          <w:p w:rsidR="00B551DE" w:rsidRPr="00B94904" w:rsidRDefault="00B551DE" w:rsidP="003B379E">
            <w:pPr>
              <w:tabs>
                <w:tab w:val="left" w:pos="728"/>
              </w:tabs>
              <w:ind w:left="-109" w:right="-120"/>
              <w:jc w:val="center"/>
              <w:rPr>
                <w:sz w:val="22"/>
                <w:szCs w:val="22"/>
              </w:rPr>
            </w:pPr>
            <w:r>
              <w:rPr>
                <w:sz w:val="22"/>
                <w:szCs w:val="22"/>
              </w:rPr>
              <w:t>5.</w:t>
            </w:r>
          </w:p>
        </w:tc>
        <w:tc>
          <w:tcPr>
            <w:tcW w:w="3840" w:type="dxa"/>
            <w:tcBorders>
              <w:top w:val="nil"/>
              <w:left w:val="single" w:sz="4" w:space="0" w:color="auto"/>
              <w:bottom w:val="nil"/>
              <w:right w:val="single" w:sz="4" w:space="0" w:color="auto"/>
            </w:tcBorders>
            <w:shd w:val="clear" w:color="auto" w:fill="auto"/>
          </w:tcPr>
          <w:p w:rsidR="00B551DE" w:rsidRPr="00C676A4" w:rsidRDefault="00B551DE" w:rsidP="003B379E">
            <w:pPr>
              <w:tabs>
                <w:tab w:val="left" w:pos="728"/>
              </w:tabs>
              <w:jc w:val="both"/>
              <w:rPr>
                <w:sz w:val="22"/>
                <w:szCs w:val="22"/>
              </w:rPr>
            </w:pPr>
            <w:r w:rsidRPr="00C676A4">
              <w:rPr>
                <w:sz w:val="22"/>
                <w:szCs w:val="22"/>
              </w:rPr>
              <w:t>Tiền chi trả nợ thuê tài chính</w:t>
            </w:r>
          </w:p>
        </w:tc>
        <w:tc>
          <w:tcPr>
            <w:tcW w:w="600"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Pr>
                <w:sz w:val="22"/>
                <w:szCs w:val="22"/>
              </w:rPr>
              <w:t>35</w:t>
            </w:r>
          </w:p>
        </w:tc>
        <w:tc>
          <w:tcPr>
            <w:tcW w:w="720" w:type="dxa"/>
            <w:tcBorders>
              <w:top w:val="nil"/>
              <w:left w:val="nil"/>
              <w:bottom w:val="nil"/>
              <w:right w:val="single" w:sz="4" w:space="0" w:color="auto"/>
            </w:tcBorders>
            <w:shd w:val="clear" w:color="auto" w:fill="auto"/>
            <w:noWrap/>
          </w:tcPr>
          <w:p w:rsidR="00B551DE" w:rsidRPr="00B94904" w:rsidRDefault="00B551DE" w:rsidP="003B379E">
            <w:pPr>
              <w:jc w:val="right"/>
              <w:rPr>
                <w:sz w:val="22"/>
                <w:szCs w:val="22"/>
              </w:rPr>
            </w:pPr>
          </w:p>
        </w:tc>
        <w:tc>
          <w:tcPr>
            <w:tcW w:w="1800" w:type="dxa"/>
            <w:tcBorders>
              <w:top w:val="nil"/>
              <w:left w:val="nil"/>
              <w:bottom w:val="nil"/>
              <w:right w:val="single" w:sz="4" w:space="0" w:color="auto"/>
            </w:tcBorders>
            <w:shd w:val="clear" w:color="auto" w:fill="auto"/>
            <w:noWrap/>
          </w:tcPr>
          <w:p w:rsidR="00B551DE" w:rsidRPr="006E55D2" w:rsidRDefault="00B551DE" w:rsidP="003B379E">
            <w:pPr>
              <w:jc w:val="right"/>
              <w:rPr>
                <w:sz w:val="22"/>
                <w:szCs w:val="22"/>
              </w:rPr>
            </w:pPr>
            <w:r w:rsidRPr="006E55D2">
              <w:rPr>
                <w:sz w:val="22"/>
                <w:szCs w:val="22"/>
              </w:rPr>
              <w:t>(8.110.470.104)</w:t>
            </w:r>
          </w:p>
        </w:tc>
        <w:tc>
          <w:tcPr>
            <w:tcW w:w="1800"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(7.001.915.065)</w:t>
            </w:r>
          </w:p>
        </w:tc>
      </w:tr>
      <w:tr w:rsidR="00B551DE" w:rsidRPr="00B94904" w:rsidTr="003B379E">
        <w:trPr>
          <w:trHeight w:val="300"/>
        </w:trPr>
        <w:tc>
          <w:tcPr>
            <w:tcW w:w="572" w:type="dxa"/>
            <w:tcBorders>
              <w:top w:val="nil"/>
              <w:left w:val="double" w:sz="6" w:space="0" w:color="auto"/>
              <w:bottom w:val="nil"/>
              <w:right w:val="single" w:sz="4" w:space="0" w:color="auto"/>
            </w:tcBorders>
          </w:tcPr>
          <w:p w:rsidR="00B551DE" w:rsidRPr="00B94904" w:rsidRDefault="00B551DE" w:rsidP="003B379E">
            <w:pPr>
              <w:tabs>
                <w:tab w:val="left" w:pos="728"/>
              </w:tabs>
              <w:ind w:left="-109" w:right="-120"/>
              <w:jc w:val="center"/>
              <w:rPr>
                <w:sz w:val="22"/>
                <w:szCs w:val="22"/>
              </w:rPr>
            </w:pPr>
            <w:r>
              <w:rPr>
                <w:sz w:val="22"/>
                <w:szCs w:val="22"/>
              </w:rPr>
              <w:t>6.</w:t>
            </w:r>
          </w:p>
        </w:tc>
        <w:tc>
          <w:tcPr>
            <w:tcW w:w="3840" w:type="dxa"/>
            <w:tcBorders>
              <w:top w:val="nil"/>
              <w:left w:val="single" w:sz="4" w:space="0" w:color="auto"/>
              <w:bottom w:val="nil"/>
              <w:right w:val="single" w:sz="4" w:space="0" w:color="auto"/>
            </w:tcBorders>
            <w:shd w:val="clear" w:color="auto" w:fill="auto"/>
          </w:tcPr>
          <w:p w:rsidR="00B551DE" w:rsidRPr="00C676A4" w:rsidRDefault="00B551DE" w:rsidP="003B379E">
            <w:pPr>
              <w:tabs>
                <w:tab w:val="left" w:pos="728"/>
              </w:tabs>
              <w:jc w:val="both"/>
              <w:rPr>
                <w:sz w:val="22"/>
                <w:szCs w:val="22"/>
              </w:rPr>
            </w:pPr>
            <w:r w:rsidRPr="00C676A4">
              <w:rPr>
                <w:sz w:val="22"/>
                <w:szCs w:val="22"/>
              </w:rPr>
              <w:t xml:space="preserve">Cổ tức, lợi nhuận </w:t>
            </w:r>
            <w:r w:rsidRPr="00C676A4">
              <w:rPr>
                <w:rFonts w:hint="eastAsia"/>
                <w:sz w:val="22"/>
                <w:szCs w:val="22"/>
              </w:rPr>
              <w:t>đã</w:t>
            </w:r>
            <w:r w:rsidRPr="00C676A4">
              <w:rPr>
                <w:sz w:val="22"/>
                <w:szCs w:val="22"/>
              </w:rPr>
              <w:t xml:space="preserve"> trả cho chủ sở hữu</w:t>
            </w:r>
          </w:p>
        </w:tc>
        <w:tc>
          <w:tcPr>
            <w:tcW w:w="600"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r>
              <w:rPr>
                <w:sz w:val="22"/>
                <w:szCs w:val="22"/>
              </w:rPr>
              <w:t>36</w:t>
            </w:r>
          </w:p>
        </w:tc>
        <w:tc>
          <w:tcPr>
            <w:tcW w:w="720" w:type="dxa"/>
            <w:tcBorders>
              <w:top w:val="nil"/>
              <w:left w:val="nil"/>
              <w:bottom w:val="nil"/>
              <w:right w:val="single" w:sz="4" w:space="0" w:color="auto"/>
            </w:tcBorders>
            <w:shd w:val="clear" w:color="auto" w:fill="auto"/>
            <w:noWrap/>
          </w:tcPr>
          <w:p w:rsidR="00B551DE" w:rsidRPr="00B94904" w:rsidRDefault="00B551DE" w:rsidP="003B379E">
            <w:pPr>
              <w:jc w:val="right"/>
              <w:rPr>
                <w:sz w:val="22"/>
                <w:szCs w:val="22"/>
              </w:rPr>
            </w:pPr>
          </w:p>
        </w:tc>
        <w:tc>
          <w:tcPr>
            <w:tcW w:w="1800" w:type="dxa"/>
            <w:tcBorders>
              <w:top w:val="nil"/>
              <w:left w:val="nil"/>
              <w:bottom w:val="nil"/>
              <w:right w:val="single" w:sz="4" w:space="0" w:color="auto"/>
            </w:tcBorders>
            <w:shd w:val="clear" w:color="auto" w:fill="auto"/>
            <w:noWrap/>
          </w:tcPr>
          <w:p w:rsidR="00B551DE" w:rsidRPr="006E55D2" w:rsidRDefault="00B551DE" w:rsidP="003B379E">
            <w:pPr>
              <w:jc w:val="right"/>
              <w:rPr>
                <w:sz w:val="22"/>
                <w:szCs w:val="22"/>
              </w:rPr>
            </w:pPr>
            <w:r w:rsidRPr="006E55D2">
              <w:rPr>
                <w:sz w:val="22"/>
                <w:szCs w:val="22"/>
              </w:rPr>
              <w:t>-</w:t>
            </w:r>
          </w:p>
        </w:tc>
        <w:tc>
          <w:tcPr>
            <w:tcW w:w="1800"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sidRPr="00C16153">
              <w:rPr>
                <w:sz w:val="22"/>
                <w:szCs w:val="22"/>
              </w:rPr>
              <w:t>-</w:t>
            </w:r>
          </w:p>
        </w:tc>
      </w:tr>
      <w:tr w:rsidR="00B551DE" w:rsidRPr="00C676A4" w:rsidTr="003B379E">
        <w:trPr>
          <w:trHeight w:val="300"/>
        </w:trPr>
        <w:tc>
          <w:tcPr>
            <w:tcW w:w="572" w:type="dxa"/>
            <w:tcBorders>
              <w:top w:val="nil"/>
              <w:left w:val="double" w:sz="6" w:space="0" w:color="auto"/>
              <w:bottom w:val="nil"/>
              <w:right w:val="single" w:sz="4" w:space="0" w:color="auto"/>
            </w:tcBorders>
          </w:tcPr>
          <w:p w:rsidR="00B551DE" w:rsidRPr="00C676A4" w:rsidRDefault="00B551DE" w:rsidP="003B379E">
            <w:pPr>
              <w:tabs>
                <w:tab w:val="left" w:pos="728"/>
              </w:tabs>
              <w:ind w:left="-109" w:right="-120"/>
              <w:jc w:val="center"/>
              <w:rPr>
                <w:b/>
                <w:i/>
                <w:sz w:val="22"/>
                <w:szCs w:val="22"/>
              </w:rPr>
            </w:pPr>
          </w:p>
        </w:tc>
        <w:tc>
          <w:tcPr>
            <w:tcW w:w="3840" w:type="dxa"/>
            <w:tcBorders>
              <w:top w:val="nil"/>
              <w:left w:val="single" w:sz="4" w:space="0" w:color="auto"/>
              <w:bottom w:val="nil"/>
              <w:right w:val="single" w:sz="4" w:space="0" w:color="auto"/>
            </w:tcBorders>
            <w:shd w:val="clear" w:color="auto" w:fill="auto"/>
          </w:tcPr>
          <w:p w:rsidR="00B551DE" w:rsidRPr="00C676A4" w:rsidRDefault="00B551DE" w:rsidP="003B379E">
            <w:pPr>
              <w:tabs>
                <w:tab w:val="left" w:pos="728"/>
              </w:tabs>
              <w:jc w:val="both"/>
              <w:rPr>
                <w:b/>
                <w:i/>
                <w:sz w:val="22"/>
                <w:szCs w:val="22"/>
              </w:rPr>
            </w:pPr>
            <w:r w:rsidRPr="00C676A4">
              <w:rPr>
                <w:b/>
                <w:i/>
                <w:sz w:val="22"/>
                <w:szCs w:val="22"/>
              </w:rPr>
              <w:t>L</w:t>
            </w:r>
            <w:r w:rsidRPr="00C676A4">
              <w:rPr>
                <w:rFonts w:hint="eastAsia"/>
                <w:b/>
                <w:i/>
                <w:sz w:val="22"/>
                <w:szCs w:val="22"/>
              </w:rPr>
              <w:t>ư</w:t>
            </w:r>
            <w:r w:rsidRPr="00C676A4">
              <w:rPr>
                <w:b/>
                <w:i/>
                <w:sz w:val="22"/>
                <w:szCs w:val="22"/>
              </w:rPr>
              <w:t>u chuyển tiền</w:t>
            </w:r>
            <w:r>
              <w:rPr>
                <w:b/>
                <w:i/>
                <w:sz w:val="22"/>
                <w:szCs w:val="22"/>
              </w:rPr>
              <w:t xml:space="preserve"> thuần</w:t>
            </w:r>
            <w:r w:rsidRPr="00C676A4">
              <w:rPr>
                <w:b/>
                <w:i/>
                <w:sz w:val="22"/>
                <w:szCs w:val="22"/>
              </w:rPr>
              <w:t xml:space="preserve"> từ hoạt </w:t>
            </w:r>
            <w:r w:rsidRPr="00C676A4">
              <w:rPr>
                <w:rFonts w:hint="eastAsia"/>
                <w:b/>
                <w:i/>
                <w:sz w:val="22"/>
                <w:szCs w:val="22"/>
              </w:rPr>
              <w:t>đ</w:t>
            </w:r>
            <w:r w:rsidRPr="00C676A4">
              <w:rPr>
                <w:b/>
                <w:i/>
                <w:sz w:val="22"/>
                <w:szCs w:val="22"/>
              </w:rPr>
              <w:t>ộng tài chính</w:t>
            </w:r>
          </w:p>
        </w:tc>
        <w:tc>
          <w:tcPr>
            <w:tcW w:w="600" w:type="dxa"/>
            <w:tcBorders>
              <w:top w:val="nil"/>
              <w:left w:val="nil"/>
              <w:bottom w:val="nil"/>
              <w:right w:val="single" w:sz="4" w:space="0" w:color="auto"/>
            </w:tcBorders>
            <w:shd w:val="clear" w:color="auto" w:fill="auto"/>
            <w:noWrap/>
          </w:tcPr>
          <w:p w:rsidR="00B551DE" w:rsidRPr="00C676A4" w:rsidRDefault="00B551DE" w:rsidP="003B379E">
            <w:pPr>
              <w:jc w:val="center"/>
              <w:rPr>
                <w:b/>
                <w:i/>
                <w:sz w:val="22"/>
                <w:szCs w:val="22"/>
              </w:rPr>
            </w:pPr>
            <w:r>
              <w:rPr>
                <w:b/>
                <w:i/>
                <w:sz w:val="22"/>
                <w:szCs w:val="22"/>
              </w:rPr>
              <w:t>40</w:t>
            </w:r>
          </w:p>
        </w:tc>
        <w:tc>
          <w:tcPr>
            <w:tcW w:w="720" w:type="dxa"/>
            <w:tcBorders>
              <w:top w:val="nil"/>
              <w:left w:val="nil"/>
              <w:bottom w:val="nil"/>
              <w:right w:val="single" w:sz="4" w:space="0" w:color="auto"/>
            </w:tcBorders>
            <w:shd w:val="clear" w:color="auto" w:fill="auto"/>
            <w:noWrap/>
          </w:tcPr>
          <w:p w:rsidR="00B551DE" w:rsidRPr="00C676A4" w:rsidRDefault="00B551DE" w:rsidP="003B379E">
            <w:pPr>
              <w:jc w:val="right"/>
              <w:rPr>
                <w:b/>
                <w:i/>
                <w:sz w:val="22"/>
                <w:szCs w:val="22"/>
              </w:rPr>
            </w:pPr>
          </w:p>
        </w:tc>
        <w:tc>
          <w:tcPr>
            <w:tcW w:w="1800" w:type="dxa"/>
            <w:tcBorders>
              <w:top w:val="nil"/>
              <w:left w:val="nil"/>
              <w:bottom w:val="nil"/>
              <w:right w:val="single" w:sz="4" w:space="0" w:color="auto"/>
            </w:tcBorders>
            <w:shd w:val="clear" w:color="auto" w:fill="auto"/>
            <w:noWrap/>
          </w:tcPr>
          <w:p w:rsidR="00B551DE" w:rsidRPr="006E55D2" w:rsidRDefault="00B551DE" w:rsidP="003B379E">
            <w:pPr>
              <w:jc w:val="right"/>
              <w:rPr>
                <w:b/>
                <w:bCs/>
                <w:i/>
                <w:iCs/>
                <w:sz w:val="22"/>
                <w:szCs w:val="22"/>
              </w:rPr>
            </w:pPr>
            <w:r w:rsidRPr="006E55D2">
              <w:rPr>
                <w:b/>
                <w:bCs/>
                <w:i/>
                <w:iCs/>
                <w:sz w:val="22"/>
                <w:szCs w:val="22"/>
              </w:rPr>
              <w:t>6.642.366.567</w:t>
            </w:r>
          </w:p>
        </w:tc>
        <w:tc>
          <w:tcPr>
            <w:tcW w:w="1800" w:type="dxa"/>
            <w:tcBorders>
              <w:top w:val="nil"/>
              <w:left w:val="nil"/>
              <w:bottom w:val="nil"/>
              <w:right w:val="double" w:sz="6" w:space="0" w:color="auto"/>
            </w:tcBorders>
            <w:shd w:val="clear" w:color="auto" w:fill="auto"/>
            <w:noWrap/>
          </w:tcPr>
          <w:p w:rsidR="00B551DE" w:rsidRPr="00C16153" w:rsidRDefault="00B551DE" w:rsidP="003B379E">
            <w:pPr>
              <w:jc w:val="right"/>
              <w:rPr>
                <w:b/>
                <w:bCs/>
                <w:i/>
                <w:iCs/>
                <w:sz w:val="22"/>
                <w:szCs w:val="22"/>
              </w:rPr>
            </w:pPr>
            <w:r w:rsidRPr="00C16153">
              <w:rPr>
                <w:b/>
                <w:bCs/>
                <w:i/>
                <w:iCs/>
                <w:sz w:val="22"/>
                <w:szCs w:val="22"/>
              </w:rPr>
              <w:t>29.528.105.744</w:t>
            </w:r>
          </w:p>
        </w:tc>
      </w:tr>
      <w:tr w:rsidR="00B551DE" w:rsidRPr="00B94904" w:rsidTr="003B379E">
        <w:trPr>
          <w:trHeight w:val="338"/>
        </w:trPr>
        <w:tc>
          <w:tcPr>
            <w:tcW w:w="572" w:type="dxa"/>
            <w:tcBorders>
              <w:top w:val="nil"/>
              <w:left w:val="double" w:sz="6" w:space="0" w:color="auto"/>
              <w:bottom w:val="nil"/>
              <w:right w:val="single" w:sz="4" w:space="0" w:color="auto"/>
            </w:tcBorders>
          </w:tcPr>
          <w:p w:rsidR="00B551DE" w:rsidRPr="00B94904" w:rsidRDefault="00B551DE" w:rsidP="003B379E">
            <w:pPr>
              <w:ind w:left="-109" w:right="-120"/>
              <w:jc w:val="center"/>
              <w:rPr>
                <w:sz w:val="22"/>
                <w:szCs w:val="22"/>
              </w:rPr>
            </w:pPr>
          </w:p>
        </w:tc>
        <w:tc>
          <w:tcPr>
            <w:tcW w:w="3840" w:type="dxa"/>
            <w:tcBorders>
              <w:top w:val="nil"/>
              <w:left w:val="single" w:sz="4" w:space="0" w:color="auto"/>
              <w:bottom w:val="nil"/>
              <w:right w:val="single" w:sz="4" w:space="0" w:color="auto"/>
            </w:tcBorders>
            <w:shd w:val="clear" w:color="auto" w:fill="auto"/>
          </w:tcPr>
          <w:p w:rsidR="00B551DE" w:rsidRPr="00B94904" w:rsidRDefault="00B551DE" w:rsidP="003B379E">
            <w:pPr>
              <w:ind w:left="464" w:hanging="464"/>
              <w:jc w:val="both"/>
              <w:rPr>
                <w:sz w:val="22"/>
                <w:szCs w:val="22"/>
              </w:rPr>
            </w:pPr>
          </w:p>
        </w:tc>
        <w:tc>
          <w:tcPr>
            <w:tcW w:w="600"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720" w:type="dxa"/>
            <w:tcBorders>
              <w:top w:val="nil"/>
              <w:left w:val="nil"/>
              <w:bottom w:val="nil"/>
              <w:right w:val="single" w:sz="4" w:space="0" w:color="auto"/>
            </w:tcBorders>
            <w:shd w:val="clear" w:color="auto" w:fill="auto"/>
            <w:noWrap/>
          </w:tcPr>
          <w:p w:rsidR="00B551DE" w:rsidRPr="00B94904" w:rsidRDefault="00B551DE" w:rsidP="003B379E">
            <w:pPr>
              <w:jc w:val="right"/>
              <w:rPr>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b/>
                <w:bCs/>
                <w:i/>
                <w:iCs/>
                <w:sz w:val="22"/>
                <w:szCs w:val="22"/>
              </w:rPr>
            </w:pPr>
          </w:p>
        </w:tc>
        <w:tc>
          <w:tcPr>
            <w:tcW w:w="1800" w:type="dxa"/>
            <w:tcBorders>
              <w:top w:val="nil"/>
              <w:left w:val="nil"/>
              <w:bottom w:val="nil"/>
              <w:right w:val="double" w:sz="6" w:space="0" w:color="auto"/>
            </w:tcBorders>
            <w:shd w:val="clear" w:color="auto" w:fill="auto"/>
            <w:noWrap/>
          </w:tcPr>
          <w:p w:rsidR="00B551DE" w:rsidRPr="00C16153" w:rsidRDefault="00B551DE" w:rsidP="003B379E">
            <w:pPr>
              <w:jc w:val="right"/>
              <w:rPr>
                <w:b/>
                <w:bCs/>
                <w:i/>
                <w:iCs/>
                <w:sz w:val="22"/>
                <w:szCs w:val="22"/>
              </w:rPr>
            </w:pPr>
          </w:p>
        </w:tc>
      </w:tr>
      <w:tr w:rsidR="00B551DE" w:rsidRPr="00C676A4" w:rsidTr="003B379E">
        <w:trPr>
          <w:trHeight w:val="323"/>
        </w:trPr>
        <w:tc>
          <w:tcPr>
            <w:tcW w:w="572" w:type="dxa"/>
            <w:tcBorders>
              <w:top w:val="nil"/>
              <w:left w:val="double" w:sz="6" w:space="0" w:color="auto"/>
              <w:bottom w:val="nil"/>
              <w:right w:val="single" w:sz="4" w:space="0" w:color="auto"/>
            </w:tcBorders>
          </w:tcPr>
          <w:p w:rsidR="00B551DE" w:rsidRPr="00C676A4" w:rsidRDefault="00B551DE" w:rsidP="003B379E">
            <w:pPr>
              <w:ind w:left="-109" w:right="-120"/>
              <w:jc w:val="center"/>
              <w:rPr>
                <w:b/>
                <w:sz w:val="22"/>
                <w:szCs w:val="22"/>
              </w:rPr>
            </w:pPr>
          </w:p>
        </w:tc>
        <w:tc>
          <w:tcPr>
            <w:tcW w:w="3840" w:type="dxa"/>
            <w:tcBorders>
              <w:top w:val="nil"/>
              <w:left w:val="single" w:sz="4" w:space="0" w:color="auto"/>
              <w:bottom w:val="nil"/>
              <w:right w:val="single" w:sz="4" w:space="0" w:color="auto"/>
            </w:tcBorders>
            <w:shd w:val="clear" w:color="auto" w:fill="auto"/>
          </w:tcPr>
          <w:p w:rsidR="00B551DE" w:rsidRPr="00C676A4" w:rsidRDefault="00B551DE" w:rsidP="003B379E">
            <w:pPr>
              <w:ind w:left="464" w:hanging="464"/>
              <w:jc w:val="both"/>
              <w:rPr>
                <w:b/>
                <w:sz w:val="22"/>
                <w:szCs w:val="22"/>
              </w:rPr>
            </w:pPr>
            <w:r w:rsidRPr="00C676A4">
              <w:rPr>
                <w:b/>
                <w:sz w:val="22"/>
                <w:szCs w:val="22"/>
              </w:rPr>
              <w:t>L</w:t>
            </w:r>
            <w:r w:rsidRPr="00C676A4">
              <w:rPr>
                <w:rFonts w:hint="eastAsia"/>
                <w:b/>
                <w:sz w:val="22"/>
                <w:szCs w:val="22"/>
              </w:rPr>
              <w:t>ư</w:t>
            </w:r>
            <w:r w:rsidRPr="00C676A4">
              <w:rPr>
                <w:b/>
                <w:sz w:val="22"/>
                <w:szCs w:val="22"/>
              </w:rPr>
              <w:t xml:space="preserve">u chuyển tiền thuần trong </w:t>
            </w:r>
            <w:r>
              <w:rPr>
                <w:b/>
                <w:sz w:val="22"/>
                <w:szCs w:val="22"/>
              </w:rPr>
              <w:t>năm</w:t>
            </w:r>
          </w:p>
        </w:tc>
        <w:tc>
          <w:tcPr>
            <w:tcW w:w="600" w:type="dxa"/>
            <w:tcBorders>
              <w:top w:val="nil"/>
              <w:left w:val="nil"/>
              <w:bottom w:val="nil"/>
              <w:right w:val="single" w:sz="4" w:space="0" w:color="auto"/>
            </w:tcBorders>
            <w:shd w:val="clear" w:color="auto" w:fill="auto"/>
            <w:noWrap/>
          </w:tcPr>
          <w:p w:rsidR="00B551DE" w:rsidRPr="00C676A4" w:rsidRDefault="00B551DE" w:rsidP="003B379E">
            <w:pPr>
              <w:jc w:val="center"/>
              <w:rPr>
                <w:b/>
                <w:sz w:val="22"/>
                <w:szCs w:val="22"/>
              </w:rPr>
            </w:pPr>
            <w:r>
              <w:rPr>
                <w:b/>
                <w:sz w:val="22"/>
                <w:szCs w:val="22"/>
              </w:rPr>
              <w:t>50</w:t>
            </w:r>
          </w:p>
        </w:tc>
        <w:tc>
          <w:tcPr>
            <w:tcW w:w="720" w:type="dxa"/>
            <w:tcBorders>
              <w:top w:val="nil"/>
              <w:left w:val="nil"/>
              <w:bottom w:val="nil"/>
              <w:right w:val="single" w:sz="4" w:space="0" w:color="auto"/>
            </w:tcBorders>
            <w:shd w:val="clear" w:color="auto" w:fill="auto"/>
            <w:noWrap/>
          </w:tcPr>
          <w:p w:rsidR="00B551DE" w:rsidRPr="00C676A4" w:rsidRDefault="00B551DE" w:rsidP="003B379E">
            <w:pPr>
              <w:jc w:val="right"/>
              <w:rPr>
                <w:b/>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b/>
                <w:bCs/>
                <w:sz w:val="22"/>
                <w:szCs w:val="22"/>
              </w:rPr>
            </w:pPr>
            <w:r w:rsidRPr="00C16153">
              <w:rPr>
                <w:b/>
                <w:bCs/>
                <w:sz w:val="22"/>
                <w:szCs w:val="22"/>
              </w:rPr>
              <w:t>(1.779.925.843)</w:t>
            </w:r>
          </w:p>
        </w:tc>
        <w:tc>
          <w:tcPr>
            <w:tcW w:w="1800" w:type="dxa"/>
            <w:tcBorders>
              <w:top w:val="nil"/>
              <w:left w:val="nil"/>
              <w:bottom w:val="nil"/>
              <w:right w:val="double" w:sz="6" w:space="0" w:color="auto"/>
            </w:tcBorders>
            <w:shd w:val="clear" w:color="auto" w:fill="auto"/>
            <w:noWrap/>
          </w:tcPr>
          <w:p w:rsidR="00B551DE" w:rsidRPr="00C16153" w:rsidRDefault="00B551DE" w:rsidP="003B379E">
            <w:pPr>
              <w:jc w:val="right"/>
              <w:rPr>
                <w:b/>
                <w:bCs/>
                <w:sz w:val="22"/>
                <w:szCs w:val="22"/>
              </w:rPr>
            </w:pPr>
            <w:r w:rsidRPr="00C16153">
              <w:rPr>
                <w:b/>
                <w:bCs/>
                <w:sz w:val="22"/>
                <w:szCs w:val="22"/>
              </w:rPr>
              <w:t>(177.487.738)</w:t>
            </w:r>
          </w:p>
        </w:tc>
      </w:tr>
      <w:tr w:rsidR="00B551DE" w:rsidRPr="00B94904" w:rsidTr="003B379E">
        <w:trPr>
          <w:trHeight w:val="300"/>
        </w:trPr>
        <w:tc>
          <w:tcPr>
            <w:tcW w:w="572" w:type="dxa"/>
            <w:tcBorders>
              <w:top w:val="nil"/>
              <w:left w:val="double" w:sz="6" w:space="0" w:color="auto"/>
              <w:bottom w:val="nil"/>
              <w:right w:val="single" w:sz="4" w:space="0" w:color="auto"/>
            </w:tcBorders>
          </w:tcPr>
          <w:p w:rsidR="00B551DE" w:rsidRPr="00B94904" w:rsidRDefault="00B551DE" w:rsidP="003B379E">
            <w:pPr>
              <w:ind w:left="-109" w:right="-120"/>
              <w:jc w:val="center"/>
              <w:rPr>
                <w:sz w:val="22"/>
                <w:szCs w:val="22"/>
              </w:rPr>
            </w:pPr>
          </w:p>
        </w:tc>
        <w:tc>
          <w:tcPr>
            <w:tcW w:w="3840" w:type="dxa"/>
            <w:tcBorders>
              <w:top w:val="nil"/>
              <w:left w:val="single" w:sz="4" w:space="0" w:color="auto"/>
              <w:bottom w:val="nil"/>
              <w:right w:val="single" w:sz="4" w:space="0" w:color="auto"/>
            </w:tcBorders>
            <w:shd w:val="clear" w:color="auto" w:fill="auto"/>
          </w:tcPr>
          <w:p w:rsidR="00B551DE" w:rsidRPr="00B94904" w:rsidRDefault="00B551DE" w:rsidP="003B379E">
            <w:pPr>
              <w:ind w:left="464" w:hanging="464"/>
              <w:jc w:val="both"/>
              <w:rPr>
                <w:sz w:val="22"/>
                <w:szCs w:val="22"/>
              </w:rPr>
            </w:pPr>
          </w:p>
        </w:tc>
        <w:tc>
          <w:tcPr>
            <w:tcW w:w="600"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720" w:type="dxa"/>
            <w:tcBorders>
              <w:top w:val="nil"/>
              <w:left w:val="nil"/>
              <w:bottom w:val="nil"/>
              <w:right w:val="single" w:sz="4" w:space="0" w:color="auto"/>
            </w:tcBorders>
            <w:shd w:val="clear" w:color="auto" w:fill="auto"/>
            <w:noWrap/>
          </w:tcPr>
          <w:p w:rsidR="00B551DE" w:rsidRPr="00B94904" w:rsidRDefault="00B551DE" w:rsidP="003B379E">
            <w:pPr>
              <w:jc w:val="right"/>
              <w:rPr>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p>
        </w:tc>
        <w:tc>
          <w:tcPr>
            <w:tcW w:w="1800"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p>
        </w:tc>
      </w:tr>
      <w:tr w:rsidR="00B551DE" w:rsidRPr="00C676A4" w:rsidTr="003B379E">
        <w:trPr>
          <w:trHeight w:val="379"/>
        </w:trPr>
        <w:tc>
          <w:tcPr>
            <w:tcW w:w="572" w:type="dxa"/>
            <w:tcBorders>
              <w:top w:val="nil"/>
              <w:left w:val="double" w:sz="6" w:space="0" w:color="auto"/>
              <w:bottom w:val="nil"/>
              <w:right w:val="single" w:sz="4" w:space="0" w:color="auto"/>
            </w:tcBorders>
          </w:tcPr>
          <w:p w:rsidR="00B551DE" w:rsidRPr="00C676A4" w:rsidRDefault="00B551DE" w:rsidP="003B379E">
            <w:pPr>
              <w:ind w:left="-109" w:right="-120"/>
              <w:jc w:val="center"/>
              <w:rPr>
                <w:b/>
                <w:sz w:val="22"/>
                <w:szCs w:val="22"/>
              </w:rPr>
            </w:pPr>
          </w:p>
        </w:tc>
        <w:tc>
          <w:tcPr>
            <w:tcW w:w="3840" w:type="dxa"/>
            <w:tcBorders>
              <w:top w:val="nil"/>
              <w:left w:val="single" w:sz="4" w:space="0" w:color="auto"/>
              <w:bottom w:val="nil"/>
              <w:right w:val="single" w:sz="4" w:space="0" w:color="auto"/>
            </w:tcBorders>
            <w:shd w:val="clear" w:color="auto" w:fill="auto"/>
          </w:tcPr>
          <w:p w:rsidR="00B551DE" w:rsidRPr="00C676A4" w:rsidRDefault="00B551DE" w:rsidP="003B379E">
            <w:pPr>
              <w:jc w:val="both"/>
              <w:rPr>
                <w:b/>
                <w:sz w:val="22"/>
                <w:szCs w:val="22"/>
              </w:rPr>
            </w:pPr>
            <w:r w:rsidRPr="00C676A4">
              <w:rPr>
                <w:b/>
                <w:sz w:val="22"/>
                <w:szCs w:val="22"/>
              </w:rPr>
              <w:t>Tiền và t</w:t>
            </w:r>
            <w:r w:rsidRPr="00C676A4">
              <w:rPr>
                <w:rFonts w:hint="eastAsia"/>
                <w:b/>
                <w:sz w:val="22"/>
                <w:szCs w:val="22"/>
              </w:rPr>
              <w:t>ươ</w:t>
            </w:r>
            <w:r w:rsidRPr="00C676A4">
              <w:rPr>
                <w:b/>
                <w:sz w:val="22"/>
                <w:szCs w:val="22"/>
              </w:rPr>
              <w:t xml:space="preserve">ng </w:t>
            </w:r>
            <w:r w:rsidRPr="00C676A4">
              <w:rPr>
                <w:rFonts w:hint="eastAsia"/>
                <w:b/>
                <w:sz w:val="22"/>
                <w:szCs w:val="22"/>
              </w:rPr>
              <w:t>đươ</w:t>
            </w:r>
            <w:r w:rsidRPr="00C676A4">
              <w:rPr>
                <w:b/>
                <w:sz w:val="22"/>
                <w:szCs w:val="22"/>
              </w:rPr>
              <w:t xml:space="preserve">ng tiền </w:t>
            </w:r>
            <w:r w:rsidRPr="00C676A4">
              <w:rPr>
                <w:rFonts w:hint="eastAsia"/>
                <w:b/>
                <w:sz w:val="22"/>
                <w:szCs w:val="22"/>
              </w:rPr>
              <w:t>đ</w:t>
            </w:r>
            <w:r w:rsidRPr="00C676A4">
              <w:rPr>
                <w:b/>
                <w:sz w:val="22"/>
                <w:szCs w:val="22"/>
              </w:rPr>
              <w:t xml:space="preserve">ầu </w:t>
            </w:r>
            <w:r>
              <w:rPr>
                <w:b/>
                <w:sz w:val="22"/>
                <w:szCs w:val="22"/>
              </w:rPr>
              <w:t>năm</w:t>
            </w:r>
          </w:p>
        </w:tc>
        <w:tc>
          <w:tcPr>
            <w:tcW w:w="600" w:type="dxa"/>
            <w:tcBorders>
              <w:top w:val="nil"/>
              <w:left w:val="nil"/>
              <w:bottom w:val="nil"/>
              <w:right w:val="single" w:sz="4" w:space="0" w:color="auto"/>
            </w:tcBorders>
            <w:shd w:val="clear" w:color="auto" w:fill="auto"/>
            <w:noWrap/>
          </w:tcPr>
          <w:p w:rsidR="00B551DE" w:rsidRPr="00C676A4" w:rsidRDefault="00B551DE" w:rsidP="003B379E">
            <w:pPr>
              <w:jc w:val="center"/>
              <w:rPr>
                <w:b/>
                <w:bCs/>
                <w:sz w:val="22"/>
                <w:szCs w:val="22"/>
              </w:rPr>
            </w:pPr>
            <w:r>
              <w:rPr>
                <w:b/>
                <w:bCs/>
                <w:sz w:val="22"/>
                <w:szCs w:val="22"/>
              </w:rPr>
              <w:t>60</w:t>
            </w:r>
          </w:p>
        </w:tc>
        <w:tc>
          <w:tcPr>
            <w:tcW w:w="720" w:type="dxa"/>
            <w:tcBorders>
              <w:top w:val="nil"/>
              <w:left w:val="nil"/>
              <w:bottom w:val="nil"/>
              <w:right w:val="single" w:sz="4" w:space="0" w:color="auto"/>
            </w:tcBorders>
            <w:shd w:val="clear" w:color="auto" w:fill="auto"/>
            <w:noWrap/>
          </w:tcPr>
          <w:p w:rsidR="00B551DE" w:rsidRPr="00C676A4" w:rsidRDefault="00B551DE" w:rsidP="003B379E">
            <w:pPr>
              <w:jc w:val="right"/>
              <w:rPr>
                <w:b/>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b/>
                <w:bCs/>
                <w:sz w:val="22"/>
                <w:szCs w:val="22"/>
              </w:rPr>
            </w:pPr>
            <w:r w:rsidRPr="00C16153">
              <w:rPr>
                <w:b/>
                <w:bCs/>
                <w:sz w:val="22"/>
                <w:szCs w:val="22"/>
              </w:rPr>
              <w:t>4.963.002.974</w:t>
            </w:r>
          </w:p>
        </w:tc>
        <w:tc>
          <w:tcPr>
            <w:tcW w:w="1800" w:type="dxa"/>
            <w:tcBorders>
              <w:top w:val="nil"/>
              <w:left w:val="nil"/>
              <w:bottom w:val="nil"/>
              <w:right w:val="double" w:sz="6" w:space="0" w:color="auto"/>
            </w:tcBorders>
            <w:shd w:val="clear" w:color="auto" w:fill="auto"/>
            <w:noWrap/>
          </w:tcPr>
          <w:p w:rsidR="00B551DE" w:rsidRPr="00C16153" w:rsidRDefault="00B551DE" w:rsidP="003B379E">
            <w:pPr>
              <w:jc w:val="right"/>
              <w:rPr>
                <w:b/>
                <w:bCs/>
                <w:sz w:val="22"/>
                <w:szCs w:val="22"/>
              </w:rPr>
            </w:pPr>
            <w:r w:rsidRPr="00C16153">
              <w:rPr>
                <w:b/>
                <w:bCs/>
                <w:sz w:val="22"/>
                <w:szCs w:val="22"/>
              </w:rPr>
              <w:t>5.140.490.712</w:t>
            </w:r>
          </w:p>
        </w:tc>
      </w:tr>
      <w:tr w:rsidR="00B551DE" w:rsidRPr="00B94904" w:rsidTr="003B379E">
        <w:trPr>
          <w:trHeight w:val="281"/>
        </w:trPr>
        <w:tc>
          <w:tcPr>
            <w:tcW w:w="572" w:type="dxa"/>
            <w:tcBorders>
              <w:top w:val="nil"/>
              <w:left w:val="double" w:sz="6" w:space="0" w:color="auto"/>
              <w:bottom w:val="nil"/>
              <w:right w:val="single" w:sz="4" w:space="0" w:color="auto"/>
            </w:tcBorders>
          </w:tcPr>
          <w:p w:rsidR="00B551DE" w:rsidRPr="00B94904" w:rsidRDefault="00B551DE" w:rsidP="003B379E">
            <w:pPr>
              <w:ind w:left="-109" w:right="-120"/>
              <w:jc w:val="center"/>
              <w:rPr>
                <w:b/>
                <w:i/>
                <w:sz w:val="22"/>
                <w:szCs w:val="22"/>
              </w:rPr>
            </w:pPr>
          </w:p>
        </w:tc>
        <w:tc>
          <w:tcPr>
            <w:tcW w:w="3840" w:type="dxa"/>
            <w:tcBorders>
              <w:top w:val="nil"/>
              <w:left w:val="single" w:sz="4" w:space="0" w:color="auto"/>
              <w:bottom w:val="nil"/>
              <w:right w:val="single" w:sz="4" w:space="0" w:color="auto"/>
            </w:tcBorders>
            <w:shd w:val="clear" w:color="auto" w:fill="auto"/>
          </w:tcPr>
          <w:p w:rsidR="00B551DE" w:rsidRPr="00B94904" w:rsidRDefault="00B551DE" w:rsidP="003B379E">
            <w:pPr>
              <w:jc w:val="both"/>
              <w:rPr>
                <w:b/>
                <w:i/>
                <w:sz w:val="22"/>
                <w:szCs w:val="22"/>
              </w:rPr>
            </w:pPr>
          </w:p>
        </w:tc>
        <w:tc>
          <w:tcPr>
            <w:tcW w:w="600"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720" w:type="dxa"/>
            <w:tcBorders>
              <w:top w:val="nil"/>
              <w:left w:val="nil"/>
              <w:bottom w:val="nil"/>
              <w:right w:val="single" w:sz="4" w:space="0" w:color="auto"/>
            </w:tcBorders>
            <w:shd w:val="clear" w:color="auto" w:fill="auto"/>
            <w:noWrap/>
          </w:tcPr>
          <w:p w:rsidR="00B551DE" w:rsidRPr="00B94904" w:rsidRDefault="00B551DE" w:rsidP="003B379E">
            <w:pPr>
              <w:jc w:val="right"/>
              <w:rPr>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p>
        </w:tc>
        <w:tc>
          <w:tcPr>
            <w:tcW w:w="1800"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p>
        </w:tc>
      </w:tr>
      <w:tr w:rsidR="00B551DE" w:rsidRPr="00C676A4" w:rsidTr="003B379E">
        <w:trPr>
          <w:trHeight w:val="300"/>
        </w:trPr>
        <w:tc>
          <w:tcPr>
            <w:tcW w:w="572" w:type="dxa"/>
            <w:tcBorders>
              <w:top w:val="nil"/>
              <w:left w:val="double" w:sz="6" w:space="0" w:color="auto"/>
              <w:bottom w:val="nil"/>
              <w:right w:val="single" w:sz="4" w:space="0" w:color="auto"/>
            </w:tcBorders>
          </w:tcPr>
          <w:p w:rsidR="00B551DE" w:rsidRPr="00C676A4" w:rsidRDefault="00B551DE" w:rsidP="003B379E">
            <w:pPr>
              <w:ind w:left="-109" w:right="-120"/>
              <w:jc w:val="center"/>
              <w:rPr>
                <w:bCs/>
                <w:sz w:val="22"/>
                <w:szCs w:val="22"/>
              </w:rPr>
            </w:pPr>
          </w:p>
        </w:tc>
        <w:tc>
          <w:tcPr>
            <w:tcW w:w="3840" w:type="dxa"/>
            <w:tcBorders>
              <w:top w:val="nil"/>
              <w:left w:val="single" w:sz="4" w:space="0" w:color="auto"/>
              <w:bottom w:val="nil"/>
              <w:right w:val="single" w:sz="4" w:space="0" w:color="auto"/>
            </w:tcBorders>
            <w:shd w:val="clear" w:color="auto" w:fill="auto"/>
          </w:tcPr>
          <w:p w:rsidR="00B551DE" w:rsidRPr="00C676A4" w:rsidRDefault="00B551DE" w:rsidP="003B379E">
            <w:pPr>
              <w:jc w:val="both"/>
              <w:rPr>
                <w:bCs/>
                <w:sz w:val="22"/>
                <w:szCs w:val="22"/>
              </w:rPr>
            </w:pPr>
            <w:r w:rsidRPr="00C676A4">
              <w:rPr>
                <w:bCs/>
                <w:sz w:val="22"/>
                <w:szCs w:val="22"/>
              </w:rPr>
              <w:t>Ảnh h</w:t>
            </w:r>
            <w:r w:rsidRPr="00C676A4">
              <w:rPr>
                <w:rFonts w:hint="eastAsia"/>
                <w:bCs/>
                <w:sz w:val="22"/>
                <w:szCs w:val="22"/>
              </w:rPr>
              <w:t>ư</w:t>
            </w:r>
            <w:r w:rsidRPr="00C676A4">
              <w:rPr>
                <w:bCs/>
                <w:sz w:val="22"/>
                <w:szCs w:val="22"/>
              </w:rPr>
              <w:t xml:space="preserve">ởng của thay </w:t>
            </w:r>
            <w:r w:rsidRPr="00C676A4">
              <w:rPr>
                <w:rFonts w:hint="eastAsia"/>
                <w:bCs/>
                <w:sz w:val="22"/>
                <w:szCs w:val="22"/>
              </w:rPr>
              <w:t>đ</w:t>
            </w:r>
            <w:r w:rsidRPr="00C676A4">
              <w:rPr>
                <w:bCs/>
                <w:sz w:val="22"/>
                <w:szCs w:val="22"/>
              </w:rPr>
              <w:t xml:space="preserve">ổi tỷ giá hối </w:t>
            </w:r>
            <w:r w:rsidRPr="00C676A4">
              <w:rPr>
                <w:rFonts w:hint="eastAsia"/>
                <w:bCs/>
                <w:sz w:val="22"/>
                <w:szCs w:val="22"/>
              </w:rPr>
              <w:t>đ</w:t>
            </w:r>
            <w:r w:rsidRPr="00C676A4">
              <w:rPr>
                <w:bCs/>
                <w:sz w:val="22"/>
                <w:szCs w:val="22"/>
              </w:rPr>
              <w:t xml:space="preserve">oái quy </w:t>
            </w:r>
            <w:r w:rsidRPr="00C676A4">
              <w:rPr>
                <w:rFonts w:hint="eastAsia"/>
                <w:bCs/>
                <w:sz w:val="22"/>
                <w:szCs w:val="22"/>
              </w:rPr>
              <w:t>đ</w:t>
            </w:r>
            <w:r w:rsidRPr="00C676A4">
              <w:rPr>
                <w:bCs/>
                <w:sz w:val="22"/>
                <w:szCs w:val="22"/>
              </w:rPr>
              <w:t>ổi ngoại tệ</w:t>
            </w:r>
          </w:p>
        </w:tc>
        <w:tc>
          <w:tcPr>
            <w:tcW w:w="600" w:type="dxa"/>
            <w:tcBorders>
              <w:top w:val="nil"/>
              <w:left w:val="nil"/>
              <w:bottom w:val="nil"/>
              <w:right w:val="single" w:sz="4" w:space="0" w:color="auto"/>
            </w:tcBorders>
            <w:shd w:val="clear" w:color="auto" w:fill="auto"/>
            <w:noWrap/>
          </w:tcPr>
          <w:p w:rsidR="00B551DE" w:rsidRPr="00C676A4" w:rsidRDefault="00B551DE" w:rsidP="003B379E">
            <w:pPr>
              <w:jc w:val="center"/>
              <w:rPr>
                <w:bCs/>
                <w:iCs/>
                <w:sz w:val="22"/>
                <w:szCs w:val="22"/>
              </w:rPr>
            </w:pPr>
            <w:r w:rsidRPr="00C676A4">
              <w:rPr>
                <w:bCs/>
                <w:iCs/>
                <w:sz w:val="22"/>
                <w:szCs w:val="22"/>
              </w:rPr>
              <w:t>61</w:t>
            </w:r>
          </w:p>
        </w:tc>
        <w:tc>
          <w:tcPr>
            <w:tcW w:w="720" w:type="dxa"/>
            <w:tcBorders>
              <w:top w:val="nil"/>
              <w:left w:val="nil"/>
              <w:bottom w:val="nil"/>
              <w:right w:val="single" w:sz="4" w:space="0" w:color="auto"/>
            </w:tcBorders>
            <w:shd w:val="clear" w:color="auto" w:fill="auto"/>
            <w:noWrap/>
          </w:tcPr>
          <w:p w:rsidR="00B551DE" w:rsidRPr="00C676A4" w:rsidRDefault="00B551DE" w:rsidP="003B379E">
            <w:pPr>
              <w:jc w:val="right"/>
              <w:rPr>
                <w:bCs/>
                <w:iCs/>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r>
              <w:rPr>
                <w:sz w:val="22"/>
                <w:szCs w:val="22"/>
              </w:rPr>
              <w:t>-</w:t>
            </w:r>
          </w:p>
        </w:tc>
        <w:tc>
          <w:tcPr>
            <w:tcW w:w="1800"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r>
              <w:rPr>
                <w:sz w:val="22"/>
                <w:szCs w:val="22"/>
              </w:rPr>
              <w:t>-</w:t>
            </w:r>
          </w:p>
        </w:tc>
      </w:tr>
      <w:tr w:rsidR="00B551DE" w:rsidRPr="00B94904" w:rsidTr="003B379E">
        <w:trPr>
          <w:trHeight w:val="300"/>
        </w:trPr>
        <w:tc>
          <w:tcPr>
            <w:tcW w:w="572" w:type="dxa"/>
            <w:tcBorders>
              <w:top w:val="nil"/>
              <w:left w:val="double" w:sz="6" w:space="0" w:color="auto"/>
              <w:bottom w:val="nil"/>
              <w:right w:val="single" w:sz="4" w:space="0" w:color="auto"/>
            </w:tcBorders>
          </w:tcPr>
          <w:p w:rsidR="00B551DE" w:rsidRPr="00B94904" w:rsidRDefault="00B551DE" w:rsidP="003B379E">
            <w:pPr>
              <w:ind w:left="-136" w:right="-120"/>
              <w:jc w:val="center"/>
              <w:rPr>
                <w:sz w:val="22"/>
                <w:szCs w:val="22"/>
              </w:rPr>
            </w:pPr>
          </w:p>
        </w:tc>
        <w:tc>
          <w:tcPr>
            <w:tcW w:w="3840" w:type="dxa"/>
            <w:tcBorders>
              <w:top w:val="nil"/>
              <w:left w:val="single" w:sz="4" w:space="0" w:color="auto"/>
              <w:bottom w:val="nil"/>
              <w:right w:val="single" w:sz="4" w:space="0" w:color="auto"/>
            </w:tcBorders>
            <w:shd w:val="clear" w:color="auto" w:fill="auto"/>
          </w:tcPr>
          <w:p w:rsidR="00B551DE" w:rsidRPr="00B94904" w:rsidRDefault="00B551DE" w:rsidP="003B379E">
            <w:pPr>
              <w:jc w:val="both"/>
              <w:rPr>
                <w:sz w:val="22"/>
                <w:szCs w:val="22"/>
              </w:rPr>
            </w:pPr>
          </w:p>
        </w:tc>
        <w:tc>
          <w:tcPr>
            <w:tcW w:w="600" w:type="dxa"/>
            <w:tcBorders>
              <w:top w:val="nil"/>
              <w:left w:val="nil"/>
              <w:bottom w:val="nil"/>
              <w:right w:val="single" w:sz="4" w:space="0" w:color="auto"/>
            </w:tcBorders>
            <w:shd w:val="clear" w:color="auto" w:fill="auto"/>
            <w:noWrap/>
          </w:tcPr>
          <w:p w:rsidR="00B551DE" w:rsidRPr="00B94904" w:rsidRDefault="00B551DE" w:rsidP="003B379E">
            <w:pPr>
              <w:jc w:val="center"/>
              <w:rPr>
                <w:sz w:val="22"/>
                <w:szCs w:val="22"/>
              </w:rPr>
            </w:pPr>
          </w:p>
        </w:tc>
        <w:tc>
          <w:tcPr>
            <w:tcW w:w="720" w:type="dxa"/>
            <w:tcBorders>
              <w:top w:val="nil"/>
              <w:left w:val="nil"/>
              <w:bottom w:val="nil"/>
              <w:right w:val="single" w:sz="4" w:space="0" w:color="auto"/>
            </w:tcBorders>
            <w:shd w:val="clear" w:color="auto" w:fill="auto"/>
            <w:noWrap/>
          </w:tcPr>
          <w:p w:rsidR="00B551DE" w:rsidRPr="00B94904" w:rsidRDefault="00B551DE" w:rsidP="003B379E">
            <w:pPr>
              <w:ind w:left="464" w:hanging="480"/>
              <w:jc w:val="right"/>
              <w:rPr>
                <w:sz w:val="22"/>
                <w:szCs w:val="22"/>
              </w:rPr>
            </w:pPr>
          </w:p>
        </w:tc>
        <w:tc>
          <w:tcPr>
            <w:tcW w:w="1800" w:type="dxa"/>
            <w:tcBorders>
              <w:top w:val="nil"/>
              <w:left w:val="nil"/>
              <w:bottom w:val="nil"/>
              <w:right w:val="single" w:sz="4" w:space="0" w:color="auto"/>
            </w:tcBorders>
            <w:shd w:val="clear" w:color="auto" w:fill="auto"/>
            <w:noWrap/>
          </w:tcPr>
          <w:p w:rsidR="00B551DE" w:rsidRPr="00C16153" w:rsidRDefault="00B551DE" w:rsidP="003B379E">
            <w:pPr>
              <w:jc w:val="right"/>
              <w:rPr>
                <w:sz w:val="22"/>
                <w:szCs w:val="22"/>
              </w:rPr>
            </w:pPr>
          </w:p>
        </w:tc>
        <w:tc>
          <w:tcPr>
            <w:tcW w:w="1800" w:type="dxa"/>
            <w:tcBorders>
              <w:top w:val="nil"/>
              <w:left w:val="nil"/>
              <w:bottom w:val="nil"/>
              <w:right w:val="double" w:sz="6" w:space="0" w:color="auto"/>
            </w:tcBorders>
            <w:shd w:val="clear" w:color="auto" w:fill="auto"/>
            <w:noWrap/>
          </w:tcPr>
          <w:p w:rsidR="00B551DE" w:rsidRPr="00C16153" w:rsidRDefault="00B551DE" w:rsidP="003B379E">
            <w:pPr>
              <w:jc w:val="right"/>
              <w:rPr>
                <w:sz w:val="22"/>
                <w:szCs w:val="22"/>
              </w:rPr>
            </w:pPr>
          </w:p>
        </w:tc>
      </w:tr>
      <w:tr w:rsidR="00B551DE" w:rsidRPr="00C676A4" w:rsidTr="003B379E">
        <w:trPr>
          <w:trHeight w:val="300"/>
        </w:trPr>
        <w:tc>
          <w:tcPr>
            <w:tcW w:w="572" w:type="dxa"/>
            <w:tcBorders>
              <w:top w:val="nil"/>
              <w:left w:val="double" w:sz="6" w:space="0" w:color="auto"/>
              <w:bottom w:val="double" w:sz="6" w:space="0" w:color="auto"/>
              <w:right w:val="single" w:sz="4" w:space="0" w:color="auto"/>
            </w:tcBorders>
          </w:tcPr>
          <w:p w:rsidR="00B551DE" w:rsidRPr="00C676A4" w:rsidRDefault="00B551DE" w:rsidP="003B379E">
            <w:pPr>
              <w:ind w:left="-136" w:right="-120"/>
              <w:jc w:val="center"/>
              <w:rPr>
                <w:b/>
                <w:bCs/>
                <w:iCs/>
                <w:sz w:val="22"/>
                <w:szCs w:val="22"/>
              </w:rPr>
            </w:pPr>
          </w:p>
        </w:tc>
        <w:tc>
          <w:tcPr>
            <w:tcW w:w="3840" w:type="dxa"/>
            <w:tcBorders>
              <w:top w:val="nil"/>
              <w:left w:val="single" w:sz="4" w:space="0" w:color="auto"/>
              <w:bottom w:val="double" w:sz="6" w:space="0" w:color="auto"/>
              <w:right w:val="single" w:sz="4" w:space="0" w:color="auto"/>
            </w:tcBorders>
            <w:shd w:val="clear" w:color="auto" w:fill="auto"/>
          </w:tcPr>
          <w:p w:rsidR="00B551DE" w:rsidRPr="00C676A4" w:rsidRDefault="00B551DE" w:rsidP="003B379E">
            <w:pPr>
              <w:jc w:val="both"/>
              <w:rPr>
                <w:b/>
                <w:bCs/>
                <w:iCs/>
                <w:sz w:val="22"/>
                <w:szCs w:val="22"/>
              </w:rPr>
            </w:pPr>
            <w:r w:rsidRPr="00C676A4">
              <w:rPr>
                <w:b/>
                <w:sz w:val="22"/>
                <w:szCs w:val="22"/>
              </w:rPr>
              <w:t>Tiền và t</w:t>
            </w:r>
            <w:r w:rsidRPr="00C676A4">
              <w:rPr>
                <w:rFonts w:hint="eastAsia"/>
                <w:b/>
                <w:sz w:val="22"/>
                <w:szCs w:val="22"/>
              </w:rPr>
              <w:t>ươ</w:t>
            </w:r>
            <w:r w:rsidRPr="00C676A4">
              <w:rPr>
                <w:b/>
                <w:sz w:val="22"/>
                <w:szCs w:val="22"/>
              </w:rPr>
              <w:t xml:space="preserve">ng </w:t>
            </w:r>
            <w:r w:rsidRPr="00C676A4">
              <w:rPr>
                <w:rFonts w:hint="eastAsia"/>
                <w:b/>
                <w:sz w:val="22"/>
                <w:szCs w:val="22"/>
              </w:rPr>
              <w:t>đươ</w:t>
            </w:r>
            <w:r w:rsidRPr="00C676A4">
              <w:rPr>
                <w:b/>
                <w:sz w:val="22"/>
                <w:szCs w:val="22"/>
              </w:rPr>
              <w:t xml:space="preserve">ng tiền cuối </w:t>
            </w:r>
            <w:r>
              <w:rPr>
                <w:b/>
                <w:sz w:val="22"/>
                <w:szCs w:val="22"/>
              </w:rPr>
              <w:t>năm</w:t>
            </w:r>
          </w:p>
        </w:tc>
        <w:tc>
          <w:tcPr>
            <w:tcW w:w="600" w:type="dxa"/>
            <w:tcBorders>
              <w:top w:val="nil"/>
              <w:left w:val="nil"/>
              <w:bottom w:val="double" w:sz="6" w:space="0" w:color="auto"/>
              <w:right w:val="single" w:sz="4" w:space="0" w:color="auto"/>
            </w:tcBorders>
            <w:shd w:val="clear" w:color="auto" w:fill="auto"/>
            <w:noWrap/>
          </w:tcPr>
          <w:p w:rsidR="00B551DE" w:rsidRPr="00C676A4" w:rsidRDefault="00B551DE" w:rsidP="003B379E">
            <w:pPr>
              <w:jc w:val="center"/>
              <w:rPr>
                <w:b/>
                <w:bCs/>
                <w:sz w:val="22"/>
                <w:szCs w:val="22"/>
              </w:rPr>
            </w:pPr>
            <w:r>
              <w:rPr>
                <w:b/>
                <w:bCs/>
                <w:sz w:val="22"/>
                <w:szCs w:val="22"/>
              </w:rPr>
              <w:t>70</w:t>
            </w:r>
          </w:p>
        </w:tc>
        <w:tc>
          <w:tcPr>
            <w:tcW w:w="720" w:type="dxa"/>
            <w:tcBorders>
              <w:top w:val="nil"/>
              <w:left w:val="nil"/>
              <w:bottom w:val="double" w:sz="6" w:space="0" w:color="auto"/>
              <w:right w:val="single" w:sz="4" w:space="0" w:color="auto"/>
            </w:tcBorders>
            <w:shd w:val="clear" w:color="auto" w:fill="auto"/>
            <w:noWrap/>
          </w:tcPr>
          <w:p w:rsidR="00B551DE" w:rsidRPr="003A4937" w:rsidRDefault="00B551DE" w:rsidP="003B379E">
            <w:pPr>
              <w:jc w:val="right"/>
              <w:rPr>
                <w:b/>
                <w:bCs/>
                <w:iCs/>
                <w:sz w:val="22"/>
                <w:szCs w:val="22"/>
              </w:rPr>
            </w:pPr>
          </w:p>
        </w:tc>
        <w:tc>
          <w:tcPr>
            <w:tcW w:w="1800" w:type="dxa"/>
            <w:tcBorders>
              <w:top w:val="nil"/>
              <w:left w:val="nil"/>
              <w:bottom w:val="double" w:sz="6" w:space="0" w:color="auto"/>
              <w:right w:val="single" w:sz="4" w:space="0" w:color="auto"/>
            </w:tcBorders>
            <w:shd w:val="clear" w:color="auto" w:fill="auto"/>
            <w:noWrap/>
          </w:tcPr>
          <w:p w:rsidR="00B551DE" w:rsidRPr="00C16153" w:rsidRDefault="00B551DE" w:rsidP="003B379E">
            <w:pPr>
              <w:jc w:val="right"/>
              <w:rPr>
                <w:b/>
                <w:bCs/>
                <w:sz w:val="22"/>
                <w:szCs w:val="22"/>
              </w:rPr>
            </w:pPr>
            <w:r w:rsidRPr="00C16153">
              <w:rPr>
                <w:b/>
                <w:bCs/>
                <w:sz w:val="22"/>
                <w:szCs w:val="22"/>
              </w:rPr>
              <w:t>3.183.077.131</w:t>
            </w:r>
          </w:p>
        </w:tc>
        <w:tc>
          <w:tcPr>
            <w:tcW w:w="1800" w:type="dxa"/>
            <w:tcBorders>
              <w:top w:val="nil"/>
              <w:left w:val="nil"/>
              <w:bottom w:val="double" w:sz="6" w:space="0" w:color="auto"/>
              <w:right w:val="double" w:sz="6" w:space="0" w:color="auto"/>
            </w:tcBorders>
            <w:shd w:val="clear" w:color="auto" w:fill="auto"/>
            <w:noWrap/>
          </w:tcPr>
          <w:p w:rsidR="00B551DE" w:rsidRPr="00C16153" w:rsidRDefault="00B551DE" w:rsidP="003B379E">
            <w:pPr>
              <w:jc w:val="right"/>
              <w:rPr>
                <w:b/>
                <w:bCs/>
                <w:sz w:val="22"/>
                <w:szCs w:val="22"/>
              </w:rPr>
            </w:pPr>
            <w:r w:rsidRPr="00C16153">
              <w:rPr>
                <w:b/>
                <w:bCs/>
                <w:sz w:val="22"/>
                <w:szCs w:val="22"/>
              </w:rPr>
              <w:t>4.963.002.974</w:t>
            </w:r>
          </w:p>
        </w:tc>
      </w:tr>
    </w:tbl>
    <w:p w:rsidR="00B551DE" w:rsidRPr="00B94904" w:rsidRDefault="00B551DE" w:rsidP="00B551DE">
      <w:pPr>
        <w:spacing w:after="120"/>
        <w:ind w:left="706" w:hanging="706"/>
        <w:jc w:val="right"/>
        <w:rPr>
          <w:i/>
          <w:sz w:val="22"/>
          <w:szCs w:val="22"/>
        </w:rPr>
      </w:pPr>
    </w:p>
    <w:tbl>
      <w:tblPr>
        <w:tblW w:w="9378" w:type="dxa"/>
        <w:tblInd w:w="108" w:type="dxa"/>
        <w:tblLayout w:type="fixed"/>
        <w:tblLook w:val="0000"/>
      </w:tblPr>
      <w:tblGrid>
        <w:gridCol w:w="3096"/>
        <w:gridCol w:w="3105"/>
        <w:gridCol w:w="3177"/>
      </w:tblGrid>
      <w:tr w:rsidR="00B551DE" w:rsidRPr="00B94904" w:rsidTr="003B379E">
        <w:trPr>
          <w:trHeight w:val="300"/>
        </w:trPr>
        <w:tc>
          <w:tcPr>
            <w:tcW w:w="9378" w:type="dxa"/>
            <w:gridSpan w:val="3"/>
            <w:tcBorders>
              <w:top w:val="nil"/>
              <w:left w:val="nil"/>
              <w:bottom w:val="nil"/>
              <w:right w:val="nil"/>
            </w:tcBorders>
            <w:shd w:val="clear" w:color="auto" w:fill="auto"/>
            <w:noWrap/>
            <w:vAlign w:val="bottom"/>
          </w:tcPr>
          <w:p w:rsidR="00B551DE" w:rsidRPr="00B94904" w:rsidRDefault="00B551DE" w:rsidP="003B379E">
            <w:pPr>
              <w:jc w:val="right"/>
              <w:rPr>
                <w:i/>
                <w:sz w:val="22"/>
                <w:szCs w:val="22"/>
              </w:rPr>
            </w:pPr>
            <w:r w:rsidRPr="00B46BB5">
              <w:rPr>
                <w:i/>
                <w:iCs/>
                <w:sz w:val="22"/>
                <w:szCs w:val="22"/>
              </w:rPr>
              <w:t xml:space="preserve">Thái Bình, ngày </w:t>
            </w:r>
            <w:r>
              <w:rPr>
                <w:i/>
                <w:iCs/>
                <w:sz w:val="22"/>
                <w:szCs w:val="22"/>
              </w:rPr>
              <w:t>09</w:t>
            </w:r>
            <w:r w:rsidRPr="00B46BB5">
              <w:rPr>
                <w:i/>
                <w:iCs/>
                <w:sz w:val="22"/>
                <w:szCs w:val="22"/>
              </w:rPr>
              <w:t xml:space="preserve"> tháng </w:t>
            </w:r>
            <w:r>
              <w:rPr>
                <w:i/>
                <w:iCs/>
                <w:sz w:val="22"/>
                <w:szCs w:val="22"/>
              </w:rPr>
              <w:t>3</w:t>
            </w:r>
            <w:r w:rsidRPr="00B46BB5">
              <w:rPr>
                <w:i/>
                <w:iCs/>
                <w:sz w:val="22"/>
                <w:szCs w:val="22"/>
              </w:rPr>
              <w:t xml:space="preserve"> năm 2013</w:t>
            </w:r>
          </w:p>
        </w:tc>
      </w:tr>
      <w:tr w:rsidR="00B551DE" w:rsidRPr="00B94904" w:rsidTr="003B379E">
        <w:trPr>
          <w:trHeight w:val="300"/>
        </w:trPr>
        <w:tc>
          <w:tcPr>
            <w:tcW w:w="3096" w:type="dxa"/>
            <w:tcBorders>
              <w:top w:val="nil"/>
              <w:left w:val="nil"/>
              <w:bottom w:val="nil"/>
              <w:right w:val="nil"/>
            </w:tcBorders>
            <w:shd w:val="clear" w:color="auto" w:fill="auto"/>
            <w:noWrap/>
            <w:vAlign w:val="bottom"/>
          </w:tcPr>
          <w:p w:rsidR="00B551DE" w:rsidRPr="00B94904" w:rsidRDefault="00B551DE" w:rsidP="003B379E">
            <w:pPr>
              <w:jc w:val="center"/>
              <w:rPr>
                <w:b/>
                <w:sz w:val="22"/>
                <w:szCs w:val="22"/>
              </w:rPr>
            </w:pPr>
            <w:r w:rsidRPr="00B94904">
              <w:rPr>
                <w:b/>
                <w:sz w:val="22"/>
                <w:szCs w:val="22"/>
              </w:rPr>
              <w:t>Người lập biểu</w:t>
            </w:r>
          </w:p>
        </w:tc>
        <w:tc>
          <w:tcPr>
            <w:tcW w:w="3105" w:type="dxa"/>
            <w:tcBorders>
              <w:top w:val="nil"/>
              <w:left w:val="nil"/>
              <w:bottom w:val="nil"/>
              <w:right w:val="nil"/>
            </w:tcBorders>
            <w:shd w:val="clear" w:color="auto" w:fill="auto"/>
            <w:noWrap/>
            <w:vAlign w:val="bottom"/>
          </w:tcPr>
          <w:p w:rsidR="00B551DE" w:rsidRPr="00B94904" w:rsidRDefault="00B551DE" w:rsidP="003B379E">
            <w:pPr>
              <w:jc w:val="center"/>
              <w:rPr>
                <w:b/>
                <w:sz w:val="22"/>
                <w:szCs w:val="22"/>
              </w:rPr>
            </w:pPr>
            <w:r w:rsidRPr="00B94904">
              <w:rPr>
                <w:b/>
                <w:sz w:val="22"/>
                <w:szCs w:val="22"/>
              </w:rPr>
              <w:t>Kế toán trưởng</w:t>
            </w:r>
          </w:p>
        </w:tc>
        <w:tc>
          <w:tcPr>
            <w:tcW w:w="3177" w:type="dxa"/>
            <w:tcBorders>
              <w:top w:val="nil"/>
              <w:left w:val="nil"/>
              <w:bottom w:val="nil"/>
              <w:right w:val="nil"/>
            </w:tcBorders>
            <w:shd w:val="clear" w:color="auto" w:fill="auto"/>
            <w:noWrap/>
            <w:vAlign w:val="bottom"/>
          </w:tcPr>
          <w:p w:rsidR="00B551DE" w:rsidRPr="00B94904" w:rsidRDefault="00B551DE" w:rsidP="003B379E">
            <w:pPr>
              <w:jc w:val="center"/>
              <w:rPr>
                <w:b/>
                <w:iCs/>
                <w:sz w:val="22"/>
                <w:szCs w:val="22"/>
              </w:rPr>
            </w:pPr>
            <w:r>
              <w:rPr>
                <w:b/>
                <w:iCs/>
                <w:sz w:val="22"/>
                <w:szCs w:val="22"/>
              </w:rPr>
              <w:t>Tổng</w:t>
            </w:r>
            <w:r w:rsidRPr="00B94904">
              <w:rPr>
                <w:b/>
                <w:iCs/>
                <w:sz w:val="22"/>
                <w:szCs w:val="22"/>
              </w:rPr>
              <w:t xml:space="preserve"> Giám đốc</w:t>
            </w:r>
          </w:p>
        </w:tc>
      </w:tr>
      <w:tr w:rsidR="00B551DE" w:rsidRPr="00B94904" w:rsidTr="003B379E">
        <w:trPr>
          <w:trHeight w:val="300"/>
        </w:trPr>
        <w:tc>
          <w:tcPr>
            <w:tcW w:w="3096" w:type="dxa"/>
            <w:tcBorders>
              <w:top w:val="nil"/>
              <w:left w:val="nil"/>
              <w:bottom w:val="nil"/>
              <w:right w:val="nil"/>
            </w:tcBorders>
            <w:shd w:val="clear" w:color="auto" w:fill="auto"/>
            <w:noWrap/>
            <w:vAlign w:val="bottom"/>
          </w:tcPr>
          <w:p w:rsidR="00B551DE" w:rsidRPr="00B94904" w:rsidRDefault="00B551DE" w:rsidP="003B379E">
            <w:pPr>
              <w:jc w:val="center"/>
              <w:rPr>
                <w:b/>
                <w:sz w:val="22"/>
                <w:szCs w:val="22"/>
              </w:rPr>
            </w:pPr>
          </w:p>
        </w:tc>
        <w:tc>
          <w:tcPr>
            <w:tcW w:w="3105" w:type="dxa"/>
            <w:tcBorders>
              <w:top w:val="nil"/>
              <w:left w:val="nil"/>
              <w:bottom w:val="nil"/>
              <w:right w:val="nil"/>
            </w:tcBorders>
            <w:shd w:val="clear" w:color="auto" w:fill="auto"/>
            <w:noWrap/>
            <w:vAlign w:val="bottom"/>
          </w:tcPr>
          <w:p w:rsidR="00B551DE" w:rsidRPr="00B94904" w:rsidRDefault="00B551DE" w:rsidP="003B379E">
            <w:pPr>
              <w:jc w:val="center"/>
              <w:rPr>
                <w:b/>
                <w:sz w:val="22"/>
                <w:szCs w:val="22"/>
              </w:rPr>
            </w:pPr>
          </w:p>
        </w:tc>
        <w:tc>
          <w:tcPr>
            <w:tcW w:w="3177" w:type="dxa"/>
            <w:tcBorders>
              <w:top w:val="nil"/>
              <w:left w:val="nil"/>
              <w:bottom w:val="nil"/>
              <w:right w:val="nil"/>
            </w:tcBorders>
            <w:shd w:val="clear" w:color="auto" w:fill="auto"/>
            <w:noWrap/>
            <w:vAlign w:val="bottom"/>
          </w:tcPr>
          <w:p w:rsidR="00B551DE" w:rsidRPr="00B94904" w:rsidRDefault="00B551DE" w:rsidP="003B379E">
            <w:pPr>
              <w:jc w:val="center"/>
              <w:rPr>
                <w:b/>
                <w:iCs/>
                <w:sz w:val="22"/>
                <w:szCs w:val="22"/>
              </w:rPr>
            </w:pPr>
          </w:p>
        </w:tc>
      </w:tr>
      <w:tr w:rsidR="00B551DE" w:rsidRPr="00B94904" w:rsidTr="003B379E">
        <w:trPr>
          <w:trHeight w:val="300"/>
        </w:trPr>
        <w:tc>
          <w:tcPr>
            <w:tcW w:w="3096" w:type="dxa"/>
            <w:tcBorders>
              <w:top w:val="nil"/>
              <w:left w:val="nil"/>
              <w:bottom w:val="nil"/>
              <w:right w:val="nil"/>
            </w:tcBorders>
            <w:shd w:val="clear" w:color="auto" w:fill="auto"/>
            <w:noWrap/>
            <w:vAlign w:val="bottom"/>
          </w:tcPr>
          <w:p w:rsidR="00B551DE" w:rsidRPr="00B94904" w:rsidRDefault="00B551DE" w:rsidP="003B379E">
            <w:pPr>
              <w:jc w:val="center"/>
              <w:rPr>
                <w:b/>
                <w:sz w:val="22"/>
                <w:szCs w:val="22"/>
              </w:rPr>
            </w:pPr>
          </w:p>
        </w:tc>
        <w:tc>
          <w:tcPr>
            <w:tcW w:w="3105" w:type="dxa"/>
            <w:tcBorders>
              <w:top w:val="nil"/>
              <w:left w:val="nil"/>
              <w:bottom w:val="nil"/>
              <w:right w:val="nil"/>
            </w:tcBorders>
            <w:shd w:val="clear" w:color="auto" w:fill="auto"/>
            <w:noWrap/>
            <w:vAlign w:val="bottom"/>
          </w:tcPr>
          <w:p w:rsidR="00B551DE" w:rsidRPr="00B94904" w:rsidRDefault="00B551DE" w:rsidP="003B379E">
            <w:pPr>
              <w:jc w:val="center"/>
              <w:rPr>
                <w:b/>
                <w:sz w:val="22"/>
                <w:szCs w:val="22"/>
              </w:rPr>
            </w:pPr>
          </w:p>
        </w:tc>
        <w:tc>
          <w:tcPr>
            <w:tcW w:w="3177" w:type="dxa"/>
            <w:tcBorders>
              <w:top w:val="nil"/>
              <w:left w:val="nil"/>
              <w:bottom w:val="nil"/>
              <w:right w:val="nil"/>
            </w:tcBorders>
            <w:shd w:val="clear" w:color="auto" w:fill="auto"/>
            <w:noWrap/>
            <w:vAlign w:val="bottom"/>
          </w:tcPr>
          <w:p w:rsidR="00B551DE" w:rsidRPr="00B94904" w:rsidRDefault="00B551DE" w:rsidP="003B379E">
            <w:pPr>
              <w:jc w:val="center"/>
              <w:rPr>
                <w:b/>
                <w:iCs/>
                <w:sz w:val="22"/>
                <w:szCs w:val="22"/>
              </w:rPr>
            </w:pPr>
          </w:p>
        </w:tc>
      </w:tr>
      <w:tr w:rsidR="00B551DE" w:rsidRPr="00B94904" w:rsidTr="003B379E">
        <w:trPr>
          <w:trHeight w:val="300"/>
        </w:trPr>
        <w:tc>
          <w:tcPr>
            <w:tcW w:w="3096" w:type="dxa"/>
            <w:tcBorders>
              <w:top w:val="nil"/>
              <w:left w:val="nil"/>
              <w:bottom w:val="nil"/>
              <w:right w:val="nil"/>
            </w:tcBorders>
            <w:shd w:val="clear" w:color="auto" w:fill="auto"/>
            <w:noWrap/>
            <w:vAlign w:val="bottom"/>
          </w:tcPr>
          <w:p w:rsidR="00B551DE" w:rsidRPr="00B94904" w:rsidRDefault="00B551DE" w:rsidP="003B379E">
            <w:pPr>
              <w:jc w:val="center"/>
              <w:rPr>
                <w:b/>
                <w:sz w:val="22"/>
                <w:szCs w:val="22"/>
              </w:rPr>
            </w:pPr>
          </w:p>
        </w:tc>
        <w:tc>
          <w:tcPr>
            <w:tcW w:w="3105" w:type="dxa"/>
            <w:tcBorders>
              <w:top w:val="nil"/>
              <w:left w:val="nil"/>
              <w:bottom w:val="nil"/>
              <w:right w:val="nil"/>
            </w:tcBorders>
            <w:shd w:val="clear" w:color="auto" w:fill="auto"/>
            <w:noWrap/>
            <w:vAlign w:val="bottom"/>
          </w:tcPr>
          <w:p w:rsidR="00B551DE" w:rsidRPr="00B94904" w:rsidRDefault="00B551DE" w:rsidP="003B379E">
            <w:pPr>
              <w:jc w:val="center"/>
              <w:rPr>
                <w:b/>
                <w:sz w:val="22"/>
                <w:szCs w:val="22"/>
              </w:rPr>
            </w:pPr>
          </w:p>
        </w:tc>
        <w:tc>
          <w:tcPr>
            <w:tcW w:w="3177" w:type="dxa"/>
            <w:tcBorders>
              <w:top w:val="nil"/>
              <w:left w:val="nil"/>
              <w:bottom w:val="nil"/>
              <w:right w:val="nil"/>
            </w:tcBorders>
            <w:shd w:val="clear" w:color="auto" w:fill="auto"/>
            <w:noWrap/>
            <w:vAlign w:val="bottom"/>
          </w:tcPr>
          <w:p w:rsidR="00B551DE" w:rsidRPr="00B94904" w:rsidRDefault="00B551DE" w:rsidP="003B379E">
            <w:pPr>
              <w:jc w:val="center"/>
              <w:rPr>
                <w:b/>
                <w:iCs/>
                <w:sz w:val="22"/>
                <w:szCs w:val="22"/>
              </w:rPr>
            </w:pPr>
          </w:p>
        </w:tc>
      </w:tr>
      <w:tr w:rsidR="00B551DE" w:rsidRPr="00B94904" w:rsidTr="003B379E">
        <w:trPr>
          <w:trHeight w:val="300"/>
        </w:trPr>
        <w:tc>
          <w:tcPr>
            <w:tcW w:w="3096" w:type="dxa"/>
            <w:tcBorders>
              <w:top w:val="nil"/>
              <w:left w:val="nil"/>
              <w:bottom w:val="nil"/>
              <w:right w:val="nil"/>
            </w:tcBorders>
            <w:shd w:val="clear" w:color="auto" w:fill="auto"/>
            <w:noWrap/>
            <w:vAlign w:val="bottom"/>
          </w:tcPr>
          <w:p w:rsidR="00B551DE" w:rsidRPr="00B94904" w:rsidRDefault="00B551DE" w:rsidP="003B379E">
            <w:pPr>
              <w:jc w:val="center"/>
              <w:rPr>
                <w:b/>
                <w:sz w:val="22"/>
                <w:szCs w:val="22"/>
              </w:rPr>
            </w:pPr>
          </w:p>
        </w:tc>
        <w:tc>
          <w:tcPr>
            <w:tcW w:w="3105" w:type="dxa"/>
            <w:tcBorders>
              <w:top w:val="nil"/>
              <w:left w:val="nil"/>
              <w:bottom w:val="nil"/>
              <w:right w:val="nil"/>
            </w:tcBorders>
            <w:shd w:val="clear" w:color="auto" w:fill="auto"/>
            <w:noWrap/>
            <w:vAlign w:val="bottom"/>
          </w:tcPr>
          <w:p w:rsidR="00B551DE" w:rsidRPr="00B94904" w:rsidRDefault="00B551DE" w:rsidP="003B379E">
            <w:pPr>
              <w:jc w:val="center"/>
              <w:rPr>
                <w:b/>
                <w:sz w:val="22"/>
                <w:szCs w:val="22"/>
              </w:rPr>
            </w:pPr>
          </w:p>
        </w:tc>
        <w:tc>
          <w:tcPr>
            <w:tcW w:w="3177" w:type="dxa"/>
            <w:tcBorders>
              <w:top w:val="nil"/>
              <w:left w:val="nil"/>
              <w:bottom w:val="nil"/>
              <w:right w:val="nil"/>
            </w:tcBorders>
            <w:shd w:val="clear" w:color="auto" w:fill="auto"/>
            <w:noWrap/>
            <w:vAlign w:val="bottom"/>
          </w:tcPr>
          <w:p w:rsidR="00B551DE" w:rsidRPr="00B94904" w:rsidRDefault="00B551DE" w:rsidP="003B379E">
            <w:pPr>
              <w:jc w:val="center"/>
              <w:rPr>
                <w:b/>
                <w:iCs/>
                <w:sz w:val="22"/>
                <w:szCs w:val="22"/>
              </w:rPr>
            </w:pPr>
          </w:p>
        </w:tc>
      </w:tr>
      <w:tr w:rsidR="00B551DE" w:rsidRPr="00B94904" w:rsidTr="003B379E">
        <w:trPr>
          <w:trHeight w:val="300"/>
        </w:trPr>
        <w:tc>
          <w:tcPr>
            <w:tcW w:w="3096" w:type="dxa"/>
            <w:tcBorders>
              <w:top w:val="nil"/>
              <w:left w:val="nil"/>
              <w:bottom w:val="nil"/>
              <w:right w:val="nil"/>
            </w:tcBorders>
            <w:shd w:val="clear" w:color="auto" w:fill="auto"/>
            <w:noWrap/>
            <w:vAlign w:val="bottom"/>
          </w:tcPr>
          <w:p w:rsidR="00B551DE" w:rsidRPr="00B94904" w:rsidRDefault="00B551DE" w:rsidP="003B379E">
            <w:pPr>
              <w:jc w:val="center"/>
              <w:rPr>
                <w:b/>
                <w:sz w:val="22"/>
                <w:szCs w:val="22"/>
              </w:rPr>
            </w:pPr>
          </w:p>
        </w:tc>
        <w:tc>
          <w:tcPr>
            <w:tcW w:w="3105" w:type="dxa"/>
            <w:tcBorders>
              <w:top w:val="nil"/>
              <w:left w:val="nil"/>
              <w:bottom w:val="nil"/>
              <w:right w:val="nil"/>
            </w:tcBorders>
            <w:shd w:val="clear" w:color="auto" w:fill="auto"/>
            <w:noWrap/>
            <w:vAlign w:val="bottom"/>
          </w:tcPr>
          <w:p w:rsidR="00B551DE" w:rsidRPr="00B94904" w:rsidRDefault="00B551DE" w:rsidP="003B379E">
            <w:pPr>
              <w:jc w:val="center"/>
              <w:rPr>
                <w:b/>
                <w:sz w:val="22"/>
                <w:szCs w:val="22"/>
              </w:rPr>
            </w:pPr>
          </w:p>
        </w:tc>
        <w:tc>
          <w:tcPr>
            <w:tcW w:w="3177" w:type="dxa"/>
            <w:tcBorders>
              <w:top w:val="nil"/>
              <w:left w:val="nil"/>
              <w:bottom w:val="nil"/>
              <w:right w:val="nil"/>
            </w:tcBorders>
            <w:shd w:val="clear" w:color="auto" w:fill="auto"/>
            <w:noWrap/>
            <w:vAlign w:val="bottom"/>
          </w:tcPr>
          <w:p w:rsidR="00B551DE" w:rsidRPr="00B94904" w:rsidRDefault="00B551DE" w:rsidP="003B379E">
            <w:pPr>
              <w:jc w:val="center"/>
              <w:rPr>
                <w:b/>
                <w:iCs/>
                <w:sz w:val="22"/>
                <w:szCs w:val="22"/>
              </w:rPr>
            </w:pPr>
          </w:p>
        </w:tc>
      </w:tr>
      <w:tr w:rsidR="00B551DE" w:rsidRPr="00B94904" w:rsidTr="003B379E">
        <w:trPr>
          <w:trHeight w:val="300"/>
        </w:trPr>
        <w:tc>
          <w:tcPr>
            <w:tcW w:w="3096" w:type="dxa"/>
            <w:tcBorders>
              <w:top w:val="nil"/>
              <w:left w:val="nil"/>
              <w:bottom w:val="nil"/>
              <w:right w:val="nil"/>
            </w:tcBorders>
            <w:shd w:val="clear" w:color="auto" w:fill="auto"/>
            <w:noWrap/>
            <w:vAlign w:val="bottom"/>
          </w:tcPr>
          <w:p w:rsidR="00B551DE" w:rsidRPr="00B94904" w:rsidRDefault="00B551DE" w:rsidP="003B379E">
            <w:pPr>
              <w:jc w:val="center"/>
              <w:rPr>
                <w:b/>
                <w:sz w:val="22"/>
                <w:szCs w:val="22"/>
              </w:rPr>
            </w:pPr>
          </w:p>
        </w:tc>
        <w:tc>
          <w:tcPr>
            <w:tcW w:w="3105" w:type="dxa"/>
            <w:tcBorders>
              <w:top w:val="nil"/>
              <w:left w:val="nil"/>
              <w:bottom w:val="nil"/>
              <w:right w:val="nil"/>
            </w:tcBorders>
            <w:shd w:val="clear" w:color="auto" w:fill="auto"/>
            <w:noWrap/>
            <w:vAlign w:val="bottom"/>
          </w:tcPr>
          <w:p w:rsidR="00B551DE" w:rsidRPr="00B94904" w:rsidRDefault="00B551DE" w:rsidP="003B379E">
            <w:pPr>
              <w:jc w:val="center"/>
              <w:rPr>
                <w:b/>
                <w:sz w:val="22"/>
                <w:szCs w:val="22"/>
              </w:rPr>
            </w:pPr>
          </w:p>
        </w:tc>
        <w:tc>
          <w:tcPr>
            <w:tcW w:w="3177" w:type="dxa"/>
            <w:tcBorders>
              <w:top w:val="nil"/>
              <w:left w:val="nil"/>
              <w:bottom w:val="nil"/>
              <w:right w:val="nil"/>
            </w:tcBorders>
            <w:shd w:val="clear" w:color="auto" w:fill="auto"/>
            <w:noWrap/>
            <w:vAlign w:val="bottom"/>
          </w:tcPr>
          <w:p w:rsidR="00B551DE" w:rsidRPr="00B94904" w:rsidRDefault="00B551DE" w:rsidP="003B379E">
            <w:pPr>
              <w:jc w:val="center"/>
              <w:rPr>
                <w:b/>
                <w:iCs/>
                <w:sz w:val="22"/>
                <w:szCs w:val="22"/>
              </w:rPr>
            </w:pPr>
          </w:p>
        </w:tc>
      </w:tr>
      <w:tr w:rsidR="00B551DE" w:rsidRPr="00B94904" w:rsidTr="003B379E">
        <w:trPr>
          <w:trHeight w:val="285"/>
        </w:trPr>
        <w:tc>
          <w:tcPr>
            <w:tcW w:w="3096" w:type="dxa"/>
            <w:tcBorders>
              <w:top w:val="nil"/>
              <w:left w:val="nil"/>
              <w:bottom w:val="nil"/>
              <w:right w:val="nil"/>
            </w:tcBorders>
            <w:shd w:val="clear" w:color="auto" w:fill="auto"/>
            <w:noWrap/>
            <w:vAlign w:val="bottom"/>
          </w:tcPr>
          <w:p w:rsidR="00B551DE" w:rsidRPr="007F0714" w:rsidRDefault="00B551DE" w:rsidP="003B379E">
            <w:pPr>
              <w:jc w:val="center"/>
              <w:rPr>
                <w:b/>
                <w:bCs/>
                <w:sz w:val="22"/>
                <w:szCs w:val="22"/>
              </w:rPr>
            </w:pPr>
            <w:r>
              <w:rPr>
                <w:b/>
                <w:bCs/>
                <w:sz w:val="22"/>
                <w:szCs w:val="22"/>
              </w:rPr>
              <w:t>Trần Thị Hằng</w:t>
            </w:r>
          </w:p>
        </w:tc>
        <w:tc>
          <w:tcPr>
            <w:tcW w:w="3105" w:type="dxa"/>
            <w:tcBorders>
              <w:top w:val="nil"/>
              <w:left w:val="nil"/>
              <w:bottom w:val="nil"/>
              <w:right w:val="nil"/>
            </w:tcBorders>
            <w:shd w:val="clear" w:color="auto" w:fill="auto"/>
            <w:noWrap/>
            <w:vAlign w:val="bottom"/>
          </w:tcPr>
          <w:p w:rsidR="00B551DE" w:rsidRPr="007F0714" w:rsidRDefault="00B551DE" w:rsidP="003B379E">
            <w:pPr>
              <w:jc w:val="center"/>
              <w:rPr>
                <w:b/>
                <w:bCs/>
                <w:sz w:val="22"/>
                <w:szCs w:val="22"/>
              </w:rPr>
            </w:pPr>
            <w:r>
              <w:rPr>
                <w:b/>
                <w:bCs/>
                <w:sz w:val="22"/>
                <w:szCs w:val="22"/>
              </w:rPr>
              <w:t>Phạm Ngọc Thắng</w:t>
            </w:r>
          </w:p>
        </w:tc>
        <w:tc>
          <w:tcPr>
            <w:tcW w:w="3177" w:type="dxa"/>
            <w:tcBorders>
              <w:top w:val="nil"/>
              <w:left w:val="nil"/>
              <w:bottom w:val="nil"/>
              <w:right w:val="nil"/>
            </w:tcBorders>
            <w:shd w:val="clear" w:color="auto" w:fill="auto"/>
            <w:noWrap/>
            <w:vAlign w:val="bottom"/>
          </w:tcPr>
          <w:p w:rsidR="00B551DE" w:rsidRPr="007F0714" w:rsidRDefault="00B551DE" w:rsidP="003B379E">
            <w:pPr>
              <w:jc w:val="center"/>
              <w:rPr>
                <w:b/>
                <w:bCs/>
                <w:sz w:val="22"/>
                <w:szCs w:val="22"/>
              </w:rPr>
            </w:pPr>
            <w:r>
              <w:rPr>
                <w:b/>
                <w:bCs/>
                <w:sz w:val="22"/>
                <w:szCs w:val="22"/>
              </w:rPr>
              <w:t>Lưu Huy Hà</w:t>
            </w:r>
          </w:p>
        </w:tc>
      </w:tr>
    </w:tbl>
    <w:p w:rsidR="00B551DE" w:rsidRDefault="00B551DE" w:rsidP="00B551DE">
      <w:pPr>
        <w:ind w:left="709" w:hanging="709"/>
        <w:jc w:val="center"/>
        <w:rPr>
          <w:b/>
          <w:bCs/>
          <w:sz w:val="22"/>
          <w:szCs w:val="22"/>
        </w:rPr>
      </w:pPr>
    </w:p>
    <w:p w:rsidR="00B551DE" w:rsidRDefault="00B551DE" w:rsidP="00B551DE">
      <w:pPr>
        <w:ind w:left="709" w:hanging="709"/>
        <w:jc w:val="center"/>
        <w:rPr>
          <w:sz w:val="22"/>
          <w:szCs w:val="22"/>
        </w:rPr>
      </w:pPr>
    </w:p>
    <w:p w:rsidR="00B551DE" w:rsidRDefault="00B551DE" w:rsidP="00B551DE">
      <w:pPr>
        <w:rPr>
          <w:sz w:val="22"/>
          <w:szCs w:val="22"/>
        </w:rPr>
      </w:pPr>
    </w:p>
    <w:p w:rsidR="00B551DE" w:rsidRDefault="00B551DE" w:rsidP="00B551DE">
      <w:pPr>
        <w:rPr>
          <w:sz w:val="22"/>
          <w:szCs w:val="22"/>
        </w:rPr>
      </w:pPr>
    </w:p>
    <w:p w:rsidR="00B551DE" w:rsidRDefault="00B551DE" w:rsidP="00B551DE">
      <w:pPr>
        <w:rPr>
          <w:sz w:val="22"/>
          <w:szCs w:val="22"/>
        </w:rPr>
      </w:pPr>
    </w:p>
    <w:p w:rsidR="00B551DE" w:rsidRDefault="00B551DE" w:rsidP="00B551DE">
      <w:pPr>
        <w:rPr>
          <w:sz w:val="22"/>
          <w:szCs w:val="22"/>
        </w:rPr>
      </w:pPr>
    </w:p>
    <w:p w:rsidR="00B551DE" w:rsidRDefault="00B551DE" w:rsidP="00B551DE">
      <w:pPr>
        <w:rPr>
          <w:sz w:val="22"/>
          <w:szCs w:val="22"/>
        </w:rPr>
      </w:pPr>
    </w:p>
    <w:p w:rsidR="00B551DE" w:rsidRDefault="00B551DE" w:rsidP="00B551DE">
      <w:pPr>
        <w:rPr>
          <w:sz w:val="22"/>
          <w:szCs w:val="22"/>
        </w:rPr>
      </w:pPr>
    </w:p>
    <w:p w:rsidR="00B551DE" w:rsidRDefault="00B551DE" w:rsidP="00B551DE">
      <w:pPr>
        <w:rPr>
          <w:sz w:val="22"/>
          <w:szCs w:val="22"/>
        </w:rPr>
      </w:pPr>
    </w:p>
    <w:p w:rsidR="00B551DE" w:rsidRDefault="00B551DE" w:rsidP="00B551DE">
      <w:pPr>
        <w:rPr>
          <w:sz w:val="22"/>
          <w:szCs w:val="22"/>
        </w:rPr>
      </w:pPr>
    </w:p>
    <w:p w:rsidR="00B551DE" w:rsidRDefault="00B551DE" w:rsidP="00B551DE">
      <w:pPr>
        <w:rPr>
          <w:sz w:val="22"/>
          <w:szCs w:val="22"/>
        </w:rPr>
        <w:sectPr w:rsidR="00B551DE" w:rsidSect="003B379E">
          <w:headerReference w:type="default" r:id="rId18"/>
          <w:type w:val="continuous"/>
          <w:pgSz w:w="11907" w:h="16840" w:code="9"/>
          <w:pgMar w:top="641" w:right="1152" w:bottom="1152" w:left="1440" w:header="720" w:footer="578" w:gutter="0"/>
          <w:cols w:space="720"/>
          <w:docGrid w:linePitch="326"/>
        </w:sectPr>
      </w:pPr>
    </w:p>
    <w:p w:rsidR="00B551DE" w:rsidRDefault="00B551DE" w:rsidP="00B551DE">
      <w:pPr>
        <w:tabs>
          <w:tab w:val="left" w:pos="5040"/>
        </w:tabs>
        <w:jc w:val="center"/>
        <w:rPr>
          <w:b/>
          <w:bCs/>
          <w:sz w:val="28"/>
          <w:szCs w:val="28"/>
        </w:rPr>
      </w:pPr>
    </w:p>
    <w:p w:rsidR="00B551DE" w:rsidRDefault="00B551DE" w:rsidP="00B551DE">
      <w:pPr>
        <w:tabs>
          <w:tab w:val="left" w:pos="5040"/>
        </w:tabs>
        <w:jc w:val="center"/>
        <w:rPr>
          <w:b/>
          <w:bCs/>
          <w:sz w:val="28"/>
          <w:szCs w:val="28"/>
        </w:rPr>
      </w:pPr>
    </w:p>
    <w:p w:rsidR="00B551DE" w:rsidRDefault="00B551DE" w:rsidP="00B551DE">
      <w:pPr>
        <w:tabs>
          <w:tab w:val="left" w:pos="5040"/>
        </w:tabs>
        <w:jc w:val="center"/>
        <w:rPr>
          <w:b/>
          <w:bCs/>
          <w:sz w:val="28"/>
          <w:szCs w:val="28"/>
        </w:rPr>
        <w:sectPr w:rsidR="00B551DE" w:rsidSect="003B379E">
          <w:headerReference w:type="default" r:id="rId19"/>
          <w:type w:val="continuous"/>
          <w:pgSz w:w="11907" w:h="16840" w:code="9"/>
          <w:pgMar w:top="641" w:right="1152" w:bottom="1152" w:left="1440" w:header="720" w:footer="578" w:gutter="0"/>
          <w:cols w:space="720"/>
          <w:docGrid w:linePitch="326"/>
        </w:sectPr>
      </w:pPr>
    </w:p>
    <w:p w:rsidR="00B551DE" w:rsidRPr="00B0314D" w:rsidRDefault="00B551DE" w:rsidP="00B551DE">
      <w:pPr>
        <w:tabs>
          <w:tab w:val="left" w:pos="5040"/>
        </w:tabs>
        <w:jc w:val="center"/>
        <w:rPr>
          <w:b/>
          <w:bCs/>
          <w:sz w:val="28"/>
          <w:szCs w:val="28"/>
        </w:rPr>
      </w:pPr>
      <w:r w:rsidRPr="00B0314D">
        <w:rPr>
          <w:b/>
          <w:bCs/>
          <w:sz w:val="28"/>
          <w:szCs w:val="28"/>
        </w:rPr>
        <w:lastRenderedPageBreak/>
        <w:t>BẢN THUYẾT MINH BÁO CÁO TÀI CHÍNH</w:t>
      </w:r>
    </w:p>
    <w:p w:rsidR="00B551DE" w:rsidRPr="00B94904" w:rsidRDefault="00B551DE" w:rsidP="00B551DE">
      <w:pPr>
        <w:ind w:left="709" w:hanging="709"/>
        <w:jc w:val="center"/>
        <w:rPr>
          <w:b/>
          <w:bCs/>
          <w:sz w:val="22"/>
          <w:szCs w:val="22"/>
        </w:rPr>
      </w:pPr>
      <w:r>
        <w:rPr>
          <w:b/>
          <w:bCs/>
          <w:sz w:val="22"/>
          <w:szCs w:val="22"/>
        </w:rPr>
        <w:t>Năm 2012</w:t>
      </w:r>
    </w:p>
    <w:p w:rsidR="00B551DE" w:rsidRPr="00B94904" w:rsidRDefault="00B551DE" w:rsidP="003B379E">
      <w:pPr>
        <w:numPr>
          <w:ilvl w:val="0"/>
          <w:numId w:val="8"/>
        </w:numPr>
        <w:tabs>
          <w:tab w:val="clear" w:pos="180"/>
          <w:tab w:val="num" w:pos="480"/>
        </w:tabs>
        <w:spacing w:before="120" w:line="280" w:lineRule="exact"/>
        <w:ind w:left="560" w:hanging="320"/>
        <w:jc w:val="both"/>
        <w:rPr>
          <w:b/>
          <w:bCs/>
          <w:sz w:val="22"/>
          <w:szCs w:val="22"/>
        </w:rPr>
      </w:pPr>
      <w:r>
        <w:rPr>
          <w:b/>
          <w:bCs/>
          <w:sz w:val="22"/>
          <w:szCs w:val="22"/>
        </w:rPr>
        <w:t>ĐẶC ĐIỂM HOẠT ĐỘNG CỦA DOANH NGHIỆP</w:t>
      </w:r>
    </w:p>
    <w:p w:rsidR="00B551DE" w:rsidRPr="00B94904" w:rsidRDefault="00B551DE" w:rsidP="003B379E">
      <w:pPr>
        <w:numPr>
          <w:ilvl w:val="1"/>
          <w:numId w:val="8"/>
        </w:numPr>
        <w:tabs>
          <w:tab w:val="num" w:pos="574"/>
        </w:tabs>
        <w:spacing w:before="240" w:line="280" w:lineRule="exact"/>
        <w:ind w:left="605" w:hanging="576"/>
        <w:jc w:val="both"/>
        <w:rPr>
          <w:b/>
          <w:bCs/>
          <w:sz w:val="22"/>
          <w:szCs w:val="22"/>
        </w:rPr>
      </w:pPr>
      <w:r w:rsidRPr="00B94904">
        <w:rPr>
          <w:b/>
          <w:bCs/>
          <w:sz w:val="22"/>
          <w:szCs w:val="22"/>
        </w:rPr>
        <w:t>Hình thức sở hữu vốn</w:t>
      </w:r>
    </w:p>
    <w:p w:rsidR="00B551DE" w:rsidRPr="005F196E" w:rsidRDefault="00B551DE" w:rsidP="00B551DE">
      <w:pPr>
        <w:spacing w:before="120" w:line="280" w:lineRule="exact"/>
        <w:ind w:left="504"/>
        <w:jc w:val="both"/>
        <w:rPr>
          <w:sz w:val="28"/>
          <w:szCs w:val="28"/>
          <w:lang w:val="fr-FR"/>
        </w:rPr>
      </w:pPr>
      <w:r w:rsidRPr="005F196E">
        <w:rPr>
          <w:sz w:val="28"/>
          <w:szCs w:val="28"/>
          <w:lang w:val="fr-FR"/>
        </w:rPr>
        <w:t>Là Công ty cổ phần.</w:t>
      </w:r>
    </w:p>
    <w:p w:rsidR="00B551DE" w:rsidRPr="00B94904" w:rsidRDefault="00B551DE" w:rsidP="003B379E">
      <w:pPr>
        <w:numPr>
          <w:ilvl w:val="1"/>
          <w:numId w:val="8"/>
        </w:numPr>
        <w:tabs>
          <w:tab w:val="num" w:pos="574"/>
        </w:tabs>
        <w:spacing w:before="240" w:line="280" w:lineRule="exact"/>
        <w:ind w:left="605" w:hanging="576"/>
        <w:jc w:val="both"/>
        <w:rPr>
          <w:b/>
          <w:bCs/>
          <w:sz w:val="22"/>
          <w:szCs w:val="22"/>
        </w:rPr>
      </w:pPr>
      <w:r>
        <w:rPr>
          <w:b/>
          <w:bCs/>
          <w:sz w:val="22"/>
          <w:szCs w:val="22"/>
        </w:rPr>
        <w:t>Lĩnh vực kinh doanh</w:t>
      </w:r>
    </w:p>
    <w:p w:rsidR="00B551DE" w:rsidRPr="005F196E" w:rsidRDefault="00B551DE" w:rsidP="00B551DE">
      <w:pPr>
        <w:spacing w:before="120" w:line="280" w:lineRule="exact"/>
        <w:ind w:left="504"/>
        <w:jc w:val="both"/>
        <w:rPr>
          <w:sz w:val="28"/>
          <w:szCs w:val="28"/>
        </w:rPr>
      </w:pPr>
      <w:r w:rsidRPr="005F196E">
        <w:rPr>
          <w:sz w:val="28"/>
          <w:szCs w:val="28"/>
        </w:rPr>
        <w:t>Xây dựng, thương mại và dịch vụ.</w:t>
      </w:r>
    </w:p>
    <w:p w:rsidR="00B551DE" w:rsidRPr="00B94904" w:rsidRDefault="00B551DE" w:rsidP="003B379E">
      <w:pPr>
        <w:numPr>
          <w:ilvl w:val="1"/>
          <w:numId w:val="8"/>
        </w:numPr>
        <w:tabs>
          <w:tab w:val="num" w:pos="574"/>
        </w:tabs>
        <w:spacing w:before="240" w:line="280" w:lineRule="exact"/>
        <w:ind w:left="605" w:hanging="605"/>
        <w:jc w:val="both"/>
        <w:rPr>
          <w:b/>
          <w:bCs/>
          <w:sz w:val="22"/>
          <w:szCs w:val="22"/>
        </w:rPr>
      </w:pPr>
      <w:r>
        <w:rPr>
          <w:b/>
          <w:bCs/>
          <w:sz w:val="22"/>
          <w:szCs w:val="22"/>
        </w:rPr>
        <w:t xml:space="preserve">Ngành nghề </w:t>
      </w:r>
      <w:r w:rsidRPr="00B94904">
        <w:rPr>
          <w:b/>
          <w:bCs/>
          <w:sz w:val="22"/>
          <w:szCs w:val="22"/>
        </w:rPr>
        <w:t>kinh doanh</w:t>
      </w:r>
    </w:p>
    <w:p w:rsidR="00B551DE" w:rsidRPr="005F196E" w:rsidRDefault="00B551DE" w:rsidP="00B551DE">
      <w:pPr>
        <w:spacing w:before="120" w:line="280" w:lineRule="exact"/>
        <w:ind w:firstLine="476"/>
        <w:jc w:val="both"/>
        <w:rPr>
          <w:sz w:val="28"/>
          <w:szCs w:val="28"/>
          <w:lang w:val="es-CL"/>
        </w:rPr>
      </w:pPr>
      <w:r w:rsidRPr="005F196E">
        <w:rPr>
          <w:sz w:val="28"/>
          <w:szCs w:val="28"/>
          <w:lang w:val="es-CL"/>
        </w:rPr>
        <w:t>Hoạt động chính của Công ty trong năm tài chính kết thúc tại ngày 31 tháng 12 năm 2012 bao gồm:</w:t>
      </w:r>
    </w:p>
    <w:p w:rsidR="00B551DE" w:rsidRPr="005F196E" w:rsidRDefault="00B551DE" w:rsidP="00D10AA7">
      <w:pPr>
        <w:pStyle w:val="BodyTextIndent"/>
        <w:numPr>
          <w:ilvl w:val="0"/>
          <w:numId w:val="7"/>
        </w:numPr>
        <w:tabs>
          <w:tab w:val="clear" w:pos="720"/>
          <w:tab w:val="left" w:pos="0"/>
        </w:tabs>
        <w:spacing w:before="120"/>
        <w:ind w:left="0" w:firstLine="0"/>
        <w:jc w:val="both"/>
        <w:rPr>
          <w:rFonts w:ascii="Times New Roman" w:hAnsi="Times New Roman"/>
          <w:szCs w:val="28"/>
          <w:lang w:val="es-CL"/>
        </w:rPr>
      </w:pPr>
      <w:r w:rsidRPr="005F196E">
        <w:rPr>
          <w:rFonts w:ascii="Times New Roman" w:hAnsi="Times New Roman"/>
          <w:szCs w:val="28"/>
          <w:lang w:val="es-CL"/>
        </w:rPr>
        <w:t xml:space="preserve">Kinh doanh vận tải hành khách theo tuyến cố định và theo hợp đồng; </w:t>
      </w:r>
    </w:p>
    <w:p w:rsidR="00B551DE" w:rsidRPr="005F196E" w:rsidRDefault="00B551DE" w:rsidP="00D10AA7">
      <w:pPr>
        <w:pStyle w:val="BodyTextIndent"/>
        <w:numPr>
          <w:ilvl w:val="0"/>
          <w:numId w:val="7"/>
        </w:numPr>
        <w:tabs>
          <w:tab w:val="clear" w:pos="720"/>
          <w:tab w:val="left" w:pos="0"/>
        </w:tabs>
        <w:ind w:left="0" w:firstLine="0"/>
        <w:jc w:val="both"/>
        <w:rPr>
          <w:rFonts w:ascii="Times New Roman" w:hAnsi="Times New Roman"/>
          <w:szCs w:val="28"/>
          <w:lang w:val="es-CL"/>
        </w:rPr>
      </w:pPr>
      <w:r w:rsidRPr="005F196E">
        <w:rPr>
          <w:rFonts w:ascii="Times New Roman" w:hAnsi="Times New Roman"/>
          <w:szCs w:val="28"/>
          <w:lang w:val="es-CL"/>
        </w:rPr>
        <w:t>Kinh doanh vận tải hành khách bằng xe buýt, xe taxi;</w:t>
      </w:r>
    </w:p>
    <w:p w:rsidR="00B551DE" w:rsidRPr="005F196E" w:rsidRDefault="00B551DE" w:rsidP="00D10AA7">
      <w:pPr>
        <w:pStyle w:val="BodyTextIndent"/>
        <w:numPr>
          <w:ilvl w:val="0"/>
          <w:numId w:val="7"/>
        </w:numPr>
        <w:tabs>
          <w:tab w:val="clear" w:pos="720"/>
          <w:tab w:val="left" w:pos="0"/>
        </w:tabs>
        <w:ind w:left="0" w:firstLine="0"/>
        <w:jc w:val="both"/>
        <w:rPr>
          <w:rFonts w:ascii="Times New Roman" w:hAnsi="Times New Roman"/>
          <w:szCs w:val="28"/>
          <w:lang w:val="es-CL"/>
        </w:rPr>
      </w:pPr>
      <w:r w:rsidRPr="005F196E">
        <w:rPr>
          <w:rFonts w:ascii="Times New Roman" w:hAnsi="Times New Roman"/>
          <w:szCs w:val="28"/>
          <w:lang w:val="es-CL"/>
        </w:rPr>
        <w:t>Kinh doanh vận tải hàng hóa bằng xe tải liên tỉnh và nội tỉnh;</w:t>
      </w:r>
    </w:p>
    <w:p w:rsidR="00B551DE" w:rsidRPr="005F196E" w:rsidRDefault="00B551DE" w:rsidP="00D10AA7">
      <w:pPr>
        <w:pStyle w:val="BodyTextIndent"/>
        <w:numPr>
          <w:ilvl w:val="0"/>
          <w:numId w:val="7"/>
        </w:numPr>
        <w:tabs>
          <w:tab w:val="clear" w:pos="720"/>
          <w:tab w:val="left" w:pos="0"/>
        </w:tabs>
        <w:ind w:left="0" w:firstLine="0"/>
        <w:jc w:val="both"/>
        <w:rPr>
          <w:rFonts w:ascii="Times New Roman" w:hAnsi="Times New Roman"/>
          <w:szCs w:val="28"/>
          <w:lang w:val="es-CL"/>
        </w:rPr>
      </w:pPr>
      <w:r w:rsidRPr="005F196E">
        <w:rPr>
          <w:rFonts w:ascii="Times New Roman" w:hAnsi="Times New Roman"/>
          <w:szCs w:val="28"/>
          <w:lang w:val="es-CL"/>
        </w:rPr>
        <w:t>Bảo dưỡng và sửa chữa xe có động cơ, đại lý kinh doanh xăng dầu;</w:t>
      </w:r>
    </w:p>
    <w:p w:rsidR="00B551DE" w:rsidRPr="005F196E" w:rsidRDefault="00B551DE" w:rsidP="00D10AA7">
      <w:pPr>
        <w:pStyle w:val="BodyTextIndent"/>
        <w:numPr>
          <w:ilvl w:val="0"/>
          <w:numId w:val="7"/>
        </w:numPr>
        <w:tabs>
          <w:tab w:val="clear" w:pos="720"/>
          <w:tab w:val="left" w:pos="0"/>
        </w:tabs>
        <w:ind w:left="0" w:firstLine="0"/>
        <w:jc w:val="both"/>
        <w:rPr>
          <w:rFonts w:ascii="Times New Roman" w:hAnsi="Times New Roman"/>
          <w:szCs w:val="28"/>
          <w:lang w:val="es-CL"/>
        </w:rPr>
      </w:pPr>
      <w:r w:rsidRPr="005F196E">
        <w:rPr>
          <w:rFonts w:ascii="Times New Roman" w:hAnsi="Times New Roman"/>
          <w:szCs w:val="28"/>
          <w:lang w:val="es-CL"/>
        </w:rPr>
        <w:t>Kinh doanh dịch vụ quảng cáo;</w:t>
      </w:r>
    </w:p>
    <w:p w:rsidR="00D10AA7" w:rsidRPr="00D10AA7" w:rsidRDefault="00B551DE" w:rsidP="00D10AA7">
      <w:pPr>
        <w:pStyle w:val="BodyTextIndent"/>
        <w:numPr>
          <w:ilvl w:val="0"/>
          <w:numId w:val="7"/>
        </w:numPr>
        <w:tabs>
          <w:tab w:val="clear" w:pos="720"/>
          <w:tab w:val="left" w:pos="0"/>
        </w:tabs>
        <w:ind w:left="0" w:firstLine="0"/>
        <w:jc w:val="both"/>
        <w:rPr>
          <w:rFonts w:ascii="Times New Roman" w:hAnsi="Times New Roman"/>
          <w:szCs w:val="28"/>
          <w:lang w:val="es-CL"/>
        </w:rPr>
      </w:pPr>
      <w:r w:rsidRPr="005F196E">
        <w:rPr>
          <w:rFonts w:ascii="Times New Roman" w:hAnsi="Times New Roman"/>
          <w:szCs w:val="28"/>
          <w:lang w:val="es-CL"/>
        </w:rPr>
        <w:t>Kinh doanh dịch vụ chuyển phát;</w:t>
      </w:r>
    </w:p>
    <w:p w:rsidR="00B551DE" w:rsidRPr="00D10AA7" w:rsidRDefault="00B551DE" w:rsidP="00D10AA7">
      <w:pPr>
        <w:pStyle w:val="BodyTextIndent"/>
        <w:numPr>
          <w:ilvl w:val="0"/>
          <w:numId w:val="7"/>
        </w:numPr>
        <w:tabs>
          <w:tab w:val="clear" w:pos="720"/>
          <w:tab w:val="left" w:pos="0"/>
        </w:tabs>
        <w:ind w:left="0" w:firstLine="0"/>
        <w:jc w:val="both"/>
        <w:rPr>
          <w:rFonts w:ascii="Times New Roman" w:hAnsi="Times New Roman"/>
          <w:szCs w:val="28"/>
          <w:lang w:val="es-CL"/>
        </w:rPr>
      </w:pPr>
      <w:r w:rsidRPr="00D10AA7">
        <w:rPr>
          <w:rFonts w:ascii="Times New Roman" w:hAnsi="Times New Roman"/>
          <w:szCs w:val="28"/>
        </w:rPr>
        <w:t>Cho thuê văn phòng và cho thuê nhà.</w:t>
      </w:r>
    </w:p>
    <w:p w:rsidR="00B551DE" w:rsidRPr="005F196E" w:rsidRDefault="00B551DE" w:rsidP="00D10AA7">
      <w:pPr>
        <w:spacing w:before="120" w:line="280" w:lineRule="exact"/>
        <w:jc w:val="both"/>
        <w:rPr>
          <w:sz w:val="28"/>
          <w:szCs w:val="28"/>
          <w:lang w:val="es-CL"/>
        </w:rPr>
      </w:pPr>
      <w:r w:rsidRPr="005F196E">
        <w:rPr>
          <w:sz w:val="28"/>
          <w:szCs w:val="28"/>
          <w:lang w:val="es-CL"/>
        </w:rPr>
        <w:t>Ngoài ra, theo Giấy chứng nhận đăng ký kinh doanh, một số ngành nghề được cấp phép nhưng trong năm tài chính chưa phát sinh tại Công ty bao gồm:</w:t>
      </w:r>
    </w:p>
    <w:p w:rsidR="00B551DE" w:rsidRPr="005F196E" w:rsidRDefault="00B551DE" w:rsidP="00D10AA7">
      <w:pPr>
        <w:pStyle w:val="BodyTextIndent"/>
        <w:numPr>
          <w:ilvl w:val="0"/>
          <w:numId w:val="7"/>
        </w:numPr>
        <w:spacing w:before="120"/>
        <w:ind w:left="0" w:firstLine="0"/>
        <w:jc w:val="both"/>
        <w:rPr>
          <w:rFonts w:ascii="Times New Roman" w:hAnsi="Times New Roman"/>
          <w:szCs w:val="28"/>
          <w:lang w:val="es-CL"/>
        </w:rPr>
      </w:pPr>
      <w:r w:rsidRPr="005F196E">
        <w:rPr>
          <w:rFonts w:ascii="Times New Roman" w:hAnsi="Times New Roman"/>
          <w:szCs w:val="28"/>
          <w:lang w:val="es-CL"/>
        </w:rPr>
        <w:t>Mua bán hàng nông sản thực phẩm và hàng tiêu dùng (dụng cụ gia đình);</w:t>
      </w:r>
    </w:p>
    <w:p w:rsidR="00B551DE" w:rsidRPr="005F196E" w:rsidRDefault="00B551DE" w:rsidP="00D10AA7">
      <w:pPr>
        <w:pStyle w:val="BodyTextIndent"/>
        <w:numPr>
          <w:ilvl w:val="0"/>
          <w:numId w:val="7"/>
        </w:numPr>
        <w:ind w:left="0" w:firstLine="0"/>
        <w:jc w:val="both"/>
        <w:rPr>
          <w:rFonts w:ascii="Times New Roman" w:hAnsi="Times New Roman"/>
          <w:szCs w:val="28"/>
          <w:lang w:val="es-CL"/>
        </w:rPr>
      </w:pPr>
      <w:r w:rsidRPr="005F196E">
        <w:rPr>
          <w:rFonts w:ascii="Times New Roman" w:hAnsi="Times New Roman"/>
          <w:szCs w:val="28"/>
          <w:lang w:val="es-CL"/>
        </w:rPr>
        <w:t>Kinh doanh dịch vụ khách sạn và dịch vụ ăn uống đầy đủ;</w:t>
      </w:r>
    </w:p>
    <w:p w:rsidR="00B551DE" w:rsidRPr="005F196E" w:rsidRDefault="00B551DE" w:rsidP="00D10AA7">
      <w:pPr>
        <w:pStyle w:val="BodyTextIndent"/>
        <w:numPr>
          <w:ilvl w:val="0"/>
          <w:numId w:val="7"/>
        </w:numPr>
        <w:ind w:left="0" w:firstLine="0"/>
        <w:jc w:val="both"/>
        <w:rPr>
          <w:rFonts w:ascii="Times New Roman" w:hAnsi="Times New Roman"/>
          <w:szCs w:val="28"/>
        </w:rPr>
      </w:pPr>
      <w:r w:rsidRPr="005F196E">
        <w:rPr>
          <w:rFonts w:ascii="Times New Roman" w:hAnsi="Times New Roman"/>
          <w:szCs w:val="28"/>
        </w:rPr>
        <w:t>Kinh doanh siêu thị;</w:t>
      </w:r>
    </w:p>
    <w:p w:rsidR="00B551DE" w:rsidRPr="005F196E" w:rsidRDefault="00B551DE" w:rsidP="00D10AA7">
      <w:pPr>
        <w:pStyle w:val="BodyTextIndent"/>
        <w:numPr>
          <w:ilvl w:val="0"/>
          <w:numId w:val="7"/>
        </w:numPr>
        <w:ind w:left="0" w:firstLine="0"/>
        <w:jc w:val="both"/>
        <w:rPr>
          <w:rFonts w:ascii="Times New Roman" w:hAnsi="Times New Roman"/>
          <w:szCs w:val="28"/>
        </w:rPr>
      </w:pPr>
      <w:r w:rsidRPr="005F196E">
        <w:rPr>
          <w:rFonts w:ascii="Times New Roman" w:hAnsi="Times New Roman"/>
          <w:szCs w:val="28"/>
        </w:rPr>
        <w:t>Mua bán ô tô, xe máy (cũ, mới);</w:t>
      </w:r>
    </w:p>
    <w:p w:rsidR="00B551DE" w:rsidRPr="005F196E" w:rsidRDefault="00B551DE" w:rsidP="00D10AA7">
      <w:pPr>
        <w:pStyle w:val="BodyTextIndent"/>
        <w:numPr>
          <w:ilvl w:val="0"/>
          <w:numId w:val="7"/>
        </w:numPr>
        <w:ind w:left="0" w:firstLine="0"/>
        <w:jc w:val="both"/>
        <w:rPr>
          <w:rFonts w:ascii="Times New Roman" w:hAnsi="Times New Roman"/>
          <w:szCs w:val="28"/>
        </w:rPr>
      </w:pPr>
      <w:r w:rsidRPr="005F196E">
        <w:rPr>
          <w:rFonts w:ascii="Times New Roman" w:hAnsi="Times New Roman"/>
          <w:szCs w:val="28"/>
        </w:rPr>
        <w:t>Mua bán các chất bôi trơn và làm sạch động cơ;</w:t>
      </w:r>
    </w:p>
    <w:p w:rsidR="00B551DE" w:rsidRPr="005F196E" w:rsidRDefault="00B551DE" w:rsidP="00D10AA7">
      <w:pPr>
        <w:pStyle w:val="BodyTextIndent"/>
        <w:numPr>
          <w:ilvl w:val="0"/>
          <w:numId w:val="7"/>
        </w:numPr>
        <w:ind w:left="0" w:firstLine="0"/>
        <w:jc w:val="both"/>
        <w:rPr>
          <w:rFonts w:ascii="Times New Roman" w:hAnsi="Times New Roman"/>
          <w:szCs w:val="28"/>
        </w:rPr>
      </w:pPr>
      <w:r w:rsidRPr="005F196E">
        <w:rPr>
          <w:rFonts w:ascii="Times New Roman" w:hAnsi="Times New Roman"/>
          <w:szCs w:val="28"/>
        </w:rPr>
        <w:t>Xây dựng các công trình dân dụng.</w:t>
      </w:r>
    </w:p>
    <w:p w:rsidR="00B551DE" w:rsidRPr="00B94904" w:rsidRDefault="00B551DE" w:rsidP="003B379E">
      <w:pPr>
        <w:numPr>
          <w:ilvl w:val="0"/>
          <w:numId w:val="8"/>
        </w:numPr>
        <w:tabs>
          <w:tab w:val="clear" w:pos="180"/>
          <w:tab w:val="num" w:pos="480"/>
        </w:tabs>
        <w:spacing w:before="240" w:line="280" w:lineRule="exact"/>
        <w:ind w:left="561" w:hanging="321"/>
        <w:jc w:val="both"/>
        <w:rPr>
          <w:b/>
          <w:bCs/>
          <w:sz w:val="22"/>
          <w:szCs w:val="22"/>
          <w:lang w:val="de-DE"/>
        </w:rPr>
      </w:pPr>
      <w:r>
        <w:rPr>
          <w:b/>
          <w:bCs/>
          <w:sz w:val="22"/>
          <w:szCs w:val="22"/>
          <w:lang w:val="de-DE"/>
        </w:rPr>
        <w:t>NĂM TÀI CHÍNH</w:t>
      </w:r>
      <w:r w:rsidRPr="00B94904">
        <w:rPr>
          <w:b/>
          <w:bCs/>
          <w:sz w:val="22"/>
          <w:szCs w:val="22"/>
          <w:lang w:val="de-DE"/>
        </w:rPr>
        <w:t>, ĐƠN VỊ TIỀN TỆ SỬ DỤNG TRONG KẾ TOÁN</w:t>
      </w:r>
    </w:p>
    <w:p w:rsidR="00B551DE" w:rsidRPr="00B94904" w:rsidRDefault="00B551DE" w:rsidP="003B379E">
      <w:pPr>
        <w:numPr>
          <w:ilvl w:val="1"/>
          <w:numId w:val="8"/>
        </w:numPr>
        <w:tabs>
          <w:tab w:val="num" w:pos="574"/>
        </w:tabs>
        <w:spacing w:before="240" w:line="280" w:lineRule="exact"/>
        <w:ind w:left="605" w:hanging="576"/>
        <w:jc w:val="both"/>
        <w:rPr>
          <w:b/>
          <w:bCs/>
          <w:sz w:val="22"/>
          <w:szCs w:val="22"/>
        </w:rPr>
      </w:pPr>
      <w:r>
        <w:rPr>
          <w:b/>
          <w:bCs/>
          <w:sz w:val="22"/>
          <w:szCs w:val="22"/>
        </w:rPr>
        <w:t>Năm tài chính</w:t>
      </w:r>
    </w:p>
    <w:p w:rsidR="00B551DE" w:rsidRPr="005F196E" w:rsidRDefault="00B551DE" w:rsidP="00D10AA7">
      <w:pPr>
        <w:tabs>
          <w:tab w:val="num" w:pos="477"/>
        </w:tabs>
        <w:spacing w:before="120" w:line="280" w:lineRule="exact"/>
        <w:ind w:firstLine="567"/>
        <w:jc w:val="both"/>
        <w:rPr>
          <w:sz w:val="28"/>
          <w:szCs w:val="28"/>
          <w:lang w:val="de-DE"/>
        </w:rPr>
      </w:pPr>
      <w:r w:rsidRPr="005F196E">
        <w:rPr>
          <w:sz w:val="28"/>
          <w:szCs w:val="28"/>
          <w:lang w:val="de-DE"/>
        </w:rPr>
        <w:t>Năm tài chính của Công ty bắt đầu từ ngày 01 tháng 01 và kết thúc tại ngày 31 tháng 12 hàng năm.</w:t>
      </w:r>
    </w:p>
    <w:p w:rsidR="00B551DE" w:rsidRPr="00B94904" w:rsidRDefault="00B551DE" w:rsidP="003B379E">
      <w:pPr>
        <w:numPr>
          <w:ilvl w:val="1"/>
          <w:numId w:val="8"/>
        </w:numPr>
        <w:tabs>
          <w:tab w:val="num" w:pos="574"/>
        </w:tabs>
        <w:spacing w:before="240" w:line="280" w:lineRule="exact"/>
        <w:ind w:left="605" w:hanging="576"/>
        <w:jc w:val="both"/>
        <w:rPr>
          <w:b/>
          <w:bCs/>
          <w:sz w:val="22"/>
          <w:szCs w:val="22"/>
          <w:lang w:val="de-DE"/>
        </w:rPr>
      </w:pPr>
      <w:r w:rsidRPr="00B94904">
        <w:rPr>
          <w:b/>
          <w:bCs/>
          <w:sz w:val="22"/>
          <w:szCs w:val="22"/>
          <w:lang w:val="de-DE"/>
        </w:rPr>
        <w:t>Đơn vị tiền tệ sử dụng trong kế toán</w:t>
      </w:r>
    </w:p>
    <w:p w:rsidR="00B551DE" w:rsidRPr="005F196E" w:rsidRDefault="00B551DE" w:rsidP="00B551DE">
      <w:pPr>
        <w:tabs>
          <w:tab w:val="num" w:pos="477"/>
        </w:tabs>
        <w:spacing w:before="120" w:line="280" w:lineRule="exact"/>
        <w:ind w:left="480"/>
        <w:jc w:val="both"/>
        <w:rPr>
          <w:sz w:val="28"/>
          <w:szCs w:val="28"/>
          <w:lang w:val="de-DE"/>
        </w:rPr>
      </w:pPr>
      <w:r w:rsidRPr="005F196E">
        <w:rPr>
          <w:sz w:val="28"/>
          <w:szCs w:val="28"/>
          <w:lang w:val="de-DE"/>
        </w:rPr>
        <w:t xml:space="preserve">Đơn vị tiền tệ sử dụng trong ghi chép kế toán là đồng Việt Nam (VND). </w:t>
      </w:r>
    </w:p>
    <w:p w:rsidR="00B551DE" w:rsidRPr="00B94904" w:rsidRDefault="00B551DE" w:rsidP="003B379E">
      <w:pPr>
        <w:numPr>
          <w:ilvl w:val="0"/>
          <w:numId w:val="8"/>
        </w:numPr>
        <w:tabs>
          <w:tab w:val="clear" w:pos="180"/>
          <w:tab w:val="num" w:pos="480"/>
        </w:tabs>
        <w:spacing w:before="240" w:line="280" w:lineRule="exact"/>
        <w:ind w:left="561" w:hanging="321"/>
        <w:jc w:val="both"/>
        <w:rPr>
          <w:b/>
          <w:bCs/>
          <w:sz w:val="22"/>
          <w:szCs w:val="22"/>
          <w:lang w:val="de-DE"/>
        </w:rPr>
      </w:pPr>
      <w:r w:rsidRPr="00B94904">
        <w:rPr>
          <w:b/>
          <w:bCs/>
          <w:sz w:val="22"/>
          <w:szCs w:val="22"/>
          <w:lang w:val="de-DE"/>
        </w:rPr>
        <w:t>CHUẨN MỰC VÀ CHẾ ĐỘ KẾ TOÁN ÁP DỤNG</w:t>
      </w:r>
    </w:p>
    <w:p w:rsidR="00B551DE" w:rsidRPr="00B94904" w:rsidRDefault="00B551DE" w:rsidP="003B379E">
      <w:pPr>
        <w:numPr>
          <w:ilvl w:val="1"/>
          <w:numId w:val="8"/>
        </w:numPr>
        <w:spacing w:before="240" w:line="280" w:lineRule="exact"/>
        <w:ind w:left="605" w:hanging="576"/>
        <w:jc w:val="both"/>
        <w:rPr>
          <w:b/>
          <w:bCs/>
          <w:sz w:val="22"/>
          <w:szCs w:val="22"/>
          <w:lang w:val="de-DE"/>
        </w:rPr>
      </w:pPr>
      <w:r w:rsidRPr="00B94904">
        <w:rPr>
          <w:b/>
          <w:bCs/>
          <w:sz w:val="22"/>
          <w:szCs w:val="22"/>
          <w:lang w:val="de-DE"/>
        </w:rPr>
        <w:t>Chế độ kế toán áp dụng</w:t>
      </w:r>
    </w:p>
    <w:p w:rsidR="00B551DE" w:rsidRPr="005F196E" w:rsidRDefault="00B551DE" w:rsidP="00D10AA7">
      <w:pPr>
        <w:tabs>
          <w:tab w:val="num" w:pos="477"/>
        </w:tabs>
        <w:spacing w:before="120" w:line="280" w:lineRule="exact"/>
        <w:ind w:firstLine="567"/>
        <w:jc w:val="both"/>
        <w:rPr>
          <w:sz w:val="28"/>
          <w:szCs w:val="28"/>
          <w:lang w:val="de-DE"/>
        </w:rPr>
        <w:sectPr w:rsidR="00B551DE" w:rsidRPr="005F196E" w:rsidSect="003B379E">
          <w:headerReference w:type="default" r:id="rId20"/>
          <w:footerReference w:type="default" r:id="rId21"/>
          <w:pgSz w:w="11907" w:h="16840" w:code="9"/>
          <w:pgMar w:top="648" w:right="1152" w:bottom="1152" w:left="1440" w:header="720" w:footer="576" w:gutter="0"/>
          <w:pgNumType w:start="12"/>
          <w:cols w:space="720"/>
          <w:docGrid w:linePitch="326"/>
        </w:sectPr>
      </w:pPr>
      <w:r w:rsidRPr="005F196E">
        <w:rPr>
          <w:sz w:val="28"/>
          <w:szCs w:val="28"/>
          <w:lang w:val="de-DE"/>
        </w:rPr>
        <w:lastRenderedPageBreak/>
        <w:t>Công ty áp dụng chế độ kế toán doanh nghiệp Việt Nam ban hành theo Quyết định số 15/2006/QĐ-BTC ngày 20 tháng 3 năm 2006, Thông tư số 244/2009/TT-BTC ngày 31 tháng 12 năm 2009 của Bộ Tài chính, các chuẩn mực kế toán Việt Nam do Bộ Tài chính ban hành và các văn bản sửa đổi, bổ sung, hướng dẫn thực hiện kèm theo.</w:t>
      </w:r>
      <w:r w:rsidRPr="005F196E">
        <w:rPr>
          <w:sz w:val="28"/>
          <w:szCs w:val="28"/>
          <w:lang w:val="de-DE"/>
        </w:rPr>
        <w:tab/>
      </w:r>
    </w:p>
    <w:p w:rsidR="00B551DE" w:rsidRPr="005F196E" w:rsidRDefault="00B551DE" w:rsidP="003B379E">
      <w:pPr>
        <w:numPr>
          <w:ilvl w:val="1"/>
          <w:numId w:val="8"/>
        </w:numPr>
        <w:tabs>
          <w:tab w:val="num" w:pos="574"/>
        </w:tabs>
        <w:spacing w:line="280" w:lineRule="exact"/>
        <w:ind w:left="605" w:hanging="576"/>
        <w:jc w:val="both"/>
        <w:rPr>
          <w:b/>
          <w:bCs/>
          <w:sz w:val="28"/>
          <w:szCs w:val="28"/>
          <w:lang w:val="de-DE"/>
        </w:rPr>
      </w:pPr>
      <w:r w:rsidRPr="005F196E">
        <w:rPr>
          <w:b/>
          <w:bCs/>
          <w:sz w:val="28"/>
          <w:szCs w:val="28"/>
          <w:lang w:val="de-DE"/>
        </w:rPr>
        <w:lastRenderedPageBreak/>
        <w:t>Tuyên bố về việc tuân thủ Chuẩn mực kế toán và chế độ kế toán</w:t>
      </w:r>
    </w:p>
    <w:p w:rsidR="00B551DE" w:rsidRPr="005F196E" w:rsidRDefault="00B551DE" w:rsidP="00E861A0">
      <w:pPr>
        <w:tabs>
          <w:tab w:val="num" w:pos="477"/>
        </w:tabs>
        <w:spacing w:before="120" w:line="280" w:lineRule="exact"/>
        <w:ind w:firstLine="476"/>
        <w:jc w:val="both"/>
        <w:rPr>
          <w:sz w:val="28"/>
          <w:szCs w:val="28"/>
          <w:lang w:val="de-DE"/>
        </w:rPr>
      </w:pPr>
      <w:r w:rsidRPr="005F196E">
        <w:rPr>
          <w:sz w:val="28"/>
          <w:szCs w:val="28"/>
          <w:lang w:val="de-DE"/>
        </w:rPr>
        <w:t>Báo cáo tài chính được lập và trình bày phù hợp với các chuẩn mực kế toán, chế độ kế toán doanh nghiệp Việt Nam hiện hành.</w:t>
      </w:r>
    </w:p>
    <w:p w:rsidR="00B551DE" w:rsidRPr="005F196E" w:rsidRDefault="00B551DE" w:rsidP="003B379E">
      <w:pPr>
        <w:numPr>
          <w:ilvl w:val="1"/>
          <w:numId w:val="8"/>
        </w:numPr>
        <w:tabs>
          <w:tab w:val="num" w:pos="574"/>
        </w:tabs>
        <w:spacing w:before="240" w:line="280" w:lineRule="exact"/>
        <w:ind w:left="605" w:hanging="576"/>
        <w:jc w:val="both"/>
        <w:rPr>
          <w:b/>
          <w:bCs/>
          <w:sz w:val="28"/>
          <w:szCs w:val="28"/>
          <w:lang w:val="de-DE"/>
        </w:rPr>
      </w:pPr>
      <w:r w:rsidRPr="005F196E">
        <w:rPr>
          <w:b/>
          <w:bCs/>
          <w:sz w:val="28"/>
          <w:szCs w:val="28"/>
          <w:lang w:val="de-DE"/>
        </w:rPr>
        <w:t>Hình thức kế toán áp dụng</w:t>
      </w:r>
    </w:p>
    <w:p w:rsidR="00B551DE" w:rsidRPr="005F196E" w:rsidRDefault="00B551DE" w:rsidP="00B551DE">
      <w:pPr>
        <w:tabs>
          <w:tab w:val="num" w:pos="477"/>
        </w:tabs>
        <w:spacing w:before="120" w:line="280" w:lineRule="exact"/>
        <w:ind w:left="480"/>
        <w:jc w:val="both"/>
        <w:rPr>
          <w:sz w:val="28"/>
          <w:szCs w:val="28"/>
          <w:lang w:val="de-DE"/>
        </w:rPr>
      </w:pPr>
      <w:r w:rsidRPr="005F196E">
        <w:rPr>
          <w:sz w:val="28"/>
          <w:szCs w:val="28"/>
          <w:lang w:val="de-DE"/>
        </w:rPr>
        <w:t>Công ty áp dụng hình thức kế toán trên máy vi tính.</w:t>
      </w:r>
    </w:p>
    <w:p w:rsidR="00B551DE" w:rsidRPr="00B94904" w:rsidRDefault="00B551DE" w:rsidP="003B379E">
      <w:pPr>
        <w:numPr>
          <w:ilvl w:val="0"/>
          <w:numId w:val="8"/>
        </w:numPr>
        <w:tabs>
          <w:tab w:val="clear" w:pos="180"/>
          <w:tab w:val="num" w:pos="480"/>
        </w:tabs>
        <w:spacing w:before="240" w:line="280" w:lineRule="exact"/>
        <w:ind w:left="601" w:hanging="357"/>
        <w:jc w:val="both"/>
        <w:rPr>
          <w:b/>
          <w:bCs/>
          <w:sz w:val="22"/>
          <w:szCs w:val="22"/>
          <w:lang w:val="de-DE"/>
        </w:rPr>
      </w:pPr>
      <w:r w:rsidRPr="00B94904">
        <w:rPr>
          <w:b/>
          <w:bCs/>
          <w:sz w:val="22"/>
          <w:szCs w:val="22"/>
          <w:lang w:val="de-DE"/>
        </w:rPr>
        <w:t>CÁC CHÍNH SÁCH KẾ TOÁN ÁP DỤNG</w:t>
      </w:r>
    </w:p>
    <w:p w:rsidR="00B551DE" w:rsidRPr="00B94904" w:rsidRDefault="00B551DE" w:rsidP="003B379E">
      <w:pPr>
        <w:numPr>
          <w:ilvl w:val="1"/>
          <w:numId w:val="8"/>
        </w:numPr>
        <w:tabs>
          <w:tab w:val="num" w:pos="574"/>
        </w:tabs>
        <w:spacing w:before="240" w:line="280" w:lineRule="exact"/>
        <w:ind w:left="606" w:hanging="578"/>
        <w:jc w:val="both"/>
        <w:rPr>
          <w:b/>
          <w:bCs/>
          <w:sz w:val="22"/>
          <w:szCs w:val="22"/>
          <w:lang w:val="de-DE"/>
        </w:rPr>
      </w:pPr>
      <w:r w:rsidRPr="00B94904">
        <w:rPr>
          <w:b/>
          <w:bCs/>
          <w:sz w:val="22"/>
          <w:szCs w:val="22"/>
          <w:lang w:val="de-DE"/>
        </w:rPr>
        <w:t>Nguyên tắc ghi nhận các khoản tiền và các khoản tương đương tiền</w:t>
      </w:r>
    </w:p>
    <w:p w:rsidR="00B551DE" w:rsidRPr="005F196E" w:rsidRDefault="00B551DE" w:rsidP="00E861A0">
      <w:pPr>
        <w:tabs>
          <w:tab w:val="num" w:pos="477"/>
        </w:tabs>
        <w:spacing w:before="60" w:line="280" w:lineRule="exact"/>
        <w:ind w:firstLine="476"/>
        <w:jc w:val="both"/>
        <w:rPr>
          <w:sz w:val="28"/>
          <w:szCs w:val="28"/>
          <w:lang w:val="de-DE"/>
        </w:rPr>
      </w:pPr>
      <w:r w:rsidRPr="005F196E">
        <w:rPr>
          <w:sz w:val="28"/>
          <w:szCs w:val="28"/>
          <w:lang w:val="de-DE"/>
        </w:rPr>
        <w:t>Các khoản tiền bao gồm tiền mặt, tiền gửi ngân hàng, tiền đang chuyển.</w:t>
      </w:r>
    </w:p>
    <w:p w:rsidR="00B551DE" w:rsidRPr="005F196E" w:rsidRDefault="00B551DE" w:rsidP="00E861A0">
      <w:pPr>
        <w:tabs>
          <w:tab w:val="num" w:pos="477"/>
        </w:tabs>
        <w:spacing w:before="60" w:line="280" w:lineRule="exact"/>
        <w:ind w:firstLine="476"/>
        <w:jc w:val="both"/>
        <w:rPr>
          <w:sz w:val="28"/>
          <w:szCs w:val="28"/>
          <w:lang w:val="de-DE"/>
        </w:rPr>
      </w:pPr>
      <w:r w:rsidRPr="005F196E">
        <w:rPr>
          <w:sz w:val="28"/>
          <w:szCs w:val="28"/>
          <w:lang w:val="de-DE"/>
        </w:rPr>
        <w:t>Các khoản tương đương tiền là các khoản đầu tư ngắn hạn không quá 03 tháng có khả năng chuyển đổi dễ dàng thành tiền và không có nhiều rủi ro trong chuyển đổi thành tiền kể từ ngày mua khoản đầu tư đó.</w:t>
      </w:r>
    </w:p>
    <w:p w:rsidR="00B551DE" w:rsidRPr="005F196E" w:rsidRDefault="00B551DE" w:rsidP="003B379E">
      <w:pPr>
        <w:numPr>
          <w:ilvl w:val="1"/>
          <w:numId w:val="8"/>
        </w:numPr>
        <w:tabs>
          <w:tab w:val="num" w:pos="574"/>
        </w:tabs>
        <w:spacing w:before="240" w:line="280" w:lineRule="exact"/>
        <w:ind w:left="605" w:hanging="576"/>
        <w:jc w:val="both"/>
        <w:rPr>
          <w:b/>
          <w:bCs/>
          <w:sz w:val="28"/>
          <w:szCs w:val="28"/>
          <w:lang w:val="de-DE"/>
        </w:rPr>
      </w:pPr>
      <w:r w:rsidRPr="005F196E">
        <w:rPr>
          <w:b/>
          <w:bCs/>
          <w:sz w:val="28"/>
          <w:szCs w:val="28"/>
          <w:lang w:val="de-DE"/>
        </w:rPr>
        <w:t>Nguyên tắc ghi nhận hàng tồn kho</w:t>
      </w:r>
    </w:p>
    <w:p w:rsidR="00B551DE" w:rsidRPr="005F196E" w:rsidRDefault="00B551DE" w:rsidP="00E861A0">
      <w:pPr>
        <w:tabs>
          <w:tab w:val="num" w:pos="477"/>
        </w:tabs>
        <w:spacing w:before="120" w:line="280" w:lineRule="exact"/>
        <w:ind w:firstLine="476"/>
        <w:jc w:val="both"/>
        <w:rPr>
          <w:sz w:val="28"/>
          <w:szCs w:val="28"/>
          <w:lang w:val="de-DE"/>
        </w:rPr>
      </w:pPr>
      <w:r w:rsidRPr="005F196E">
        <w:rPr>
          <w:sz w:val="28"/>
          <w:szCs w:val="28"/>
          <w:lang w:val="de-DE"/>
        </w:rPr>
        <w:t>Hàng tồn kho được ghi nhận theo giá gốc. Trường hợp giá trị thuần có thể thực hiện được thấp hơn giá gốc thì phải tính theo giá trị thuần có thể thực hiện được. Giá gốc hàng tồn kho bao gồm chi phí mua, chi phí chế biến và các chi phí liên quan trực tiếp khác phát sinh để có được hàng tồn kho ở địa điểm và trạng thái hiện tại.</w:t>
      </w:r>
    </w:p>
    <w:p w:rsidR="00B551DE" w:rsidRPr="005F196E" w:rsidRDefault="00B551DE" w:rsidP="00E861A0">
      <w:pPr>
        <w:tabs>
          <w:tab w:val="num" w:pos="477"/>
        </w:tabs>
        <w:spacing w:before="60" w:line="280" w:lineRule="exact"/>
        <w:ind w:firstLine="476"/>
        <w:jc w:val="both"/>
        <w:rPr>
          <w:sz w:val="28"/>
          <w:szCs w:val="28"/>
          <w:lang w:val="de-DE"/>
        </w:rPr>
      </w:pPr>
      <w:r w:rsidRPr="005F196E">
        <w:rPr>
          <w:sz w:val="28"/>
          <w:szCs w:val="28"/>
          <w:lang w:val="de-DE"/>
        </w:rPr>
        <w:t>Giá trị hàng tồn kho được xác định theo phương pháp bình quân gia quyền.</w:t>
      </w:r>
    </w:p>
    <w:p w:rsidR="00B551DE" w:rsidRPr="005F196E" w:rsidRDefault="00B551DE" w:rsidP="00E861A0">
      <w:pPr>
        <w:tabs>
          <w:tab w:val="num" w:pos="477"/>
        </w:tabs>
        <w:spacing w:before="120" w:line="280" w:lineRule="exact"/>
        <w:ind w:firstLine="476"/>
        <w:jc w:val="both"/>
        <w:rPr>
          <w:sz w:val="28"/>
          <w:szCs w:val="28"/>
          <w:lang w:val="de-DE"/>
        </w:rPr>
      </w:pPr>
      <w:r w:rsidRPr="005F196E">
        <w:rPr>
          <w:sz w:val="28"/>
          <w:szCs w:val="28"/>
          <w:lang w:val="de-DE"/>
        </w:rPr>
        <w:t>Hàng tồn kho được hạch toán theo phương pháp kê khai thường xuyên.</w:t>
      </w:r>
    </w:p>
    <w:p w:rsidR="00B551DE" w:rsidRPr="005F196E" w:rsidRDefault="00B551DE" w:rsidP="003B379E">
      <w:pPr>
        <w:numPr>
          <w:ilvl w:val="1"/>
          <w:numId w:val="8"/>
        </w:numPr>
        <w:tabs>
          <w:tab w:val="num" w:pos="574"/>
        </w:tabs>
        <w:spacing w:before="240" w:line="280" w:lineRule="exact"/>
        <w:ind w:left="605" w:hanging="576"/>
        <w:jc w:val="both"/>
        <w:rPr>
          <w:b/>
          <w:bCs/>
          <w:sz w:val="28"/>
          <w:szCs w:val="28"/>
          <w:lang w:val="de-DE"/>
        </w:rPr>
      </w:pPr>
      <w:r w:rsidRPr="005F196E">
        <w:rPr>
          <w:b/>
          <w:bCs/>
          <w:sz w:val="28"/>
          <w:szCs w:val="28"/>
          <w:lang w:val="de-DE"/>
        </w:rPr>
        <w:t>Nguyên tắc ghi nhận và khấu hao tài sản cố định</w:t>
      </w:r>
    </w:p>
    <w:p w:rsidR="00B551DE" w:rsidRPr="005F196E" w:rsidRDefault="00B551DE" w:rsidP="00B551DE">
      <w:pPr>
        <w:spacing w:before="120" w:line="280" w:lineRule="exact"/>
        <w:ind w:left="504"/>
        <w:jc w:val="both"/>
        <w:rPr>
          <w:b/>
          <w:i/>
          <w:sz w:val="28"/>
          <w:szCs w:val="28"/>
          <w:lang w:val="de-DE"/>
        </w:rPr>
      </w:pPr>
      <w:r w:rsidRPr="005F196E">
        <w:rPr>
          <w:b/>
          <w:i/>
          <w:sz w:val="28"/>
          <w:szCs w:val="28"/>
          <w:lang w:val="de-DE"/>
        </w:rPr>
        <w:t>Nguyên tắc ghi nhận TSCĐ hữu hình, TSCĐ vô hình, TSCĐ thuê tài chính</w:t>
      </w:r>
    </w:p>
    <w:p w:rsidR="00B551DE" w:rsidRPr="005F196E" w:rsidRDefault="00B551DE" w:rsidP="00E861A0">
      <w:pPr>
        <w:tabs>
          <w:tab w:val="num" w:pos="477"/>
        </w:tabs>
        <w:spacing w:before="120" w:line="280" w:lineRule="exact"/>
        <w:ind w:firstLine="476"/>
        <w:jc w:val="both"/>
        <w:rPr>
          <w:sz w:val="28"/>
          <w:szCs w:val="28"/>
          <w:lang w:val="de-DE"/>
        </w:rPr>
      </w:pPr>
      <w:r w:rsidRPr="005F196E">
        <w:rPr>
          <w:sz w:val="28"/>
          <w:szCs w:val="28"/>
          <w:lang w:val="de-DE"/>
        </w:rPr>
        <w:t>Tài sản cố định hữu hình, vô hình được ghi nhận theo giá gốc. Trong quá trình sử dụng, tài sản cố định hữu hình, tài sản cố định vô hình được ghi nhận theo nguyên giá, giá trị hao mòn luỹ kế và giá trị còn lại.</w:t>
      </w:r>
    </w:p>
    <w:p w:rsidR="00B551DE" w:rsidRPr="005F196E" w:rsidRDefault="00B551DE" w:rsidP="00E861A0">
      <w:pPr>
        <w:tabs>
          <w:tab w:val="num" w:pos="477"/>
        </w:tabs>
        <w:spacing w:before="120" w:line="280" w:lineRule="exact"/>
        <w:ind w:firstLine="476"/>
        <w:jc w:val="both"/>
        <w:rPr>
          <w:sz w:val="28"/>
          <w:szCs w:val="28"/>
          <w:lang w:val="de-DE"/>
        </w:rPr>
      </w:pPr>
      <w:r w:rsidRPr="005F196E">
        <w:rPr>
          <w:sz w:val="28"/>
          <w:szCs w:val="28"/>
          <w:lang w:val="de-DE"/>
        </w:rPr>
        <w:t>Tài sản cố định thuê tài chính được ghi nhận nguyên giá theo giá trị hợp lý hoặc giá trị hiện tại của khoản thanh toán tiền thuê tối thiểu (không bao gồm thuế GTGT) và các chi phí trực tiếp phát sinh ban đầu liên quan đến TSCĐ thuê tài chính. Trong quá trình sử dụng, tài sản cố định thuê tài chính được ghi nhận theo nguyên giá, hao mòn luỹ kế và giá trị còn lại.</w:t>
      </w:r>
    </w:p>
    <w:p w:rsidR="00B551DE" w:rsidRPr="005F196E" w:rsidRDefault="00B551DE" w:rsidP="00B551DE">
      <w:pPr>
        <w:spacing w:before="120" w:line="280" w:lineRule="exact"/>
        <w:ind w:left="504"/>
        <w:jc w:val="both"/>
        <w:rPr>
          <w:b/>
          <w:i/>
          <w:sz w:val="28"/>
          <w:szCs w:val="28"/>
          <w:lang w:val="de-DE"/>
        </w:rPr>
      </w:pPr>
      <w:r w:rsidRPr="005F196E">
        <w:rPr>
          <w:b/>
          <w:i/>
          <w:sz w:val="28"/>
          <w:szCs w:val="28"/>
          <w:lang w:val="de-DE"/>
        </w:rPr>
        <w:t>Phương pháp khấu hao TSCĐ hữu hình, TSCĐ vô hình, TSCĐ thuê tài chính</w:t>
      </w:r>
    </w:p>
    <w:p w:rsidR="00B551DE" w:rsidRPr="005F196E" w:rsidRDefault="00B551DE" w:rsidP="00E861A0">
      <w:pPr>
        <w:tabs>
          <w:tab w:val="num" w:pos="477"/>
        </w:tabs>
        <w:spacing w:before="120" w:line="280" w:lineRule="exact"/>
        <w:ind w:firstLine="476"/>
        <w:jc w:val="both"/>
        <w:rPr>
          <w:sz w:val="28"/>
          <w:szCs w:val="28"/>
          <w:lang w:val="de-DE"/>
        </w:rPr>
      </w:pPr>
      <w:r w:rsidRPr="005F196E">
        <w:rPr>
          <w:sz w:val="28"/>
          <w:szCs w:val="28"/>
          <w:lang w:val="de-DE"/>
        </w:rPr>
        <w:t>Khấu hao TSCĐ hữu hình, vô hình được trích theo phương pháp đường thẳng. Thời gian khấu hao được xác định phù hợp với quy định tại Thông tư số 203/2009/TT-BTC ngày 20 tháng 10 năm 2009 của Bộ Tài chính, cụ thể như sau:</w:t>
      </w:r>
    </w:p>
    <w:tbl>
      <w:tblPr>
        <w:tblW w:w="0" w:type="auto"/>
        <w:tblInd w:w="1068" w:type="dxa"/>
        <w:tblLook w:val="01E0"/>
      </w:tblPr>
      <w:tblGrid>
        <w:gridCol w:w="3209"/>
        <w:gridCol w:w="631"/>
        <w:gridCol w:w="3240"/>
      </w:tblGrid>
      <w:tr w:rsidR="00B551DE" w:rsidRPr="00485902" w:rsidTr="003B379E">
        <w:tc>
          <w:tcPr>
            <w:tcW w:w="3209" w:type="dxa"/>
          </w:tcPr>
          <w:p w:rsidR="00B551DE" w:rsidRPr="00485902" w:rsidRDefault="00B551DE" w:rsidP="003B379E">
            <w:pPr>
              <w:spacing w:before="120" w:line="280" w:lineRule="exact"/>
              <w:ind w:left="-108"/>
              <w:rPr>
                <w:sz w:val="22"/>
                <w:szCs w:val="22"/>
                <w:lang w:val="de-DE"/>
              </w:rPr>
            </w:pPr>
            <w:r>
              <w:rPr>
                <w:sz w:val="22"/>
                <w:szCs w:val="22"/>
                <w:lang w:val="de-DE"/>
              </w:rPr>
              <w:t>Nhà cửa, vật kiến trúc</w:t>
            </w:r>
          </w:p>
        </w:tc>
        <w:tc>
          <w:tcPr>
            <w:tcW w:w="631" w:type="dxa"/>
          </w:tcPr>
          <w:p w:rsidR="00B551DE" w:rsidRPr="00485902" w:rsidRDefault="00B551DE" w:rsidP="003B379E">
            <w:pPr>
              <w:spacing w:before="120" w:line="280" w:lineRule="exact"/>
              <w:jc w:val="both"/>
              <w:rPr>
                <w:sz w:val="22"/>
                <w:szCs w:val="22"/>
                <w:lang w:val="de-DE"/>
              </w:rPr>
            </w:pPr>
          </w:p>
        </w:tc>
        <w:tc>
          <w:tcPr>
            <w:tcW w:w="3240" w:type="dxa"/>
          </w:tcPr>
          <w:p w:rsidR="00B551DE" w:rsidRPr="0066048E" w:rsidRDefault="00B551DE" w:rsidP="003B379E">
            <w:pPr>
              <w:spacing w:before="120" w:line="280" w:lineRule="exact"/>
              <w:jc w:val="right"/>
              <w:rPr>
                <w:sz w:val="22"/>
                <w:szCs w:val="22"/>
                <w:lang w:val="de-DE"/>
              </w:rPr>
            </w:pPr>
            <w:r w:rsidRPr="0066048E">
              <w:rPr>
                <w:sz w:val="22"/>
                <w:szCs w:val="22"/>
                <w:lang w:val="de-DE"/>
              </w:rPr>
              <w:t xml:space="preserve">10 – </w:t>
            </w:r>
            <w:r>
              <w:rPr>
                <w:sz w:val="22"/>
                <w:szCs w:val="22"/>
                <w:lang w:val="de-DE"/>
              </w:rPr>
              <w:t>50</w:t>
            </w:r>
            <w:r w:rsidRPr="0066048E">
              <w:rPr>
                <w:sz w:val="22"/>
                <w:szCs w:val="22"/>
                <w:lang w:val="de-DE"/>
              </w:rPr>
              <w:t xml:space="preserve"> năm</w:t>
            </w:r>
          </w:p>
        </w:tc>
      </w:tr>
      <w:tr w:rsidR="00B551DE" w:rsidRPr="00485902" w:rsidTr="003B379E">
        <w:tc>
          <w:tcPr>
            <w:tcW w:w="3209" w:type="dxa"/>
          </w:tcPr>
          <w:p w:rsidR="00B551DE" w:rsidRPr="00485902" w:rsidRDefault="00B551DE" w:rsidP="003B379E">
            <w:pPr>
              <w:spacing w:before="120" w:line="280" w:lineRule="exact"/>
              <w:ind w:left="-108"/>
              <w:rPr>
                <w:sz w:val="22"/>
                <w:szCs w:val="22"/>
                <w:lang w:val="de-DE"/>
              </w:rPr>
            </w:pPr>
            <w:r w:rsidRPr="00485902">
              <w:rPr>
                <w:sz w:val="22"/>
                <w:szCs w:val="22"/>
                <w:lang w:val="de-DE"/>
              </w:rPr>
              <w:t xml:space="preserve">- </w:t>
            </w:r>
            <w:r>
              <w:rPr>
                <w:sz w:val="22"/>
                <w:szCs w:val="22"/>
                <w:lang w:val="de-DE"/>
              </w:rPr>
              <w:t>Máy móc, thiết bị</w:t>
            </w:r>
            <w:r w:rsidRPr="00485902">
              <w:rPr>
                <w:sz w:val="22"/>
                <w:szCs w:val="22"/>
                <w:lang w:val="de-DE"/>
              </w:rPr>
              <w:tab/>
            </w:r>
          </w:p>
        </w:tc>
        <w:tc>
          <w:tcPr>
            <w:tcW w:w="631" w:type="dxa"/>
          </w:tcPr>
          <w:p w:rsidR="00B551DE" w:rsidRPr="00485902" w:rsidRDefault="00B551DE" w:rsidP="003B379E">
            <w:pPr>
              <w:spacing w:before="120" w:line="280" w:lineRule="exact"/>
              <w:jc w:val="both"/>
              <w:rPr>
                <w:sz w:val="22"/>
                <w:szCs w:val="22"/>
                <w:lang w:val="de-DE"/>
              </w:rPr>
            </w:pPr>
          </w:p>
        </w:tc>
        <w:tc>
          <w:tcPr>
            <w:tcW w:w="3240" w:type="dxa"/>
          </w:tcPr>
          <w:p w:rsidR="00B551DE" w:rsidRPr="0066048E" w:rsidRDefault="00B551DE" w:rsidP="003B379E">
            <w:pPr>
              <w:spacing w:before="120" w:line="280" w:lineRule="exact"/>
              <w:jc w:val="right"/>
              <w:rPr>
                <w:sz w:val="22"/>
                <w:szCs w:val="22"/>
                <w:lang w:val="de-DE"/>
              </w:rPr>
            </w:pPr>
            <w:r w:rsidRPr="0066048E">
              <w:rPr>
                <w:sz w:val="22"/>
                <w:szCs w:val="22"/>
                <w:lang w:val="de-DE"/>
              </w:rPr>
              <w:t>6 – 10 năm</w:t>
            </w:r>
          </w:p>
        </w:tc>
      </w:tr>
      <w:tr w:rsidR="00B551DE" w:rsidRPr="00485902" w:rsidTr="003B379E">
        <w:tc>
          <w:tcPr>
            <w:tcW w:w="3209" w:type="dxa"/>
          </w:tcPr>
          <w:p w:rsidR="00B551DE" w:rsidRPr="00485902" w:rsidRDefault="00B551DE" w:rsidP="003B379E">
            <w:pPr>
              <w:spacing w:before="120" w:line="280" w:lineRule="exact"/>
              <w:ind w:left="-108"/>
              <w:rPr>
                <w:sz w:val="22"/>
                <w:szCs w:val="22"/>
                <w:lang w:val="de-DE"/>
              </w:rPr>
            </w:pPr>
            <w:r w:rsidRPr="00485902">
              <w:rPr>
                <w:sz w:val="22"/>
                <w:szCs w:val="22"/>
                <w:lang w:val="de-DE"/>
              </w:rPr>
              <w:t>- Phương tiện vận tải</w:t>
            </w:r>
            <w:r>
              <w:rPr>
                <w:sz w:val="22"/>
                <w:szCs w:val="22"/>
                <w:lang w:val="de-DE"/>
              </w:rPr>
              <w:t>, truyền dẫn</w:t>
            </w:r>
          </w:p>
        </w:tc>
        <w:tc>
          <w:tcPr>
            <w:tcW w:w="631" w:type="dxa"/>
          </w:tcPr>
          <w:p w:rsidR="00B551DE" w:rsidRPr="00485902" w:rsidRDefault="00B551DE" w:rsidP="003B379E">
            <w:pPr>
              <w:spacing w:before="120" w:line="280" w:lineRule="exact"/>
              <w:jc w:val="both"/>
              <w:rPr>
                <w:sz w:val="22"/>
                <w:szCs w:val="22"/>
                <w:lang w:val="de-DE"/>
              </w:rPr>
            </w:pPr>
          </w:p>
        </w:tc>
        <w:tc>
          <w:tcPr>
            <w:tcW w:w="3240" w:type="dxa"/>
          </w:tcPr>
          <w:p w:rsidR="00B551DE" w:rsidRPr="0066048E" w:rsidRDefault="00B551DE" w:rsidP="003B379E">
            <w:pPr>
              <w:spacing w:before="120" w:line="280" w:lineRule="exact"/>
              <w:jc w:val="right"/>
              <w:rPr>
                <w:sz w:val="22"/>
                <w:szCs w:val="22"/>
                <w:lang w:val="de-DE"/>
              </w:rPr>
            </w:pPr>
            <w:r w:rsidRPr="0066048E">
              <w:rPr>
                <w:sz w:val="22"/>
                <w:szCs w:val="22"/>
                <w:lang w:val="de-DE"/>
              </w:rPr>
              <w:t>6 – 10 năm</w:t>
            </w:r>
          </w:p>
        </w:tc>
      </w:tr>
      <w:tr w:rsidR="00B551DE" w:rsidRPr="00485902" w:rsidTr="003B379E">
        <w:tc>
          <w:tcPr>
            <w:tcW w:w="3209" w:type="dxa"/>
          </w:tcPr>
          <w:p w:rsidR="00B551DE" w:rsidRPr="00485902" w:rsidRDefault="00B551DE" w:rsidP="003B379E">
            <w:pPr>
              <w:spacing w:before="120" w:line="280" w:lineRule="exact"/>
              <w:ind w:left="-108"/>
              <w:rPr>
                <w:sz w:val="22"/>
                <w:szCs w:val="22"/>
                <w:lang w:val="de-DE"/>
              </w:rPr>
            </w:pPr>
            <w:r w:rsidRPr="00485902">
              <w:rPr>
                <w:sz w:val="22"/>
                <w:szCs w:val="22"/>
                <w:lang w:val="de-DE"/>
              </w:rPr>
              <w:t>- Thiết bị</w:t>
            </w:r>
            <w:r>
              <w:rPr>
                <w:sz w:val="22"/>
                <w:szCs w:val="22"/>
                <w:lang w:val="de-DE"/>
              </w:rPr>
              <w:t>, dụng cụ quản lý</w:t>
            </w:r>
          </w:p>
        </w:tc>
        <w:tc>
          <w:tcPr>
            <w:tcW w:w="631" w:type="dxa"/>
          </w:tcPr>
          <w:p w:rsidR="00B551DE" w:rsidRPr="00485902" w:rsidRDefault="00B551DE" w:rsidP="003B379E">
            <w:pPr>
              <w:spacing w:before="120" w:line="280" w:lineRule="exact"/>
              <w:jc w:val="both"/>
              <w:rPr>
                <w:sz w:val="22"/>
                <w:szCs w:val="22"/>
                <w:lang w:val="de-DE"/>
              </w:rPr>
            </w:pPr>
          </w:p>
        </w:tc>
        <w:tc>
          <w:tcPr>
            <w:tcW w:w="3240" w:type="dxa"/>
          </w:tcPr>
          <w:p w:rsidR="00B551DE" w:rsidRPr="0066048E" w:rsidRDefault="00B551DE" w:rsidP="003B379E">
            <w:pPr>
              <w:spacing w:before="120" w:line="280" w:lineRule="exact"/>
              <w:jc w:val="right"/>
              <w:rPr>
                <w:sz w:val="22"/>
                <w:szCs w:val="22"/>
                <w:lang w:val="de-DE"/>
              </w:rPr>
            </w:pPr>
            <w:r w:rsidRPr="0066048E">
              <w:rPr>
                <w:sz w:val="22"/>
                <w:szCs w:val="22"/>
                <w:lang w:val="de-DE"/>
              </w:rPr>
              <w:t>3 – 5 năm</w:t>
            </w:r>
          </w:p>
        </w:tc>
      </w:tr>
      <w:tr w:rsidR="00B551DE" w:rsidRPr="00485902" w:rsidTr="003B379E">
        <w:tc>
          <w:tcPr>
            <w:tcW w:w="3209" w:type="dxa"/>
          </w:tcPr>
          <w:p w:rsidR="00B551DE" w:rsidRPr="00485902" w:rsidRDefault="00B551DE" w:rsidP="003B379E">
            <w:pPr>
              <w:spacing w:before="120" w:line="280" w:lineRule="exact"/>
              <w:ind w:left="-108"/>
              <w:rPr>
                <w:sz w:val="22"/>
                <w:szCs w:val="22"/>
                <w:lang w:val="de-DE"/>
              </w:rPr>
            </w:pPr>
            <w:r w:rsidRPr="00485902">
              <w:rPr>
                <w:sz w:val="22"/>
                <w:szCs w:val="22"/>
                <w:lang w:val="de-DE"/>
              </w:rPr>
              <w:lastRenderedPageBreak/>
              <w:t xml:space="preserve">- </w:t>
            </w:r>
            <w:r>
              <w:rPr>
                <w:sz w:val="22"/>
                <w:szCs w:val="22"/>
                <w:lang w:val="de-DE"/>
              </w:rPr>
              <w:t>Phần mềm kế toán</w:t>
            </w:r>
          </w:p>
        </w:tc>
        <w:tc>
          <w:tcPr>
            <w:tcW w:w="631" w:type="dxa"/>
          </w:tcPr>
          <w:p w:rsidR="00B551DE" w:rsidRPr="00485902" w:rsidRDefault="00B551DE" w:rsidP="003B379E">
            <w:pPr>
              <w:spacing w:before="120" w:line="280" w:lineRule="exact"/>
              <w:jc w:val="both"/>
              <w:rPr>
                <w:sz w:val="22"/>
                <w:szCs w:val="22"/>
                <w:lang w:val="de-DE"/>
              </w:rPr>
            </w:pPr>
          </w:p>
        </w:tc>
        <w:tc>
          <w:tcPr>
            <w:tcW w:w="3240" w:type="dxa"/>
          </w:tcPr>
          <w:p w:rsidR="00B551DE" w:rsidRPr="0066048E" w:rsidRDefault="00B551DE" w:rsidP="003B379E">
            <w:pPr>
              <w:spacing w:before="120" w:line="280" w:lineRule="exact"/>
              <w:jc w:val="right"/>
              <w:rPr>
                <w:sz w:val="22"/>
                <w:szCs w:val="22"/>
                <w:lang w:val="de-DE"/>
              </w:rPr>
            </w:pPr>
            <w:r w:rsidRPr="0066048E">
              <w:rPr>
                <w:sz w:val="22"/>
                <w:szCs w:val="22"/>
                <w:lang w:val="de-DE"/>
              </w:rPr>
              <w:t>8 năm</w:t>
            </w:r>
          </w:p>
        </w:tc>
      </w:tr>
      <w:tr w:rsidR="00B551DE" w:rsidRPr="00485902" w:rsidTr="003B3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09" w:type="dxa"/>
            <w:tcBorders>
              <w:top w:val="nil"/>
              <w:left w:val="nil"/>
              <w:bottom w:val="nil"/>
              <w:right w:val="nil"/>
            </w:tcBorders>
          </w:tcPr>
          <w:p w:rsidR="00B551DE" w:rsidRPr="00485902" w:rsidRDefault="00B551DE" w:rsidP="003B379E">
            <w:pPr>
              <w:spacing w:before="120" w:line="280" w:lineRule="exact"/>
              <w:ind w:left="-108"/>
              <w:rPr>
                <w:sz w:val="22"/>
                <w:szCs w:val="22"/>
                <w:lang w:val="de-DE"/>
              </w:rPr>
            </w:pPr>
            <w:r>
              <w:rPr>
                <w:sz w:val="22"/>
                <w:szCs w:val="22"/>
                <w:lang w:val="de-DE"/>
              </w:rPr>
              <w:t>- Hệ điều hành taxi và phần mềm chuyển phát nhanh</w:t>
            </w:r>
          </w:p>
        </w:tc>
        <w:tc>
          <w:tcPr>
            <w:tcW w:w="631" w:type="dxa"/>
            <w:tcBorders>
              <w:top w:val="nil"/>
              <w:left w:val="nil"/>
              <w:bottom w:val="nil"/>
              <w:right w:val="nil"/>
            </w:tcBorders>
          </w:tcPr>
          <w:p w:rsidR="00B551DE" w:rsidRPr="00485902" w:rsidRDefault="00B551DE" w:rsidP="003B379E">
            <w:pPr>
              <w:spacing w:before="120" w:line="280" w:lineRule="exact"/>
              <w:jc w:val="both"/>
              <w:rPr>
                <w:sz w:val="22"/>
                <w:szCs w:val="22"/>
                <w:lang w:val="de-DE"/>
              </w:rPr>
            </w:pPr>
          </w:p>
        </w:tc>
        <w:tc>
          <w:tcPr>
            <w:tcW w:w="3240" w:type="dxa"/>
            <w:tcBorders>
              <w:top w:val="nil"/>
              <w:left w:val="nil"/>
              <w:bottom w:val="nil"/>
              <w:right w:val="nil"/>
            </w:tcBorders>
          </w:tcPr>
          <w:p w:rsidR="00B551DE" w:rsidRPr="0066048E" w:rsidRDefault="00B551DE" w:rsidP="003B379E">
            <w:pPr>
              <w:spacing w:before="120" w:line="280" w:lineRule="exact"/>
              <w:jc w:val="right"/>
              <w:rPr>
                <w:sz w:val="22"/>
                <w:szCs w:val="22"/>
                <w:lang w:val="de-DE"/>
              </w:rPr>
            </w:pPr>
            <w:r w:rsidRPr="0066048E">
              <w:rPr>
                <w:sz w:val="22"/>
                <w:szCs w:val="22"/>
                <w:lang w:val="de-DE"/>
              </w:rPr>
              <w:t>5 năm</w:t>
            </w:r>
          </w:p>
        </w:tc>
      </w:tr>
    </w:tbl>
    <w:p w:rsidR="00B551DE" w:rsidRPr="005F196E" w:rsidRDefault="00B551DE" w:rsidP="00E861A0">
      <w:pPr>
        <w:tabs>
          <w:tab w:val="num" w:pos="720"/>
        </w:tabs>
        <w:spacing w:before="120" w:line="280" w:lineRule="exact"/>
        <w:ind w:firstLine="567"/>
        <w:jc w:val="both"/>
        <w:rPr>
          <w:b/>
          <w:bCs/>
          <w:sz w:val="28"/>
          <w:szCs w:val="28"/>
          <w:lang w:val="de-DE"/>
        </w:rPr>
      </w:pPr>
      <w:r w:rsidRPr="005F196E">
        <w:rPr>
          <w:sz w:val="28"/>
          <w:szCs w:val="28"/>
          <w:lang w:val="de-DE"/>
        </w:rPr>
        <w:t>TSCĐ thuê tài chính được trích khấu hao như TSCĐ của Công ty. Đối với TSCĐ thuê tài chính không chắc chắn sẽ được mua lại thì sẽ được tính trích khấu hao theo thời hạn thuê khi thời hạn thuê ngắn hơn thời gian sử dụng hữu ích của nó.</w:t>
      </w:r>
    </w:p>
    <w:p w:rsidR="00B551DE" w:rsidRPr="005F196E" w:rsidRDefault="00B551DE" w:rsidP="003B379E">
      <w:pPr>
        <w:numPr>
          <w:ilvl w:val="1"/>
          <w:numId w:val="8"/>
        </w:numPr>
        <w:tabs>
          <w:tab w:val="clear" w:pos="480"/>
          <w:tab w:val="left" w:pos="426"/>
          <w:tab w:val="num" w:pos="567"/>
        </w:tabs>
        <w:spacing w:before="240" w:line="280" w:lineRule="exact"/>
        <w:ind w:left="448" w:hanging="419"/>
        <w:jc w:val="both"/>
        <w:rPr>
          <w:b/>
          <w:bCs/>
          <w:sz w:val="28"/>
          <w:szCs w:val="28"/>
          <w:lang w:val="de-DE"/>
        </w:rPr>
      </w:pPr>
      <w:r w:rsidRPr="005F196E">
        <w:rPr>
          <w:b/>
          <w:bCs/>
          <w:sz w:val="28"/>
          <w:szCs w:val="28"/>
          <w:lang w:val="de-DE"/>
        </w:rPr>
        <w:t>Nguyên tắc ghi nhận các khoản đầu tư tài chính</w:t>
      </w:r>
    </w:p>
    <w:p w:rsidR="00B551DE" w:rsidRPr="005F196E" w:rsidRDefault="00B551DE" w:rsidP="00E861A0">
      <w:pPr>
        <w:spacing w:before="120" w:line="280" w:lineRule="exact"/>
        <w:ind w:firstLine="567"/>
        <w:jc w:val="both"/>
        <w:rPr>
          <w:sz w:val="28"/>
          <w:szCs w:val="28"/>
          <w:lang w:val="de-DE"/>
        </w:rPr>
      </w:pPr>
      <w:r w:rsidRPr="005F196E">
        <w:rPr>
          <w:sz w:val="28"/>
          <w:szCs w:val="28"/>
          <w:lang w:val="de-DE"/>
        </w:rPr>
        <w:t>Khoản đầu tư vào công ty liên kết được kế toán theo phương pháp giá gốc. Lợi nhuận thuần được chia từ công ty liên kết phát sinh sau ngày đầu tư được ghi nhận vào Báo cáo Kết quả hoạt động kinh doanh. Các khoản được chia khác (ngoài lợi nhuận thuần) được coi là phần thu hồi các khoản đầu tư và được ghi nhận là khoản giảm trừ giá gốc đầu tư.</w:t>
      </w:r>
    </w:p>
    <w:p w:rsidR="00B551DE" w:rsidRPr="005F196E" w:rsidRDefault="00B551DE" w:rsidP="00E861A0">
      <w:pPr>
        <w:tabs>
          <w:tab w:val="num" w:pos="477"/>
        </w:tabs>
        <w:spacing w:before="120" w:line="220" w:lineRule="exact"/>
        <w:ind w:firstLine="567"/>
        <w:jc w:val="both"/>
        <w:rPr>
          <w:sz w:val="28"/>
          <w:szCs w:val="28"/>
          <w:lang w:val="de-DE"/>
        </w:rPr>
      </w:pPr>
      <w:r w:rsidRPr="005F196E">
        <w:rPr>
          <w:sz w:val="28"/>
          <w:szCs w:val="28"/>
          <w:lang w:val="de-DE"/>
        </w:rPr>
        <w:t xml:space="preserve">Dự phòng tổn thất cho các khoản </w:t>
      </w:r>
      <w:r w:rsidRPr="005F196E">
        <w:rPr>
          <w:rFonts w:hint="eastAsia"/>
          <w:sz w:val="28"/>
          <w:szCs w:val="28"/>
          <w:lang w:val="de-DE"/>
        </w:rPr>
        <w:t>đ</w:t>
      </w:r>
      <w:r w:rsidRPr="005F196E">
        <w:rPr>
          <w:sz w:val="28"/>
          <w:szCs w:val="28"/>
          <w:lang w:val="de-DE"/>
        </w:rPr>
        <w:t>ầu t</w:t>
      </w:r>
      <w:r w:rsidRPr="005F196E">
        <w:rPr>
          <w:rFonts w:hint="eastAsia"/>
          <w:sz w:val="28"/>
          <w:szCs w:val="28"/>
          <w:lang w:val="de-DE"/>
        </w:rPr>
        <w:t>ư</w:t>
      </w:r>
      <w:r w:rsidRPr="005F196E">
        <w:rPr>
          <w:sz w:val="28"/>
          <w:szCs w:val="28"/>
          <w:lang w:val="de-DE"/>
        </w:rPr>
        <w:t xml:space="preserve"> tài chính khác </w:t>
      </w:r>
      <w:r w:rsidRPr="005F196E">
        <w:rPr>
          <w:rFonts w:hint="eastAsia"/>
          <w:sz w:val="28"/>
          <w:szCs w:val="28"/>
          <w:lang w:val="de-DE"/>
        </w:rPr>
        <w:t>đư</w:t>
      </w:r>
      <w:r w:rsidRPr="005F196E">
        <w:rPr>
          <w:sz w:val="28"/>
          <w:szCs w:val="28"/>
          <w:lang w:val="de-DE"/>
        </w:rPr>
        <w:t>ợc trích lập khi các tổ chức kinh tế này bị</w:t>
      </w:r>
    </w:p>
    <w:p w:rsidR="00B551DE" w:rsidRPr="005F196E" w:rsidRDefault="00B551DE" w:rsidP="00E861A0">
      <w:pPr>
        <w:tabs>
          <w:tab w:val="num" w:pos="477"/>
        </w:tabs>
        <w:spacing w:line="280" w:lineRule="exact"/>
        <w:ind w:firstLine="567"/>
        <w:jc w:val="both"/>
        <w:rPr>
          <w:sz w:val="28"/>
          <w:szCs w:val="28"/>
          <w:lang w:val="de-DE"/>
        </w:rPr>
      </w:pPr>
      <w:r w:rsidRPr="005F196E">
        <w:rPr>
          <w:sz w:val="28"/>
          <w:szCs w:val="28"/>
          <w:lang w:val="de-DE"/>
        </w:rPr>
        <w:t>lỗ (trừ tr</w:t>
      </w:r>
      <w:r w:rsidRPr="005F196E">
        <w:rPr>
          <w:rFonts w:hint="eastAsia"/>
          <w:sz w:val="28"/>
          <w:szCs w:val="28"/>
          <w:lang w:val="de-DE"/>
        </w:rPr>
        <w:t>ư</w:t>
      </w:r>
      <w:r w:rsidRPr="005F196E">
        <w:rPr>
          <w:sz w:val="28"/>
          <w:szCs w:val="28"/>
          <w:lang w:val="de-DE"/>
        </w:rPr>
        <w:t xml:space="preserve">ờng hợp lỗ theo kế hoạch </w:t>
      </w:r>
      <w:r w:rsidRPr="005F196E">
        <w:rPr>
          <w:rFonts w:hint="eastAsia"/>
          <w:sz w:val="28"/>
          <w:szCs w:val="28"/>
          <w:lang w:val="de-DE"/>
        </w:rPr>
        <w:t>đã</w:t>
      </w:r>
      <w:r w:rsidRPr="005F196E">
        <w:rPr>
          <w:sz w:val="28"/>
          <w:szCs w:val="28"/>
          <w:lang w:val="de-DE"/>
        </w:rPr>
        <w:t xml:space="preserve"> </w:t>
      </w:r>
      <w:r w:rsidRPr="005F196E">
        <w:rPr>
          <w:rFonts w:hint="eastAsia"/>
          <w:sz w:val="28"/>
          <w:szCs w:val="28"/>
          <w:lang w:val="de-DE"/>
        </w:rPr>
        <w:t>đư</w:t>
      </w:r>
      <w:r w:rsidRPr="005F196E">
        <w:rPr>
          <w:sz w:val="28"/>
          <w:szCs w:val="28"/>
          <w:lang w:val="de-DE"/>
        </w:rPr>
        <w:t xml:space="preserve">ợc xác </w:t>
      </w:r>
      <w:r w:rsidRPr="005F196E">
        <w:rPr>
          <w:rFonts w:hint="eastAsia"/>
          <w:sz w:val="28"/>
          <w:szCs w:val="28"/>
          <w:lang w:val="de-DE"/>
        </w:rPr>
        <w:t>đ</w:t>
      </w:r>
      <w:r w:rsidRPr="005F196E">
        <w:rPr>
          <w:sz w:val="28"/>
          <w:szCs w:val="28"/>
          <w:lang w:val="de-DE"/>
        </w:rPr>
        <w:t>ịnh trong ph</w:t>
      </w:r>
      <w:r w:rsidRPr="005F196E">
        <w:rPr>
          <w:rFonts w:hint="eastAsia"/>
          <w:sz w:val="28"/>
          <w:szCs w:val="28"/>
          <w:lang w:val="de-DE"/>
        </w:rPr>
        <w:t>ươ</w:t>
      </w:r>
      <w:r w:rsidRPr="005F196E">
        <w:rPr>
          <w:sz w:val="28"/>
          <w:szCs w:val="28"/>
          <w:lang w:val="de-DE"/>
        </w:rPr>
        <w:t>ng án kinh doanh tr</w:t>
      </w:r>
      <w:r w:rsidRPr="005F196E">
        <w:rPr>
          <w:rFonts w:hint="eastAsia"/>
          <w:sz w:val="28"/>
          <w:szCs w:val="28"/>
          <w:lang w:val="de-DE"/>
        </w:rPr>
        <w:t>ư</w:t>
      </w:r>
      <w:r w:rsidRPr="005F196E">
        <w:rPr>
          <w:sz w:val="28"/>
          <w:szCs w:val="28"/>
          <w:lang w:val="de-DE"/>
        </w:rPr>
        <w:t xml:space="preserve">ớc khi </w:t>
      </w:r>
      <w:r w:rsidRPr="005F196E">
        <w:rPr>
          <w:rFonts w:hint="eastAsia"/>
          <w:sz w:val="28"/>
          <w:szCs w:val="28"/>
          <w:lang w:val="de-DE"/>
        </w:rPr>
        <w:t>đ</w:t>
      </w:r>
      <w:r w:rsidRPr="005F196E">
        <w:rPr>
          <w:sz w:val="28"/>
          <w:szCs w:val="28"/>
          <w:lang w:val="de-DE"/>
        </w:rPr>
        <w:t>ầu t</w:t>
      </w:r>
      <w:r w:rsidRPr="005F196E">
        <w:rPr>
          <w:rFonts w:hint="eastAsia"/>
          <w:sz w:val="28"/>
          <w:szCs w:val="28"/>
          <w:lang w:val="de-DE"/>
        </w:rPr>
        <w:t>ư</w:t>
      </w:r>
    </w:p>
    <w:p w:rsidR="00B551DE" w:rsidRPr="005F196E" w:rsidRDefault="00B551DE" w:rsidP="00E861A0">
      <w:pPr>
        <w:tabs>
          <w:tab w:val="num" w:pos="477"/>
        </w:tabs>
        <w:spacing w:line="280" w:lineRule="exact"/>
        <w:ind w:firstLine="567"/>
        <w:jc w:val="both"/>
        <w:rPr>
          <w:sz w:val="28"/>
          <w:szCs w:val="28"/>
          <w:lang w:val="de-DE"/>
        </w:rPr>
      </w:pPr>
      <w:r w:rsidRPr="005F196E">
        <w:rPr>
          <w:sz w:val="28"/>
          <w:szCs w:val="28"/>
          <w:lang w:val="de-DE"/>
        </w:rPr>
        <w:t>với mức trích lập t</w:t>
      </w:r>
      <w:r w:rsidRPr="005F196E">
        <w:rPr>
          <w:rFonts w:hint="eastAsia"/>
          <w:sz w:val="28"/>
          <w:szCs w:val="28"/>
          <w:lang w:val="de-DE"/>
        </w:rPr>
        <w:t>ươ</w:t>
      </w:r>
      <w:r w:rsidRPr="005F196E">
        <w:rPr>
          <w:sz w:val="28"/>
          <w:szCs w:val="28"/>
          <w:lang w:val="de-DE"/>
        </w:rPr>
        <w:t>ng ứng với tỷ lệ góp vốn của Công ty trong các tổ chức kinh tế này).</w:t>
      </w:r>
    </w:p>
    <w:p w:rsidR="00B551DE" w:rsidRPr="005F196E" w:rsidRDefault="00B551DE" w:rsidP="003B379E">
      <w:pPr>
        <w:numPr>
          <w:ilvl w:val="1"/>
          <w:numId w:val="8"/>
        </w:numPr>
        <w:tabs>
          <w:tab w:val="clear" w:pos="480"/>
          <w:tab w:val="left" w:pos="426"/>
          <w:tab w:val="num" w:pos="574"/>
        </w:tabs>
        <w:spacing w:before="240" w:line="280" w:lineRule="exact"/>
        <w:ind w:left="448" w:hanging="419"/>
        <w:jc w:val="both"/>
        <w:rPr>
          <w:b/>
          <w:bCs/>
          <w:sz w:val="28"/>
          <w:szCs w:val="28"/>
          <w:lang w:val="de-DE"/>
        </w:rPr>
      </w:pPr>
      <w:r w:rsidRPr="005F196E">
        <w:rPr>
          <w:b/>
          <w:bCs/>
          <w:sz w:val="28"/>
          <w:szCs w:val="28"/>
          <w:lang w:val="de-DE"/>
        </w:rPr>
        <w:t>Nguyên tắc ghi nhận và vốn hóa các khoản chi phí đi vay</w:t>
      </w:r>
    </w:p>
    <w:p w:rsidR="00B551DE" w:rsidRPr="005F196E" w:rsidRDefault="00B551DE" w:rsidP="00E861A0">
      <w:pPr>
        <w:spacing w:before="120" w:line="280" w:lineRule="exact"/>
        <w:ind w:firstLine="567"/>
        <w:jc w:val="both"/>
        <w:rPr>
          <w:sz w:val="28"/>
          <w:szCs w:val="28"/>
          <w:lang w:val="de-DE"/>
        </w:rPr>
      </w:pPr>
      <w:r w:rsidRPr="005F196E">
        <w:rPr>
          <w:sz w:val="28"/>
          <w:szCs w:val="28"/>
          <w:lang w:val="de-DE"/>
        </w:rPr>
        <w:t>Chi phí đi vay được ghi nhận vào chi phí sản xuất, kinh doanh trong kỳ khi phát sinh, trừ chi phí đi vay liên quan trực tiếp đến việc đầu tư xây dựng hoặc sản xuất tài sản dở dang được tính vào giá trị của tài sản đó (được vốn hoá) khi có đủ các điều kiện quy định trong Chuẩn mực Kế toán Việt Nam số 16 “Chi phí đi vay”.</w:t>
      </w:r>
    </w:p>
    <w:p w:rsidR="00B551DE" w:rsidRPr="005F196E" w:rsidRDefault="00B551DE" w:rsidP="00E861A0">
      <w:pPr>
        <w:spacing w:before="120" w:line="280" w:lineRule="exact"/>
        <w:ind w:firstLine="567"/>
        <w:jc w:val="both"/>
        <w:rPr>
          <w:sz w:val="28"/>
          <w:szCs w:val="28"/>
          <w:lang w:val="de-DE"/>
        </w:rPr>
      </w:pPr>
      <w:r w:rsidRPr="005F196E">
        <w:rPr>
          <w:sz w:val="28"/>
          <w:szCs w:val="28"/>
          <w:lang w:val="de-DE"/>
        </w:rPr>
        <w:t xml:space="preserve">Chi phí đi vay liên quan trực tiếp đến việc đầu tư xây dựng hoặc sản xuất tài sản dở dang được tính vào giá trị của tài sản đó (được vốn hoá), bao gồm các khoản lãi tiền vay, phân bổ các khoản chiết khấu hoặc phụ trội khi phát hành trái phiếu, các khoản chi phí phụ phát sinh liên quan tới quá trình làm thủ tục vay. </w:t>
      </w:r>
    </w:p>
    <w:p w:rsidR="00B551DE" w:rsidRPr="005F196E" w:rsidRDefault="00B551DE" w:rsidP="00E861A0">
      <w:pPr>
        <w:tabs>
          <w:tab w:val="num" w:pos="720"/>
        </w:tabs>
        <w:spacing w:before="120" w:line="280" w:lineRule="exact"/>
        <w:ind w:firstLine="567"/>
        <w:jc w:val="both"/>
        <w:rPr>
          <w:sz w:val="28"/>
          <w:szCs w:val="28"/>
          <w:lang w:val="de-DE"/>
        </w:rPr>
      </w:pPr>
      <w:r w:rsidRPr="005F196E">
        <w:rPr>
          <w:sz w:val="28"/>
          <w:szCs w:val="28"/>
          <w:lang w:val="de-DE"/>
        </w:rPr>
        <w:t>Tỷ lệ vốn hoá chi phí lãi vay trong kỳ là: 0,85%</w:t>
      </w:r>
    </w:p>
    <w:p w:rsidR="00B551DE" w:rsidRPr="005F196E" w:rsidRDefault="00B551DE" w:rsidP="003B379E">
      <w:pPr>
        <w:numPr>
          <w:ilvl w:val="1"/>
          <w:numId w:val="8"/>
        </w:numPr>
        <w:tabs>
          <w:tab w:val="clear" w:pos="480"/>
          <w:tab w:val="left" w:pos="426"/>
          <w:tab w:val="num" w:pos="574"/>
        </w:tabs>
        <w:spacing w:before="240" w:line="280" w:lineRule="exact"/>
        <w:ind w:left="448" w:hanging="419"/>
        <w:jc w:val="both"/>
        <w:rPr>
          <w:b/>
          <w:bCs/>
          <w:sz w:val="28"/>
          <w:szCs w:val="28"/>
          <w:lang w:val="de-DE"/>
        </w:rPr>
      </w:pPr>
      <w:r w:rsidRPr="005F196E">
        <w:rPr>
          <w:b/>
          <w:bCs/>
          <w:sz w:val="28"/>
          <w:szCs w:val="28"/>
          <w:lang w:val="de-DE"/>
        </w:rPr>
        <w:t>Nguyên tắc ghi nhận và vốn hóa các khoản chi phí khác</w:t>
      </w:r>
    </w:p>
    <w:p w:rsidR="00B551DE" w:rsidRPr="005F196E" w:rsidRDefault="00B551DE" w:rsidP="00E861A0">
      <w:pPr>
        <w:spacing w:before="120"/>
        <w:ind w:firstLine="567"/>
        <w:jc w:val="both"/>
        <w:rPr>
          <w:sz w:val="28"/>
          <w:szCs w:val="28"/>
          <w:highlight w:val="cyan"/>
          <w:lang w:val="de-DE"/>
        </w:rPr>
      </w:pPr>
      <w:r w:rsidRPr="005F196E">
        <w:rPr>
          <w:sz w:val="28"/>
          <w:szCs w:val="28"/>
          <w:lang w:val="de-DE"/>
        </w:rPr>
        <w:t>Các khoản chi phí trả tr</w:t>
      </w:r>
      <w:r w:rsidRPr="005F196E">
        <w:rPr>
          <w:rFonts w:hint="eastAsia"/>
          <w:sz w:val="28"/>
          <w:szCs w:val="28"/>
          <w:lang w:val="de-DE"/>
        </w:rPr>
        <w:t>ư</w:t>
      </w:r>
      <w:r w:rsidRPr="005F196E">
        <w:rPr>
          <w:sz w:val="28"/>
          <w:szCs w:val="28"/>
          <w:lang w:val="de-DE"/>
        </w:rPr>
        <w:t>ớc được vốn hóa để phân bổ dần vào kết quả hoạt động kinh doanh là giá trị còn lại của công cụ, dụng cụ đã xuất dùng, chờ phân bổ.</w:t>
      </w:r>
    </w:p>
    <w:p w:rsidR="00B551DE" w:rsidRPr="005F196E" w:rsidRDefault="00B551DE" w:rsidP="00E861A0">
      <w:pPr>
        <w:tabs>
          <w:tab w:val="num" w:pos="477"/>
        </w:tabs>
        <w:spacing w:before="120"/>
        <w:ind w:firstLine="567"/>
        <w:jc w:val="both"/>
        <w:rPr>
          <w:sz w:val="28"/>
          <w:szCs w:val="28"/>
          <w:lang w:val="de-DE"/>
        </w:rPr>
      </w:pPr>
      <w:r w:rsidRPr="005F196E">
        <w:rPr>
          <w:sz w:val="28"/>
          <w:szCs w:val="28"/>
          <w:lang w:val="de-DE"/>
        </w:rPr>
        <w:t>Chi phí trả trước được phân bổ theo phương pháp đường thẳng.</w:t>
      </w:r>
    </w:p>
    <w:p w:rsidR="00B551DE" w:rsidRPr="005F196E" w:rsidRDefault="00B551DE" w:rsidP="003B379E">
      <w:pPr>
        <w:numPr>
          <w:ilvl w:val="1"/>
          <w:numId w:val="8"/>
        </w:numPr>
        <w:tabs>
          <w:tab w:val="clear" w:pos="480"/>
          <w:tab w:val="left" w:pos="426"/>
          <w:tab w:val="num" w:pos="574"/>
        </w:tabs>
        <w:spacing w:before="240" w:line="280" w:lineRule="exact"/>
        <w:ind w:left="448" w:hanging="419"/>
        <w:jc w:val="both"/>
        <w:rPr>
          <w:b/>
          <w:bCs/>
          <w:sz w:val="28"/>
          <w:szCs w:val="28"/>
          <w:lang w:val="de-DE"/>
        </w:rPr>
      </w:pPr>
      <w:r w:rsidRPr="005F196E">
        <w:rPr>
          <w:b/>
          <w:bCs/>
          <w:sz w:val="28"/>
          <w:szCs w:val="28"/>
          <w:lang w:val="de-DE"/>
        </w:rPr>
        <w:t>Nguyên tắc ghi nhận chi phí phải trả</w:t>
      </w:r>
    </w:p>
    <w:p w:rsidR="00B551DE" w:rsidRPr="005F196E" w:rsidRDefault="00B551DE" w:rsidP="00E861A0">
      <w:pPr>
        <w:tabs>
          <w:tab w:val="num" w:pos="477"/>
        </w:tabs>
        <w:spacing w:before="120"/>
        <w:ind w:firstLine="567"/>
        <w:jc w:val="both"/>
        <w:rPr>
          <w:b/>
          <w:bCs/>
          <w:sz w:val="28"/>
          <w:szCs w:val="28"/>
          <w:lang w:val="de-DE"/>
        </w:rPr>
      </w:pPr>
      <w:r w:rsidRPr="005F196E">
        <w:rPr>
          <w:sz w:val="28"/>
          <w:szCs w:val="28"/>
          <w:lang w:val="de-DE"/>
        </w:rPr>
        <w:t xml:space="preserve">Khoản chi phí thực tế chưa phát sinh nhưng được trích trước vào chi phí sản xuất, kinh doanh trong kỳ để đảm bảo khi chi phí phát sinh thực tế không gây đột biến cho chi phí sản xuất kinh doanh trên cơ sở đảm bảo nguyên tắc phù hợp giữa doanh thu và chi phí. Khi các chi phí đó phát sinh, nếu có chênh lệch với số đã </w:t>
      </w:r>
      <w:r w:rsidRPr="005F196E">
        <w:rPr>
          <w:sz w:val="28"/>
          <w:szCs w:val="28"/>
          <w:lang w:val="de-DE"/>
        </w:rPr>
        <w:lastRenderedPageBreak/>
        <w:t>trích, kế toán tiến hành ghi bổ sung hoặc ghi giảm chi phí tương ứng với phần chênh lệch.</w:t>
      </w:r>
    </w:p>
    <w:p w:rsidR="00B551DE" w:rsidRPr="005F196E" w:rsidRDefault="00B551DE" w:rsidP="003B379E">
      <w:pPr>
        <w:numPr>
          <w:ilvl w:val="1"/>
          <w:numId w:val="8"/>
        </w:numPr>
        <w:tabs>
          <w:tab w:val="clear" w:pos="480"/>
          <w:tab w:val="left" w:pos="426"/>
          <w:tab w:val="num" w:pos="574"/>
        </w:tabs>
        <w:spacing w:before="240" w:line="280" w:lineRule="exact"/>
        <w:ind w:left="448" w:hanging="419"/>
        <w:jc w:val="both"/>
        <w:rPr>
          <w:b/>
          <w:bCs/>
          <w:sz w:val="28"/>
          <w:szCs w:val="28"/>
          <w:lang w:val="de-DE"/>
        </w:rPr>
      </w:pPr>
      <w:r w:rsidRPr="005F196E">
        <w:rPr>
          <w:b/>
          <w:bCs/>
          <w:sz w:val="28"/>
          <w:szCs w:val="28"/>
          <w:lang w:val="de-DE"/>
        </w:rPr>
        <w:t xml:space="preserve">Nguyên tắc ghi nhận vốn chủ sở hữu </w:t>
      </w:r>
    </w:p>
    <w:p w:rsidR="00B551DE" w:rsidRPr="005F196E" w:rsidRDefault="00B551DE" w:rsidP="00E861A0">
      <w:pPr>
        <w:spacing w:before="120"/>
        <w:ind w:firstLine="567"/>
        <w:jc w:val="both"/>
        <w:rPr>
          <w:sz w:val="28"/>
          <w:szCs w:val="28"/>
          <w:lang w:val="de-DE"/>
        </w:rPr>
      </w:pPr>
      <w:r w:rsidRPr="005F196E">
        <w:rPr>
          <w:sz w:val="28"/>
          <w:szCs w:val="28"/>
          <w:lang w:val="de-DE"/>
        </w:rPr>
        <w:t>Vốn đầu tư của chủ sở hữu được ghi nhận theo số vốn thực góp của chủ sở hữu.</w:t>
      </w:r>
    </w:p>
    <w:p w:rsidR="00B551DE" w:rsidRPr="005F196E" w:rsidRDefault="00B551DE" w:rsidP="00E861A0">
      <w:pPr>
        <w:spacing w:before="120"/>
        <w:ind w:firstLine="567"/>
        <w:jc w:val="both"/>
        <w:rPr>
          <w:iCs/>
          <w:sz w:val="28"/>
          <w:szCs w:val="28"/>
          <w:lang w:val="de-DE"/>
        </w:rPr>
      </w:pPr>
      <w:r w:rsidRPr="005F196E">
        <w:rPr>
          <w:iCs/>
          <w:sz w:val="28"/>
          <w:szCs w:val="28"/>
          <w:lang w:val="de-DE"/>
        </w:rPr>
        <w:t>Cổ phiếu quỹ là cổ phiếu do Công ty phát hành và sau đó mua lại. Cổ phiếu quỹ được ghi nhận theo giá trị thực tế và trình bày trên Bảng Cân đối kế toán là một khoản ghi giảm vốn chủ sở hữu.</w:t>
      </w:r>
    </w:p>
    <w:p w:rsidR="00B551DE" w:rsidRPr="005F196E" w:rsidRDefault="00B551DE" w:rsidP="003B379E">
      <w:pPr>
        <w:numPr>
          <w:ilvl w:val="1"/>
          <w:numId w:val="8"/>
        </w:numPr>
        <w:tabs>
          <w:tab w:val="clear" w:pos="480"/>
          <w:tab w:val="left" w:pos="426"/>
          <w:tab w:val="num" w:pos="574"/>
        </w:tabs>
        <w:spacing w:before="240" w:line="280" w:lineRule="exact"/>
        <w:ind w:left="448" w:hanging="419"/>
        <w:jc w:val="both"/>
        <w:rPr>
          <w:b/>
          <w:bCs/>
          <w:sz w:val="28"/>
          <w:szCs w:val="28"/>
          <w:lang w:val="de-DE"/>
        </w:rPr>
      </w:pPr>
      <w:r w:rsidRPr="005F196E">
        <w:rPr>
          <w:b/>
          <w:bCs/>
          <w:sz w:val="28"/>
          <w:szCs w:val="28"/>
          <w:lang w:val="de-DE"/>
        </w:rPr>
        <w:t>Nguyên tắc và phương pháp ghi nhận doanh thu</w:t>
      </w:r>
    </w:p>
    <w:p w:rsidR="00B551DE" w:rsidRPr="005F196E" w:rsidRDefault="00B551DE" w:rsidP="00B551DE">
      <w:pPr>
        <w:tabs>
          <w:tab w:val="num" w:pos="477"/>
        </w:tabs>
        <w:spacing w:before="120"/>
        <w:ind w:left="480"/>
        <w:jc w:val="both"/>
        <w:rPr>
          <w:b/>
          <w:i/>
          <w:sz w:val="28"/>
          <w:szCs w:val="28"/>
          <w:lang w:val="de-DE"/>
        </w:rPr>
      </w:pPr>
      <w:r w:rsidRPr="005F196E">
        <w:rPr>
          <w:b/>
          <w:i/>
          <w:sz w:val="28"/>
          <w:szCs w:val="28"/>
          <w:lang w:val="de-DE"/>
        </w:rPr>
        <w:t>Doanh thu bán hàng</w:t>
      </w:r>
    </w:p>
    <w:p w:rsidR="00B551DE" w:rsidRPr="005F196E" w:rsidRDefault="00B551DE" w:rsidP="00A66598">
      <w:pPr>
        <w:tabs>
          <w:tab w:val="num" w:pos="0"/>
        </w:tabs>
        <w:spacing w:before="120"/>
        <w:ind w:left="480" w:hanging="480"/>
        <w:jc w:val="both"/>
        <w:rPr>
          <w:sz w:val="28"/>
          <w:szCs w:val="28"/>
          <w:lang w:val="de-DE"/>
        </w:rPr>
      </w:pPr>
      <w:r w:rsidRPr="005F196E">
        <w:rPr>
          <w:sz w:val="28"/>
          <w:szCs w:val="28"/>
          <w:lang w:val="de-DE"/>
        </w:rPr>
        <w:t>Doanh thu bán hàng được ghi nhận khi đồng thời thỏa mãn các điều kiện sau:</w:t>
      </w:r>
    </w:p>
    <w:p w:rsidR="00B551DE" w:rsidRPr="005F196E" w:rsidRDefault="00B551DE" w:rsidP="00367EC3">
      <w:pPr>
        <w:numPr>
          <w:ilvl w:val="0"/>
          <w:numId w:val="10"/>
        </w:numPr>
        <w:tabs>
          <w:tab w:val="num" w:pos="0"/>
        </w:tabs>
        <w:spacing w:before="120"/>
        <w:ind w:left="0" w:firstLine="0"/>
        <w:jc w:val="both"/>
        <w:rPr>
          <w:sz w:val="28"/>
          <w:szCs w:val="28"/>
          <w:lang w:val="de-DE"/>
        </w:rPr>
      </w:pPr>
      <w:r w:rsidRPr="005F196E">
        <w:rPr>
          <w:sz w:val="28"/>
          <w:szCs w:val="28"/>
          <w:lang w:val="de-DE"/>
        </w:rPr>
        <w:t>Phần lớn rủi ro và lợi ích gắn liền với quyền sở hữu sản phẩm hoặc hàng hóa đã được chuyển giao cho người mua;</w:t>
      </w:r>
    </w:p>
    <w:p w:rsidR="00B551DE" w:rsidRPr="005F196E" w:rsidRDefault="00B551DE" w:rsidP="00367EC3">
      <w:pPr>
        <w:numPr>
          <w:ilvl w:val="0"/>
          <w:numId w:val="10"/>
        </w:numPr>
        <w:tabs>
          <w:tab w:val="num" w:pos="0"/>
        </w:tabs>
        <w:spacing w:before="120"/>
        <w:ind w:left="0" w:firstLine="0"/>
        <w:jc w:val="both"/>
        <w:rPr>
          <w:sz w:val="28"/>
          <w:szCs w:val="28"/>
          <w:lang w:val="de-DE"/>
        </w:rPr>
      </w:pPr>
      <w:r w:rsidRPr="005F196E">
        <w:rPr>
          <w:sz w:val="28"/>
          <w:szCs w:val="28"/>
          <w:lang w:val="de-DE"/>
        </w:rPr>
        <w:t>Công ty không còn nắm giữ quyền quản lý hàng hóa như người sở hữu hàng hóa hoặc quyền kiểm soát hàng hóa;</w:t>
      </w:r>
    </w:p>
    <w:p w:rsidR="00B551DE" w:rsidRPr="005F196E" w:rsidRDefault="00B551DE" w:rsidP="00367EC3">
      <w:pPr>
        <w:numPr>
          <w:ilvl w:val="0"/>
          <w:numId w:val="10"/>
        </w:numPr>
        <w:tabs>
          <w:tab w:val="num" w:pos="0"/>
        </w:tabs>
        <w:spacing w:before="120"/>
        <w:ind w:left="0" w:firstLine="0"/>
        <w:jc w:val="both"/>
        <w:rPr>
          <w:sz w:val="28"/>
          <w:szCs w:val="28"/>
          <w:lang w:val="de-DE"/>
        </w:rPr>
      </w:pPr>
      <w:r w:rsidRPr="005F196E">
        <w:rPr>
          <w:sz w:val="28"/>
          <w:szCs w:val="28"/>
          <w:lang w:val="de-DE"/>
        </w:rPr>
        <w:t>Doanh thu được xác định tương đối chắc chắn;</w:t>
      </w:r>
    </w:p>
    <w:p w:rsidR="00B551DE" w:rsidRPr="005F196E" w:rsidRDefault="00B551DE" w:rsidP="00367EC3">
      <w:pPr>
        <w:numPr>
          <w:ilvl w:val="0"/>
          <w:numId w:val="10"/>
        </w:numPr>
        <w:tabs>
          <w:tab w:val="num" w:pos="0"/>
        </w:tabs>
        <w:spacing w:before="120"/>
        <w:ind w:left="0" w:firstLine="0"/>
        <w:jc w:val="both"/>
        <w:rPr>
          <w:sz w:val="28"/>
          <w:szCs w:val="28"/>
          <w:lang w:val="de-DE"/>
        </w:rPr>
      </w:pPr>
      <w:r w:rsidRPr="005F196E">
        <w:rPr>
          <w:sz w:val="28"/>
          <w:szCs w:val="28"/>
          <w:lang w:val="de-DE"/>
        </w:rPr>
        <w:t>Công ty đã thu được hoặc sẽ thu được lợi ích kinh tế từ giao dịch bán hàng;</w:t>
      </w:r>
    </w:p>
    <w:p w:rsidR="00B551DE" w:rsidRPr="005F196E" w:rsidRDefault="00B551DE" w:rsidP="00367EC3">
      <w:pPr>
        <w:numPr>
          <w:ilvl w:val="0"/>
          <w:numId w:val="10"/>
        </w:numPr>
        <w:tabs>
          <w:tab w:val="num" w:pos="0"/>
        </w:tabs>
        <w:spacing w:before="120"/>
        <w:ind w:left="0" w:firstLine="0"/>
        <w:jc w:val="both"/>
        <w:rPr>
          <w:sz w:val="28"/>
          <w:szCs w:val="28"/>
          <w:lang w:val="de-DE"/>
        </w:rPr>
      </w:pPr>
      <w:r w:rsidRPr="005F196E">
        <w:rPr>
          <w:sz w:val="28"/>
          <w:szCs w:val="28"/>
          <w:lang w:val="de-DE"/>
        </w:rPr>
        <w:t>Xác định được chi phí liên quan đến giao dịch bán hàng.</w:t>
      </w:r>
    </w:p>
    <w:p w:rsidR="00B551DE" w:rsidRPr="005F196E" w:rsidRDefault="00B551DE" w:rsidP="00367EC3">
      <w:pPr>
        <w:tabs>
          <w:tab w:val="num" w:pos="0"/>
        </w:tabs>
        <w:spacing w:before="120"/>
        <w:jc w:val="both"/>
        <w:rPr>
          <w:sz w:val="28"/>
          <w:szCs w:val="28"/>
          <w:lang w:val="de-DE"/>
        </w:rPr>
      </w:pPr>
      <w:r w:rsidRPr="005F196E">
        <w:rPr>
          <w:sz w:val="28"/>
          <w:szCs w:val="28"/>
          <w:lang w:val="de-DE"/>
        </w:rPr>
        <w:t>Doanh thu bán hàng được xác định theo giá trị hợp lý của các khoản tiền đã thu hoặc sẽ thu được theo nguyên tắc kế toán dồn tích. Các khoản nhận trước của khách hàng không được ghi nhận là doanh thu trong năm.</w:t>
      </w:r>
    </w:p>
    <w:p w:rsidR="00B551DE" w:rsidRPr="005F196E" w:rsidRDefault="00B551DE" w:rsidP="00A66598">
      <w:pPr>
        <w:tabs>
          <w:tab w:val="num" w:pos="0"/>
        </w:tabs>
        <w:spacing w:before="120"/>
        <w:ind w:left="480" w:hanging="480"/>
        <w:jc w:val="both"/>
        <w:rPr>
          <w:b/>
          <w:i/>
          <w:sz w:val="28"/>
          <w:szCs w:val="28"/>
          <w:lang w:val="de-DE"/>
        </w:rPr>
      </w:pPr>
      <w:r w:rsidRPr="005F196E">
        <w:rPr>
          <w:b/>
          <w:i/>
          <w:sz w:val="28"/>
          <w:szCs w:val="28"/>
          <w:lang w:val="de-DE"/>
        </w:rPr>
        <w:t>Doanh thu cung cấp dịch vụ</w:t>
      </w:r>
    </w:p>
    <w:p w:rsidR="00B551DE" w:rsidRPr="005F196E" w:rsidRDefault="00B551DE" w:rsidP="00367EC3">
      <w:pPr>
        <w:tabs>
          <w:tab w:val="num" w:pos="0"/>
        </w:tabs>
        <w:spacing w:before="120"/>
        <w:jc w:val="both"/>
        <w:rPr>
          <w:sz w:val="28"/>
          <w:szCs w:val="28"/>
          <w:lang w:val="de-DE"/>
        </w:rPr>
      </w:pPr>
      <w:r w:rsidRPr="005F196E">
        <w:rPr>
          <w:sz w:val="28"/>
          <w:szCs w:val="28"/>
          <w:lang w:val="de-DE"/>
        </w:rPr>
        <w:t>Doanh thu cung cấp dịch vụ được ghi nhận khi kết quả của giao dịch đó được xác định một cách đáng tin cậy. Trường hợp việc cung cấp dịch vụ liên quan đến nhiều kỳ thì doanh thu được ghi nhận trong kỳ theo kết quả phần công việc đã hoàn thành vào ngày lập Bảng cân đối kế toán của kỳ đó. Kết quả của giao dịch cung cấp dịch vụ được xác định khi thỏa mãn tất cả các điều kiện sau:</w:t>
      </w:r>
    </w:p>
    <w:p w:rsidR="00B551DE" w:rsidRPr="005F196E" w:rsidRDefault="00B551DE" w:rsidP="00367EC3">
      <w:pPr>
        <w:numPr>
          <w:ilvl w:val="0"/>
          <w:numId w:val="10"/>
        </w:numPr>
        <w:tabs>
          <w:tab w:val="num" w:pos="0"/>
        </w:tabs>
        <w:spacing w:before="120"/>
        <w:ind w:left="0" w:firstLine="0"/>
        <w:jc w:val="both"/>
        <w:rPr>
          <w:sz w:val="28"/>
          <w:szCs w:val="28"/>
          <w:lang w:val="de-DE"/>
        </w:rPr>
      </w:pPr>
      <w:r w:rsidRPr="005F196E">
        <w:rPr>
          <w:sz w:val="28"/>
          <w:szCs w:val="28"/>
          <w:lang w:val="de-DE"/>
        </w:rPr>
        <w:t>Doanh thu được xác định tương đối chắc chắn;</w:t>
      </w:r>
    </w:p>
    <w:p w:rsidR="00B551DE" w:rsidRPr="005F196E" w:rsidRDefault="00B551DE" w:rsidP="00367EC3">
      <w:pPr>
        <w:numPr>
          <w:ilvl w:val="0"/>
          <w:numId w:val="10"/>
        </w:numPr>
        <w:tabs>
          <w:tab w:val="num" w:pos="0"/>
        </w:tabs>
        <w:spacing w:before="120"/>
        <w:ind w:left="0" w:firstLine="0"/>
        <w:jc w:val="both"/>
        <w:rPr>
          <w:sz w:val="28"/>
          <w:szCs w:val="28"/>
          <w:lang w:val="de-DE"/>
        </w:rPr>
      </w:pPr>
      <w:r w:rsidRPr="005F196E">
        <w:rPr>
          <w:sz w:val="28"/>
          <w:szCs w:val="28"/>
          <w:lang w:val="de-DE"/>
        </w:rPr>
        <w:t>Có khả năng thu được lợi ích kinh tế từ giao dịch cung cấp dịch vụ đó;</w:t>
      </w:r>
    </w:p>
    <w:p w:rsidR="00B551DE" w:rsidRPr="005F196E" w:rsidRDefault="00B551DE" w:rsidP="00367EC3">
      <w:pPr>
        <w:numPr>
          <w:ilvl w:val="0"/>
          <w:numId w:val="10"/>
        </w:numPr>
        <w:tabs>
          <w:tab w:val="num" w:pos="0"/>
        </w:tabs>
        <w:spacing w:before="120"/>
        <w:ind w:left="0" w:firstLine="0"/>
        <w:jc w:val="both"/>
        <w:rPr>
          <w:sz w:val="28"/>
          <w:szCs w:val="28"/>
          <w:lang w:val="de-DE"/>
        </w:rPr>
      </w:pPr>
      <w:r w:rsidRPr="005F196E">
        <w:rPr>
          <w:sz w:val="28"/>
          <w:szCs w:val="28"/>
          <w:lang w:val="de-DE"/>
        </w:rPr>
        <w:t>Xác định được phần công việc đã hoàn thành vào ngày lập Bảng cân đối kế toán;</w:t>
      </w:r>
    </w:p>
    <w:p w:rsidR="00B551DE" w:rsidRPr="005F196E" w:rsidRDefault="00B551DE" w:rsidP="00367EC3">
      <w:pPr>
        <w:numPr>
          <w:ilvl w:val="0"/>
          <w:numId w:val="10"/>
        </w:numPr>
        <w:tabs>
          <w:tab w:val="num" w:pos="0"/>
        </w:tabs>
        <w:spacing w:before="120"/>
        <w:ind w:left="0" w:firstLine="0"/>
        <w:jc w:val="both"/>
        <w:rPr>
          <w:sz w:val="28"/>
          <w:szCs w:val="28"/>
          <w:lang w:val="de-DE"/>
        </w:rPr>
      </w:pPr>
      <w:r w:rsidRPr="005F196E">
        <w:rPr>
          <w:sz w:val="28"/>
          <w:szCs w:val="28"/>
          <w:lang w:val="de-DE"/>
        </w:rPr>
        <w:t>Xác định được chi phí phát sinh cho giao dịch và chi phí để hoàn thành giao dịch cung cấp dịch vụ đó.</w:t>
      </w:r>
    </w:p>
    <w:p w:rsidR="00B551DE" w:rsidRPr="005F196E" w:rsidRDefault="00B551DE" w:rsidP="00B551DE">
      <w:pPr>
        <w:tabs>
          <w:tab w:val="num" w:pos="477"/>
        </w:tabs>
        <w:spacing w:before="120"/>
        <w:ind w:left="480"/>
        <w:jc w:val="both"/>
        <w:rPr>
          <w:b/>
          <w:i/>
          <w:sz w:val="28"/>
          <w:szCs w:val="28"/>
          <w:lang w:val="de-DE"/>
        </w:rPr>
      </w:pPr>
      <w:r w:rsidRPr="005F196E">
        <w:rPr>
          <w:b/>
          <w:i/>
          <w:sz w:val="28"/>
          <w:szCs w:val="28"/>
          <w:lang w:val="de-DE"/>
        </w:rPr>
        <w:t xml:space="preserve">Doanh thu hoạt động tài chính </w:t>
      </w:r>
    </w:p>
    <w:p w:rsidR="00B551DE" w:rsidRPr="005F196E" w:rsidRDefault="00B551DE" w:rsidP="00367EC3">
      <w:pPr>
        <w:tabs>
          <w:tab w:val="num" w:pos="477"/>
        </w:tabs>
        <w:spacing w:before="120"/>
        <w:ind w:firstLine="476"/>
        <w:jc w:val="both"/>
        <w:rPr>
          <w:sz w:val="28"/>
          <w:szCs w:val="28"/>
          <w:lang w:val="de-DE"/>
        </w:rPr>
      </w:pPr>
      <w:r w:rsidRPr="005F196E">
        <w:rPr>
          <w:sz w:val="28"/>
          <w:szCs w:val="28"/>
          <w:lang w:val="de-DE"/>
        </w:rPr>
        <w:lastRenderedPageBreak/>
        <w:t>Doanh thu phát sinh từ tiền lãi, tiền bản quyền, cổ tức, lợi nhuận được chia và các khoản doanh thu hoạt động tài chính khác được ghi nhận khi thỏa mãn đồng thời hai (02) điều kiện sau:</w:t>
      </w:r>
    </w:p>
    <w:p w:rsidR="00B551DE" w:rsidRPr="005F196E" w:rsidRDefault="00B551DE" w:rsidP="00367EC3">
      <w:pPr>
        <w:numPr>
          <w:ilvl w:val="0"/>
          <w:numId w:val="10"/>
        </w:numPr>
        <w:spacing w:before="120"/>
        <w:ind w:left="0" w:firstLine="476"/>
        <w:jc w:val="both"/>
        <w:rPr>
          <w:sz w:val="28"/>
          <w:szCs w:val="28"/>
          <w:lang w:val="de-DE"/>
        </w:rPr>
      </w:pPr>
      <w:r w:rsidRPr="005F196E">
        <w:rPr>
          <w:sz w:val="28"/>
          <w:szCs w:val="28"/>
          <w:lang w:val="de-DE"/>
        </w:rPr>
        <w:t>Có khả năng thu được lợi ích kinh tế từ giao dịch đó;</w:t>
      </w:r>
    </w:p>
    <w:p w:rsidR="00B551DE" w:rsidRPr="005F196E" w:rsidRDefault="00B551DE" w:rsidP="00367EC3">
      <w:pPr>
        <w:numPr>
          <w:ilvl w:val="0"/>
          <w:numId w:val="10"/>
        </w:numPr>
        <w:spacing w:before="120"/>
        <w:ind w:left="0" w:firstLine="476"/>
        <w:jc w:val="both"/>
        <w:rPr>
          <w:sz w:val="28"/>
          <w:szCs w:val="28"/>
          <w:lang w:val="de-DE"/>
        </w:rPr>
      </w:pPr>
      <w:r w:rsidRPr="005F196E">
        <w:rPr>
          <w:sz w:val="28"/>
          <w:szCs w:val="28"/>
          <w:lang w:val="de-DE"/>
        </w:rPr>
        <w:t>Doanh thu được xác định tương đối chắc chắn.</w:t>
      </w:r>
    </w:p>
    <w:p w:rsidR="00B551DE" w:rsidRPr="005F196E" w:rsidRDefault="00B551DE" w:rsidP="003B379E">
      <w:pPr>
        <w:numPr>
          <w:ilvl w:val="1"/>
          <w:numId w:val="8"/>
        </w:numPr>
        <w:tabs>
          <w:tab w:val="clear" w:pos="480"/>
          <w:tab w:val="left" w:pos="426"/>
          <w:tab w:val="num" w:pos="567"/>
        </w:tabs>
        <w:spacing w:before="240" w:line="280" w:lineRule="exact"/>
        <w:ind w:left="448" w:hanging="419"/>
        <w:jc w:val="both"/>
        <w:rPr>
          <w:b/>
          <w:bCs/>
          <w:sz w:val="28"/>
          <w:szCs w:val="28"/>
          <w:lang w:val="de-DE"/>
        </w:rPr>
      </w:pPr>
      <w:r w:rsidRPr="005F196E">
        <w:rPr>
          <w:b/>
          <w:bCs/>
          <w:sz w:val="28"/>
          <w:szCs w:val="28"/>
          <w:lang w:val="de-DE"/>
        </w:rPr>
        <w:t>Nguyên tắc và phương pháp ghi nhận chi phí tài chính</w:t>
      </w:r>
    </w:p>
    <w:p w:rsidR="00B551DE" w:rsidRPr="005F196E" w:rsidRDefault="00B551DE" w:rsidP="00367EC3">
      <w:pPr>
        <w:spacing w:before="120"/>
        <w:ind w:firstLine="476"/>
        <w:jc w:val="both"/>
        <w:rPr>
          <w:rFonts w:cs=".VnArial"/>
          <w:bCs/>
          <w:sz w:val="28"/>
          <w:szCs w:val="28"/>
          <w:lang w:val="de-DE"/>
        </w:rPr>
      </w:pPr>
      <w:r w:rsidRPr="005F196E">
        <w:rPr>
          <w:bCs/>
          <w:sz w:val="28"/>
          <w:szCs w:val="28"/>
          <w:lang w:val="de-DE"/>
        </w:rPr>
        <w:t>Các kho</w:t>
      </w:r>
      <w:r w:rsidRPr="005F196E">
        <w:rPr>
          <w:rFonts w:cs="Arial"/>
          <w:bCs/>
          <w:sz w:val="28"/>
          <w:szCs w:val="28"/>
          <w:lang w:val="de-DE"/>
        </w:rPr>
        <w:t>ả</w:t>
      </w:r>
      <w:r w:rsidRPr="005F196E">
        <w:rPr>
          <w:rFonts w:cs=".VnArial"/>
          <w:bCs/>
          <w:sz w:val="28"/>
          <w:szCs w:val="28"/>
          <w:lang w:val="de-DE"/>
        </w:rPr>
        <w:t xml:space="preserve">n chi phí </w:t>
      </w:r>
      <w:r w:rsidRPr="005F196E">
        <w:rPr>
          <w:rFonts w:cs="Arial"/>
          <w:bCs/>
          <w:sz w:val="28"/>
          <w:szCs w:val="28"/>
          <w:lang w:val="de-DE"/>
        </w:rPr>
        <w:t>đượ</w:t>
      </w:r>
      <w:r w:rsidRPr="005F196E">
        <w:rPr>
          <w:rFonts w:cs=".VnArial"/>
          <w:bCs/>
          <w:sz w:val="28"/>
          <w:szCs w:val="28"/>
          <w:lang w:val="de-DE"/>
        </w:rPr>
        <w:t>c ghi nh</w:t>
      </w:r>
      <w:r w:rsidRPr="005F196E">
        <w:rPr>
          <w:rFonts w:cs="Arial"/>
          <w:bCs/>
          <w:sz w:val="28"/>
          <w:szCs w:val="28"/>
          <w:lang w:val="de-DE"/>
        </w:rPr>
        <w:t>ậ</w:t>
      </w:r>
      <w:r w:rsidRPr="005F196E">
        <w:rPr>
          <w:rFonts w:cs=".VnArial"/>
          <w:bCs/>
          <w:sz w:val="28"/>
          <w:szCs w:val="28"/>
          <w:lang w:val="de-DE"/>
        </w:rPr>
        <w:t>n vào chi phí tài chính là c</w:t>
      </w:r>
      <w:r w:rsidRPr="005F196E">
        <w:rPr>
          <w:bCs/>
          <w:sz w:val="28"/>
          <w:szCs w:val="28"/>
          <w:lang w:val="de-DE"/>
        </w:rPr>
        <w:t xml:space="preserve">hi phí </w:t>
      </w:r>
      <w:r w:rsidRPr="005F196E">
        <w:rPr>
          <w:rFonts w:cs="Arial"/>
          <w:bCs/>
          <w:sz w:val="28"/>
          <w:szCs w:val="28"/>
          <w:lang w:val="de-DE"/>
        </w:rPr>
        <w:t>đ</w:t>
      </w:r>
      <w:r w:rsidRPr="005F196E">
        <w:rPr>
          <w:bCs/>
          <w:sz w:val="28"/>
          <w:szCs w:val="28"/>
          <w:lang w:val="de-DE"/>
        </w:rPr>
        <w:t>i vay v</w:t>
      </w:r>
      <w:r w:rsidRPr="005F196E">
        <w:rPr>
          <w:rFonts w:cs="Arial"/>
          <w:bCs/>
          <w:sz w:val="28"/>
          <w:szCs w:val="28"/>
          <w:lang w:val="de-DE"/>
        </w:rPr>
        <w:t>ố</w:t>
      </w:r>
      <w:r w:rsidRPr="005F196E">
        <w:rPr>
          <w:rFonts w:cs=".VnArial"/>
          <w:bCs/>
          <w:sz w:val="28"/>
          <w:szCs w:val="28"/>
          <w:lang w:val="de-DE"/>
        </w:rPr>
        <w:t>n.</w:t>
      </w:r>
    </w:p>
    <w:p w:rsidR="00B551DE" w:rsidRPr="005F196E" w:rsidRDefault="00B551DE" w:rsidP="00367EC3">
      <w:pPr>
        <w:spacing w:before="120"/>
        <w:ind w:firstLine="476"/>
        <w:jc w:val="both"/>
        <w:rPr>
          <w:rFonts w:cs=".VnArial"/>
          <w:bCs/>
          <w:sz w:val="28"/>
          <w:szCs w:val="28"/>
          <w:lang w:val="de-DE"/>
        </w:rPr>
      </w:pPr>
      <w:r w:rsidRPr="005F196E">
        <w:rPr>
          <w:bCs/>
          <w:sz w:val="28"/>
          <w:szCs w:val="28"/>
          <w:lang w:val="de-DE"/>
        </w:rPr>
        <w:t>Các kh</w:t>
      </w:r>
      <w:r w:rsidRPr="005F196E">
        <w:rPr>
          <w:rFonts w:cs="Arial"/>
          <w:bCs/>
          <w:sz w:val="28"/>
          <w:szCs w:val="28"/>
          <w:lang w:val="de-DE"/>
        </w:rPr>
        <w:t>oản</w:t>
      </w:r>
      <w:r w:rsidRPr="005F196E">
        <w:rPr>
          <w:rFonts w:cs=".VnArial"/>
          <w:bCs/>
          <w:sz w:val="28"/>
          <w:szCs w:val="28"/>
          <w:lang w:val="de-DE"/>
        </w:rPr>
        <w:t xml:space="preserve"> trên </w:t>
      </w:r>
      <w:r w:rsidRPr="005F196E">
        <w:rPr>
          <w:rFonts w:cs="Arial"/>
          <w:bCs/>
          <w:sz w:val="28"/>
          <w:szCs w:val="28"/>
          <w:lang w:val="de-DE"/>
        </w:rPr>
        <w:t>đượ</w:t>
      </w:r>
      <w:r w:rsidRPr="005F196E">
        <w:rPr>
          <w:rFonts w:cs=".VnArial"/>
          <w:bCs/>
          <w:sz w:val="28"/>
          <w:szCs w:val="28"/>
          <w:lang w:val="de-DE"/>
        </w:rPr>
        <w:t>c ghi nh</w:t>
      </w:r>
      <w:r w:rsidRPr="005F196E">
        <w:rPr>
          <w:rFonts w:cs="Arial"/>
          <w:bCs/>
          <w:sz w:val="28"/>
          <w:szCs w:val="28"/>
          <w:lang w:val="de-DE"/>
        </w:rPr>
        <w:t>ậ</w:t>
      </w:r>
      <w:r w:rsidRPr="005F196E">
        <w:rPr>
          <w:rFonts w:cs=".VnArial"/>
          <w:bCs/>
          <w:sz w:val="28"/>
          <w:szCs w:val="28"/>
          <w:lang w:val="de-DE"/>
        </w:rPr>
        <w:t>n theo t</w:t>
      </w:r>
      <w:r w:rsidRPr="005F196E">
        <w:rPr>
          <w:rFonts w:cs="Arial"/>
          <w:bCs/>
          <w:sz w:val="28"/>
          <w:szCs w:val="28"/>
          <w:lang w:val="de-DE"/>
        </w:rPr>
        <w:t>ổ</w:t>
      </w:r>
      <w:r w:rsidRPr="005F196E">
        <w:rPr>
          <w:rFonts w:cs=".VnArial"/>
          <w:bCs/>
          <w:sz w:val="28"/>
          <w:szCs w:val="28"/>
          <w:lang w:val="de-DE"/>
        </w:rPr>
        <w:t>ng s</w:t>
      </w:r>
      <w:r w:rsidRPr="005F196E">
        <w:rPr>
          <w:rFonts w:cs="Arial"/>
          <w:bCs/>
          <w:sz w:val="28"/>
          <w:szCs w:val="28"/>
          <w:lang w:val="de-DE"/>
        </w:rPr>
        <w:t>ố</w:t>
      </w:r>
      <w:r w:rsidRPr="005F196E">
        <w:rPr>
          <w:rFonts w:cs=".VnArial"/>
          <w:bCs/>
          <w:sz w:val="28"/>
          <w:szCs w:val="28"/>
          <w:lang w:val="de-DE"/>
        </w:rPr>
        <w:t xml:space="preserve"> phát sinh trong k</w:t>
      </w:r>
      <w:r w:rsidRPr="005F196E">
        <w:rPr>
          <w:rFonts w:cs="Arial"/>
          <w:bCs/>
          <w:sz w:val="28"/>
          <w:szCs w:val="28"/>
          <w:lang w:val="de-DE"/>
        </w:rPr>
        <w:t>ỳ</w:t>
      </w:r>
      <w:r w:rsidRPr="005F196E">
        <w:rPr>
          <w:rFonts w:cs=".VnArial"/>
          <w:bCs/>
          <w:sz w:val="28"/>
          <w:szCs w:val="28"/>
          <w:lang w:val="de-DE"/>
        </w:rPr>
        <w:t>, không bù tr</w:t>
      </w:r>
      <w:r w:rsidRPr="005F196E">
        <w:rPr>
          <w:rFonts w:cs="Arial"/>
          <w:bCs/>
          <w:sz w:val="28"/>
          <w:szCs w:val="28"/>
          <w:lang w:val="de-DE"/>
        </w:rPr>
        <w:t>ừ</w:t>
      </w:r>
      <w:r w:rsidRPr="005F196E">
        <w:rPr>
          <w:rFonts w:cs=".VnArial"/>
          <w:bCs/>
          <w:sz w:val="28"/>
          <w:szCs w:val="28"/>
          <w:lang w:val="de-DE"/>
        </w:rPr>
        <w:t xml:space="preserve"> v</w:t>
      </w:r>
      <w:r w:rsidRPr="005F196E">
        <w:rPr>
          <w:rFonts w:cs="Arial"/>
          <w:bCs/>
          <w:sz w:val="28"/>
          <w:szCs w:val="28"/>
          <w:lang w:val="de-DE"/>
        </w:rPr>
        <w:t>ớ</w:t>
      </w:r>
      <w:r w:rsidRPr="005F196E">
        <w:rPr>
          <w:rFonts w:cs=".VnArial"/>
          <w:bCs/>
          <w:sz w:val="28"/>
          <w:szCs w:val="28"/>
          <w:lang w:val="de-DE"/>
        </w:rPr>
        <w:t>i doanh thu ho</w:t>
      </w:r>
      <w:r w:rsidRPr="005F196E">
        <w:rPr>
          <w:rFonts w:cs="Arial"/>
          <w:bCs/>
          <w:sz w:val="28"/>
          <w:szCs w:val="28"/>
          <w:lang w:val="de-DE"/>
        </w:rPr>
        <w:t>ạ</w:t>
      </w:r>
      <w:r w:rsidRPr="005F196E">
        <w:rPr>
          <w:rFonts w:cs=".VnArial"/>
          <w:bCs/>
          <w:sz w:val="28"/>
          <w:szCs w:val="28"/>
          <w:lang w:val="de-DE"/>
        </w:rPr>
        <w:t xml:space="preserve">t </w:t>
      </w:r>
      <w:r w:rsidRPr="005F196E">
        <w:rPr>
          <w:rFonts w:cs="Arial"/>
          <w:bCs/>
          <w:sz w:val="28"/>
          <w:szCs w:val="28"/>
          <w:lang w:val="de-DE"/>
        </w:rPr>
        <w:t>độ</w:t>
      </w:r>
      <w:r w:rsidRPr="005F196E">
        <w:rPr>
          <w:rFonts w:cs=".VnArial"/>
          <w:bCs/>
          <w:sz w:val="28"/>
          <w:szCs w:val="28"/>
          <w:lang w:val="de-DE"/>
        </w:rPr>
        <w:t>ng tài chính.</w:t>
      </w:r>
    </w:p>
    <w:p w:rsidR="00B551DE" w:rsidRPr="005F196E" w:rsidRDefault="00B551DE" w:rsidP="003B379E">
      <w:pPr>
        <w:numPr>
          <w:ilvl w:val="1"/>
          <w:numId w:val="8"/>
        </w:numPr>
        <w:tabs>
          <w:tab w:val="clear" w:pos="480"/>
          <w:tab w:val="left" w:pos="426"/>
          <w:tab w:val="num" w:pos="567"/>
        </w:tabs>
        <w:spacing w:before="240" w:line="280" w:lineRule="exact"/>
        <w:ind w:left="448" w:hanging="419"/>
        <w:jc w:val="both"/>
        <w:rPr>
          <w:b/>
          <w:bCs/>
          <w:sz w:val="28"/>
          <w:szCs w:val="28"/>
          <w:lang w:val="de-DE"/>
        </w:rPr>
      </w:pPr>
      <w:r w:rsidRPr="005F196E">
        <w:rPr>
          <w:b/>
          <w:bCs/>
          <w:sz w:val="28"/>
          <w:szCs w:val="28"/>
          <w:lang w:val="de-DE"/>
        </w:rPr>
        <w:t>Nguyên tắc và phương pháp ghi nhận chi phí thuế thu nhập doanh nghiệp (TNDN) hiện hành và chi phí thuế thu nhập doanh nghiệp hoãn lại</w:t>
      </w:r>
    </w:p>
    <w:p w:rsidR="00B551DE" w:rsidRPr="005F196E" w:rsidRDefault="00B551DE" w:rsidP="00367EC3">
      <w:pPr>
        <w:tabs>
          <w:tab w:val="num" w:pos="477"/>
        </w:tabs>
        <w:spacing w:before="120"/>
        <w:ind w:firstLine="476"/>
        <w:jc w:val="both"/>
        <w:rPr>
          <w:sz w:val="28"/>
          <w:szCs w:val="28"/>
          <w:lang w:val="de-DE"/>
        </w:rPr>
      </w:pPr>
      <w:r w:rsidRPr="005F196E">
        <w:rPr>
          <w:sz w:val="28"/>
          <w:szCs w:val="28"/>
          <w:lang w:val="de-DE"/>
        </w:rPr>
        <w:t>Chi phí thuế thu nhập doanh nghiệp hiện hành được xác định trên cơ sở thu nhập chịu thuế và thuế suất thuế TNDN trong năm hiện hành.</w:t>
      </w:r>
    </w:p>
    <w:p w:rsidR="00B551DE" w:rsidRPr="005F196E" w:rsidRDefault="00B551DE" w:rsidP="00367EC3">
      <w:pPr>
        <w:tabs>
          <w:tab w:val="num" w:pos="477"/>
        </w:tabs>
        <w:spacing w:before="120"/>
        <w:ind w:firstLine="476"/>
        <w:jc w:val="both"/>
        <w:rPr>
          <w:sz w:val="28"/>
          <w:szCs w:val="28"/>
          <w:lang w:val="de-DE"/>
        </w:rPr>
      </w:pPr>
      <w:r w:rsidRPr="005F196E">
        <w:rPr>
          <w:sz w:val="28"/>
          <w:szCs w:val="28"/>
          <w:lang w:val="de-DE"/>
        </w:rPr>
        <w:t xml:space="preserve">Chi phí thuế thu nhập doanh nghiệp hoãn lại được xác định trên cơ sở số chênh lệch tạm thời được khấu trừ, số chênh lệch tạm thời chịu thuế và thuế suất thuế TNDN. </w:t>
      </w:r>
    </w:p>
    <w:p w:rsidR="00B551DE" w:rsidRPr="005F196E" w:rsidRDefault="00B551DE" w:rsidP="003B379E">
      <w:pPr>
        <w:numPr>
          <w:ilvl w:val="0"/>
          <w:numId w:val="8"/>
        </w:numPr>
        <w:tabs>
          <w:tab w:val="clear" w:pos="180"/>
          <w:tab w:val="num" w:pos="560"/>
        </w:tabs>
        <w:spacing w:before="240"/>
        <w:ind w:left="561" w:hanging="266"/>
        <w:jc w:val="both"/>
        <w:rPr>
          <w:b/>
          <w:bCs/>
          <w:sz w:val="28"/>
          <w:szCs w:val="28"/>
          <w:lang w:val="de-DE"/>
        </w:rPr>
      </w:pPr>
      <w:r w:rsidRPr="005F196E">
        <w:rPr>
          <w:b/>
          <w:bCs/>
          <w:sz w:val="28"/>
          <w:szCs w:val="28"/>
          <w:lang w:val="de-DE"/>
        </w:rPr>
        <w:t>THÔNG TIN BỔ SUNG CHO CÁC KHOẢN MỤC TRÌNH BÀY TRONG BẢNG CÂN ĐỐI KẾ TOÁN</w:t>
      </w:r>
    </w:p>
    <w:p w:rsidR="00B551DE" w:rsidRPr="00B94904" w:rsidRDefault="00B551DE" w:rsidP="00B551DE">
      <w:pPr>
        <w:jc w:val="right"/>
        <w:rPr>
          <w:bCs/>
          <w:i/>
          <w:sz w:val="22"/>
          <w:szCs w:val="22"/>
        </w:rPr>
      </w:pPr>
      <w:r w:rsidRPr="00B94904">
        <w:rPr>
          <w:bCs/>
          <w:i/>
          <w:sz w:val="22"/>
          <w:szCs w:val="22"/>
        </w:rPr>
        <w:t>Đơn vị tính: VND</w:t>
      </w:r>
    </w:p>
    <w:p w:rsidR="00B551DE" w:rsidRPr="00B94904" w:rsidRDefault="00B551DE" w:rsidP="00B551DE">
      <w:pPr>
        <w:jc w:val="right"/>
        <w:rPr>
          <w:bCs/>
          <w:i/>
          <w:sz w:val="22"/>
          <w:szCs w:val="22"/>
        </w:rPr>
      </w:pPr>
    </w:p>
    <w:p w:rsidR="00B551DE" w:rsidRPr="00B94904" w:rsidRDefault="00B551DE" w:rsidP="003B379E">
      <w:pPr>
        <w:numPr>
          <w:ilvl w:val="1"/>
          <w:numId w:val="8"/>
        </w:numPr>
        <w:tabs>
          <w:tab w:val="clear" w:pos="480"/>
          <w:tab w:val="num" w:pos="240"/>
        </w:tabs>
        <w:ind w:hanging="480"/>
        <w:jc w:val="both"/>
        <w:rPr>
          <w:b/>
          <w:bCs/>
          <w:sz w:val="22"/>
          <w:szCs w:val="22"/>
        </w:rPr>
      </w:pPr>
      <w:r w:rsidRPr="00B94904">
        <w:rPr>
          <w:b/>
          <w:bCs/>
          <w:sz w:val="22"/>
          <w:szCs w:val="22"/>
        </w:rPr>
        <w:t>Tiền</w:t>
      </w:r>
    </w:p>
    <w:tbl>
      <w:tblPr>
        <w:tblW w:w="8909" w:type="dxa"/>
        <w:tblInd w:w="542" w:type="dxa"/>
        <w:tblLook w:val="0000"/>
      </w:tblPr>
      <w:tblGrid>
        <w:gridCol w:w="4726"/>
        <w:gridCol w:w="1880"/>
        <w:gridCol w:w="423"/>
        <w:gridCol w:w="1880"/>
      </w:tblGrid>
      <w:tr w:rsidR="00B551DE" w:rsidRPr="00B94904" w:rsidTr="003B379E">
        <w:trPr>
          <w:trHeight w:val="300"/>
        </w:trPr>
        <w:tc>
          <w:tcPr>
            <w:tcW w:w="4726" w:type="dxa"/>
            <w:tcBorders>
              <w:top w:val="nil"/>
              <w:left w:val="nil"/>
              <w:bottom w:val="nil"/>
              <w:right w:val="nil"/>
            </w:tcBorders>
            <w:shd w:val="clear" w:color="auto" w:fill="auto"/>
            <w:vAlign w:val="center"/>
          </w:tcPr>
          <w:p w:rsidR="00B551DE" w:rsidRPr="00B94904" w:rsidRDefault="00B551DE" w:rsidP="003B379E">
            <w:pPr>
              <w:rPr>
                <w:b/>
                <w:bCs/>
                <w:i/>
                <w:iCs/>
                <w:sz w:val="22"/>
                <w:szCs w:val="22"/>
              </w:rPr>
            </w:pPr>
          </w:p>
        </w:tc>
        <w:tc>
          <w:tcPr>
            <w:tcW w:w="1880" w:type="dxa"/>
            <w:tcBorders>
              <w:top w:val="nil"/>
              <w:left w:val="nil"/>
              <w:bottom w:val="nil"/>
              <w:right w:val="nil"/>
            </w:tcBorders>
            <w:shd w:val="clear" w:color="auto" w:fill="auto"/>
            <w:vAlign w:val="center"/>
          </w:tcPr>
          <w:p w:rsidR="00B551DE" w:rsidRPr="00B94904" w:rsidRDefault="00B551DE" w:rsidP="003B379E">
            <w:pPr>
              <w:jc w:val="right"/>
              <w:rPr>
                <w:b/>
                <w:bCs/>
                <w:sz w:val="22"/>
                <w:szCs w:val="22"/>
              </w:rPr>
            </w:pPr>
            <w:r>
              <w:rPr>
                <w:b/>
                <w:bCs/>
                <w:sz w:val="22"/>
                <w:szCs w:val="22"/>
              </w:rPr>
              <w:t>Số cuối năm</w:t>
            </w:r>
          </w:p>
        </w:tc>
        <w:tc>
          <w:tcPr>
            <w:tcW w:w="423" w:type="dxa"/>
            <w:tcBorders>
              <w:top w:val="nil"/>
              <w:left w:val="nil"/>
              <w:bottom w:val="nil"/>
              <w:right w:val="nil"/>
            </w:tcBorders>
            <w:shd w:val="clear" w:color="auto" w:fill="auto"/>
            <w:vAlign w:val="center"/>
          </w:tcPr>
          <w:p w:rsidR="00B551DE" w:rsidRPr="00B94904" w:rsidRDefault="00B551DE" w:rsidP="003B379E">
            <w:pPr>
              <w:jc w:val="right"/>
              <w:rPr>
                <w:b/>
                <w:bCs/>
                <w:sz w:val="22"/>
                <w:szCs w:val="22"/>
              </w:rPr>
            </w:pPr>
          </w:p>
        </w:tc>
        <w:tc>
          <w:tcPr>
            <w:tcW w:w="1880" w:type="dxa"/>
            <w:tcBorders>
              <w:top w:val="nil"/>
              <w:left w:val="nil"/>
              <w:bottom w:val="nil"/>
              <w:right w:val="nil"/>
            </w:tcBorders>
            <w:shd w:val="clear" w:color="auto" w:fill="auto"/>
            <w:vAlign w:val="center"/>
          </w:tcPr>
          <w:p w:rsidR="00B551DE" w:rsidRPr="00B94904" w:rsidRDefault="00B551DE" w:rsidP="003B379E">
            <w:pPr>
              <w:jc w:val="right"/>
              <w:rPr>
                <w:b/>
                <w:bCs/>
                <w:sz w:val="22"/>
                <w:szCs w:val="22"/>
              </w:rPr>
            </w:pPr>
            <w:r>
              <w:rPr>
                <w:b/>
                <w:bCs/>
                <w:sz w:val="22"/>
                <w:szCs w:val="22"/>
              </w:rPr>
              <w:t>Số đầu năm</w:t>
            </w:r>
          </w:p>
        </w:tc>
      </w:tr>
      <w:tr w:rsidR="00B551DE" w:rsidRPr="00B94904" w:rsidTr="003B379E">
        <w:trPr>
          <w:trHeight w:val="300"/>
        </w:trPr>
        <w:tc>
          <w:tcPr>
            <w:tcW w:w="4726" w:type="dxa"/>
            <w:tcBorders>
              <w:top w:val="nil"/>
              <w:left w:val="nil"/>
              <w:bottom w:val="nil"/>
              <w:right w:val="nil"/>
            </w:tcBorders>
            <w:shd w:val="clear" w:color="auto" w:fill="auto"/>
            <w:vAlign w:val="center"/>
          </w:tcPr>
          <w:p w:rsidR="00B551DE" w:rsidRPr="00B94904" w:rsidRDefault="00B551DE" w:rsidP="003B379E">
            <w:pPr>
              <w:rPr>
                <w:sz w:val="22"/>
                <w:szCs w:val="22"/>
              </w:rPr>
            </w:pPr>
            <w:r>
              <w:rPr>
                <w:sz w:val="22"/>
                <w:szCs w:val="22"/>
              </w:rPr>
              <w:t xml:space="preserve">- Tiền mặt </w:t>
            </w:r>
          </w:p>
        </w:tc>
        <w:tc>
          <w:tcPr>
            <w:tcW w:w="1880" w:type="dxa"/>
            <w:tcBorders>
              <w:top w:val="single" w:sz="4" w:space="0" w:color="auto"/>
              <w:left w:val="nil"/>
              <w:bottom w:val="nil"/>
              <w:right w:val="nil"/>
            </w:tcBorders>
            <w:shd w:val="clear" w:color="auto" w:fill="auto"/>
            <w:vAlign w:val="center"/>
          </w:tcPr>
          <w:p w:rsidR="00B551DE" w:rsidRPr="00E13192" w:rsidRDefault="00B551DE" w:rsidP="003B379E">
            <w:pPr>
              <w:jc w:val="right"/>
              <w:rPr>
                <w:sz w:val="22"/>
                <w:szCs w:val="22"/>
              </w:rPr>
            </w:pPr>
            <w:r w:rsidRPr="00E13192">
              <w:rPr>
                <w:sz w:val="22"/>
                <w:szCs w:val="22"/>
              </w:rPr>
              <w:t>1.785.199.468</w:t>
            </w:r>
          </w:p>
        </w:tc>
        <w:tc>
          <w:tcPr>
            <w:tcW w:w="423" w:type="dxa"/>
            <w:tcBorders>
              <w:top w:val="nil"/>
              <w:left w:val="nil"/>
              <w:bottom w:val="nil"/>
              <w:right w:val="nil"/>
            </w:tcBorders>
            <w:shd w:val="clear" w:color="auto" w:fill="auto"/>
            <w:vAlign w:val="center"/>
          </w:tcPr>
          <w:p w:rsidR="00B551DE" w:rsidRPr="00E13192" w:rsidRDefault="00B551DE" w:rsidP="003B379E">
            <w:pPr>
              <w:jc w:val="right"/>
              <w:rPr>
                <w:sz w:val="22"/>
                <w:szCs w:val="22"/>
              </w:rPr>
            </w:pPr>
          </w:p>
        </w:tc>
        <w:tc>
          <w:tcPr>
            <w:tcW w:w="1880" w:type="dxa"/>
            <w:tcBorders>
              <w:top w:val="single" w:sz="4" w:space="0" w:color="auto"/>
              <w:left w:val="nil"/>
              <w:bottom w:val="nil"/>
              <w:right w:val="nil"/>
            </w:tcBorders>
            <w:shd w:val="clear" w:color="auto" w:fill="auto"/>
            <w:vAlign w:val="center"/>
          </w:tcPr>
          <w:p w:rsidR="00B551DE" w:rsidRPr="00E13192" w:rsidRDefault="00B551DE" w:rsidP="003B379E">
            <w:pPr>
              <w:jc w:val="right"/>
              <w:rPr>
                <w:sz w:val="22"/>
                <w:szCs w:val="22"/>
              </w:rPr>
            </w:pPr>
            <w:r w:rsidRPr="00E13192">
              <w:rPr>
                <w:sz w:val="22"/>
                <w:szCs w:val="22"/>
              </w:rPr>
              <w:t>3.274.440.776</w:t>
            </w:r>
          </w:p>
        </w:tc>
      </w:tr>
      <w:tr w:rsidR="00B551DE" w:rsidRPr="00B94904" w:rsidTr="003B379E">
        <w:trPr>
          <w:trHeight w:val="300"/>
        </w:trPr>
        <w:tc>
          <w:tcPr>
            <w:tcW w:w="4726" w:type="dxa"/>
            <w:tcBorders>
              <w:top w:val="nil"/>
              <w:left w:val="nil"/>
              <w:bottom w:val="nil"/>
              <w:right w:val="nil"/>
            </w:tcBorders>
            <w:shd w:val="clear" w:color="auto" w:fill="auto"/>
            <w:vAlign w:val="center"/>
          </w:tcPr>
          <w:p w:rsidR="00B551DE" w:rsidRPr="00B94904" w:rsidRDefault="00B551DE" w:rsidP="003B379E">
            <w:pPr>
              <w:rPr>
                <w:sz w:val="22"/>
                <w:szCs w:val="22"/>
              </w:rPr>
            </w:pPr>
            <w:r w:rsidRPr="00B94904">
              <w:rPr>
                <w:sz w:val="22"/>
                <w:szCs w:val="22"/>
              </w:rPr>
              <w:t>- Tiền gửi ngân hàng</w:t>
            </w:r>
          </w:p>
        </w:tc>
        <w:tc>
          <w:tcPr>
            <w:tcW w:w="1880" w:type="dxa"/>
            <w:tcBorders>
              <w:top w:val="nil"/>
              <w:left w:val="nil"/>
              <w:bottom w:val="nil"/>
              <w:right w:val="nil"/>
            </w:tcBorders>
            <w:shd w:val="clear" w:color="auto" w:fill="auto"/>
            <w:vAlign w:val="center"/>
          </w:tcPr>
          <w:p w:rsidR="00B551DE" w:rsidRPr="00E13192" w:rsidRDefault="00B551DE" w:rsidP="003B379E">
            <w:pPr>
              <w:jc w:val="right"/>
              <w:rPr>
                <w:sz w:val="22"/>
                <w:szCs w:val="22"/>
              </w:rPr>
            </w:pPr>
            <w:r w:rsidRPr="00E13192">
              <w:rPr>
                <w:sz w:val="22"/>
                <w:szCs w:val="22"/>
              </w:rPr>
              <w:t>1.397.877.663</w:t>
            </w:r>
          </w:p>
        </w:tc>
        <w:tc>
          <w:tcPr>
            <w:tcW w:w="423" w:type="dxa"/>
            <w:tcBorders>
              <w:top w:val="nil"/>
              <w:left w:val="nil"/>
              <w:bottom w:val="nil"/>
              <w:right w:val="nil"/>
            </w:tcBorders>
            <w:shd w:val="clear" w:color="auto" w:fill="auto"/>
            <w:vAlign w:val="center"/>
          </w:tcPr>
          <w:p w:rsidR="00B551DE" w:rsidRPr="00E13192" w:rsidRDefault="00B551DE" w:rsidP="003B379E">
            <w:pPr>
              <w:jc w:val="right"/>
              <w:rPr>
                <w:sz w:val="22"/>
                <w:szCs w:val="22"/>
              </w:rPr>
            </w:pPr>
          </w:p>
        </w:tc>
        <w:tc>
          <w:tcPr>
            <w:tcW w:w="1880" w:type="dxa"/>
            <w:tcBorders>
              <w:top w:val="nil"/>
              <w:left w:val="nil"/>
              <w:bottom w:val="nil"/>
              <w:right w:val="nil"/>
            </w:tcBorders>
            <w:shd w:val="clear" w:color="auto" w:fill="auto"/>
            <w:vAlign w:val="center"/>
          </w:tcPr>
          <w:p w:rsidR="00B551DE" w:rsidRPr="00E13192" w:rsidRDefault="00B551DE" w:rsidP="003B379E">
            <w:pPr>
              <w:jc w:val="right"/>
              <w:rPr>
                <w:sz w:val="22"/>
                <w:szCs w:val="22"/>
              </w:rPr>
            </w:pPr>
            <w:r w:rsidRPr="00E13192">
              <w:rPr>
                <w:sz w:val="22"/>
                <w:szCs w:val="22"/>
              </w:rPr>
              <w:t>1.688.562.198</w:t>
            </w:r>
          </w:p>
        </w:tc>
      </w:tr>
      <w:tr w:rsidR="00B551DE" w:rsidRPr="00B94904" w:rsidTr="003B379E">
        <w:trPr>
          <w:trHeight w:val="300"/>
        </w:trPr>
        <w:tc>
          <w:tcPr>
            <w:tcW w:w="4726" w:type="dxa"/>
            <w:tcBorders>
              <w:top w:val="nil"/>
              <w:left w:val="nil"/>
              <w:bottom w:val="nil"/>
              <w:right w:val="nil"/>
            </w:tcBorders>
            <w:shd w:val="clear" w:color="auto" w:fill="auto"/>
            <w:vAlign w:val="center"/>
          </w:tcPr>
          <w:p w:rsidR="00B551DE" w:rsidRPr="00B94904" w:rsidRDefault="00B551DE" w:rsidP="003B379E">
            <w:pPr>
              <w:rPr>
                <w:sz w:val="22"/>
                <w:szCs w:val="22"/>
              </w:rPr>
            </w:pPr>
            <w:r>
              <w:rPr>
                <w:sz w:val="22"/>
                <w:szCs w:val="22"/>
              </w:rPr>
              <w:t>- Tiền đang chuyển</w:t>
            </w:r>
          </w:p>
        </w:tc>
        <w:tc>
          <w:tcPr>
            <w:tcW w:w="1880" w:type="dxa"/>
            <w:tcBorders>
              <w:top w:val="nil"/>
              <w:left w:val="nil"/>
              <w:bottom w:val="nil"/>
              <w:right w:val="nil"/>
            </w:tcBorders>
            <w:shd w:val="clear" w:color="auto" w:fill="auto"/>
            <w:vAlign w:val="center"/>
          </w:tcPr>
          <w:p w:rsidR="00B551DE" w:rsidRPr="00E13192" w:rsidRDefault="00B551DE" w:rsidP="003B379E">
            <w:pPr>
              <w:jc w:val="right"/>
              <w:rPr>
                <w:sz w:val="22"/>
                <w:szCs w:val="22"/>
              </w:rPr>
            </w:pPr>
            <w:r w:rsidRPr="00E13192">
              <w:rPr>
                <w:sz w:val="22"/>
                <w:szCs w:val="22"/>
              </w:rPr>
              <w:t>-</w:t>
            </w:r>
          </w:p>
        </w:tc>
        <w:tc>
          <w:tcPr>
            <w:tcW w:w="423" w:type="dxa"/>
            <w:tcBorders>
              <w:top w:val="nil"/>
              <w:left w:val="nil"/>
              <w:bottom w:val="nil"/>
              <w:right w:val="nil"/>
            </w:tcBorders>
            <w:shd w:val="clear" w:color="auto" w:fill="auto"/>
            <w:vAlign w:val="center"/>
          </w:tcPr>
          <w:p w:rsidR="00B551DE" w:rsidRPr="00E13192" w:rsidRDefault="00B551DE" w:rsidP="003B379E">
            <w:pPr>
              <w:jc w:val="right"/>
              <w:rPr>
                <w:sz w:val="22"/>
                <w:szCs w:val="22"/>
              </w:rPr>
            </w:pPr>
          </w:p>
        </w:tc>
        <w:tc>
          <w:tcPr>
            <w:tcW w:w="1880" w:type="dxa"/>
            <w:tcBorders>
              <w:top w:val="nil"/>
              <w:left w:val="nil"/>
              <w:bottom w:val="nil"/>
              <w:right w:val="nil"/>
            </w:tcBorders>
            <w:shd w:val="clear" w:color="auto" w:fill="auto"/>
            <w:vAlign w:val="center"/>
          </w:tcPr>
          <w:p w:rsidR="00B551DE" w:rsidRPr="00E13192" w:rsidRDefault="00B551DE" w:rsidP="003B379E">
            <w:pPr>
              <w:jc w:val="right"/>
              <w:rPr>
                <w:sz w:val="22"/>
                <w:szCs w:val="22"/>
              </w:rPr>
            </w:pPr>
            <w:r w:rsidRPr="00E13192">
              <w:rPr>
                <w:sz w:val="22"/>
                <w:szCs w:val="22"/>
              </w:rPr>
              <w:t>-</w:t>
            </w:r>
          </w:p>
        </w:tc>
      </w:tr>
      <w:tr w:rsidR="00B551DE" w:rsidRPr="00B94904" w:rsidTr="003B379E">
        <w:trPr>
          <w:trHeight w:val="315"/>
        </w:trPr>
        <w:tc>
          <w:tcPr>
            <w:tcW w:w="4726" w:type="dxa"/>
            <w:tcBorders>
              <w:top w:val="nil"/>
              <w:left w:val="nil"/>
              <w:bottom w:val="nil"/>
              <w:right w:val="nil"/>
            </w:tcBorders>
            <w:shd w:val="clear" w:color="auto" w:fill="auto"/>
            <w:vAlign w:val="center"/>
          </w:tcPr>
          <w:p w:rsidR="00B551DE" w:rsidRPr="00B94904" w:rsidRDefault="00B551DE" w:rsidP="003B379E">
            <w:pPr>
              <w:rPr>
                <w:b/>
                <w:bCs/>
                <w:sz w:val="22"/>
                <w:szCs w:val="22"/>
              </w:rPr>
            </w:pPr>
            <w:r w:rsidRPr="00B94904">
              <w:rPr>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B551DE" w:rsidRPr="00E13192" w:rsidRDefault="00B551DE" w:rsidP="003B379E">
            <w:pPr>
              <w:jc w:val="right"/>
              <w:rPr>
                <w:b/>
                <w:bCs/>
                <w:sz w:val="22"/>
                <w:szCs w:val="22"/>
              </w:rPr>
            </w:pPr>
            <w:r w:rsidRPr="00E13192">
              <w:rPr>
                <w:b/>
                <w:bCs/>
                <w:sz w:val="22"/>
                <w:szCs w:val="22"/>
              </w:rPr>
              <w:t>3.183.077.131</w:t>
            </w:r>
          </w:p>
        </w:tc>
        <w:tc>
          <w:tcPr>
            <w:tcW w:w="423" w:type="dxa"/>
            <w:tcBorders>
              <w:top w:val="nil"/>
              <w:left w:val="nil"/>
              <w:bottom w:val="nil"/>
              <w:right w:val="nil"/>
            </w:tcBorders>
            <w:shd w:val="clear" w:color="auto" w:fill="auto"/>
            <w:vAlign w:val="center"/>
          </w:tcPr>
          <w:p w:rsidR="00B551DE" w:rsidRPr="00E13192" w:rsidRDefault="00B551DE" w:rsidP="003B379E">
            <w:pPr>
              <w:jc w:val="right"/>
              <w:rPr>
                <w:sz w:val="22"/>
                <w:szCs w:val="22"/>
              </w:rPr>
            </w:pPr>
          </w:p>
        </w:tc>
        <w:tc>
          <w:tcPr>
            <w:tcW w:w="1880" w:type="dxa"/>
            <w:tcBorders>
              <w:top w:val="single" w:sz="4" w:space="0" w:color="auto"/>
              <w:left w:val="nil"/>
              <w:bottom w:val="double" w:sz="6" w:space="0" w:color="auto"/>
              <w:right w:val="nil"/>
            </w:tcBorders>
            <w:shd w:val="clear" w:color="auto" w:fill="auto"/>
            <w:vAlign w:val="center"/>
          </w:tcPr>
          <w:p w:rsidR="00B551DE" w:rsidRPr="00E13192" w:rsidRDefault="00B551DE" w:rsidP="003B379E">
            <w:pPr>
              <w:jc w:val="right"/>
              <w:rPr>
                <w:b/>
                <w:bCs/>
                <w:sz w:val="22"/>
                <w:szCs w:val="22"/>
              </w:rPr>
            </w:pPr>
            <w:r w:rsidRPr="00E13192">
              <w:rPr>
                <w:b/>
                <w:bCs/>
                <w:sz w:val="22"/>
                <w:szCs w:val="22"/>
              </w:rPr>
              <w:t>4.963.002.974</w:t>
            </w:r>
          </w:p>
        </w:tc>
      </w:tr>
    </w:tbl>
    <w:p w:rsidR="00B551DE" w:rsidRDefault="00B551DE" w:rsidP="003B379E">
      <w:pPr>
        <w:numPr>
          <w:ilvl w:val="1"/>
          <w:numId w:val="8"/>
        </w:numPr>
        <w:spacing w:before="240"/>
        <w:ind w:left="576" w:hanging="576"/>
        <w:jc w:val="both"/>
        <w:rPr>
          <w:b/>
          <w:bCs/>
          <w:sz w:val="22"/>
          <w:szCs w:val="22"/>
        </w:rPr>
      </w:pPr>
      <w:r w:rsidRPr="00B94904">
        <w:rPr>
          <w:b/>
          <w:bCs/>
          <w:sz w:val="22"/>
          <w:szCs w:val="22"/>
        </w:rPr>
        <w:t>C</w:t>
      </w:r>
      <w:r>
        <w:rPr>
          <w:b/>
          <w:bCs/>
          <w:sz w:val="22"/>
          <w:szCs w:val="22"/>
        </w:rPr>
        <w:t>ác khoản đầu tư tài chính ngắn hạn</w:t>
      </w:r>
    </w:p>
    <w:tbl>
      <w:tblPr>
        <w:tblW w:w="8908" w:type="dxa"/>
        <w:tblInd w:w="542" w:type="dxa"/>
        <w:tblLook w:val="0000"/>
      </w:tblPr>
      <w:tblGrid>
        <w:gridCol w:w="4726"/>
        <w:gridCol w:w="1880"/>
        <w:gridCol w:w="443"/>
        <w:gridCol w:w="1859"/>
      </w:tblGrid>
      <w:tr w:rsidR="00B551DE" w:rsidRPr="00B94904" w:rsidTr="003B379E">
        <w:trPr>
          <w:trHeight w:val="300"/>
        </w:trPr>
        <w:tc>
          <w:tcPr>
            <w:tcW w:w="4726" w:type="dxa"/>
            <w:tcBorders>
              <w:top w:val="nil"/>
              <w:left w:val="nil"/>
              <w:bottom w:val="nil"/>
              <w:right w:val="nil"/>
            </w:tcBorders>
            <w:shd w:val="clear" w:color="auto" w:fill="auto"/>
            <w:vAlign w:val="center"/>
          </w:tcPr>
          <w:p w:rsidR="00B551DE" w:rsidRPr="00B94904" w:rsidRDefault="00B551DE" w:rsidP="003B379E">
            <w:pPr>
              <w:rPr>
                <w:b/>
                <w:bCs/>
                <w:i/>
                <w:iCs/>
                <w:sz w:val="22"/>
                <w:szCs w:val="22"/>
              </w:rPr>
            </w:pPr>
          </w:p>
        </w:tc>
        <w:tc>
          <w:tcPr>
            <w:tcW w:w="1880" w:type="dxa"/>
            <w:tcBorders>
              <w:top w:val="nil"/>
              <w:left w:val="nil"/>
              <w:bottom w:val="single" w:sz="4" w:space="0" w:color="auto"/>
              <w:right w:val="nil"/>
            </w:tcBorders>
            <w:shd w:val="clear" w:color="auto" w:fill="auto"/>
            <w:vAlign w:val="center"/>
          </w:tcPr>
          <w:p w:rsidR="00B551DE" w:rsidRPr="00B94904" w:rsidRDefault="00B551DE" w:rsidP="003B379E">
            <w:pPr>
              <w:jc w:val="right"/>
              <w:rPr>
                <w:b/>
                <w:bCs/>
                <w:sz w:val="22"/>
                <w:szCs w:val="22"/>
              </w:rPr>
            </w:pPr>
            <w:r>
              <w:rPr>
                <w:b/>
                <w:bCs/>
                <w:sz w:val="22"/>
                <w:szCs w:val="22"/>
              </w:rPr>
              <w:t>Số cuối năm</w:t>
            </w:r>
          </w:p>
        </w:tc>
        <w:tc>
          <w:tcPr>
            <w:tcW w:w="443" w:type="dxa"/>
            <w:tcBorders>
              <w:top w:val="nil"/>
              <w:left w:val="nil"/>
              <w:bottom w:val="nil"/>
              <w:right w:val="nil"/>
            </w:tcBorders>
            <w:shd w:val="clear" w:color="auto" w:fill="auto"/>
            <w:vAlign w:val="center"/>
          </w:tcPr>
          <w:p w:rsidR="00B551DE" w:rsidRPr="00B94904" w:rsidRDefault="00B551DE" w:rsidP="003B379E">
            <w:pPr>
              <w:jc w:val="right"/>
              <w:rPr>
                <w:b/>
                <w:bCs/>
                <w:sz w:val="22"/>
                <w:szCs w:val="22"/>
              </w:rPr>
            </w:pPr>
          </w:p>
        </w:tc>
        <w:tc>
          <w:tcPr>
            <w:tcW w:w="1859" w:type="dxa"/>
            <w:tcBorders>
              <w:top w:val="nil"/>
              <w:left w:val="nil"/>
              <w:bottom w:val="single" w:sz="4" w:space="0" w:color="auto"/>
              <w:right w:val="nil"/>
            </w:tcBorders>
            <w:shd w:val="clear" w:color="auto" w:fill="auto"/>
            <w:vAlign w:val="center"/>
          </w:tcPr>
          <w:p w:rsidR="00B551DE" w:rsidRPr="00B94904" w:rsidRDefault="00B551DE" w:rsidP="003B379E">
            <w:pPr>
              <w:jc w:val="right"/>
              <w:rPr>
                <w:b/>
                <w:bCs/>
                <w:sz w:val="22"/>
                <w:szCs w:val="22"/>
              </w:rPr>
            </w:pPr>
            <w:r>
              <w:rPr>
                <w:b/>
                <w:bCs/>
                <w:sz w:val="22"/>
                <w:szCs w:val="22"/>
              </w:rPr>
              <w:t>Số đầu năm</w:t>
            </w:r>
          </w:p>
        </w:tc>
      </w:tr>
      <w:tr w:rsidR="00B551DE" w:rsidRPr="006E3F15" w:rsidTr="003B379E">
        <w:trPr>
          <w:trHeight w:val="300"/>
        </w:trPr>
        <w:tc>
          <w:tcPr>
            <w:tcW w:w="4726" w:type="dxa"/>
            <w:tcBorders>
              <w:top w:val="nil"/>
              <w:left w:val="nil"/>
              <w:bottom w:val="nil"/>
              <w:right w:val="nil"/>
            </w:tcBorders>
            <w:shd w:val="clear" w:color="auto" w:fill="auto"/>
            <w:vAlign w:val="bottom"/>
          </w:tcPr>
          <w:p w:rsidR="00B551DE" w:rsidRPr="006E3F15" w:rsidRDefault="00B551DE" w:rsidP="003B379E">
            <w:pPr>
              <w:rPr>
                <w:b/>
                <w:i/>
                <w:sz w:val="22"/>
                <w:szCs w:val="22"/>
              </w:rPr>
            </w:pPr>
            <w:r w:rsidRPr="006E3F15">
              <w:rPr>
                <w:b/>
                <w:i/>
                <w:sz w:val="22"/>
                <w:szCs w:val="22"/>
              </w:rPr>
              <w:t>- Đầu tư ngắn hạn</w:t>
            </w:r>
          </w:p>
        </w:tc>
        <w:tc>
          <w:tcPr>
            <w:tcW w:w="1880" w:type="dxa"/>
            <w:tcBorders>
              <w:top w:val="nil"/>
              <w:left w:val="nil"/>
              <w:bottom w:val="nil"/>
              <w:right w:val="nil"/>
            </w:tcBorders>
            <w:shd w:val="clear" w:color="auto" w:fill="auto"/>
            <w:vAlign w:val="bottom"/>
          </w:tcPr>
          <w:p w:rsidR="00B551DE" w:rsidRPr="006E3F15" w:rsidRDefault="00B551DE" w:rsidP="003B379E">
            <w:pPr>
              <w:jc w:val="right"/>
              <w:rPr>
                <w:b/>
                <w:bCs/>
                <w:i/>
                <w:sz w:val="22"/>
                <w:szCs w:val="22"/>
              </w:rPr>
            </w:pPr>
            <w:r w:rsidRPr="006E3F15">
              <w:rPr>
                <w:b/>
                <w:bCs/>
                <w:i/>
                <w:sz w:val="22"/>
                <w:szCs w:val="22"/>
              </w:rPr>
              <w:t>-</w:t>
            </w:r>
          </w:p>
        </w:tc>
        <w:tc>
          <w:tcPr>
            <w:tcW w:w="443" w:type="dxa"/>
            <w:tcBorders>
              <w:top w:val="nil"/>
              <w:left w:val="nil"/>
              <w:bottom w:val="nil"/>
              <w:right w:val="nil"/>
            </w:tcBorders>
            <w:shd w:val="clear" w:color="auto" w:fill="auto"/>
            <w:vAlign w:val="center"/>
          </w:tcPr>
          <w:p w:rsidR="00B551DE" w:rsidRPr="006E3F15" w:rsidRDefault="00B551DE" w:rsidP="003B379E">
            <w:pPr>
              <w:jc w:val="right"/>
              <w:rPr>
                <w:i/>
                <w:sz w:val="22"/>
                <w:szCs w:val="22"/>
              </w:rPr>
            </w:pPr>
          </w:p>
        </w:tc>
        <w:tc>
          <w:tcPr>
            <w:tcW w:w="1859" w:type="dxa"/>
            <w:tcBorders>
              <w:top w:val="nil"/>
              <w:left w:val="nil"/>
              <w:bottom w:val="nil"/>
              <w:right w:val="nil"/>
            </w:tcBorders>
            <w:shd w:val="clear" w:color="auto" w:fill="auto"/>
            <w:vAlign w:val="bottom"/>
          </w:tcPr>
          <w:p w:rsidR="00B551DE" w:rsidRPr="006E3F15" w:rsidRDefault="00B551DE" w:rsidP="003B379E">
            <w:pPr>
              <w:jc w:val="right"/>
              <w:rPr>
                <w:b/>
                <w:bCs/>
                <w:i/>
                <w:sz w:val="22"/>
                <w:szCs w:val="22"/>
              </w:rPr>
            </w:pPr>
            <w:r w:rsidRPr="006E3F15">
              <w:rPr>
                <w:b/>
                <w:bCs/>
                <w:i/>
                <w:sz w:val="22"/>
                <w:szCs w:val="22"/>
              </w:rPr>
              <w:t>9.925.020.039</w:t>
            </w:r>
          </w:p>
        </w:tc>
      </w:tr>
      <w:tr w:rsidR="00B551DE" w:rsidRPr="006E3F15" w:rsidTr="003B379E">
        <w:trPr>
          <w:trHeight w:val="300"/>
        </w:trPr>
        <w:tc>
          <w:tcPr>
            <w:tcW w:w="4726" w:type="dxa"/>
            <w:tcBorders>
              <w:top w:val="nil"/>
              <w:left w:val="nil"/>
              <w:bottom w:val="nil"/>
              <w:right w:val="nil"/>
            </w:tcBorders>
            <w:shd w:val="clear" w:color="auto" w:fill="auto"/>
            <w:vAlign w:val="bottom"/>
          </w:tcPr>
          <w:p w:rsidR="00B551DE" w:rsidRPr="006E3F15" w:rsidRDefault="00B551DE" w:rsidP="003B379E">
            <w:pPr>
              <w:rPr>
                <w:sz w:val="22"/>
                <w:szCs w:val="22"/>
              </w:rPr>
            </w:pPr>
            <w:r w:rsidRPr="006E3F15">
              <w:rPr>
                <w:sz w:val="22"/>
                <w:szCs w:val="22"/>
              </w:rPr>
              <w:t xml:space="preserve"> Công ty Cổ phần Hồng Vân</w:t>
            </w:r>
          </w:p>
        </w:tc>
        <w:tc>
          <w:tcPr>
            <w:tcW w:w="1880" w:type="dxa"/>
            <w:tcBorders>
              <w:top w:val="nil"/>
              <w:left w:val="nil"/>
              <w:bottom w:val="nil"/>
              <w:right w:val="nil"/>
            </w:tcBorders>
            <w:shd w:val="clear" w:color="auto" w:fill="auto"/>
            <w:vAlign w:val="bottom"/>
          </w:tcPr>
          <w:p w:rsidR="00B551DE" w:rsidRPr="006E3F15" w:rsidRDefault="00B551DE" w:rsidP="003B379E">
            <w:pPr>
              <w:jc w:val="right"/>
              <w:rPr>
                <w:sz w:val="22"/>
                <w:szCs w:val="22"/>
              </w:rPr>
            </w:pPr>
            <w:r w:rsidRPr="006E3F15">
              <w:rPr>
                <w:sz w:val="22"/>
                <w:szCs w:val="22"/>
              </w:rPr>
              <w:t>-</w:t>
            </w:r>
          </w:p>
        </w:tc>
        <w:tc>
          <w:tcPr>
            <w:tcW w:w="443" w:type="dxa"/>
            <w:tcBorders>
              <w:top w:val="nil"/>
              <w:left w:val="nil"/>
              <w:bottom w:val="nil"/>
              <w:right w:val="nil"/>
            </w:tcBorders>
            <w:shd w:val="clear" w:color="auto" w:fill="auto"/>
            <w:vAlign w:val="center"/>
          </w:tcPr>
          <w:p w:rsidR="00B551DE" w:rsidRPr="006E3F15" w:rsidRDefault="00B551DE" w:rsidP="003B379E">
            <w:pPr>
              <w:jc w:val="right"/>
              <w:rPr>
                <w:sz w:val="22"/>
                <w:szCs w:val="22"/>
              </w:rPr>
            </w:pPr>
          </w:p>
        </w:tc>
        <w:tc>
          <w:tcPr>
            <w:tcW w:w="1859" w:type="dxa"/>
            <w:tcBorders>
              <w:top w:val="nil"/>
              <w:left w:val="nil"/>
              <w:bottom w:val="nil"/>
              <w:right w:val="nil"/>
            </w:tcBorders>
            <w:shd w:val="clear" w:color="auto" w:fill="auto"/>
            <w:vAlign w:val="bottom"/>
          </w:tcPr>
          <w:p w:rsidR="00B551DE" w:rsidRPr="006E3F15" w:rsidRDefault="00B551DE" w:rsidP="003B379E">
            <w:pPr>
              <w:jc w:val="right"/>
              <w:rPr>
                <w:sz w:val="22"/>
                <w:szCs w:val="22"/>
              </w:rPr>
            </w:pPr>
            <w:r w:rsidRPr="006E3F15">
              <w:rPr>
                <w:sz w:val="22"/>
                <w:szCs w:val="22"/>
              </w:rPr>
              <w:t>9.925.020.039</w:t>
            </w:r>
          </w:p>
        </w:tc>
      </w:tr>
      <w:tr w:rsidR="00B551DE" w:rsidRPr="006E3F15" w:rsidTr="003B379E">
        <w:trPr>
          <w:trHeight w:val="300"/>
        </w:trPr>
        <w:tc>
          <w:tcPr>
            <w:tcW w:w="4726" w:type="dxa"/>
            <w:tcBorders>
              <w:top w:val="nil"/>
              <w:left w:val="nil"/>
              <w:bottom w:val="nil"/>
              <w:right w:val="nil"/>
            </w:tcBorders>
            <w:shd w:val="clear" w:color="auto" w:fill="auto"/>
            <w:vAlign w:val="bottom"/>
          </w:tcPr>
          <w:p w:rsidR="00B551DE" w:rsidRPr="006E3F15" w:rsidRDefault="00B551DE" w:rsidP="003B379E">
            <w:pPr>
              <w:rPr>
                <w:b/>
                <w:i/>
                <w:sz w:val="22"/>
                <w:szCs w:val="22"/>
              </w:rPr>
            </w:pPr>
            <w:r w:rsidRPr="006E3F15">
              <w:rPr>
                <w:b/>
                <w:i/>
                <w:sz w:val="22"/>
                <w:szCs w:val="22"/>
              </w:rPr>
              <w:t xml:space="preserve">- </w:t>
            </w:r>
            <w:r w:rsidRPr="006E3F15">
              <w:rPr>
                <w:b/>
                <w:i/>
                <w:spacing w:val="-4"/>
                <w:sz w:val="22"/>
                <w:szCs w:val="22"/>
              </w:rPr>
              <w:t>Dự phòng giảm giá đầu tư ngắn hạn</w:t>
            </w:r>
            <w:r w:rsidRPr="006E3F15">
              <w:rPr>
                <w:b/>
                <w:i/>
                <w:sz w:val="22"/>
                <w:szCs w:val="22"/>
              </w:rPr>
              <w:t xml:space="preserve"> </w:t>
            </w:r>
          </w:p>
        </w:tc>
        <w:tc>
          <w:tcPr>
            <w:tcW w:w="1880" w:type="dxa"/>
            <w:tcBorders>
              <w:top w:val="nil"/>
              <w:left w:val="nil"/>
              <w:bottom w:val="nil"/>
              <w:right w:val="nil"/>
            </w:tcBorders>
            <w:shd w:val="clear" w:color="auto" w:fill="auto"/>
            <w:vAlign w:val="center"/>
          </w:tcPr>
          <w:p w:rsidR="00B551DE" w:rsidRPr="006E3F15" w:rsidRDefault="00B551DE" w:rsidP="003B379E">
            <w:pPr>
              <w:jc w:val="right"/>
              <w:rPr>
                <w:b/>
                <w:bCs/>
                <w:i/>
                <w:sz w:val="22"/>
                <w:szCs w:val="22"/>
              </w:rPr>
            </w:pPr>
            <w:r w:rsidRPr="006E3F15">
              <w:rPr>
                <w:b/>
                <w:bCs/>
                <w:i/>
                <w:sz w:val="22"/>
                <w:szCs w:val="22"/>
              </w:rPr>
              <w:t>-</w:t>
            </w:r>
          </w:p>
        </w:tc>
        <w:tc>
          <w:tcPr>
            <w:tcW w:w="443" w:type="dxa"/>
            <w:tcBorders>
              <w:top w:val="nil"/>
              <w:left w:val="nil"/>
              <w:bottom w:val="nil"/>
              <w:right w:val="nil"/>
            </w:tcBorders>
            <w:shd w:val="clear" w:color="auto" w:fill="auto"/>
            <w:vAlign w:val="center"/>
          </w:tcPr>
          <w:p w:rsidR="00B551DE" w:rsidRPr="006E3F15" w:rsidRDefault="00B551DE" w:rsidP="003B379E">
            <w:pPr>
              <w:jc w:val="right"/>
              <w:rPr>
                <w:i/>
                <w:sz w:val="22"/>
                <w:szCs w:val="22"/>
              </w:rPr>
            </w:pPr>
          </w:p>
        </w:tc>
        <w:tc>
          <w:tcPr>
            <w:tcW w:w="1859" w:type="dxa"/>
            <w:tcBorders>
              <w:top w:val="nil"/>
              <w:left w:val="nil"/>
              <w:bottom w:val="nil"/>
              <w:right w:val="nil"/>
            </w:tcBorders>
            <w:shd w:val="clear" w:color="auto" w:fill="auto"/>
            <w:vAlign w:val="center"/>
          </w:tcPr>
          <w:p w:rsidR="00B551DE" w:rsidRPr="006E3F15" w:rsidRDefault="00B551DE" w:rsidP="003B379E">
            <w:pPr>
              <w:jc w:val="right"/>
              <w:rPr>
                <w:b/>
                <w:bCs/>
                <w:i/>
                <w:sz w:val="22"/>
                <w:szCs w:val="22"/>
              </w:rPr>
            </w:pPr>
            <w:r w:rsidRPr="006E3F15">
              <w:rPr>
                <w:b/>
                <w:bCs/>
                <w:i/>
                <w:sz w:val="22"/>
                <w:szCs w:val="22"/>
              </w:rPr>
              <w:t>-</w:t>
            </w:r>
          </w:p>
        </w:tc>
      </w:tr>
      <w:tr w:rsidR="00B551DE" w:rsidRPr="00B94904" w:rsidTr="003B379E">
        <w:trPr>
          <w:trHeight w:val="315"/>
        </w:trPr>
        <w:tc>
          <w:tcPr>
            <w:tcW w:w="4726" w:type="dxa"/>
            <w:tcBorders>
              <w:top w:val="nil"/>
              <w:left w:val="nil"/>
              <w:bottom w:val="nil"/>
              <w:right w:val="nil"/>
            </w:tcBorders>
            <w:shd w:val="clear" w:color="auto" w:fill="auto"/>
            <w:vAlign w:val="bottom"/>
          </w:tcPr>
          <w:p w:rsidR="00B551DE" w:rsidRPr="00E24A2E" w:rsidRDefault="00B551DE" w:rsidP="003B379E">
            <w:pPr>
              <w:rPr>
                <w:b/>
                <w:iCs/>
                <w:sz w:val="22"/>
                <w:szCs w:val="22"/>
              </w:rPr>
            </w:pPr>
            <w:r w:rsidRPr="00E24A2E">
              <w:rPr>
                <w:b/>
                <w:i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B551DE" w:rsidRPr="00E13192" w:rsidRDefault="00B551DE" w:rsidP="003B379E">
            <w:pPr>
              <w:jc w:val="right"/>
              <w:rPr>
                <w:b/>
                <w:bCs/>
                <w:sz w:val="22"/>
                <w:szCs w:val="22"/>
              </w:rPr>
            </w:pPr>
            <w:r w:rsidRPr="00E13192">
              <w:rPr>
                <w:b/>
                <w:bCs/>
                <w:sz w:val="22"/>
                <w:szCs w:val="22"/>
              </w:rPr>
              <w:t>-</w:t>
            </w:r>
          </w:p>
        </w:tc>
        <w:tc>
          <w:tcPr>
            <w:tcW w:w="443" w:type="dxa"/>
            <w:tcBorders>
              <w:top w:val="nil"/>
              <w:left w:val="nil"/>
              <w:bottom w:val="nil"/>
              <w:right w:val="nil"/>
            </w:tcBorders>
            <w:shd w:val="clear" w:color="auto" w:fill="auto"/>
            <w:vAlign w:val="center"/>
          </w:tcPr>
          <w:p w:rsidR="00B551DE" w:rsidRPr="00181D8C" w:rsidRDefault="00B551DE" w:rsidP="003B379E">
            <w:pPr>
              <w:jc w:val="right"/>
              <w:rPr>
                <w:sz w:val="22"/>
                <w:szCs w:val="22"/>
              </w:rPr>
            </w:pPr>
          </w:p>
        </w:tc>
        <w:tc>
          <w:tcPr>
            <w:tcW w:w="1859" w:type="dxa"/>
            <w:tcBorders>
              <w:top w:val="single" w:sz="4" w:space="0" w:color="auto"/>
              <w:left w:val="nil"/>
              <w:bottom w:val="double" w:sz="6" w:space="0" w:color="auto"/>
              <w:right w:val="nil"/>
            </w:tcBorders>
            <w:shd w:val="clear" w:color="auto" w:fill="auto"/>
            <w:vAlign w:val="center"/>
          </w:tcPr>
          <w:p w:rsidR="00B551DE" w:rsidRPr="00E13192" w:rsidRDefault="00B551DE" w:rsidP="003B379E">
            <w:pPr>
              <w:jc w:val="right"/>
              <w:rPr>
                <w:b/>
                <w:bCs/>
                <w:sz w:val="22"/>
                <w:szCs w:val="22"/>
              </w:rPr>
            </w:pPr>
            <w:r w:rsidRPr="00E13192">
              <w:rPr>
                <w:b/>
                <w:bCs/>
                <w:sz w:val="22"/>
                <w:szCs w:val="22"/>
              </w:rPr>
              <w:t>9.925.020.039</w:t>
            </w:r>
          </w:p>
        </w:tc>
      </w:tr>
    </w:tbl>
    <w:p w:rsidR="00B551DE" w:rsidRPr="00B94904" w:rsidRDefault="00B551DE" w:rsidP="003B379E">
      <w:pPr>
        <w:numPr>
          <w:ilvl w:val="1"/>
          <w:numId w:val="8"/>
        </w:numPr>
        <w:spacing w:before="240"/>
        <w:ind w:hanging="480"/>
        <w:jc w:val="both"/>
        <w:rPr>
          <w:b/>
          <w:bCs/>
          <w:sz w:val="22"/>
          <w:szCs w:val="22"/>
        </w:rPr>
      </w:pPr>
      <w:r w:rsidRPr="00B94904">
        <w:rPr>
          <w:b/>
          <w:bCs/>
          <w:sz w:val="22"/>
          <w:szCs w:val="22"/>
        </w:rPr>
        <w:t>Các khoản phải thu ngắn hạn khác</w:t>
      </w:r>
    </w:p>
    <w:tbl>
      <w:tblPr>
        <w:tblW w:w="8908" w:type="dxa"/>
        <w:tblInd w:w="542" w:type="dxa"/>
        <w:tblLook w:val="0000"/>
      </w:tblPr>
      <w:tblGrid>
        <w:gridCol w:w="4726"/>
        <w:gridCol w:w="1880"/>
        <w:gridCol w:w="443"/>
        <w:gridCol w:w="1859"/>
      </w:tblGrid>
      <w:tr w:rsidR="00B551DE" w:rsidRPr="00B94904" w:rsidTr="003B379E">
        <w:trPr>
          <w:trHeight w:val="300"/>
        </w:trPr>
        <w:tc>
          <w:tcPr>
            <w:tcW w:w="4726" w:type="dxa"/>
            <w:tcBorders>
              <w:top w:val="nil"/>
              <w:left w:val="nil"/>
              <w:bottom w:val="nil"/>
              <w:right w:val="nil"/>
            </w:tcBorders>
            <w:shd w:val="clear" w:color="auto" w:fill="auto"/>
            <w:vAlign w:val="center"/>
          </w:tcPr>
          <w:p w:rsidR="00B551DE" w:rsidRPr="00B94904" w:rsidRDefault="00B551DE" w:rsidP="003B379E">
            <w:pPr>
              <w:rPr>
                <w:b/>
                <w:bCs/>
                <w:i/>
                <w:iCs/>
                <w:sz w:val="22"/>
                <w:szCs w:val="22"/>
              </w:rPr>
            </w:pPr>
          </w:p>
        </w:tc>
        <w:tc>
          <w:tcPr>
            <w:tcW w:w="1880" w:type="dxa"/>
            <w:tcBorders>
              <w:top w:val="nil"/>
              <w:left w:val="nil"/>
              <w:bottom w:val="single" w:sz="4" w:space="0" w:color="auto"/>
              <w:right w:val="nil"/>
            </w:tcBorders>
            <w:shd w:val="clear" w:color="auto" w:fill="auto"/>
            <w:vAlign w:val="center"/>
          </w:tcPr>
          <w:p w:rsidR="00B551DE" w:rsidRPr="00B94904" w:rsidRDefault="00B551DE" w:rsidP="003B379E">
            <w:pPr>
              <w:jc w:val="right"/>
              <w:rPr>
                <w:b/>
                <w:bCs/>
                <w:sz w:val="22"/>
                <w:szCs w:val="22"/>
              </w:rPr>
            </w:pPr>
            <w:r>
              <w:rPr>
                <w:b/>
                <w:bCs/>
                <w:sz w:val="22"/>
                <w:szCs w:val="22"/>
              </w:rPr>
              <w:t>Số cuối năm</w:t>
            </w:r>
          </w:p>
        </w:tc>
        <w:tc>
          <w:tcPr>
            <w:tcW w:w="443" w:type="dxa"/>
            <w:tcBorders>
              <w:top w:val="nil"/>
              <w:left w:val="nil"/>
              <w:bottom w:val="nil"/>
              <w:right w:val="nil"/>
            </w:tcBorders>
            <w:shd w:val="clear" w:color="auto" w:fill="auto"/>
            <w:vAlign w:val="center"/>
          </w:tcPr>
          <w:p w:rsidR="00B551DE" w:rsidRPr="00B94904" w:rsidRDefault="00B551DE" w:rsidP="003B379E">
            <w:pPr>
              <w:jc w:val="right"/>
              <w:rPr>
                <w:b/>
                <w:bCs/>
                <w:sz w:val="22"/>
                <w:szCs w:val="22"/>
              </w:rPr>
            </w:pPr>
          </w:p>
        </w:tc>
        <w:tc>
          <w:tcPr>
            <w:tcW w:w="1859" w:type="dxa"/>
            <w:tcBorders>
              <w:top w:val="nil"/>
              <w:left w:val="nil"/>
              <w:bottom w:val="single" w:sz="4" w:space="0" w:color="auto"/>
              <w:right w:val="nil"/>
            </w:tcBorders>
            <w:shd w:val="clear" w:color="auto" w:fill="auto"/>
            <w:vAlign w:val="center"/>
          </w:tcPr>
          <w:p w:rsidR="00B551DE" w:rsidRPr="00B94904" w:rsidRDefault="00B551DE" w:rsidP="003B379E">
            <w:pPr>
              <w:jc w:val="right"/>
              <w:rPr>
                <w:b/>
                <w:bCs/>
                <w:sz w:val="22"/>
                <w:szCs w:val="22"/>
              </w:rPr>
            </w:pPr>
            <w:r>
              <w:rPr>
                <w:b/>
                <w:bCs/>
                <w:sz w:val="22"/>
                <w:szCs w:val="22"/>
              </w:rPr>
              <w:t>Số đầu năm</w:t>
            </w:r>
          </w:p>
        </w:tc>
      </w:tr>
      <w:tr w:rsidR="00B551DE" w:rsidRPr="00B94904" w:rsidTr="003B379E">
        <w:trPr>
          <w:trHeight w:val="300"/>
        </w:trPr>
        <w:tc>
          <w:tcPr>
            <w:tcW w:w="4726" w:type="dxa"/>
            <w:tcBorders>
              <w:top w:val="nil"/>
              <w:left w:val="nil"/>
              <w:bottom w:val="nil"/>
              <w:right w:val="nil"/>
            </w:tcBorders>
            <w:shd w:val="clear" w:color="auto" w:fill="auto"/>
            <w:vAlign w:val="center"/>
          </w:tcPr>
          <w:p w:rsidR="00B551DE" w:rsidRPr="00B94904" w:rsidRDefault="00B551DE" w:rsidP="003B379E">
            <w:pPr>
              <w:rPr>
                <w:sz w:val="22"/>
                <w:szCs w:val="22"/>
              </w:rPr>
            </w:pPr>
            <w:r w:rsidRPr="00B94904">
              <w:rPr>
                <w:sz w:val="22"/>
                <w:szCs w:val="22"/>
              </w:rPr>
              <w:t xml:space="preserve">- Phải thu </w:t>
            </w:r>
            <w:r>
              <w:rPr>
                <w:sz w:val="22"/>
                <w:szCs w:val="22"/>
              </w:rPr>
              <w:t>về cổ phần hóa</w:t>
            </w:r>
          </w:p>
        </w:tc>
        <w:tc>
          <w:tcPr>
            <w:tcW w:w="1880" w:type="dxa"/>
            <w:tcBorders>
              <w:top w:val="nil"/>
              <w:left w:val="nil"/>
              <w:bottom w:val="nil"/>
              <w:right w:val="nil"/>
            </w:tcBorders>
            <w:shd w:val="clear" w:color="auto" w:fill="auto"/>
            <w:vAlign w:val="center"/>
          </w:tcPr>
          <w:p w:rsidR="00B551DE" w:rsidRPr="00181D8C" w:rsidRDefault="00B551DE" w:rsidP="003B379E">
            <w:pPr>
              <w:jc w:val="right"/>
              <w:rPr>
                <w:sz w:val="22"/>
                <w:szCs w:val="22"/>
              </w:rPr>
            </w:pPr>
            <w:r w:rsidRPr="00181D8C">
              <w:rPr>
                <w:sz w:val="22"/>
                <w:szCs w:val="22"/>
              </w:rPr>
              <w:t>-</w:t>
            </w:r>
          </w:p>
        </w:tc>
        <w:tc>
          <w:tcPr>
            <w:tcW w:w="443" w:type="dxa"/>
            <w:tcBorders>
              <w:top w:val="nil"/>
              <w:left w:val="nil"/>
              <w:bottom w:val="nil"/>
              <w:right w:val="nil"/>
            </w:tcBorders>
            <w:shd w:val="clear" w:color="auto" w:fill="auto"/>
            <w:vAlign w:val="center"/>
          </w:tcPr>
          <w:p w:rsidR="00B551DE" w:rsidRPr="00181D8C" w:rsidRDefault="00B551DE" w:rsidP="003B379E">
            <w:pPr>
              <w:jc w:val="right"/>
              <w:rPr>
                <w:sz w:val="22"/>
                <w:szCs w:val="22"/>
              </w:rPr>
            </w:pPr>
          </w:p>
        </w:tc>
        <w:tc>
          <w:tcPr>
            <w:tcW w:w="1859" w:type="dxa"/>
            <w:tcBorders>
              <w:top w:val="nil"/>
              <w:left w:val="nil"/>
              <w:bottom w:val="nil"/>
              <w:right w:val="nil"/>
            </w:tcBorders>
            <w:shd w:val="clear" w:color="auto" w:fill="auto"/>
            <w:vAlign w:val="center"/>
          </w:tcPr>
          <w:p w:rsidR="00B551DE" w:rsidRPr="00181D8C" w:rsidRDefault="00B551DE" w:rsidP="003B379E">
            <w:pPr>
              <w:jc w:val="right"/>
              <w:rPr>
                <w:sz w:val="22"/>
                <w:szCs w:val="22"/>
              </w:rPr>
            </w:pPr>
            <w:r w:rsidRPr="00181D8C">
              <w:rPr>
                <w:sz w:val="22"/>
                <w:szCs w:val="22"/>
              </w:rPr>
              <w:t>-</w:t>
            </w:r>
          </w:p>
        </w:tc>
      </w:tr>
      <w:tr w:rsidR="00B551DE" w:rsidRPr="00B94904" w:rsidTr="003B379E">
        <w:trPr>
          <w:trHeight w:val="300"/>
        </w:trPr>
        <w:tc>
          <w:tcPr>
            <w:tcW w:w="4726" w:type="dxa"/>
            <w:tcBorders>
              <w:top w:val="nil"/>
              <w:left w:val="nil"/>
              <w:bottom w:val="nil"/>
              <w:right w:val="nil"/>
            </w:tcBorders>
            <w:shd w:val="clear" w:color="auto" w:fill="auto"/>
            <w:vAlign w:val="center"/>
          </w:tcPr>
          <w:p w:rsidR="00B551DE" w:rsidRPr="00B94904" w:rsidRDefault="00B551DE" w:rsidP="003B379E">
            <w:pPr>
              <w:rPr>
                <w:i/>
                <w:iCs/>
                <w:sz w:val="22"/>
                <w:szCs w:val="22"/>
              </w:rPr>
            </w:pPr>
            <w:r w:rsidRPr="00B94904">
              <w:rPr>
                <w:sz w:val="22"/>
                <w:szCs w:val="22"/>
              </w:rPr>
              <w:t>- Phải thu khác</w:t>
            </w:r>
            <w:r>
              <w:rPr>
                <w:sz w:val="22"/>
                <w:szCs w:val="22"/>
              </w:rPr>
              <w:t xml:space="preserve"> </w:t>
            </w:r>
          </w:p>
        </w:tc>
        <w:tc>
          <w:tcPr>
            <w:tcW w:w="1880" w:type="dxa"/>
            <w:tcBorders>
              <w:top w:val="nil"/>
              <w:left w:val="nil"/>
              <w:bottom w:val="nil"/>
              <w:right w:val="nil"/>
            </w:tcBorders>
            <w:shd w:val="clear" w:color="auto" w:fill="auto"/>
            <w:vAlign w:val="center"/>
          </w:tcPr>
          <w:p w:rsidR="00B551DE" w:rsidRPr="00D521D8" w:rsidRDefault="00B551DE" w:rsidP="003B379E">
            <w:pPr>
              <w:jc w:val="right"/>
              <w:rPr>
                <w:sz w:val="22"/>
                <w:szCs w:val="22"/>
              </w:rPr>
            </w:pPr>
            <w:r w:rsidRPr="00D521D8">
              <w:rPr>
                <w:sz w:val="22"/>
                <w:szCs w:val="22"/>
              </w:rPr>
              <w:t>2.253.343.806</w:t>
            </w:r>
          </w:p>
        </w:tc>
        <w:tc>
          <w:tcPr>
            <w:tcW w:w="443" w:type="dxa"/>
            <w:tcBorders>
              <w:top w:val="nil"/>
              <w:left w:val="nil"/>
              <w:bottom w:val="nil"/>
              <w:right w:val="nil"/>
            </w:tcBorders>
            <w:shd w:val="clear" w:color="auto" w:fill="auto"/>
            <w:vAlign w:val="center"/>
          </w:tcPr>
          <w:p w:rsidR="00B551DE" w:rsidRPr="00D521D8" w:rsidRDefault="00B551DE" w:rsidP="003B379E">
            <w:pPr>
              <w:jc w:val="right"/>
              <w:rPr>
                <w:sz w:val="22"/>
                <w:szCs w:val="22"/>
              </w:rPr>
            </w:pPr>
          </w:p>
        </w:tc>
        <w:tc>
          <w:tcPr>
            <w:tcW w:w="1859" w:type="dxa"/>
            <w:tcBorders>
              <w:top w:val="nil"/>
              <w:left w:val="nil"/>
              <w:bottom w:val="nil"/>
              <w:right w:val="nil"/>
            </w:tcBorders>
            <w:shd w:val="clear" w:color="auto" w:fill="auto"/>
            <w:vAlign w:val="center"/>
          </w:tcPr>
          <w:p w:rsidR="00B551DE" w:rsidRPr="00D521D8" w:rsidRDefault="00B551DE" w:rsidP="003B379E">
            <w:pPr>
              <w:jc w:val="right"/>
              <w:rPr>
                <w:sz w:val="22"/>
                <w:szCs w:val="22"/>
              </w:rPr>
            </w:pPr>
            <w:r w:rsidRPr="00D521D8">
              <w:rPr>
                <w:sz w:val="22"/>
                <w:szCs w:val="22"/>
              </w:rPr>
              <w:t>3.048.134.200</w:t>
            </w:r>
          </w:p>
        </w:tc>
      </w:tr>
      <w:tr w:rsidR="00B551DE" w:rsidRPr="00B94904" w:rsidTr="003B379E">
        <w:trPr>
          <w:trHeight w:val="300"/>
        </w:trPr>
        <w:tc>
          <w:tcPr>
            <w:tcW w:w="4726" w:type="dxa"/>
            <w:tcBorders>
              <w:top w:val="nil"/>
              <w:left w:val="nil"/>
              <w:bottom w:val="nil"/>
              <w:right w:val="nil"/>
            </w:tcBorders>
            <w:shd w:val="clear" w:color="auto" w:fill="auto"/>
            <w:vAlign w:val="center"/>
          </w:tcPr>
          <w:p w:rsidR="00B551DE" w:rsidRPr="000538B1" w:rsidRDefault="00B551DE" w:rsidP="003B379E">
            <w:pPr>
              <w:rPr>
                <w:i/>
                <w:sz w:val="22"/>
                <w:szCs w:val="22"/>
              </w:rPr>
            </w:pPr>
            <w:r w:rsidRPr="000538B1">
              <w:rPr>
                <w:i/>
                <w:sz w:val="22"/>
                <w:szCs w:val="22"/>
              </w:rPr>
              <w:t xml:space="preserve"> +</w:t>
            </w:r>
            <w:r>
              <w:rPr>
                <w:i/>
                <w:sz w:val="22"/>
                <w:szCs w:val="22"/>
              </w:rPr>
              <w:t xml:space="preserve"> Công ty Cổ phần Hồng Vân</w:t>
            </w:r>
            <w:r w:rsidRPr="000538B1">
              <w:rPr>
                <w:i/>
                <w:sz w:val="22"/>
                <w:szCs w:val="22"/>
              </w:rPr>
              <w:t xml:space="preserve"> </w:t>
            </w:r>
          </w:p>
        </w:tc>
        <w:tc>
          <w:tcPr>
            <w:tcW w:w="1880" w:type="dxa"/>
            <w:tcBorders>
              <w:top w:val="nil"/>
              <w:left w:val="nil"/>
              <w:bottom w:val="nil"/>
              <w:right w:val="nil"/>
            </w:tcBorders>
            <w:shd w:val="clear" w:color="auto" w:fill="auto"/>
            <w:vAlign w:val="center"/>
          </w:tcPr>
          <w:p w:rsidR="00B551DE" w:rsidRPr="00D521D8" w:rsidRDefault="00B551DE" w:rsidP="003B379E">
            <w:pPr>
              <w:jc w:val="right"/>
              <w:rPr>
                <w:sz w:val="22"/>
                <w:szCs w:val="22"/>
              </w:rPr>
            </w:pPr>
            <w:r w:rsidRPr="00D521D8">
              <w:rPr>
                <w:sz w:val="22"/>
                <w:szCs w:val="22"/>
              </w:rPr>
              <w:t>694.755.442</w:t>
            </w:r>
          </w:p>
        </w:tc>
        <w:tc>
          <w:tcPr>
            <w:tcW w:w="443" w:type="dxa"/>
            <w:tcBorders>
              <w:top w:val="nil"/>
              <w:left w:val="nil"/>
              <w:bottom w:val="nil"/>
              <w:right w:val="nil"/>
            </w:tcBorders>
            <w:shd w:val="clear" w:color="auto" w:fill="auto"/>
            <w:vAlign w:val="center"/>
          </w:tcPr>
          <w:p w:rsidR="00B551DE" w:rsidRPr="00D521D8" w:rsidRDefault="00B551DE" w:rsidP="003B379E">
            <w:pPr>
              <w:jc w:val="right"/>
              <w:rPr>
                <w:sz w:val="22"/>
                <w:szCs w:val="22"/>
              </w:rPr>
            </w:pPr>
          </w:p>
        </w:tc>
        <w:tc>
          <w:tcPr>
            <w:tcW w:w="1859" w:type="dxa"/>
            <w:tcBorders>
              <w:top w:val="nil"/>
              <w:left w:val="nil"/>
              <w:bottom w:val="nil"/>
              <w:right w:val="nil"/>
            </w:tcBorders>
            <w:shd w:val="clear" w:color="auto" w:fill="auto"/>
            <w:vAlign w:val="center"/>
          </w:tcPr>
          <w:p w:rsidR="00B551DE" w:rsidRPr="00D521D8" w:rsidRDefault="00B551DE" w:rsidP="003B379E">
            <w:pPr>
              <w:jc w:val="right"/>
              <w:rPr>
                <w:sz w:val="22"/>
                <w:szCs w:val="22"/>
              </w:rPr>
            </w:pPr>
            <w:r w:rsidRPr="00D521D8">
              <w:rPr>
                <w:sz w:val="22"/>
                <w:szCs w:val="22"/>
              </w:rPr>
              <w:t>1.404.000.000</w:t>
            </w:r>
          </w:p>
        </w:tc>
      </w:tr>
      <w:tr w:rsidR="00B551DE" w:rsidRPr="00B94904" w:rsidTr="003B379E">
        <w:trPr>
          <w:trHeight w:val="300"/>
        </w:trPr>
        <w:tc>
          <w:tcPr>
            <w:tcW w:w="4726" w:type="dxa"/>
            <w:tcBorders>
              <w:top w:val="nil"/>
              <w:left w:val="nil"/>
              <w:bottom w:val="nil"/>
              <w:right w:val="nil"/>
            </w:tcBorders>
            <w:shd w:val="clear" w:color="auto" w:fill="auto"/>
            <w:vAlign w:val="center"/>
          </w:tcPr>
          <w:p w:rsidR="00B551DE" w:rsidRPr="000538B1" w:rsidRDefault="00B551DE" w:rsidP="003B379E">
            <w:pPr>
              <w:rPr>
                <w:i/>
                <w:sz w:val="22"/>
                <w:szCs w:val="22"/>
              </w:rPr>
            </w:pPr>
            <w:r w:rsidRPr="000538B1">
              <w:rPr>
                <w:i/>
                <w:sz w:val="22"/>
                <w:szCs w:val="22"/>
              </w:rPr>
              <w:t xml:space="preserve"> + </w:t>
            </w:r>
            <w:r>
              <w:rPr>
                <w:i/>
                <w:sz w:val="22"/>
                <w:szCs w:val="22"/>
              </w:rPr>
              <w:t>Phải thu khác</w:t>
            </w:r>
          </w:p>
        </w:tc>
        <w:tc>
          <w:tcPr>
            <w:tcW w:w="1880" w:type="dxa"/>
            <w:tcBorders>
              <w:top w:val="nil"/>
              <w:left w:val="nil"/>
              <w:bottom w:val="nil"/>
              <w:right w:val="nil"/>
            </w:tcBorders>
            <w:shd w:val="clear" w:color="auto" w:fill="auto"/>
            <w:vAlign w:val="center"/>
          </w:tcPr>
          <w:p w:rsidR="00B551DE" w:rsidRPr="00D521D8" w:rsidRDefault="00B551DE" w:rsidP="003B379E">
            <w:pPr>
              <w:jc w:val="right"/>
              <w:rPr>
                <w:sz w:val="22"/>
                <w:szCs w:val="22"/>
              </w:rPr>
            </w:pPr>
            <w:r w:rsidRPr="00D521D8">
              <w:rPr>
                <w:sz w:val="22"/>
                <w:szCs w:val="22"/>
              </w:rPr>
              <w:t>1.558.588.364</w:t>
            </w:r>
          </w:p>
        </w:tc>
        <w:tc>
          <w:tcPr>
            <w:tcW w:w="443" w:type="dxa"/>
            <w:tcBorders>
              <w:top w:val="nil"/>
              <w:left w:val="nil"/>
              <w:bottom w:val="nil"/>
              <w:right w:val="nil"/>
            </w:tcBorders>
            <w:shd w:val="clear" w:color="auto" w:fill="auto"/>
            <w:vAlign w:val="center"/>
          </w:tcPr>
          <w:p w:rsidR="00B551DE" w:rsidRPr="00D521D8" w:rsidRDefault="00B551DE" w:rsidP="003B379E">
            <w:pPr>
              <w:jc w:val="right"/>
              <w:rPr>
                <w:sz w:val="22"/>
                <w:szCs w:val="22"/>
              </w:rPr>
            </w:pPr>
          </w:p>
        </w:tc>
        <w:tc>
          <w:tcPr>
            <w:tcW w:w="1859" w:type="dxa"/>
            <w:tcBorders>
              <w:top w:val="nil"/>
              <w:left w:val="nil"/>
              <w:bottom w:val="nil"/>
              <w:right w:val="nil"/>
            </w:tcBorders>
            <w:shd w:val="clear" w:color="auto" w:fill="auto"/>
            <w:vAlign w:val="center"/>
          </w:tcPr>
          <w:p w:rsidR="00B551DE" w:rsidRPr="00D521D8" w:rsidRDefault="00B551DE" w:rsidP="003B379E">
            <w:pPr>
              <w:jc w:val="right"/>
              <w:rPr>
                <w:sz w:val="22"/>
                <w:szCs w:val="22"/>
              </w:rPr>
            </w:pPr>
            <w:r w:rsidRPr="00D521D8">
              <w:rPr>
                <w:sz w:val="22"/>
                <w:szCs w:val="22"/>
              </w:rPr>
              <w:t>1.644.134.200</w:t>
            </w:r>
          </w:p>
        </w:tc>
      </w:tr>
      <w:tr w:rsidR="00B551DE" w:rsidRPr="00B94904" w:rsidTr="003B379E">
        <w:trPr>
          <w:trHeight w:val="315"/>
        </w:trPr>
        <w:tc>
          <w:tcPr>
            <w:tcW w:w="4726" w:type="dxa"/>
            <w:tcBorders>
              <w:top w:val="nil"/>
              <w:left w:val="nil"/>
              <w:bottom w:val="nil"/>
              <w:right w:val="nil"/>
            </w:tcBorders>
            <w:shd w:val="clear" w:color="auto" w:fill="auto"/>
            <w:vAlign w:val="center"/>
          </w:tcPr>
          <w:p w:rsidR="00B551DE" w:rsidRPr="00B94904" w:rsidRDefault="00B551DE" w:rsidP="003B379E">
            <w:pPr>
              <w:rPr>
                <w:b/>
                <w:bCs/>
                <w:sz w:val="22"/>
                <w:szCs w:val="22"/>
              </w:rPr>
            </w:pPr>
            <w:r w:rsidRPr="00B94904">
              <w:rPr>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B551DE" w:rsidRPr="00D521D8" w:rsidRDefault="00B551DE" w:rsidP="003B379E">
            <w:pPr>
              <w:jc w:val="right"/>
              <w:rPr>
                <w:b/>
                <w:bCs/>
                <w:sz w:val="22"/>
                <w:szCs w:val="22"/>
              </w:rPr>
            </w:pPr>
            <w:r w:rsidRPr="00D521D8">
              <w:rPr>
                <w:b/>
                <w:bCs/>
                <w:sz w:val="22"/>
                <w:szCs w:val="22"/>
              </w:rPr>
              <w:t>2.253.343.806</w:t>
            </w:r>
          </w:p>
        </w:tc>
        <w:tc>
          <w:tcPr>
            <w:tcW w:w="443" w:type="dxa"/>
            <w:tcBorders>
              <w:top w:val="nil"/>
              <w:left w:val="nil"/>
              <w:bottom w:val="nil"/>
              <w:right w:val="nil"/>
            </w:tcBorders>
            <w:shd w:val="clear" w:color="auto" w:fill="auto"/>
            <w:vAlign w:val="center"/>
          </w:tcPr>
          <w:p w:rsidR="00B551DE" w:rsidRPr="00D521D8" w:rsidRDefault="00B551DE" w:rsidP="003B379E">
            <w:pPr>
              <w:jc w:val="right"/>
              <w:rPr>
                <w:sz w:val="22"/>
                <w:szCs w:val="22"/>
              </w:rPr>
            </w:pPr>
          </w:p>
        </w:tc>
        <w:tc>
          <w:tcPr>
            <w:tcW w:w="1859" w:type="dxa"/>
            <w:tcBorders>
              <w:top w:val="single" w:sz="4" w:space="0" w:color="auto"/>
              <w:left w:val="nil"/>
              <w:bottom w:val="double" w:sz="6" w:space="0" w:color="auto"/>
              <w:right w:val="nil"/>
            </w:tcBorders>
            <w:shd w:val="clear" w:color="auto" w:fill="auto"/>
            <w:vAlign w:val="center"/>
          </w:tcPr>
          <w:p w:rsidR="00B551DE" w:rsidRPr="00D521D8" w:rsidRDefault="00B551DE" w:rsidP="003B379E">
            <w:pPr>
              <w:jc w:val="right"/>
              <w:rPr>
                <w:b/>
                <w:bCs/>
                <w:sz w:val="22"/>
                <w:szCs w:val="22"/>
              </w:rPr>
            </w:pPr>
            <w:r w:rsidRPr="00D521D8">
              <w:rPr>
                <w:b/>
                <w:bCs/>
                <w:sz w:val="22"/>
                <w:szCs w:val="22"/>
              </w:rPr>
              <w:t>3.048.134.200</w:t>
            </w:r>
          </w:p>
        </w:tc>
      </w:tr>
    </w:tbl>
    <w:p w:rsidR="00B551DE" w:rsidRPr="00B94904" w:rsidRDefault="00B551DE" w:rsidP="003B379E">
      <w:pPr>
        <w:numPr>
          <w:ilvl w:val="1"/>
          <w:numId w:val="8"/>
        </w:numPr>
        <w:spacing w:before="240"/>
        <w:ind w:left="576" w:hanging="576"/>
        <w:jc w:val="both"/>
        <w:rPr>
          <w:b/>
          <w:bCs/>
          <w:sz w:val="22"/>
          <w:szCs w:val="22"/>
        </w:rPr>
      </w:pPr>
      <w:r w:rsidRPr="00B94904">
        <w:rPr>
          <w:b/>
          <w:bCs/>
          <w:sz w:val="22"/>
          <w:szCs w:val="22"/>
        </w:rPr>
        <w:lastRenderedPageBreak/>
        <w:t>Hàng tồn kho</w:t>
      </w:r>
    </w:p>
    <w:tbl>
      <w:tblPr>
        <w:tblW w:w="8929" w:type="dxa"/>
        <w:tblInd w:w="542" w:type="dxa"/>
        <w:tblLook w:val="0000"/>
      </w:tblPr>
      <w:tblGrid>
        <w:gridCol w:w="4726"/>
        <w:gridCol w:w="1880"/>
        <w:gridCol w:w="443"/>
        <w:gridCol w:w="1880"/>
      </w:tblGrid>
      <w:tr w:rsidR="00B551DE" w:rsidRPr="00B94904" w:rsidTr="003B379E">
        <w:trPr>
          <w:trHeight w:val="300"/>
        </w:trPr>
        <w:tc>
          <w:tcPr>
            <w:tcW w:w="4726" w:type="dxa"/>
            <w:tcBorders>
              <w:top w:val="nil"/>
              <w:left w:val="nil"/>
              <w:bottom w:val="nil"/>
              <w:right w:val="nil"/>
            </w:tcBorders>
            <w:shd w:val="clear" w:color="auto" w:fill="auto"/>
            <w:vAlign w:val="center"/>
          </w:tcPr>
          <w:p w:rsidR="00B551DE" w:rsidRPr="00B94904" w:rsidRDefault="00B551DE" w:rsidP="003B379E">
            <w:pPr>
              <w:rPr>
                <w:b/>
                <w:bCs/>
                <w:i/>
                <w:iCs/>
                <w:sz w:val="22"/>
                <w:szCs w:val="22"/>
              </w:rPr>
            </w:pPr>
          </w:p>
        </w:tc>
        <w:tc>
          <w:tcPr>
            <w:tcW w:w="1880" w:type="dxa"/>
            <w:tcBorders>
              <w:top w:val="nil"/>
              <w:left w:val="nil"/>
              <w:bottom w:val="single" w:sz="4" w:space="0" w:color="auto"/>
              <w:right w:val="nil"/>
            </w:tcBorders>
            <w:shd w:val="clear" w:color="auto" w:fill="auto"/>
            <w:vAlign w:val="center"/>
          </w:tcPr>
          <w:p w:rsidR="00B551DE" w:rsidRPr="00B94904" w:rsidRDefault="00B551DE" w:rsidP="003B379E">
            <w:pPr>
              <w:jc w:val="right"/>
              <w:rPr>
                <w:b/>
                <w:bCs/>
                <w:sz w:val="22"/>
                <w:szCs w:val="22"/>
              </w:rPr>
            </w:pPr>
            <w:r>
              <w:rPr>
                <w:b/>
                <w:bCs/>
                <w:sz w:val="22"/>
                <w:szCs w:val="22"/>
              </w:rPr>
              <w:t>Số cuối năm</w:t>
            </w:r>
          </w:p>
        </w:tc>
        <w:tc>
          <w:tcPr>
            <w:tcW w:w="443" w:type="dxa"/>
            <w:tcBorders>
              <w:top w:val="nil"/>
              <w:left w:val="nil"/>
              <w:bottom w:val="nil"/>
              <w:right w:val="nil"/>
            </w:tcBorders>
            <w:shd w:val="clear" w:color="auto" w:fill="auto"/>
            <w:vAlign w:val="center"/>
          </w:tcPr>
          <w:p w:rsidR="00B551DE" w:rsidRPr="00B94904" w:rsidRDefault="00B551DE" w:rsidP="003B379E">
            <w:pPr>
              <w:jc w:val="right"/>
              <w:rPr>
                <w:b/>
                <w:bCs/>
                <w:sz w:val="22"/>
                <w:szCs w:val="22"/>
              </w:rPr>
            </w:pPr>
          </w:p>
        </w:tc>
        <w:tc>
          <w:tcPr>
            <w:tcW w:w="1880" w:type="dxa"/>
            <w:tcBorders>
              <w:top w:val="nil"/>
              <w:left w:val="nil"/>
              <w:bottom w:val="single" w:sz="4" w:space="0" w:color="auto"/>
              <w:right w:val="nil"/>
            </w:tcBorders>
            <w:shd w:val="clear" w:color="auto" w:fill="auto"/>
            <w:vAlign w:val="center"/>
          </w:tcPr>
          <w:p w:rsidR="00B551DE" w:rsidRPr="00B94904" w:rsidRDefault="00B551DE" w:rsidP="003B379E">
            <w:pPr>
              <w:jc w:val="right"/>
              <w:rPr>
                <w:b/>
                <w:bCs/>
                <w:sz w:val="22"/>
                <w:szCs w:val="22"/>
              </w:rPr>
            </w:pPr>
            <w:r>
              <w:rPr>
                <w:b/>
                <w:bCs/>
                <w:sz w:val="22"/>
                <w:szCs w:val="22"/>
              </w:rPr>
              <w:t>Số đầu năm</w:t>
            </w:r>
          </w:p>
        </w:tc>
      </w:tr>
      <w:tr w:rsidR="00B551DE" w:rsidRPr="00B94904" w:rsidTr="003B379E">
        <w:trPr>
          <w:trHeight w:val="300"/>
        </w:trPr>
        <w:tc>
          <w:tcPr>
            <w:tcW w:w="4726" w:type="dxa"/>
            <w:tcBorders>
              <w:top w:val="nil"/>
              <w:left w:val="nil"/>
              <w:bottom w:val="nil"/>
              <w:right w:val="nil"/>
            </w:tcBorders>
            <w:shd w:val="clear" w:color="auto" w:fill="auto"/>
            <w:vAlign w:val="center"/>
          </w:tcPr>
          <w:p w:rsidR="00B551DE" w:rsidRPr="00B94904" w:rsidRDefault="00B551DE" w:rsidP="003B379E">
            <w:pPr>
              <w:rPr>
                <w:sz w:val="22"/>
                <w:szCs w:val="22"/>
              </w:rPr>
            </w:pPr>
            <w:r w:rsidRPr="00B94904">
              <w:rPr>
                <w:sz w:val="22"/>
                <w:szCs w:val="22"/>
              </w:rPr>
              <w:t>- Nguyên liệu, vật liệu</w:t>
            </w:r>
          </w:p>
        </w:tc>
        <w:tc>
          <w:tcPr>
            <w:tcW w:w="1880" w:type="dxa"/>
            <w:tcBorders>
              <w:top w:val="nil"/>
              <w:left w:val="nil"/>
              <w:bottom w:val="nil"/>
              <w:right w:val="nil"/>
            </w:tcBorders>
            <w:shd w:val="clear" w:color="auto" w:fill="auto"/>
            <w:vAlign w:val="center"/>
          </w:tcPr>
          <w:p w:rsidR="00B551DE" w:rsidRPr="00E13192" w:rsidRDefault="00B551DE" w:rsidP="003B379E">
            <w:pPr>
              <w:jc w:val="right"/>
              <w:rPr>
                <w:sz w:val="22"/>
                <w:szCs w:val="22"/>
              </w:rPr>
            </w:pPr>
            <w:r w:rsidRPr="00E13192">
              <w:rPr>
                <w:sz w:val="22"/>
                <w:szCs w:val="22"/>
              </w:rPr>
              <w:t>6.321.526.186</w:t>
            </w:r>
          </w:p>
        </w:tc>
        <w:tc>
          <w:tcPr>
            <w:tcW w:w="443" w:type="dxa"/>
            <w:tcBorders>
              <w:top w:val="nil"/>
              <w:left w:val="nil"/>
              <w:bottom w:val="nil"/>
              <w:right w:val="nil"/>
            </w:tcBorders>
            <w:shd w:val="clear" w:color="auto" w:fill="auto"/>
            <w:vAlign w:val="center"/>
          </w:tcPr>
          <w:p w:rsidR="00B551DE" w:rsidRPr="00E13192" w:rsidRDefault="00B551DE" w:rsidP="003B379E">
            <w:pPr>
              <w:jc w:val="right"/>
              <w:rPr>
                <w:sz w:val="22"/>
                <w:szCs w:val="22"/>
              </w:rPr>
            </w:pPr>
          </w:p>
        </w:tc>
        <w:tc>
          <w:tcPr>
            <w:tcW w:w="1880" w:type="dxa"/>
            <w:tcBorders>
              <w:top w:val="nil"/>
              <w:left w:val="nil"/>
              <w:bottom w:val="nil"/>
              <w:right w:val="nil"/>
            </w:tcBorders>
            <w:shd w:val="clear" w:color="auto" w:fill="auto"/>
            <w:vAlign w:val="center"/>
          </w:tcPr>
          <w:p w:rsidR="00B551DE" w:rsidRPr="00E13192" w:rsidRDefault="00B551DE" w:rsidP="003B379E">
            <w:pPr>
              <w:jc w:val="right"/>
              <w:rPr>
                <w:sz w:val="22"/>
                <w:szCs w:val="22"/>
              </w:rPr>
            </w:pPr>
            <w:r w:rsidRPr="00E13192">
              <w:rPr>
                <w:sz w:val="22"/>
                <w:szCs w:val="22"/>
              </w:rPr>
              <w:t>5.258.649.831</w:t>
            </w:r>
          </w:p>
        </w:tc>
      </w:tr>
      <w:tr w:rsidR="00B551DE" w:rsidRPr="00B94904" w:rsidTr="003B379E">
        <w:trPr>
          <w:trHeight w:val="300"/>
        </w:trPr>
        <w:tc>
          <w:tcPr>
            <w:tcW w:w="4726" w:type="dxa"/>
            <w:tcBorders>
              <w:top w:val="nil"/>
              <w:left w:val="nil"/>
              <w:bottom w:val="nil"/>
              <w:right w:val="nil"/>
            </w:tcBorders>
            <w:shd w:val="clear" w:color="auto" w:fill="auto"/>
            <w:vAlign w:val="center"/>
          </w:tcPr>
          <w:p w:rsidR="00B551DE" w:rsidRPr="00B94904" w:rsidRDefault="00B551DE" w:rsidP="003B379E">
            <w:pPr>
              <w:rPr>
                <w:sz w:val="22"/>
                <w:szCs w:val="22"/>
              </w:rPr>
            </w:pPr>
            <w:r w:rsidRPr="00B94904">
              <w:rPr>
                <w:sz w:val="22"/>
                <w:szCs w:val="22"/>
              </w:rPr>
              <w:t>- Thành phẩm</w:t>
            </w:r>
          </w:p>
        </w:tc>
        <w:tc>
          <w:tcPr>
            <w:tcW w:w="1880" w:type="dxa"/>
            <w:tcBorders>
              <w:top w:val="nil"/>
              <w:left w:val="nil"/>
              <w:bottom w:val="nil"/>
              <w:right w:val="nil"/>
            </w:tcBorders>
            <w:shd w:val="clear" w:color="auto" w:fill="auto"/>
            <w:vAlign w:val="center"/>
          </w:tcPr>
          <w:p w:rsidR="00B551DE" w:rsidRPr="00E13192" w:rsidRDefault="00B551DE" w:rsidP="003B379E">
            <w:pPr>
              <w:jc w:val="right"/>
              <w:rPr>
                <w:sz w:val="22"/>
                <w:szCs w:val="22"/>
              </w:rPr>
            </w:pPr>
            <w:r w:rsidRPr="00E13192">
              <w:rPr>
                <w:sz w:val="22"/>
                <w:szCs w:val="22"/>
              </w:rPr>
              <w:t>109.932.092</w:t>
            </w:r>
          </w:p>
        </w:tc>
        <w:tc>
          <w:tcPr>
            <w:tcW w:w="443" w:type="dxa"/>
            <w:tcBorders>
              <w:top w:val="nil"/>
              <w:left w:val="nil"/>
              <w:bottom w:val="nil"/>
              <w:right w:val="nil"/>
            </w:tcBorders>
            <w:shd w:val="clear" w:color="auto" w:fill="auto"/>
            <w:vAlign w:val="center"/>
          </w:tcPr>
          <w:p w:rsidR="00B551DE" w:rsidRPr="00E13192" w:rsidRDefault="00B551DE" w:rsidP="003B379E">
            <w:pPr>
              <w:jc w:val="right"/>
              <w:rPr>
                <w:sz w:val="22"/>
                <w:szCs w:val="22"/>
              </w:rPr>
            </w:pPr>
          </w:p>
        </w:tc>
        <w:tc>
          <w:tcPr>
            <w:tcW w:w="1880" w:type="dxa"/>
            <w:tcBorders>
              <w:top w:val="nil"/>
              <w:left w:val="nil"/>
              <w:bottom w:val="nil"/>
              <w:right w:val="nil"/>
            </w:tcBorders>
            <w:shd w:val="clear" w:color="auto" w:fill="auto"/>
            <w:vAlign w:val="center"/>
          </w:tcPr>
          <w:p w:rsidR="00B551DE" w:rsidRPr="00E13192" w:rsidRDefault="00B551DE" w:rsidP="003B379E">
            <w:pPr>
              <w:jc w:val="right"/>
              <w:rPr>
                <w:sz w:val="22"/>
                <w:szCs w:val="22"/>
              </w:rPr>
            </w:pPr>
            <w:r w:rsidRPr="00E13192">
              <w:rPr>
                <w:sz w:val="22"/>
                <w:szCs w:val="22"/>
              </w:rPr>
              <w:t>114.944.832</w:t>
            </w:r>
          </w:p>
        </w:tc>
      </w:tr>
      <w:tr w:rsidR="00B551DE" w:rsidRPr="00B94904" w:rsidTr="003B379E">
        <w:trPr>
          <w:trHeight w:val="300"/>
        </w:trPr>
        <w:tc>
          <w:tcPr>
            <w:tcW w:w="4726" w:type="dxa"/>
            <w:tcBorders>
              <w:top w:val="nil"/>
              <w:left w:val="nil"/>
              <w:bottom w:val="nil"/>
              <w:right w:val="nil"/>
            </w:tcBorders>
            <w:shd w:val="clear" w:color="auto" w:fill="auto"/>
            <w:vAlign w:val="center"/>
          </w:tcPr>
          <w:p w:rsidR="00B551DE" w:rsidRPr="00B94904" w:rsidRDefault="00B551DE" w:rsidP="003B379E">
            <w:pPr>
              <w:rPr>
                <w:sz w:val="22"/>
                <w:szCs w:val="22"/>
              </w:rPr>
            </w:pPr>
            <w:r w:rsidRPr="00B94904">
              <w:rPr>
                <w:sz w:val="22"/>
                <w:szCs w:val="22"/>
              </w:rPr>
              <w:t>- Hàng hoá</w:t>
            </w:r>
          </w:p>
        </w:tc>
        <w:tc>
          <w:tcPr>
            <w:tcW w:w="1880" w:type="dxa"/>
            <w:tcBorders>
              <w:top w:val="nil"/>
              <w:left w:val="nil"/>
              <w:bottom w:val="nil"/>
              <w:right w:val="nil"/>
            </w:tcBorders>
            <w:shd w:val="clear" w:color="auto" w:fill="auto"/>
            <w:vAlign w:val="center"/>
          </w:tcPr>
          <w:p w:rsidR="00B551DE" w:rsidRPr="00E13192" w:rsidRDefault="00B551DE" w:rsidP="003B379E">
            <w:pPr>
              <w:jc w:val="right"/>
              <w:rPr>
                <w:sz w:val="22"/>
                <w:szCs w:val="22"/>
              </w:rPr>
            </w:pPr>
            <w:r w:rsidRPr="00E13192">
              <w:rPr>
                <w:sz w:val="22"/>
                <w:szCs w:val="22"/>
              </w:rPr>
              <w:t>611.715.561</w:t>
            </w:r>
          </w:p>
        </w:tc>
        <w:tc>
          <w:tcPr>
            <w:tcW w:w="443" w:type="dxa"/>
            <w:tcBorders>
              <w:top w:val="nil"/>
              <w:left w:val="nil"/>
              <w:bottom w:val="nil"/>
              <w:right w:val="nil"/>
            </w:tcBorders>
            <w:shd w:val="clear" w:color="auto" w:fill="auto"/>
            <w:vAlign w:val="center"/>
          </w:tcPr>
          <w:p w:rsidR="00B551DE" w:rsidRPr="00E13192" w:rsidRDefault="00B551DE" w:rsidP="003B379E">
            <w:pPr>
              <w:jc w:val="right"/>
              <w:rPr>
                <w:sz w:val="22"/>
                <w:szCs w:val="22"/>
              </w:rPr>
            </w:pPr>
          </w:p>
        </w:tc>
        <w:tc>
          <w:tcPr>
            <w:tcW w:w="1880" w:type="dxa"/>
            <w:tcBorders>
              <w:top w:val="nil"/>
              <w:left w:val="nil"/>
              <w:bottom w:val="nil"/>
              <w:right w:val="nil"/>
            </w:tcBorders>
            <w:shd w:val="clear" w:color="auto" w:fill="auto"/>
            <w:vAlign w:val="center"/>
          </w:tcPr>
          <w:p w:rsidR="00B551DE" w:rsidRPr="00E13192" w:rsidRDefault="00B551DE" w:rsidP="003B379E">
            <w:pPr>
              <w:jc w:val="right"/>
              <w:rPr>
                <w:sz w:val="22"/>
                <w:szCs w:val="22"/>
              </w:rPr>
            </w:pPr>
            <w:r w:rsidRPr="00E13192">
              <w:rPr>
                <w:sz w:val="22"/>
                <w:szCs w:val="22"/>
              </w:rPr>
              <w:t>657.404.802</w:t>
            </w:r>
          </w:p>
        </w:tc>
      </w:tr>
      <w:tr w:rsidR="00B551DE" w:rsidRPr="00B94904" w:rsidTr="003B379E">
        <w:trPr>
          <w:trHeight w:val="315"/>
        </w:trPr>
        <w:tc>
          <w:tcPr>
            <w:tcW w:w="4726" w:type="dxa"/>
            <w:tcBorders>
              <w:top w:val="nil"/>
              <w:left w:val="nil"/>
              <w:bottom w:val="nil"/>
              <w:right w:val="nil"/>
            </w:tcBorders>
            <w:shd w:val="clear" w:color="auto" w:fill="auto"/>
            <w:vAlign w:val="center"/>
          </w:tcPr>
          <w:p w:rsidR="00B551DE" w:rsidRPr="00B94904" w:rsidRDefault="00B551DE" w:rsidP="003B379E">
            <w:pPr>
              <w:rPr>
                <w:b/>
                <w:bCs/>
                <w:sz w:val="22"/>
                <w:szCs w:val="22"/>
              </w:rPr>
            </w:pPr>
            <w:r w:rsidRPr="00B94904">
              <w:rPr>
                <w:b/>
                <w:bCs/>
                <w:sz w:val="22"/>
                <w:szCs w:val="22"/>
              </w:rPr>
              <w:t>Cộng giá gốc của hàng tồn kho</w:t>
            </w:r>
          </w:p>
        </w:tc>
        <w:tc>
          <w:tcPr>
            <w:tcW w:w="1880" w:type="dxa"/>
            <w:tcBorders>
              <w:top w:val="single" w:sz="4" w:space="0" w:color="auto"/>
              <w:left w:val="nil"/>
              <w:bottom w:val="double" w:sz="6" w:space="0" w:color="auto"/>
              <w:right w:val="nil"/>
            </w:tcBorders>
            <w:shd w:val="clear" w:color="auto" w:fill="auto"/>
            <w:vAlign w:val="center"/>
          </w:tcPr>
          <w:p w:rsidR="00B551DE" w:rsidRPr="00E13192" w:rsidRDefault="00B551DE" w:rsidP="003B379E">
            <w:pPr>
              <w:jc w:val="right"/>
              <w:rPr>
                <w:b/>
                <w:bCs/>
                <w:sz w:val="22"/>
                <w:szCs w:val="22"/>
              </w:rPr>
            </w:pPr>
            <w:r w:rsidRPr="00E13192">
              <w:rPr>
                <w:b/>
                <w:bCs/>
                <w:sz w:val="22"/>
                <w:szCs w:val="22"/>
              </w:rPr>
              <w:t>7.043.173.839</w:t>
            </w:r>
          </w:p>
        </w:tc>
        <w:tc>
          <w:tcPr>
            <w:tcW w:w="443" w:type="dxa"/>
            <w:tcBorders>
              <w:top w:val="nil"/>
              <w:left w:val="nil"/>
              <w:bottom w:val="nil"/>
              <w:right w:val="nil"/>
            </w:tcBorders>
            <w:shd w:val="clear" w:color="auto" w:fill="auto"/>
            <w:vAlign w:val="center"/>
          </w:tcPr>
          <w:p w:rsidR="00B551DE" w:rsidRPr="00E13192" w:rsidRDefault="00B551DE" w:rsidP="003B379E">
            <w:pPr>
              <w:jc w:val="right"/>
              <w:rPr>
                <w:sz w:val="22"/>
                <w:szCs w:val="22"/>
              </w:rPr>
            </w:pPr>
          </w:p>
        </w:tc>
        <w:tc>
          <w:tcPr>
            <w:tcW w:w="1880" w:type="dxa"/>
            <w:tcBorders>
              <w:top w:val="single" w:sz="4" w:space="0" w:color="auto"/>
              <w:left w:val="nil"/>
              <w:bottom w:val="double" w:sz="6" w:space="0" w:color="auto"/>
              <w:right w:val="nil"/>
            </w:tcBorders>
            <w:shd w:val="clear" w:color="auto" w:fill="auto"/>
            <w:vAlign w:val="center"/>
          </w:tcPr>
          <w:p w:rsidR="00B551DE" w:rsidRPr="00E13192" w:rsidRDefault="00B551DE" w:rsidP="003B379E">
            <w:pPr>
              <w:jc w:val="right"/>
              <w:rPr>
                <w:b/>
                <w:bCs/>
                <w:sz w:val="22"/>
                <w:szCs w:val="22"/>
              </w:rPr>
            </w:pPr>
            <w:r w:rsidRPr="00E13192">
              <w:rPr>
                <w:b/>
                <w:bCs/>
                <w:sz w:val="22"/>
                <w:szCs w:val="22"/>
              </w:rPr>
              <w:t>6.030.999.465</w:t>
            </w:r>
          </w:p>
        </w:tc>
      </w:tr>
    </w:tbl>
    <w:p w:rsidR="00B551DE" w:rsidRPr="00445C73" w:rsidRDefault="00B551DE" w:rsidP="003B379E">
      <w:pPr>
        <w:numPr>
          <w:ilvl w:val="1"/>
          <w:numId w:val="8"/>
        </w:numPr>
        <w:spacing w:before="240"/>
        <w:ind w:left="576" w:hanging="576"/>
        <w:jc w:val="both"/>
        <w:rPr>
          <w:b/>
          <w:bCs/>
          <w:sz w:val="22"/>
          <w:szCs w:val="22"/>
          <w:lang w:val="nl-NL"/>
        </w:rPr>
      </w:pPr>
      <w:r w:rsidRPr="00445C73">
        <w:rPr>
          <w:b/>
          <w:bCs/>
          <w:sz w:val="22"/>
          <w:szCs w:val="22"/>
          <w:lang w:val="nl-NL"/>
        </w:rPr>
        <w:t>Thuế và các khoản phải thu Nhà nước</w:t>
      </w:r>
    </w:p>
    <w:tbl>
      <w:tblPr>
        <w:tblW w:w="8929" w:type="dxa"/>
        <w:tblInd w:w="542" w:type="dxa"/>
        <w:tblLook w:val="0000"/>
      </w:tblPr>
      <w:tblGrid>
        <w:gridCol w:w="4726"/>
        <w:gridCol w:w="1880"/>
        <w:gridCol w:w="443"/>
        <w:gridCol w:w="1880"/>
      </w:tblGrid>
      <w:tr w:rsidR="00B551DE" w:rsidRPr="00B94904" w:rsidTr="003B379E">
        <w:trPr>
          <w:trHeight w:val="300"/>
        </w:trPr>
        <w:tc>
          <w:tcPr>
            <w:tcW w:w="4726" w:type="dxa"/>
            <w:tcBorders>
              <w:top w:val="nil"/>
              <w:left w:val="nil"/>
              <w:bottom w:val="nil"/>
              <w:right w:val="nil"/>
            </w:tcBorders>
            <w:shd w:val="clear" w:color="auto" w:fill="auto"/>
            <w:vAlign w:val="center"/>
          </w:tcPr>
          <w:p w:rsidR="00B551DE" w:rsidRPr="00445C73" w:rsidRDefault="00B551DE" w:rsidP="003B379E">
            <w:pPr>
              <w:rPr>
                <w:b/>
                <w:bCs/>
                <w:i/>
                <w:iCs/>
                <w:sz w:val="22"/>
                <w:szCs w:val="22"/>
                <w:lang w:val="nl-NL"/>
              </w:rPr>
            </w:pPr>
          </w:p>
        </w:tc>
        <w:tc>
          <w:tcPr>
            <w:tcW w:w="1880" w:type="dxa"/>
            <w:tcBorders>
              <w:top w:val="nil"/>
              <w:left w:val="nil"/>
              <w:bottom w:val="single" w:sz="4" w:space="0" w:color="auto"/>
              <w:right w:val="nil"/>
            </w:tcBorders>
            <w:shd w:val="clear" w:color="auto" w:fill="auto"/>
            <w:vAlign w:val="center"/>
          </w:tcPr>
          <w:p w:rsidR="00B551DE" w:rsidRPr="00B94904" w:rsidRDefault="00B551DE" w:rsidP="003B379E">
            <w:pPr>
              <w:jc w:val="right"/>
              <w:rPr>
                <w:b/>
                <w:bCs/>
                <w:sz w:val="22"/>
                <w:szCs w:val="22"/>
              </w:rPr>
            </w:pPr>
            <w:r>
              <w:rPr>
                <w:b/>
                <w:bCs/>
                <w:sz w:val="22"/>
                <w:szCs w:val="22"/>
              </w:rPr>
              <w:t>Số cuối năm</w:t>
            </w:r>
          </w:p>
        </w:tc>
        <w:tc>
          <w:tcPr>
            <w:tcW w:w="443" w:type="dxa"/>
            <w:tcBorders>
              <w:top w:val="nil"/>
              <w:left w:val="nil"/>
              <w:bottom w:val="nil"/>
              <w:right w:val="nil"/>
            </w:tcBorders>
            <w:shd w:val="clear" w:color="auto" w:fill="auto"/>
            <w:vAlign w:val="center"/>
          </w:tcPr>
          <w:p w:rsidR="00B551DE" w:rsidRPr="00B94904" w:rsidRDefault="00B551DE" w:rsidP="003B379E">
            <w:pPr>
              <w:jc w:val="right"/>
              <w:rPr>
                <w:b/>
                <w:bCs/>
                <w:sz w:val="22"/>
                <w:szCs w:val="22"/>
              </w:rPr>
            </w:pPr>
          </w:p>
        </w:tc>
        <w:tc>
          <w:tcPr>
            <w:tcW w:w="1880" w:type="dxa"/>
            <w:tcBorders>
              <w:top w:val="nil"/>
              <w:left w:val="nil"/>
              <w:bottom w:val="single" w:sz="4" w:space="0" w:color="auto"/>
              <w:right w:val="nil"/>
            </w:tcBorders>
            <w:shd w:val="clear" w:color="auto" w:fill="auto"/>
            <w:vAlign w:val="center"/>
          </w:tcPr>
          <w:p w:rsidR="00B551DE" w:rsidRPr="00B94904" w:rsidRDefault="00B551DE" w:rsidP="003B379E">
            <w:pPr>
              <w:jc w:val="right"/>
              <w:rPr>
                <w:b/>
                <w:bCs/>
                <w:sz w:val="22"/>
                <w:szCs w:val="22"/>
              </w:rPr>
            </w:pPr>
            <w:r>
              <w:rPr>
                <w:b/>
                <w:bCs/>
                <w:sz w:val="22"/>
                <w:szCs w:val="22"/>
              </w:rPr>
              <w:t>Số đầu năm</w:t>
            </w:r>
          </w:p>
        </w:tc>
      </w:tr>
      <w:tr w:rsidR="00B551DE" w:rsidRPr="00B94904" w:rsidTr="003B379E">
        <w:trPr>
          <w:trHeight w:val="300"/>
        </w:trPr>
        <w:tc>
          <w:tcPr>
            <w:tcW w:w="4726" w:type="dxa"/>
            <w:tcBorders>
              <w:top w:val="nil"/>
              <w:left w:val="nil"/>
              <w:bottom w:val="nil"/>
              <w:right w:val="nil"/>
            </w:tcBorders>
            <w:shd w:val="clear" w:color="auto" w:fill="auto"/>
            <w:vAlign w:val="center"/>
          </w:tcPr>
          <w:p w:rsidR="00B551DE" w:rsidRPr="0006579C" w:rsidRDefault="00B551DE" w:rsidP="003B379E">
            <w:pPr>
              <w:rPr>
                <w:sz w:val="22"/>
                <w:szCs w:val="22"/>
              </w:rPr>
            </w:pPr>
            <w:r w:rsidRPr="0006579C">
              <w:rPr>
                <w:sz w:val="22"/>
                <w:szCs w:val="22"/>
              </w:rPr>
              <w:t xml:space="preserve"> - Thuế thu nhập doanh nghiệp nộp thừa</w:t>
            </w:r>
          </w:p>
        </w:tc>
        <w:tc>
          <w:tcPr>
            <w:tcW w:w="1880" w:type="dxa"/>
            <w:tcBorders>
              <w:top w:val="nil"/>
              <w:left w:val="nil"/>
              <w:bottom w:val="nil"/>
              <w:right w:val="nil"/>
            </w:tcBorders>
            <w:shd w:val="clear" w:color="auto" w:fill="auto"/>
            <w:vAlign w:val="center"/>
          </w:tcPr>
          <w:p w:rsidR="00B551DE" w:rsidRPr="00E13192" w:rsidRDefault="00B551DE" w:rsidP="003B379E">
            <w:pPr>
              <w:jc w:val="right"/>
              <w:rPr>
                <w:sz w:val="22"/>
                <w:szCs w:val="22"/>
              </w:rPr>
            </w:pPr>
            <w:r w:rsidRPr="00E13192">
              <w:rPr>
                <w:sz w:val="22"/>
                <w:szCs w:val="22"/>
              </w:rPr>
              <w:t>945.834.021</w:t>
            </w:r>
          </w:p>
        </w:tc>
        <w:tc>
          <w:tcPr>
            <w:tcW w:w="443" w:type="dxa"/>
            <w:tcBorders>
              <w:top w:val="nil"/>
              <w:left w:val="nil"/>
              <w:bottom w:val="nil"/>
              <w:right w:val="nil"/>
            </w:tcBorders>
            <w:shd w:val="clear" w:color="auto" w:fill="auto"/>
            <w:vAlign w:val="center"/>
          </w:tcPr>
          <w:p w:rsidR="00B551DE" w:rsidRPr="00E13192" w:rsidRDefault="00B551DE" w:rsidP="003B379E">
            <w:pPr>
              <w:jc w:val="right"/>
              <w:rPr>
                <w:sz w:val="22"/>
                <w:szCs w:val="22"/>
              </w:rPr>
            </w:pPr>
          </w:p>
        </w:tc>
        <w:tc>
          <w:tcPr>
            <w:tcW w:w="1880" w:type="dxa"/>
            <w:tcBorders>
              <w:top w:val="nil"/>
              <w:left w:val="nil"/>
              <w:bottom w:val="nil"/>
              <w:right w:val="nil"/>
            </w:tcBorders>
            <w:shd w:val="clear" w:color="auto" w:fill="auto"/>
            <w:vAlign w:val="center"/>
          </w:tcPr>
          <w:p w:rsidR="00B551DE" w:rsidRPr="00E13192" w:rsidRDefault="00B551DE" w:rsidP="003B379E">
            <w:pPr>
              <w:jc w:val="right"/>
              <w:rPr>
                <w:sz w:val="22"/>
                <w:szCs w:val="22"/>
              </w:rPr>
            </w:pPr>
            <w:r w:rsidRPr="00E13192">
              <w:rPr>
                <w:sz w:val="22"/>
                <w:szCs w:val="22"/>
              </w:rPr>
              <w:t>945.834.021</w:t>
            </w:r>
          </w:p>
        </w:tc>
      </w:tr>
      <w:tr w:rsidR="00B551DE" w:rsidRPr="00B94904" w:rsidTr="003B379E">
        <w:trPr>
          <w:trHeight w:val="315"/>
        </w:trPr>
        <w:tc>
          <w:tcPr>
            <w:tcW w:w="4726" w:type="dxa"/>
            <w:tcBorders>
              <w:top w:val="nil"/>
              <w:left w:val="nil"/>
              <w:bottom w:val="nil"/>
              <w:right w:val="nil"/>
            </w:tcBorders>
            <w:shd w:val="clear" w:color="auto" w:fill="auto"/>
            <w:vAlign w:val="center"/>
          </w:tcPr>
          <w:p w:rsidR="00B551DE" w:rsidRPr="00B94904" w:rsidRDefault="00B551DE" w:rsidP="003B379E">
            <w:pPr>
              <w:rPr>
                <w:b/>
                <w:bCs/>
                <w:sz w:val="22"/>
                <w:szCs w:val="22"/>
              </w:rPr>
            </w:pPr>
            <w:r w:rsidRPr="00B94904">
              <w:rPr>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B551DE" w:rsidRPr="00E13192" w:rsidRDefault="00B551DE" w:rsidP="003B379E">
            <w:pPr>
              <w:jc w:val="right"/>
              <w:rPr>
                <w:b/>
                <w:bCs/>
                <w:sz w:val="22"/>
                <w:szCs w:val="22"/>
              </w:rPr>
            </w:pPr>
            <w:r w:rsidRPr="00E13192">
              <w:rPr>
                <w:b/>
                <w:bCs/>
                <w:sz w:val="22"/>
                <w:szCs w:val="22"/>
              </w:rPr>
              <w:t>945.834.021</w:t>
            </w:r>
          </w:p>
        </w:tc>
        <w:tc>
          <w:tcPr>
            <w:tcW w:w="443" w:type="dxa"/>
            <w:tcBorders>
              <w:top w:val="nil"/>
              <w:left w:val="nil"/>
              <w:bottom w:val="nil"/>
              <w:right w:val="nil"/>
            </w:tcBorders>
            <w:shd w:val="clear" w:color="auto" w:fill="auto"/>
            <w:vAlign w:val="center"/>
          </w:tcPr>
          <w:p w:rsidR="00B551DE" w:rsidRPr="00E13192" w:rsidRDefault="00B551DE" w:rsidP="003B379E">
            <w:pPr>
              <w:jc w:val="right"/>
              <w:rPr>
                <w:sz w:val="22"/>
                <w:szCs w:val="22"/>
              </w:rPr>
            </w:pPr>
          </w:p>
        </w:tc>
        <w:tc>
          <w:tcPr>
            <w:tcW w:w="1880" w:type="dxa"/>
            <w:tcBorders>
              <w:top w:val="single" w:sz="4" w:space="0" w:color="auto"/>
              <w:left w:val="nil"/>
              <w:bottom w:val="double" w:sz="6" w:space="0" w:color="auto"/>
              <w:right w:val="nil"/>
            </w:tcBorders>
            <w:shd w:val="clear" w:color="auto" w:fill="auto"/>
            <w:vAlign w:val="center"/>
          </w:tcPr>
          <w:p w:rsidR="00B551DE" w:rsidRPr="00E13192" w:rsidRDefault="00B551DE" w:rsidP="003B379E">
            <w:pPr>
              <w:jc w:val="right"/>
              <w:rPr>
                <w:b/>
                <w:bCs/>
                <w:sz w:val="22"/>
                <w:szCs w:val="22"/>
              </w:rPr>
            </w:pPr>
            <w:r w:rsidRPr="00E13192">
              <w:rPr>
                <w:b/>
                <w:bCs/>
                <w:sz w:val="22"/>
                <w:szCs w:val="22"/>
              </w:rPr>
              <w:t>945.834.021</w:t>
            </w:r>
          </w:p>
        </w:tc>
      </w:tr>
    </w:tbl>
    <w:p w:rsidR="00B551DE" w:rsidRPr="00B94904" w:rsidRDefault="00B551DE" w:rsidP="00B551DE">
      <w:pPr>
        <w:ind w:left="588"/>
        <w:jc w:val="both"/>
        <w:rPr>
          <w:sz w:val="22"/>
          <w:szCs w:val="22"/>
        </w:rPr>
        <w:sectPr w:rsidR="00B551DE" w:rsidRPr="00B94904" w:rsidSect="003B379E">
          <w:headerReference w:type="default" r:id="rId22"/>
          <w:type w:val="oddPage"/>
          <w:pgSz w:w="11907" w:h="16840" w:code="9"/>
          <w:pgMar w:top="641" w:right="1152" w:bottom="1152" w:left="1440" w:header="720" w:footer="578" w:gutter="0"/>
          <w:cols w:space="720"/>
          <w:docGrid w:linePitch="326"/>
        </w:sectPr>
      </w:pPr>
    </w:p>
    <w:p w:rsidR="00B551DE" w:rsidRPr="00B94904" w:rsidRDefault="00B551DE" w:rsidP="00B551DE">
      <w:pPr>
        <w:jc w:val="right"/>
        <w:rPr>
          <w:bCs/>
          <w:i/>
          <w:sz w:val="22"/>
          <w:szCs w:val="22"/>
        </w:rPr>
      </w:pPr>
      <w:r w:rsidRPr="00B94904">
        <w:rPr>
          <w:bCs/>
          <w:i/>
          <w:sz w:val="22"/>
          <w:szCs w:val="22"/>
        </w:rPr>
        <w:lastRenderedPageBreak/>
        <w:t>Đơn vị tính: VND</w:t>
      </w:r>
    </w:p>
    <w:p w:rsidR="00B551DE" w:rsidRPr="00B94904" w:rsidRDefault="00B551DE" w:rsidP="003B379E">
      <w:pPr>
        <w:numPr>
          <w:ilvl w:val="1"/>
          <w:numId w:val="8"/>
        </w:numPr>
        <w:ind w:left="574" w:hanging="574"/>
        <w:jc w:val="both"/>
        <w:rPr>
          <w:b/>
          <w:bCs/>
          <w:sz w:val="22"/>
          <w:szCs w:val="22"/>
        </w:rPr>
      </w:pPr>
      <w:r w:rsidRPr="00B94904">
        <w:rPr>
          <w:b/>
          <w:bCs/>
          <w:sz w:val="22"/>
          <w:szCs w:val="22"/>
        </w:rPr>
        <w:t>Tăng, giảm tài sản cố định hữu hình</w:t>
      </w:r>
    </w:p>
    <w:tbl>
      <w:tblPr>
        <w:tblW w:w="13600" w:type="dxa"/>
        <w:tblInd w:w="668" w:type="dxa"/>
        <w:tblLook w:val="0000"/>
      </w:tblPr>
      <w:tblGrid>
        <w:gridCol w:w="3520"/>
        <w:gridCol w:w="1920"/>
        <w:gridCol w:w="2040"/>
        <w:gridCol w:w="1884"/>
        <w:gridCol w:w="2076"/>
        <w:gridCol w:w="2160"/>
      </w:tblGrid>
      <w:tr w:rsidR="00B551DE" w:rsidRPr="00611632" w:rsidTr="003B379E">
        <w:trPr>
          <w:trHeight w:val="825"/>
        </w:trPr>
        <w:tc>
          <w:tcPr>
            <w:tcW w:w="3520" w:type="dxa"/>
            <w:tcBorders>
              <w:top w:val="single" w:sz="4" w:space="0" w:color="auto"/>
              <w:left w:val="nil"/>
              <w:bottom w:val="nil"/>
              <w:right w:val="nil"/>
            </w:tcBorders>
            <w:shd w:val="clear" w:color="auto" w:fill="auto"/>
            <w:vAlign w:val="center"/>
          </w:tcPr>
          <w:p w:rsidR="00B551DE" w:rsidRPr="00611632" w:rsidRDefault="00B551DE" w:rsidP="003B379E">
            <w:pPr>
              <w:jc w:val="center"/>
              <w:rPr>
                <w:b/>
                <w:sz w:val="22"/>
                <w:szCs w:val="22"/>
              </w:rPr>
            </w:pPr>
            <w:r w:rsidRPr="00611632">
              <w:rPr>
                <w:b/>
                <w:sz w:val="22"/>
                <w:szCs w:val="22"/>
              </w:rPr>
              <w:t>Khoản mục</w:t>
            </w:r>
          </w:p>
        </w:tc>
        <w:tc>
          <w:tcPr>
            <w:tcW w:w="1920" w:type="dxa"/>
            <w:tcBorders>
              <w:top w:val="single" w:sz="4" w:space="0" w:color="auto"/>
              <w:left w:val="nil"/>
              <w:bottom w:val="nil"/>
              <w:right w:val="nil"/>
            </w:tcBorders>
            <w:shd w:val="clear" w:color="auto" w:fill="auto"/>
            <w:vAlign w:val="center"/>
          </w:tcPr>
          <w:p w:rsidR="00B551DE" w:rsidRPr="00611632" w:rsidRDefault="00B551DE" w:rsidP="003B379E">
            <w:pPr>
              <w:jc w:val="center"/>
              <w:rPr>
                <w:b/>
                <w:sz w:val="22"/>
                <w:szCs w:val="22"/>
              </w:rPr>
            </w:pPr>
            <w:r w:rsidRPr="00611632">
              <w:rPr>
                <w:b/>
                <w:sz w:val="22"/>
                <w:szCs w:val="22"/>
              </w:rPr>
              <w:t xml:space="preserve">Nhà cửa, </w:t>
            </w:r>
          </w:p>
          <w:p w:rsidR="00B551DE" w:rsidRPr="00611632" w:rsidRDefault="00B551DE" w:rsidP="003B379E">
            <w:pPr>
              <w:jc w:val="center"/>
              <w:rPr>
                <w:b/>
                <w:sz w:val="22"/>
                <w:szCs w:val="22"/>
              </w:rPr>
            </w:pPr>
            <w:r w:rsidRPr="00611632">
              <w:rPr>
                <w:b/>
                <w:sz w:val="22"/>
                <w:szCs w:val="22"/>
              </w:rPr>
              <w:t>vật kiến trúc</w:t>
            </w:r>
          </w:p>
        </w:tc>
        <w:tc>
          <w:tcPr>
            <w:tcW w:w="2040" w:type="dxa"/>
            <w:tcBorders>
              <w:top w:val="single" w:sz="4" w:space="0" w:color="auto"/>
              <w:left w:val="nil"/>
              <w:bottom w:val="nil"/>
              <w:right w:val="nil"/>
            </w:tcBorders>
            <w:shd w:val="clear" w:color="auto" w:fill="auto"/>
            <w:vAlign w:val="center"/>
          </w:tcPr>
          <w:p w:rsidR="00B551DE" w:rsidRPr="00611632" w:rsidRDefault="00B551DE" w:rsidP="003B379E">
            <w:pPr>
              <w:jc w:val="center"/>
              <w:rPr>
                <w:b/>
                <w:sz w:val="22"/>
                <w:szCs w:val="22"/>
              </w:rPr>
            </w:pPr>
            <w:r w:rsidRPr="00611632">
              <w:rPr>
                <w:b/>
                <w:sz w:val="22"/>
                <w:szCs w:val="22"/>
              </w:rPr>
              <w:t xml:space="preserve">Máy móc, </w:t>
            </w:r>
            <w:r w:rsidRPr="00611632">
              <w:rPr>
                <w:b/>
                <w:sz w:val="22"/>
                <w:szCs w:val="22"/>
              </w:rPr>
              <w:br/>
              <w:t>thiết bị</w:t>
            </w:r>
          </w:p>
        </w:tc>
        <w:tc>
          <w:tcPr>
            <w:tcW w:w="1884" w:type="dxa"/>
            <w:tcBorders>
              <w:top w:val="single" w:sz="4" w:space="0" w:color="auto"/>
              <w:left w:val="nil"/>
              <w:bottom w:val="nil"/>
              <w:right w:val="nil"/>
            </w:tcBorders>
            <w:shd w:val="clear" w:color="auto" w:fill="auto"/>
            <w:vAlign w:val="center"/>
          </w:tcPr>
          <w:p w:rsidR="00B551DE" w:rsidRPr="00611632" w:rsidRDefault="00B551DE" w:rsidP="003B379E">
            <w:pPr>
              <w:jc w:val="center"/>
              <w:rPr>
                <w:b/>
                <w:sz w:val="22"/>
                <w:szCs w:val="22"/>
              </w:rPr>
            </w:pPr>
            <w:r w:rsidRPr="00611632">
              <w:rPr>
                <w:b/>
                <w:sz w:val="22"/>
                <w:szCs w:val="22"/>
              </w:rPr>
              <w:t>Phương tiện</w:t>
            </w:r>
          </w:p>
          <w:p w:rsidR="00B551DE" w:rsidRPr="00611632" w:rsidRDefault="00B551DE" w:rsidP="003B379E">
            <w:pPr>
              <w:jc w:val="center"/>
              <w:rPr>
                <w:b/>
                <w:sz w:val="22"/>
                <w:szCs w:val="22"/>
              </w:rPr>
            </w:pPr>
            <w:r w:rsidRPr="00611632">
              <w:rPr>
                <w:b/>
                <w:sz w:val="22"/>
                <w:szCs w:val="22"/>
              </w:rPr>
              <w:t>vận tải, truyền dẫn</w:t>
            </w:r>
          </w:p>
        </w:tc>
        <w:tc>
          <w:tcPr>
            <w:tcW w:w="2076" w:type="dxa"/>
            <w:tcBorders>
              <w:top w:val="single" w:sz="4" w:space="0" w:color="auto"/>
              <w:left w:val="nil"/>
              <w:bottom w:val="nil"/>
              <w:right w:val="nil"/>
            </w:tcBorders>
            <w:vAlign w:val="center"/>
          </w:tcPr>
          <w:p w:rsidR="00B551DE" w:rsidRPr="00611632" w:rsidRDefault="00B551DE" w:rsidP="003B379E">
            <w:pPr>
              <w:jc w:val="center"/>
              <w:rPr>
                <w:b/>
                <w:sz w:val="22"/>
                <w:szCs w:val="22"/>
              </w:rPr>
            </w:pPr>
            <w:r w:rsidRPr="00611632">
              <w:rPr>
                <w:b/>
                <w:sz w:val="22"/>
                <w:szCs w:val="22"/>
              </w:rPr>
              <w:t>Tài sản cố định</w:t>
            </w:r>
          </w:p>
          <w:p w:rsidR="00B551DE" w:rsidRPr="00611632" w:rsidRDefault="00B551DE" w:rsidP="003B379E">
            <w:pPr>
              <w:jc w:val="center"/>
              <w:rPr>
                <w:b/>
                <w:sz w:val="22"/>
                <w:szCs w:val="22"/>
              </w:rPr>
            </w:pPr>
            <w:r w:rsidRPr="00611632">
              <w:rPr>
                <w:b/>
                <w:sz w:val="22"/>
                <w:szCs w:val="22"/>
              </w:rPr>
              <w:t>hữu hình khác</w:t>
            </w:r>
          </w:p>
        </w:tc>
        <w:tc>
          <w:tcPr>
            <w:tcW w:w="2160" w:type="dxa"/>
            <w:tcBorders>
              <w:top w:val="single" w:sz="4" w:space="0" w:color="auto"/>
              <w:left w:val="nil"/>
              <w:bottom w:val="nil"/>
              <w:right w:val="nil"/>
            </w:tcBorders>
            <w:shd w:val="clear" w:color="auto" w:fill="auto"/>
            <w:vAlign w:val="center"/>
          </w:tcPr>
          <w:p w:rsidR="00B551DE" w:rsidRPr="00611632" w:rsidRDefault="00B551DE" w:rsidP="003B379E">
            <w:pPr>
              <w:jc w:val="center"/>
              <w:rPr>
                <w:b/>
                <w:bCs/>
                <w:sz w:val="22"/>
                <w:szCs w:val="22"/>
              </w:rPr>
            </w:pPr>
            <w:r w:rsidRPr="00611632">
              <w:rPr>
                <w:b/>
                <w:bCs/>
                <w:sz w:val="22"/>
                <w:szCs w:val="22"/>
              </w:rPr>
              <w:t>Tổng cộng</w:t>
            </w:r>
          </w:p>
        </w:tc>
      </w:tr>
      <w:tr w:rsidR="00B551DE" w:rsidRPr="00B94904" w:rsidTr="003B379E">
        <w:trPr>
          <w:trHeight w:val="375"/>
        </w:trPr>
        <w:tc>
          <w:tcPr>
            <w:tcW w:w="3520" w:type="dxa"/>
            <w:tcBorders>
              <w:top w:val="single" w:sz="4" w:space="0" w:color="auto"/>
              <w:left w:val="nil"/>
              <w:bottom w:val="single" w:sz="4" w:space="0" w:color="auto"/>
              <w:right w:val="nil"/>
            </w:tcBorders>
            <w:shd w:val="clear" w:color="auto" w:fill="auto"/>
            <w:noWrap/>
            <w:vAlign w:val="center"/>
          </w:tcPr>
          <w:p w:rsidR="00B551DE" w:rsidRPr="00B94904" w:rsidRDefault="00B551DE" w:rsidP="003B379E">
            <w:pPr>
              <w:rPr>
                <w:b/>
                <w:bCs/>
                <w:sz w:val="22"/>
                <w:szCs w:val="22"/>
              </w:rPr>
            </w:pPr>
            <w:r w:rsidRPr="00B94904">
              <w:rPr>
                <w:b/>
                <w:bCs/>
                <w:sz w:val="22"/>
                <w:szCs w:val="22"/>
              </w:rPr>
              <w:t>I. Nguyên giá</w:t>
            </w:r>
          </w:p>
        </w:tc>
        <w:tc>
          <w:tcPr>
            <w:tcW w:w="1920" w:type="dxa"/>
            <w:tcBorders>
              <w:top w:val="single" w:sz="4" w:space="0" w:color="auto"/>
              <w:left w:val="nil"/>
              <w:bottom w:val="single" w:sz="4" w:space="0" w:color="auto"/>
              <w:right w:val="nil"/>
            </w:tcBorders>
            <w:shd w:val="clear" w:color="auto" w:fill="auto"/>
            <w:noWrap/>
            <w:vAlign w:val="center"/>
          </w:tcPr>
          <w:p w:rsidR="00B551DE" w:rsidRPr="00B94904" w:rsidRDefault="00B551DE" w:rsidP="003B379E">
            <w:pPr>
              <w:jc w:val="right"/>
              <w:rPr>
                <w:sz w:val="22"/>
                <w:szCs w:val="22"/>
              </w:rPr>
            </w:pPr>
          </w:p>
        </w:tc>
        <w:tc>
          <w:tcPr>
            <w:tcW w:w="2040" w:type="dxa"/>
            <w:tcBorders>
              <w:top w:val="single" w:sz="4" w:space="0" w:color="auto"/>
              <w:left w:val="nil"/>
              <w:bottom w:val="single" w:sz="4" w:space="0" w:color="auto"/>
              <w:right w:val="nil"/>
            </w:tcBorders>
            <w:shd w:val="clear" w:color="auto" w:fill="auto"/>
            <w:noWrap/>
            <w:vAlign w:val="center"/>
          </w:tcPr>
          <w:p w:rsidR="00B551DE" w:rsidRPr="00B94904" w:rsidRDefault="00B551DE" w:rsidP="003B379E">
            <w:pPr>
              <w:jc w:val="right"/>
              <w:rPr>
                <w:sz w:val="22"/>
                <w:szCs w:val="22"/>
              </w:rPr>
            </w:pPr>
          </w:p>
        </w:tc>
        <w:tc>
          <w:tcPr>
            <w:tcW w:w="1884" w:type="dxa"/>
            <w:tcBorders>
              <w:top w:val="single" w:sz="4" w:space="0" w:color="auto"/>
              <w:left w:val="nil"/>
              <w:bottom w:val="single" w:sz="4" w:space="0" w:color="auto"/>
              <w:right w:val="nil"/>
            </w:tcBorders>
            <w:shd w:val="clear" w:color="auto" w:fill="auto"/>
            <w:noWrap/>
            <w:vAlign w:val="center"/>
          </w:tcPr>
          <w:p w:rsidR="00B551DE" w:rsidRPr="00B94904" w:rsidRDefault="00B551DE" w:rsidP="003B379E">
            <w:pPr>
              <w:jc w:val="right"/>
              <w:rPr>
                <w:sz w:val="22"/>
                <w:szCs w:val="22"/>
              </w:rPr>
            </w:pPr>
          </w:p>
        </w:tc>
        <w:tc>
          <w:tcPr>
            <w:tcW w:w="2076" w:type="dxa"/>
            <w:tcBorders>
              <w:top w:val="single" w:sz="4" w:space="0" w:color="auto"/>
              <w:left w:val="nil"/>
              <w:bottom w:val="single" w:sz="4" w:space="0" w:color="auto"/>
              <w:right w:val="nil"/>
            </w:tcBorders>
            <w:vAlign w:val="center"/>
          </w:tcPr>
          <w:p w:rsidR="00B551DE" w:rsidRPr="00B94904" w:rsidRDefault="00B551DE" w:rsidP="003B379E">
            <w:pPr>
              <w:jc w:val="right"/>
              <w:rPr>
                <w:sz w:val="22"/>
                <w:szCs w:val="22"/>
              </w:rPr>
            </w:pPr>
          </w:p>
        </w:tc>
        <w:tc>
          <w:tcPr>
            <w:tcW w:w="2160" w:type="dxa"/>
            <w:tcBorders>
              <w:top w:val="single" w:sz="4" w:space="0" w:color="auto"/>
              <w:left w:val="nil"/>
              <w:bottom w:val="single" w:sz="4" w:space="0" w:color="auto"/>
              <w:right w:val="nil"/>
            </w:tcBorders>
            <w:shd w:val="clear" w:color="auto" w:fill="auto"/>
            <w:noWrap/>
            <w:vAlign w:val="center"/>
          </w:tcPr>
          <w:p w:rsidR="00B551DE" w:rsidRPr="00B94904" w:rsidRDefault="00B551DE" w:rsidP="003B379E">
            <w:pPr>
              <w:jc w:val="right"/>
              <w:rPr>
                <w:sz w:val="22"/>
                <w:szCs w:val="22"/>
              </w:rPr>
            </w:pPr>
          </w:p>
        </w:tc>
      </w:tr>
      <w:tr w:rsidR="00B551DE" w:rsidRPr="00B94904" w:rsidTr="003B379E">
        <w:trPr>
          <w:trHeight w:val="330"/>
        </w:trPr>
        <w:tc>
          <w:tcPr>
            <w:tcW w:w="3520" w:type="dxa"/>
            <w:tcBorders>
              <w:top w:val="nil"/>
              <w:left w:val="nil"/>
              <w:bottom w:val="nil"/>
              <w:right w:val="nil"/>
            </w:tcBorders>
            <w:shd w:val="clear" w:color="auto" w:fill="auto"/>
            <w:vAlign w:val="center"/>
          </w:tcPr>
          <w:p w:rsidR="00B551DE" w:rsidRPr="00B94904" w:rsidRDefault="00B551DE" w:rsidP="003B379E">
            <w:pPr>
              <w:rPr>
                <w:b/>
                <w:bCs/>
                <w:i/>
                <w:iCs/>
                <w:sz w:val="22"/>
                <w:szCs w:val="22"/>
              </w:rPr>
            </w:pPr>
            <w:r w:rsidRPr="00B94904">
              <w:rPr>
                <w:b/>
                <w:bCs/>
                <w:i/>
                <w:iCs/>
                <w:sz w:val="22"/>
                <w:szCs w:val="22"/>
              </w:rPr>
              <w:t>Số dư đầu năm</w:t>
            </w:r>
          </w:p>
        </w:tc>
        <w:tc>
          <w:tcPr>
            <w:tcW w:w="1920" w:type="dxa"/>
            <w:tcBorders>
              <w:top w:val="nil"/>
              <w:left w:val="nil"/>
              <w:bottom w:val="nil"/>
              <w:right w:val="nil"/>
            </w:tcBorders>
            <w:shd w:val="clear" w:color="auto" w:fill="auto"/>
            <w:vAlign w:val="center"/>
          </w:tcPr>
          <w:p w:rsidR="00B551DE" w:rsidRPr="00F41A65" w:rsidRDefault="00B551DE" w:rsidP="003B379E">
            <w:pPr>
              <w:jc w:val="right"/>
              <w:rPr>
                <w:b/>
                <w:bCs/>
                <w:i/>
                <w:iCs/>
                <w:sz w:val="22"/>
                <w:szCs w:val="22"/>
              </w:rPr>
            </w:pPr>
            <w:r w:rsidRPr="00F41A65">
              <w:rPr>
                <w:b/>
                <w:bCs/>
                <w:i/>
                <w:iCs/>
                <w:sz w:val="22"/>
                <w:szCs w:val="22"/>
              </w:rPr>
              <w:t>100.161.228.118</w:t>
            </w:r>
          </w:p>
        </w:tc>
        <w:tc>
          <w:tcPr>
            <w:tcW w:w="2040" w:type="dxa"/>
            <w:tcBorders>
              <w:top w:val="nil"/>
              <w:left w:val="nil"/>
              <w:bottom w:val="nil"/>
              <w:right w:val="nil"/>
            </w:tcBorders>
            <w:shd w:val="clear" w:color="auto" w:fill="auto"/>
            <w:vAlign w:val="center"/>
          </w:tcPr>
          <w:p w:rsidR="00B551DE" w:rsidRPr="00F41A65" w:rsidRDefault="00B551DE" w:rsidP="003B379E">
            <w:pPr>
              <w:jc w:val="right"/>
              <w:rPr>
                <w:b/>
                <w:bCs/>
                <w:i/>
                <w:iCs/>
                <w:sz w:val="22"/>
                <w:szCs w:val="22"/>
              </w:rPr>
            </w:pPr>
            <w:r w:rsidRPr="00F41A65">
              <w:rPr>
                <w:b/>
                <w:bCs/>
                <w:i/>
                <w:iCs/>
                <w:sz w:val="22"/>
                <w:szCs w:val="22"/>
              </w:rPr>
              <w:t>22.052.593.075</w:t>
            </w:r>
          </w:p>
        </w:tc>
        <w:tc>
          <w:tcPr>
            <w:tcW w:w="1884" w:type="dxa"/>
            <w:tcBorders>
              <w:top w:val="nil"/>
              <w:left w:val="nil"/>
              <w:bottom w:val="nil"/>
              <w:right w:val="nil"/>
            </w:tcBorders>
            <w:shd w:val="clear" w:color="auto" w:fill="auto"/>
            <w:vAlign w:val="center"/>
          </w:tcPr>
          <w:p w:rsidR="00B551DE" w:rsidRPr="00F41A65" w:rsidRDefault="00B551DE" w:rsidP="003B379E">
            <w:pPr>
              <w:jc w:val="right"/>
              <w:rPr>
                <w:b/>
                <w:bCs/>
                <w:i/>
                <w:iCs/>
                <w:sz w:val="22"/>
                <w:szCs w:val="22"/>
              </w:rPr>
            </w:pPr>
            <w:r w:rsidRPr="00F41A65">
              <w:rPr>
                <w:b/>
                <w:bCs/>
                <w:i/>
                <w:iCs/>
                <w:sz w:val="22"/>
                <w:szCs w:val="22"/>
              </w:rPr>
              <w:t>129.138.929.780</w:t>
            </w:r>
          </w:p>
        </w:tc>
        <w:tc>
          <w:tcPr>
            <w:tcW w:w="2076" w:type="dxa"/>
            <w:tcBorders>
              <w:top w:val="nil"/>
              <w:left w:val="nil"/>
              <w:bottom w:val="nil"/>
              <w:right w:val="nil"/>
            </w:tcBorders>
            <w:vAlign w:val="center"/>
          </w:tcPr>
          <w:p w:rsidR="00B551DE" w:rsidRPr="00F41A65" w:rsidRDefault="00B551DE" w:rsidP="003B379E">
            <w:pPr>
              <w:jc w:val="right"/>
              <w:rPr>
                <w:b/>
                <w:bCs/>
                <w:i/>
                <w:iCs/>
                <w:sz w:val="22"/>
                <w:szCs w:val="22"/>
              </w:rPr>
            </w:pPr>
            <w:r w:rsidRPr="00F41A65">
              <w:rPr>
                <w:b/>
                <w:bCs/>
                <w:i/>
                <w:iCs/>
                <w:sz w:val="22"/>
                <w:szCs w:val="22"/>
              </w:rPr>
              <w:t>8.123.274.952</w:t>
            </w:r>
          </w:p>
        </w:tc>
        <w:tc>
          <w:tcPr>
            <w:tcW w:w="2160" w:type="dxa"/>
            <w:tcBorders>
              <w:top w:val="nil"/>
              <w:left w:val="nil"/>
              <w:bottom w:val="nil"/>
              <w:right w:val="nil"/>
            </w:tcBorders>
            <w:shd w:val="clear" w:color="auto" w:fill="auto"/>
            <w:vAlign w:val="center"/>
          </w:tcPr>
          <w:p w:rsidR="00B551DE" w:rsidRPr="00F41A65" w:rsidRDefault="00B551DE" w:rsidP="003B379E">
            <w:pPr>
              <w:jc w:val="right"/>
              <w:rPr>
                <w:b/>
                <w:bCs/>
                <w:sz w:val="22"/>
                <w:szCs w:val="22"/>
              </w:rPr>
            </w:pPr>
            <w:r w:rsidRPr="00F41A65">
              <w:rPr>
                <w:b/>
                <w:bCs/>
                <w:sz w:val="22"/>
                <w:szCs w:val="22"/>
              </w:rPr>
              <w:t>259.476.025.925</w:t>
            </w:r>
          </w:p>
        </w:tc>
      </w:tr>
      <w:tr w:rsidR="00B551DE" w:rsidRPr="00B94904" w:rsidTr="003B379E">
        <w:trPr>
          <w:trHeight w:val="330"/>
        </w:trPr>
        <w:tc>
          <w:tcPr>
            <w:tcW w:w="3520" w:type="dxa"/>
            <w:tcBorders>
              <w:top w:val="nil"/>
              <w:left w:val="nil"/>
              <w:bottom w:val="nil"/>
              <w:right w:val="nil"/>
            </w:tcBorders>
            <w:shd w:val="clear" w:color="auto" w:fill="auto"/>
            <w:vAlign w:val="center"/>
          </w:tcPr>
          <w:p w:rsidR="00B551DE" w:rsidRPr="00B94904" w:rsidRDefault="00B551DE" w:rsidP="003B379E">
            <w:pPr>
              <w:rPr>
                <w:sz w:val="22"/>
                <w:szCs w:val="22"/>
              </w:rPr>
            </w:pPr>
            <w:r w:rsidRPr="00B94904">
              <w:rPr>
                <w:sz w:val="22"/>
                <w:szCs w:val="22"/>
              </w:rPr>
              <w:t>- Mua trong năm</w:t>
            </w:r>
          </w:p>
        </w:tc>
        <w:tc>
          <w:tcPr>
            <w:tcW w:w="1920" w:type="dxa"/>
            <w:tcBorders>
              <w:top w:val="nil"/>
              <w:left w:val="nil"/>
              <w:bottom w:val="nil"/>
              <w:right w:val="nil"/>
            </w:tcBorders>
            <w:shd w:val="clear" w:color="auto" w:fill="auto"/>
            <w:vAlign w:val="center"/>
          </w:tcPr>
          <w:p w:rsidR="00B551DE" w:rsidRPr="00F41A65" w:rsidRDefault="00B551DE" w:rsidP="003B379E">
            <w:pPr>
              <w:jc w:val="right"/>
              <w:rPr>
                <w:sz w:val="22"/>
                <w:szCs w:val="22"/>
              </w:rPr>
            </w:pPr>
            <w:r w:rsidRPr="00F41A65">
              <w:rPr>
                <w:sz w:val="22"/>
                <w:szCs w:val="22"/>
              </w:rPr>
              <w:t>-</w:t>
            </w:r>
          </w:p>
        </w:tc>
        <w:tc>
          <w:tcPr>
            <w:tcW w:w="2040" w:type="dxa"/>
            <w:tcBorders>
              <w:top w:val="nil"/>
              <w:left w:val="nil"/>
              <w:bottom w:val="nil"/>
              <w:right w:val="nil"/>
            </w:tcBorders>
            <w:shd w:val="clear" w:color="auto" w:fill="auto"/>
            <w:vAlign w:val="center"/>
          </w:tcPr>
          <w:p w:rsidR="00B551DE" w:rsidRPr="00F41A65" w:rsidRDefault="00B551DE" w:rsidP="003B379E">
            <w:pPr>
              <w:jc w:val="right"/>
              <w:rPr>
                <w:sz w:val="22"/>
                <w:szCs w:val="22"/>
              </w:rPr>
            </w:pPr>
            <w:r w:rsidRPr="00F41A65">
              <w:rPr>
                <w:sz w:val="22"/>
                <w:szCs w:val="22"/>
              </w:rPr>
              <w:t>48.616.272</w:t>
            </w:r>
          </w:p>
        </w:tc>
        <w:tc>
          <w:tcPr>
            <w:tcW w:w="1884" w:type="dxa"/>
            <w:tcBorders>
              <w:top w:val="nil"/>
              <w:left w:val="nil"/>
              <w:bottom w:val="nil"/>
              <w:right w:val="nil"/>
            </w:tcBorders>
            <w:shd w:val="clear" w:color="auto" w:fill="auto"/>
            <w:vAlign w:val="center"/>
          </w:tcPr>
          <w:p w:rsidR="00B551DE" w:rsidRPr="00F41A65" w:rsidRDefault="00B551DE" w:rsidP="003B379E">
            <w:pPr>
              <w:jc w:val="right"/>
              <w:rPr>
                <w:sz w:val="22"/>
                <w:szCs w:val="22"/>
              </w:rPr>
            </w:pPr>
            <w:r w:rsidRPr="00F41A65">
              <w:rPr>
                <w:sz w:val="22"/>
                <w:szCs w:val="22"/>
              </w:rPr>
              <w:t>13.148.886.365</w:t>
            </w:r>
          </w:p>
        </w:tc>
        <w:tc>
          <w:tcPr>
            <w:tcW w:w="2076" w:type="dxa"/>
            <w:tcBorders>
              <w:top w:val="nil"/>
              <w:left w:val="nil"/>
              <w:bottom w:val="nil"/>
              <w:right w:val="nil"/>
            </w:tcBorders>
            <w:vAlign w:val="center"/>
          </w:tcPr>
          <w:p w:rsidR="00B551DE" w:rsidRPr="00F41A65" w:rsidRDefault="00B551DE" w:rsidP="003B379E">
            <w:pPr>
              <w:jc w:val="right"/>
              <w:rPr>
                <w:sz w:val="22"/>
                <w:szCs w:val="22"/>
              </w:rPr>
            </w:pPr>
            <w:r w:rsidRPr="00F41A65">
              <w:rPr>
                <w:sz w:val="22"/>
                <w:szCs w:val="22"/>
              </w:rPr>
              <w:t>124.727.272</w:t>
            </w:r>
          </w:p>
        </w:tc>
        <w:tc>
          <w:tcPr>
            <w:tcW w:w="2160" w:type="dxa"/>
            <w:tcBorders>
              <w:top w:val="nil"/>
              <w:left w:val="nil"/>
              <w:bottom w:val="nil"/>
              <w:right w:val="nil"/>
            </w:tcBorders>
            <w:shd w:val="clear" w:color="auto" w:fill="auto"/>
            <w:vAlign w:val="center"/>
          </w:tcPr>
          <w:p w:rsidR="00B551DE" w:rsidRPr="00F41A65" w:rsidRDefault="00B551DE" w:rsidP="003B379E">
            <w:pPr>
              <w:jc w:val="right"/>
              <w:rPr>
                <w:sz w:val="22"/>
                <w:szCs w:val="22"/>
              </w:rPr>
            </w:pPr>
            <w:r w:rsidRPr="00F41A65">
              <w:rPr>
                <w:sz w:val="22"/>
                <w:szCs w:val="22"/>
              </w:rPr>
              <w:t>13.322.229.909</w:t>
            </w:r>
          </w:p>
        </w:tc>
      </w:tr>
      <w:tr w:rsidR="00B551DE" w:rsidRPr="00B94904" w:rsidTr="003B379E">
        <w:trPr>
          <w:trHeight w:val="420"/>
        </w:trPr>
        <w:tc>
          <w:tcPr>
            <w:tcW w:w="3520" w:type="dxa"/>
            <w:tcBorders>
              <w:top w:val="nil"/>
              <w:left w:val="nil"/>
              <w:bottom w:val="nil"/>
              <w:right w:val="nil"/>
            </w:tcBorders>
            <w:shd w:val="clear" w:color="auto" w:fill="auto"/>
            <w:vAlign w:val="center"/>
          </w:tcPr>
          <w:p w:rsidR="00B551DE" w:rsidRPr="00B94904" w:rsidRDefault="00B551DE" w:rsidP="003B379E">
            <w:pPr>
              <w:rPr>
                <w:sz w:val="22"/>
                <w:szCs w:val="22"/>
              </w:rPr>
            </w:pPr>
            <w:r w:rsidRPr="00B94904">
              <w:rPr>
                <w:sz w:val="22"/>
                <w:szCs w:val="22"/>
              </w:rPr>
              <w:t>- Đầu tư XDCB hoàn thành</w:t>
            </w:r>
          </w:p>
        </w:tc>
        <w:tc>
          <w:tcPr>
            <w:tcW w:w="1920" w:type="dxa"/>
            <w:tcBorders>
              <w:top w:val="nil"/>
              <w:left w:val="nil"/>
              <w:bottom w:val="nil"/>
              <w:right w:val="nil"/>
            </w:tcBorders>
            <w:shd w:val="clear" w:color="auto" w:fill="auto"/>
            <w:vAlign w:val="center"/>
          </w:tcPr>
          <w:p w:rsidR="00B551DE" w:rsidRPr="00F41A65" w:rsidRDefault="00B551DE" w:rsidP="003B379E">
            <w:pPr>
              <w:jc w:val="right"/>
              <w:rPr>
                <w:sz w:val="22"/>
                <w:szCs w:val="22"/>
              </w:rPr>
            </w:pPr>
            <w:r w:rsidRPr="00F41A65">
              <w:rPr>
                <w:sz w:val="22"/>
                <w:szCs w:val="22"/>
              </w:rPr>
              <w:t>22.491.074.697</w:t>
            </w:r>
          </w:p>
        </w:tc>
        <w:tc>
          <w:tcPr>
            <w:tcW w:w="2040" w:type="dxa"/>
            <w:tcBorders>
              <w:top w:val="nil"/>
              <w:left w:val="nil"/>
              <w:bottom w:val="nil"/>
              <w:right w:val="nil"/>
            </w:tcBorders>
            <w:shd w:val="clear" w:color="auto" w:fill="auto"/>
            <w:vAlign w:val="center"/>
          </w:tcPr>
          <w:p w:rsidR="00B551DE" w:rsidRPr="00F41A65" w:rsidRDefault="00B551DE" w:rsidP="003B379E">
            <w:pPr>
              <w:jc w:val="right"/>
              <w:rPr>
                <w:sz w:val="22"/>
                <w:szCs w:val="22"/>
              </w:rPr>
            </w:pPr>
            <w:r w:rsidRPr="00F41A65">
              <w:rPr>
                <w:sz w:val="22"/>
                <w:szCs w:val="22"/>
              </w:rPr>
              <w:t>-</w:t>
            </w:r>
          </w:p>
        </w:tc>
        <w:tc>
          <w:tcPr>
            <w:tcW w:w="1884" w:type="dxa"/>
            <w:tcBorders>
              <w:top w:val="nil"/>
              <w:left w:val="nil"/>
              <w:bottom w:val="nil"/>
              <w:right w:val="nil"/>
            </w:tcBorders>
            <w:shd w:val="clear" w:color="auto" w:fill="auto"/>
            <w:vAlign w:val="center"/>
          </w:tcPr>
          <w:p w:rsidR="00B551DE" w:rsidRPr="00F41A65" w:rsidRDefault="00B551DE" w:rsidP="003B379E">
            <w:pPr>
              <w:jc w:val="right"/>
              <w:rPr>
                <w:sz w:val="22"/>
                <w:szCs w:val="22"/>
              </w:rPr>
            </w:pPr>
            <w:r w:rsidRPr="00F41A65">
              <w:rPr>
                <w:sz w:val="22"/>
                <w:szCs w:val="22"/>
              </w:rPr>
              <w:t>-</w:t>
            </w:r>
          </w:p>
        </w:tc>
        <w:tc>
          <w:tcPr>
            <w:tcW w:w="2076" w:type="dxa"/>
            <w:tcBorders>
              <w:top w:val="nil"/>
              <w:left w:val="nil"/>
              <w:bottom w:val="nil"/>
              <w:right w:val="nil"/>
            </w:tcBorders>
            <w:vAlign w:val="center"/>
          </w:tcPr>
          <w:p w:rsidR="00B551DE" w:rsidRPr="00F41A65" w:rsidRDefault="00B551DE" w:rsidP="003B379E">
            <w:pPr>
              <w:jc w:val="right"/>
              <w:rPr>
                <w:sz w:val="22"/>
                <w:szCs w:val="22"/>
              </w:rPr>
            </w:pPr>
            <w:r w:rsidRPr="00F41A65">
              <w:rPr>
                <w:sz w:val="22"/>
                <w:szCs w:val="22"/>
              </w:rPr>
              <w:t>-</w:t>
            </w:r>
          </w:p>
        </w:tc>
        <w:tc>
          <w:tcPr>
            <w:tcW w:w="2160" w:type="dxa"/>
            <w:tcBorders>
              <w:top w:val="nil"/>
              <w:left w:val="nil"/>
              <w:bottom w:val="nil"/>
              <w:right w:val="nil"/>
            </w:tcBorders>
            <w:shd w:val="clear" w:color="auto" w:fill="auto"/>
            <w:vAlign w:val="center"/>
          </w:tcPr>
          <w:p w:rsidR="00B551DE" w:rsidRPr="00F41A65" w:rsidRDefault="00B551DE" w:rsidP="003B379E">
            <w:pPr>
              <w:jc w:val="right"/>
              <w:rPr>
                <w:sz w:val="22"/>
                <w:szCs w:val="22"/>
              </w:rPr>
            </w:pPr>
            <w:r w:rsidRPr="00F41A65">
              <w:rPr>
                <w:sz w:val="22"/>
                <w:szCs w:val="22"/>
              </w:rPr>
              <w:t>22.491.074.697</w:t>
            </w:r>
          </w:p>
        </w:tc>
      </w:tr>
      <w:tr w:rsidR="00B551DE" w:rsidRPr="00B94904" w:rsidTr="003B379E">
        <w:trPr>
          <w:trHeight w:val="298"/>
        </w:trPr>
        <w:tc>
          <w:tcPr>
            <w:tcW w:w="3520" w:type="dxa"/>
            <w:tcBorders>
              <w:top w:val="nil"/>
              <w:left w:val="nil"/>
              <w:bottom w:val="nil"/>
              <w:right w:val="nil"/>
            </w:tcBorders>
            <w:shd w:val="clear" w:color="auto" w:fill="auto"/>
            <w:vAlign w:val="center"/>
          </w:tcPr>
          <w:p w:rsidR="00B551DE" w:rsidRPr="00B94904" w:rsidRDefault="00B551DE" w:rsidP="003B379E">
            <w:pPr>
              <w:rPr>
                <w:sz w:val="22"/>
                <w:szCs w:val="22"/>
              </w:rPr>
            </w:pPr>
            <w:r w:rsidRPr="00B94904">
              <w:rPr>
                <w:sz w:val="22"/>
                <w:szCs w:val="22"/>
              </w:rPr>
              <w:t xml:space="preserve">- </w:t>
            </w:r>
            <w:r>
              <w:rPr>
                <w:sz w:val="22"/>
                <w:szCs w:val="22"/>
              </w:rPr>
              <w:t>Mua lại tài sản thuê tài chính</w:t>
            </w:r>
          </w:p>
        </w:tc>
        <w:tc>
          <w:tcPr>
            <w:tcW w:w="1920" w:type="dxa"/>
            <w:tcBorders>
              <w:top w:val="nil"/>
              <w:left w:val="nil"/>
              <w:bottom w:val="nil"/>
              <w:right w:val="nil"/>
            </w:tcBorders>
            <w:shd w:val="clear" w:color="auto" w:fill="auto"/>
            <w:vAlign w:val="center"/>
          </w:tcPr>
          <w:p w:rsidR="00B551DE" w:rsidRPr="00F41A65" w:rsidRDefault="00B551DE" w:rsidP="003B379E">
            <w:pPr>
              <w:jc w:val="right"/>
              <w:rPr>
                <w:sz w:val="22"/>
                <w:szCs w:val="22"/>
              </w:rPr>
            </w:pPr>
            <w:r w:rsidRPr="00F41A65">
              <w:rPr>
                <w:sz w:val="22"/>
                <w:szCs w:val="22"/>
              </w:rPr>
              <w:t>-</w:t>
            </w:r>
          </w:p>
        </w:tc>
        <w:tc>
          <w:tcPr>
            <w:tcW w:w="2040" w:type="dxa"/>
            <w:tcBorders>
              <w:top w:val="nil"/>
              <w:left w:val="nil"/>
              <w:bottom w:val="nil"/>
              <w:right w:val="nil"/>
            </w:tcBorders>
            <w:shd w:val="clear" w:color="auto" w:fill="auto"/>
            <w:vAlign w:val="center"/>
          </w:tcPr>
          <w:p w:rsidR="00B551DE" w:rsidRPr="00F41A65" w:rsidRDefault="00B551DE" w:rsidP="003B379E">
            <w:pPr>
              <w:jc w:val="right"/>
              <w:rPr>
                <w:sz w:val="22"/>
                <w:szCs w:val="22"/>
              </w:rPr>
            </w:pPr>
            <w:r w:rsidRPr="00F41A65">
              <w:rPr>
                <w:sz w:val="22"/>
                <w:szCs w:val="22"/>
              </w:rPr>
              <w:t>-</w:t>
            </w:r>
          </w:p>
        </w:tc>
        <w:tc>
          <w:tcPr>
            <w:tcW w:w="1884" w:type="dxa"/>
            <w:tcBorders>
              <w:top w:val="nil"/>
              <w:left w:val="nil"/>
              <w:bottom w:val="nil"/>
              <w:right w:val="nil"/>
            </w:tcBorders>
            <w:shd w:val="clear" w:color="auto" w:fill="auto"/>
            <w:vAlign w:val="center"/>
          </w:tcPr>
          <w:p w:rsidR="00B551DE" w:rsidRPr="00F41A65" w:rsidRDefault="00B551DE" w:rsidP="003B379E">
            <w:pPr>
              <w:jc w:val="right"/>
              <w:rPr>
                <w:sz w:val="22"/>
                <w:szCs w:val="22"/>
              </w:rPr>
            </w:pPr>
            <w:r w:rsidRPr="00F41A65">
              <w:rPr>
                <w:sz w:val="22"/>
                <w:szCs w:val="22"/>
              </w:rPr>
              <w:t>354.528.000</w:t>
            </w:r>
          </w:p>
        </w:tc>
        <w:tc>
          <w:tcPr>
            <w:tcW w:w="2076" w:type="dxa"/>
            <w:tcBorders>
              <w:top w:val="nil"/>
              <w:left w:val="nil"/>
              <w:bottom w:val="nil"/>
              <w:right w:val="nil"/>
            </w:tcBorders>
            <w:vAlign w:val="center"/>
          </w:tcPr>
          <w:p w:rsidR="00B551DE" w:rsidRPr="00F41A65" w:rsidRDefault="00B551DE" w:rsidP="003B379E">
            <w:pPr>
              <w:jc w:val="right"/>
              <w:rPr>
                <w:sz w:val="22"/>
                <w:szCs w:val="22"/>
              </w:rPr>
            </w:pPr>
            <w:r w:rsidRPr="00F41A65">
              <w:rPr>
                <w:sz w:val="22"/>
                <w:szCs w:val="22"/>
              </w:rPr>
              <w:t>-</w:t>
            </w:r>
          </w:p>
        </w:tc>
        <w:tc>
          <w:tcPr>
            <w:tcW w:w="2160" w:type="dxa"/>
            <w:tcBorders>
              <w:top w:val="nil"/>
              <w:left w:val="nil"/>
              <w:bottom w:val="nil"/>
              <w:right w:val="nil"/>
            </w:tcBorders>
            <w:shd w:val="clear" w:color="auto" w:fill="auto"/>
            <w:vAlign w:val="center"/>
          </w:tcPr>
          <w:p w:rsidR="00B551DE" w:rsidRPr="00F41A65" w:rsidRDefault="00B551DE" w:rsidP="003B379E">
            <w:pPr>
              <w:jc w:val="right"/>
              <w:rPr>
                <w:sz w:val="22"/>
                <w:szCs w:val="22"/>
              </w:rPr>
            </w:pPr>
            <w:r w:rsidRPr="00F41A65">
              <w:rPr>
                <w:sz w:val="22"/>
                <w:szCs w:val="22"/>
              </w:rPr>
              <w:t>354.528.000</w:t>
            </w:r>
          </w:p>
        </w:tc>
      </w:tr>
      <w:tr w:rsidR="00B551DE" w:rsidRPr="00B94904" w:rsidTr="003B379E">
        <w:trPr>
          <w:trHeight w:val="322"/>
        </w:trPr>
        <w:tc>
          <w:tcPr>
            <w:tcW w:w="3520" w:type="dxa"/>
            <w:tcBorders>
              <w:top w:val="nil"/>
              <w:left w:val="nil"/>
              <w:bottom w:val="nil"/>
              <w:right w:val="nil"/>
            </w:tcBorders>
            <w:shd w:val="clear" w:color="auto" w:fill="auto"/>
            <w:vAlign w:val="center"/>
          </w:tcPr>
          <w:p w:rsidR="00B551DE" w:rsidRPr="00B94904" w:rsidRDefault="00B551DE" w:rsidP="003B379E">
            <w:pPr>
              <w:rPr>
                <w:sz w:val="22"/>
                <w:szCs w:val="22"/>
              </w:rPr>
            </w:pPr>
            <w:r w:rsidRPr="00B94904">
              <w:rPr>
                <w:sz w:val="22"/>
                <w:szCs w:val="22"/>
              </w:rPr>
              <w:t>- Thanh lý, nhượng bán</w:t>
            </w:r>
          </w:p>
        </w:tc>
        <w:tc>
          <w:tcPr>
            <w:tcW w:w="1920" w:type="dxa"/>
            <w:tcBorders>
              <w:top w:val="nil"/>
              <w:left w:val="nil"/>
              <w:bottom w:val="nil"/>
              <w:right w:val="nil"/>
            </w:tcBorders>
            <w:shd w:val="clear" w:color="auto" w:fill="auto"/>
            <w:vAlign w:val="center"/>
          </w:tcPr>
          <w:p w:rsidR="00B551DE" w:rsidRPr="00F41A65" w:rsidRDefault="00B551DE" w:rsidP="003B379E">
            <w:pPr>
              <w:jc w:val="right"/>
              <w:rPr>
                <w:sz w:val="22"/>
                <w:szCs w:val="22"/>
              </w:rPr>
            </w:pPr>
            <w:r w:rsidRPr="00F41A65">
              <w:rPr>
                <w:sz w:val="22"/>
                <w:szCs w:val="22"/>
              </w:rPr>
              <w:t>-</w:t>
            </w:r>
          </w:p>
        </w:tc>
        <w:tc>
          <w:tcPr>
            <w:tcW w:w="2040" w:type="dxa"/>
            <w:tcBorders>
              <w:top w:val="nil"/>
              <w:left w:val="nil"/>
              <w:bottom w:val="nil"/>
              <w:right w:val="nil"/>
            </w:tcBorders>
            <w:shd w:val="clear" w:color="auto" w:fill="auto"/>
            <w:vAlign w:val="center"/>
          </w:tcPr>
          <w:p w:rsidR="00B551DE" w:rsidRPr="00F41A65" w:rsidRDefault="00B551DE" w:rsidP="003B379E">
            <w:pPr>
              <w:jc w:val="right"/>
              <w:rPr>
                <w:sz w:val="22"/>
                <w:szCs w:val="22"/>
              </w:rPr>
            </w:pPr>
            <w:r w:rsidRPr="00F41A65">
              <w:rPr>
                <w:sz w:val="22"/>
                <w:szCs w:val="22"/>
              </w:rPr>
              <w:t>(110.830.000)</w:t>
            </w:r>
          </w:p>
        </w:tc>
        <w:tc>
          <w:tcPr>
            <w:tcW w:w="1884" w:type="dxa"/>
            <w:tcBorders>
              <w:top w:val="nil"/>
              <w:left w:val="nil"/>
              <w:bottom w:val="nil"/>
              <w:right w:val="nil"/>
            </w:tcBorders>
            <w:shd w:val="clear" w:color="auto" w:fill="auto"/>
            <w:vAlign w:val="center"/>
          </w:tcPr>
          <w:p w:rsidR="00B551DE" w:rsidRPr="00F41A65" w:rsidRDefault="00B551DE" w:rsidP="003B379E">
            <w:pPr>
              <w:jc w:val="right"/>
              <w:rPr>
                <w:sz w:val="22"/>
                <w:szCs w:val="22"/>
              </w:rPr>
            </w:pPr>
            <w:r w:rsidRPr="00F41A65">
              <w:rPr>
                <w:sz w:val="22"/>
                <w:szCs w:val="22"/>
              </w:rPr>
              <w:t>(18.553.798.761)</w:t>
            </w:r>
          </w:p>
        </w:tc>
        <w:tc>
          <w:tcPr>
            <w:tcW w:w="2076" w:type="dxa"/>
            <w:tcBorders>
              <w:top w:val="nil"/>
              <w:left w:val="nil"/>
              <w:bottom w:val="nil"/>
              <w:right w:val="nil"/>
            </w:tcBorders>
            <w:vAlign w:val="center"/>
          </w:tcPr>
          <w:p w:rsidR="00B551DE" w:rsidRPr="00F41A65" w:rsidRDefault="00B551DE" w:rsidP="003B379E">
            <w:pPr>
              <w:jc w:val="right"/>
              <w:rPr>
                <w:sz w:val="22"/>
                <w:szCs w:val="22"/>
              </w:rPr>
            </w:pPr>
            <w:r w:rsidRPr="00F41A65">
              <w:rPr>
                <w:sz w:val="22"/>
                <w:szCs w:val="22"/>
              </w:rPr>
              <w:t>-</w:t>
            </w:r>
          </w:p>
        </w:tc>
        <w:tc>
          <w:tcPr>
            <w:tcW w:w="2160" w:type="dxa"/>
            <w:tcBorders>
              <w:top w:val="nil"/>
              <w:left w:val="nil"/>
              <w:bottom w:val="nil"/>
              <w:right w:val="nil"/>
            </w:tcBorders>
            <w:shd w:val="clear" w:color="auto" w:fill="auto"/>
            <w:vAlign w:val="center"/>
          </w:tcPr>
          <w:p w:rsidR="00B551DE" w:rsidRPr="00F41A65" w:rsidRDefault="00B551DE" w:rsidP="003B379E">
            <w:pPr>
              <w:jc w:val="right"/>
              <w:rPr>
                <w:sz w:val="22"/>
                <w:szCs w:val="22"/>
              </w:rPr>
            </w:pPr>
            <w:r w:rsidRPr="00F41A65">
              <w:rPr>
                <w:sz w:val="22"/>
                <w:szCs w:val="22"/>
              </w:rPr>
              <w:t>(18.664.628.761)</w:t>
            </w:r>
          </w:p>
        </w:tc>
      </w:tr>
      <w:tr w:rsidR="00B551DE" w:rsidRPr="00B94904" w:rsidTr="003B379E">
        <w:trPr>
          <w:trHeight w:val="330"/>
        </w:trPr>
        <w:tc>
          <w:tcPr>
            <w:tcW w:w="3520" w:type="dxa"/>
            <w:tcBorders>
              <w:top w:val="nil"/>
              <w:left w:val="nil"/>
              <w:bottom w:val="nil"/>
              <w:right w:val="nil"/>
            </w:tcBorders>
            <w:shd w:val="clear" w:color="auto" w:fill="auto"/>
            <w:vAlign w:val="center"/>
          </w:tcPr>
          <w:p w:rsidR="00B551DE" w:rsidRPr="00B94904" w:rsidRDefault="00B551DE" w:rsidP="003B379E">
            <w:pPr>
              <w:rPr>
                <w:sz w:val="22"/>
                <w:szCs w:val="22"/>
              </w:rPr>
            </w:pPr>
            <w:r w:rsidRPr="00B94904">
              <w:rPr>
                <w:sz w:val="22"/>
                <w:szCs w:val="22"/>
              </w:rPr>
              <w:t xml:space="preserve">- </w:t>
            </w:r>
            <w:r>
              <w:rPr>
                <w:sz w:val="22"/>
                <w:szCs w:val="22"/>
              </w:rPr>
              <w:t>Phân loại lại tài sản</w:t>
            </w:r>
          </w:p>
        </w:tc>
        <w:tc>
          <w:tcPr>
            <w:tcW w:w="1920" w:type="dxa"/>
            <w:tcBorders>
              <w:top w:val="nil"/>
              <w:left w:val="nil"/>
              <w:bottom w:val="nil"/>
              <w:right w:val="nil"/>
            </w:tcBorders>
            <w:shd w:val="clear" w:color="auto" w:fill="auto"/>
            <w:vAlign w:val="center"/>
          </w:tcPr>
          <w:p w:rsidR="00B551DE" w:rsidRPr="00F41A65" w:rsidRDefault="00B551DE" w:rsidP="003B379E">
            <w:pPr>
              <w:jc w:val="right"/>
              <w:rPr>
                <w:sz w:val="22"/>
                <w:szCs w:val="22"/>
              </w:rPr>
            </w:pPr>
            <w:r w:rsidRPr="00F41A65">
              <w:rPr>
                <w:sz w:val="22"/>
                <w:szCs w:val="22"/>
              </w:rPr>
              <w:t>23.476.200</w:t>
            </w:r>
          </w:p>
        </w:tc>
        <w:tc>
          <w:tcPr>
            <w:tcW w:w="2040" w:type="dxa"/>
            <w:tcBorders>
              <w:top w:val="nil"/>
              <w:left w:val="nil"/>
              <w:bottom w:val="nil"/>
              <w:right w:val="nil"/>
            </w:tcBorders>
            <w:shd w:val="clear" w:color="auto" w:fill="auto"/>
            <w:vAlign w:val="center"/>
          </w:tcPr>
          <w:p w:rsidR="00B551DE" w:rsidRPr="00F41A65" w:rsidRDefault="00B551DE" w:rsidP="003B379E">
            <w:pPr>
              <w:jc w:val="right"/>
              <w:rPr>
                <w:sz w:val="22"/>
                <w:szCs w:val="22"/>
              </w:rPr>
            </w:pPr>
            <w:r w:rsidRPr="00F41A65">
              <w:rPr>
                <w:sz w:val="22"/>
                <w:szCs w:val="22"/>
              </w:rPr>
              <w:t>10.073.802</w:t>
            </w:r>
          </w:p>
        </w:tc>
        <w:tc>
          <w:tcPr>
            <w:tcW w:w="1884" w:type="dxa"/>
            <w:tcBorders>
              <w:top w:val="nil"/>
              <w:left w:val="nil"/>
              <w:bottom w:val="nil"/>
              <w:right w:val="nil"/>
            </w:tcBorders>
            <w:shd w:val="clear" w:color="auto" w:fill="auto"/>
            <w:vAlign w:val="center"/>
          </w:tcPr>
          <w:p w:rsidR="00B551DE" w:rsidRPr="00F41A65" w:rsidRDefault="00B551DE" w:rsidP="003B379E">
            <w:pPr>
              <w:jc w:val="right"/>
              <w:rPr>
                <w:sz w:val="22"/>
                <w:szCs w:val="22"/>
              </w:rPr>
            </w:pPr>
            <w:r w:rsidRPr="00F41A65">
              <w:rPr>
                <w:sz w:val="22"/>
                <w:szCs w:val="22"/>
              </w:rPr>
              <w:t>(30.550.000)</w:t>
            </w:r>
          </w:p>
        </w:tc>
        <w:tc>
          <w:tcPr>
            <w:tcW w:w="2076" w:type="dxa"/>
            <w:tcBorders>
              <w:top w:val="nil"/>
              <w:left w:val="nil"/>
              <w:bottom w:val="nil"/>
              <w:right w:val="nil"/>
            </w:tcBorders>
            <w:vAlign w:val="center"/>
          </w:tcPr>
          <w:p w:rsidR="00B551DE" w:rsidRPr="00F41A65" w:rsidRDefault="00B551DE" w:rsidP="003B379E">
            <w:pPr>
              <w:jc w:val="right"/>
              <w:rPr>
                <w:sz w:val="22"/>
                <w:szCs w:val="22"/>
              </w:rPr>
            </w:pPr>
            <w:r w:rsidRPr="00F41A65">
              <w:rPr>
                <w:sz w:val="22"/>
                <w:szCs w:val="22"/>
              </w:rPr>
              <w:t>(3.000.002)</w:t>
            </w:r>
          </w:p>
        </w:tc>
        <w:tc>
          <w:tcPr>
            <w:tcW w:w="2160" w:type="dxa"/>
            <w:tcBorders>
              <w:top w:val="nil"/>
              <w:left w:val="nil"/>
              <w:bottom w:val="nil"/>
              <w:right w:val="nil"/>
            </w:tcBorders>
            <w:shd w:val="clear" w:color="auto" w:fill="auto"/>
            <w:vAlign w:val="center"/>
          </w:tcPr>
          <w:p w:rsidR="00B551DE" w:rsidRPr="00F41A65" w:rsidRDefault="00B551DE" w:rsidP="003B379E">
            <w:pPr>
              <w:jc w:val="right"/>
              <w:rPr>
                <w:sz w:val="22"/>
                <w:szCs w:val="22"/>
              </w:rPr>
            </w:pPr>
            <w:r w:rsidRPr="00F41A65">
              <w:rPr>
                <w:sz w:val="22"/>
                <w:szCs w:val="22"/>
              </w:rPr>
              <w:t>-</w:t>
            </w:r>
          </w:p>
        </w:tc>
      </w:tr>
      <w:tr w:rsidR="00B551DE" w:rsidRPr="00B94904" w:rsidTr="003B379E">
        <w:trPr>
          <w:trHeight w:val="330"/>
        </w:trPr>
        <w:tc>
          <w:tcPr>
            <w:tcW w:w="3520" w:type="dxa"/>
            <w:tcBorders>
              <w:top w:val="nil"/>
              <w:left w:val="nil"/>
              <w:bottom w:val="nil"/>
              <w:right w:val="nil"/>
            </w:tcBorders>
            <w:shd w:val="clear" w:color="auto" w:fill="auto"/>
            <w:vAlign w:val="center"/>
          </w:tcPr>
          <w:p w:rsidR="00B551DE" w:rsidRPr="00B94904" w:rsidRDefault="00B551DE" w:rsidP="003B379E">
            <w:pPr>
              <w:rPr>
                <w:b/>
                <w:bCs/>
                <w:i/>
                <w:iCs/>
                <w:sz w:val="22"/>
                <w:szCs w:val="22"/>
              </w:rPr>
            </w:pPr>
            <w:r w:rsidRPr="00B94904">
              <w:rPr>
                <w:b/>
                <w:bCs/>
                <w:i/>
                <w:iCs/>
                <w:sz w:val="22"/>
                <w:szCs w:val="22"/>
              </w:rPr>
              <w:t>Số dư cuối năm</w:t>
            </w:r>
          </w:p>
        </w:tc>
        <w:tc>
          <w:tcPr>
            <w:tcW w:w="1920" w:type="dxa"/>
            <w:tcBorders>
              <w:top w:val="nil"/>
              <w:left w:val="nil"/>
              <w:bottom w:val="nil"/>
              <w:right w:val="nil"/>
            </w:tcBorders>
            <w:shd w:val="clear" w:color="auto" w:fill="auto"/>
            <w:vAlign w:val="center"/>
          </w:tcPr>
          <w:p w:rsidR="00B551DE" w:rsidRPr="00F41A65" w:rsidRDefault="00B551DE" w:rsidP="003B379E">
            <w:pPr>
              <w:jc w:val="right"/>
              <w:rPr>
                <w:b/>
                <w:bCs/>
                <w:i/>
                <w:iCs/>
                <w:sz w:val="22"/>
                <w:szCs w:val="22"/>
              </w:rPr>
            </w:pPr>
            <w:r w:rsidRPr="00F41A65">
              <w:rPr>
                <w:b/>
                <w:bCs/>
                <w:i/>
                <w:iCs/>
                <w:sz w:val="22"/>
                <w:szCs w:val="22"/>
              </w:rPr>
              <w:t>122.675.779.015</w:t>
            </w:r>
          </w:p>
        </w:tc>
        <w:tc>
          <w:tcPr>
            <w:tcW w:w="2040" w:type="dxa"/>
            <w:tcBorders>
              <w:top w:val="nil"/>
              <w:left w:val="nil"/>
              <w:bottom w:val="nil"/>
              <w:right w:val="nil"/>
            </w:tcBorders>
            <w:shd w:val="clear" w:color="auto" w:fill="auto"/>
            <w:vAlign w:val="center"/>
          </w:tcPr>
          <w:p w:rsidR="00B551DE" w:rsidRPr="00F41A65" w:rsidRDefault="00B551DE" w:rsidP="003B379E">
            <w:pPr>
              <w:jc w:val="right"/>
              <w:rPr>
                <w:b/>
                <w:bCs/>
                <w:i/>
                <w:iCs/>
                <w:sz w:val="22"/>
                <w:szCs w:val="22"/>
              </w:rPr>
            </w:pPr>
            <w:r w:rsidRPr="00F41A65">
              <w:rPr>
                <w:b/>
                <w:bCs/>
                <w:i/>
                <w:iCs/>
                <w:sz w:val="22"/>
                <w:szCs w:val="22"/>
              </w:rPr>
              <w:t>22.000.453.149</w:t>
            </w:r>
          </w:p>
        </w:tc>
        <w:tc>
          <w:tcPr>
            <w:tcW w:w="1884" w:type="dxa"/>
            <w:tcBorders>
              <w:top w:val="nil"/>
              <w:left w:val="nil"/>
              <w:bottom w:val="nil"/>
              <w:right w:val="nil"/>
            </w:tcBorders>
            <w:shd w:val="clear" w:color="auto" w:fill="auto"/>
            <w:vAlign w:val="center"/>
          </w:tcPr>
          <w:p w:rsidR="00B551DE" w:rsidRPr="00F41A65" w:rsidRDefault="00B551DE" w:rsidP="003B379E">
            <w:pPr>
              <w:jc w:val="right"/>
              <w:rPr>
                <w:b/>
                <w:bCs/>
                <w:i/>
                <w:iCs/>
                <w:sz w:val="22"/>
                <w:szCs w:val="22"/>
              </w:rPr>
            </w:pPr>
            <w:r w:rsidRPr="00F41A65">
              <w:rPr>
                <w:b/>
                <w:bCs/>
                <w:i/>
                <w:iCs/>
                <w:sz w:val="22"/>
                <w:szCs w:val="22"/>
              </w:rPr>
              <w:t>124.057.995.384</w:t>
            </w:r>
          </w:p>
        </w:tc>
        <w:tc>
          <w:tcPr>
            <w:tcW w:w="2076" w:type="dxa"/>
            <w:tcBorders>
              <w:top w:val="nil"/>
              <w:left w:val="nil"/>
              <w:bottom w:val="nil"/>
              <w:right w:val="nil"/>
            </w:tcBorders>
            <w:vAlign w:val="center"/>
          </w:tcPr>
          <w:p w:rsidR="00B551DE" w:rsidRPr="00F41A65" w:rsidRDefault="00B551DE" w:rsidP="003B379E">
            <w:pPr>
              <w:jc w:val="right"/>
              <w:rPr>
                <w:b/>
                <w:bCs/>
                <w:sz w:val="22"/>
                <w:szCs w:val="22"/>
              </w:rPr>
            </w:pPr>
            <w:r w:rsidRPr="00F41A65">
              <w:rPr>
                <w:b/>
                <w:bCs/>
                <w:sz w:val="22"/>
                <w:szCs w:val="22"/>
              </w:rPr>
              <w:t>8.245.002.222</w:t>
            </w:r>
          </w:p>
        </w:tc>
        <w:tc>
          <w:tcPr>
            <w:tcW w:w="2160" w:type="dxa"/>
            <w:tcBorders>
              <w:top w:val="nil"/>
              <w:left w:val="nil"/>
              <w:bottom w:val="nil"/>
              <w:right w:val="nil"/>
            </w:tcBorders>
            <w:shd w:val="clear" w:color="auto" w:fill="auto"/>
            <w:vAlign w:val="center"/>
          </w:tcPr>
          <w:p w:rsidR="00B551DE" w:rsidRPr="00F41A65" w:rsidRDefault="00B551DE" w:rsidP="003B379E">
            <w:pPr>
              <w:jc w:val="right"/>
              <w:rPr>
                <w:b/>
                <w:bCs/>
                <w:i/>
                <w:iCs/>
                <w:sz w:val="22"/>
                <w:szCs w:val="22"/>
              </w:rPr>
            </w:pPr>
            <w:r w:rsidRPr="00F41A65">
              <w:rPr>
                <w:b/>
                <w:bCs/>
                <w:i/>
                <w:iCs/>
                <w:sz w:val="22"/>
                <w:szCs w:val="22"/>
              </w:rPr>
              <w:t>276.979.229.770</w:t>
            </w:r>
          </w:p>
        </w:tc>
      </w:tr>
      <w:tr w:rsidR="00B551DE" w:rsidRPr="00B94904" w:rsidTr="003B379E">
        <w:trPr>
          <w:trHeight w:val="330"/>
        </w:trPr>
        <w:tc>
          <w:tcPr>
            <w:tcW w:w="3520" w:type="dxa"/>
            <w:tcBorders>
              <w:top w:val="single" w:sz="4" w:space="0" w:color="auto"/>
              <w:left w:val="nil"/>
              <w:bottom w:val="single" w:sz="4" w:space="0" w:color="auto"/>
              <w:right w:val="nil"/>
            </w:tcBorders>
            <w:shd w:val="clear" w:color="auto" w:fill="auto"/>
            <w:noWrap/>
            <w:vAlign w:val="center"/>
          </w:tcPr>
          <w:p w:rsidR="00B551DE" w:rsidRPr="00B94904" w:rsidRDefault="00B551DE" w:rsidP="003B379E">
            <w:pPr>
              <w:rPr>
                <w:b/>
                <w:bCs/>
                <w:sz w:val="22"/>
                <w:szCs w:val="22"/>
              </w:rPr>
            </w:pPr>
            <w:r w:rsidRPr="00B94904">
              <w:rPr>
                <w:b/>
                <w:bCs/>
                <w:sz w:val="22"/>
                <w:szCs w:val="22"/>
              </w:rPr>
              <w:t>II. Giá trị hao mòn luỹ kế</w:t>
            </w:r>
          </w:p>
        </w:tc>
        <w:tc>
          <w:tcPr>
            <w:tcW w:w="1920" w:type="dxa"/>
            <w:tcBorders>
              <w:top w:val="single" w:sz="4" w:space="0" w:color="auto"/>
              <w:left w:val="nil"/>
              <w:bottom w:val="single" w:sz="4" w:space="0" w:color="auto"/>
              <w:right w:val="nil"/>
            </w:tcBorders>
            <w:shd w:val="clear" w:color="auto" w:fill="auto"/>
            <w:noWrap/>
            <w:vAlign w:val="center"/>
          </w:tcPr>
          <w:p w:rsidR="00B551DE" w:rsidRPr="00F41A65" w:rsidRDefault="00B551DE" w:rsidP="003B379E">
            <w:pPr>
              <w:jc w:val="right"/>
              <w:rPr>
                <w:sz w:val="22"/>
                <w:szCs w:val="22"/>
              </w:rPr>
            </w:pPr>
          </w:p>
        </w:tc>
        <w:tc>
          <w:tcPr>
            <w:tcW w:w="2040" w:type="dxa"/>
            <w:tcBorders>
              <w:top w:val="single" w:sz="4" w:space="0" w:color="auto"/>
              <w:left w:val="nil"/>
              <w:bottom w:val="single" w:sz="4" w:space="0" w:color="auto"/>
              <w:right w:val="nil"/>
            </w:tcBorders>
            <w:shd w:val="clear" w:color="auto" w:fill="auto"/>
            <w:noWrap/>
            <w:vAlign w:val="center"/>
          </w:tcPr>
          <w:p w:rsidR="00B551DE" w:rsidRPr="00F41A65" w:rsidRDefault="00B551DE" w:rsidP="003B379E">
            <w:pPr>
              <w:jc w:val="right"/>
              <w:rPr>
                <w:sz w:val="22"/>
                <w:szCs w:val="22"/>
              </w:rPr>
            </w:pPr>
          </w:p>
        </w:tc>
        <w:tc>
          <w:tcPr>
            <w:tcW w:w="1884" w:type="dxa"/>
            <w:tcBorders>
              <w:top w:val="single" w:sz="4" w:space="0" w:color="auto"/>
              <w:left w:val="nil"/>
              <w:bottom w:val="single" w:sz="4" w:space="0" w:color="auto"/>
              <w:right w:val="nil"/>
            </w:tcBorders>
            <w:shd w:val="clear" w:color="auto" w:fill="auto"/>
            <w:noWrap/>
            <w:vAlign w:val="center"/>
          </w:tcPr>
          <w:p w:rsidR="00B551DE" w:rsidRPr="00F41A65" w:rsidRDefault="00B551DE" w:rsidP="003B379E">
            <w:pPr>
              <w:jc w:val="right"/>
              <w:rPr>
                <w:sz w:val="22"/>
                <w:szCs w:val="22"/>
              </w:rPr>
            </w:pPr>
          </w:p>
        </w:tc>
        <w:tc>
          <w:tcPr>
            <w:tcW w:w="2076" w:type="dxa"/>
            <w:tcBorders>
              <w:top w:val="single" w:sz="4" w:space="0" w:color="auto"/>
              <w:left w:val="nil"/>
              <w:bottom w:val="single" w:sz="4" w:space="0" w:color="auto"/>
              <w:right w:val="nil"/>
            </w:tcBorders>
            <w:vAlign w:val="center"/>
          </w:tcPr>
          <w:p w:rsidR="00B551DE" w:rsidRPr="00F41A65" w:rsidRDefault="00B551DE" w:rsidP="003B379E">
            <w:pPr>
              <w:jc w:val="right"/>
              <w:rPr>
                <w:sz w:val="22"/>
                <w:szCs w:val="22"/>
              </w:rPr>
            </w:pPr>
          </w:p>
        </w:tc>
        <w:tc>
          <w:tcPr>
            <w:tcW w:w="2160" w:type="dxa"/>
            <w:tcBorders>
              <w:top w:val="single" w:sz="4" w:space="0" w:color="auto"/>
              <w:left w:val="nil"/>
              <w:bottom w:val="single" w:sz="4" w:space="0" w:color="auto"/>
              <w:right w:val="nil"/>
            </w:tcBorders>
            <w:shd w:val="clear" w:color="auto" w:fill="auto"/>
            <w:noWrap/>
            <w:vAlign w:val="center"/>
          </w:tcPr>
          <w:p w:rsidR="00B551DE" w:rsidRPr="00F41A65" w:rsidRDefault="00B551DE" w:rsidP="003B379E">
            <w:pPr>
              <w:jc w:val="right"/>
              <w:rPr>
                <w:sz w:val="22"/>
                <w:szCs w:val="22"/>
              </w:rPr>
            </w:pPr>
          </w:p>
        </w:tc>
      </w:tr>
      <w:tr w:rsidR="00B551DE" w:rsidRPr="00B94904" w:rsidTr="003B379E">
        <w:trPr>
          <w:trHeight w:val="330"/>
        </w:trPr>
        <w:tc>
          <w:tcPr>
            <w:tcW w:w="3520" w:type="dxa"/>
            <w:tcBorders>
              <w:top w:val="nil"/>
              <w:left w:val="nil"/>
              <w:bottom w:val="nil"/>
              <w:right w:val="nil"/>
            </w:tcBorders>
            <w:shd w:val="clear" w:color="auto" w:fill="auto"/>
            <w:vAlign w:val="center"/>
          </w:tcPr>
          <w:p w:rsidR="00B551DE" w:rsidRPr="00B94904" w:rsidRDefault="00B551DE" w:rsidP="003B379E">
            <w:pPr>
              <w:rPr>
                <w:b/>
                <w:bCs/>
                <w:i/>
                <w:iCs/>
                <w:sz w:val="22"/>
                <w:szCs w:val="22"/>
              </w:rPr>
            </w:pPr>
            <w:r w:rsidRPr="00B94904">
              <w:rPr>
                <w:b/>
                <w:bCs/>
                <w:i/>
                <w:iCs/>
                <w:sz w:val="22"/>
                <w:szCs w:val="22"/>
              </w:rPr>
              <w:t>Số dư đầu năm</w:t>
            </w:r>
          </w:p>
        </w:tc>
        <w:tc>
          <w:tcPr>
            <w:tcW w:w="1920" w:type="dxa"/>
            <w:tcBorders>
              <w:top w:val="nil"/>
              <w:left w:val="nil"/>
              <w:bottom w:val="nil"/>
              <w:right w:val="nil"/>
            </w:tcBorders>
            <w:shd w:val="clear" w:color="auto" w:fill="auto"/>
            <w:vAlign w:val="center"/>
          </w:tcPr>
          <w:p w:rsidR="00B551DE" w:rsidRPr="00F41A65" w:rsidRDefault="00B551DE" w:rsidP="003B379E">
            <w:pPr>
              <w:jc w:val="right"/>
              <w:rPr>
                <w:b/>
                <w:bCs/>
                <w:i/>
                <w:iCs/>
                <w:sz w:val="22"/>
                <w:szCs w:val="22"/>
              </w:rPr>
            </w:pPr>
            <w:r w:rsidRPr="00F41A65">
              <w:rPr>
                <w:b/>
                <w:bCs/>
                <w:i/>
                <w:iCs/>
                <w:sz w:val="22"/>
                <w:szCs w:val="22"/>
              </w:rPr>
              <w:t>2.032.344.924</w:t>
            </w:r>
          </w:p>
        </w:tc>
        <w:tc>
          <w:tcPr>
            <w:tcW w:w="2040" w:type="dxa"/>
            <w:tcBorders>
              <w:top w:val="nil"/>
              <w:left w:val="nil"/>
              <w:bottom w:val="nil"/>
              <w:right w:val="nil"/>
            </w:tcBorders>
            <w:shd w:val="clear" w:color="auto" w:fill="auto"/>
            <w:vAlign w:val="center"/>
          </w:tcPr>
          <w:p w:rsidR="00B551DE" w:rsidRPr="00F41A65" w:rsidRDefault="00B551DE" w:rsidP="003B379E">
            <w:pPr>
              <w:jc w:val="right"/>
              <w:rPr>
                <w:b/>
                <w:bCs/>
                <w:i/>
                <w:iCs/>
                <w:sz w:val="22"/>
                <w:szCs w:val="22"/>
              </w:rPr>
            </w:pPr>
            <w:r w:rsidRPr="00F41A65">
              <w:rPr>
                <w:b/>
                <w:bCs/>
                <w:i/>
                <w:iCs/>
                <w:sz w:val="22"/>
                <w:szCs w:val="22"/>
              </w:rPr>
              <w:t>935.811.936</w:t>
            </w:r>
          </w:p>
        </w:tc>
        <w:tc>
          <w:tcPr>
            <w:tcW w:w="1884" w:type="dxa"/>
            <w:tcBorders>
              <w:top w:val="nil"/>
              <w:left w:val="nil"/>
              <w:bottom w:val="nil"/>
              <w:right w:val="nil"/>
            </w:tcBorders>
            <w:shd w:val="clear" w:color="auto" w:fill="auto"/>
            <w:vAlign w:val="center"/>
          </w:tcPr>
          <w:p w:rsidR="00B551DE" w:rsidRPr="00F41A65" w:rsidRDefault="00B551DE" w:rsidP="003B379E">
            <w:pPr>
              <w:jc w:val="right"/>
              <w:rPr>
                <w:b/>
                <w:bCs/>
                <w:i/>
                <w:iCs/>
                <w:sz w:val="22"/>
                <w:szCs w:val="22"/>
              </w:rPr>
            </w:pPr>
            <w:r w:rsidRPr="00F41A65">
              <w:rPr>
                <w:b/>
                <w:bCs/>
                <w:i/>
                <w:iCs/>
                <w:sz w:val="22"/>
                <w:szCs w:val="22"/>
              </w:rPr>
              <w:t>45.622.784.905</w:t>
            </w:r>
          </w:p>
        </w:tc>
        <w:tc>
          <w:tcPr>
            <w:tcW w:w="2076" w:type="dxa"/>
            <w:tcBorders>
              <w:top w:val="nil"/>
              <w:left w:val="nil"/>
              <w:bottom w:val="nil"/>
              <w:right w:val="nil"/>
            </w:tcBorders>
            <w:vAlign w:val="center"/>
          </w:tcPr>
          <w:p w:rsidR="00B551DE" w:rsidRPr="00F41A65" w:rsidRDefault="00B551DE" w:rsidP="003B379E">
            <w:pPr>
              <w:jc w:val="right"/>
              <w:rPr>
                <w:b/>
                <w:bCs/>
                <w:i/>
                <w:iCs/>
                <w:sz w:val="22"/>
                <w:szCs w:val="22"/>
              </w:rPr>
            </w:pPr>
            <w:r w:rsidRPr="00F41A65">
              <w:rPr>
                <w:b/>
                <w:bCs/>
                <w:i/>
                <w:iCs/>
                <w:sz w:val="22"/>
                <w:szCs w:val="22"/>
              </w:rPr>
              <w:t>414.916.441</w:t>
            </w:r>
          </w:p>
        </w:tc>
        <w:tc>
          <w:tcPr>
            <w:tcW w:w="2160" w:type="dxa"/>
            <w:tcBorders>
              <w:top w:val="nil"/>
              <w:left w:val="nil"/>
              <w:bottom w:val="nil"/>
              <w:right w:val="nil"/>
            </w:tcBorders>
            <w:shd w:val="clear" w:color="auto" w:fill="auto"/>
            <w:vAlign w:val="center"/>
          </w:tcPr>
          <w:p w:rsidR="00B551DE" w:rsidRPr="00F41A65" w:rsidRDefault="00B551DE" w:rsidP="003B379E">
            <w:pPr>
              <w:jc w:val="right"/>
              <w:rPr>
                <w:b/>
                <w:bCs/>
                <w:i/>
                <w:iCs/>
                <w:sz w:val="22"/>
                <w:szCs w:val="22"/>
              </w:rPr>
            </w:pPr>
            <w:r w:rsidRPr="00F41A65">
              <w:rPr>
                <w:b/>
                <w:bCs/>
                <w:i/>
                <w:iCs/>
                <w:sz w:val="22"/>
                <w:szCs w:val="22"/>
              </w:rPr>
              <w:t>49.005.858.206</w:t>
            </w:r>
          </w:p>
        </w:tc>
      </w:tr>
      <w:tr w:rsidR="00B551DE" w:rsidRPr="00B94904" w:rsidTr="003B379E">
        <w:trPr>
          <w:trHeight w:val="330"/>
        </w:trPr>
        <w:tc>
          <w:tcPr>
            <w:tcW w:w="3520" w:type="dxa"/>
            <w:tcBorders>
              <w:top w:val="nil"/>
              <w:left w:val="nil"/>
              <w:bottom w:val="nil"/>
              <w:right w:val="nil"/>
            </w:tcBorders>
            <w:shd w:val="clear" w:color="auto" w:fill="auto"/>
            <w:vAlign w:val="center"/>
          </w:tcPr>
          <w:p w:rsidR="00B551DE" w:rsidRPr="00B94904" w:rsidRDefault="00B551DE" w:rsidP="003B379E">
            <w:pPr>
              <w:rPr>
                <w:sz w:val="22"/>
                <w:szCs w:val="22"/>
              </w:rPr>
            </w:pPr>
            <w:r>
              <w:rPr>
                <w:sz w:val="22"/>
                <w:szCs w:val="22"/>
              </w:rPr>
              <w:t>- K</w:t>
            </w:r>
            <w:r w:rsidRPr="00B94904">
              <w:rPr>
                <w:sz w:val="22"/>
                <w:szCs w:val="22"/>
              </w:rPr>
              <w:t>hấu hao trong năm</w:t>
            </w:r>
          </w:p>
        </w:tc>
        <w:tc>
          <w:tcPr>
            <w:tcW w:w="1920" w:type="dxa"/>
            <w:tcBorders>
              <w:top w:val="nil"/>
              <w:left w:val="nil"/>
              <w:bottom w:val="nil"/>
              <w:right w:val="nil"/>
            </w:tcBorders>
            <w:shd w:val="clear" w:color="auto" w:fill="auto"/>
            <w:vAlign w:val="center"/>
          </w:tcPr>
          <w:p w:rsidR="00B551DE" w:rsidRPr="00F41A65" w:rsidRDefault="00B551DE" w:rsidP="003B379E">
            <w:pPr>
              <w:jc w:val="right"/>
              <w:rPr>
                <w:sz w:val="22"/>
                <w:szCs w:val="22"/>
              </w:rPr>
            </w:pPr>
            <w:r w:rsidRPr="00F41A65">
              <w:rPr>
                <w:sz w:val="22"/>
                <w:szCs w:val="22"/>
              </w:rPr>
              <w:t>2.582.664.658</w:t>
            </w:r>
          </w:p>
        </w:tc>
        <w:tc>
          <w:tcPr>
            <w:tcW w:w="2040" w:type="dxa"/>
            <w:tcBorders>
              <w:top w:val="nil"/>
              <w:left w:val="nil"/>
              <w:bottom w:val="nil"/>
              <w:right w:val="nil"/>
            </w:tcBorders>
            <w:shd w:val="clear" w:color="auto" w:fill="auto"/>
            <w:vAlign w:val="center"/>
          </w:tcPr>
          <w:p w:rsidR="00B551DE" w:rsidRPr="00F41A65" w:rsidRDefault="00B551DE" w:rsidP="003B379E">
            <w:pPr>
              <w:jc w:val="right"/>
              <w:rPr>
                <w:sz w:val="22"/>
                <w:szCs w:val="22"/>
              </w:rPr>
            </w:pPr>
            <w:r w:rsidRPr="00F41A65">
              <w:rPr>
                <w:sz w:val="22"/>
                <w:szCs w:val="22"/>
              </w:rPr>
              <w:t>2.237.025.880</w:t>
            </w:r>
          </w:p>
        </w:tc>
        <w:tc>
          <w:tcPr>
            <w:tcW w:w="1884" w:type="dxa"/>
            <w:tcBorders>
              <w:top w:val="nil"/>
              <w:left w:val="nil"/>
              <w:bottom w:val="nil"/>
              <w:right w:val="nil"/>
            </w:tcBorders>
            <w:shd w:val="clear" w:color="auto" w:fill="auto"/>
            <w:vAlign w:val="center"/>
          </w:tcPr>
          <w:p w:rsidR="00B551DE" w:rsidRPr="00F41A65" w:rsidRDefault="00B551DE" w:rsidP="003B379E">
            <w:pPr>
              <w:jc w:val="right"/>
              <w:rPr>
                <w:sz w:val="22"/>
                <w:szCs w:val="22"/>
              </w:rPr>
            </w:pPr>
            <w:r w:rsidRPr="00F41A65">
              <w:rPr>
                <w:sz w:val="22"/>
                <w:szCs w:val="22"/>
              </w:rPr>
              <w:t>13.392.880.149</w:t>
            </w:r>
          </w:p>
        </w:tc>
        <w:tc>
          <w:tcPr>
            <w:tcW w:w="2076" w:type="dxa"/>
            <w:tcBorders>
              <w:top w:val="nil"/>
              <w:left w:val="nil"/>
              <w:bottom w:val="nil"/>
              <w:right w:val="nil"/>
            </w:tcBorders>
            <w:vAlign w:val="center"/>
          </w:tcPr>
          <w:p w:rsidR="00B551DE" w:rsidRPr="00F41A65" w:rsidRDefault="00B551DE" w:rsidP="003B379E">
            <w:pPr>
              <w:jc w:val="right"/>
              <w:rPr>
                <w:sz w:val="22"/>
                <w:szCs w:val="22"/>
              </w:rPr>
            </w:pPr>
            <w:r w:rsidRPr="00F41A65">
              <w:rPr>
                <w:sz w:val="22"/>
                <w:szCs w:val="22"/>
              </w:rPr>
              <w:t>987.118.832</w:t>
            </w:r>
          </w:p>
        </w:tc>
        <w:tc>
          <w:tcPr>
            <w:tcW w:w="2160" w:type="dxa"/>
            <w:tcBorders>
              <w:top w:val="nil"/>
              <w:left w:val="nil"/>
              <w:bottom w:val="nil"/>
              <w:right w:val="nil"/>
            </w:tcBorders>
            <w:shd w:val="clear" w:color="auto" w:fill="auto"/>
            <w:vAlign w:val="center"/>
          </w:tcPr>
          <w:p w:rsidR="00B551DE" w:rsidRPr="00F41A65" w:rsidRDefault="00B551DE" w:rsidP="003B379E">
            <w:pPr>
              <w:jc w:val="right"/>
              <w:rPr>
                <w:sz w:val="22"/>
                <w:szCs w:val="22"/>
              </w:rPr>
            </w:pPr>
            <w:r w:rsidRPr="00F41A65">
              <w:rPr>
                <w:sz w:val="22"/>
                <w:szCs w:val="22"/>
              </w:rPr>
              <w:t>19.199.689.519</w:t>
            </w:r>
          </w:p>
        </w:tc>
      </w:tr>
      <w:tr w:rsidR="00B551DE" w:rsidRPr="00B94904" w:rsidTr="003B379E">
        <w:trPr>
          <w:trHeight w:val="330"/>
        </w:trPr>
        <w:tc>
          <w:tcPr>
            <w:tcW w:w="3520" w:type="dxa"/>
            <w:tcBorders>
              <w:top w:val="nil"/>
              <w:left w:val="nil"/>
              <w:bottom w:val="nil"/>
              <w:right w:val="nil"/>
            </w:tcBorders>
            <w:shd w:val="clear" w:color="auto" w:fill="auto"/>
            <w:vAlign w:val="center"/>
          </w:tcPr>
          <w:p w:rsidR="00B551DE" w:rsidRPr="00B94904" w:rsidRDefault="00B551DE" w:rsidP="003B379E">
            <w:pPr>
              <w:rPr>
                <w:sz w:val="22"/>
                <w:szCs w:val="22"/>
              </w:rPr>
            </w:pPr>
            <w:r w:rsidRPr="00B94904">
              <w:rPr>
                <w:sz w:val="22"/>
                <w:szCs w:val="22"/>
              </w:rPr>
              <w:t xml:space="preserve">- </w:t>
            </w:r>
            <w:r>
              <w:rPr>
                <w:sz w:val="22"/>
                <w:szCs w:val="22"/>
              </w:rPr>
              <w:t>Mua lại tài sản thuê tài chính</w:t>
            </w:r>
          </w:p>
        </w:tc>
        <w:tc>
          <w:tcPr>
            <w:tcW w:w="1920" w:type="dxa"/>
            <w:tcBorders>
              <w:top w:val="nil"/>
              <w:left w:val="nil"/>
              <w:bottom w:val="nil"/>
              <w:right w:val="nil"/>
            </w:tcBorders>
            <w:shd w:val="clear" w:color="auto" w:fill="auto"/>
            <w:vAlign w:val="center"/>
          </w:tcPr>
          <w:p w:rsidR="00B551DE" w:rsidRPr="00F41A65" w:rsidRDefault="00B551DE" w:rsidP="003B379E">
            <w:pPr>
              <w:jc w:val="right"/>
              <w:rPr>
                <w:sz w:val="22"/>
                <w:szCs w:val="22"/>
              </w:rPr>
            </w:pPr>
            <w:r w:rsidRPr="00F41A65">
              <w:rPr>
                <w:sz w:val="22"/>
                <w:szCs w:val="22"/>
              </w:rPr>
              <w:t>-</w:t>
            </w:r>
          </w:p>
        </w:tc>
        <w:tc>
          <w:tcPr>
            <w:tcW w:w="2040" w:type="dxa"/>
            <w:tcBorders>
              <w:top w:val="nil"/>
              <w:left w:val="nil"/>
              <w:bottom w:val="nil"/>
              <w:right w:val="nil"/>
            </w:tcBorders>
            <w:shd w:val="clear" w:color="auto" w:fill="auto"/>
            <w:vAlign w:val="center"/>
          </w:tcPr>
          <w:p w:rsidR="00B551DE" w:rsidRPr="00F41A65" w:rsidRDefault="00B551DE" w:rsidP="003B379E">
            <w:pPr>
              <w:jc w:val="right"/>
              <w:rPr>
                <w:b/>
                <w:bCs/>
                <w:sz w:val="22"/>
                <w:szCs w:val="22"/>
              </w:rPr>
            </w:pPr>
            <w:r w:rsidRPr="00F41A65">
              <w:rPr>
                <w:b/>
                <w:bCs/>
                <w:sz w:val="22"/>
                <w:szCs w:val="22"/>
              </w:rPr>
              <w:t>-</w:t>
            </w:r>
          </w:p>
        </w:tc>
        <w:tc>
          <w:tcPr>
            <w:tcW w:w="1884" w:type="dxa"/>
            <w:tcBorders>
              <w:top w:val="nil"/>
              <w:left w:val="nil"/>
              <w:bottom w:val="nil"/>
              <w:right w:val="nil"/>
            </w:tcBorders>
            <w:shd w:val="clear" w:color="auto" w:fill="auto"/>
            <w:vAlign w:val="center"/>
          </w:tcPr>
          <w:p w:rsidR="00B551DE" w:rsidRPr="00F41A65" w:rsidRDefault="00B551DE" w:rsidP="003B379E">
            <w:pPr>
              <w:jc w:val="right"/>
              <w:rPr>
                <w:sz w:val="22"/>
                <w:szCs w:val="22"/>
              </w:rPr>
            </w:pPr>
            <w:r w:rsidRPr="00F41A65">
              <w:rPr>
                <w:sz w:val="22"/>
                <w:szCs w:val="22"/>
              </w:rPr>
              <w:t>215.671.200</w:t>
            </w:r>
          </w:p>
        </w:tc>
        <w:tc>
          <w:tcPr>
            <w:tcW w:w="2076" w:type="dxa"/>
            <w:tcBorders>
              <w:top w:val="nil"/>
              <w:left w:val="nil"/>
              <w:bottom w:val="nil"/>
              <w:right w:val="nil"/>
            </w:tcBorders>
            <w:vAlign w:val="center"/>
          </w:tcPr>
          <w:p w:rsidR="00B551DE" w:rsidRPr="00F41A65" w:rsidRDefault="00B551DE" w:rsidP="003B379E">
            <w:pPr>
              <w:jc w:val="right"/>
              <w:rPr>
                <w:sz w:val="22"/>
                <w:szCs w:val="22"/>
              </w:rPr>
            </w:pPr>
            <w:r w:rsidRPr="00F41A65">
              <w:rPr>
                <w:sz w:val="22"/>
                <w:szCs w:val="22"/>
              </w:rPr>
              <w:t>-</w:t>
            </w:r>
          </w:p>
        </w:tc>
        <w:tc>
          <w:tcPr>
            <w:tcW w:w="2160" w:type="dxa"/>
            <w:tcBorders>
              <w:top w:val="nil"/>
              <w:left w:val="nil"/>
              <w:bottom w:val="nil"/>
              <w:right w:val="nil"/>
            </w:tcBorders>
            <w:shd w:val="clear" w:color="auto" w:fill="auto"/>
            <w:vAlign w:val="center"/>
          </w:tcPr>
          <w:p w:rsidR="00B551DE" w:rsidRPr="00F41A65" w:rsidRDefault="00B551DE" w:rsidP="003B379E">
            <w:pPr>
              <w:jc w:val="right"/>
              <w:rPr>
                <w:sz w:val="22"/>
                <w:szCs w:val="22"/>
              </w:rPr>
            </w:pPr>
            <w:r w:rsidRPr="00F41A65">
              <w:rPr>
                <w:sz w:val="22"/>
                <w:szCs w:val="22"/>
              </w:rPr>
              <w:t>215.671.200</w:t>
            </w:r>
          </w:p>
        </w:tc>
      </w:tr>
      <w:tr w:rsidR="00B551DE" w:rsidRPr="00B94904" w:rsidTr="003B379E">
        <w:trPr>
          <w:trHeight w:val="330"/>
        </w:trPr>
        <w:tc>
          <w:tcPr>
            <w:tcW w:w="3520" w:type="dxa"/>
            <w:tcBorders>
              <w:top w:val="nil"/>
              <w:left w:val="nil"/>
              <w:bottom w:val="nil"/>
              <w:right w:val="nil"/>
            </w:tcBorders>
            <w:shd w:val="clear" w:color="auto" w:fill="auto"/>
            <w:vAlign w:val="center"/>
          </w:tcPr>
          <w:p w:rsidR="00B551DE" w:rsidRPr="00B94904" w:rsidRDefault="00B551DE" w:rsidP="003B379E">
            <w:pPr>
              <w:rPr>
                <w:sz w:val="22"/>
                <w:szCs w:val="22"/>
              </w:rPr>
            </w:pPr>
            <w:r w:rsidRPr="00B94904">
              <w:rPr>
                <w:sz w:val="22"/>
                <w:szCs w:val="22"/>
              </w:rPr>
              <w:t>- Thanh lý, nhượng bán</w:t>
            </w:r>
          </w:p>
        </w:tc>
        <w:tc>
          <w:tcPr>
            <w:tcW w:w="1920" w:type="dxa"/>
            <w:tcBorders>
              <w:top w:val="nil"/>
              <w:left w:val="nil"/>
              <w:bottom w:val="nil"/>
              <w:right w:val="nil"/>
            </w:tcBorders>
            <w:shd w:val="clear" w:color="auto" w:fill="auto"/>
            <w:vAlign w:val="center"/>
          </w:tcPr>
          <w:p w:rsidR="00B551DE" w:rsidRPr="00F41A65" w:rsidRDefault="00B551DE" w:rsidP="003B379E">
            <w:pPr>
              <w:jc w:val="right"/>
              <w:rPr>
                <w:sz w:val="22"/>
                <w:szCs w:val="22"/>
              </w:rPr>
            </w:pPr>
            <w:r w:rsidRPr="00F41A65">
              <w:rPr>
                <w:sz w:val="22"/>
                <w:szCs w:val="22"/>
              </w:rPr>
              <w:t>-</w:t>
            </w:r>
          </w:p>
        </w:tc>
        <w:tc>
          <w:tcPr>
            <w:tcW w:w="2040" w:type="dxa"/>
            <w:tcBorders>
              <w:top w:val="nil"/>
              <w:left w:val="nil"/>
              <w:bottom w:val="nil"/>
              <w:right w:val="nil"/>
            </w:tcBorders>
            <w:shd w:val="clear" w:color="auto" w:fill="auto"/>
            <w:vAlign w:val="center"/>
          </w:tcPr>
          <w:p w:rsidR="00B551DE" w:rsidRPr="00F41A65" w:rsidRDefault="00B551DE" w:rsidP="003B379E">
            <w:pPr>
              <w:jc w:val="right"/>
              <w:rPr>
                <w:sz w:val="22"/>
                <w:szCs w:val="22"/>
              </w:rPr>
            </w:pPr>
            <w:r w:rsidRPr="00F41A65">
              <w:rPr>
                <w:sz w:val="22"/>
                <w:szCs w:val="22"/>
              </w:rPr>
              <w:t>(60.767.010)</w:t>
            </w:r>
          </w:p>
        </w:tc>
        <w:tc>
          <w:tcPr>
            <w:tcW w:w="1884" w:type="dxa"/>
            <w:tcBorders>
              <w:top w:val="nil"/>
              <w:left w:val="nil"/>
              <w:bottom w:val="nil"/>
              <w:right w:val="nil"/>
            </w:tcBorders>
            <w:shd w:val="clear" w:color="auto" w:fill="auto"/>
            <w:vAlign w:val="center"/>
          </w:tcPr>
          <w:p w:rsidR="00B551DE" w:rsidRPr="00F41A65" w:rsidRDefault="00B551DE" w:rsidP="003B379E">
            <w:pPr>
              <w:jc w:val="right"/>
              <w:rPr>
                <w:sz w:val="22"/>
                <w:szCs w:val="22"/>
              </w:rPr>
            </w:pPr>
            <w:r w:rsidRPr="00F41A65">
              <w:rPr>
                <w:sz w:val="22"/>
                <w:szCs w:val="22"/>
              </w:rPr>
              <w:t>(10.451.074.209)</w:t>
            </w:r>
          </w:p>
        </w:tc>
        <w:tc>
          <w:tcPr>
            <w:tcW w:w="2076" w:type="dxa"/>
            <w:tcBorders>
              <w:top w:val="nil"/>
              <w:left w:val="nil"/>
              <w:bottom w:val="nil"/>
              <w:right w:val="nil"/>
            </w:tcBorders>
            <w:vAlign w:val="center"/>
          </w:tcPr>
          <w:p w:rsidR="00B551DE" w:rsidRPr="00F41A65" w:rsidRDefault="00B551DE" w:rsidP="003B379E">
            <w:pPr>
              <w:jc w:val="right"/>
              <w:rPr>
                <w:sz w:val="22"/>
                <w:szCs w:val="22"/>
              </w:rPr>
            </w:pPr>
            <w:r w:rsidRPr="00F41A65">
              <w:rPr>
                <w:sz w:val="22"/>
                <w:szCs w:val="22"/>
              </w:rPr>
              <w:t>-</w:t>
            </w:r>
          </w:p>
        </w:tc>
        <w:tc>
          <w:tcPr>
            <w:tcW w:w="2160" w:type="dxa"/>
            <w:tcBorders>
              <w:top w:val="nil"/>
              <w:left w:val="nil"/>
              <w:bottom w:val="nil"/>
              <w:right w:val="nil"/>
            </w:tcBorders>
            <w:shd w:val="clear" w:color="auto" w:fill="auto"/>
            <w:vAlign w:val="center"/>
          </w:tcPr>
          <w:p w:rsidR="00B551DE" w:rsidRPr="00F41A65" w:rsidRDefault="00B551DE" w:rsidP="003B379E">
            <w:pPr>
              <w:jc w:val="right"/>
              <w:rPr>
                <w:sz w:val="22"/>
                <w:szCs w:val="22"/>
              </w:rPr>
            </w:pPr>
            <w:r w:rsidRPr="00F41A65">
              <w:rPr>
                <w:sz w:val="22"/>
                <w:szCs w:val="22"/>
              </w:rPr>
              <w:t>(10.511.841.219)</w:t>
            </w:r>
          </w:p>
        </w:tc>
      </w:tr>
      <w:tr w:rsidR="00B551DE" w:rsidRPr="00B94904" w:rsidTr="003B379E">
        <w:trPr>
          <w:trHeight w:val="330"/>
        </w:trPr>
        <w:tc>
          <w:tcPr>
            <w:tcW w:w="3520" w:type="dxa"/>
            <w:tcBorders>
              <w:top w:val="nil"/>
              <w:left w:val="nil"/>
              <w:bottom w:val="nil"/>
              <w:right w:val="nil"/>
            </w:tcBorders>
            <w:shd w:val="clear" w:color="auto" w:fill="auto"/>
            <w:vAlign w:val="center"/>
          </w:tcPr>
          <w:p w:rsidR="00B551DE" w:rsidRPr="00B94904" w:rsidRDefault="00B551DE" w:rsidP="003B379E">
            <w:pPr>
              <w:rPr>
                <w:sz w:val="22"/>
                <w:szCs w:val="22"/>
              </w:rPr>
            </w:pPr>
            <w:r w:rsidRPr="00B94904">
              <w:rPr>
                <w:sz w:val="22"/>
                <w:szCs w:val="22"/>
              </w:rPr>
              <w:t xml:space="preserve">- </w:t>
            </w:r>
            <w:r>
              <w:rPr>
                <w:sz w:val="22"/>
                <w:szCs w:val="22"/>
              </w:rPr>
              <w:t>Phân loại lại tài sản</w:t>
            </w:r>
          </w:p>
        </w:tc>
        <w:tc>
          <w:tcPr>
            <w:tcW w:w="1920" w:type="dxa"/>
            <w:tcBorders>
              <w:top w:val="nil"/>
              <w:left w:val="nil"/>
              <w:bottom w:val="nil"/>
              <w:right w:val="nil"/>
            </w:tcBorders>
            <w:shd w:val="clear" w:color="auto" w:fill="auto"/>
            <w:vAlign w:val="center"/>
          </w:tcPr>
          <w:p w:rsidR="00B551DE" w:rsidRPr="00F41A65" w:rsidRDefault="00B551DE" w:rsidP="003B379E">
            <w:pPr>
              <w:jc w:val="right"/>
              <w:rPr>
                <w:sz w:val="22"/>
                <w:szCs w:val="22"/>
              </w:rPr>
            </w:pPr>
            <w:r w:rsidRPr="00F41A65">
              <w:rPr>
                <w:sz w:val="22"/>
                <w:szCs w:val="22"/>
              </w:rPr>
              <w:t>18.735.365</w:t>
            </w:r>
          </w:p>
        </w:tc>
        <w:tc>
          <w:tcPr>
            <w:tcW w:w="2040" w:type="dxa"/>
            <w:tcBorders>
              <w:top w:val="nil"/>
              <w:left w:val="nil"/>
              <w:bottom w:val="nil"/>
              <w:right w:val="nil"/>
            </w:tcBorders>
            <w:shd w:val="clear" w:color="auto" w:fill="auto"/>
            <w:vAlign w:val="center"/>
          </w:tcPr>
          <w:p w:rsidR="00B551DE" w:rsidRPr="00F41A65" w:rsidRDefault="00B551DE" w:rsidP="003B379E">
            <w:pPr>
              <w:jc w:val="right"/>
              <w:rPr>
                <w:sz w:val="22"/>
                <w:szCs w:val="22"/>
              </w:rPr>
            </w:pPr>
            <w:r w:rsidRPr="00F41A65">
              <w:rPr>
                <w:sz w:val="22"/>
                <w:szCs w:val="22"/>
              </w:rPr>
              <w:t>(5.482.737)</w:t>
            </w:r>
          </w:p>
        </w:tc>
        <w:tc>
          <w:tcPr>
            <w:tcW w:w="1884" w:type="dxa"/>
            <w:tcBorders>
              <w:top w:val="nil"/>
              <w:left w:val="nil"/>
              <w:bottom w:val="nil"/>
              <w:right w:val="nil"/>
            </w:tcBorders>
            <w:shd w:val="clear" w:color="auto" w:fill="auto"/>
            <w:vAlign w:val="center"/>
          </w:tcPr>
          <w:p w:rsidR="00B551DE" w:rsidRPr="00F41A65" w:rsidRDefault="00B551DE" w:rsidP="003B379E">
            <w:pPr>
              <w:jc w:val="right"/>
              <w:rPr>
                <w:sz w:val="22"/>
                <w:szCs w:val="22"/>
              </w:rPr>
            </w:pPr>
            <w:r w:rsidRPr="00F41A65">
              <w:rPr>
                <w:sz w:val="22"/>
                <w:szCs w:val="22"/>
              </w:rPr>
              <w:t>2.242.816</w:t>
            </w:r>
          </w:p>
        </w:tc>
        <w:tc>
          <w:tcPr>
            <w:tcW w:w="2076" w:type="dxa"/>
            <w:tcBorders>
              <w:top w:val="nil"/>
              <w:left w:val="nil"/>
              <w:bottom w:val="nil"/>
              <w:right w:val="nil"/>
            </w:tcBorders>
            <w:vAlign w:val="center"/>
          </w:tcPr>
          <w:p w:rsidR="00B551DE" w:rsidRPr="00F41A65" w:rsidRDefault="00B551DE" w:rsidP="003B379E">
            <w:pPr>
              <w:jc w:val="right"/>
              <w:rPr>
                <w:sz w:val="22"/>
                <w:szCs w:val="22"/>
              </w:rPr>
            </w:pPr>
            <w:r w:rsidRPr="00F41A65">
              <w:rPr>
                <w:sz w:val="22"/>
                <w:szCs w:val="22"/>
              </w:rPr>
              <w:t>(29.940.000)</w:t>
            </w:r>
          </w:p>
        </w:tc>
        <w:tc>
          <w:tcPr>
            <w:tcW w:w="2160" w:type="dxa"/>
            <w:tcBorders>
              <w:top w:val="nil"/>
              <w:left w:val="nil"/>
              <w:bottom w:val="nil"/>
              <w:right w:val="nil"/>
            </w:tcBorders>
            <w:shd w:val="clear" w:color="auto" w:fill="auto"/>
            <w:vAlign w:val="center"/>
          </w:tcPr>
          <w:p w:rsidR="00B551DE" w:rsidRPr="00F41A65" w:rsidRDefault="00B551DE" w:rsidP="003B379E">
            <w:pPr>
              <w:jc w:val="right"/>
              <w:rPr>
                <w:sz w:val="22"/>
                <w:szCs w:val="22"/>
              </w:rPr>
            </w:pPr>
            <w:r w:rsidRPr="00F41A65">
              <w:rPr>
                <w:sz w:val="22"/>
                <w:szCs w:val="22"/>
              </w:rPr>
              <w:t>(14.444.556)</w:t>
            </w:r>
          </w:p>
        </w:tc>
      </w:tr>
      <w:tr w:rsidR="00B551DE" w:rsidRPr="00B94904" w:rsidTr="003B379E">
        <w:trPr>
          <w:trHeight w:val="330"/>
        </w:trPr>
        <w:tc>
          <w:tcPr>
            <w:tcW w:w="3520" w:type="dxa"/>
            <w:tcBorders>
              <w:top w:val="nil"/>
              <w:left w:val="nil"/>
              <w:bottom w:val="nil"/>
              <w:right w:val="nil"/>
            </w:tcBorders>
            <w:shd w:val="clear" w:color="auto" w:fill="auto"/>
            <w:vAlign w:val="center"/>
          </w:tcPr>
          <w:p w:rsidR="00B551DE" w:rsidRPr="00B94904" w:rsidRDefault="00B551DE" w:rsidP="003B379E">
            <w:pPr>
              <w:rPr>
                <w:b/>
                <w:bCs/>
                <w:i/>
                <w:iCs/>
                <w:sz w:val="22"/>
                <w:szCs w:val="22"/>
              </w:rPr>
            </w:pPr>
            <w:r w:rsidRPr="00B94904">
              <w:rPr>
                <w:b/>
                <w:bCs/>
                <w:i/>
                <w:iCs/>
                <w:sz w:val="22"/>
                <w:szCs w:val="22"/>
              </w:rPr>
              <w:t>Số dư cuối năm</w:t>
            </w:r>
          </w:p>
        </w:tc>
        <w:tc>
          <w:tcPr>
            <w:tcW w:w="1920" w:type="dxa"/>
            <w:tcBorders>
              <w:top w:val="nil"/>
              <w:left w:val="nil"/>
              <w:bottom w:val="nil"/>
              <w:right w:val="nil"/>
            </w:tcBorders>
            <w:shd w:val="clear" w:color="auto" w:fill="auto"/>
            <w:vAlign w:val="center"/>
          </w:tcPr>
          <w:p w:rsidR="00B551DE" w:rsidRPr="00F41A65" w:rsidRDefault="00B551DE" w:rsidP="003B379E">
            <w:pPr>
              <w:jc w:val="right"/>
              <w:rPr>
                <w:b/>
                <w:bCs/>
                <w:i/>
                <w:iCs/>
                <w:sz w:val="22"/>
                <w:szCs w:val="22"/>
              </w:rPr>
            </w:pPr>
            <w:r w:rsidRPr="00F41A65">
              <w:rPr>
                <w:b/>
                <w:bCs/>
                <w:i/>
                <w:iCs/>
                <w:sz w:val="22"/>
                <w:szCs w:val="22"/>
              </w:rPr>
              <w:t>4.633.744.947</w:t>
            </w:r>
          </w:p>
        </w:tc>
        <w:tc>
          <w:tcPr>
            <w:tcW w:w="2040" w:type="dxa"/>
            <w:tcBorders>
              <w:top w:val="nil"/>
              <w:left w:val="nil"/>
              <w:bottom w:val="nil"/>
              <w:right w:val="nil"/>
            </w:tcBorders>
            <w:shd w:val="clear" w:color="auto" w:fill="auto"/>
            <w:vAlign w:val="center"/>
          </w:tcPr>
          <w:p w:rsidR="00B551DE" w:rsidRPr="00F41A65" w:rsidRDefault="00B551DE" w:rsidP="003B379E">
            <w:pPr>
              <w:jc w:val="right"/>
              <w:rPr>
                <w:b/>
                <w:bCs/>
                <w:i/>
                <w:iCs/>
                <w:sz w:val="22"/>
                <w:szCs w:val="22"/>
              </w:rPr>
            </w:pPr>
            <w:r w:rsidRPr="00F41A65">
              <w:rPr>
                <w:b/>
                <w:bCs/>
                <w:i/>
                <w:iCs/>
                <w:sz w:val="22"/>
                <w:szCs w:val="22"/>
              </w:rPr>
              <w:t>3.106.588.069</w:t>
            </w:r>
          </w:p>
        </w:tc>
        <w:tc>
          <w:tcPr>
            <w:tcW w:w="1884" w:type="dxa"/>
            <w:tcBorders>
              <w:top w:val="nil"/>
              <w:left w:val="nil"/>
              <w:bottom w:val="nil"/>
              <w:right w:val="nil"/>
            </w:tcBorders>
            <w:shd w:val="clear" w:color="auto" w:fill="auto"/>
            <w:vAlign w:val="center"/>
          </w:tcPr>
          <w:p w:rsidR="00B551DE" w:rsidRPr="00F41A65" w:rsidRDefault="00B551DE" w:rsidP="003B379E">
            <w:pPr>
              <w:jc w:val="right"/>
              <w:rPr>
                <w:b/>
                <w:bCs/>
                <w:i/>
                <w:iCs/>
                <w:sz w:val="22"/>
                <w:szCs w:val="22"/>
              </w:rPr>
            </w:pPr>
            <w:r w:rsidRPr="00F41A65">
              <w:rPr>
                <w:b/>
                <w:bCs/>
                <w:i/>
                <w:iCs/>
                <w:sz w:val="22"/>
                <w:szCs w:val="22"/>
              </w:rPr>
              <w:t>48.782.504.861</w:t>
            </w:r>
          </w:p>
        </w:tc>
        <w:tc>
          <w:tcPr>
            <w:tcW w:w="2076" w:type="dxa"/>
            <w:tcBorders>
              <w:top w:val="nil"/>
              <w:left w:val="nil"/>
              <w:bottom w:val="nil"/>
              <w:right w:val="nil"/>
            </w:tcBorders>
            <w:vAlign w:val="center"/>
          </w:tcPr>
          <w:p w:rsidR="00B551DE" w:rsidRPr="00F41A65" w:rsidRDefault="00B551DE" w:rsidP="003B379E">
            <w:pPr>
              <w:jc w:val="right"/>
              <w:rPr>
                <w:b/>
                <w:bCs/>
                <w:sz w:val="22"/>
                <w:szCs w:val="22"/>
              </w:rPr>
            </w:pPr>
            <w:r w:rsidRPr="00F41A65">
              <w:rPr>
                <w:b/>
                <w:bCs/>
                <w:sz w:val="22"/>
                <w:szCs w:val="22"/>
              </w:rPr>
              <w:t>1.372.095.273</w:t>
            </w:r>
          </w:p>
        </w:tc>
        <w:tc>
          <w:tcPr>
            <w:tcW w:w="2160" w:type="dxa"/>
            <w:tcBorders>
              <w:top w:val="nil"/>
              <w:left w:val="nil"/>
              <w:bottom w:val="nil"/>
              <w:right w:val="nil"/>
            </w:tcBorders>
            <w:shd w:val="clear" w:color="auto" w:fill="auto"/>
            <w:vAlign w:val="center"/>
          </w:tcPr>
          <w:p w:rsidR="00B551DE" w:rsidRPr="00F41A65" w:rsidRDefault="00B551DE" w:rsidP="003B379E">
            <w:pPr>
              <w:jc w:val="right"/>
              <w:rPr>
                <w:b/>
                <w:bCs/>
                <w:i/>
                <w:iCs/>
                <w:sz w:val="22"/>
                <w:szCs w:val="22"/>
              </w:rPr>
            </w:pPr>
            <w:r w:rsidRPr="00F41A65">
              <w:rPr>
                <w:b/>
                <w:bCs/>
                <w:i/>
                <w:iCs/>
                <w:sz w:val="22"/>
                <w:szCs w:val="22"/>
              </w:rPr>
              <w:t>57.894.933.150</w:t>
            </w:r>
          </w:p>
        </w:tc>
      </w:tr>
      <w:tr w:rsidR="00B551DE" w:rsidRPr="00B94904" w:rsidTr="003B379E">
        <w:trPr>
          <w:trHeight w:val="330"/>
        </w:trPr>
        <w:tc>
          <w:tcPr>
            <w:tcW w:w="3520" w:type="dxa"/>
            <w:tcBorders>
              <w:top w:val="single" w:sz="4" w:space="0" w:color="auto"/>
              <w:left w:val="nil"/>
              <w:bottom w:val="single" w:sz="4" w:space="0" w:color="auto"/>
              <w:right w:val="nil"/>
            </w:tcBorders>
            <w:shd w:val="clear" w:color="auto" w:fill="auto"/>
            <w:noWrap/>
            <w:vAlign w:val="center"/>
          </w:tcPr>
          <w:p w:rsidR="00B551DE" w:rsidRPr="00B94904" w:rsidRDefault="00B551DE" w:rsidP="003B379E">
            <w:pPr>
              <w:rPr>
                <w:b/>
                <w:bCs/>
                <w:sz w:val="22"/>
                <w:szCs w:val="22"/>
              </w:rPr>
            </w:pPr>
            <w:r w:rsidRPr="00B94904">
              <w:rPr>
                <w:b/>
                <w:bCs/>
                <w:sz w:val="22"/>
                <w:szCs w:val="22"/>
              </w:rPr>
              <w:t>III. Giá trị còn lại</w:t>
            </w:r>
          </w:p>
        </w:tc>
        <w:tc>
          <w:tcPr>
            <w:tcW w:w="1920" w:type="dxa"/>
            <w:tcBorders>
              <w:top w:val="single" w:sz="4" w:space="0" w:color="auto"/>
              <w:left w:val="nil"/>
              <w:bottom w:val="single" w:sz="4" w:space="0" w:color="auto"/>
              <w:right w:val="nil"/>
            </w:tcBorders>
            <w:shd w:val="clear" w:color="auto" w:fill="auto"/>
            <w:noWrap/>
            <w:vAlign w:val="center"/>
          </w:tcPr>
          <w:p w:rsidR="00B551DE" w:rsidRPr="00F41A65" w:rsidRDefault="00B551DE" w:rsidP="003B379E">
            <w:pPr>
              <w:jc w:val="right"/>
              <w:rPr>
                <w:sz w:val="22"/>
                <w:szCs w:val="22"/>
              </w:rPr>
            </w:pPr>
          </w:p>
        </w:tc>
        <w:tc>
          <w:tcPr>
            <w:tcW w:w="2040" w:type="dxa"/>
            <w:tcBorders>
              <w:top w:val="single" w:sz="4" w:space="0" w:color="auto"/>
              <w:left w:val="nil"/>
              <w:bottom w:val="single" w:sz="4" w:space="0" w:color="auto"/>
              <w:right w:val="nil"/>
            </w:tcBorders>
            <w:shd w:val="clear" w:color="auto" w:fill="auto"/>
            <w:noWrap/>
            <w:vAlign w:val="center"/>
          </w:tcPr>
          <w:p w:rsidR="00B551DE" w:rsidRPr="00F41A65" w:rsidRDefault="00B551DE" w:rsidP="003B379E">
            <w:pPr>
              <w:jc w:val="right"/>
              <w:rPr>
                <w:sz w:val="22"/>
                <w:szCs w:val="22"/>
              </w:rPr>
            </w:pPr>
          </w:p>
        </w:tc>
        <w:tc>
          <w:tcPr>
            <w:tcW w:w="1884" w:type="dxa"/>
            <w:tcBorders>
              <w:top w:val="single" w:sz="4" w:space="0" w:color="auto"/>
              <w:left w:val="nil"/>
              <w:bottom w:val="single" w:sz="4" w:space="0" w:color="auto"/>
              <w:right w:val="nil"/>
            </w:tcBorders>
            <w:shd w:val="clear" w:color="auto" w:fill="auto"/>
            <w:noWrap/>
            <w:vAlign w:val="center"/>
          </w:tcPr>
          <w:p w:rsidR="00B551DE" w:rsidRPr="00F41A65" w:rsidRDefault="00B551DE" w:rsidP="003B379E">
            <w:pPr>
              <w:jc w:val="right"/>
              <w:rPr>
                <w:sz w:val="22"/>
                <w:szCs w:val="22"/>
              </w:rPr>
            </w:pPr>
          </w:p>
        </w:tc>
        <w:tc>
          <w:tcPr>
            <w:tcW w:w="2076" w:type="dxa"/>
            <w:tcBorders>
              <w:top w:val="single" w:sz="4" w:space="0" w:color="auto"/>
              <w:left w:val="nil"/>
              <w:bottom w:val="single" w:sz="4" w:space="0" w:color="auto"/>
              <w:right w:val="nil"/>
            </w:tcBorders>
            <w:vAlign w:val="center"/>
          </w:tcPr>
          <w:p w:rsidR="00B551DE" w:rsidRPr="00F41A65" w:rsidRDefault="00B551DE" w:rsidP="003B379E">
            <w:pPr>
              <w:jc w:val="right"/>
              <w:rPr>
                <w:sz w:val="22"/>
                <w:szCs w:val="22"/>
              </w:rPr>
            </w:pPr>
          </w:p>
        </w:tc>
        <w:tc>
          <w:tcPr>
            <w:tcW w:w="2160" w:type="dxa"/>
            <w:tcBorders>
              <w:top w:val="single" w:sz="4" w:space="0" w:color="auto"/>
              <w:left w:val="nil"/>
              <w:bottom w:val="single" w:sz="4" w:space="0" w:color="auto"/>
              <w:right w:val="nil"/>
            </w:tcBorders>
            <w:shd w:val="clear" w:color="auto" w:fill="auto"/>
            <w:noWrap/>
            <w:vAlign w:val="center"/>
          </w:tcPr>
          <w:p w:rsidR="00B551DE" w:rsidRPr="00F41A65" w:rsidRDefault="00B551DE" w:rsidP="003B379E">
            <w:pPr>
              <w:jc w:val="right"/>
              <w:rPr>
                <w:sz w:val="22"/>
                <w:szCs w:val="22"/>
              </w:rPr>
            </w:pPr>
          </w:p>
        </w:tc>
      </w:tr>
      <w:tr w:rsidR="00B551DE" w:rsidRPr="00B94904" w:rsidTr="003B379E">
        <w:trPr>
          <w:trHeight w:val="330"/>
        </w:trPr>
        <w:tc>
          <w:tcPr>
            <w:tcW w:w="3520" w:type="dxa"/>
            <w:tcBorders>
              <w:top w:val="nil"/>
              <w:left w:val="nil"/>
              <w:bottom w:val="nil"/>
              <w:right w:val="nil"/>
            </w:tcBorders>
            <w:shd w:val="clear" w:color="auto" w:fill="auto"/>
            <w:vAlign w:val="center"/>
          </w:tcPr>
          <w:p w:rsidR="00B551DE" w:rsidRPr="00B94904" w:rsidRDefault="00B551DE" w:rsidP="003B379E">
            <w:pPr>
              <w:rPr>
                <w:b/>
                <w:bCs/>
                <w:i/>
                <w:iCs/>
                <w:sz w:val="22"/>
                <w:szCs w:val="22"/>
              </w:rPr>
            </w:pPr>
            <w:r w:rsidRPr="00B94904">
              <w:rPr>
                <w:b/>
                <w:bCs/>
                <w:i/>
                <w:iCs/>
                <w:sz w:val="22"/>
                <w:szCs w:val="22"/>
              </w:rPr>
              <w:t>1. Tại ngày đầu năm</w:t>
            </w:r>
          </w:p>
        </w:tc>
        <w:tc>
          <w:tcPr>
            <w:tcW w:w="1920" w:type="dxa"/>
            <w:tcBorders>
              <w:top w:val="nil"/>
              <w:left w:val="nil"/>
              <w:bottom w:val="nil"/>
              <w:right w:val="nil"/>
            </w:tcBorders>
            <w:shd w:val="clear" w:color="auto" w:fill="auto"/>
            <w:vAlign w:val="center"/>
          </w:tcPr>
          <w:p w:rsidR="00B551DE" w:rsidRPr="00F41A65" w:rsidRDefault="00B551DE" w:rsidP="003B379E">
            <w:pPr>
              <w:jc w:val="right"/>
              <w:rPr>
                <w:b/>
                <w:bCs/>
                <w:i/>
                <w:iCs/>
                <w:sz w:val="22"/>
                <w:szCs w:val="22"/>
              </w:rPr>
            </w:pPr>
            <w:r w:rsidRPr="00F41A65">
              <w:rPr>
                <w:b/>
                <w:bCs/>
                <w:i/>
                <w:iCs/>
                <w:sz w:val="22"/>
                <w:szCs w:val="22"/>
              </w:rPr>
              <w:t>98.128.883.194</w:t>
            </w:r>
          </w:p>
        </w:tc>
        <w:tc>
          <w:tcPr>
            <w:tcW w:w="2040" w:type="dxa"/>
            <w:tcBorders>
              <w:top w:val="nil"/>
              <w:left w:val="nil"/>
              <w:bottom w:val="nil"/>
              <w:right w:val="nil"/>
            </w:tcBorders>
            <w:shd w:val="clear" w:color="auto" w:fill="auto"/>
            <w:vAlign w:val="center"/>
          </w:tcPr>
          <w:p w:rsidR="00B551DE" w:rsidRPr="00F41A65" w:rsidRDefault="00B551DE" w:rsidP="003B379E">
            <w:pPr>
              <w:jc w:val="right"/>
              <w:rPr>
                <w:b/>
                <w:bCs/>
                <w:i/>
                <w:iCs/>
                <w:sz w:val="22"/>
                <w:szCs w:val="22"/>
              </w:rPr>
            </w:pPr>
            <w:r w:rsidRPr="00F41A65">
              <w:rPr>
                <w:b/>
                <w:bCs/>
                <w:i/>
                <w:iCs/>
                <w:sz w:val="22"/>
                <w:szCs w:val="22"/>
              </w:rPr>
              <w:t>21.116.781.139</w:t>
            </w:r>
          </w:p>
        </w:tc>
        <w:tc>
          <w:tcPr>
            <w:tcW w:w="1884" w:type="dxa"/>
            <w:tcBorders>
              <w:top w:val="nil"/>
              <w:left w:val="nil"/>
              <w:bottom w:val="nil"/>
              <w:right w:val="nil"/>
            </w:tcBorders>
            <w:shd w:val="clear" w:color="auto" w:fill="auto"/>
            <w:vAlign w:val="center"/>
          </w:tcPr>
          <w:p w:rsidR="00B551DE" w:rsidRPr="00F41A65" w:rsidRDefault="00B551DE" w:rsidP="003B379E">
            <w:pPr>
              <w:jc w:val="right"/>
              <w:rPr>
                <w:b/>
                <w:bCs/>
                <w:i/>
                <w:iCs/>
                <w:sz w:val="22"/>
                <w:szCs w:val="22"/>
              </w:rPr>
            </w:pPr>
            <w:r w:rsidRPr="00F41A65">
              <w:rPr>
                <w:b/>
                <w:bCs/>
                <w:i/>
                <w:iCs/>
                <w:sz w:val="22"/>
                <w:szCs w:val="22"/>
              </w:rPr>
              <w:t>83.516.144.875</w:t>
            </w:r>
          </w:p>
        </w:tc>
        <w:tc>
          <w:tcPr>
            <w:tcW w:w="2076" w:type="dxa"/>
            <w:tcBorders>
              <w:top w:val="nil"/>
              <w:left w:val="nil"/>
              <w:bottom w:val="nil"/>
              <w:right w:val="nil"/>
            </w:tcBorders>
            <w:vAlign w:val="center"/>
          </w:tcPr>
          <w:p w:rsidR="00B551DE" w:rsidRPr="00F41A65" w:rsidRDefault="00B551DE" w:rsidP="003B379E">
            <w:pPr>
              <w:jc w:val="right"/>
              <w:rPr>
                <w:b/>
                <w:bCs/>
                <w:i/>
                <w:iCs/>
                <w:sz w:val="22"/>
                <w:szCs w:val="22"/>
              </w:rPr>
            </w:pPr>
            <w:r w:rsidRPr="00F41A65">
              <w:rPr>
                <w:b/>
                <w:bCs/>
                <w:i/>
                <w:iCs/>
                <w:sz w:val="22"/>
                <w:szCs w:val="22"/>
              </w:rPr>
              <w:t>7.708.358.511</w:t>
            </w:r>
          </w:p>
        </w:tc>
        <w:tc>
          <w:tcPr>
            <w:tcW w:w="2160" w:type="dxa"/>
            <w:tcBorders>
              <w:top w:val="nil"/>
              <w:left w:val="nil"/>
              <w:bottom w:val="nil"/>
              <w:right w:val="nil"/>
            </w:tcBorders>
            <w:shd w:val="clear" w:color="auto" w:fill="auto"/>
            <w:vAlign w:val="center"/>
          </w:tcPr>
          <w:p w:rsidR="00B551DE" w:rsidRPr="00F41A65" w:rsidRDefault="00B551DE" w:rsidP="003B379E">
            <w:pPr>
              <w:jc w:val="right"/>
              <w:rPr>
                <w:b/>
                <w:bCs/>
                <w:i/>
                <w:iCs/>
                <w:sz w:val="22"/>
                <w:szCs w:val="22"/>
              </w:rPr>
            </w:pPr>
            <w:r w:rsidRPr="00F41A65">
              <w:rPr>
                <w:b/>
                <w:bCs/>
                <w:i/>
                <w:iCs/>
                <w:sz w:val="22"/>
                <w:szCs w:val="22"/>
              </w:rPr>
              <w:t>210.470.167.719</w:t>
            </w:r>
          </w:p>
        </w:tc>
      </w:tr>
      <w:tr w:rsidR="00B551DE" w:rsidRPr="00B94904" w:rsidTr="003B379E">
        <w:trPr>
          <w:trHeight w:val="330"/>
        </w:trPr>
        <w:tc>
          <w:tcPr>
            <w:tcW w:w="3520" w:type="dxa"/>
            <w:tcBorders>
              <w:top w:val="nil"/>
              <w:left w:val="nil"/>
              <w:bottom w:val="single" w:sz="4" w:space="0" w:color="auto"/>
              <w:right w:val="nil"/>
            </w:tcBorders>
            <w:shd w:val="clear" w:color="auto" w:fill="auto"/>
            <w:vAlign w:val="center"/>
          </w:tcPr>
          <w:p w:rsidR="00B551DE" w:rsidRPr="00B94904" w:rsidRDefault="00B551DE" w:rsidP="003B379E">
            <w:pPr>
              <w:rPr>
                <w:b/>
                <w:bCs/>
                <w:i/>
                <w:iCs/>
                <w:sz w:val="22"/>
                <w:szCs w:val="22"/>
              </w:rPr>
            </w:pPr>
            <w:r w:rsidRPr="00B94904">
              <w:rPr>
                <w:b/>
                <w:bCs/>
                <w:i/>
                <w:iCs/>
                <w:sz w:val="22"/>
                <w:szCs w:val="22"/>
              </w:rPr>
              <w:t>2. Tại ngày cuối năm</w:t>
            </w:r>
          </w:p>
        </w:tc>
        <w:tc>
          <w:tcPr>
            <w:tcW w:w="1920" w:type="dxa"/>
            <w:tcBorders>
              <w:top w:val="nil"/>
              <w:left w:val="nil"/>
              <w:bottom w:val="single" w:sz="4" w:space="0" w:color="auto"/>
              <w:right w:val="nil"/>
            </w:tcBorders>
            <w:shd w:val="clear" w:color="auto" w:fill="auto"/>
            <w:vAlign w:val="center"/>
          </w:tcPr>
          <w:p w:rsidR="00B551DE" w:rsidRPr="00F41A65" w:rsidRDefault="00B551DE" w:rsidP="003B379E">
            <w:pPr>
              <w:jc w:val="right"/>
              <w:rPr>
                <w:b/>
                <w:bCs/>
                <w:i/>
                <w:iCs/>
                <w:sz w:val="22"/>
                <w:szCs w:val="22"/>
              </w:rPr>
            </w:pPr>
            <w:r w:rsidRPr="00F41A65">
              <w:rPr>
                <w:b/>
                <w:bCs/>
                <w:i/>
                <w:iCs/>
                <w:sz w:val="22"/>
                <w:szCs w:val="22"/>
              </w:rPr>
              <w:t>118.042.034.068</w:t>
            </w:r>
          </w:p>
        </w:tc>
        <w:tc>
          <w:tcPr>
            <w:tcW w:w="2040" w:type="dxa"/>
            <w:tcBorders>
              <w:top w:val="nil"/>
              <w:left w:val="nil"/>
              <w:bottom w:val="single" w:sz="4" w:space="0" w:color="auto"/>
              <w:right w:val="nil"/>
            </w:tcBorders>
            <w:shd w:val="clear" w:color="auto" w:fill="auto"/>
            <w:vAlign w:val="center"/>
          </w:tcPr>
          <w:p w:rsidR="00B551DE" w:rsidRPr="00F41A65" w:rsidRDefault="00B551DE" w:rsidP="003B379E">
            <w:pPr>
              <w:jc w:val="right"/>
              <w:rPr>
                <w:b/>
                <w:bCs/>
                <w:i/>
                <w:iCs/>
                <w:sz w:val="22"/>
                <w:szCs w:val="22"/>
              </w:rPr>
            </w:pPr>
            <w:r w:rsidRPr="00F41A65">
              <w:rPr>
                <w:b/>
                <w:bCs/>
                <w:i/>
                <w:iCs/>
                <w:sz w:val="22"/>
                <w:szCs w:val="22"/>
              </w:rPr>
              <w:t>18.893.865.080</w:t>
            </w:r>
          </w:p>
        </w:tc>
        <w:tc>
          <w:tcPr>
            <w:tcW w:w="1884" w:type="dxa"/>
            <w:tcBorders>
              <w:top w:val="nil"/>
              <w:left w:val="nil"/>
              <w:bottom w:val="single" w:sz="4" w:space="0" w:color="auto"/>
              <w:right w:val="nil"/>
            </w:tcBorders>
            <w:shd w:val="clear" w:color="auto" w:fill="auto"/>
            <w:vAlign w:val="center"/>
          </w:tcPr>
          <w:p w:rsidR="00B551DE" w:rsidRPr="00F41A65" w:rsidRDefault="00B551DE" w:rsidP="003B379E">
            <w:pPr>
              <w:jc w:val="right"/>
              <w:rPr>
                <w:b/>
                <w:bCs/>
                <w:i/>
                <w:iCs/>
                <w:sz w:val="22"/>
                <w:szCs w:val="22"/>
              </w:rPr>
            </w:pPr>
            <w:r w:rsidRPr="00F41A65">
              <w:rPr>
                <w:b/>
                <w:bCs/>
                <w:i/>
                <w:iCs/>
                <w:sz w:val="22"/>
                <w:szCs w:val="22"/>
              </w:rPr>
              <w:t>75.275.490.523</w:t>
            </w:r>
          </w:p>
        </w:tc>
        <w:tc>
          <w:tcPr>
            <w:tcW w:w="2076" w:type="dxa"/>
            <w:tcBorders>
              <w:top w:val="nil"/>
              <w:left w:val="nil"/>
              <w:bottom w:val="single" w:sz="4" w:space="0" w:color="auto"/>
              <w:right w:val="nil"/>
            </w:tcBorders>
            <w:vAlign w:val="center"/>
          </w:tcPr>
          <w:p w:rsidR="00B551DE" w:rsidRPr="00F41A65" w:rsidRDefault="00B551DE" w:rsidP="003B379E">
            <w:pPr>
              <w:jc w:val="right"/>
              <w:rPr>
                <w:b/>
                <w:bCs/>
                <w:i/>
                <w:iCs/>
                <w:sz w:val="22"/>
                <w:szCs w:val="22"/>
              </w:rPr>
            </w:pPr>
            <w:r w:rsidRPr="00F41A65">
              <w:rPr>
                <w:b/>
                <w:bCs/>
                <w:i/>
                <w:iCs/>
                <w:sz w:val="22"/>
                <w:szCs w:val="22"/>
              </w:rPr>
              <w:t>6.872.906.949</w:t>
            </w:r>
          </w:p>
        </w:tc>
        <w:tc>
          <w:tcPr>
            <w:tcW w:w="2160" w:type="dxa"/>
            <w:tcBorders>
              <w:top w:val="nil"/>
              <w:left w:val="nil"/>
              <w:bottom w:val="single" w:sz="4" w:space="0" w:color="auto"/>
              <w:right w:val="nil"/>
            </w:tcBorders>
            <w:shd w:val="clear" w:color="auto" w:fill="auto"/>
            <w:vAlign w:val="center"/>
          </w:tcPr>
          <w:p w:rsidR="00B551DE" w:rsidRPr="00F41A65" w:rsidRDefault="00B551DE" w:rsidP="003B379E">
            <w:pPr>
              <w:jc w:val="right"/>
              <w:rPr>
                <w:b/>
                <w:bCs/>
                <w:i/>
                <w:iCs/>
                <w:sz w:val="22"/>
                <w:szCs w:val="22"/>
              </w:rPr>
            </w:pPr>
            <w:r w:rsidRPr="00F41A65">
              <w:rPr>
                <w:b/>
                <w:bCs/>
                <w:i/>
                <w:iCs/>
                <w:sz w:val="22"/>
                <w:szCs w:val="22"/>
              </w:rPr>
              <w:t>219.084.296.620</w:t>
            </w:r>
          </w:p>
        </w:tc>
      </w:tr>
    </w:tbl>
    <w:p w:rsidR="00B551DE" w:rsidRPr="00367EC3" w:rsidRDefault="00B551DE" w:rsidP="00A66598">
      <w:pPr>
        <w:spacing w:before="120"/>
        <w:ind w:left="547" w:hanging="480"/>
        <w:rPr>
          <w:iCs/>
          <w:color w:val="000000"/>
          <w:sz w:val="28"/>
          <w:szCs w:val="28"/>
          <w:lang w:val="nl-NL"/>
        </w:rPr>
      </w:pPr>
      <w:r w:rsidRPr="00367EC3">
        <w:rPr>
          <w:iCs/>
          <w:color w:val="000000"/>
          <w:sz w:val="28"/>
          <w:szCs w:val="28"/>
          <w:lang w:val="nl-NL"/>
        </w:rPr>
        <w:t>Nguyên giá tài sản cố định đã khấu hao hết nhưng vẫn sử dụng 38.508.380 đồng.</w:t>
      </w:r>
    </w:p>
    <w:p w:rsidR="00B551DE" w:rsidRPr="00367EC3" w:rsidRDefault="00B551DE" w:rsidP="00A66598">
      <w:pPr>
        <w:spacing w:before="120"/>
        <w:ind w:left="547" w:hanging="480"/>
        <w:rPr>
          <w:iCs/>
          <w:color w:val="FF0000"/>
          <w:sz w:val="28"/>
          <w:szCs w:val="28"/>
          <w:lang w:val="nl-NL"/>
        </w:rPr>
        <w:sectPr w:rsidR="00B551DE" w:rsidRPr="00367EC3" w:rsidSect="003B379E">
          <w:headerReference w:type="default" r:id="rId23"/>
          <w:footerReference w:type="default" r:id="rId24"/>
          <w:pgSz w:w="16840" w:h="11907" w:orient="landscape" w:code="9"/>
          <w:pgMar w:top="1440" w:right="1152" w:bottom="814" w:left="1440" w:header="720" w:footer="608" w:gutter="0"/>
          <w:cols w:space="720"/>
          <w:docGrid w:linePitch="326"/>
        </w:sectPr>
      </w:pPr>
      <w:r w:rsidRPr="00367EC3">
        <w:rPr>
          <w:iCs/>
          <w:color w:val="000000"/>
          <w:sz w:val="28"/>
          <w:szCs w:val="28"/>
          <w:lang w:val="nl-NL"/>
        </w:rPr>
        <w:t>Một số tài sản cố định hữu hình có nguyên giá và giá trị còn lại theo sổ sách lần lượt là 104.052.213.960 VND và 66.058.396.993 VND đã được thế chấp để đảm bảo cho các khoản vay của Ngân hàng TMCP Ngoại thương Việt Nam chi nhánh Thái Bình và Ngân hàng TMCP Đầu tư và Phát triển Thái Bình.</w:t>
      </w:r>
    </w:p>
    <w:p w:rsidR="00B551DE" w:rsidRPr="00620F3E" w:rsidRDefault="00B551DE" w:rsidP="00B551DE">
      <w:pPr>
        <w:jc w:val="right"/>
        <w:rPr>
          <w:bCs/>
          <w:i/>
          <w:sz w:val="22"/>
          <w:szCs w:val="22"/>
          <w:lang w:val="nl-NL"/>
        </w:rPr>
      </w:pPr>
      <w:r w:rsidRPr="00620F3E">
        <w:rPr>
          <w:bCs/>
          <w:i/>
          <w:sz w:val="22"/>
          <w:szCs w:val="22"/>
          <w:lang w:val="nl-NL"/>
        </w:rPr>
        <w:lastRenderedPageBreak/>
        <w:t>Đơn vị tính: VND</w:t>
      </w:r>
    </w:p>
    <w:p w:rsidR="00B551DE" w:rsidRPr="004D16F4" w:rsidRDefault="00B551DE" w:rsidP="003B379E">
      <w:pPr>
        <w:numPr>
          <w:ilvl w:val="1"/>
          <w:numId w:val="8"/>
        </w:numPr>
        <w:ind w:left="574" w:hanging="574"/>
        <w:jc w:val="both"/>
        <w:rPr>
          <w:b/>
          <w:bCs/>
          <w:sz w:val="22"/>
          <w:szCs w:val="22"/>
          <w:lang w:val="nl-NL"/>
        </w:rPr>
      </w:pPr>
      <w:r w:rsidRPr="004D16F4">
        <w:rPr>
          <w:b/>
          <w:bCs/>
          <w:sz w:val="22"/>
          <w:szCs w:val="22"/>
          <w:lang w:val="nl-NL"/>
        </w:rPr>
        <w:t>Tăng, giảm tài sản cố định thuê tài chính</w:t>
      </w:r>
    </w:p>
    <w:p w:rsidR="00B551DE" w:rsidRPr="004D16F4" w:rsidRDefault="00B551DE" w:rsidP="00B551DE">
      <w:pPr>
        <w:jc w:val="both"/>
        <w:rPr>
          <w:b/>
          <w:bCs/>
          <w:sz w:val="22"/>
          <w:szCs w:val="22"/>
          <w:lang w:val="nl-NL"/>
        </w:rPr>
      </w:pPr>
    </w:p>
    <w:tbl>
      <w:tblPr>
        <w:tblpPr w:leftFromText="180" w:rightFromText="180" w:vertAnchor="text" w:tblpY="1"/>
        <w:tblOverlap w:val="never"/>
        <w:tblW w:w="9179" w:type="dxa"/>
        <w:tblInd w:w="588" w:type="dxa"/>
        <w:tblLook w:val="0000"/>
      </w:tblPr>
      <w:tblGrid>
        <w:gridCol w:w="4742"/>
        <w:gridCol w:w="2211"/>
        <w:gridCol w:w="2226"/>
      </w:tblGrid>
      <w:tr w:rsidR="00B551DE" w:rsidRPr="00216F1C" w:rsidTr="003B379E">
        <w:trPr>
          <w:trHeight w:val="825"/>
        </w:trPr>
        <w:tc>
          <w:tcPr>
            <w:tcW w:w="4742" w:type="dxa"/>
            <w:tcBorders>
              <w:top w:val="single" w:sz="4" w:space="0" w:color="auto"/>
              <w:left w:val="nil"/>
              <w:bottom w:val="nil"/>
              <w:right w:val="nil"/>
            </w:tcBorders>
            <w:shd w:val="clear" w:color="auto" w:fill="auto"/>
            <w:vAlign w:val="center"/>
          </w:tcPr>
          <w:p w:rsidR="00B551DE" w:rsidRPr="00611632" w:rsidRDefault="00B551DE" w:rsidP="003B379E">
            <w:pPr>
              <w:jc w:val="center"/>
              <w:rPr>
                <w:b/>
                <w:sz w:val="22"/>
                <w:szCs w:val="22"/>
              </w:rPr>
            </w:pPr>
            <w:r w:rsidRPr="00611632">
              <w:rPr>
                <w:b/>
                <w:sz w:val="22"/>
                <w:szCs w:val="22"/>
              </w:rPr>
              <w:t>Khoản mục</w:t>
            </w:r>
          </w:p>
        </w:tc>
        <w:tc>
          <w:tcPr>
            <w:tcW w:w="2211" w:type="dxa"/>
            <w:tcBorders>
              <w:top w:val="single" w:sz="4" w:space="0" w:color="auto"/>
              <w:left w:val="nil"/>
              <w:bottom w:val="nil"/>
              <w:right w:val="nil"/>
            </w:tcBorders>
            <w:shd w:val="clear" w:color="auto" w:fill="auto"/>
            <w:vAlign w:val="center"/>
          </w:tcPr>
          <w:p w:rsidR="00B551DE" w:rsidRPr="00611632" w:rsidRDefault="00B551DE" w:rsidP="003B379E">
            <w:pPr>
              <w:jc w:val="center"/>
              <w:rPr>
                <w:b/>
                <w:sz w:val="22"/>
                <w:szCs w:val="22"/>
              </w:rPr>
            </w:pPr>
            <w:r w:rsidRPr="00611632">
              <w:rPr>
                <w:b/>
                <w:sz w:val="22"/>
                <w:szCs w:val="22"/>
              </w:rPr>
              <w:t>Phương tiện vận tải, truyền dẫn</w:t>
            </w:r>
          </w:p>
        </w:tc>
        <w:tc>
          <w:tcPr>
            <w:tcW w:w="2226" w:type="dxa"/>
            <w:tcBorders>
              <w:top w:val="single" w:sz="4" w:space="0" w:color="auto"/>
              <w:left w:val="nil"/>
              <w:bottom w:val="single" w:sz="4" w:space="0" w:color="auto"/>
              <w:right w:val="nil"/>
            </w:tcBorders>
            <w:vAlign w:val="center"/>
          </w:tcPr>
          <w:p w:rsidR="00B551DE" w:rsidRPr="00611632" w:rsidRDefault="00B551DE" w:rsidP="003B379E">
            <w:pPr>
              <w:jc w:val="center"/>
              <w:rPr>
                <w:b/>
                <w:sz w:val="22"/>
                <w:szCs w:val="22"/>
              </w:rPr>
            </w:pPr>
            <w:r w:rsidRPr="00611632">
              <w:rPr>
                <w:b/>
                <w:sz w:val="22"/>
                <w:szCs w:val="22"/>
              </w:rPr>
              <w:t>Tổng cộng</w:t>
            </w:r>
          </w:p>
        </w:tc>
      </w:tr>
      <w:tr w:rsidR="00B551DE" w:rsidRPr="00A7071B" w:rsidTr="003B379E">
        <w:trPr>
          <w:trHeight w:val="375"/>
        </w:trPr>
        <w:tc>
          <w:tcPr>
            <w:tcW w:w="4742" w:type="dxa"/>
            <w:tcBorders>
              <w:top w:val="single" w:sz="4" w:space="0" w:color="auto"/>
              <w:left w:val="nil"/>
              <w:bottom w:val="single" w:sz="4" w:space="0" w:color="auto"/>
              <w:right w:val="nil"/>
            </w:tcBorders>
            <w:shd w:val="clear" w:color="auto" w:fill="auto"/>
            <w:noWrap/>
            <w:vAlign w:val="center"/>
          </w:tcPr>
          <w:p w:rsidR="00B551DE" w:rsidRPr="00A7071B" w:rsidRDefault="00B551DE" w:rsidP="003B379E">
            <w:pPr>
              <w:rPr>
                <w:b/>
                <w:bCs/>
                <w:sz w:val="22"/>
                <w:szCs w:val="22"/>
              </w:rPr>
            </w:pPr>
            <w:r w:rsidRPr="00A7071B">
              <w:rPr>
                <w:b/>
                <w:bCs/>
                <w:sz w:val="22"/>
                <w:szCs w:val="22"/>
              </w:rPr>
              <w:t>I. Nguyên giá TSCĐ thuê tài chính</w:t>
            </w:r>
          </w:p>
        </w:tc>
        <w:tc>
          <w:tcPr>
            <w:tcW w:w="2211" w:type="dxa"/>
            <w:tcBorders>
              <w:top w:val="single" w:sz="4" w:space="0" w:color="auto"/>
              <w:left w:val="nil"/>
              <w:bottom w:val="single" w:sz="4" w:space="0" w:color="auto"/>
              <w:right w:val="nil"/>
            </w:tcBorders>
            <w:shd w:val="clear" w:color="auto" w:fill="auto"/>
            <w:noWrap/>
            <w:vAlign w:val="center"/>
          </w:tcPr>
          <w:p w:rsidR="00B551DE" w:rsidRPr="00A7071B" w:rsidRDefault="00B551DE" w:rsidP="003B379E">
            <w:pPr>
              <w:rPr>
                <w:sz w:val="22"/>
                <w:szCs w:val="22"/>
              </w:rPr>
            </w:pPr>
            <w:r w:rsidRPr="00A7071B">
              <w:rPr>
                <w:sz w:val="22"/>
                <w:szCs w:val="22"/>
              </w:rPr>
              <w:t> </w:t>
            </w:r>
          </w:p>
        </w:tc>
        <w:tc>
          <w:tcPr>
            <w:tcW w:w="2226" w:type="dxa"/>
            <w:tcBorders>
              <w:top w:val="single" w:sz="4" w:space="0" w:color="auto"/>
              <w:bottom w:val="single" w:sz="4" w:space="0" w:color="auto"/>
            </w:tcBorders>
            <w:vAlign w:val="center"/>
          </w:tcPr>
          <w:p w:rsidR="00B551DE" w:rsidRPr="00A7071B" w:rsidRDefault="00B551DE" w:rsidP="003B379E">
            <w:pPr>
              <w:jc w:val="center"/>
              <w:rPr>
                <w:b/>
                <w:sz w:val="22"/>
                <w:szCs w:val="22"/>
              </w:rPr>
            </w:pPr>
          </w:p>
        </w:tc>
      </w:tr>
      <w:tr w:rsidR="00B551DE" w:rsidRPr="00A7071B" w:rsidTr="003B379E">
        <w:trPr>
          <w:trHeight w:val="330"/>
        </w:trPr>
        <w:tc>
          <w:tcPr>
            <w:tcW w:w="4742" w:type="dxa"/>
            <w:tcBorders>
              <w:top w:val="nil"/>
              <w:left w:val="nil"/>
              <w:bottom w:val="nil"/>
              <w:right w:val="nil"/>
            </w:tcBorders>
            <w:shd w:val="clear" w:color="auto" w:fill="auto"/>
            <w:vAlign w:val="center"/>
          </w:tcPr>
          <w:p w:rsidR="00B551DE" w:rsidRPr="00A7071B" w:rsidRDefault="00B551DE" w:rsidP="003B379E">
            <w:pPr>
              <w:rPr>
                <w:b/>
                <w:bCs/>
                <w:i/>
                <w:iCs/>
                <w:sz w:val="22"/>
                <w:szCs w:val="22"/>
              </w:rPr>
            </w:pPr>
            <w:r w:rsidRPr="00A7071B">
              <w:rPr>
                <w:b/>
                <w:bCs/>
                <w:i/>
                <w:iCs/>
                <w:sz w:val="22"/>
                <w:szCs w:val="22"/>
              </w:rPr>
              <w:t>Số dư đầu năm</w:t>
            </w:r>
          </w:p>
        </w:tc>
        <w:tc>
          <w:tcPr>
            <w:tcW w:w="2211" w:type="dxa"/>
            <w:tcBorders>
              <w:top w:val="nil"/>
              <w:left w:val="nil"/>
              <w:bottom w:val="nil"/>
              <w:right w:val="nil"/>
            </w:tcBorders>
            <w:shd w:val="clear" w:color="auto" w:fill="auto"/>
            <w:vAlign w:val="center"/>
          </w:tcPr>
          <w:p w:rsidR="00B551DE" w:rsidRPr="00A7071B" w:rsidRDefault="00B551DE" w:rsidP="003B379E">
            <w:pPr>
              <w:jc w:val="right"/>
              <w:rPr>
                <w:b/>
                <w:bCs/>
                <w:i/>
                <w:iCs/>
                <w:sz w:val="22"/>
                <w:szCs w:val="22"/>
              </w:rPr>
            </w:pPr>
            <w:r w:rsidRPr="00A7071B">
              <w:rPr>
                <w:b/>
                <w:bCs/>
                <w:i/>
                <w:iCs/>
                <w:sz w:val="22"/>
                <w:szCs w:val="22"/>
              </w:rPr>
              <w:t>31.916.467.916</w:t>
            </w:r>
          </w:p>
        </w:tc>
        <w:tc>
          <w:tcPr>
            <w:tcW w:w="2226" w:type="dxa"/>
            <w:tcBorders>
              <w:top w:val="single" w:sz="4" w:space="0" w:color="auto"/>
              <w:left w:val="nil"/>
              <w:bottom w:val="nil"/>
              <w:right w:val="nil"/>
            </w:tcBorders>
            <w:vAlign w:val="center"/>
          </w:tcPr>
          <w:p w:rsidR="00B551DE" w:rsidRPr="00A7071B" w:rsidRDefault="00B551DE" w:rsidP="003B379E">
            <w:pPr>
              <w:jc w:val="right"/>
              <w:rPr>
                <w:b/>
                <w:bCs/>
                <w:i/>
                <w:iCs/>
                <w:sz w:val="22"/>
                <w:szCs w:val="22"/>
              </w:rPr>
            </w:pPr>
            <w:r w:rsidRPr="00A7071B">
              <w:rPr>
                <w:b/>
                <w:bCs/>
                <w:i/>
                <w:iCs/>
                <w:sz w:val="22"/>
                <w:szCs w:val="22"/>
              </w:rPr>
              <w:t>31.916.467.916</w:t>
            </w:r>
          </w:p>
        </w:tc>
      </w:tr>
      <w:tr w:rsidR="00B551DE" w:rsidRPr="00A7071B" w:rsidTr="003B379E">
        <w:trPr>
          <w:trHeight w:val="330"/>
        </w:trPr>
        <w:tc>
          <w:tcPr>
            <w:tcW w:w="4742" w:type="dxa"/>
            <w:tcBorders>
              <w:top w:val="nil"/>
              <w:left w:val="nil"/>
              <w:bottom w:val="nil"/>
              <w:right w:val="nil"/>
            </w:tcBorders>
            <w:shd w:val="clear" w:color="auto" w:fill="auto"/>
            <w:vAlign w:val="center"/>
          </w:tcPr>
          <w:p w:rsidR="00B551DE" w:rsidRPr="00A7071B" w:rsidRDefault="00B551DE" w:rsidP="003B379E">
            <w:pPr>
              <w:rPr>
                <w:sz w:val="22"/>
                <w:szCs w:val="22"/>
              </w:rPr>
            </w:pPr>
            <w:r w:rsidRPr="00A7071B">
              <w:rPr>
                <w:sz w:val="22"/>
                <w:szCs w:val="22"/>
              </w:rPr>
              <w:t>- Thuê tài chính trong năm</w:t>
            </w:r>
          </w:p>
        </w:tc>
        <w:tc>
          <w:tcPr>
            <w:tcW w:w="2211" w:type="dxa"/>
            <w:tcBorders>
              <w:top w:val="nil"/>
              <w:left w:val="nil"/>
              <w:bottom w:val="nil"/>
              <w:right w:val="nil"/>
            </w:tcBorders>
            <w:shd w:val="clear" w:color="auto" w:fill="auto"/>
            <w:noWrap/>
            <w:vAlign w:val="center"/>
          </w:tcPr>
          <w:p w:rsidR="00B551DE" w:rsidRPr="00A7071B" w:rsidRDefault="00B551DE" w:rsidP="003B379E">
            <w:pPr>
              <w:jc w:val="right"/>
              <w:rPr>
                <w:sz w:val="22"/>
                <w:szCs w:val="22"/>
              </w:rPr>
            </w:pPr>
            <w:r w:rsidRPr="00A7071B">
              <w:rPr>
                <w:sz w:val="22"/>
                <w:szCs w:val="22"/>
              </w:rPr>
              <w:t>8.310.000.000</w:t>
            </w:r>
          </w:p>
        </w:tc>
        <w:tc>
          <w:tcPr>
            <w:tcW w:w="2226" w:type="dxa"/>
            <w:tcBorders>
              <w:top w:val="nil"/>
              <w:left w:val="nil"/>
              <w:bottom w:val="nil"/>
              <w:right w:val="nil"/>
            </w:tcBorders>
            <w:vAlign w:val="center"/>
          </w:tcPr>
          <w:p w:rsidR="00B551DE" w:rsidRPr="00A7071B" w:rsidRDefault="00B551DE" w:rsidP="003B379E">
            <w:pPr>
              <w:jc w:val="right"/>
              <w:rPr>
                <w:bCs/>
                <w:iCs/>
                <w:sz w:val="22"/>
                <w:szCs w:val="22"/>
              </w:rPr>
            </w:pPr>
            <w:r w:rsidRPr="00A7071B">
              <w:rPr>
                <w:bCs/>
                <w:iCs/>
                <w:sz w:val="22"/>
                <w:szCs w:val="22"/>
              </w:rPr>
              <w:t>8.310.000.000</w:t>
            </w:r>
          </w:p>
        </w:tc>
      </w:tr>
    </w:tbl>
    <w:tbl>
      <w:tblPr>
        <w:tblW w:w="9179" w:type="dxa"/>
        <w:tblInd w:w="588" w:type="dxa"/>
        <w:tblLook w:val="0000"/>
      </w:tblPr>
      <w:tblGrid>
        <w:gridCol w:w="4742"/>
        <w:gridCol w:w="2211"/>
        <w:gridCol w:w="2226"/>
      </w:tblGrid>
      <w:tr w:rsidR="00B551DE" w:rsidRPr="00A7071B" w:rsidTr="003B379E">
        <w:trPr>
          <w:trHeight w:val="300"/>
        </w:trPr>
        <w:tc>
          <w:tcPr>
            <w:tcW w:w="4742" w:type="dxa"/>
            <w:tcBorders>
              <w:top w:val="nil"/>
              <w:left w:val="nil"/>
              <w:bottom w:val="nil"/>
              <w:right w:val="nil"/>
            </w:tcBorders>
            <w:shd w:val="clear" w:color="auto" w:fill="auto"/>
            <w:vAlign w:val="center"/>
          </w:tcPr>
          <w:p w:rsidR="00B551DE" w:rsidRPr="00A7071B" w:rsidRDefault="00B551DE" w:rsidP="003B379E">
            <w:pPr>
              <w:rPr>
                <w:sz w:val="22"/>
                <w:szCs w:val="22"/>
              </w:rPr>
            </w:pPr>
            <w:r w:rsidRPr="00A7071B">
              <w:rPr>
                <w:sz w:val="22"/>
                <w:szCs w:val="22"/>
              </w:rPr>
              <w:t>- T</w:t>
            </w:r>
            <w:r>
              <w:rPr>
                <w:sz w:val="22"/>
                <w:szCs w:val="22"/>
              </w:rPr>
              <w:t>ăng khác</w:t>
            </w:r>
          </w:p>
        </w:tc>
        <w:tc>
          <w:tcPr>
            <w:tcW w:w="2211" w:type="dxa"/>
            <w:tcBorders>
              <w:top w:val="nil"/>
              <w:left w:val="nil"/>
              <w:bottom w:val="nil"/>
              <w:right w:val="nil"/>
            </w:tcBorders>
            <w:shd w:val="clear" w:color="auto" w:fill="auto"/>
            <w:vAlign w:val="center"/>
          </w:tcPr>
          <w:p w:rsidR="00B551DE" w:rsidRPr="00A7071B" w:rsidRDefault="00B551DE" w:rsidP="003B379E">
            <w:pPr>
              <w:jc w:val="right"/>
              <w:rPr>
                <w:sz w:val="22"/>
                <w:szCs w:val="22"/>
              </w:rPr>
            </w:pPr>
            <w:r w:rsidRPr="00A7071B">
              <w:rPr>
                <w:sz w:val="22"/>
                <w:szCs w:val="22"/>
              </w:rPr>
              <w:t>-</w:t>
            </w:r>
          </w:p>
        </w:tc>
        <w:tc>
          <w:tcPr>
            <w:tcW w:w="2226" w:type="dxa"/>
            <w:tcBorders>
              <w:top w:val="nil"/>
              <w:left w:val="nil"/>
              <w:bottom w:val="nil"/>
              <w:right w:val="nil"/>
            </w:tcBorders>
            <w:vAlign w:val="center"/>
          </w:tcPr>
          <w:p w:rsidR="00B551DE" w:rsidRPr="00A7071B" w:rsidRDefault="00B551DE" w:rsidP="003B379E">
            <w:pPr>
              <w:jc w:val="right"/>
              <w:rPr>
                <w:bCs/>
                <w:iCs/>
                <w:sz w:val="22"/>
                <w:szCs w:val="22"/>
              </w:rPr>
            </w:pPr>
            <w:r w:rsidRPr="00A7071B">
              <w:rPr>
                <w:bCs/>
                <w:iCs/>
                <w:sz w:val="22"/>
                <w:szCs w:val="22"/>
              </w:rPr>
              <w:t>-</w:t>
            </w:r>
          </w:p>
        </w:tc>
      </w:tr>
    </w:tbl>
    <w:tbl>
      <w:tblPr>
        <w:tblpPr w:leftFromText="180" w:rightFromText="180" w:vertAnchor="text" w:tblpY="1"/>
        <w:tblOverlap w:val="never"/>
        <w:tblW w:w="9179" w:type="dxa"/>
        <w:tblInd w:w="588" w:type="dxa"/>
        <w:tblLook w:val="0000"/>
      </w:tblPr>
      <w:tblGrid>
        <w:gridCol w:w="4742"/>
        <w:gridCol w:w="2211"/>
        <w:gridCol w:w="2226"/>
      </w:tblGrid>
      <w:tr w:rsidR="00B551DE" w:rsidRPr="00A7071B" w:rsidTr="003B379E">
        <w:trPr>
          <w:trHeight w:val="300"/>
        </w:trPr>
        <w:tc>
          <w:tcPr>
            <w:tcW w:w="4742" w:type="dxa"/>
            <w:tcBorders>
              <w:top w:val="nil"/>
              <w:left w:val="nil"/>
              <w:bottom w:val="nil"/>
              <w:right w:val="nil"/>
            </w:tcBorders>
            <w:shd w:val="clear" w:color="auto" w:fill="auto"/>
            <w:vAlign w:val="center"/>
          </w:tcPr>
          <w:p w:rsidR="00B551DE" w:rsidRPr="00A7071B" w:rsidRDefault="00B551DE" w:rsidP="003B379E">
            <w:pPr>
              <w:rPr>
                <w:sz w:val="22"/>
                <w:szCs w:val="22"/>
              </w:rPr>
            </w:pPr>
            <w:r w:rsidRPr="00A7071B">
              <w:rPr>
                <w:sz w:val="22"/>
                <w:szCs w:val="22"/>
              </w:rPr>
              <w:t>- Trả lại TSCĐ thuê tài chính</w:t>
            </w:r>
          </w:p>
        </w:tc>
        <w:tc>
          <w:tcPr>
            <w:tcW w:w="2211" w:type="dxa"/>
            <w:tcBorders>
              <w:top w:val="nil"/>
              <w:left w:val="nil"/>
              <w:bottom w:val="nil"/>
              <w:right w:val="nil"/>
            </w:tcBorders>
            <w:shd w:val="clear" w:color="auto" w:fill="auto"/>
            <w:vAlign w:val="center"/>
          </w:tcPr>
          <w:p w:rsidR="00B551DE" w:rsidRPr="00A7071B" w:rsidRDefault="00B551DE" w:rsidP="003B379E">
            <w:pPr>
              <w:jc w:val="right"/>
              <w:rPr>
                <w:sz w:val="22"/>
                <w:szCs w:val="22"/>
              </w:rPr>
            </w:pPr>
            <w:r w:rsidRPr="00A7071B">
              <w:rPr>
                <w:sz w:val="22"/>
                <w:szCs w:val="22"/>
              </w:rPr>
              <w:t>-</w:t>
            </w:r>
          </w:p>
        </w:tc>
        <w:tc>
          <w:tcPr>
            <w:tcW w:w="2226" w:type="dxa"/>
            <w:tcBorders>
              <w:top w:val="nil"/>
              <w:left w:val="nil"/>
              <w:bottom w:val="nil"/>
              <w:right w:val="nil"/>
            </w:tcBorders>
            <w:vAlign w:val="center"/>
          </w:tcPr>
          <w:p w:rsidR="00B551DE" w:rsidRPr="00A7071B" w:rsidRDefault="00B551DE" w:rsidP="003B379E">
            <w:pPr>
              <w:jc w:val="right"/>
              <w:rPr>
                <w:bCs/>
                <w:iCs/>
                <w:sz w:val="22"/>
                <w:szCs w:val="22"/>
              </w:rPr>
            </w:pPr>
            <w:r w:rsidRPr="00A7071B">
              <w:rPr>
                <w:bCs/>
                <w:iCs/>
                <w:sz w:val="22"/>
                <w:szCs w:val="22"/>
              </w:rPr>
              <w:t>-</w:t>
            </w:r>
          </w:p>
        </w:tc>
      </w:tr>
      <w:tr w:rsidR="00B551DE" w:rsidRPr="00A7071B" w:rsidTr="003B379E">
        <w:trPr>
          <w:trHeight w:val="330"/>
        </w:trPr>
        <w:tc>
          <w:tcPr>
            <w:tcW w:w="4742" w:type="dxa"/>
            <w:tcBorders>
              <w:top w:val="nil"/>
              <w:left w:val="nil"/>
              <w:bottom w:val="nil"/>
              <w:right w:val="nil"/>
            </w:tcBorders>
            <w:shd w:val="clear" w:color="auto" w:fill="auto"/>
            <w:vAlign w:val="center"/>
          </w:tcPr>
          <w:p w:rsidR="00B551DE" w:rsidRPr="00A7071B" w:rsidRDefault="00B551DE" w:rsidP="003B379E">
            <w:pPr>
              <w:rPr>
                <w:sz w:val="22"/>
                <w:szCs w:val="22"/>
              </w:rPr>
            </w:pPr>
            <w:r w:rsidRPr="00A7071B">
              <w:rPr>
                <w:sz w:val="22"/>
                <w:szCs w:val="22"/>
              </w:rPr>
              <w:t>- Chuyển sang tài sản cố định hữu hình</w:t>
            </w:r>
          </w:p>
        </w:tc>
        <w:tc>
          <w:tcPr>
            <w:tcW w:w="2211" w:type="dxa"/>
            <w:tcBorders>
              <w:top w:val="nil"/>
              <w:left w:val="nil"/>
              <w:bottom w:val="nil"/>
              <w:right w:val="nil"/>
            </w:tcBorders>
            <w:shd w:val="clear" w:color="auto" w:fill="auto"/>
            <w:vAlign w:val="center"/>
          </w:tcPr>
          <w:p w:rsidR="00B551DE" w:rsidRPr="00A7071B" w:rsidRDefault="00B551DE" w:rsidP="003B379E">
            <w:pPr>
              <w:jc w:val="right"/>
              <w:rPr>
                <w:sz w:val="22"/>
                <w:szCs w:val="22"/>
              </w:rPr>
            </w:pPr>
            <w:r w:rsidRPr="00A7071B">
              <w:rPr>
                <w:sz w:val="22"/>
                <w:szCs w:val="22"/>
              </w:rPr>
              <w:t>(354.528.000)</w:t>
            </w:r>
          </w:p>
        </w:tc>
        <w:tc>
          <w:tcPr>
            <w:tcW w:w="2226" w:type="dxa"/>
            <w:tcBorders>
              <w:top w:val="nil"/>
              <w:left w:val="nil"/>
              <w:bottom w:val="nil"/>
              <w:right w:val="nil"/>
            </w:tcBorders>
            <w:vAlign w:val="center"/>
          </w:tcPr>
          <w:p w:rsidR="00B551DE" w:rsidRPr="00A7071B" w:rsidRDefault="00B551DE" w:rsidP="003B379E">
            <w:pPr>
              <w:jc w:val="right"/>
              <w:rPr>
                <w:bCs/>
                <w:iCs/>
                <w:sz w:val="22"/>
                <w:szCs w:val="22"/>
              </w:rPr>
            </w:pPr>
            <w:r w:rsidRPr="00A7071B">
              <w:rPr>
                <w:bCs/>
                <w:iCs/>
                <w:sz w:val="22"/>
                <w:szCs w:val="22"/>
              </w:rPr>
              <w:t>(354.528.000)</w:t>
            </w:r>
          </w:p>
        </w:tc>
      </w:tr>
    </w:tbl>
    <w:tbl>
      <w:tblPr>
        <w:tblW w:w="9179" w:type="dxa"/>
        <w:tblInd w:w="588" w:type="dxa"/>
        <w:tblLook w:val="0000"/>
      </w:tblPr>
      <w:tblGrid>
        <w:gridCol w:w="4742"/>
        <w:gridCol w:w="2211"/>
        <w:gridCol w:w="2226"/>
      </w:tblGrid>
      <w:tr w:rsidR="00B551DE" w:rsidRPr="00A7071B" w:rsidTr="003B379E">
        <w:trPr>
          <w:trHeight w:val="300"/>
        </w:trPr>
        <w:tc>
          <w:tcPr>
            <w:tcW w:w="4742" w:type="dxa"/>
            <w:tcBorders>
              <w:top w:val="nil"/>
              <w:left w:val="nil"/>
              <w:bottom w:val="nil"/>
              <w:right w:val="nil"/>
            </w:tcBorders>
            <w:shd w:val="clear" w:color="auto" w:fill="auto"/>
            <w:vAlign w:val="center"/>
          </w:tcPr>
          <w:p w:rsidR="00B551DE" w:rsidRPr="00A7071B" w:rsidRDefault="00B551DE" w:rsidP="003B379E">
            <w:pPr>
              <w:rPr>
                <w:sz w:val="22"/>
                <w:szCs w:val="22"/>
              </w:rPr>
            </w:pPr>
            <w:r w:rsidRPr="00A7071B">
              <w:rPr>
                <w:sz w:val="22"/>
                <w:szCs w:val="22"/>
              </w:rPr>
              <w:t xml:space="preserve">- </w:t>
            </w:r>
            <w:r>
              <w:rPr>
                <w:sz w:val="22"/>
                <w:szCs w:val="22"/>
              </w:rPr>
              <w:t>Giảm khác</w:t>
            </w:r>
          </w:p>
        </w:tc>
        <w:tc>
          <w:tcPr>
            <w:tcW w:w="2211" w:type="dxa"/>
            <w:tcBorders>
              <w:top w:val="nil"/>
              <w:left w:val="nil"/>
              <w:bottom w:val="nil"/>
              <w:right w:val="nil"/>
            </w:tcBorders>
            <w:shd w:val="clear" w:color="auto" w:fill="auto"/>
            <w:vAlign w:val="center"/>
          </w:tcPr>
          <w:p w:rsidR="00B551DE" w:rsidRPr="00A7071B" w:rsidRDefault="00B551DE" w:rsidP="003B379E">
            <w:pPr>
              <w:jc w:val="right"/>
              <w:rPr>
                <w:sz w:val="22"/>
                <w:szCs w:val="22"/>
              </w:rPr>
            </w:pPr>
            <w:r w:rsidRPr="00A7071B">
              <w:rPr>
                <w:sz w:val="22"/>
                <w:szCs w:val="22"/>
              </w:rPr>
              <w:t>-</w:t>
            </w:r>
          </w:p>
        </w:tc>
        <w:tc>
          <w:tcPr>
            <w:tcW w:w="2226" w:type="dxa"/>
            <w:tcBorders>
              <w:top w:val="nil"/>
              <w:left w:val="nil"/>
              <w:bottom w:val="nil"/>
              <w:right w:val="nil"/>
            </w:tcBorders>
            <w:vAlign w:val="center"/>
          </w:tcPr>
          <w:p w:rsidR="00B551DE" w:rsidRPr="00A7071B" w:rsidRDefault="00B551DE" w:rsidP="003B379E">
            <w:pPr>
              <w:jc w:val="right"/>
              <w:rPr>
                <w:bCs/>
                <w:iCs/>
                <w:sz w:val="22"/>
                <w:szCs w:val="22"/>
              </w:rPr>
            </w:pPr>
            <w:r w:rsidRPr="00A7071B">
              <w:rPr>
                <w:bCs/>
                <w:iCs/>
                <w:sz w:val="22"/>
                <w:szCs w:val="22"/>
              </w:rPr>
              <w:t>-</w:t>
            </w:r>
          </w:p>
        </w:tc>
      </w:tr>
    </w:tbl>
    <w:tbl>
      <w:tblPr>
        <w:tblpPr w:leftFromText="180" w:rightFromText="180" w:vertAnchor="text" w:tblpY="1"/>
        <w:tblOverlap w:val="never"/>
        <w:tblW w:w="9179" w:type="dxa"/>
        <w:tblInd w:w="588" w:type="dxa"/>
        <w:tblLook w:val="0000"/>
      </w:tblPr>
      <w:tblGrid>
        <w:gridCol w:w="4742"/>
        <w:gridCol w:w="2211"/>
        <w:gridCol w:w="2226"/>
      </w:tblGrid>
      <w:tr w:rsidR="00B551DE" w:rsidRPr="00A7071B" w:rsidTr="003B379E">
        <w:trPr>
          <w:trHeight w:val="330"/>
        </w:trPr>
        <w:tc>
          <w:tcPr>
            <w:tcW w:w="4742" w:type="dxa"/>
            <w:tcBorders>
              <w:top w:val="nil"/>
              <w:left w:val="nil"/>
              <w:bottom w:val="nil"/>
              <w:right w:val="nil"/>
            </w:tcBorders>
            <w:shd w:val="clear" w:color="auto" w:fill="auto"/>
            <w:vAlign w:val="center"/>
          </w:tcPr>
          <w:p w:rsidR="00B551DE" w:rsidRPr="00A7071B" w:rsidRDefault="00B551DE" w:rsidP="003B379E">
            <w:pPr>
              <w:rPr>
                <w:b/>
                <w:bCs/>
                <w:i/>
                <w:iCs/>
                <w:sz w:val="22"/>
                <w:szCs w:val="22"/>
              </w:rPr>
            </w:pPr>
            <w:r w:rsidRPr="00A7071B">
              <w:rPr>
                <w:b/>
                <w:bCs/>
                <w:i/>
                <w:iCs/>
                <w:sz w:val="22"/>
                <w:szCs w:val="22"/>
              </w:rPr>
              <w:t>Số dư cuối năm</w:t>
            </w:r>
          </w:p>
        </w:tc>
        <w:tc>
          <w:tcPr>
            <w:tcW w:w="2211" w:type="dxa"/>
            <w:tcBorders>
              <w:top w:val="nil"/>
              <w:left w:val="nil"/>
              <w:bottom w:val="nil"/>
              <w:right w:val="nil"/>
            </w:tcBorders>
            <w:shd w:val="clear" w:color="auto" w:fill="auto"/>
            <w:vAlign w:val="center"/>
          </w:tcPr>
          <w:p w:rsidR="00B551DE" w:rsidRPr="00A7071B" w:rsidRDefault="00B551DE" w:rsidP="003B379E">
            <w:pPr>
              <w:jc w:val="right"/>
              <w:rPr>
                <w:b/>
                <w:bCs/>
                <w:i/>
                <w:iCs/>
                <w:sz w:val="22"/>
                <w:szCs w:val="22"/>
              </w:rPr>
            </w:pPr>
            <w:r w:rsidRPr="00A7071B">
              <w:rPr>
                <w:b/>
                <w:bCs/>
                <w:i/>
                <w:iCs/>
                <w:sz w:val="22"/>
                <w:szCs w:val="22"/>
              </w:rPr>
              <w:t>39.871.939.916</w:t>
            </w:r>
          </w:p>
        </w:tc>
        <w:tc>
          <w:tcPr>
            <w:tcW w:w="2226" w:type="dxa"/>
            <w:tcBorders>
              <w:top w:val="nil"/>
              <w:left w:val="nil"/>
              <w:bottom w:val="nil"/>
              <w:right w:val="nil"/>
            </w:tcBorders>
            <w:vAlign w:val="center"/>
          </w:tcPr>
          <w:p w:rsidR="00B551DE" w:rsidRPr="00A7071B" w:rsidRDefault="00B551DE" w:rsidP="003B379E">
            <w:pPr>
              <w:jc w:val="right"/>
              <w:rPr>
                <w:b/>
                <w:bCs/>
                <w:i/>
                <w:iCs/>
                <w:sz w:val="22"/>
                <w:szCs w:val="22"/>
              </w:rPr>
            </w:pPr>
            <w:r w:rsidRPr="00A7071B">
              <w:rPr>
                <w:b/>
                <w:bCs/>
                <w:i/>
                <w:iCs/>
                <w:sz w:val="22"/>
                <w:szCs w:val="22"/>
              </w:rPr>
              <w:t>39.871.939.916</w:t>
            </w:r>
          </w:p>
        </w:tc>
      </w:tr>
      <w:tr w:rsidR="00B551DE" w:rsidRPr="00A7071B" w:rsidTr="003B379E">
        <w:trPr>
          <w:trHeight w:val="330"/>
        </w:trPr>
        <w:tc>
          <w:tcPr>
            <w:tcW w:w="4742" w:type="dxa"/>
            <w:tcBorders>
              <w:top w:val="single" w:sz="4" w:space="0" w:color="auto"/>
              <w:left w:val="nil"/>
              <w:bottom w:val="single" w:sz="4" w:space="0" w:color="auto"/>
              <w:right w:val="nil"/>
            </w:tcBorders>
            <w:shd w:val="clear" w:color="auto" w:fill="auto"/>
            <w:noWrap/>
            <w:vAlign w:val="center"/>
          </w:tcPr>
          <w:p w:rsidR="00B551DE" w:rsidRPr="00A7071B" w:rsidRDefault="00B551DE" w:rsidP="003B379E">
            <w:pPr>
              <w:rPr>
                <w:b/>
                <w:bCs/>
                <w:sz w:val="22"/>
                <w:szCs w:val="22"/>
              </w:rPr>
            </w:pPr>
            <w:r w:rsidRPr="00A7071B">
              <w:rPr>
                <w:b/>
                <w:bCs/>
                <w:sz w:val="22"/>
                <w:szCs w:val="22"/>
              </w:rPr>
              <w:t>II. Giá trị hao mòn luỹ kế</w:t>
            </w:r>
          </w:p>
        </w:tc>
        <w:tc>
          <w:tcPr>
            <w:tcW w:w="2211" w:type="dxa"/>
            <w:tcBorders>
              <w:top w:val="single" w:sz="4" w:space="0" w:color="auto"/>
              <w:left w:val="nil"/>
              <w:bottom w:val="single" w:sz="4" w:space="0" w:color="auto"/>
              <w:right w:val="nil"/>
            </w:tcBorders>
            <w:shd w:val="clear" w:color="auto" w:fill="auto"/>
            <w:noWrap/>
            <w:vAlign w:val="center"/>
          </w:tcPr>
          <w:p w:rsidR="00B551DE" w:rsidRPr="00A7071B" w:rsidRDefault="00B551DE" w:rsidP="003B379E">
            <w:pPr>
              <w:jc w:val="right"/>
              <w:rPr>
                <w:sz w:val="22"/>
                <w:szCs w:val="22"/>
              </w:rPr>
            </w:pPr>
          </w:p>
        </w:tc>
        <w:tc>
          <w:tcPr>
            <w:tcW w:w="2226" w:type="dxa"/>
            <w:tcBorders>
              <w:top w:val="single" w:sz="4" w:space="0" w:color="auto"/>
              <w:left w:val="nil"/>
              <w:bottom w:val="single" w:sz="4" w:space="0" w:color="auto"/>
              <w:right w:val="nil"/>
            </w:tcBorders>
            <w:vAlign w:val="center"/>
          </w:tcPr>
          <w:p w:rsidR="00B551DE" w:rsidRPr="00A7071B" w:rsidRDefault="00B551DE" w:rsidP="003B379E">
            <w:pPr>
              <w:jc w:val="right"/>
              <w:rPr>
                <w:sz w:val="22"/>
                <w:szCs w:val="22"/>
              </w:rPr>
            </w:pPr>
          </w:p>
        </w:tc>
      </w:tr>
      <w:tr w:rsidR="00B551DE" w:rsidRPr="00A7071B" w:rsidTr="003B379E">
        <w:trPr>
          <w:trHeight w:val="330"/>
        </w:trPr>
        <w:tc>
          <w:tcPr>
            <w:tcW w:w="4742" w:type="dxa"/>
            <w:tcBorders>
              <w:top w:val="nil"/>
              <w:left w:val="nil"/>
              <w:bottom w:val="nil"/>
              <w:right w:val="nil"/>
            </w:tcBorders>
            <w:shd w:val="clear" w:color="auto" w:fill="auto"/>
            <w:vAlign w:val="center"/>
          </w:tcPr>
          <w:p w:rsidR="00B551DE" w:rsidRPr="00A7071B" w:rsidRDefault="00B551DE" w:rsidP="003B379E">
            <w:pPr>
              <w:rPr>
                <w:b/>
                <w:bCs/>
                <w:i/>
                <w:iCs/>
                <w:sz w:val="22"/>
                <w:szCs w:val="22"/>
              </w:rPr>
            </w:pPr>
            <w:r w:rsidRPr="00A7071B">
              <w:rPr>
                <w:b/>
                <w:bCs/>
                <w:i/>
                <w:iCs/>
                <w:sz w:val="22"/>
                <w:szCs w:val="22"/>
              </w:rPr>
              <w:t>Số dư đầu năm</w:t>
            </w:r>
          </w:p>
        </w:tc>
        <w:tc>
          <w:tcPr>
            <w:tcW w:w="2211" w:type="dxa"/>
            <w:tcBorders>
              <w:top w:val="nil"/>
              <w:left w:val="nil"/>
              <w:bottom w:val="nil"/>
              <w:right w:val="nil"/>
            </w:tcBorders>
            <w:shd w:val="clear" w:color="auto" w:fill="auto"/>
            <w:vAlign w:val="center"/>
          </w:tcPr>
          <w:p w:rsidR="00B551DE" w:rsidRPr="00A7071B" w:rsidRDefault="00B551DE" w:rsidP="003B379E">
            <w:pPr>
              <w:jc w:val="right"/>
              <w:rPr>
                <w:b/>
                <w:bCs/>
                <w:i/>
                <w:iCs/>
                <w:sz w:val="22"/>
                <w:szCs w:val="22"/>
              </w:rPr>
            </w:pPr>
            <w:r w:rsidRPr="00A7071B">
              <w:rPr>
                <w:b/>
                <w:bCs/>
                <w:i/>
                <w:iCs/>
                <w:sz w:val="22"/>
                <w:szCs w:val="22"/>
              </w:rPr>
              <w:t>7.572.051.546</w:t>
            </w:r>
          </w:p>
        </w:tc>
        <w:tc>
          <w:tcPr>
            <w:tcW w:w="2226" w:type="dxa"/>
            <w:tcBorders>
              <w:top w:val="nil"/>
              <w:left w:val="nil"/>
              <w:bottom w:val="nil"/>
              <w:right w:val="nil"/>
            </w:tcBorders>
            <w:vAlign w:val="center"/>
          </w:tcPr>
          <w:p w:rsidR="00B551DE" w:rsidRPr="00A7071B" w:rsidRDefault="00B551DE" w:rsidP="003B379E">
            <w:pPr>
              <w:jc w:val="right"/>
              <w:rPr>
                <w:b/>
                <w:bCs/>
                <w:i/>
                <w:iCs/>
                <w:sz w:val="22"/>
                <w:szCs w:val="22"/>
              </w:rPr>
            </w:pPr>
            <w:r w:rsidRPr="00A7071B">
              <w:rPr>
                <w:b/>
                <w:bCs/>
                <w:i/>
                <w:iCs/>
                <w:sz w:val="22"/>
                <w:szCs w:val="22"/>
              </w:rPr>
              <w:t>7.572.051.546</w:t>
            </w:r>
          </w:p>
        </w:tc>
      </w:tr>
      <w:tr w:rsidR="00B551DE" w:rsidRPr="00A7071B" w:rsidTr="003B379E">
        <w:trPr>
          <w:trHeight w:val="330"/>
        </w:trPr>
        <w:tc>
          <w:tcPr>
            <w:tcW w:w="4742" w:type="dxa"/>
            <w:tcBorders>
              <w:top w:val="nil"/>
              <w:left w:val="nil"/>
              <w:bottom w:val="nil"/>
              <w:right w:val="nil"/>
            </w:tcBorders>
            <w:shd w:val="clear" w:color="auto" w:fill="auto"/>
            <w:vAlign w:val="center"/>
          </w:tcPr>
          <w:p w:rsidR="00B551DE" w:rsidRPr="00A7071B" w:rsidRDefault="00B551DE" w:rsidP="003B379E">
            <w:pPr>
              <w:rPr>
                <w:sz w:val="22"/>
                <w:szCs w:val="22"/>
              </w:rPr>
            </w:pPr>
            <w:r w:rsidRPr="00A7071B">
              <w:rPr>
                <w:sz w:val="22"/>
                <w:szCs w:val="22"/>
              </w:rPr>
              <w:t>- Khấu hao trong năm</w:t>
            </w:r>
          </w:p>
        </w:tc>
        <w:tc>
          <w:tcPr>
            <w:tcW w:w="2211" w:type="dxa"/>
            <w:tcBorders>
              <w:top w:val="nil"/>
              <w:left w:val="nil"/>
              <w:bottom w:val="nil"/>
              <w:right w:val="nil"/>
            </w:tcBorders>
            <w:shd w:val="clear" w:color="auto" w:fill="auto"/>
            <w:noWrap/>
            <w:vAlign w:val="center"/>
          </w:tcPr>
          <w:p w:rsidR="00B551DE" w:rsidRPr="00A7071B" w:rsidRDefault="00B551DE" w:rsidP="003B379E">
            <w:pPr>
              <w:jc w:val="right"/>
              <w:rPr>
                <w:sz w:val="22"/>
                <w:szCs w:val="22"/>
              </w:rPr>
            </w:pPr>
            <w:r w:rsidRPr="00A7071B">
              <w:rPr>
                <w:sz w:val="22"/>
                <w:szCs w:val="22"/>
              </w:rPr>
              <w:t>4.045.639.038</w:t>
            </w:r>
          </w:p>
        </w:tc>
        <w:tc>
          <w:tcPr>
            <w:tcW w:w="2226" w:type="dxa"/>
            <w:tcBorders>
              <w:top w:val="nil"/>
              <w:left w:val="nil"/>
              <w:bottom w:val="nil"/>
              <w:right w:val="nil"/>
            </w:tcBorders>
            <w:vAlign w:val="center"/>
          </w:tcPr>
          <w:p w:rsidR="00B551DE" w:rsidRPr="00A7071B" w:rsidRDefault="00B551DE" w:rsidP="003B379E">
            <w:pPr>
              <w:jc w:val="right"/>
              <w:rPr>
                <w:bCs/>
                <w:iCs/>
                <w:sz w:val="22"/>
                <w:szCs w:val="22"/>
              </w:rPr>
            </w:pPr>
            <w:r w:rsidRPr="00A7071B">
              <w:rPr>
                <w:bCs/>
                <w:iCs/>
                <w:sz w:val="22"/>
                <w:szCs w:val="22"/>
              </w:rPr>
              <w:t>4.045.639.038</w:t>
            </w:r>
          </w:p>
        </w:tc>
      </w:tr>
      <w:tr w:rsidR="00B551DE" w:rsidRPr="00A7071B" w:rsidTr="003B379E">
        <w:trPr>
          <w:trHeight w:val="300"/>
        </w:trPr>
        <w:tc>
          <w:tcPr>
            <w:tcW w:w="4742" w:type="dxa"/>
            <w:tcBorders>
              <w:top w:val="nil"/>
              <w:left w:val="nil"/>
              <w:bottom w:val="nil"/>
              <w:right w:val="nil"/>
            </w:tcBorders>
            <w:shd w:val="clear" w:color="auto" w:fill="auto"/>
            <w:vAlign w:val="center"/>
          </w:tcPr>
          <w:p w:rsidR="00B551DE" w:rsidRPr="00A7071B" w:rsidRDefault="00B551DE" w:rsidP="003B379E">
            <w:pPr>
              <w:rPr>
                <w:sz w:val="22"/>
                <w:szCs w:val="22"/>
              </w:rPr>
            </w:pPr>
            <w:r w:rsidRPr="00A7071B">
              <w:rPr>
                <w:sz w:val="22"/>
                <w:szCs w:val="22"/>
              </w:rPr>
              <w:t>- Phân loại lại từ tài sản cố định hữu hình</w:t>
            </w:r>
          </w:p>
        </w:tc>
        <w:tc>
          <w:tcPr>
            <w:tcW w:w="2211" w:type="dxa"/>
            <w:tcBorders>
              <w:top w:val="nil"/>
              <w:left w:val="nil"/>
              <w:bottom w:val="nil"/>
              <w:right w:val="nil"/>
            </w:tcBorders>
            <w:shd w:val="clear" w:color="auto" w:fill="auto"/>
            <w:vAlign w:val="center"/>
          </w:tcPr>
          <w:p w:rsidR="00B551DE" w:rsidRPr="00A7071B" w:rsidRDefault="00B551DE" w:rsidP="003B379E">
            <w:pPr>
              <w:jc w:val="right"/>
              <w:rPr>
                <w:sz w:val="22"/>
                <w:szCs w:val="22"/>
              </w:rPr>
            </w:pPr>
            <w:r w:rsidRPr="00A7071B">
              <w:rPr>
                <w:sz w:val="22"/>
                <w:szCs w:val="22"/>
              </w:rPr>
              <w:t>14.444.556</w:t>
            </w:r>
          </w:p>
        </w:tc>
        <w:tc>
          <w:tcPr>
            <w:tcW w:w="2226" w:type="dxa"/>
            <w:tcBorders>
              <w:top w:val="nil"/>
              <w:left w:val="nil"/>
              <w:bottom w:val="nil"/>
              <w:right w:val="nil"/>
            </w:tcBorders>
            <w:vAlign w:val="center"/>
          </w:tcPr>
          <w:p w:rsidR="00B551DE" w:rsidRPr="00A7071B" w:rsidRDefault="00B551DE" w:rsidP="003B379E">
            <w:pPr>
              <w:jc w:val="right"/>
              <w:rPr>
                <w:bCs/>
                <w:iCs/>
                <w:sz w:val="22"/>
                <w:szCs w:val="22"/>
              </w:rPr>
            </w:pPr>
            <w:r w:rsidRPr="00A7071B">
              <w:rPr>
                <w:bCs/>
                <w:iCs/>
                <w:sz w:val="22"/>
                <w:szCs w:val="22"/>
              </w:rPr>
              <w:t>14.444.556</w:t>
            </w:r>
          </w:p>
        </w:tc>
      </w:tr>
    </w:tbl>
    <w:tbl>
      <w:tblPr>
        <w:tblW w:w="9179" w:type="dxa"/>
        <w:tblInd w:w="588" w:type="dxa"/>
        <w:tblLook w:val="0000"/>
      </w:tblPr>
      <w:tblGrid>
        <w:gridCol w:w="4742"/>
        <w:gridCol w:w="2211"/>
        <w:gridCol w:w="2226"/>
      </w:tblGrid>
      <w:tr w:rsidR="00B551DE" w:rsidRPr="00A7071B" w:rsidTr="003B379E">
        <w:trPr>
          <w:trHeight w:val="300"/>
        </w:trPr>
        <w:tc>
          <w:tcPr>
            <w:tcW w:w="4742" w:type="dxa"/>
            <w:tcBorders>
              <w:top w:val="nil"/>
              <w:left w:val="nil"/>
              <w:bottom w:val="nil"/>
              <w:right w:val="nil"/>
            </w:tcBorders>
            <w:shd w:val="clear" w:color="auto" w:fill="auto"/>
            <w:vAlign w:val="center"/>
          </w:tcPr>
          <w:p w:rsidR="00B551DE" w:rsidRPr="00A7071B" w:rsidRDefault="00B551DE" w:rsidP="003B379E">
            <w:pPr>
              <w:rPr>
                <w:sz w:val="22"/>
                <w:szCs w:val="22"/>
              </w:rPr>
            </w:pPr>
            <w:r w:rsidRPr="00A7071B">
              <w:rPr>
                <w:sz w:val="22"/>
                <w:szCs w:val="22"/>
              </w:rPr>
              <w:t>- Trả lại TSCĐ thuê tài chính</w:t>
            </w:r>
          </w:p>
        </w:tc>
        <w:tc>
          <w:tcPr>
            <w:tcW w:w="2211" w:type="dxa"/>
            <w:tcBorders>
              <w:top w:val="nil"/>
              <w:left w:val="nil"/>
              <w:bottom w:val="nil"/>
              <w:right w:val="nil"/>
            </w:tcBorders>
            <w:shd w:val="clear" w:color="auto" w:fill="auto"/>
            <w:vAlign w:val="center"/>
          </w:tcPr>
          <w:p w:rsidR="00B551DE" w:rsidRPr="00A7071B" w:rsidRDefault="00B551DE" w:rsidP="003B379E">
            <w:pPr>
              <w:jc w:val="right"/>
              <w:rPr>
                <w:sz w:val="22"/>
                <w:szCs w:val="22"/>
              </w:rPr>
            </w:pPr>
            <w:r w:rsidRPr="00A7071B">
              <w:rPr>
                <w:sz w:val="22"/>
                <w:szCs w:val="22"/>
              </w:rPr>
              <w:t>-</w:t>
            </w:r>
          </w:p>
        </w:tc>
        <w:tc>
          <w:tcPr>
            <w:tcW w:w="2226" w:type="dxa"/>
            <w:tcBorders>
              <w:top w:val="nil"/>
              <w:left w:val="nil"/>
              <w:bottom w:val="nil"/>
              <w:right w:val="nil"/>
            </w:tcBorders>
            <w:vAlign w:val="center"/>
          </w:tcPr>
          <w:p w:rsidR="00B551DE" w:rsidRPr="00A7071B" w:rsidRDefault="00B551DE" w:rsidP="003B379E">
            <w:pPr>
              <w:jc w:val="right"/>
              <w:rPr>
                <w:bCs/>
                <w:iCs/>
                <w:sz w:val="22"/>
                <w:szCs w:val="22"/>
              </w:rPr>
            </w:pPr>
            <w:r w:rsidRPr="00A7071B">
              <w:rPr>
                <w:bCs/>
                <w:iCs/>
                <w:sz w:val="22"/>
                <w:szCs w:val="22"/>
              </w:rPr>
              <w:t>-</w:t>
            </w:r>
          </w:p>
        </w:tc>
      </w:tr>
    </w:tbl>
    <w:tbl>
      <w:tblPr>
        <w:tblpPr w:leftFromText="180" w:rightFromText="180" w:vertAnchor="text" w:tblpY="1"/>
        <w:tblOverlap w:val="never"/>
        <w:tblW w:w="9179" w:type="dxa"/>
        <w:tblInd w:w="588" w:type="dxa"/>
        <w:tblLook w:val="0000"/>
      </w:tblPr>
      <w:tblGrid>
        <w:gridCol w:w="4742"/>
        <w:gridCol w:w="2211"/>
        <w:gridCol w:w="2226"/>
      </w:tblGrid>
      <w:tr w:rsidR="00B551DE" w:rsidRPr="00A7071B" w:rsidTr="003B379E">
        <w:trPr>
          <w:trHeight w:val="330"/>
        </w:trPr>
        <w:tc>
          <w:tcPr>
            <w:tcW w:w="4742" w:type="dxa"/>
            <w:tcBorders>
              <w:top w:val="nil"/>
              <w:left w:val="nil"/>
              <w:bottom w:val="nil"/>
              <w:right w:val="nil"/>
            </w:tcBorders>
            <w:shd w:val="clear" w:color="auto" w:fill="auto"/>
            <w:vAlign w:val="center"/>
          </w:tcPr>
          <w:p w:rsidR="00B551DE" w:rsidRPr="00A7071B" w:rsidRDefault="00B551DE" w:rsidP="003B379E">
            <w:pPr>
              <w:rPr>
                <w:sz w:val="22"/>
                <w:szCs w:val="22"/>
              </w:rPr>
            </w:pPr>
            <w:r w:rsidRPr="00A7071B">
              <w:rPr>
                <w:sz w:val="22"/>
                <w:szCs w:val="22"/>
              </w:rPr>
              <w:t>- Chuyển sang tài sản cố định hữu hình</w:t>
            </w:r>
          </w:p>
        </w:tc>
        <w:tc>
          <w:tcPr>
            <w:tcW w:w="2211" w:type="dxa"/>
            <w:tcBorders>
              <w:top w:val="nil"/>
              <w:left w:val="nil"/>
              <w:bottom w:val="nil"/>
              <w:right w:val="nil"/>
            </w:tcBorders>
            <w:shd w:val="clear" w:color="auto" w:fill="auto"/>
            <w:vAlign w:val="center"/>
          </w:tcPr>
          <w:p w:rsidR="00B551DE" w:rsidRPr="00A7071B" w:rsidRDefault="00B551DE" w:rsidP="003B379E">
            <w:pPr>
              <w:jc w:val="right"/>
              <w:rPr>
                <w:sz w:val="22"/>
                <w:szCs w:val="22"/>
              </w:rPr>
            </w:pPr>
            <w:r w:rsidRPr="00A7071B">
              <w:rPr>
                <w:sz w:val="22"/>
                <w:szCs w:val="22"/>
              </w:rPr>
              <w:t>(215.671.200)</w:t>
            </w:r>
          </w:p>
        </w:tc>
        <w:tc>
          <w:tcPr>
            <w:tcW w:w="2226" w:type="dxa"/>
            <w:tcBorders>
              <w:top w:val="nil"/>
              <w:left w:val="nil"/>
              <w:bottom w:val="nil"/>
              <w:right w:val="nil"/>
            </w:tcBorders>
            <w:vAlign w:val="center"/>
          </w:tcPr>
          <w:p w:rsidR="00B551DE" w:rsidRPr="00A7071B" w:rsidRDefault="00B551DE" w:rsidP="003B379E">
            <w:pPr>
              <w:jc w:val="right"/>
              <w:rPr>
                <w:bCs/>
                <w:iCs/>
                <w:sz w:val="22"/>
                <w:szCs w:val="22"/>
              </w:rPr>
            </w:pPr>
            <w:r w:rsidRPr="00A7071B">
              <w:rPr>
                <w:bCs/>
                <w:iCs/>
                <w:sz w:val="22"/>
                <w:szCs w:val="22"/>
              </w:rPr>
              <w:t>(215.671.200)</w:t>
            </w:r>
          </w:p>
        </w:tc>
      </w:tr>
    </w:tbl>
    <w:tbl>
      <w:tblPr>
        <w:tblW w:w="9179" w:type="dxa"/>
        <w:tblInd w:w="588" w:type="dxa"/>
        <w:tblLook w:val="0000"/>
      </w:tblPr>
      <w:tblGrid>
        <w:gridCol w:w="4742"/>
        <w:gridCol w:w="2211"/>
        <w:gridCol w:w="2226"/>
      </w:tblGrid>
      <w:tr w:rsidR="00B551DE" w:rsidRPr="00A7071B" w:rsidTr="003B379E">
        <w:trPr>
          <w:trHeight w:val="300"/>
        </w:trPr>
        <w:tc>
          <w:tcPr>
            <w:tcW w:w="4742" w:type="dxa"/>
            <w:tcBorders>
              <w:top w:val="nil"/>
              <w:left w:val="nil"/>
              <w:bottom w:val="nil"/>
              <w:right w:val="nil"/>
            </w:tcBorders>
            <w:shd w:val="clear" w:color="auto" w:fill="auto"/>
            <w:vAlign w:val="center"/>
          </w:tcPr>
          <w:p w:rsidR="00B551DE" w:rsidRPr="00A7071B" w:rsidRDefault="00B551DE" w:rsidP="003B379E">
            <w:pPr>
              <w:rPr>
                <w:sz w:val="22"/>
                <w:szCs w:val="22"/>
              </w:rPr>
            </w:pPr>
            <w:r w:rsidRPr="00A7071B">
              <w:rPr>
                <w:sz w:val="22"/>
                <w:szCs w:val="22"/>
              </w:rPr>
              <w:t xml:space="preserve">- </w:t>
            </w:r>
            <w:r>
              <w:rPr>
                <w:sz w:val="22"/>
                <w:szCs w:val="22"/>
              </w:rPr>
              <w:t>Giảm khác</w:t>
            </w:r>
          </w:p>
        </w:tc>
        <w:tc>
          <w:tcPr>
            <w:tcW w:w="2211" w:type="dxa"/>
            <w:tcBorders>
              <w:top w:val="nil"/>
              <w:left w:val="nil"/>
              <w:bottom w:val="nil"/>
              <w:right w:val="nil"/>
            </w:tcBorders>
            <w:shd w:val="clear" w:color="auto" w:fill="auto"/>
            <w:vAlign w:val="center"/>
          </w:tcPr>
          <w:p w:rsidR="00B551DE" w:rsidRPr="00A7071B" w:rsidRDefault="00B551DE" w:rsidP="003B379E">
            <w:pPr>
              <w:jc w:val="right"/>
              <w:rPr>
                <w:sz w:val="22"/>
                <w:szCs w:val="22"/>
              </w:rPr>
            </w:pPr>
            <w:r w:rsidRPr="00A7071B">
              <w:rPr>
                <w:sz w:val="22"/>
                <w:szCs w:val="22"/>
              </w:rPr>
              <w:t>-</w:t>
            </w:r>
          </w:p>
        </w:tc>
        <w:tc>
          <w:tcPr>
            <w:tcW w:w="2226" w:type="dxa"/>
            <w:tcBorders>
              <w:top w:val="nil"/>
              <w:left w:val="nil"/>
              <w:bottom w:val="nil"/>
              <w:right w:val="nil"/>
            </w:tcBorders>
            <w:vAlign w:val="center"/>
          </w:tcPr>
          <w:p w:rsidR="00B551DE" w:rsidRPr="00A7071B" w:rsidRDefault="00B551DE" w:rsidP="003B379E">
            <w:pPr>
              <w:jc w:val="right"/>
              <w:rPr>
                <w:bCs/>
                <w:iCs/>
                <w:sz w:val="22"/>
                <w:szCs w:val="22"/>
              </w:rPr>
            </w:pPr>
            <w:r w:rsidRPr="00A7071B">
              <w:rPr>
                <w:bCs/>
                <w:iCs/>
                <w:sz w:val="22"/>
                <w:szCs w:val="22"/>
              </w:rPr>
              <w:t>-</w:t>
            </w:r>
          </w:p>
        </w:tc>
      </w:tr>
    </w:tbl>
    <w:tbl>
      <w:tblPr>
        <w:tblpPr w:leftFromText="180" w:rightFromText="180" w:vertAnchor="text" w:tblpY="1"/>
        <w:tblOverlap w:val="never"/>
        <w:tblW w:w="9179" w:type="dxa"/>
        <w:tblInd w:w="588" w:type="dxa"/>
        <w:tblLook w:val="0000"/>
      </w:tblPr>
      <w:tblGrid>
        <w:gridCol w:w="4742"/>
        <w:gridCol w:w="2211"/>
        <w:gridCol w:w="2226"/>
      </w:tblGrid>
      <w:tr w:rsidR="00B551DE" w:rsidRPr="00A7071B" w:rsidTr="003B379E">
        <w:trPr>
          <w:trHeight w:val="330"/>
        </w:trPr>
        <w:tc>
          <w:tcPr>
            <w:tcW w:w="4742" w:type="dxa"/>
            <w:tcBorders>
              <w:top w:val="nil"/>
              <w:left w:val="nil"/>
              <w:bottom w:val="nil"/>
              <w:right w:val="nil"/>
            </w:tcBorders>
            <w:shd w:val="clear" w:color="auto" w:fill="auto"/>
            <w:vAlign w:val="center"/>
          </w:tcPr>
          <w:p w:rsidR="00B551DE" w:rsidRPr="00A7071B" w:rsidRDefault="00B551DE" w:rsidP="003B379E">
            <w:pPr>
              <w:rPr>
                <w:b/>
                <w:bCs/>
                <w:i/>
                <w:iCs/>
                <w:sz w:val="22"/>
                <w:szCs w:val="22"/>
              </w:rPr>
            </w:pPr>
            <w:r w:rsidRPr="00A7071B">
              <w:rPr>
                <w:b/>
                <w:bCs/>
                <w:i/>
                <w:iCs/>
                <w:sz w:val="22"/>
                <w:szCs w:val="22"/>
              </w:rPr>
              <w:t>Số dư cuối năm</w:t>
            </w:r>
          </w:p>
        </w:tc>
        <w:tc>
          <w:tcPr>
            <w:tcW w:w="2211" w:type="dxa"/>
            <w:tcBorders>
              <w:top w:val="nil"/>
              <w:left w:val="nil"/>
              <w:bottom w:val="nil"/>
              <w:right w:val="nil"/>
            </w:tcBorders>
            <w:shd w:val="clear" w:color="auto" w:fill="auto"/>
            <w:vAlign w:val="center"/>
          </w:tcPr>
          <w:p w:rsidR="00B551DE" w:rsidRPr="00A7071B" w:rsidRDefault="00B551DE" w:rsidP="003B379E">
            <w:pPr>
              <w:jc w:val="right"/>
              <w:rPr>
                <w:b/>
                <w:bCs/>
                <w:i/>
                <w:iCs/>
                <w:sz w:val="22"/>
                <w:szCs w:val="22"/>
              </w:rPr>
            </w:pPr>
            <w:r w:rsidRPr="00A7071B">
              <w:rPr>
                <w:b/>
                <w:bCs/>
                <w:i/>
                <w:iCs/>
                <w:sz w:val="22"/>
                <w:szCs w:val="22"/>
              </w:rPr>
              <w:t>11.416.463.940</w:t>
            </w:r>
          </w:p>
        </w:tc>
        <w:tc>
          <w:tcPr>
            <w:tcW w:w="2226" w:type="dxa"/>
            <w:tcBorders>
              <w:top w:val="nil"/>
              <w:left w:val="nil"/>
              <w:bottom w:val="nil"/>
              <w:right w:val="nil"/>
            </w:tcBorders>
            <w:vAlign w:val="center"/>
          </w:tcPr>
          <w:p w:rsidR="00B551DE" w:rsidRPr="00A7071B" w:rsidRDefault="00B551DE" w:rsidP="003B379E">
            <w:pPr>
              <w:jc w:val="right"/>
              <w:rPr>
                <w:b/>
                <w:bCs/>
                <w:i/>
                <w:iCs/>
                <w:sz w:val="22"/>
                <w:szCs w:val="22"/>
              </w:rPr>
            </w:pPr>
            <w:r w:rsidRPr="00A7071B">
              <w:rPr>
                <w:b/>
                <w:bCs/>
                <w:i/>
                <w:iCs/>
                <w:sz w:val="22"/>
                <w:szCs w:val="22"/>
              </w:rPr>
              <w:t>11.416.463.940</w:t>
            </w:r>
          </w:p>
        </w:tc>
      </w:tr>
      <w:tr w:rsidR="00B551DE" w:rsidRPr="00A7071B" w:rsidTr="003B379E">
        <w:trPr>
          <w:trHeight w:val="510"/>
        </w:trPr>
        <w:tc>
          <w:tcPr>
            <w:tcW w:w="4742" w:type="dxa"/>
            <w:tcBorders>
              <w:top w:val="single" w:sz="4" w:space="0" w:color="auto"/>
              <w:left w:val="nil"/>
              <w:bottom w:val="single" w:sz="4" w:space="0" w:color="auto"/>
              <w:right w:val="nil"/>
            </w:tcBorders>
            <w:shd w:val="clear" w:color="auto" w:fill="auto"/>
            <w:vAlign w:val="center"/>
          </w:tcPr>
          <w:p w:rsidR="00B551DE" w:rsidRPr="00A7071B" w:rsidRDefault="00B551DE" w:rsidP="003B379E">
            <w:pPr>
              <w:rPr>
                <w:b/>
                <w:bCs/>
                <w:sz w:val="22"/>
                <w:szCs w:val="22"/>
              </w:rPr>
            </w:pPr>
            <w:r w:rsidRPr="00A7071B">
              <w:rPr>
                <w:b/>
                <w:bCs/>
                <w:sz w:val="22"/>
                <w:szCs w:val="22"/>
              </w:rPr>
              <w:t>III. Giá trị còn lại của TSCĐ thuê tài chính</w:t>
            </w:r>
          </w:p>
        </w:tc>
        <w:tc>
          <w:tcPr>
            <w:tcW w:w="2211" w:type="dxa"/>
            <w:tcBorders>
              <w:top w:val="single" w:sz="4" w:space="0" w:color="auto"/>
              <w:left w:val="nil"/>
              <w:bottom w:val="single" w:sz="4" w:space="0" w:color="auto"/>
              <w:right w:val="nil"/>
            </w:tcBorders>
            <w:shd w:val="clear" w:color="auto" w:fill="auto"/>
            <w:noWrap/>
            <w:vAlign w:val="center"/>
          </w:tcPr>
          <w:p w:rsidR="00B551DE" w:rsidRPr="00A7071B" w:rsidRDefault="00B551DE" w:rsidP="003B379E">
            <w:pPr>
              <w:jc w:val="right"/>
              <w:rPr>
                <w:sz w:val="22"/>
                <w:szCs w:val="22"/>
              </w:rPr>
            </w:pPr>
          </w:p>
        </w:tc>
        <w:tc>
          <w:tcPr>
            <w:tcW w:w="2226" w:type="dxa"/>
            <w:tcBorders>
              <w:top w:val="single" w:sz="4" w:space="0" w:color="auto"/>
              <w:left w:val="nil"/>
              <w:bottom w:val="single" w:sz="4" w:space="0" w:color="auto"/>
              <w:right w:val="nil"/>
            </w:tcBorders>
            <w:vAlign w:val="center"/>
          </w:tcPr>
          <w:p w:rsidR="00B551DE" w:rsidRPr="00A7071B" w:rsidRDefault="00B551DE" w:rsidP="003B379E">
            <w:pPr>
              <w:jc w:val="right"/>
              <w:rPr>
                <w:sz w:val="22"/>
                <w:szCs w:val="22"/>
              </w:rPr>
            </w:pPr>
          </w:p>
        </w:tc>
      </w:tr>
      <w:tr w:rsidR="00B551DE" w:rsidRPr="00A7071B" w:rsidTr="003B379E">
        <w:trPr>
          <w:trHeight w:val="325"/>
        </w:trPr>
        <w:tc>
          <w:tcPr>
            <w:tcW w:w="4742" w:type="dxa"/>
            <w:tcBorders>
              <w:top w:val="nil"/>
              <w:left w:val="nil"/>
              <w:bottom w:val="nil"/>
              <w:right w:val="nil"/>
            </w:tcBorders>
            <w:shd w:val="clear" w:color="auto" w:fill="auto"/>
            <w:vAlign w:val="center"/>
          </w:tcPr>
          <w:p w:rsidR="00B551DE" w:rsidRPr="00A7071B" w:rsidRDefault="00B551DE" w:rsidP="003B379E">
            <w:pPr>
              <w:rPr>
                <w:b/>
                <w:bCs/>
                <w:i/>
                <w:iCs/>
                <w:sz w:val="22"/>
                <w:szCs w:val="22"/>
              </w:rPr>
            </w:pPr>
            <w:r w:rsidRPr="00A7071B">
              <w:rPr>
                <w:b/>
                <w:bCs/>
                <w:i/>
                <w:iCs/>
                <w:sz w:val="22"/>
                <w:szCs w:val="22"/>
              </w:rPr>
              <w:t>1. Tại ngày đầu năm</w:t>
            </w:r>
          </w:p>
        </w:tc>
        <w:tc>
          <w:tcPr>
            <w:tcW w:w="2211" w:type="dxa"/>
            <w:tcBorders>
              <w:top w:val="nil"/>
              <w:left w:val="nil"/>
              <w:bottom w:val="nil"/>
              <w:right w:val="nil"/>
            </w:tcBorders>
            <w:shd w:val="clear" w:color="auto" w:fill="auto"/>
            <w:vAlign w:val="center"/>
          </w:tcPr>
          <w:p w:rsidR="00B551DE" w:rsidRPr="00A7071B" w:rsidRDefault="00B551DE" w:rsidP="003B379E">
            <w:pPr>
              <w:jc w:val="right"/>
              <w:rPr>
                <w:b/>
                <w:bCs/>
                <w:i/>
                <w:iCs/>
                <w:sz w:val="22"/>
                <w:szCs w:val="22"/>
              </w:rPr>
            </w:pPr>
            <w:r w:rsidRPr="00A7071B">
              <w:rPr>
                <w:b/>
                <w:bCs/>
                <w:i/>
                <w:iCs/>
                <w:sz w:val="22"/>
                <w:szCs w:val="22"/>
              </w:rPr>
              <w:t>24.344.416.370</w:t>
            </w:r>
          </w:p>
        </w:tc>
        <w:tc>
          <w:tcPr>
            <w:tcW w:w="2226" w:type="dxa"/>
            <w:tcBorders>
              <w:top w:val="nil"/>
              <w:left w:val="nil"/>
              <w:bottom w:val="nil"/>
              <w:right w:val="nil"/>
            </w:tcBorders>
            <w:vAlign w:val="center"/>
          </w:tcPr>
          <w:p w:rsidR="00B551DE" w:rsidRPr="00A7071B" w:rsidRDefault="00B551DE" w:rsidP="003B379E">
            <w:pPr>
              <w:jc w:val="right"/>
              <w:rPr>
                <w:b/>
                <w:bCs/>
                <w:i/>
                <w:iCs/>
                <w:sz w:val="22"/>
                <w:szCs w:val="22"/>
              </w:rPr>
            </w:pPr>
            <w:r w:rsidRPr="00A7071B">
              <w:rPr>
                <w:b/>
                <w:bCs/>
                <w:i/>
                <w:iCs/>
                <w:sz w:val="22"/>
                <w:szCs w:val="22"/>
              </w:rPr>
              <w:t>24.344.416.370</w:t>
            </w:r>
          </w:p>
        </w:tc>
      </w:tr>
      <w:tr w:rsidR="00B551DE" w:rsidRPr="00A7071B" w:rsidTr="003B379E">
        <w:trPr>
          <w:trHeight w:val="383"/>
        </w:trPr>
        <w:tc>
          <w:tcPr>
            <w:tcW w:w="4742" w:type="dxa"/>
            <w:tcBorders>
              <w:top w:val="nil"/>
              <w:left w:val="nil"/>
              <w:bottom w:val="single" w:sz="4" w:space="0" w:color="auto"/>
              <w:right w:val="nil"/>
            </w:tcBorders>
            <w:shd w:val="clear" w:color="auto" w:fill="auto"/>
            <w:vAlign w:val="center"/>
          </w:tcPr>
          <w:p w:rsidR="00B551DE" w:rsidRPr="00A7071B" w:rsidRDefault="00B551DE" w:rsidP="003B379E">
            <w:pPr>
              <w:rPr>
                <w:b/>
                <w:bCs/>
                <w:i/>
                <w:iCs/>
                <w:sz w:val="22"/>
                <w:szCs w:val="22"/>
              </w:rPr>
            </w:pPr>
            <w:r w:rsidRPr="00A7071B">
              <w:rPr>
                <w:b/>
                <w:bCs/>
                <w:i/>
                <w:iCs/>
                <w:sz w:val="22"/>
                <w:szCs w:val="22"/>
              </w:rPr>
              <w:t>2. Tại ngày cuối năm</w:t>
            </w:r>
          </w:p>
        </w:tc>
        <w:tc>
          <w:tcPr>
            <w:tcW w:w="2211" w:type="dxa"/>
            <w:tcBorders>
              <w:top w:val="nil"/>
              <w:left w:val="nil"/>
              <w:bottom w:val="single" w:sz="4" w:space="0" w:color="auto"/>
              <w:right w:val="nil"/>
            </w:tcBorders>
            <w:shd w:val="clear" w:color="auto" w:fill="auto"/>
            <w:vAlign w:val="center"/>
          </w:tcPr>
          <w:p w:rsidR="00B551DE" w:rsidRPr="00A7071B" w:rsidRDefault="00B551DE" w:rsidP="003B379E">
            <w:pPr>
              <w:jc w:val="right"/>
              <w:rPr>
                <w:b/>
                <w:bCs/>
                <w:i/>
                <w:iCs/>
                <w:sz w:val="22"/>
                <w:szCs w:val="22"/>
              </w:rPr>
            </w:pPr>
            <w:r w:rsidRPr="00A7071B">
              <w:rPr>
                <w:b/>
                <w:bCs/>
                <w:i/>
                <w:iCs/>
                <w:sz w:val="22"/>
                <w:szCs w:val="22"/>
              </w:rPr>
              <w:t>28.455.475.976</w:t>
            </w:r>
          </w:p>
        </w:tc>
        <w:tc>
          <w:tcPr>
            <w:tcW w:w="2226" w:type="dxa"/>
            <w:tcBorders>
              <w:top w:val="nil"/>
              <w:left w:val="nil"/>
              <w:bottom w:val="single" w:sz="4" w:space="0" w:color="auto"/>
              <w:right w:val="nil"/>
            </w:tcBorders>
            <w:vAlign w:val="center"/>
          </w:tcPr>
          <w:p w:rsidR="00B551DE" w:rsidRPr="00A7071B" w:rsidRDefault="00B551DE" w:rsidP="003B379E">
            <w:pPr>
              <w:jc w:val="right"/>
              <w:rPr>
                <w:b/>
                <w:bCs/>
                <w:i/>
                <w:iCs/>
                <w:sz w:val="22"/>
                <w:szCs w:val="22"/>
              </w:rPr>
            </w:pPr>
            <w:r w:rsidRPr="00A7071B">
              <w:rPr>
                <w:b/>
                <w:bCs/>
                <w:i/>
                <w:iCs/>
                <w:sz w:val="22"/>
                <w:szCs w:val="22"/>
              </w:rPr>
              <w:t>28.455.475.976</w:t>
            </w:r>
          </w:p>
        </w:tc>
      </w:tr>
    </w:tbl>
    <w:p w:rsidR="00B551DE" w:rsidRDefault="00B551DE" w:rsidP="00B551DE">
      <w:pPr>
        <w:tabs>
          <w:tab w:val="left" w:pos="910"/>
        </w:tabs>
        <w:ind w:left="420" w:firstLine="6"/>
        <w:rPr>
          <w:iCs/>
          <w:color w:val="000000"/>
          <w:sz w:val="22"/>
          <w:szCs w:val="22"/>
          <w:lang w:val="nl-NL"/>
        </w:rPr>
      </w:pPr>
    </w:p>
    <w:p w:rsidR="00B551DE" w:rsidRDefault="00B551DE" w:rsidP="00B551DE">
      <w:pPr>
        <w:tabs>
          <w:tab w:val="left" w:pos="910"/>
        </w:tabs>
        <w:ind w:left="420" w:firstLine="6"/>
        <w:jc w:val="right"/>
        <w:rPr>
          <w:iCs/>
          <w:color w:val="000000"/>
          <w:sz w:val="22"/>
          <w:szCs w:val="22"/>
          <w:lang w:val="nl-NL"/>
        </w:rPr>
      </w:pPr>
      <w:r>
        <w:rPr>
          <w:iCs/>
          <w:color w:val="000000"/>
          <w:sz w:val="22"/>
          <w:szCs w:val="22"/>
          <w:lang w:val="nl-NL"/>
        </w:rPr>
        <w:br w:type="page"/>
      </w:r>
      <w:r w:rsidRPr="00620F3E">
        <w:rPr>
          <w:bCs/>
          <w:i/>
          <w:sz w:val="22"/>
          <w:szCs w:val="22"/>
          <w:lang w:val="nl-NL"/>
        </w:rPr>
        <w:lastRenderedPageBreak/>
        <w:t>Đơn vị tính: VND</w:t>
      </w:r>
    </w:p>
    <w:p w:rsidR="00B551DE" w:rsidRPr="003954AB" w:rsidRDefault="00B551DE" w:rsidP="003B379E">
      <w:pPr>
        <w:numPr>
          <w:ilvl w:val="1"/>
          <w:numId w:val="8"/>
        </w:numPr>
        <w:spacing w:after="60"/>
        <w:jc w:val="both"/>
        <w:rPr>
          <w:b/>
          <w:bCs/>
          <w:sz w:val="22"/>
          <w:szCs w:val="22"/>
          <w:lang w:val="nl-NL"/>
        </w:rPr>
      </w:pPr>
      <w:r w:rsidRPr="003954AB">
        <w:rPr>
          <w:b/>
          <w:bCs/>
          <w:sz w:val="22"/>
          <w:szCs w:val="22"/>
          <w:lang w:val="nl-NL"/>
        </w:rPr>
        <w:t>Tăng, giảm tài sản cố định vô hình</w:t>
      </w:r>
    </w:p>
    <w:tbl>
      <w:tblPr>
        <w:tblW w:w="8560" w:type="dxa"/>
        <w:tblInd w:w="668" w:type="dxa"/>
        <w:tblLook w:val="0000"/>
      </w:tblPr>
      <w:tblGrid>
        <w:gridCol w:w="3040"/>
        <w:gridCol w:w="1800"/>
        <w:gridCol w:w="1800"/>
        <w:gridCol w:w="1920"/>
      </w:tblGrid>
      <w:tr w:rsidR="00B551DE" w:rsidRPr="00B94904" w:rsidTr="003B379E">
        <w:trPr>
          <w:trHeight w:val="825"/>
        </w:trPr>
        <w:tc>
          <w:tcPr>
            <w:tcW w:w="3040" w:type="dxa"/>
            <w:tcBorders>
              <w:top w:val="single" w:sz="4" w:space="0" w:color="auto"/>
              <w:left w:val="nil"/>
              <w:bottom w:val="nil"/>
              <w:right w:val="nil"/>
            </w:tcBorders>
            <w:shd w:val="clear" w:color="auto" w:fill="auto"/>
            <w:vAlign w:val="center"/>
          </w:tcPr>
          <w:p w:rsidR="00B551DE" w:rsidRPr="00611632" w:rsidRDefault="00B551DE" w:rsidP="003B379E">
            <w:pPr>
              <w:jc w:val="center"/>
              <w:rPr>
                <w:b/>
                <w:sz w:val="22"/>
                <w:szCs w:val="22"/>
              </w:rPr>
            </w:pPr>
            <w:r w:rsidRPr="00611632">
              <w:rPr>
                <w:b/>
                <w:sz w:val="22"/>
                <w:szCs w:val="22"/>
              </w:rPr>
              <w:t>Khoản mục</w:t>
            </w:r>
          </w:p>
        </w:tc>
        <w:tc>
          <w:tcPr>
            <w:tcW w:w="1800" w:type="dxa"/>
            <w:tcBorders>
              <w:top w:val="single" w:sz="4" w:space="0" w:color="auto"/>
              <w:left w:val="nil"/>
              <w:bottom w:val="nil"/>
              <w:right w:val="nil"/>
            </w:tcBorders>
            <w:shd w:val="clear" w:color="auto" w:fill="auto"/>
            <w:vAlign w:val="center"/>
          </w:tcPr>
          <w:p w:rsidR="00B551DE" w:rsidRPr="00611632" w:rsidRDefault="00B551DE" w:rsidP="003B379E">
            <w:pPr>
              <w:jc w:val="center"/>
              <w:rPr>
                <w:b/>
                <w:sz w:val="22"/>
                <w:szCs w:val="22"/>
              </w:rPr>
            </w:pPr>
            <w:r>
              <w:rPr>
                <w:b/>
                <w:sz w:val="22"/>
                <w:szCs w:val="22"/>
              </w:rPr>
              <w:t>Phần mềm kế toán</w:t>
            </w:r>
          </w:p>
        </w:tc>
        <w:tc>
          <w:tcPr>
            <w:tcW w:w="1800" w:type="dxa"/>
            <w:tcBorders>
              <w:top w:val="single" w:sz="4" w:space="0" w:color="auto"/>
              <w:left w:val="nil"/>
              <w:bottom w:val="nil"/>
              <w:right w:val="nil"/>
            </w:tcBorders>
            <w:shd w:val="clear" w:color="auto" w:fill="auto"/>
            <w:vAlign w:val="center"/>
          </w:tcPr>
          <w:p w:rsidR="00B551DE" w:rsidRPr="00611632" w:rsidRDefault="00B551DE" w:rsidP="003B379E">
            <w:pPr>
              <w:jc w:val="center"/>
              <w:rPr>
                <w:b/>
                <w:sz w:val="22"/>
                <w:szCs w:val="22"/>
              </w:rPr>
            </w:pPr>
            <w:r w:rsidRPr="00747367">
              <w:rPr>
                <w:b/>
                <w:sz w:val="22"/>
                <w:szCs w:val="22"/>
              </w:rPr>
              <w:t>Hệ điều hành taxi và phần mềm chuyển phát nhanh</w:t>
            </w:r>
          </w:p>
        </w:tc>
        <w:tc>
          <w:tcPr>
            <w:tcW w:w="1920" w:type="dxa"/>
            <w:tcBorders>
              <w:top w:val="single" w:sz="4" w:space="0" w:color="auto"/>
              <w:left w:val="nil"/>
              <w:bottom w:val="nil"/>
              <w:right w:val="nil"/>
            </w:tcBorders>
            <w:shd w:val="clear" w:color="auto" w:fill="auto"/>
            <w:vAlign w:val="center"/>
          </w:tcPr>
          <w:p w:rsidR="00B551DE" w:rsidRPr="00611632" w:rsidRDefault="00B551DE" w:rsidP="003B379E">
            <w:pPr>
              <w:jc w:val="center"/>
              <w:rPr>
                <w:b/>
                <w:bCs/>
                <w:sz w:val="22"/>
                <w:szCs w:val="22"/>
              </w:rPr>
            </w:pPr>
            <w:r w:rsidRPr="00611632">
              <w:rPr>
                <w:b/>
                <w:bCs/>
                <w:sz w:val="22"/>
                <w:szCs w:val="22"/>
              </w:rPr>
              <w:t>Tổng cộng</w:t>
            </w:r>
          </w:p>
        </w:tc>
      </w:tr>
      <w:tr w:rsidR="00B551DE" w:rsidRPr="00B94904" w:rsidTr="003B379E">
        <w:trPr>
          <w:trHeight w:val="375"/>
        </w:trPr>
        <w:tc>
          <w:tcPr>
            <w:tcW w:w="3040" w:type="dxa"/>
            <w:tcBorders>
              <w:top w:val="single" w:sz="4" w:space="0" w:color="auto"/>
              <w:left w:val="nil"/>
              <w:bottom w:val="single" w:sz="4" w:space="0" w:color="auto"/>
              <w:right w:val="nil"/>
            </w:tcBorders>
            <w:shd w:val="clear" w:color="auto" w:fill="auto"/>
            <w:noWrap/>
            <w:vAlign w:val="center"/>
          </w:tcPr>
          <w:p w:rsidR="00B551DE" w:rsidRPr="00B94904" w:rsidRDefault="00B551DE" w:rsidP="003B379E">
            <w:pPr>
              <w:rPr>
                <w:b/>
                <w:bCs/>
                <w:sz w:val="22"/>
                <w:szCs w:val="22"/>
              </w:rPr>
            </w:pPr>
            <w:r w:rsidRPr="00B94904">
              <w:rPr>
                <w:b/>
                <w:bCs/>
                <w:sz w:val="22"/>
                <w:szCs w:val="22"/>
              </w:rPr>
              <w:t>I. Nguyên giá</w:t>
            </w:r>
          </w:p>
        </w:tc>
        <w:tc>
          <w:tcPr>
            <w:tcW w:w="1800" w:type="dxa"/>
            <w:tcBorders>
              <w:top w:val="single" w:sz="4" w:space="0" w:color="auto"/>
              <w:left w:val="nil"/>
              <w:bottom w:val="single" w:sz="4" w:space="0" w:color="auto"/>
              <w:right w:val="nil"/>
            </w:tcBorders>
            <w:shd w:val="clear" w:color="auto" w:fill="auto"/>
            <w:noWrap/>
            <w:vAlign w:val="center"/>
          </w:tcPr>
          <w:p w:rsidR="00B551DE" w:rsidRPr="00B94904" w:rsidRDefault="00B551DE" w:rsidP="003B379E">
            <w:pPr>
              <w:jc w:val="right"/>
              <w:rPr>
                <w:sz w:val="22"/>
                <w:szCs w:val="22"/>
              </w:rPr>
            </w:pPr>
          </w:p>
        </w:tc>
        <w:tc>
          <w:tcPr>
            <w:tcW w:w="1800" w:type="dxa"/>
            <w:tcBorders>
              <w:top w:val="single" w:sz="4" w:space="0" w:color="auto"/>
              <w:left w:val="nil"/>
              <w:bottom w:val="single" w:sz="4" w:space="0" w:color="auto"/>
              <w:right w:val="nil"/>
            </w:tcBorders>
            <w:shd w:val="clear" w:color="auto" w:fill="auto"/>
            <w:noWrap/>
            <w:vAlign w:val="center"/>
          </w:tcPr>
          <w:p w:rsidR="00B551DE" w:rsidRPr="00B94904" w:rsidRDefault="00B551DE" w:rsidP="003B379E">
            <w:pPr>
              <w:jc w:val="right"/>
              <w:rPr>
                <w:sz w:val="22"/>
                <w:szCs w:val="22"/>
              </w:rPr>
            </w:pPr>
          </w:p>
        </w:tc>
        <w:tc>
          <w:tcPr>
            <w:tcW w:w="1920" w:type="dxa"/>
            <w:tcBorders>
              <w:top w:val="single" w:sz="4" w:space="0" w:color="auto"/>
              <w:left w:val="nil"/>
              <w:bottom w:val="single" w:sz="4" w:space="0" w:color="auto"/>
              <w:right w:val="nil"/>
            </w:tcBorders>
            <w:shd w:val="clear" w:color="auto" w:fill="auto"/>
            <w:noWrap/>
            <w:vAlign w:val="center"/>
          </w:tcPr>
          <w:p w:rsidR="00B551DE" w:rsidRPr="00B94904" w:rsidRDefault="00B551DE" w:rsidP="003B379E">
            <w:pPr>
              <w:jc w:val="right"/>
              <w:rPr>
                <w:sz w:val="22"/>
                <w:szCs w:val="22"/>
              </w:rPr>
            </w:pPr>
          </w:p>
        </w:tc>
      </w:tr>
      <w:tr w:rsidR="00B551DE" w:rsidRPr="00B94904" w:rsidTr="003B379E">
        <w:trPr>
          <w:trHeight w:val="330"/>
        </w:trPr>
        <w:tc>
          <w:tcPr>
            <w:tcW w:w="3040" w:type="dxa"/>
            <w:tcBorders>
              <w:top w:val="nil"/>
              <w:left w:val="nil"/>
              <w:bottom w:val="nil"/>
              <w:right w:val="nil"/>
            </w:tcBorders>
            <w:shd w:val="clear" w:color="auto" w:fill="auto"/>
            <w:vAlign w:val="center"/>
          </w:tcPr>
          <w:p w:rsidR="00B551DE" w:rsidRPr="00B94904" w:rsidRDefault="00B551DE" w:rsidP="003B379E">
            <w:pPr>
              <w:rPr>
                <w:b/>
                <w:bCs/>
                <w:i/>
                <w:iCs/>
                <w:sz w:val="22"/>
                <w:szCs w:val="22"/>
              </w:rPr>
            </w:pPr>
            <w:r w:rsidRPr="00B94904">
              <w:rPr>
                <w:b/>
                <w:bCs/>
                <w:i/>
                <w:iCs/>
                <w:sz w:val="22"/>
                <w:szCs w:val="22"/>
              </w:rPr>
              <w:t>Số dư đầu năm</w:t>
            </w:r>
          </w:p>
        </w:tc>
        <w:tc>
          <w:tcPr>
            <w:tcW w:w="1800" w:type="dxa"/>
            <w:tcBorders>
              <w:top w:val="nil"/>
              <w:left w:val="nil"/>
              <w:bottom w:val="nil"/>
              <w:right w:val="nil"/>
            </w:tcBorders>
            <w:shd w:val="clear" w:color="auto" w:fill="auto"/>
            <w:vAlign w:val="center"/>
          </w:tcPr>
          <w:p w:rsidR="00B551DE" w:rsidRPr="0051379C" w:rsidRDefault="00B551DE" w:rsidP="003B379E">
            <w:pPr>
              <w:jc w:val="right"/>
              <w:rPr>
                <w:b/>
                <w:bCs/>
                <w:i/>
                <w:iCs/>
                <w:sz w:val="22"/>
                <w:szCs w:val="22"/>
              </w:rPr>
            </w:pPr>
            <w:r w:rsidRPr="0051379C">
              <w:rPr>
                <w:b/>
                <w:bCs/>
                <w:i/>
                <w:iCs/>
                <w:sz w:val="22"/>
                <w:szCs w:val="22"/>
              </w:rPr>
              <w:t>13.000.000</w:t>
            </w:r>
          </w:p>
        </w:tc>
        <w:tc>
          <w:tcPr>
            <w:tcW w:w="1800" w:type="dxa"/>
            <w:tcBorders>
              <w:top w:val="nil"/>
              <w:left w:val="nil"/>
              <w:bottom w:val="nil"/>
              <w:right w:val="nil"/>
            </w:tcBorders>
            <w:shd w:val="clear" w:color="auto" w:fill="auto"/>
            <w:vAlign w:val="center"/>
          </w:tcPr>
          <w:p w:rsidR="00B551DE" w:rsidRPr="0051379C" w:rsidRDefault="00B551DE" w:rsidP="003B379E">
            <w:pPr>
              <w:jc w:val="right"/>
              <w:rPr>
                <w:b/>
                <w:bCs/>
                <w:i/>
                <w:iCs/>
                <w:sz w:val="22"/>
                <w:szCs w:val="22"/>
              </w:rPr>
            </w:pPr>
            <w:r w:rsidRPr="0051379C">
              <w:rPr>
                <w:b/>
                <w:bCs/>
                <w:i/>
                <w:iCs/>
                <w:sz w:val="22"/>
                <w:szCs w:val="22"/>
              </w:rPr>
              <w:t>115.500.000</w:t>
            </w:r>
          </w:p>
        </w:tc>
        <w:tc>
          <w:tcPr>
            <w:tcW w:w="1920" w:type="dxa"/>
            <w:tcBorders>
              <w:top w:val="nil"/>
              <w:left w:val="nil"/>
              <w:bottom w:val="nil"/>
              <w:right w:val="nil"/>
            </w:tcBorders>
            <w:shd w:val="clear" w:color="auto" w:fill="auto"/>
            <w:vAlign w:val="center"/>
          </w:tcPr>
          <w:p w:rsidR="00B551DE" w:rsidRPr="0051379C" w:rsidRDefault="00B551DE" w:rsidP="003B379E">
            <w:pPr>
              <w:jc w:val="right"/>
              <w:rPr>
                <w:b/>
                <w:bCs/>
                <w:i/>
                <w:iCs/>
                <w:sz w:val="22"/>
                <w:szCs w:val="22"/>
              </w:rPr>
            </w:pPr>
            <w:r w:rsidRPr="0051379C">
              <w:rPr>
                <w:b/>
                <w:bCs/>
                <w:i/>
                <w:iCs/>
                <w:sz w:val="22"/>
                <w:szCs w:val="22"/>
              </w:rPr>
              <w:t>128.500.000</w:t>
            </w:r>
          </w:p>
        </w:tc>
      </w:tr>
      <w:tr w:rsidR="00B551DE" w:rsidRPr="00B94904" w:rsidTr="003B379E">
        <w:trPr>
          <w:trHeight w:val="330"/>
        </w:trPr>
        <w:tc>
          <w:tcPr>
            <w:tcW w:w="3040" w:type="dxa"/>
            <w:tcBorders>
              <w:top w:val="nil"/>
              <w:left w:val="nil"/>
              <w:bottom w:val="nil"/>
              <w:right w:val="nil"/>
            </w:tcBorders>
            <w:shd w:val="clear" w:color="auto" w:fill="auto"/>
            <w:vAlign w:val="center"/>
          </w:tcPr>
          <w:p w:rsidR="00B551DE" w:rsidRPr="00B94904" w:rsidRDefault="00B551DE" w:rsidP="003B379E">
            <w:pPr>
              <w:rPr>
                <w:sz w:val="22"/>
                <w:szCs w:val="22"/>
              </w:rPr>
            </w:pPr>
            <w:r w:rsidRPr="00B94904">
              <w:rPr>
                <w:sz w:val="22"/>
                <w:szCs w:val="22"/>
              </w:rPr>
              <w:t>- Mua trong năm</w:t>
            </w:r>
          </w:p>
        </w:tc>
        <w:tc>
          <w:tcPr>
            <w:tcW w:w="1800" w:type="dxa"/>
            <w:tcBorders>
              <w:top w:val="nil"/>
              <w:left w:val="nil"/>
              <w:bottom w:val="nil"/>
              <w:right w:val="nil"/>
            </w:tcBorders>
            <w:shd w:val="clear" w:color="auto" w:fill="auto"/>
            <w:vAlign w:val="center"/>
          </w:tcPr>
          <w:p w:rsidR="00B551DE" w:rsidRPr="0051379C" w:rsidRDefault="00B551DE" w:rsidP="003B379E">
            <w:pPr>
              <w:jc w:val="right"/>
              <w:rPr>
                <w:sz w:val="22"/>
                <w:szCs w:val="22"/>
              </w:rPr>
            </w:pPr>
            <w:r w:rsidRPr="0051379C">
              <w:rPr>
                <w:sz w:val="22"/>
                <w:szCs w:val="22"/>
              </w:rPr>
              <w:t>-</w:t>
            </w:r>
          </w:p>
        </w:tc>
        <w:tc>
          <w:tcPr>
            <w:tcW w:w="1800" w:type="dxa"/>
            <w:tcBorders>
              <w:top w:val="nil"/>
              <w:left w:val="nil"/>
              <w:bottom w:val="nil"/>
              <w:right w:val="nil"/>
            </w:tcBorders>
            <w:shd w:val="clear" w:color="auto" w:fill="auto"/>
            <w:vAlign w:val="center"/>
          </w:tcPr>
          <w:p w:rsidR="00B551DE" w:rsidRPr="0051379C" w:rsidRDefault="00B551DE" w:rsidP="003B379E">
            <w:pPr>
              <w:jc w:val="right"/>
              <w:rPr>
                <w:sz w:val="22"/>
                <w:szCs w:val="22"/>
              </w:rPr>
            </w:pPr>
            <w:r w:rsidRPr="0051379C">
              <w:rPr>
                <w:sz w:val="22"/>
                <w:szCs w:val="22"/>
              </w:rPr>
              <w:t>-</w:t>
            </w:r>
          </w:p>
        </w:tc>
        <w:tc>
          <w:tcPr>
            <w:tcW w:w="1920" w:type="dxa"/>
            <w:tcBorders>
              <w:top w:val="nil"/>
              <w:left w:val="nil"/>
              <w:bottom w:val="nil"/>
              <w:right w:val="nil"/>
            </w:tcBorders>
            <w:shd w:val="clear" w:color="auto" w:fill="auto"/>
            <w:vAlign w:val="center"/>
          </w:tcPr>
          <w:p w:rsidR="00B551DE" w:rsidRPr="0051379C" w:rsidRDefault="00B551DE" w:rsidP="003B379E">
            <w:pPr>
              <w:jc w:val="right"/>
              <w:rPr>
                <w:sz w:val="22"/>
                <w:szCs w:val="22"/>
              </w:rPr>
            </w:pPr>
            <w:r w:rsidRPr="0051379C">
              <w:rPr>
                <w:sz w:val="22"/>
                <w:szCs w:val="22"/>
              </w:rPr>
              <w:t>-</w:t>
            </w:r>
          </w:p>
        </w:tc>
      </w:tr>
      <w:tr w:rsidR="00B551DE" w:rsidRPr="00B94904" w:rsidTr="003B379E">
        <w:trPr>
          <w:trHeight w:val="322"/>
        </w:trPr>
        <w:tc>
          <w:tcPr>
            <w:tcW w:w="3040" w:type="dxa"/>
            <w:tcBorders>
              <w:top w:val="nil"/>
              <w:left w:val="nil"/>
              <w:bottom w:val="nil"/>
              <w:right w:val="nil"/>
            </w:tcBorders>
            <w:shd w:val="clear" w:color="auto" w:fill="auto"/>
            <w:vAlign w:val="center"/>
          </w:tcPr>
          <w:p w:rsidR="00B551DE" w:rsidRPr="00B94904" w:rsidRDefault="00B551DE" w:rsidP="003B379E">
            <w:pPr>
              <w:rPr>
                <w:sz w:val="22"/>
                <w:szCs w:val="22"/>
              </w:rPr>
            </w:pPr>
            <w:r>
              <w:rPr>
                <w:sz w:val="22"/>
                <w:szCs w:val="22"/>
              </w:rPr>
              <w:t>- Tăng khác</w:t>
            </w:r>
          </w:p>
        </w:tc>
        <w:tc>
          <w:tcPr>
            <w:tcW w:w="1800" w:type="dxa"/>
            <w:tcBorders>
              <w:top w:val="nil"/>
              <w:left w:val="nil"/>
              <w:bottom w:val="nil"/>
              <w:right w:val="nil"/>
            </w:tcBorders>
            <w:shd w:val="clear" w:color="auto" w:fill="auto"/>
            <w:vAlign w:val="center"/>
          </w:tcPr>
          <w:p w:rsidR="00B551DE" w:rsidRPr="0051379C" w:rsidRDefault="00B551DE" w:rsidP="003B379E">
            <w:pPr>
              <w:jc w:val="right"/>
              <w:rPr>
                <w:sz w:val="22"/>
                <w:szCs w:val="22"/>
              </w:rPr>
            </w:pPr>
            <w:r w:rsidRPr="0051379C">
              <w:rPr>
                <w:sz w:val="22"/>
                <w:szCs w:val="22"/>
              </w:rPr>
              <w:t>-</w:t>
            </w:r>
          </w:p>
        </w:tc>
        <w:tc>
          <w:tcPr>
            <w:tcW w:w="1800" w:type="dxa"/>
            <w:tcBorders>
              <w:top w:val="nil"/>
              <w:left w:val="nil"/>
              <w:bottom w:val="nil"/>
              <w:right w:val="nil"/>
            </w:tcBorders>
            <w:shd w:val="clear" w:color="auto" w:fill="auto"/>
            <w:vAlign w:val="center"/>
          </w:tcPr>
          <w:p w:rsidR="00B551DE" w:rsidRPr="0051379C" w:rsidRDefault="00B551DE" w:rsidP="003B379E">
            <w:pPr>
              <w:jc w:val="right"/>
              <w:rPr>
                <w:sz w:val="22"/>
                <w:szCs w:val="22"/>
              </w:rPr>
            </w:pPr>
            <w:r w:rsidRPr="0051379C">
              <w:rPr>
                <w:sz w:val="22"/>
                <w:szCs w:val="22"/>
              </w:rPr>
              <w:t>-</w:t>
            </w:r>
          </w:p>
        </w:tc>
        <w:tc>
          <w:tcPr>
            <w:tcW w:w="1920" w:type="dxa"/>
            <w:tcBorders>
              <w:top w:val="nil"/>
              <w:left w:val="nil"/>
              <w:bottom w:val="nil"/>
              <w:right w:val="nil"/>
            </w:tcBorders>
            <w:shd w:val="clear" w:color="auto" w:fill="auto"/>
            <w:vAlign w:val="center"/>
          </w:tcPr>
          <w:p w:rsidR="00B551DE" w:rsidRPr="0051379C" w:rsidRDefault="00B551DE" w:rsidP="003B379E">
            <w:pPr>
              <w:jc w:val="right"/>
              <w:rPr>
                <w:sz w:val="22"/>
                <w:szCs w:val="22"/>
              </w:rPr>
            </w:pPr>
            <w:r w:rsidRPr="0051379C">
              <w:rPr>
                <w:sz w:val="22"/>
                <w:szCs w:val="22"/>
              </w:rPr>
              <w:t>-</w:t>
            </w:r>
          </w:p>
        </w:tc>
      </w:tr>
      <w:tr w:rsidR="00B551DE" w:rsidRPr="00B94904" w:rsidTr="003B379E">
        <w:trPr>
          <w:trHeight w:val="322"/>
        </w:trPr>
        <w:tc>
          <w:tcPr>
            <w:tcW w:w="3040" w:type="dxa"/>
            <w:tcBorders>
              <w:top w:val="nil"/>
              <w:left w:val="nil"/>
              <w:bottom w:val="nil"/>
              <w:right w:val="nil"/>
            </w:tcBorders>
            <w:shd w:val="clear" w:color="auto" w:fill="auto"/>
            <w:vAlign w:val="center"/>
          </w:tcPr>
          <w:p w:rsidR="00B551DE" w:rsidRPr="00B94904" w:rsidRDefault="00B551DE" w:rsidP="003B379E">
            <w:pPr>
              <w:rPr>
                <w:sz w:val="22"/>
                <w:szCs w:val="22"/>
              </w:rPr>
            </w:pPr>
            <w:r w:rsidRPr="00B94904">
              <w:rPr>
                <w:sz w:val="22"/>
                <w:szCs w:val="22"/>
              </w:rPr>
              <w:t>- Thanh lý, nhượng bán</w:t>
            </w:r>
          </w:p>
        </w:tc>
        <w:tc>
          <w:tcPr>
            <w:tcW w:w="1800" w:type="dxa"/>
            <w:tcBorders>
              <w:top w:val="nil"/>
              <w:left w:val="nil"/>
              <w:bottom w:val="nil"/>
              <w:right w:val="nil"/>
            </w:tcBorders>
            <w:shd w:val="clear" w:color="auto" w:fill="auto"/>
            <w:vAlign w:val="center"/>
          </w:tcPr>
          <w:p w:rsidR="00B551DE" w:rsidRPr="0051379C" w:rsidRDefault="00B551DE" w:rsidP="003B379E">
            <w:pPr>
              <w:jc w:val="right"/>
              <w:rPr>
                <w:sz w:val="22"/>
                <w:szCs w:val="22"/>
              </w:rPr>
            </w:pPr>
            <w:r w:rsidRPr="0051379C">
              <w:rPr>
                <w:sz w:val="22"/>
                <w:szCs w:val="22"/>
              </w:rPr>
              <w:t>-</w:t>
            </w:r>
          </w:p>
        </w:tc>
        <w:tc>
          <w:tcPr>
            <w:tcW w:w="1800" w:type="dxa"/>
            <w:tcBorders>
              <w:top w:val="nil"/>
              <w:left w:val="nil"/>
              <w:bottom w:val="nil"/>
              <w:right w:val="nil"/>
            </w:tcBorders>
            <w:shd w:val="clear" w:color="auto" w:fill="auto"/>
            <w:vAlign w:val="center"/>
          </w:tcPr>
          <w:p w:rsidR="00B551DE" w:rsidRPr="0051379C" w:rsidRDefault="00B551DE" w:rsidP="003B379E">
            <w:pPr>
              <w:jc w:val="right"/>
              <w:rPr>
                <w:sz w:val="22"/>
                <w:szCs w:val="22"/>
              </w:rPr>
            </w:pPr>
            <w:r w:rsidRPr="0051379C">
              <w:rPr>
                <w:sz w:val="22"/>
                <w:szCs w:val="22"/>
              </w:rPr>
              <w:t>-</w:t>
            </w:r>
          </w:p>
        </w:tc>
        <w:tc>
          <w:tcPr>
            <w:tcW w:w="1920" w:type="dxa"/>
            <w:tcBorders>
              <w:top w:val="nil"/>
              <w:left w:val="nil"/>
              <w:bottom w:val="nil"/>
              <w:right w:val="nil"/>
            </w:tcBorders>
            <w:shd w:val="clear" w:color="auto" w:fill="auto"/>
            <w:vAlign w:val="center"/>
          </w:tcPr>
          <w:p w:rsidR="00B551DE" w:rsidRPr="0051379C" w:rsidRDefault="00B551DE" w:rsidP="003B379E">
            <w:pPr>
              <w:jc w:val="right"/>
              <w:rPr>
                <w:sz w:val="22"/>
                <w:szCs w:val="22"/>
              </w:rPr>
            </w:pPr>
            <w:r w:rsidRPr="0051379C">
              <w:rPr>
                <w:sz w:val="22"/>
                <w:szCs w:val="22"/>
              </w:rPr>
              <w:t>-</w:t>
            </w:r>
          </w:p>
        </w:tc>
      </w:tr>
      <w:tr w:rsidR="00B551DE" w:rsidRPr="00B94904" w:rsidTr="003B379E">
        <w:trPr>
          <w:trHeight w:val="330"/>
        </w:trPr>
        <w:tc>
          <w:tcPr>
            <w:tcW w:w="3040" w:type="dxa"/>
            <w:tcBorders>
              <w:top w:val="nil"/>
              <w:left w:val="nil"/>
              <w:bottom w:val="nil"/>
              <w:right w:val="nil"/>
            </w:tcBorders>
            <w:shd w:val="clear" w:color="auto" w:fill="auto"/>
            <w:vAlign w:val="center"/>
          </w:tcPr>
          <w:p w:rsidR="00B551DE" w:rsidRPr="00B94904" w:rsidRDefault="00B551DE" w:rsidP="003B379E">
            <w:pPr>
              <w:rPr>
                <w:sz w:val="22"/>
                <w:szCs w:val="22"/>
              </w:rPr>
            </w:pPr>
            <w:r w:rsidRPr="00B94904">
              <w:rPr>
                <w:sz w:val="22"/>
                <w:szCs w:val="22"/>
              </w:rPr>
              <w:t>- Giảm khác</w:t>
            </w:r>
          </w:p>
        </w:tc>
        <w:tc>
          <w:tcPr>
            <w:tcW w:w="1800" w:type="dxa"/>
            <w:tcBorders>
              <w:top w:val="nil"/>
              <w:left w:val="nil"/>
              <w:bottom w:val="nil"/>
              <w:right w:val="nil"/>
            </w:tcBorders>
            <w:shd w:val="clear" w:color="auto" w:fill="auto"/>
            <w:vAlign w:val="center"/>
          </w:tcPr>
          <w:p w:rsidR="00B551DE" w:rsidRPr="0051379C" w:rsidRDefault="00B551DE" w:rsidP="003B379E">
            <w:pPr>
              <w:jc w:val="right"/>
              <w:rPr>
                <w:sz w:val="22"/>
                <w:szCs w:val="22"/>
              </w:rPr>
            </w:pPr>
            <w:r w:rsidRPr="0051379C">
              <w:rPr>
                <w:sz w:val="22"/>
                <w:szCs w:val="22"/>
              </w:rPr>
              <w:t>-</w:t>
            </w:r>
          </w:p>
        </w:tc>
        <w:tc>
          <w:tcPr>
            <w:tcW w:w="1800" w:type="dxa"/>
            <w:tcBorders>
              <w:top w:val="nil"/>
              <w:left w:val="nil"/>
              <w:bottom w:val="nil"/>
              <w:right w:val="nil"/>
            </w:tcBorders>
            <w:shd w:val="clear" w:color="auto" w:fill="auto"/>
            <w:vAlign w:val="center"/>
          </w:tcPr>
          <w:p w:rsidR="00B551DE" w:rsidRPr="0051379C" w:rsidRDefault="00B551DE" w:rsidP="003B379E">
            <w:pPr>
              <w:jc w:val="right"/>
              <w:rPr>
                <w:sz w:val="22"/>
                <w:szCs w:val="22"/>
              </w:rPr>
            </w:pPr>
            <w:r w:rsidRPr="0051379C">
              <w:rPr>
                <w:sz w:val="22"/>
                <w:szCs w:val="22"/>
              </w:rPr>
              <w:t>-</w:t>
            </w:r>
          </w:p>
        </w:tc>
        <w:tc>
          <w:tcPr>
            <w:tcW w:w="1920" w:type="dxa"/>
            <w:tcBorders>
              <w:top w:val="nil"/>
              <w:left w:val="nil"/>
              <w:bottom w:val="nil"/>
              <w:right w:val="nil"/>
            </w:tcBorders>
            <w:shd w:val="clear" w:color="auto" w:fill="auto"/>
            <w:vAlign w:val="center"/>
          </w:tcPr>
          <w:p w:rsidR="00B551DE" w:rsidRPr="0051379C" w:rsidRDefault="00B551DE" w:rsidP="003B379E">
            <w:pPr>
              <w:jc w:val="right"/>
              <w:rPr>
                <w:sz w:val="22"/>
                <w:szCs w:val="22"/>
              </w:rPr>
            </w:pPr>
            <w:r w:rsidRPr="0051379C">
              <w:rPr>
                <w:sz w:val="22"/>
                <w:szCs w:val="22"/>
              </w:rPr>
              <w:t>-</w:t>
            </w:r>
          </w:p>
        </w:tc>
      </w:tr>
      <w:tr w:rsidR="00B551DE" w:rsidRPr="00B94904" w:rsidTr="003B379E">
        <w:trPr>
          <w:trHeight w:val="330"/>
        </w:trPr>
        <w:tc>
          <w:tcPr>
            <w:tcW w:w="3040" w:type="dxa"/>
            <w:tcBorders>
              <w:top w:val="nil"/>
              <w:left w:val="nil"/>
              <w:bottom w:val="nil"/>
              <w:right w:val="nil"/>
            </w:tcBorders>
            <w:shd w:val="clear" w:color="auto" w:fill="auto"/>
            <w:vAlign w:val="center"/>
          </w:tcPr>
          <w:p w:rsidR="00B551DE" w:rsidRPr="00B94904" w:rsidRDefault="00B551DE" w:rsidP="003B379E">
            <w:pPr>
              <w:rPr>
                <w:b/>
                <w:bCs/>
                <w:i/>
                <w:iCs/>
                <w:sz w:val="22"/>
                <w:szCs w:val="22"/>
              </w:rPr>
            </w:pPr>
            <w:r w:rsidRPr="00B94904">
              <w:rPr>
                <w:b/>
                <w:bCs/>
                <w:i/>
                <w:iCs/>
                <w:sz w:val="22"/>
                <w:szCs w:val="22"/>
              </w:rPr>
              <w:t>Số dư cuối năm</w:t>
            </w:r>
          </w:p>
        </w:tc>
        <w:tc>
          <w:tcPr>
            <w:tcW w:w="1800" w:type="dxa"/>
            <w:tcBorders>
              <w:top w:val="nil"/>
              <w:left w:val="nil"/>
              <w:bottom w:val="nil"/>
              <w:right w:val="nil"/>
            </w:tcBorders>
            <w:shd w:val="clear" w:color="auto" w:fill="auto"/>
            <w:vAlign w:val="center"/>
          </w:tcPr>
          <w:p w:rsidR="00B551DE" w:rsidRPr="0051379C" w:rsidRDefault="00B551DE" w:rsidP="003B379E">
            <w:pPr>
              <w:jc w:val="right"/>
              <w:rPr>
                <w:b/>
                <w:bCs/>
                <w:i/>
                <w:iCs/>
                <w:sz w:val="22"/>
                <w:szCs w:val="22"/>
              </w:rPr>
            </w:pPr>
            <w:r w:rsidRPr="0051379C">
              <w:rPr>
                <w:b/>
                <w:bCs/>
                <w:i/>
                <w:iCs/>
                <w:sz w:val="22"/>
                <w:szCs w:val="22"/>
              </w:rPr>
              <w:t>13.000.000</w:t>
            </w:r>
          </w:p>
        </w:tc>
        <w:tc>
          <w:tcPr>
            <w:tcW w:w="1800" w:type="dxa"/>
            <w:tcBorders>
              <w:top w:val="nil"/>
              <w:left w:val="nil"/>
              <w:bottom w:val="nil"/>
              <w:right w:val="nil"/>
            </w:tcBorders>
            <w:shd w:val="clear" w:color="auto" w:fill="auto"/>
            <w:vAlign w:val="center"/>
          </w:tcPr>
          <w:p w:rsidR="00B551DE" w:rsidRPr="0051379C" w:rsidRDefault="00B551DE" w:rsidP="003B379E">
            <w:pPr>
              <w:jc w:val="right"/>
              <w:rPr>
                <w:b/>
                <w:bCs/>
                <w:i/>
                <w:iCs/>
                <w:sz w:val="22"/>
                <w:szCs w:val="22"/>
              </w:rPr>
            </w:pPr>
            <w:r w:rsidRPr="0051379C">
              <w:rPr>
                <w:b/>
                <w:bCs/>
                <w:i/>
                <w:iCs/>
                <w:sz w:val="22"/>
                <w:szCs w:val="22"/>
              </w:rPr>
              <w:t>115.500.000</w:t>
            </w:r>
          </w:p>
        </w:tc>
        <w:tc>
          <w:tcPr>
            <w:tcW w:w="1920" w:type="dxa"/>
            <w:tcBorders>
              <w:top w:val="nil"/>
              <w:left w:val="nil"/>
              <w:bottom w:val="nil"/>
              <w:right w:val="nil"/>
            </w:tcBorders>
            <w:shd w:val="clear" w:color="auto" w:fill="auto"/>
            <w:vAlign w:val="center"/>
          </w:tcPr>
          <w:p w:rsidR="00B551DE" w:rsidRPr="0051379C" w:rsidRDefault="00B551DE" w:rsidP="003B379E">
            <w:pPr>
              <w:jc w:val="right"/>
              <w:rPr>
                <w:b/>
                <w:bCs/>
                <w:i/>
                <w:iCs/>
                <w:sz w:val="22"/>
                <w:szCs w:val="22"/>
              </w:rPr>
            </w:pPr>
            <w:r w:rsidRPr="0051379C">
              <w:rPr>
                <w:b/>
                <w:bCs/>
                <w:i/>
                <w:iCs/>
                <w:sz w:val="22"/>
                <w:szCs w:val="22"/>
              </w:rPr>
              <w:t>128.500.000</w:t>
            </w:r>
          </w:p>
        </w:tc>
      </w:tr>
      <w:tr w:rsidR="00B551DE" w:rsidRPr="00B94904" w:rsidTr="003B379E">
        <w:trPr>
          <w:trHeight w:val="330"/>
        </w:trPr>
        <w:tc>
          <w:tcPr>
            <w:tcW w:w="3040" w:type="dxa"/>
            <w:tcBorders>
              <w:top w:val="single" w:sz="4" w:space="0" w:color="auto"/>
              <w:left w:val="nil"/>
              <w:bottom w:val="single" w:sz="4" w:space="0" w:color="auto"/>
              <w:right w:val="nil"/>
            </w:tcBorders>
            <w:shd w:val="clear" w:color="auto" w:fill="auto"/>
            <w:noWrap/>
            <w:vAlign w:val="center"/>
          </w:tcPr>
          <w:p w:rsidR="00B551DE" w:rsidRPr="00B94904" w:rsidRDefault="00B551DE" w:rsidP="003B379E">
            <w:pPr>
              <w:rPr>
                <w:b/>
                <w:bCs/>
                <w:sz w:val="22"/>
                <w:szCs w:val="22"/>
              </w:rPr>
            </w:pPr>
            <w:r w:rsidRPr="00B94904">
              <w:rPr>
                <w:b/>
                <w:bCs/>
                <w:sz w:val="22"/>
                <w:szCs w:val="22"/>
              </w:rPr>
              <w:t>II. Giá trị hao mòn luỹ kế</w:t>
            </w:r>
          </w:p>
        </w:tc>
        <w:tc>
          <w:tcPr>
            <w:tcW w:w="1800" w:type="dxa"/>
            <w:tcBorders>
              <w:top w:val="single" w:sz="4" w:space="0" w:color="auto"/>
              <w:left w:val="nil"/>
              <w:bottom w:val="single" w:sz="4" w:space="0" w:color="auto"/>
              <w:right w:val="nil"/>
            </w:tcBorders>
            <w:shd w:val="clear" w:color="auto" w:fill="auto"/>
            <w:noWrap/>
            <w:vAlign w:val="center"/>
          </w:tcPr>
          <w:p w:rsidR="00B551DE" w:rsidRPr="0051379C" w:rsidRDefault="00B551DE" w:rsidP="003B379E">
            <w:pPr>
              <w:jc w:val="right"/>
              <w:rPr>
                <w:sz w:val="22"/>
                <w:szCs w:val="22"/>
              </w:rPr>
            </w:pPr>
          </w:p>
        </w:tc>
        <w:tc>
          <w:tcPr>
            <w:tcW w:w="1800" w:type="dxa"/>
            <w:tcBorders>
              <w:top w:val="single" w:sz="4" w:space="0" w:color="auto"/>
              <w:left w:val="nil"/>
              <w:bottom w:val="single" w:sz="4" w:space="0" w:color="auto"/>
              <w:right w:val="nil"/>
            </w:tcBorders>
            <w:shd w:val="clear" w:color="auto" w:fill="auto"/>
            <w:noWrap/>
            <w:vAlign w:val="center"/>
          </w:tcPr>
          <w:p w:rsidR="00B551DE" w:rsidRPr="0051379C" w:rsidRDefault="00B551DE" w:rsidP="003B379E">
            <w:pPr>
              <w:jc w:val="right"/>
              <w:rPr>
                <w:sz w:val="22"/>
                <w:szCs w:val="22"/>
              </w:rPr>
            </w:pPr>
          </w:p>
        </w:tc>
        <w:tc>
          <w:tcPr>
            <w:tcW w:w="1920" w:type="dxa"/>
            <w:tcBorders>
              <w:top w:val="single" w:sz="4" w:space="0" w:color="auto"/>
              <w:left w:val="nil"/>
              <w:bottom w:val="single" w:sz="4" w:space="0" w:color="auto"/>
              <w:right w:val="nil"/>
            </w:tcBorders>
            <w:shd w:val="clear" w:color="auto" w:fill="auto"/>
            <w:noWrap/>
            <w:vAlign w:val="center"/>
          </w:tcPr>
          <w:p w:rsidR="00B551DE" w:rsidRPr="0051379C" w:rsidRDefault="00B551DE" w:rsidP="003B379E">
            <w:pPr>
              <w:jc w:val="right"/>
              <w:rPr>
                <w:sz w:val="22"/>
                <w:szCs w:val="22"/>
              </w:rPr>
            </w:pPr>
          </w:p>
        </w:tc>
      </w:tr>
      <w:tr w:rsidR="00B551DE" w:rsidRPr="00B94904" w:rsidTr="003B379E">
        <w:trPr>
          <w:trHeight w:val="330"/>
        </w:trPr>
        <w:tc>
          <w:tcPr>
            <w:tcW w:w="3040" w:type="dxa"/>
            <w:tcBorders>
              <w:top w:val="nil"/>
              <w:left w:val="nil"/>
              <w:bottom w:val="nil"/>
              <w:right w:val="nil"/>
            </w:tcBorders>
            <w:shd w:val="clear" w:color="auto" w:fill="auto"/>
            <w:vAlign w:val="center"/>
          </w:tcPr>
          <w:p w:rsidR="00B551DE" w:rsidRPr="00B94904" w:rsidRDefault="00B551DE" w:rsidP="003B379E">
            <w:pPr>
              <w:rPr>
                <w:b/>
                <w:bCs/>
                <w:i/>
                <w:iCs/>
                <w:sz w:val="22"/>
                <w:szCs w:val="22"/>
              </w:rPr>
            </w:pPr>
            <w:r w:rsidRPr="00B94904">
              <w:rPr>
                <w:b/>
                <w:bCs/>
                <w:i/>
                <w:iCs/>
                <w:sz w:val="22"/>
                <w:szCs w:val="22"/>
              </w:rPr>
              <w:t>Số dư đầu năm</w:t>
            </w:r>
          </w:p>
        </w:tc>
        <w:tc>
          <w:tcPr>
            <w:tcW w:w="1800" w:type="dxa"/>
            <w:tcBorders>
              <w:top w:val="nil"/>
              <w:left w:val="nil"/>
              <w:bottom w:val="nil"/>
              <w:right w:val="nil"/>
            </w:tcBorders>
            <w:shd w:val="clear" w:color="auto" w:fill="auto"/>
            <w:vAlign w:val="center"/>
          </w:tcPr>
          <w:p w:rsidR="00B551DE" w:rsidRPr="0051379C" w:rsidRDefault="00B551DE" w:rsidP="003B379E">
            <w:pPr>
              <w:jc w:val="right"/>
              <w:rPr>
                <w:b/>
                <w:bCs/>
                <w:i/>
                <w:iCs/>
                <w:sz w:val="22"/>
                <w:szCs w:val="22"/>
              </w:rPr>
            </w:pPr>
            <w:r w:rsidRPr="0051379C">
              <w:rPr>
                <w:b/>
                <w:bCs/>
                <w:i/>
                <w:iCs/>
                <w:sz w:val="22"/>
                <w:szCs w:val="22"/>
              </w:rPr>
              <w:t>9.885.441</w:t>
            </w:r>
          </w:p>
        </w:tc>
        <w:tc>
          <w:tcPr>
            <w:tcW w:w="1800" w:type="dxa"/>
            <w:tcBorders>
              <w:top w:val="nil"/>
              <w:left w:val="nil"/>
              <w:bottom w:val="nil"/>
              <w:right w:val="nil"/>
            </w:tcBorders>
            <w:shd w:val="clear" w:color="auto" w:fill="auto"/>
            <w:vAlign w:val="center"/>
          </w:tcPr>
          <w:p w:rsidR="00B551DE" w:rsidRPr="0051379C" w:rsidRDefault="00B551DE" w:rsidP="003B379E">
            <w:pPr>
              <w:jc w:val="right"/>
              <w:rPr>
                <w:b/>
                <w:bCs/>
                <w:i/>
                <w:iCs/>
                <w:sz w:val="22"/>
                <w:szCs w:val="22"/>
              </w:rPr>
            </w:pPr>
            <w:r w:rsidRPr="0051379C">
              <w:rPr>
                <w:b/>
                <w:bCs/>
                <w:i/>
                <w:iCs/>
                <w:sz w:val="22"/>
                <w:szCs w:val="22"/>
              </w:rPr>
              <w:t>30.063.461</w:t>
            </w:r>
          </w:p>
        </w:tc>
        <w:tc>
          <w:tcPr>
            <w:tcW w:w="1920" w:type="dxa"/>
            <w:tcBorders>
              <w:top w:val="nil"/>
              <w:left w:val="nil"/>
              <w:bottom w:val="nil"/>
              <w:right w:val="nil"/>
            </w:tcBorders>
            <w:shd w:val="clear" w:color="auto" w:fill="auto"/>
            <w:vAlign w:val="center"/>
          </w:tcPr>
          <w:p w:rsidR="00B551DE" w:rsidRPr="0051379C" w:rsidRDefault="00B551DE" w:rsidP="003B379E">
            <w:pPr>
              <w:jc w:val="right"/>
              <w:rPr>
                <w:b/>
                <w:bCs/>
                <w:i/>
                <w:iCs/>
                <w:sz w:val="22"/>
                <w:szCs w:val="22"/>
              </w:rPr>
            </w:pPr>
            <w:r w:rsidRPr="0051379C">
              <w:rPr>
                <w:b/>
                <w:bCs/>
                <w:i/>
                <w:iCs/>
                <w:sz w:val="22"/>
                <w:szCs w:val="22"/>
              </w:rPr>
              <w:t>39.948.902</w:t>
            </w:r>
          </w:p>
        </w:tc>
      </w:tr>
      <w:tr w:rsidR="00B551DE" w:rsidRPr="00B94904" w:rsidTr="003B379E">
        <w:trPr>
          <w:trHeight w:val="330"/>
        </w:trPr>
        <w:tc>
          <w:tcPr>
            <w:tcW w:w="3040" w:type="dxa"/>
            <w:tcBorders>
              <w:top w:val="nil"/>
              <w:left w:val="nil"/>
              <w:bottom w:val="nil"/>
              <w:right w:val="nil"/>
            </w:tcBorders>
            <w:shd w:val="clear" w:color="auto" w:fill="auto"/>
            <w:vAlign w:val="center"/>
          </w:tcPr>
          <w:p w:rsidR="00B551DE" w:rsidRPr="00B94904" w:rsidRDefault="00B551DE" w:rsidP="003B379E">
            <w:pPr>
              <w:rPr>
                <w:sz w:val="22"/>
                <w:szCs w:val="22"/>
              </w:rPr>
            </w:pPr>
            <w:r>
              <w:rPr>
                <w:sz w:val="22"/>
                <w:szCs w:val="22"/>
              </w:rPr>
              <w:t>- K</w:t>
            </w:r>
            <w:r w:rsidRPr="00B94904">
              <w:rPr>
                <w:sz w:val="22"/>
                <w:szCs w:val="22"/>
              </w:rPr>
              <w:t>hấu hao trong năm</w:t>
            </w:r>
          </w:p>
        </w:tc>
        <w:tc>
          <w:tcPr>
            <w:tcW w:w="1800" w:type="dxa"/>
            <w:tcBorders>
              <w:top w:val="nil"/>
              <w:left w:val="nil"/>
              <w:bottom w:val="nil"/>
              <w:right w:val="nil"/>
            </w:tcBorders>
            <w:shd w:val="clear" w:color="auto" w:fill="auto"/>
            <w:vAlign w:val="center"/>
          </w:tcPr>
          <w:p w:rsidR="00B551DE" w:rsidRPr="0051379C" w:rsidRDefault="00B551DE" w:rsidP="003B379E">
            <w:pPr>
              <w:jc w:val="right"/>
              <w:rPr>
                <w:sz w:val="22"/>
                <w:szCs w:val="22"/>
              </w:rPr>
            </w:pPr>
            <w:r w:rsidRPr="0051379C">
              <w:rPr>
                <w:sz w:val="22"/>
                <w:szCs w:val="22"/>
              </w:rPr>
              <w:t>1.625.004</w:t>
            </w:r>
          </w:p>
        </w:tc>
        <w:tc>
          <w:tcPr>
            <w:tcW w:w="1800" w:type="dxa"/>
            <w:tcBorders>
              <w:top w:val="nil"/>
              <w:left w:val="nil"/>
              <w:bottom w:val="nil"/>
              <w:right w:val="nil"/>
            </w:tcBorders>
            <w:shd w:val="clear" w:color="auto" w:fill="auto"/>
            <w:vAlign w:val="center"/>
          </w:tcPr>
          <w:p w:rsidR="00B551DE" w:rsidRPr="0051379C" w:rsidRDefault="00B551DE" w:rsidP="003B379E">
            <w:pPr>
              <w:jc w:val="right"/>
              <w:rPr>
                <w:sz w:val="22"/>
                <w:szCs w:val="22"/>
              </w:rPr>
            </w:pPr>
            <w:r w:rsidRPr="0051379C">
              <w:rPr>
                <w:sz w:val="22"/>
                <w:szCs w:val="22"/>
              </w:rPr>
              <w:t>23.100.000</w:t>
            </w:r>
          </w:p>
        </w:tc>
        <w:tc>
          <w:tcPr>
            <w:tcW w:w="1920" w:type="dxa"/>
            <w:tcBorders>
              <w:top w:val="nil"/>
              <w:left w:val="nil"/>
              <w:bottom w:val="nil"/>
              <w:right w:val="nil"/>
            </w:tcBorders>
            <w:shd w:val="clear" w:color="auto" w:fill="auto"/>
            <w:vAlign w:val="center"/>
          </w:tcPr>
          <w:p w:rsidR="00B551DE" w:rsidRPr="0051379C" w:rsidRDefault="00B551DE" w:rsidP="003B379E">
            <w:pPr>
              <w:jc w:val="right"/>
              <w:rPr>
                <w:sz w:val="22"/>
                <w:szCs w:val="22"/>
              </w:rPr>
            </w:pPr>
            <w:r w:rsidRPr="0051379C">
              <w:rPr>
                <w:sz w:val="22"/>
                <w:szCs w:val="22"/>
              </w:rPr>
              <w:t>24.725.004</w:t>
            </w:r>
          </w:p>
        </w:tc>
      </w:tr>
      <w:tr w:rsidR="00B551DE" w:rsidRPr="00B94904" w:rsidTr="003B379E">
        <w:trPr>
          <w:trHeight w:val="330"/>
        </w:trPr>
        <w:tc>
          <w:tcPr>
            <w:tcW w:w="3040" w:type="dxa"/>
            <w:tcBorders>
              <w:top w:val="nil"/>
              <w:left w:val="nil"/>
              <w:bottom w:val="nil"/>
              <w:right w:val="nil"/>
            </w:tcBorders>
            <w:shd w:val="clear" w:color="auto" w:fill="auto"/>
            <w:vAlign w:val="center"/>
          </w:tcPr>
          <w:p w:rsidR="00B551DE" w:rsidRPr="00B94904" w:rsidRDefault="00B551DE" w:rsidP="003B379E">
            <w:pPr>
              <w:rPr>
                <w:sz w:val="22"/>
                <w:szCs w:val="22"/>
              </w:rPr>
            </w:pPr>
            <w:r w:rsidRPr="00B94904">
              <w:rPr>
                <w:sz w:val="22"/>
                <w:szCs w:val="22"/>
              </w:rPr>
              <w:t>- Giảm khác</w:t>
            </w:r>
          </w:p>
        </w:tc>
        <w:tc>
          <w:tcPr>
            <w:tcW w:w="1800" w:type="dxa"/>
            <w:tcBorders>
              <w:top w:val="nil"/>
              <w:left w:val="nil"/>
              <w:bottom w:val="nil"/>
              <w:right w:val="nil"/>
            </w:tcBorders>
            <w:shd w:val="clear" w:color="auto" w:fill="auto"/>
            <w:vAlign w:val="center"/>
          </w:tcPr>
          <w:p w:rsidR="00B551DE" w:rsidRPr="0051379C" w:rsidRDefault="00B551DE" w:rsidP="003B379E">
            <w:pPr>
              <w:jc w:val="right"/>
              <w:rPr>
                <w:b/>
                <w:bCs/>
                <w:sz w:val="22"/>
                <w:szCs w:val="22"/>
              </w:rPr>
            </w:pPr>
            <w:r w:rsidRPr="0051379C">
              <w:rPr>
                <w:b/>
                <w:bCs/>
                <w:sz w:val="22"/>
                <w:szCs w:val="22"/>
              </w:rPr>
              <w:t>-</w:t>
            </w:r>
          </w:p>
        </w:tc>
        <w:tc>
          <w:tcPr>
            <w:tcW w:w="1800" w:type="dxa"/>
            <w:tcBorders>
              <w:top w:val="nil"/>
              <w:left w:val="nil"/>
              <w:bottom w:val="nil"/>
              <w:right w:val="nil"/>
            </w:tcBorders>
            <w:shd w:val="clear" w:color="auto" w:fill="auto"/>
            <w:vAlign w:val="center"/>
          </w:tcPr>
          <w:p w:rsidR="00B551DE" w:rsidRPr="0051379C" w:rsidRDefault="00B551DE" w:rsidP="003B379E">
            <w:pPr>
              <w:jc w:val="right"/>
              <w:rPr>
                <w:b/>
                <w:bCs/>
                <w:sz w:val="22"/>
                <w:szCs w:val="22"/>
              </w:rPr>
            </w:pPr>
            <w:r w:rsidRPr="0051379C">
              <w:rPr>
                <w:b/>
                <w:bCs/>
                <w:sz w:val="22"/>
                <w:szCs w:val="22"/>
              </w:rPr>
              <w:t>-</w:t>
            </w:r>
          </w:p>
        </w:tc>
        <w:tc>
          <w:tcPr>
            <w:tcW w:w="1920" w:type="dxa"/>
            <w:tcBorders>
              <w:top w:val="nil"/>
              <w:left w:val="nil"/>
              <w:bottom w:val="nil"/>
              <w:right w:val="nil"/>
            </w:tcBorders>
            <w:shd w:val="clear" w:color="auto" w:fill="auto"/>
            <w:vAlign w:val="center"/>
          </w:tcPr>
          <w:p w:rsidR="00B551DE" w:rsidRPr="0051379C" w:rsidRDefault="00B551DE" w:rsidP="003B379E">
            <w:pPr>
              <w:jc w:val="right"/>
              <w:rPr>
                <w:b/>
                <w:bCs/>
                <w:sz w:val="22"/>
                <w:szCs w:val="22"/>
              </w:rPr>
            </w:pPr>
            <w:r w:rsidRPr="0051379C">
              <w:rPr>
                <w:b/>
                <w:bCs/>
                <w:sz w:val="22"/>
                <w:szCs w:val="22"/>
              </w:rPr>
              <w:t>-</w:t>
            </w:r>
          </w:p>
        </w:tc>
      </w:tr>
      <w:tr w:rsidR="00B551DE" w:rsidRPr="00B94904" w:rsidTr="003B379E">
        <w:trPr>
          <w:trHeight w:val="330"/>
        </w:trPr>
        <w:tc>
          <w:tcPr>
            <w:tcW w:w="3040" w:type="dxa"/>
            <w:tcBorders>
              <w:top w:val="nil"/>
              <w:left w:val="nil"/>
              <w:bottom w:val="nil"/>
              <w:right w:val="nil"/>
            </w:tcBorders>
            <w:shd w:val="clear" w:color="auto" w:fill="auto"/>
            <w:vAlign w:val="center"/>
          </w:tcPr>
          <w:p w:rsidR="00B551DE" w:rsidRPr="00B94904" w:rsidRDefault="00B551DE" w:rsidP="003B379E">
            <w:pPr>
              <w:rPr>
                <w:b/>
                <w:bCs/>
                <w:i/>
                <w:iCs/>
                <w:sz w:val="22"/>
                <w:szCs w:val="22"/>
              </w:rPr>
            </w:pPr>
            <w:r w:rsidRPr="00B94904">
              <w:rPr>
                <w:b/>
                <w:bCs/>
                <w:i/>
                <w:iCs/>
                <w:sz w:val="22"/>
                <w:szCs w:val="22"/>
              </w:rPr>
              <w:t>Số dư cuối năm</w:t>
            </w:r>
          </w:p>
        </w:tc>
        <w:tc>
          <w:tcPr>
            <w:tcW w:w="1800" w:type="dxa"/>
            <w:tcBorders>
              <w:top w:val="nil"/>
              <w:left w:val="nil"/>
              <w:bottom w:val="nil"/>
              <w:right w:val="nil"/>
            </w:tcBorders>
            <w:shd w:val="clear" w:color="auto" w:fill="auto"/>
            <w:vAlign w:val="center"/>
          </w:tcPr>
          <w:p w:rsidR="00B551DE" w:rsidRPr="0051379C" w:rsidRDefault="00B551DE" w:rsidP="003B379E">
            <w:pPr>
              <w:jc w:val="right"/>
              <w:rPr>
                <w:b/>
                <w:bCs/>
                <w:i/>
                <w:iCs/>
                <w:sz w:val="22"/>
                <w:szCs w:val="22"/>
              </w:rPr>
            </w:pPr>
            <w:r w:rsidRPr="0051379C">
              <w:rPr>
                <w:b/>
                <w:bCs/>
                <w:i/>
                <w:iCs/>
                <w:sz w:val="22"/>
                <w:szCs w:val="22"/>
              </w:rPr>
              <w:t>11.510.445</w:t>
            </w:r>
          </w:p>
        </w:tc>
        <w:tc>
          <w:tcPr>
            <w:tcW w:w="1800" w:type="dxa"/>
            <w:tcBorders>
              <w:top w:val="nil"/>
              <w:left w:val="nil"/>
              <w:bottom w:val="nil"/>
              <w:right w:val="nil"/>
            </w:tcBorders>
            <w:shd w:val="clear" w:color="auto" w:fill="auto"/>
            <w:vAlign w:val="center"/>
          </w:tcPr>
          <w:p w:rsidR="00B551DE" w:rsidRPr="0051379C" w:rsidRDefault="00B551DE" w:rsidP="003B379E">
            <w:pPr>
              <w:jc w:val="right"/>
              <w:rPr>
                <w:b/>
                <w:bCs/>
                <w:i/>
                <w:iCs/>
                <w:sz w:val="22"/>
                <w:szCs w:val="22"/>
              </w:rPr>
            </w:pPr>
            <w:r w:rsidRPr="0051379C">
              <w:rPr>
                <w:b/>
                <w:bCs/>
                <w:i/>
                <w:iCs/>
                <w:sz w:val="22"/>
                <w:szCs w:val="22"/>
              </w:rPr>
              <w:t>53.163.461</w:t>
            </w:r>
          </w:p>
        </w:tc>
        <w:tc>
          <w:tcPr>
            <w:tcW w:w="1920" w:type="dxa"/>
            <w:tcBorders>
              <w:top w:val="nil"/>
              <w:left w:val="nil"/>
              <w:bottom w:val="nil"/>
              <w:right w:val="nil"/>
            </w:tcBorders>
            <w:shd w:val="clear" w:color="auto" w:fill="auto"/>
            <w:vAlign w:val="center"/>
          </w:tcPr>
          <w:p w:rsidR="00B551DE" w:rsidRPr="0051379C" w:rsidRDefault="00B551DE" w:rsidP="003B379E">
            <w:pPr>
              <w:jc w:val="right"/>
              <w:rPr>
                <w:b/>
                <w:bCs/>
                <w:i/>
                <w:iCs/>
                <w:sz w:val="22"/>
                <w:szCs w:val="22"/>
              </w:rPr>
            </w:pPr>
            <w:r w:rsidRPr="0051379C">
              <w:rPr>
                <w:b/>
                <w:bCs/>
                <w:i/>
                <w:iCs/>
                <w:sz w:val="22"/>
                <w:szCs w:val="22"/>
              </w:rPr>
              <w:t>64.673.906</w:t>
            </w:r>
          </w:p>
        </w:tc>
      </w:tr>
      <w:tr w:rsidR="00B551DE" w:rsidRPr="00B94904" w:rsidTr="003B379E">
        <w:trPr>
          <w:trHeight w:val="330"/>
        </w:trPr>
        <w:tc>
          <w:tcPr>
            <w:tcW w:w="3040" w:type="dxa"/>
            <w:tcBorders>
              <w:top w:val="single" w:sz="4" w:space="0" w:color="auto"/>
              <w:left w:val="nil"/>
              <w:bottom w:val="single" w:sz="4" w:space="0" w:color="auto"/>
              <w:right w:val="nil"/>
            </w:tcBorders>
            <w:shd w:val="clear" w:color="auto" w:fill="auto"/>
            <w:noWrap/>
            <w:vAlign w:val="center"/>
          </w:tcPr>
          <w:p w:rsidR="00B551DE" w:rsidRPr="00B94904" w:rsidRDefault="00B551DE" w:rsidP="003B379E">
            <w:pPr>
              <w:rPr>
                <w:b/>
                <w:bCs/>
                <w:sz w:val="22"/>
                <w:szCs w:val="22"/>
              </w:rPr>
            </w:pPr>
            <w:r w:rsidRPr="00B94904">
              <w:rPr>
                <w:b/>
                <w:bCs/>
                <w:sz w:val="22"/>
                <w:szCs w:val="22"/>
              </w:rPr>
              <w:t>III. Giá trị còn lại</w:t>
            </w:r>
          </w:p>
        </w:tc>
        <w:tc>
          <w:tcPr>
            <w:tcW w:w="1800" w:type="dxa"/>
            <w:tcBorders>
              <w:top w:val="single" w:sz="4" w:space="0" w:color="auto"/>
              <w:left w:val="nil"/>
              <w:bottom w:val="single" w:sz="4" w:space="0" w:color="auto"/>
              <w:right w:val="nil"/>
            </w:tcBorders>
            <w:shd w:val="clear" w:color="auto" w:fill="auto"/>
            <w:noWrap/>
            <w:vAlign w:val="center"/>
          </w:tcPr>
          <w:p w:rsidR="00B551DE" w:rsidRPr="0051379C" w:rsidRDefault="00B551DE" w:rsidP="003B379E">
            <w:pPr>
              <w:jc w:val="right"/>
              <w:rPr>
                <w:sz w:val="22"/>
                <w:szCs w:val="22"/>
              </w:rPr>
            </w:pPr>
          </w:p>
        </w:tc>
        <w:tc>
          <w:tcPr>
            <w:tcW w:w="1800" w:type="dxa"/>
            <w:tcBorders>
              <w:top w:val="single" w:sz="4" w:space="0" w:color="auto"/>
              <w:left w:val="nil"/>
              <w:bottom w:val="single" w:sz="4" w:space="0" w:color="auto"/>
              <w:right w:val="nil"/>
            </w:tcBorders>
            <w:shd w:val="clear" w:color="auto" w:fill="auto"/>
            <w:noWrap/>
            <w:vAlign w:val="center"/>
          </w:tcPr>
          <w:p w:rsidR="00B551DE" w:rsidRPr="0051379C" w:rsidRDefault="00B551DE" w:rsidP="003B379E">
            <w:pPr>
              <w:jc w:val="right"/>
              <w:rPr>
                <w:sz w:val="22"/>
                <w:szCs w:val="22"/>
              </w:rPr>
            </w:pPr>
          </w:p>
        </w:tc>
        <w:tc>
          <w:tcPr>
            <w:tcW w:w="1920" w:type="dxa"/>
            <w:tcBorders>
              <w:top w:val="single" w:sz="4" w:space="0" w:color="auto"/>
              <w:left w:val="nil"/>
              <w:bottom w:val="single" w:sz="4" w:space="0" w:color="auto"/>
              <w:right w:val="nil"/>
            </w:tcBorders>
            <w:shd w:val="clear" w:color="auto" w:fill="auto"/>
            <w:noWrap/>
            <w:vAlign w:val="center"/>
          </w:tcPr>
          <w:p w:rsidR="00B551DE" w:rsidRPr="0051379C" w:rsidRDefault="00B551DE" w:rsidP="003B379E">
            <w:pPr>
              <w:jc w:val="right"/>
              <w:rPr>
                <w:sz w:val="22"/>
                <w:szCs w:val="22"/>
              </w:rPr>
            </w:pPr>
          </w:p>
        </w:tc>
      </w:tr>
      <w:tr w:rsidR="00B551DE" w:rsidRPr="00B94904" w:rsidTr="003B379E">
        <w:trPr>
          <w:trHeight w:val="330"/>
        </w:trPr>
        <w:tc>
          <w:tcPr>
            <w:tcW w:w="3040" w:type="dxa"/>
            <w:tcBorders>
              <w:top w:val="nil"/>
              <w:left w:val="nil"/>
              <w:bottom w:val="nil"/>
              <w:right w:val="nil"/>
            </w:tcBorders>
            <w:shd w:val="clear" w:color="auto" w:fill="auto"/>
            <w:vAlign w:val="center"/>
          </w:tcPr>
          <w:p w:rsidR="00B551DE" w:rsidRPr="00B94904" w:rsidRDefault="00B551DE" w:rsidP="003B379E">
            <w:pPr>
              <w:rPr>
                <w:b/>
                <w:bCs/>
                <w:i/>
                <w:iCs/>
                <w:sz w:val="22"/>
                <w:szCs w:val="22"/>
              </w:rPr>
            </w:pPr>
            <w:r w:rsidRPr="00B94904">
              <w:rPr>
                <w:b/>
                <w:bCs/>
                <w:i/>
                <w:iCs/>
                <w:sz w:val="22"/>
                <w:szCs w:val="22"/>
              </w:rPr>
              <w:t>1. Tại ngày đầu năm</w:t>
            </w:r>
          </w:p>
        </w:tc>
        <w:tc>
          <w:tcPr>
            <w:tcW w:w="1800" w:type="dxa"/>
            <w:tcBorders>
              <w:top w:val="nil"/>
              <w:left w:val="nil"/>
              <w:bottom w:val="nil"/>
              <w:right w:val="nil"/>
            </w:tcBorders>
            <w:shd w:val="clear" w:color="auto" w:fill="auto"/>
            <w:vAlign w:val="center"/>
          </w:tcPr>
          <w:p w:rsidR="00B551DE" w:rsidRPr="0051379C" w:rsidRDefault="00B551DE" w:rsidP="003B379E">
            <w:pPr>
              <w:jc w:val="right"/>
              <w:rPr>
                <w:b/>
                <w:bCs/>
                <w:i/>
                <w:iCs/>
                <w:sz w:val="22"/>
                <w:szCs w:val="22"/>
              </w:rPr>
            </w:pPr>
            <w:r w:rsidRPr="0051379C">
              <w:rPr>
                <w:b/>
                <w:bCs/>
                <w:i/>
                <w:iCs/>
                <w:sz w:val="22"/>
                <w:szCs w:val="22"/>
              </w:rPr>
              <w:t>3.114.559</w:t>
            </w:r>
          </w:p>
        </w:tc>
        <w:tc>
          <w:tcPr>
            <w:tcW w:w="1800" w:type="dxa"/>
            <w:tcBorders>
              <w:top w:val="nil"/>
              <w:left w:val="nil"/>
              <w:bottom w:val="nil"/>
              <w:right w:val="nil"/>
            </w:tcBorders>
            <w:shd w:val="clear" w:color="auto" w:fill="auto"/>
            <w:vAlign w:val="center"/>
          </w:tcPr>
          <w:p w:rsidR="00B551DE" w:rsidRPr="0051379C" w:rsidRDefault="00B551DE" w:rsidP="003B379E">
            <w:pPr>
              <w:jc w:val="right"/>
              <w:rPr>
                <w:b/>
                <w:bCs/>
                <w:i/>
                <w:iCs/>
                <w:sz w:val="22"/>
                <w:szCs w:val="22"/>
              </w:rPr>
            </w:pPr>
            <w:r w:rsidRPr="0051379C">
              <w:rPr>
                <w:b/>
                <w:bCs/>
                <w:i/>
                <w:iCs/>
                <w:sz w:val="22"/>
                <w:szCs w:val="22"/>
              </w:rPr>
              <w:t>85.436.539</w:t>
            </w:r>
          </w:p>
        </w:tc>
        <w:tc>
          <w:tcPr>
            <w:tcW w:w="1920" w:type="dxa"/>
            <w:tcBorders>
              <w:top w:val="nil"/>
              <w:left w:val="nil"/>
              <w:bottom w:val="nil"/>
              <w:right w:val="nil"/>
            </w:tcBorders>
            <w:shd w:val="clear" w:color="auto" w:fill="auto"/>
            <w:vAlign w:val="center"/>
          </w:tcPr>
          <w:p w:rsidR="00B551DE" w:rsidRPr="0051379C" w:rsidRDefault="00B551DE" w:rsidP="003B379E">
            <w:pPr>
              <w:jc w:val="right"/>
              <w:rPr>
                <w:b/>
                <w:bCs/>
                <w:i/>
                <w:iCs/>
                <w:sz w:val="22"/>
                <w:szCs w:val="22"/>
              </w:rPr>
            </w:pPr>
            <w:r w:rsidRPr="0051379C">
              <w:rPr>
                <w:b/>
                <w:bCs/>
                <w:i/>
                <w:iCs/>
                <w:sz w:val="22"/>
                <w:szCs w:val="22"/>
              </w:rPr>
              <w:t>88.551.098</w:t>
            </w:r>
          </w:p>
        </w:tc>
      </w:tr>
      <w:tr w:rsidR="00B551DE" w:rsidRPr="00B94904" w:rsidTr="003B379E">
        <w:trPr>
          <w:trHeight w:val="330"/>
        </w:trPr>
        <w:tc>
          <w:tcPr>
            <w:tcW w:w="3040" w:type="dxa"/>
            <w:tcBorders>
              <w:top w:val="nil"/>
              <w:left w:val="nil"/>
              <w:bottom w:val="single" w:sz="4" w:space="0" w:color="auto"/>
              <w:right w:val="nil"/>
            </w:tcBorders>
            <w:shd w:val="clear" w:color="auto" w:fill="auto"/>
            <w:vAlign w:val="center"/>
          </w:tcPr>
          <w:p w:rsidR="00B551DE" w:rsidRPr="00B94904" w:rsidRDefault="00B551DE" w:rsidP="003B379E">
            <w:pPr>
              <w:rPr>
                <w:b/>
                <w:bCs/>
                <w:i/>
                <w:iCs/>
                <w:sz w:val="22"/>
                <w:szCs w:val="22"/>
              </w:rPr>
            </w:pPr>
            <w:r w:rsidRPr="00B94904">
              <w:rPr>
                <w:b/>
                <w:bCs/>
                <w:i/>
                <w:iCs/>
                <w:sz w:val="22"/>
                <w:szCs w:val="22"/>
              </w:rPr>
              <w:t>2. Tại ngày cuối năm</w:t>
            </w:r>
          </w:p>
        </w:tc>
        <w:tc>
          <w:tcPr>
            <w:tcW w:w="1800" w:type="dxa"/>
            <w:tcBorders>
              <w:top w:val="nil"/>
              <w:left w:val="nil"/>
              <w:bottom w:val="single" w:sz="4" w:space="0" w:color="auto"/>
              <w:right w:val="nil"/>
            </w:tcBorders>
            <w:shd w:val="clear" w:color="auto" w:fill="auto"/>
            <w:vAlign w:val="center"/>
          </w:tcPr>
          <w:p w:rsidR="00B551DE" w:rsidRPr="0051379C" w:rsidRDefault="00B551DE" w:rsidP="003B379E">
            <w:pPr>
              <w:jc w:val="right"/>
              <w:rPr>
                <w:b/>
                <w:bCs/>
                <w:i/>
                <w:iCs/>
                <w:sz w:val="22"/>
                <w:szCs w:val="22"/>
              </w:rPr>
            </w:pPr>
            <w:r w:rsidRPr="0051379C">
              <w:rPr>
                <w:b/>
                <w:bCs/>
                <w:i/>
                <w:iCs/>
                <w:sz w:val="22"/>
                <w:szCs w:val="22"/>
              </w:rPr>
              <w:t>1.489.555</w:t>
            </w:r>
          </w:p>
        </w:tc>
        <w:tc>
          <w:tcPr>
            <w:tcW w:w="1800" w:type="dxa"/>
            <w:tcBorders>
              <w:top w:val="nil"/>
              <w:left w:val="nil"/>
              <w:bottom w:val="single" w:sz="4" w:space="0" w:color="auto"/>
              <w:right w:val="nil"/>
            </w:tcBorders>
            <w:shd w:val="clear" w:color="auto" w:fill="auto"/>
            <w:vAlign w:val="center"/>
          </w:tcPr>
          <w:p w:rsidR="00B551DE" w:rsidRPr="0051379C" w:rsidRDefault="00B551DE" w:rsidP="003B379E">
            <w:pPr>
              <w:jc w:val="right"/>
              <w:rPr>
                <w:b/>
                <w:bCs/>
                <w:i/>
                <w:iCs/>
                <w:sz w:val="22"/>
                <w:szCs w:val="22"/>
              </w:rPr>
            </w:pPr>
            <w:r w:rsidRPr="0051379C">
              <w:rPr>
                <w:b/>
                <w:bCs/>
                <w:i/>
                <w:iCs/>
                <w:sz w:val="22"/>
                <w:szCs w:val="22"/>
              </w:rPr>
              <w:t>62.336.539</w:t>
            </w:r>
          </w:p>
        </w:tc>
        <w:tc>
          <w:tcPr>
            <w:tcW w:w="1920" w:type="dxa"/>
            <w:tcBorders>
              <w:top w:val="nil"/>
              <w:left w:val="nil"/>
              <w:bottom w:val="single" w:sz="4" w:space="0" w:color="auto"/>
              <w:right w:val="nil"/>
            </w:tcBorders>
            <w:shd w:val="clear" w:color="auto" w:fill="auto"/>
            <w:vAlign w:val="center"/>
          </w:tcPr>
          <w:p w:rsidR="00B551DE" w:rsidRPr="0051379C" w:rsidRDefault="00B551DE" w:rsidP="003B379E">
            <w:pPr>
              <w:jc w:val="right"/>
              <w:rPr>
                <w:b/>
                <w:bCs/>
                <w:i/>
                <w:iCs/>
                <w:sz w:val="22"/>
                <w:szCs w:val="22"/>
              </w:rPr>
            </w:pPr>
            <w:r w:rsidRPr="0051379C">
              <w:rPr>
                <w:b/>
                <w:bCs/>
                <w:i/>
                <w:iCs/>
                <w:sz w:val="22"/>
                <w:szCs w:val="22"/>
              </w:rPr>
              <w:t>63.826.094</w:t>
            </w:r>
          </w:p>
        </w:tc>
      </w:tr>
    </w:tbl>
    <w:p w:rsidR="00B551DE" w:rsidRDefault="00B551DE" w:rsidP="00B551DE">
      <w:pPr>
        <w:ind w:left="574"/>
        <w:jc w:val="both"/>
        <w:rPr>
          <w:bCs/>
          <w:i/>
          <w:sz w:val="22"/>
          <w:szCs w:val="22"/>
        </w:rPr>
      </w:pPr>
    </w:p>
    <w:p w:rsidR="00B551DE" w:rsidRPr="00B94904" w:rsidRDefault="00B551DE" w:rsidP="003B379E">
      <w:pPr>
        <w:numPr>
          <w:ilvl w:val="1"/>
          <w:numId w:val="8"/>
        </w:numPr>
        <w:ind w:left="574" w:hanging="574"/>
        <w:jc w:val="both"/>
        <w:rPr>
          <w:b/>
          <w:bCs/>
          <w:sz w:val="22"/>
          <w:szCs w:val="22"/>
        </w:rPr>
      </w:pPr>
      <w:r w:rsidRPr="00B94904">
        <w:rPr>
          <w:b/>
          <w:bCs/>
          <w:sz w:val="22"/>
          <w:szCs w:val="22"/>
        </w:rPr>
        <w:t>Chi phí xây dựng cơ bản dở dang</w:t>
      </w:r>
    </w:p>
    <w:tbl>
      <w:tblPr>
        <w:tblW w:w="8929" w:type="dxa"/>
        <w:tblInd w:w="542" w:type="dxa"/>
        <w:tblLook w:val="0000"/>
      </w:tblPr>
      <w:tblGrid>
        <w:gridCol w:w="4726"/>
        <w:gridCol w:w="1880"/>
        <w:gridCol w:w="443"/>
        <w:gridCol w:w="1880"/>
      </w:tblGrid>
      <w:tr w:rsidR="00B551DE" w:rsidRPr="00B94904" w:rsidTr="003B379E">
        <w:trPr>
          <w:trHeight w:val="300"/>
        </w:trPr>
        <w:tc>
          <w:tcPr>
            <w:tcW w:w="4726" w:type="dxa"/>
            <w:tcBorders>
              <w:top w:val="nil"/>
              <w:left w:val="nil"/>
              <w:bottom w:val="nil"/>
              <w:right w:val="nil"/>
            </w:tcBorders>
            <w:shd w:val="clear" w:color="auto" w:fill="auto"/>
            <w:vAlign w:val="center"/>
          </w:tcPr>
          <w:p w:rsidR="00B551DE" w:rsidRPr="00B94904" w:rsidRDefault="00B551DE" w:rsidP="003B379E">
            <w:pPr>
              <w:rPr>
                <w:b/>
                <w:bCs/>
                <w:i/>
                <w:iCs/>
                <w:sz w:val="22"/>
                <w:szCs w:val="22"/>
              </w:rPr>
            </w:pPr>
          </w:p>
        </w:tc>
        <w:tc>
          <w:tcPr>
            <w:tcW w:w="1880" w:type="dxa"/>
            <w:tcBorders>
              <w:top w:val="nil"/>
              <w:left w:val="nil"/>
              <w:bottom w:val="single" w:sz="4" w:space="0" w:color="auto"/>
              <w:right w:val="nil"/>
            </w:tcBorders>
            <w:shd w:val="clear" w:color="auto" w:fill="auto"/>
            <w:vAlign w:val="center"/>
          </w:tcPr>
          <w:p w:rsidR="00B551DE" w:rsidRPr="00B94904" w:rsidRDefault="00B551DE" w:rsidP="003B379E">
            <w:pPr>
              <w:jc w:val="right"/>
              <w:rPr>
                <w:b/>
                <w:bCs/>
                <w:sz w:val="22"/>
                <w:szCs w:val="22"/>
              </w:rPr>
            </w:pPr>
            <w:r>
              <w:rPr>
                <w:b/>
                <w:bCs/>
                <w:sz w:val="22"/>
                <w:szCs w:val="22"/>
              </w:rPr>
              <w:t>Số cuối năm</w:t>
            </w:r>
          </w:p>
        </w:tc>
        <w:tc>
          <w:tcPr>
            <w:tcW w:w="443" w:type="dxa"/>
            <w:tcBorders>
              <w:top w:val="nil"/>
              <w:left w:val="nil"/>
              <w:bottom w:val="nil"/>
              <w:right w:val="nil"/>
            </w:tcBorders>
            <w:shd w:val="clear" w:color="auto" w:fill="auto"/>
            <w:vAlign w:val="center"/>
          </w:tcPr>
          <w:p w:rsidR="00B551DE" w:rsidRPr="00B94904" w:rsidRDefault="00B551DE" w:rsidP="003B379E">
            <w:pPr>
              <w:jc w:val="right"/>
              <w:rPr>
                <w:b/>
                <w:bCs/>
                <w:sz w:val="22"/>
                <w:szCs w:val="22"/>
              </w:rPr>
            </w:pPr>
          </w:p>
        </w:tc>
        <w:tc>
          <w:tcPr>
            <w:tcW w:w="1880" w:type="dxa"/>
            <w:tcBorders>
              <w:top w:val="nil"/>
              <w:left w:val="nil"/>
              <w:bottom w:val="single" w:sz="4" w:space="0" w:color="auto"/>
              <w:right w:val="nil"/>
            </w:tcBorders>
            <w:shd w:val="clear" w:color="auto" w:fill="auto"/>
            <w:vAlign w:val="center"/>
          </w:tcPr>
          <w:p w:rsidR="00B551DE" w:rsidRPr="00B94904" w:rsidRDefault="00B551DE" w:rsidP="003B379E">
            <w:pPr>
              <w:jc w:val="right"/>
              <w:rPr>
                <w:b/>
                <w:bCs/>
                <w:sz w:val="22"/>
                <w:szCs w:val="22"/>
              </w:rPr>
            </w:pPr>
            <w:r>
              <w:rPr>
                <w:b/>
                <w:bCs/>
                <w:sz w:val="22"/>
                <w:szCs w:val="22"/>
              </w:rPr>
              <w:t>Số đầu năm</w:t>
            </w:r>
          </w:p>
        </w:tc>
      </w:tr>
      <w:tr w:rsidR="00B551DE" w:rsidRPr="00B94904" w:rsidTr="003B379E">
        <w:trPr>
          <w:trHeight w:val="300"/>
        </w:trPr>
        <w:tc>
          <w:tcPr>
            <w:tcW w:w="4726" w:type="dxa"/>
            <w:tcBorders>
              <w:top w:val="nil"/>
              <w:left w:val="nil"/>
              <w:bottom w:val="nil"/>
              <w:right w:val="nil"/>
            </w:tcBorders>
            <w:shd w:val="clear" w:color="auto" w:fill="auto"/>
            <w:vAlign w:val="center"/>
          </w:tcPr>
          <w:p w:rsidR="00B551DE" w:rsidRPr="0051379C" w:rsidRDefault="00B551DE" w:rsidP="003B379E">
            <w:pPr>
              <w:rPr>
                <w:bCs/>
                <w:iCs/>
                <w:sz w:val="22"/>
                <w:szCs w:val="22"/>
              </w:rPr>
            </w:pPr>
            <w:r w:rsidRPr="0051379C">
              <w:rPr>
                <w:bCs/>
                <w:iCs/>
                <w:sz w:val="22"/>
                <w:szCs w:val="22"/>
              </w:rPr>
              <w:t>Nhà văn phòng bến xe khách</w:t>
            </w:r>
          </w:p>
        </w:tc>
        <w:tc>
          <w:tcPr>
            <w:tcW w:w="1880" w:type="dxa"/>
            <w:tcBorders>
              <w:top w:val="nil"/>
              <w:left w:val="nil"/>
              <w:bottom w:val="nil"/>
              <w:right w:val="nil"/>
            </w:tcBorders>
            <w:shd w:val="clear" w:color="auto" w:fill="auto"/>
            <w:vAlign w:val="center"/>
          </w:tcPr>
          <w:p w:rsidR="00B551DE" w:rsidRPr="0051379C" w:rsidRDefault="00B551DE" w:rsidP="003B379E">
            <w:pPr>
              <w:jc w:val="right"/>
              <w:rPr>
                <w:sz w:val="22"/>
                <w:szCs w:val="22"/>
              </w:rPr>
            </w:pPr>
            <w:r w:rsidRPr="0051379C">
              <w:rPr>
                <w:sz w:val="22"/>
                <w:szCs w:val="22"/>
              </w:rPr>
              <w:t>3.554.092.860</w:t>
            </w:r>
          </w:p>
        </w:tc>
        <w:tc>
          <w:tcPr>
            <w:tcW w:w="443" w:type="dxa"/>
            <w:tcBorders>
              <w:top w:val="nil"/>
              <w:left w:val="nil"/>
              <w:bottom w:val="nil"/>
              <w:right w:val="nil"/>
            </w:tcBorders>
            <w:shd w:val="clear" w:color="auto" w:fill="auto"/>
            <w:vAlign w:val="center"/>
          </w:tcPr>
          <w:p w:rsidR="00B551DE" w:rsidRPr="0051379C" w:rsidRDefault="00B551DE" w:rsidP="003B379E">
            <w:pPr>
              <w:jc w:val="right"/>
              <w:rPr>
                <w:sz w:val="22"/>
                <w:szCs w:val="22"/>
              </w:rPr>
            </w:pPr>
          </w:p>
        </w:tc>
        <w:tc>
          <w:tcPr>
            <w:tcW w:w="1880" w:type="dxa"/>
            <w:tcBorders>
              <w:top w:val="nil"/>
              <w:left w:val="nil"/>
              <w:bottom w:val="nil"/>
              <w:right w:val="nil"/>
            </w:tcBorders>
            <w:shd w:val="clear" w:color="auto" w:fill="auto"/>
            <w:vAlign w:val="center"/>
          </w:tcPr>
          <w:p w:rsidR="00B551DE" w:rsidRPr="0051379C" w:rsidRDefault="00B551DE" w:rsidP="003B379E">
            <w:pPr>
              <w:jc w:val="right"/>
              <w:rPr>
                <w:sz w:val="22"/>
                <w:szCs w:val="22"/>
              </w:rPr>
            </w:pPr>
            <w:r w:rsidRPr="0051379C">
              <w:rPr>
                <w:sz w:val="22"/>
                <w:szCs w:val="22"/>
              </w:rPr>
              <w:t>17.416.678.308</w:t>
            </w:r>
          </w:p>
        </w:tc>
      </w:tr>
      <w:tr w:rsidR="00B551DE" w:rsidRPr="00B94904" w:rsidTr="003B379E">
        <w:trPr>
          <w:trHeight w:val="315"/>
        </w:trPr>
        <w:tc>
          <w:tcPr>
            <w:tcW w:w="4726" w:type="dxa"/>
            <w:tcBorders>
              <w:top w:val="nil"/>
              <w:left w:val="nil"/>
              <w:bottom w:val="nil"/>
              <w:right w:val="nil"/>
            </w:tcBorders>
            <w:shd w:val="clear" w:color="auto" w:fill="auto"/>
            <w:vAlign w:val="center"/>
          </w:tcPr>
          <w:p w:rsidR="00B551DE" w:rsidRPr="00747367" w:rsidRDefault="00B551DE" w:rsidP="003B379E">
            <w:pPr>
              <w:rPr>
                <w:b/>
                <w:bCs/>
                <w:sz w:val="22"/>
                <w:szCs w:val="22"/>
              </w:rPr>
            </w:pPr>
            <w:r w:rsidRPr="00747367">
              <w:rPr>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B551DE" w:rsidRPr="0051379C" w:rsidRDefault="00B551DE" w:rsidP="003B379E">
            <w:pPr>
              <w:jc w:val="right"/>
              <w:rPr>
                <w:b/>
                <w:bCs/>
                <w:sz w:val="22"/>
                <w:szCs w:val="22"/>
              </w:rPr>
            </w:pPr>
            <w:r w:rsidRPr="0051379C">
              <w:rPr>
                <w:b/>
                <w:bCs/>
                <w:sz w:val="22"/>
                <w:szCs w:val="22"/>
              </w:rPr>
              <w:t>3.554.092.860</w:t>
            </w:r>
          </w:p>
        </w:tc>
        <w:tc>
          <w:tcPr>
            <w:tcW w:w="443" w:type="dxa"/>
            <w:tcBorders>
              <w:top w:val="nil"/>
              <w:left w:val="nil"/>
              <w:bottom w:val="nil"/>
              <w:right w:val="nil"/>
            </w:tcBorders>
            <w:shd w:val="clear" w:color="auto" w:fill="auto"/>
            <w:vAlign w:val="center"/>
          </w:tcPr>
          <w:p w:rsidR="00B551DE" w:rsidRPr="0051379C" w:rsidRDefault="00B551DE" w:rsidP="003B379E">
            <w:pPr>
              <w:jc w:val="right"/>
              <w:rPr>
                <w:sz w:val="22"/>
                <w:szCs w:val="22"/>
              </w:rPr>
            </w:pPr>
          </w:p>
        </w:tc>
        <w:tc>
          <w:tcPr>
            <w:tcW w:w="1880" w:type="dxa"/>
            <w:tcBorders>
              <w:top w:val="single" w:sz="4" w:space="0" w:color="auto"/>
              <w:left w:val="nil"/>
              <w:bottom w:val="double" w:sz="6" w:space="0" w:color="auto"/>
              <w:right w:val="nil"/>
            </w:tcBorders>
            <w:shd w:val="clear" w:color="auto" w:fill="auto"/>
            <w:vAlign w:val="center"/>
          </w:tcPr>
          <w:p w:rsidR="00B551DE" w:rsidRPr="0051379C" w:rsidRDefault="00B551DE" w:rsidP="003B379E">
            <w:pPr>
              <w:jc w:val="right"/>
              <w:rPr>
                <w:b/>
                <w:bCs/>
                <w:sz w:val="22"/>
                <w:szCs w:val="22"/>
              </w:rPr>
            </w:pPr>
            <w:r w:rsidRPr="0051379C">
              <w:rPr>
                <w:b/>
                <w:bCs/>
                <w:sz w:val="22"/>
                <w:szCs w:val="22"/>
              </w:rPr>
              <w:t>17.416.678.308</w:t>
            </w:r>
          </w:p>
        </w:tc>
      </w:tr>
    </w:tbl>
    <w:p w:rsidR="00B551DE" w:rsidRPr="0051663D" w:rsidRDefault="00B551DE" w:rsidP="003B379E">
      <w:pPr>
        <w:numPr>
          <w:ilvl w:val="1"/>
          <w:numId w:val="8"/>
        </w:numPr>
        <w:tabs>
          <w:tab w:val="num" w:pos="1635"/>
        </w:tabs>
        <w:spacing w:before="240"/>
        <w:ind w:left="576" w:hanging="576"/>
        <w:jc w:val="both"/>
        <w:rPr>
          <w:b/>
          <w:bCs/>
          <w:sz w:val="22"/>
          <w:szCs w:val="22"/>
          <w:lang w:val="nl-NL"/>
        </w:rPr>
      </w:pPr>
      <w:r w:rsidRPr="0051663D">
        <w:rPr>
          <w:b/>
          <w:bCs/>
          <w:sz w:val="22"/>
          <w:szCs w:val="22"/>
          <w:lang w:val="nl-NL"/>
        </w:rPr>
        <w:t>Đầu tư vào công ty liên kết, liên doanh</w:t>
      </w:r>
    </w:p>
    <w:tbl>
      <w:tblPr>
        <w:tblW w:w="8854" w:type="dxa"/>
        <w:tblInd w:w="563" w:type="dxa"/>
        <w:tblCellMar>
          <w:left w:w="0" w:type="dxa"/>
          <w:right w:w="0" w:type="dxa"/>
        </w:tblCellMar>
        <w:tblLook w:val="0000"/>
      </w:tblPr>
      <w:tblGrid>
        <w:gridCol w:w="2854"/>
        <w:gridCol w:w="1267"/>
        <w:gridCol w:w="259"/>
        <w:gridCol w:w="1419"/>
        <w:gridCol w:w="125"/>
        <w:gridCol w:w="1165"/>
        <w:gridCol w:w="265"/>
        <w:gridCol w:w="1500"/>
      </w:tblGrid>
      <w:tr w:rsidR="00B551DE" w:rsidRPr="00346004" w:rsidTr="003B379E">
        <w:trPr>
          <w:trHeight w:val="100"/>
          <w:tblHeader/>
        </w:trPr>
        <w:tc>
          <w:tcPr>
            <w:tcW w:w="2854" w:type="dxa"/>
            <w:tcBorders>
              <w:top w:val="nil"/>
              <w:left w:val="nil"/>
              <w:bottom w:val="nil"/>
              <w:right w:val="nil"/>
            </w:tcBorders>
            <w:tcMar>
              <w:top w:w="17" w:type="dxa"/>
              <w:left w:w="17" w:type="dxa"/>
              <w:bottom w:w="0" w:type="dxa"/>
              <w:right w:w="17" w:type="dxa"/>
            </w:tcMar>
            <w:vAlign w:val="center"/>
          </w:tcPr>
          <w:p w:rsidR="00B551DE" w:rsidRPr="000F34FE" w:rsidRDefault="00B551DE" w:rsidP="003B379E">
            <w:pPr>
              <w:rPr>
                <w:iCs/>
                <w:color w:val="000000"/>
                <w:sz w:val="22"/>
                <w:szCs w:val="22"/>
                <w:lang w:val="nl-NL"/>
              </w:rPr>
            </w:pPr>
          </w:p>
        </w:tc>
        <w:tc>
          <w:tcPr>
            <w:tcW w:w="2945" w:type="dxa"/>
            <w:gridSpan w:val="3"/>
            <w:tcBorders>
              <w:top w:val="nil"/>
              <w:left w:val="nil"/>
              <w:bottom w:val="single" w:sz="4" w:space="0" w:color="auto"/>
              <w:right w:val="nil"/>
            </w:tcBorders>
            <w:tcMar>
              <w:top w:w="17" w:type="dxa"/>
              <w:left w:w="17" w:type="dxa"/>
              <w:bottom w:w="0" w:type="dxa"/>
              <w:right w:w="17" w:type="dxa"/>
            </w:tcMar>
            <w:vAlign w:val="bottom"/>
          </w:tcPr>
          <w:p w:rsidR="00B551DE" w:rsidRPr="00346004" w:rsidRDefault="00B551DE" w:rsidP="003B379E">
            <w:pPr>
              <w:ind w:right="29"/>
              <w:jc w:val="center"/>
              <w:rPr>
                <w:b/>
                <w:color w:val="000000"/>
                <w:sz w:val="22"/>
                <w:szCs w:val="22"/>
              </w:rPr>
            </w:pPr>
            <w:r>
              <w:rPr>
                <w:b/>
                <w:color w:val="000000"/>
                <w:sz w:val="22"/>
                <w:szCs w:val="22"/>
              </w:rPr>
              <w:t>Số cuối năm</w:t>
            </w:r>
          </w:p>
        </w:tc>
        <w:tc>
          <w:tcPr>
            <w:tcW w:w="125" w:type="dxa"/>
            <w:tcBorders>
              <w:top w:val="nil"/>
              <w:left w:val="nil"/>
              <w:bottom w:val="nil"/>
              <w:right w:val="nil"/>
            </w:tcBorders>
          </w:tcPr>
          <w:p w:rsidR="00B551DE" w:rsidRPr="00346004" w:rsidRDefault="00B551DE" w:rsidP="003B379E">
            <w:pPr>
              <w:ind w:right="29"/>
              <w:jc w:val="right"/>
              <w:rPr>
                <w:color w:val="000000"/>
                <w:sz w:val="22"/>
                <w:szCs w:val="22"/>
              </w:rPr>
            </w:pPr>
          </w:p>
        </w:tc>
        <w:tc>
          <w:tcPr>
            <w:tcW w:w="2930" w:type="dxa"/>
            <w:gridSpan w:val="3"/>
            <w:tcBorders>
              <w:top w:val="nil"/>
              <w:left w:val="nil"/>
              <w:bottom w:val="single" w:sz="4" w:space="0" w:color="auto"/>
              <w:right w:val="nil"/>
            </w:tcBorders>
            <w:vAlign w:val="bottom"/>
          </w:tcPr>
          <w:p w:rsidR="00B551DE" w:rsidRPr="00346004" w:rsidRDefault="00B551DE" w:rsidP="003B379E">
            <w:pPr>
              <w:ind w:right="29"/>
              <w:jc w:val="center"/>
              <w:rPr>
                <w:b/>
                <w:color w:val="000000"/>
                <w:sz w:val="22"/>
                <w:szCs w:val="22"/>
              </w:rPr>
            </w:pPr>
            <w:r>
              <w:rPr>
                <w:b/>
                <w:color w:val="000000"/>
                <w:sz w:val="22"/>
                <w:szCs w:val="22"/>
              </w:rPr>
              <w:t>Số đầu năm</w:t>
            </w:r>
          </w:p>
        </w:tc>
      </w:tr>
      <w:tr w:rsidR="00B551DE" w:rsidRPr="00346004" w:rsidTr="003B379E">
        <w:trPr>
          <w:trHeight w:val="100"/>
          <w:tblHeader/>
        </w:trPr>
        <w:tc>
          <w:tcPr>
            <w:tcW w:w="2854" w:type="dxa"/>
            <w:tcBorders>
              <w:top w:val="nil"/>
              <w:left w:val="nil"/>
              <w:bottom w:val="nil"/>
              <w:right w:val="nil"/>
            </w:tcBorders>
            <w:tcMar>
              <w:top w:w="17" w:type="dxa"/>
              <w:left w:w="17" w:type="dxa"/>
              <w:bottom w:w="0" w:type="dxa"/>
              <w:right w:w="17" w:type="dxa"/>
            </w:tcMar>
            <w:vAlign w:val="center"/>
          </w:tcPr>
          <w:p w:rsidR="00B551DE" w:rsidRPr="00346004" w:rsidRDefault="00B551DE" w:rsidP="003B379E">
            <w:pPr>
              <w:rPr>
                <w:iCs/>
                <w:color w:val="000000"/>
                <w:sz w:val="22"/>
                <w:szCs w:val="22"/>
              </w:rPr>
            </w:pPr>
          </w:p>
        </w:tc>
        <w:tc>
          <w:tcPr>
            <w:tcW w:w="1267" w:type="dxa"/>
            <w:tcBorders>
              <w:top w:val="nil"/>
              <w:left w:val="nil"/>
              <w:bottom w:val="single" w:sz="4" w:space="0" w:color="auto"/>
              <w:right w:val="nil"/>
            </w:tcBorders>
            <w:tcMar>
              <w:top w:w="17" w:type="dxa"/>
              <w:left w:w="17" w:type="dxa"/>
              <w:bottom w:w="0" w:type="dxa"/>
              <w:right w:w="17" w:type="dxa"/>
            </w:tcMar>
            <w:vAlign w:val="bottom"/>
          </w:tcPr>
          <w:p w:rsidR="00B551DE" w:rsidRPr="00346004" w:rsidRDefault="00B551DE" w:rsidP="003B379E">
            <w:pPr>
              <w:ind w:right="29"/>
              <w:jc w:val="center"/>
              <w:rPr>
                <w:b/>
                <w:color w:val="000000"/>
                <w:sz w:val="22"/>
                <w:szCs w:val="22"/>
              </w:rPr>
            </w:pPr>
            <w:r w:rsidRPr="00346004">
              <w:rPr>
                <w:b/>
                <w:color w:val="000000"/>
                <w:sz w:val="22"/>
                <w:szCs w:val="22"/>
              </w:rPr>
              <w:t>Số lượng</w:t>
            </w:r>
          </w:p>
        </w:tc>
        <w:tc>
          <w:tcPr>
            <w:tcW w:w="259" w:type="dxa"/>
            <w:tcBorders>
              <w:top w:val="nil"/>
              <w:left w:val="nil"/>
              <w:bottom w:val="single" w:sz="4" w:space="0" w:color="auto"/>
              <w:right w:val="nil"/>
            </w:tcBorders>
          </w:tcPr>
          <w:p w:rsidR="00B551DE" w:rsidRPr="00346004" w:rsidRDefault="00B551DE" w:rsidP="003B379E">
            <w:pPr>
              <w:ind w:right="29"/>
              <w:jc w:val="center"/>
              <w:rPr>
                <w:b/>
                <w:color w:val="000000"/>
                <w:sz w:val="22"/>
                <w:szCs w:val="22"/>
              </w:rPr>
            </w:pPr>
          </w:p>
        </w:tc>
        <w:tc>
          <w:tcPr>
            <w:tcW w:w="1419" w:type="dxa"/>
            <w:tcBorders>
              <w:top w:val="nil"/>
              <w:left w:val="nil"/>
              <w:bottom w:val="single" w:sz="4" w:space="0" w:color="auto"/>
              <w:right w:val="nil"/>
            </w:tcBorders>
            <w:tcMar>
              <w:top w:w="17" w:type="dxa"/>
              <w:left w:w="17" w:type="dxa"/>
              <w:bottom w:w="0" w:type="dxa"/>
              <w:right w:w="17" w:type="dxa"/>
            </w:tcMar>
            <w:vAlign w:val="bottom"/>
          </w:tcPr>
          <w:p w:rsidR="00B551DE" w:rsidRPr="00346004" w:rsidRDefault="00B551DE" w:rsidP="003B379E">
            <w:pPr>
              <w:ind w:right="29"/>
              <w:jc w:val="center"/>
              <w:rPr>
                <w:b/>
                <w:color w:val="000000"/>
                <w:sz w:val="22"/>
                <w:szCs w:val="22"/>
              </w:rPr>
            </w:pPr>
            <w:r w:rsidRPr="00346004">
              <w:rPr>
                <w:b/>
                <w:color w:val="000000"/>
                <w:sz w:val="22"/>
                <w:szCs w:val="22"/>
              </w:rPr>
              <w:t>Giá trị</w:t>
            </w:r>
          </w:p>
        </w:tc>
        <w:tc>
          <w:tcPr>
            <w:tcW w:w="125" w:type="dxa"/>
            <w:tcBorders>
              <w:top w:val="nil"/>
              <w:left w:val="nil"/>
              <w:bottom w:val="nil"/>
              <w:right w:val="nil"/>
            </w:tcBorders>
          </w:tcPr>
          <w:p w:rsidR="00B551DE" w:rsidRPr="00346004" w:rsidRDefault="00B551DE" w:rsidP="003B379E">
            <w:pPr>
              <w:ind w:right="29"/>
              <w:jc w:val="right"/>
              <w:rPr>
                <w:color w:val="000000"/>
                <w:sz w:val="22"/>
                <w:szCs w:val="22"/>
              </w:rPr>
            </w:pPr>
          </w:p>
        </w:tc>
        <w:tc>
          <w:tcPr>
            <w:tcW w:w="1165" w:type="dxa"/>
            <w:tcBorders>
              <w:top w:val="nil"/>
              <w:left w:val="nil"/>
              <w:bottom w:val="single" w:sz="4" w:space="0" w:color="auto"/>
              <w:right w:val="nil"/>
            </w:tcBorders>
            <w:vAlign w:val="bottom"/>
          </w:tcPr>
          <w:p w:rsidR="00B551DE" w:rsidRPr="00346004" w:rsidRDefault="00B551DE" w:rsidP="003B379E">
            <w:pPr>
              <w:ind w:right="29"/>
              <w:jc w:val="center"/>
              <w:rPr>
                <w:b/>
                <w:color w:val="000000"/>
                <w:sz w:val="22"/>
                <w:szCs w:val="22"/>
              </w:rPr>
            </w:pPr>
            <w:r w:rsidRPr="00346004">
              <w:rPr>
                <w:b/>
                <w:color w:val="000000"/>
                <w:sz w:val="22"/>
                <w:szCs w:val="22"/>
              </w:rPr>
              <w:t>Số lượng</w:t>
            </w:r>
          </w:p>
        </w:tc>
        <w:tc>
          <w:tcPr>
            <w:tcW w:w="265" w:type="dxa"/>
            <w:tcBorders>
              <w:top w:val="nil"/>
              <w:left w:val="nil"/>
              <w:bottom w:val="single" w:sz="4" w:space="0" w:color="auto"/>
              <w:right w:val="nil"/>
            </w:tcBorders>
          </w:tcPr>
          <w:p w:rsidR="00B551DE" w:rsidRPr="00346004" w:rsidRDefault="00B551DE" w:rsidP="003B379E">
            <w:pPr>
              <w:ind w:right="29"/>
              <w:jc w:val="center"/>
              <w:rPr>
                <w:b/>
                <w:color w:val="000000"/>
                <w:sz w:val="22"/>
                <w:szCs w:val="22"/>
              </w:rPr>
            </w:pPr>
          </w:p>
        </w:tc>
        <w:tc>
          <w:tcPr>
            <w:tcW w:w="1500" w:type="dxa"/>
            <w:tcBorders>
              <w:top w:val="nil"/>
              <w:left w:val="nil"/>
              <w:bottom w:val="single" w:sz="4" w:space="0" w:color="auto"/>
              <w:right w:val="nil"/>
            </w:tcBorders>
            <w:tcMar>
              <w:top w:w="17" w:type="dxa"/>
              <w:left w:w="17" w:type="dxa"/>
              <w:bottom w:w="0" w:type="dxa"/>
              <w:right w:w="17" w:type="dxa"/>
            </w:tcMar>
            <w:vAlign w:val="bottom"/>
          </w:tcPr>
          <w:p w:rsidR="00B551DE" w:rsidRPr="00346004" w:rsidRDefault="00B551DE" w:rsidP="003B379E">
            <w:pPr>
              <w:ind w:right="29"/>
              <w:jc w:val="center"/>
              <w:rPr>
                <w:b/>
                <w:color w:val="000000"/>
                <w:sz w:val="22"/>
                <w:szCs w:val="22"/>
              </w:rPr>
            </w:pPr>
            <w:r w:rsidRPr="00346004">
              <w:rPr>
                <w:b/>
                <w:color w:val="000000"/>
                <w:sz w:val="22"/>
                <w:szCs w:val="22"/>
              </w:rPr>
              <w:t>Giá trị</w:t>
            </w:r>
          </w:p>
        </w:tc>
      </w:tr>
      <w:tr w:rsidR="00B551DE" w:rsidRPr="00346004" w:rsidTr="003B379E">
        <w:trPr>
          <w:trHeight w:val="235"/>
        </w:trPr>
        <w:tc>
          <w:tcPr>
            <w:tcW w:w="2854" w:type="dxa"/>
            <w:tcBorders>
              <w:top w:val="nil"/>
              <w:left w:val="nil"/>
              <w:bottom w:val="nil"/>
              <w:right w:val="nil"/>
            </w:tcBorders>
            <w:tcMar>
              <w:top w:w="17" w:type="dxa"/>
              <w:left w:w="17" w:type="dxa"/>
              <w:bottom w:w="0" w:type="dxa"/>
              <w:right w:w="17" w:type="dxa"/>
            </w:tcMar>
            <w:vAlign w:val="center"/>
          </w:tcPr>
          <w:p w:rsidR="00B551DE" w:rsidRPr="00346004" w:rsidRDefault="00B551DE" w:rsidP="003B379E">
            <w:pPr>
              <w:rPr>
                <w:iCs/>
                <w:color w:val="000000"/>
                <w:sz w:val="22"/>
                <w:szCs w:val="22"/>
              </w:rPr>
            </w:pPr>
            <w:r w:rsidRPr="00346004">
              <w:rPr>
                <w:iCs/>
                <w:color w:val="000000"/>
                <w:sz w:val="22"/>
                <w:szCs w:val="22"/>
              </w:rPr>
              <w:t xml:space="preserve">Công ty </w:t>
            </w:r>
            <w:r>
              <w:rPr>
                <w:iCs/>
                <w:color w:val="000000"/>
                <w:sz w:val="22"/>
                <w:szCs w:val="22"/>
              </w:rPr>
              <w:t>Cổ phần Hồng Vân</w:t>
            </w:r>
            <w:r w:rsidRPr="00346004">
              <w:rPr>
                <w:iCs/>
                <w:color w:val="000000"/>
                <w:sz w:val="22"/>
                <w:szCs w:val="22"/>
              </w:rPr>
              <w:t xml:space="preserve"> </w:t>
            </w:r>
            <w:r w:rsidRPr="00346004">
              <w:rPr>
                <w:iCs/>
                <w:color w:val="000000"/>
                <w:sz w:val="22"/>
                <w:szCs w:val="22"/>
                <w:vertAlign w:val="superscript"/>
              </w:rPr>
              <w:t>(a)</w:t>
            </w:r>
          </w:p>
        </w:tc>
        <w:tc>
          <w:tcPr>
            <w:tcW w:w="1267" w:type="dxa"/>
            <w:tcBorders>
              <w:top w:val="single" w:sz="4" w:space="0" w:color="auto"/>
              <w:left w:val="nil"/>
              <w:bottom w:val="nil"/>
              <w:right w:val="nil"/>
            </w:tcBorders>
            <w:tcMar>
              <w:top w:w="17" w:type="dxa"/>
              <w:left w:w="17" w:type="dxa"/>
              <w:bottom w:w="0" w:type="dxa"/>
              <w:right w:w="17" w:type="dxa"/>
            </w:tcMar>
            <w:vAlign w:val="center"/>
          </w:tcPr>
          <w:p w:rsidR="00B551DE" w:rsidRPr="0051379C" w:rsidRDefault="00B551DE" w:rsidP="003B379E">
            <w:pPr>
              <w:jc w:val="right"/>
              <w:rPr>
                <w:iCs/>
                <w:sz w:val="22"/>
                <w:szCs w:val="22"/>
              </w:rPr>
            </w:pPr>
            <w:r>
              <w:rPr>
                <w:iCs/>
                <w:sz w:val="22"/>
                <w:szCs w:val="22"/>
              </w:rPr>
              <w:t>1.733.257</w:t>
            </w:r>
          </w:p>
        </w:tc>
        <w:tc>
          <w:tcPr>
            <w:tcW w:w="259" w:type="dxa"/>
            <w:tcBorders>
              <w:top w:val="single" w:sz="4" w:space="0" w:color="auto"/>
              <w:left w:val="nil"/>
              <w:bottom w:val="nil"/>
              <w:right w:val="nil"/>
            </w:tcBorders>
            <w:vAlign w:val="center"/>
          </w:tcPr>
          <w:p w:rsidR="00B551DE" w:rsidRPr="0051379C" w:rsidRDefault="00B551DE" w:rsidP="003B379E">
            <w:pPr>
              <w:jc w:val="right"/>
              <w:rPr>
                <w:iCs/>
                <w:sz w:val="22"/>
                <w:szCs w:val="22"/>
              </w:rPr>
            </w:pPr>
          </w:p>
        </w:tc>
        <w:tc>
          <w:tcPr>
            <w:tcW w:w="1419" w:type="dxa"/>
            <w:tcBorders>
              <w:top w:val="single" w:sz="4" w:space="0" w:color="auto"/>
              <w:left w:val="nil"/>
              <w:bottom w:val="nil"/>
              <w:right w:val="nil"/>
            </w:tcBorders>
            <w:tcMar>
              <w:top w:w="17" w:type="dxa"/>
              <w:left w:w="17" w:type="dxa"/>
              <w:bottom w:w="0" w:type="dxa"/>
              <w:right w:w="17" w:type="dxa"/>
            </w:tcMar>
            <w:vAlign w:val="center"/>
          </w:tcPr>
          <w:p w:rsidR="00B551DE" w:rsidRPr="00D521D8" w:rsidRDefault="00B551DE" w:rsidP="003B379E">
            <w:pPr>
              <w:jc w:val="right"/>
              <w:rPr>
                <w:iCs/>
                <w:sz w:val="22"/>
                <w:szCs w:val="22"/>
              </w:rPr>
            </w:pPr>
            <w:r w:rsidRPr="00D521D8">
              <w:rPr>
                <w:iCs/>
                <w:sz w:val="22"/>
                <w:szCs w:val="22"/>
              </w:rPr>
              <w:t>17.332.570.000</w:t>
            </w:r>
          </w:p>
        </w:tc>
        <w:tc>
          <w:tcPr>
            <w:tcW w:w="125" w:type="dxa"/>
            <w:tcBorders>
              <w:left w:val="nil"/>
              <w:bottom w:val="nil"/>
              <w:right w:val="nil"/>
            </w:tcBorders>
            <w:vAlign w:val="center"/>
          </w:tcPr>
          <w:p w:rsidR="00B551DE" w:rsidRPr="0051379C" w:rsidRDefault="00B551DE" w:rsidP="003B379E">
            <w:pPr>
              <w:jc w:val="right"/>
              <w:rPr>
                <w:iCs/>
                <w:sz w:val="22"/>
                <w:szCs w:val="22"/>
              </w:rPr>
            </w:pPr>
          </w:p>
        </w:tc>
        <w:tc>
          <w:tcPr>
            <w:tcW w:w="1165" w:type="dxa"/>
            <w:tcBorders>
              <w:top w:val="single" w:sz="4" w:space="0" w:color="auto"/>
              <w:left w:val="nil"/>
              <w:bottom w:val="nil"/>
              <w:right w:val="nil"/>
            </w:tcBorders>
            <w:vAlign w:val="center"/>
          </w:tcPr>
          <w:p w:rsidR="00B551DE" w:rsidRPr="0051379C" w:rsidRDefault="00B551DE" w:rsidP="003B379E">
            <w:pPr>
              <w:jc w:val="right"/>
              <w:rPr>
                <w:iCs/>
                <w:sz w:val="22"/>
                <w:szCs w:val="22"/>
              </w:rPr>
            </w:pPr>
            <w:r>
              <w:rPr>
                <w:iCs/>
                <w:sz w:val="22"/>
                <w:szCs w:val="22"/>
              </w:rPr>
              <w:t>1.000.000</w:t>
            </w:r>
          </w:p>
        </w:tc>
        <w:tc>
          <w:tcPr>
            <w:tcW w:w="265" w:type="dxa"/>
            <w:tcBorders>
              <w:top w:val="single" w:sz="4" w:space="0" w:color="auto"/>
              <w:left w:val="nil"/>
              <w:bottom w:val="nil"/>
              <w:right w:val="nil"/>
            </w:tcBorders>
            <w:vAlign w:val="center"/>
          </w:tcPr>
          <w:p w:rsidR="00B551DE" w:rsidRPr="0051379C" w:rsidRDefault="00B551DE" w:rsidP="003B379E">
            <w:pPr>
              <w:jc w:val="right"/>
              <w:rPr>
                <w:iCs/>
                <w:sz w:val="22"/>
                <w:szCs w:val="22"/>
              </w:rPr>
            </w:pPr>
          </w:p>
        </w:tc>
        <w:tc>
          <w:tcPr>
            <w:tcW w:w="1500" w:type="dxa"/>
            <w:tcBorders>
              <w:top w:val="single" w:sz="4" w:space="0" w:color="auto"/>
              <w:left w:val="nil"/>
              <w:bottom w:val="nil"/>
              <w:right w:val="nil"/>
            </w:tcBorders>
            <w:tcMar>
              <w:top w:w="17" w:type="dxa"/>
              <w:left w:w="17" w:type="dxa"/>
              <w:bottom w:w="0" w:type="dxa"/>
              <w:right w:w="17" w:type="dxa"/>
            </w:tcMar>
            <w:vAlign w:val="center"/>
          </w:tcPr>
          <w:p w:rsidR="00B551DE" w:rsidRPr="0051379C" w:rsidRDefault="00B551DE" w:rsidP="003B379E">
            <w:pPr>
              <w:jc w:val="right"/>
              <w:rPr>
                <w:iCs/>
                <w:sz w:val="22"/>
                <w:szCs w:val="22"/>
              </w:rPr>
            </w:pPr>
            <w:r w:rsidRPr="0051379C">
              <w:rPr>
                <w:iCs/>
                <w:sz w:val="22"/>
                <w:szCs w:val="22"/>
              </w:rPr>
              <w:t>10.000.000.000</w:t>
            </w:r>
          </w:p>
        </w:tc>
      </w:tr>
      <w:tr w:rsidR="00B551DE" w:rsidRPr="00346004" w:rsidTr="003B379E">
        <w:trPr>
          <w:trHeight w:val="156"/>
        </w:trPr>
        <w:tc>
          <w:tcPr>
            <w:tcW w:w="2854" w:type="dxa"/>
            <w:tcBorders>
              <w:top w:val="nil"/>
              <w:left w:val="nil"/>
              <w:bottom w:val="nil"/>
              <w:right w:val="nil"/>
            </w:tcBorders>
            <w:tcMar>
              <w:top w:w="17" w:type="dxa"/>
              <w:left w:w="17" w:type="dxa"/>
              <w:bottom w:w="0" w:type="dxa"/>
              <w:right w:w="17" w:type="dxa"/>
            </w:tcMar>
            <w:vAlign w:val="center"/>
          </w:tcPr>
          <w:p w:rsidR="00B551DE" w:rsidRPr="00346004" w:rsidRDefault="00B551DE" w:rsidP="003B379E">
            <w:pPr>
              <w:rPr>
                <w:b/>
                <w:bCs/>
                <w:color w:val="000000"/>
                <w:sz w:val="22"/>
                <w:szCs w:val="22"/>
              </w:rPr>
            </w:pPr>
            <w:r w:rsidRPr="00346004">
              <w:rPr>
                <w:b/>
                <w:bCs/>
                <w:color w:val="000000"/>
                <w:sz w:val="22"/>
                <w:szCs w:val="22"/>
              </w:rPr>
              <w:t>Cộng</w:t>
            </w:r>
          </w:p>
        </w:tc>
        <w:tc>
          <w:tcPr>
            <w:tcW w:w="1267" w:type="dxa"/>
            <w:tcBorders>
              <w:left w:val="nil"/>
              <w:right w:val="nil"/>
            </w:tcBorders>
            <w:tcMar>
              <w:top w:w="17" w:type="dxa"/>
              <w:left w:w="17" w:type="dxa"/>
              <w:bottom w:w="0" w:type="dxa"/>
              <w:right w:w="17" w:type="dxa"/>
            </w:tcMar>
            <w:vAlign w:val="center"/>
          </w:tcPr>
          <w:p w:rsidR="00B551DE" w:rsidRPr="0051379C" w:rsidRDefault="00B551DE" w:rsidP="003B379E">
            <w:pPr>
              <w:jc w:val="right"/>
              <w:rPr>
                <w:b/>
                <w:bCs/>
                <w:sz w:val="22"/>
                <w:szCs w:val="22"/>
              </w:rPr>
            </w:pPr>
          </w:p>
        </w:tc>
        <w:tc>
          <w:tcPr>
            <w:tcW w:w="259" w:type="dxa"/>
            <w:tcBorders>
              <w:left w:val="nil"/>
              <w:right w:val="nil"/>
            </w:tcBorders>
            <w:vAlign w:val="center"/>
          </w:tcPr>
          <w:p w:rsidR="00B551DE" w:rsidRPr="0051379C" w:rsidRDefault="00B551DE" w:rsidP="003B379E">
            <w:pPr>
              <w:jc w:val="right"/>
              <w:rPr>
                <w:b/>
                <w:bCs/>
                <w:sz w:val="22"/>
                <w:szCs w:val="22"/>
              </w:rPr>
            </w:pPr>
          </w:p>
        </w:tc>
        <w:tc>
          <w:tcPr>
            <w:tcW w:w="1419" w:type="dxa"/>
            <w:tcBorders>
              <w:top w:val="single" w:sz="4" w:space="0" w:color="auto"/>
              <w:left w:val="nil"/>
              <w:bottom w:val="double" w:sz="4" w:space="0" w:color="auto"/>
              <w:right w:val="nil"/>
            </w:tcBorders>
            <w:tcMar>
              <w:top w:w="17" w:type="dxa"/>
              <w:left w:w="17" w:type="dxa"/>
              <w:bottom w:w="0" w:type="dxa"/>
              <w:right w:w="17" w:type="dxa"/>
            </w:tcMar>
            <w:vAlign w:val="center"/>
          </w:tcPr>
          <w:p w:rsidR="00B551DE" w:rsidRPr="00D521D8" w:rsidRDefault="00B551DE" w:rsidP="003B379E">
            <w:pPr>
              <w:jc w:val="right"/>
              <w:rPr>
                <w:b/>
                <w:bCs/>
                <w:sz w:val="22"/>
                <w:szCs w:val="22"/>
              </w:rPr>
            </w:pPr>
            <w:r w:rsidRPr="00D521D8">
              <w:rPr>
                <w:b/>
                <w:bCs/>
                <w:sz w:val="22"/>
                <w:szCs w:val="22"/>
              </w:rPr>
              <w:t>17.332.570.000</w:t>
            </w:r>
          </w:p>
        </w:tc>
        <w:tc>
          <w:tcPr>
            <w:tcW w:w="125" w:type="dxa"/>
            <w:tcBorders>
              <w:left w:val="nil"/>
              <w:right w:val="nil"/>
            </w:tcBorders>
            <w:vAlign w:val="center"/>
          </w:tcPr>
          <w:p w:rsidR="00B551DE" w:rsidRPr="0051379C" w:rsidRDefault="00B551DE" w:rsidP="003B379E">
            <w:pPr>
              <w:jc w:val="right"/>
              <w:rPr>
                <w:b/>
                <w:bCs/>
                <w:sz w:val="22"/>
                <w:szCs w:val="22"/>
              </w:rPr>
            </w:pPr>
          </w:p>
        </w:tc>
        <w:tc>
          <w:tcPr>
            <w:tcW w:w="1165" w:type="dxa"/>
            <w:tcBorders>
              <w:left w:val="nil"/>
              <w:right w:val="nil"/>
            </w:tcBorders>
            <w:vAlign w:val="center"/>
          </w:tcPr>
          <w:p w:rsidR="00B551DE" w:rsidRPr="0051379C" w:rsidRDefault="00B551DE" w:rsidP="003B379E">
            <w:pPr>
              <w:jc w:val="right"/>
              <w:rPr>
                <w:b/>
                <w:bCs/>
                <w:sz w:val="22"/>
                <w:szCs w:val="22"/>
              </w:rPr>
            </w:pPr>
          </w:p>
        </w:tc>
        <w:tc>
          <w:tcPr>
            <w:tcW w:w="265" w:type="dxa"/>
            <w:tcBorders>
              <w:left w:val="nil"/>
              <w:right w:val="nil"/>
            </w:tcBorders>
            <w:vAlign w:val="center"/>
          </w:tcPr>
          <w:p w:rsidR="00B551DE" w:rsidRPr="0051379C" w:rsidRDefault="00B551DE" w:rsidP="003B379E">
            <w:pPr>
              <w:jc w:val="right"/>
              <w:rPr>
                <w:b/>
                <w:bCs/>
                <w:sz w:val="22"/>
                <w:szCs w:val="22"/>
              </w:rPr>
            </w:pPr>
          </w:p>
        </w:tc>
        <w:tc>
          <w:tcPr>
            <w:tcW w:w="1500" w:type="dxa"/>
            <w:tcBorders>
              <w:top w:val="single" w:sz="4" w:space="0" w:color="auto"/>
              <w:left w:val="nil"/>
              <w:bottom w:val="double" w:sz="4" w:space="0" w:color="auto"/>
              <w:right w:val="nil"/>
            </w:tcBorders>
            <w:tcMar>
              <w:top w:w="17" w:type="dxa"/>
              <w:left w:w="17" w:type="dxa"/>
              <w:bottom w:w="0" w:type="dxa"/>
              <w:right w:w="17" w:type="dxa"/>
            </w:tcMar>
            <w:vAlign w:val="center"/>
          </w:tcPr>
          <w:p w:rsidR="00B551DE" w:rsidRPr="0051379C" w:rsidRDefault="00B551DE" w:rsidP="003B379E">
            <w:pPr>
              <w:jc w:val="right"/>
              <w:rPr>
                <w:b/>
                <w:bCs/>
                <w:sz w:val="22"/>
                <w:szCs w:val="22"/>
              </w:rPr>
            </w:pPr>
            <w:r w:rsidRPr="0051379C">
              <w:rPr>
                <w:b/>
                <w:bCs/>
                <w:sz w:val="22"/>
                <w:szCs w:val="22"/>
              </w:rPr>
              <w:t>10.000.000.000</w:t>
            </w:r>
          </w:p>
        </w:tc>
      </w:tr>
    </w:tbl>
    <w:p w:rsidR="00B551DE" w:rsidRDefault="00B551DE" w:rsidP="00B551DE">
      <w:pPr>
        <w:ind w:left="532" w:firstLine="6"/>
        <w:rPr>
          <w:color w:val="000000"/>
          <w:sz w:val="22"/>
          <w:szCs w:val="22"/>
          <w:lang w:val="nl-NL"/>
        </w:rPr>
      </w:pPr>
    </w:p>
    <w:p w:rsidR="00B551DE" w:rsidRPr="005F196E" w:rsidRDefault="00B551DE" w:rsidP="00367EC3">
      <w:pPr>
        <w:ind w:firstLine="544"/>
        <w:rPr>
          <w:color w:val="000000"/>
          <w:sz w:val="28"/>
          <w:szCs w:val="28"/>
          <w:lang w:val="nl-NL"/>
        </w:rPr>
      </w:pPr>
      <w:r w:rsidRPr="005F196E">
        <w:rPr>
          <w:sz w:val="28"/>
          <w:szCs w:val="28"/>
          <w:lang w:val="nl-NL"/>
        </w:rPr>
        <w:t>- Lý do thay đổi với khoản đầu tư v</w:t>
      </w:r>
      <w:r w:rsidRPr="005F196E">
        <w:rPr>
          <w:sz w:val="28"/>
          <w:szCs w:val="28"/>
          <w:lang w:val="vi-VN"/>
        </w:rPr>
        <w:t>ào</w:t>
      </w:r>
      <w:r w:rsidRPr="005F196E">
        <w:rPr>
          <w:sz w:val="28"/>
          <w:szCs w:val="28"/>
          <w:lang w:val="nl-NL"/>
        </w:rPr>
        <w:t xml:space="preserve"> công ty liên doanh, liên kết:</w:t>
      </w:r>
    </w:p>
    <w:p w:rsidR="00B551DE" w:rsidRPr="005F196E" w:rsidRDefault="00B551DE" w:rsidP="00367EC3">
      <w:pPr>
        <w:tabs>
          <w:tab w:val="left" w:pos="540"/>
        </w:tabs>
        <w:spacing w:before="240"/>
        <w:ind w:firstLine="544"/>
        <w:jc w:val="both"/>
        <w:rPr>
          <w:color w:val="000000"/>
          <w:sz w:val="28"/>
          <w:szCs w:val="28"/>
          <w:lang w:val="nl-NL"/>
        </w:rPr>
      </w:pPr>
      <w:r w:rsidRPr="005F196E">
        <w:rPr>
          <w:color w:val="000000"/>
          <w:sz w:val="28"/>
          <w:szCs w:val="28"/>
          <w:vertAlign w:val="superscript"/>
          <w:lang w:val="nl-NL"/>
        </w:rPr>
        <w:t xml:space="preserve"> (a)</w:t>
      </w:r>
      <w:r w:rsidRPr="005F196E">
        <w:rPr>
          <w:color w:val="000000"/>
          <w:sz w:val="28"/>
          <w:szCs w:val="28"/>
          <w:lang w:val="nl-NL"/>
        </w:rPr>
        <w:t xml:space="preserve"> </w:t>
      </w:r>
      <w:r w:rsidRPr="005F196E">
        <w:rPr>
          <w:color w:val="000000"/>
          <w:sz w:val="28"/>
          <w:szCs w:val="28"/>
          <w:lang w:val="nl-NL"/>
        </w:rPr>
        <w:tab/>
        <w:t>Trong năm Công ty đã đầu tư thêm 7.332.570.000 VND</w:t>
      </w:r>
      <w:r w:rsidRPr="005F196E">
        <w:rPr>
          <w:color w:val="000000"/>
          <w:sz w:val="28"/>
          <w:szCs w:val="28"/>
          <w:lang w:val="vi-VN"/>
        </w:rPr>
        <w:t xml:space="preserve"> vào </w:t>
      </w:r>
      <w:r w:rsidRPr="005F196E">
        <w:rPr>
          <w:iCs/>
          <w:color w:val="000000"/>
          <w:sz w:val="28"/>
          <w:szCs w:val="28"/>
          <w:lang w:val="nl-NL"/>
        </w:rPr>
        <w:t>Công ty Cổ phần Hồng Vân</w:t>
      </w:r>
      <w:r w:rsidRPr="005F196E">
        <w:rPr>
          <w:color w:val="000000"/>
          <w:sz w:val="28"/>
          <w:szCs w:val="28"/>
          <w:lang w:val="nl-NL"/>
        </w:rPr>
        <w:t>. Tại ngày kết thúc năm tài chính, Công ty đã đầu tư 17.332.570.000 VND, tương đương 34,67% vốn điều lệ (số đầu năm là 10.000.000.000 VND, tương đương 33,33% vốn điều lệ).</w:t>
      </w:r>
    </w:p>
    <w:p w:rsidR="00B551DE" w:rsidRPr="00D92347" w:rsidRDefault="00B551DE" w:rsidP="003B379E">
      <w:pPr>
        <w:numPr>
          <w:ilvl w:val="1"/>
          <w:numId w:val="8"/>
        </w:numPr>
        <w:spacing w:before="240"/>
        <w:ind w:left="576" w:hanging="576"/>
        <w:jc w:val="both"/>
        <w:rPr>
          <w:b/>
          <w:bCs/>
          <w:sz w:val="22"/>
          <w:szCs w:val="22"/>
          <w:lang w:val="nl-NL"/>
        </w:rPr>
      </w:pPr>
      <w:r w:rsidRPr="00D92347">
        <w:rPr>
          <w:b/>
          <w:bCs/>
          <w:sz w:val="22"/>
          <w:szCs w:val="22"/>
          <w:lang w:val="nl-NL"/>
        </w:rPr>
        <w:t>Chi phí trả trước dài hạn</w:t>
      </w:r>
    </w:p>
    <w:tbl>
      <w:tblPr>
        <w:tblW w:w="8929" w:type="dxa"/>
        <w:tblInd w:w="542" w:type="dxa"/>
        <w:tblLook w:val="0000"/>
      </w:tblPr>
      <w:tblGrid>
        <w:gridCol w:w="4726"/>
        <w:gridCol w:w="1880"/>
        <w:gridCol w:w="443"/>
        <w:gridCol w:w="1880"/>
      </w:tblGrid>
      <w:tr w:rsidR="00B551DE" w:rsidRPr="00B94904" w:rsidTr="003B379E">
        <w:trPr>
          <w:trHeight w:val="300"/>
        </w:trPr>
        <w:tc>
          <w:tcPr>
            <w:tcW w:w="4726" w:type="dxa"/>
            <w:tcBorders>
              <w:top w:val="nil"/>
              <w:left w:val="nil"/>
              <w:bottom w:val="nil"/>
              <w:right w:val="nil"/>
            </w:tcBorders>
            <w:shd w:val="clear" w:color="auto" w:fill="auto"/>
            <w:vAlign w:val="center"/>
          </w:tcPr>
          <w:p w:rsidR="00B551DE" w:rsidRPr="00D92347" w:rsidRDefault="00B551DE" w:rsidP="003B379E">
            <w:pPr>
              <w:rPr>
                <w:b/>
                <w:bCs/>
                <w:i/>
                <w:iCs/>
                <w:sz w:val="22"/>
                <w:szCs w:val="22"/>
                <w:lang w:val="nl-NL"/>
              </w:rPr>
            </w:pPr>
          </w:p>
        </w:tc>
        <w:tc>
          <w:tcPr>
            <w:tcW w:w="1880" w:type="dxa"/>
            <w:tcBorders>
              <w:top w:val="nil"/>
              <w:left w:val="nil"/>
              <w:bottom w:val="single" w:sz="4" w:space="0" w:color="auto"/>
              <w:right w:val="nil"/>
            </w:tcBorders>
            <w:shd w:val="clear" w:color="auto" w:fill="auto"/>
            <w:vAlign w:val="center"/>
          </w:tcPr>
          <w:p w:rsidR="00B551DE" w:rsidRPr="00B94904" w:rsidRDefault="00B551DE" w:rsidP="003B379E">
            <w:pPr>
              <w:jc w:val="right"/>
              <w:rPr>
                <w:b/>
                <w:bCs/>
                <w:sz w:val="22"/>
                <w:szCs w:val="22"/>
              </w:rPr>
            </w:pPr>
            <w:r>
              <w:rPr>
                <w:b/>
                <w:bCs/>
                <w:sz w:val="22"/>
                <w:szCs w:val="22"/>
              </w:rPr>
              <w:t>Số cuối năm</w:t>
            </w:r>
          </w:p>
        </w:tc>
        <w:tc>
          <w:tcPr>
            <w:tcW w:w="443" w:type="dxa"/>
            <w:tcBorders>
              <w:top w:val="nil"/>
              <w:left w:val="nil"/>
              <w:bottom w:val="nil"/>
              <w:right w:val="nil"/>
            </w:tcBorders>
            <w:shd w:val="clear" w:color="auto" w:fill="auto"/>
            <w:vAlign w:val="center"/>
          </w:tcPr>
          <w:p w:rsidR="00B551DE" w:rsidRPr="00B94904" w:rsidRDefault="00B551DE" w:rsidP="003B379E">
            <w:pPr>
              <w:jc w:val="right"/>
              <w:rPr>
                <w:b/>
                <w:bCs/>
                <w:sz w:val="22"/>
                <w:szCs w:val="22"/>
              </w:rPr>
            </w:pPr>
          </w:p>
        </w:tc>
        <w:tc>
          <w:tcPr>
            <w:tcW w:w="1880" w:type="dxa"/>
            <w:tcBorders>
              <w:top w:val="nil"/>
              <w:left w:val="nil"/>
              <w:bottom w:val="single" w:sz="4" w:space="0" w:color="auto"/>
              <w:right w:val="nil"/>
            </w:tcBorders>
            <w:shd w:val="clear" w:color="auto" w:fill="auto"/>
            <w:vAlign w:val="center"/>
          </w:tcPr>
          <w:p w:rsidR="00B551DE" w:rsidRPr="00B94904" w:rsidRDefault="00B551DE" w:rsidP="003B379E">
            <w:pPr>
              <w:jc w:val="right"/>
              <w:rPr>
                <w:b/>
                <w:bCs/>
                <w:sz w:val="22"/>
                <w:szCs w:val="22"/>
              </w:rPr>
            </w:pPr>
            <w:r>
              <w:rPr>
                <w:b/>
                <w:bCs/>
                <w:sz w:val="22"/>
                <w:szCs w:val="22"/>
              </w:rPr>
              <w:t>Số đầu năm</w:t>
            </w:r>
          </w:p>
        </w:tc>
      </w:tr>
      <w:tr w:rsidR="00B551DE" w:rsidRPr="00B94904" w:rsidTr="003B379E">
        <w:trPr>
          <w:trHeight w:val="300"/>
        </w:trPr>
        <w:tc>
          <w:tcPr>
            <w:tcW w:w="4726" w:type="dxa"/>
            <w:tcBorders>
              <w:top w:val="nil"/>
              <w:left w:val="nil"/>
              <w:bottom w:val="nil"/>
              <w:right w:val="nil"/>
            </w:tcBorders>
            <w:shd w:val="clear" w:color="auto" w:fill="auto"/>
            <w:vAlign w:val="center"/>
          </w:tcPr>
          <w:p w:rsidR="00B551DE" w:rsidRPr="00B94904" w:rsidRDefault="00B551DE" w:rsidP="003B379E">
            <w:pPr>
              <w:ind w:left="167" w:hanging="167"/>
              <w:rPr>
                <w:sz w:val="22"/>
                <w:szCs w:val="22"/>
              </w:rPr>
            </w:pPr>
            <w:r w:rsidRPr="00B94904">
              <w:rPr>
                <w:sz w:val="22"/>
                <w:szCs w:val="22"/>
              </w:rPr>
              <w:t xml:space="preserve">- </w:t>
            </w:r>
            <w:r w:rsidRPr="00747367">
              <w:rPr>
                <w:sz w:val="22"/>
                <w:szCs w:val="22"/>
              </w:rPr>
              <w:t>Công cụ dụng cụ đã xuất dùng chờ phân bổ</w:t>
            </w:r>
          </w:p>
        </w:tc>
        <w:tc>
          <w:tcPr>
            <w:tcW w:w="1880" w:type="dxa"/>
            <w:tcBorders>
              <w:top w:val="nil"/>
              <w:left w:val="nil"/>
              <w:bottom w:val="nil"/>
              <w:right w:val="nil"/>
            </w:tcBorders>
            <w:shd w:val="clear" w:color="auto" w:fill="auto"/>
            <w:vAlign w:val="center"/>
          </w:tcPr>
          <w:p w:rsidR="00B551DE" w:rsidRPr="00A62DA8" w:rsidRDefault="00B551DE" w:rsidP="003B379E">
            <w:pPr>
              <w:jc w:val="right"/>
              <w:rPr>
                <w:sz w:val="22"/>
                <w:szCs w:val="22"/>
              </w:rPr>
            </w:pPr>
            <w:r w:rsidRPr="00A62DA8">
              <w:rPr>
                <w:sz w:val="22"/>
                <w:szCs w:val="22"/>
              </w:rPr>
              <w:t>1.841.204.689</w:t>
            </w:r>
          </w:p>
        </w:tc>
        <w:tc>
          <w:tcPr>
            <w:tcW w:w="443" w:type="dxa"/>
            <w:tcBorders>
              <w:top w:val="nil"/>
              <w:left w:val="nil"/>
              <w:bottom w:val="nil"/>
              <w:right w:val="nil"/>
            </w:tcBorders>
            <w:shd w:val="clear" w:color="auto" w:fill="auto"/>
            <w:vAlign w:val="center"/>
          </w:tcPr>
          <w:p w:rsidR="00B551DE" w:rsidRPr="00A62DA8" w:rsidRDefault="00B551DE" w:rsidP="003B379E">
            <w:pPr>
              <w:jc w:val="right"/>
              <w:rPr>
                <w:sz w:val="22"/>
                <w:szCs w:val="22"/>
              </w:rPr>
            </w:pPr>
          </w:p>
        </w:tc>
        <w:tc>
          <w:tcPr>
            <w:tcW w:w="1880" w:type="dxa"/>
            <w:tcBorders>
              <w:top w:val="nil"/>
              <w:left w:val="nil"/>
              <w:bottom w:val="nil"/>
              <w:right w:val="nil"/>
            </w:tcBorders>
            <w:shd w:val="clear" w:color="auto" w:fill="auto"/>
            <w:vAlign w:val="center"/>
          </w:tcPr>
          <w:p w:rsidR="00B551DE" w:rsidRPr="00A62DA8" w:rsidRDefault="00B551DE" w:rsidP="003B379E">
            <w:pPr>
              <w:jc w:val="right"/>
              <w:rPr>
                <w:sz w:val="22"/>
                <w:szCs w:val="22"/>
              </w:rPr>
            </w:pPr>
            <w:r w:rsidRPr="00A62DA8">
              <w:rPr>
                <w:sz w:val="22"/>
                <w:szCs w:val="22"/>
              </w:rPr>
              <w:t>2.156.307.557</w:t>
            </w:r>
          </w:p>
        </w:tc>
      </w:tr>
      <w:tr w:rsidR="00B551DE" w:rsidRPr="00B94904" w:rsidTr="003B379E">
        <w:trPr>
          <w:trHeight w:val="300"/>
        </w:trPr>
        <w:tc>
          <w:tcPr>
            <w:tcW w:w="4726" w:type="dxa"/>
            <w:tcBorders>
              <w:top w:val="nil"/>
              <w:left w:val="nil"/>
              <w:bottom w:val="nil"/>
              <w:right w:val="nil"/>
            </w:tcBorders>
            <w:shd w:val="clear" w:color="auto" w:fill="auto"/>
            <w:vAlign w:val="center"/>
          </w:tcPr>
          <w:p w:rsidR="00B551DE" w:rsidRPr="00B94904" w:rsidRDefault="00B551DE" w:rsidP="003B379E">
            <w:pPr>
              <w:rPr>
                <w:sz w:val="22"/>
                <w:szCs w:val="22"/>
              </w:rPr>
            </w:pPr>
            <w:bookmarkStart w:id="0" w:name="OLE_LINK1"/>
            <w:r w:rsidRPr="00B94904">
              <w:rPr>
                <w:sz w:val="22"/>
                <w:szCs w:val="22"/>
              </w:rPr>
              <w:t xml:space="preserve">- </w:t>
            </w:r>
            <w:bookmarkEnd w:id="0"/>
            <w:r>
              <w:rPr>
                <w:sz w:val="22"/>
                <w:szCs w:val="22"/>
              </w:rPr>
              <w:t>Khác</w:t>
            </w:r>
          </w:p>
        </w:tc>
        <w:tc>
          <w:tcPr>
            <w:tcW w:w="1880" w:type="dxa"/>
            <w:tcBorders>
              <w:top w:val="nil"/>
              <w:left w:val="nil"/>
              <w:bottom w:val="nil"/>
              <w:right w:val="nil"/>
            </w:tcBorders>
            <w:shd w:val="clear" w:color="auto" w:fill="auto"/>
            <w:vAlign w:val="center"/>
          </w:tcPr>
          <w:p w:rsidR="00B551DE" w:rsidRPr="00A62DA8" w:rsidRDefault="00B551DE" w:rsidP="003B379E">
            <w:pPr>
              <w:jc w:val="right"/>
              <w:rPr>
                <w:sz w:val="22"/>
                <w:szCs w:val="22"/>
              </w:rPr>
            </w:pPr>
            <w:r w:rsidRPr="00A62DA8">
              <w:rPr>
                <w:sz w:val="22"/>
                <w:szCs w:val="22"/>
              </w:rPr>
              <w:t>-</w:t>
            </w:r>
          </w:p>
        </w:tc>
        <w:tc>
          <w:tcPr>
            <w:tcW w:w="443" w:type="dxa"/>
            <w:tcBorders>
              <w:top w:val="nil"/>
              <w:left w:val="nil"/>
              <w:bottom w:val="nil"/>
              <w:right w:val="nil"/>
            </w:tcBorders>
            <w:shd w:val="clear" w:color="auto" w:fill="auto"/>
            <w:vAlign w:val="center"/>
          </w:tcPr>
          <w:p w:rsidR="00B551DE" w:rsidRPr="00A62DA8" w:rsidRDefault="00B551DE" w:rsidP="003B379E">
            <w:pPr>
              <w:jc w:val="right"/>
              <w:rPr>
                <w:sz w:val="22"/>
                <w:szCs w:val="22"/>
              </w:rPr>
            </w:pPr>
          </w:p>
        </w:tc>
        <w:tc>
          <w:tcPr>
            <w:tcW w:w="1880" w:type="dxa"/>
            <w:tcBorders>
              <w:top w:val="nil"/>
              <w:left w:val="nil"/>
              <w:bottom w:val="nil"/>
              <w:right w:val="nil"/>
            </w:tcBorders>
            <w:shd w:val="clear" w:color="auto" w:fill="auto"/>
            <w:vAlign w:val="center"/>
          </w:tcPr>
          <w:p w:rsidR="00B551DE" w:rsidRPr="00A62DA8" w:rsidRDefault="00B551DE" w:rsidP="003B379E">
            <w:pPr>
              <w:jc w:val="right"/>
              <w:rPr>
                <w:sz w:val="22"/>
                <w:szCs w:val="22"/>
              </w:rPr>
            </w:pPr>
            <w:r w:rsidRPr="00A62DA8">
              <w:rPr>
                <w:sz w:val="22"/>
                <w:szCs w:val="22"/>
              </w:rPr>
              <w:t>-</w:t>
            </w:r>
          </w:p>
        </w:tc>
      </w:tr>
      <w:tr w:rsidR="00B551DE" w:rsidRPr="00B94904" w:rsidTr="003B379E">
        <w:trPr>
          <w:trHeight w:val="315"/>
        </w:trPr>
        <w:tc>
          <w:tcPr>
            <w:tcW w:w="4726" w:type="dxa"/>
            <w:tcBorders>
              <w:top w:val="nil"/>
              <w:left w:val="nil"/>
              <w:bottom w:val="nil"/>
              <w:right w:val="nil"/>
            </w:tcBorders>
            <w:shd w:val="clear" w:color="auto" w:fill="auto"/>
            <w:vAlign w:val="center"/>
          </w:tcPr>
          <w:p w:rsidR="00B551DE" w:rsidRPr="00B94904" w:rsidRDefault="00B551DE" w:rsidP="003B379E">
            <w:pPr>
              <w:rPr>
                <w:b/>
                <w:bCs/>
                <w:sz w:val="22"/>
                <w:szCs w:val="22"/>
              </w:rPr>
            </w:pPr>
            <w:r w:rsidRPr="00B94904">
              <w:rPr>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B551DE" w:rsidRPr="00A62DA8" w:rsidRDefault="00B551DE" w:rsidP="003B379E">
            <w:pPr>
              <w:jc w:val="right"/>
              <w:rPr>
                <w:b/>
                <w:bCs/>
                <w:sz w:val="22"/>
                <w:szCs w:val="22"/>
              </w:rPr>
            </w:pPr>
            <w:r w:rsidRPr="00A62DA8">
              <w:rPr>
                <w:b/>
                <w:bCs/>
                <w:sz w:val="22"/>
                <w:szCs w:val="22"/>
              </w:rPr>
              <w:t>1.841.204.689</w:t>
            </w:r>
          </w:p>
        </w:tc>
        <w:tc>
          <w:tcPr>
            <w:tcW w:w="443" w:type="dxa"/>
            <w:tcBorders>
              <w:top w:val="nil"/>
              <w:left w:val="nil"/>
              <w:bottom w:val="nil"/>
              <w:right w:val="nil"/>
            </w:tcBorders>
            <w:shd w:val="clear" w:color="auto" w:fill="auto"/>
            <w:vAlign w:val="center"/>
          </w:tcPr>
          <w:p w:rsidR="00B551DE" w:rsidRPr="00A62DA8" w:rsidRDefault="00B551DE" w:rsidP="003B379E">
            <w:pPr>
              <w:jc w:val="right"/>
              <w:rPr>
                <w:sz w:val="22"/>
                <w:szCs w:val="22"/>
              </w:rPr>
            </w:pPr>
          </w:p>
        </w:tc>
        <w:tc>
          <w:tcPr>
            <w:tcW w:w="1880" w:type="dxa"/>
            <w:tcBorders>
              <w:top w:val="single" w:sz="4" w:space="0" w:color="auto"/>
              <w:left w:val="nil"/>
              <w:bottom w:val="double" w:sz="6" w:space="0" w:color="auto"/>
              <w:right w:val="nil"/>
            </w:tcBorders>
            <w:shd w:val="clear" w:color="auto" w:fill="auto"/>
            <w:vAlign w:val="center"/>
          </w:tcPr>
          <w:p w:rsidR="00B551DE" w:rsidRPr="00A62DA8" w:rsidRDefault="00B551DE" w:rsidP="003B379E">
            <w:pPr>
              <w:jc w:val="right"/>
              <w:rPr>
                <w:b/>
                <w:bCs/>
                <w:sz w:val="22"/>
                <w:szCs w:val="22"/>
              </w:rPr>
            </w:pPr>
            <w:r w:rsidRPr="00A62DA8">
              <w:rPr>
                <w:b/>
                <w:bCs/>
                <w:sz w:val="22"/>
                <w:szCs w:val="22"/>
              </w:rPr>
              <w:t>2.156.307.557</w:t>
            </w:r>
          </w:p>
        </w:tc>
      </w:tr>
    </w:tbl>
    <w:p w:rsidR="00B551DE" w:rsidRDefault="00B551DE" w:rsidP="00B551DE">
      <w:pPr>
        <w:spacing w:before="240"/>
        <w:jc w:val="both"/>
        <w:rPr>
          <w:b/>
          <w:bCs/>
          <w:sz w:val="22"/>
          <w:szCs w:val="22"/>
        </w:rPr>
      </w:pPr>
    </w:p>
    <w:p w:rsidR="00B551DE" w:rsidRDefault="00B551DE" w:rsidP="00B551DE">
      <w:pPr>
        <w:ind w:left="574"/>
        <w:jc w:val="right"/>
        <w:rPr>
          <w:bCs/>
          <w:i/>
          <w:sz w:val="22"/>
          <w:szCs w:val="22"/>
        </w:rPr>
      </w:pPr>
    </w:p>
    <w:p w:rsidR="00B551DE" w:rsidRDefault="00B551DE" w:rsidP="00B551DE">
      <w:pPr>
        <w:ind w:left="574"/>
        <w:jc w:val="right"/>
        <w:rPr>
          <w:b/>
          <w:bCs/>
          <w:sz w:val="22"/>
          <w:szCs w:val="22"/>
        </w:rPr>
      </w:pPr>
      <w:r w:rsidRPr="00B94904">
        <w:rPr>
          <w:bCs/>
          <w:i/>
          <w:sz w:val="22"/>
          <w:szCs w:val="22"/>
        </w:rPr>
        <w:t>Đơn vị tính: VND</w:t>
      </w:r>
    </w:p>
    <w:p w:rsidR="00B551DE" w:rsidRDefault="00B551DE" w:rsidP="003B379E">
      <w:pPr>
        <w:numPr>
          <w:ilvl w:val="1"/>
          <w:numId w:val="8"/>
        </w:numPr>
        <w:spacing w:before="240"/>
        <w:ind w:left="576" w:hanging="576"/>
        <w:jc w:val="both"/>
        <w:rPr>
          <w:b/>
          <w:bCs/>
          <w:sz w:val="22"/>
          <w:szCs w:val="22"/>
        </w:rPr>
      </w:pPr>
      <w:r>
        <w:rPr>
          <w:b/>
          <w:bCs/>
          <w:sz w:val="22"/>
          <w:szCs w:val="22"/>
        </w:rPr>
        <w:t>Tài sản dài hạn khác</w:t>
      </w:r>
    </w:p>
    <w:tbl>
      <w:tblPr>
        <w:tblW w:w="8929" w:type="dxa"/>
        <w:tblInd w:w="542" w:type="dxa"/>
        <w:tblLook w:val="0000"/>
      </w:tblPr>
      <w:tblGrid>
        <w:gridCol w:w="4726"/>
        <w:gridCol w:w="1880"/>
        <w:gridCol w:w="443"/>
        <w:gridCol w:w="1880"/>
      </w:tblGrid>
      <w:tr w:rsidR="00B551DE" w:rsidRPr="00B94904" w:rsidTr="003B379E">
        <w:trPr>
          <w:trHeight w:val="300"/>
        </w:trPr>
        <w:tc>
          <w:tcPr>
            <w:tcW w:w="4726" w:type="dxa"/>
            <w:tcBorders>
              <w:top w:val="nil"/>
              <w:left w:val="nil"/>
              <w:bottom w:val="nil"/>
              <w:right w:val="nil"/>
            </w:tcBorders>
            <w:shd w:val="clear" w:color="auto" w:fill="auto"/>
            <w:vAlign w:val="center"/>
          </w:tcPr>
          <w:p w:rsidR="00B551DE" w:rsidRPr="00D92347" w:rsidRDefault="00B551DE" w:rsidP="003B379E">
            <w:pPr>
              <w:rPr>
                <w:b/>
                <w:bCs/>
                <w:i/>
                <w:iCs/>
                <w:sz w:val="22"/>
                <w:szCs w:val="22"/>
                <w:lang w:val="nl-NL"/>
              </w:rPr>
            </w:pPr>
          </w:p>
        </w:tc>
        <w:tc>
          <w:tcPr>
            <w:tcW w:w="1880" w:type="dxa"/>
            <w:tcBorders>
              <w:top w:val="nil"/>
              <w:left w:val="nil"/>
              <w:bottom w:val="single" w:sz="4" w:space="0" w:color="auto"/>
              <w:right w:val="nil"/>
            </w:tcBorders>
            <w:shd w:val="clear" w:color="auto" w:fill="auto"/>
            <w:vAlign w:val="center"/>
          </w:tcPr>
          <w:p w:rsidR="00B551DE" w:rsidRPr="00B94904" w:rsidRDefault="00B551DE" w:rsidP="003B379E">
            <w:pPr>
              <w:jc w:val="right"/>
              <w:rPr>
                <w:b/>
                <w:bCs/>
                <w:sz w:val="22"/>
                <w:szCs w:val="22"/>
              </w:rPr>
            </w:pPr>
            <w:r>
              <w:rPr>
                <w:b/>
                <w:bCs/>
                <w:sz w:val="22"/>
                <w:szCs w:val="22"/>
              </w:rPr>
              <w:t>Số cuối năm</w:t>
            </w:r>
          </w:p>
        </w:tc>
        <w:tc>
          <w:tcPr>
            <w:tcW w:w="443" w:type="dxa"/>
            <w:tcBorders>
              <w:top w:val="nil"/>
              <w:left w:val="nil"/>
              <w:bottom w:val="nil"/>
              <w:right w:val="nil"/>
            </w:tcBorders>
            <w:shd w:val="clear" w:color="auto" w:fill="auto"/>
            <w:vAlign w:val="center"/>
          </w:tcPr>
          <w:p w:rsidR="00B551DE" w:rsidRPr="00B94904" w:rsidRDefault="00B551DE" w:rsidP="003B379E">
            <w:pPr>
              <w:jc w:val="right"/>
              <w:rPr>
                <w:b/>
                <w:bCs/>
                <w:sz w:val="22"/>
                <w:szCs w:val="22"/>
              </w:rPr>
            </w:pPr>
          </w:p>
        </w:tc>
        <w:tc>
          <w:tcPr>
            <w:tcW w:w="1880" w:type="dxa"/>
            <w:tcBorders>
              <w:top w:val="nil"/>
              <w:left w:val="nil"/>
              <w:bottom w:val="single" w:sz="4" w:space="0" w:color="auto"/>
              <w:right w:val="nil"/>
            </w:tcBorders>
            <w:shd w:val="clear" w:color="auto" w:fill="auto"/>
            <w:vAlign w:val="center"/>
          </w:tcPr>
          <w:p w:rsidR="00B551DE" w:rsidRPr="00B94904" w:rsidRDefault="00B551DE" w:rsidP="003B379E">
            <w:pPr>
              <w:jc w:val="right"/>
              <w:rPr>
                <w:b/>
                <w:bCs/>
                <w:sz w:val="22"/>
                <w:szCs w:val="22"/>
              </w:rPr>
            </w:pPr>
            <w:r>
              <w:rPr>
                <w:b/>
                <w:bCs/>
                <w:sz w:val="22"/>
                <w:szCs w:val="22"/>
              </w:rPr>
              <w:t>Số đầu năm</w:t>
            </w:r>
          </w:p>
        </w:tc>
      </w:tr>
      <w:tr w:rsidR="00B551DE" w:rsidRPr="00B94904" w:rsidTr="003B379E">
        <w:trPr>
          <w:trHeight w:val="300"/>
        </w:trPr>
        <w:tc>
          <w:tcPr>
            <w:tcW w:w="4726" w:type="dxa"/>
            <w:tcBorders>
              <w:top w:val="nil"/>
              <w:left w:val="nil"/>
              <w:bottom w:val="nil"/>
              <w:right w:val="nil"/>
            </w:tcBorders>
            <w:shd w:val="clear" w:color="auto" w:fill="auto"/>
            <w:vAlign w:val="center"/>
          </w:tcPr>
          <w:p w:rsidR="00B551DE" w:rsidRPr="00AE148D" w:rsidRDefault="00B551DE" w:rsidP="003B379E">
            <w:pPr>
              <w:rPr>
                <w:sz w:val="22"/>
                <w:szCs w:val="22"/>
              </w:rPr>
            </w:pPr>
            <w:r w:rsidRPr="00AE148D">
              <w:rPr>
                <w:sz w:val="22"/>
                <w:szCs w:val="22"/>
              </w:rPr>
              <w:t xml:space="preserve"> - Ký cược, ký quỹ dài hạn</w:t>
            </w:r>
          </w:p>
        </w:tc>
        <w:tc>
          <w:tcPr>
            <w:tcW w:w="1880" w:type="dxa"/>
            <w:tcBorders>
              <w:top w:val="nil"/>
              <w:left w:val="nil"/>
              <w:bottom w:val="nil"/>
              <w:right w:val="nil"/>
            </w:tcBorders>
            <w:shd w:val="clear" w:color="auto" w:fill="auto"/>
            <w:vAlign w:val="center"/>
          </w:tcPr>
          <w:p w:rsidR="00B551DE" w:rsidRPr="0051379C" w:rsidRDefault="00B551DE" w:rsidP="003B379E">
            <w:pPr>
              <w:jc w:val="right"/>
              <w:rPr>
                <w:sz w:val="22"/>
                <w:szCs w:val="22"/>
              </w:rPr>
            </w:pPr>
            <w:r w:rsidRPr="0051379C">
              <w:rPr>
                <w:sz w:val="22"/>
                <w:szCs w:val="22"/>
              </w:rPr>
              <w:t>580.000.000</w:t>
            </w:r>
          </w:p>
        </w:tc>
        <w:tc>
          <w:tcPr>
            <w:tcW w:w="443" w:type="dxa"/>
            <w:tcBorders>
              <w:top w:val="nil"/>
              <w:left w:val="nil"/>
              <w:bottom w:val="nil"/>
              <w:right w:val="nil"/>
            </w:tcBorders>
            <w:shd w:val="clear" w:color="auto" w:fill="auto"/>
            <w:vAlign w:val="center"/>
          </w:tcPr>
          <w:p w:rsidR="00B551DE" w:rsidRPr="0051379C" w:rsidRDefault="00B551DE" w:rsidP="003B379E">
            <w:pPr>
              <w:jc w:val="right"/>
              <w:rPr>
                <w:sz w:val="22"/>
                <w:szCs w:val="22"/>
              </w:rPr>
            </w:pPr>
          </w:p>
        </w:tc>
        <w:tc>
          <w:tcPr>
            <w:tcW w:w="1880" w:type="dxa"/>
            <w:tcBorders>
              <w:top w:val="nil"/>
              <w:left w:val="nil"/>
              <w:bottom w:val="nil"/>
              <w:right w:val="nil"/>
            </w:tcBorders>
            <w:shd w:val="clear" w:color="auto" w:fill="auto"/>
            <w:vAlign w:val="center"/>
          </w:tcPr>
          <w:p w:rsidR="00B551DE" w:rsidRPr="0051379C" w:rsidRDefault="00B551DE" w:rsidP="003B379E">
            <w:pPr>
              <w:jc w:val="right"/>
              <w:rPr>
                <w:sz w:val="22"/>
                <w:szCs w:val="22"/>
              </w:rPr>
            </w:pPr>
            <w:r w:rsidRPr="0051379C">
              <w:rPr>
                <w:sz w:val="22"/>
                <w:szCs w:val="22"/>
              </w:rPr>
              <w:t>220.000.000</w:t>
            </w:r>
          </w:p>
        </w:tc>
      </w:tr>
      <w:tr w:rsidR="00B551DE" w:rsidRPr="00B94904" w:rsidTr="003B379E">
        <w:trPr>
          <w:trHeight w:val="300"/>
        </w:trPr>
        <w:tc>
          <w:tcPr>
            <w:tcW w:w="4726" w:type="dxa"/>
            <w:tcBorders>
              <w:top w:val="nil"/>
              <w:left w:val="nil"/>
              <w:bottom w:val="nil"/>
              <w:right w:val="nil"/>
            </w:tcBorders>
            <w:shd w:val="clear" w:color="auto" w:fill="auto"/>
            <w:vAlign w:val="center"/>
          </w:tcPr>
          <w:p w:rsidR="00B551DE" w:rsidRPr="00AE148D" w:rsidRDefault="00B551DE" w:rsidP="003B379E">
            <w:pPr>
              <w:rPr>
                <w:sz w:val="22"/>
                <w:szCs w:val="22"/>
              </w:rPr>
            </w:pPr>
            <w:r w:rsidRPr="00AE148D">
              <w:rPr>
                <w:sz w:val="22"/>
                <w:szCs w:val="22"/>
              </w:rPr>
              <w:t xml:space="preserve"> - Tài sản dài hạn khác</w:t>
            </w:r>
          </w:p>
        </w:tc>
        <w:tc>
          <w:tcPr>
            <w:tcW w:w="1880" w:type="dxa"/>
            <w:tcBorders>
              <w:top w:val="nil"/>
              <w:left w:val="nil"/>
              <w:bottom w:val="nil"/>
              <w:right w:val="nil"/>
            </w:tcBorders>
            <w:shd w:val="clear" w:color="auto" w:fill="auto"/>
            <w:vAlign w:val="center"/>
          </w:tcPr>
          <w:p w:rsidR="00B551DE" w:rsidRPr="0051379C" w:rsidRDefault="00B551DE" w:rsidP="003B379E">
            <w:pPr>
              <w:jc w:val="right"/>
              <w:rPr>
                <w:sz w:val="22"/>
                <w:szCs w:val="22"/>
              </w:rPr>
            </w:pPr>
            <w:r w:rsidRPr="0051379C">
              <w:rPr>
                <w:sz w:val="22"/>
                <w:szCs w:val="22"/>
              </w:rPr>
              <w:t>-</w:t>
            </w:r>
          </w:p>
        </w:tc>
        <w:tc>
          <w:tcPr>
            <w:tcW w:w="443" w:type="dxa"/>
            <w:tcBorders>
              <w:top w:val="nil"/>
              <w:left w:val="nil"/>
              <w:bottom w:val="nil"/>
              <w:right w:val="nil"/>
            </w:tcBorders>
            <w:shd w:val="clear" w:color="auto" w:fill="auto"/>
            <w:vAlign w:val="center"/>
          </w:tcPr>
          <w:p w:rsidR="00B551DE" w:rsidRPr="0051379C" w:rsidRDefault="00B551DE" w:rsidP="003B379E">
            <w:pPr>
              <w:jc w:val="right"/>
              <w:rPr>
                <w:sz w:val="22"/>
                <w:szCs w:val="22"/>
              </w:rPr>
            </w:pPr>
          </w:p>
        </w:tc>
        <w:tc>
          <w:tcPr>
            <w:tcW w:w="1880" w:type="dxa"/>
            <w:tcBorders>
              <w:top w:val="nil"/>
              <w:left w:val="nil"/>
              <w:bottom w:val="nil"/>
              <w:right w:val="nil"/>
            </w:tcBorders>
            <w:shd w:val="clear" w:color="auto" w:fill="auto"/>
            <w:vAlign w:val="center"/>
          </w:tcPr>
          <w:p w:rsidR="00B551DE" w:rsidRPr="0051379C" w:rsidRDefault="00B551DE" w:rsidP="003B379E">
            <w:pPr>
              <w:jc w:val="right"/>
              <w:rPr>
                <w:sz w:val="22"/>
                <w:szCs w:val="22"/>
              </w:rPr>
            </w:pPr>
            <w:r w:rsidRPr="0051379C">
              <w:rPr>
                <w:sz w:val="22"/>
                <w:szCs w:val="22"/>
              </w:rPr>
              <w:t>-</w:t>
            </w:r>
          </w:p>
        </w:tc>
      </w:tr>
      <w:tr w:rsidR="00B551DE" w:rsidRPr="00B94904" w:rsidTr="003B379E">
        <w:trPr>
          <w:trHeight w:val="315"/>
        </w:trPr>
        <w:tc>
          <w:tcPr>
            <w:tcW w:w="4726" w:type="dxa"/>
            <w:tcBorders>
              <w:top w:val="nil"/>
              <w:left w:val="nil"/>
              <w:bottom w:val="nil"/>
              <w:right w:val="nil"/>
            </w:tcBorders>
            <w:shd w:val="clear" w:color="auto" w:fill="auto"/>
            <w:vAlign w:val="center"/>
          </w:tcPr>
          <w:p w:rsidR="00B551DE" w:rsidRPr="00B94904" w:rsidRDefault="00B551DE" w:rsidP="003B379E">
            <w:pPr>
              <w:rPr>
                <w:b/>
                <w:bCs/>
                <w:sz w:val="22"/>
                <w:szCs w:val="22"/>
              </w:rPr>
            </w:pPr>
            <w:r w:rsidRPr="00B94904">
              <w:rPr>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B551DE" w:rsidRPr="0051379C" w:rsidRDefault="00B551DE" w:rsidP="003B379E">
            <w:pPr>
              <w:jc w:val="right"/>
              <w:rPr>
                <w:b/>
                <w:bCs/>
                <w:sz w:val="22"/>
                <w:szCs w:val="22"/>
              </w:rPr>
            </w:pPr>
            <w:r w:rsidRPr="0051379C">
              <w:rPr>
                <w:b/>
                <w:bCs/>
                <w:sz w:val="22"/>
                <w:szCs w:val="22"/>
              </w:rPr>
              <w:t>580.000.000</w:t>
            </w:r>
          </w:p>
        </w:tc>
        <w:tc>
          <w:tcPr>
            <w:tcW w:w="443" w:type="dxa"/>
            <w:tcBorders>
              <w:top w:val="nil"/>
              <w:left w:val="nil"/>
              <w:bottom w:val="nil"/>
              <w:right w:val="nil"/>
            </w:tcBorders>
            <w:shd w:val="clear" w:color="auto" w:fill="auto"/>
            <w:vAlign w:val="center"/>
          </w:tcPr>
          <w:p w:rsidR="00B551DE" w:rsidRPr="0051379C" w:rsidRDefault="00B551DE" w:rsidP="003B379E">
            <w:pPr>
              <w:jc w:val="right"/>
              <w:rPr>
                <w:sz w:val="22"/>
                <w:szCs w:val="22"/>
              </w:rPr>
            </w:pPr>
          </w:p>
        </w:tc>
        <w:tc>
          <w:tcPr>
            <w:tcW w:w="1880" w:type="dxa"/>
            <w:tcBorders>
              <w:top w:val="single" w:sz="4" w:space="0" w:color="auto"/>
              <w:left w:val="nil"/>
              <w:bottom w:val="double" w:sz="6" w:space="0" w:color="auto"/>
              <w:right w:val="nil"/>
            </w:tcBorders>
            <w:shd w:val="clear" w:color="auto" w:fill="auto"/>
            <w:vAlign w:val="center"/>
          </w:tcPr>
          <w:p w:rsidR="00B551DE" w:rsidRPr="0051379C" w:rsidRDefault="00B551DE" w:rsidP="003B379E">
            <w:pPr>
              <w:jc w:val="right"/>
              <w:rPr>
                <w:b/>
                <w:bCs/>
                <w:sz w:val="22"/>
                <w:szCs w:val="22"/>
              </w:rPr>
            </w:pPr>
            <w:r w:rsidRPr="0051379C">
              <w:rPr>
                <w:b/>
                <w:bCs/>
                <w:sz w:val="22"/>
                <w:szCs w:val="22"/>
              </w:rPr>
              <w:t>220.000.000</w:t>
            </w:r>
          </w:p>
        </w:tc>
      </w:tr>
    </w:tbl>
    <w:p w:rsidR="00B551DE" w:rsidRPr="00B94904" w:rsidRDefault="00B551DE" w:rsidP="003B379E">
      <w:pPr>
        <w:numPr>
          <w:ilvl w:val="1"/>
          <w:numId w:val="8"/>
        </w:numPr>
        <w:spacing w:before="240"/>
        <w:ind w:left="576" w:hanging="576"/>
        <w:jc w:val="both"/>
        <w:rPr>
          <w:b/>
          <w:bCs/>
          <w:sz w:val="22"/>
          <w:szCs w:val="22"/>
        </w:rPr>
      </w:pPr>
      <w:r w:rsidRPr="00B94904">
        <w:rPr>
          <w:b/>
          <w:bCs/>
          <w:sz w:val="22"/>
          <w:szCs w:val="22"/>
        </w:rPr>
        <w:t>Vay và nợ ngắn hạn</w:t>
      </w:r>
    </w:p>
    <w:tbl>
      <w:tblPr>
        <w:tblW w:w="8694" w:type="dxa"/>
        <w:tblInd w:w="563" w:type="dxa"/>
        <w:tblCellMar>
          <w:left w:w="0" w:type="dxa"/>
          <w:right w:w="0" w:type="dxa"/>
        </w:tblCellMar>
        <w:tblLook w:val="0000"/>
      </w:tblPr>
      <w:tblGrid>
        <w:gridCol w:w="4354"/>
        <w:gridCol w:w="1880"/>
        <w:gridCol w:w="580"/>
        <w:gridCol w:w="1880"/>
      </w:tblGrid>
      <w:tr w:rsidR="00B551DE" w:rsidRPr="00771492" w:rsidTr="003B379E">
        <w:trPr>
          <w:trHeight w:val="210"/>
          <w:tblHeader/>
        </w:trPr>
        <w:tc>
          <w:tcPr>
            <w:tcW w:w="4354" w:type="dxa"/>
            <w:tcBorders>
              <w:top w:val="nil"/>
              <w:left w:val="nil"/>
              <w:bottom w:val="nil"/>
              <w:right w:val="nil"/>
            </w:tcBorders>
            <w:tcMar>
              <w:top w:w="17" w:type="dxa"/>
              <w:left w:w="17" w:type="dxa"/>
              <w:bottom w:w="0" w:type="dxa"/>
              <w:right w:w="17" w:type="dxa"/>
            </w:tcMar>
            <w:vAlign w:val="center"/>
          </w:tcPr>
          <w:p w:rsidR="00B551DE" w:rsidRPr="00445C73" w:rsidRDefault="00B551DE" w:rsidP="003B379E">
            <w:pPr>
              <w:rPr>
                <w:color w:val="000000"/>
                <w:sz w:val="22"/>
                <w:szCs w:val="22"/>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B551DE" w:rsidRPr="00771492" w:rsidRDefault="00B551DE" w:rsidP="003B379E">
            <w:pPr>
              <w:ind w:right="15"/>
              <w:jc w:val="right"/>
              <w:rPr>
                <w:b/>
                <w:bCs/>
                <w:color w:val="000000"/>
                <w:sz w:val="22"/>
                <w:szCs w:val="22"/>
              </w:rPr>
            </w:pPr>
            <w:r w:rsidRPr="00054E96">
              <w:rPr>
                <w:b/>
                <w:bCs/>
                <w:color w:val="000000"/>
                <w:sz w:val="22"/>
                <w:szCs w:val="22"/>
              </w:rPr>
              <w:t>Số cuối năm</w:t>
            </w:r>
          </w:p>
        </w:tc>
        <w:tc>
          <w:tcPr>
            <w:tcW w:w="580" w:type="dxa"/>
            <w:tcBorders>
              <w:top w:val="nil"/>
              <w:left w:val="nil"/>
              <w:bottom w:val="nil"/>
              <w:right w:val="nil"/>
            </w:tcBorders>
            <w:tcMar>
              <w:top w:w="17" w:type="dxa"/>
              <w:left w:w="17" w:type="dxa"/>
              <w:bottom w:w="0" w:type="dxa"/>
              <w:right w:w="17" w:type="dxa"/>
            </w:tcMar>
            <w:vAlign w:val="bottom"/>
          </w:tcPr>
          <w:p w:rsidR="00B551DE" w:rsidRPr="00771492" w:rsidRDefault="00B551DE" w:rsidP="003B379E">
            <w:pPr>
              <w:ind w:right="15"/>
              <w:jc w:val="right"/>
              <w:rPr>
                <w:b/>
                <w:bCs/>
                <w:color w:val="000000"/>
                <w:sz w:val="22"/>
                <w:szCs w:val="22"/>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B551DE" w:rsidRPr="00771492" w:rsidRDefault="00B551DE" w:rsidP="003B379E">
            <w:pPr>
              <w:ind w:right="15"/>
              <w:jc w:val="right"/>
              <w:rPr>
                <w:b/>
                <w:bCs/>
                <w:color w:val="000000"/>
                <w:sz w:val="22"/>
                <w:szCs w:val="22"/>
              </w:rPr>
            </w:pPr>
            <w:r w:rsidRPr="00771492">
              <w:rPr>
                <w:b/>
                <w:bCs/>
                <w:color w:val="000000"/>
                <w:sz w:val="22"/>
                <w:szCs w:val="22"/>
              </w:rPr>
              <w:t xml:space="preserve"> Số đầu năm</w:t>
            </w:r>
          </w:p>
        </w:tc>
      </w:tr>
      <w:tr w:rsidR="00B551DE" w:rsidRPr="00771492" w:rsidTr="003B379E">
        <w:trPr>
          <w:trHeight w:val="146"/>
        </w:trPr>
        <w:tc>
          <w:tcPr>
            <w:tcW w:w="4354" w:type="dxa"/>
            <w:tcBorders>
              <w:top w:val="nil"/>
              <w:left w:val="nil"/>
              <w:bottom w:val="nil"/>
              <w:right w:val="nil"/>
            </w:tcBorders>
            <w:tcMar>
              <w:top w:w="17" w:type="dxa"/>
              <w:left w:w="17" w:type="dxa"/>
              <w:bottom w:w="0" w:type="dxa"/>
              <w:right w:w="17" w:type="dxa"/>
            </w:tcMar>
            <w:vAlign w:val="center"/>
          </w:tcPr>
          <w:p w:rsidR="00B551DE" w:rsidRPr="00157DC1" w:rsidRDefault="00B551DE" w:rsidP="003B379E">
            <w:pPr>
              <w:spacing w:before="20"/>
              <w:ind w:left="21"/>
              <w:rPr>
                <w:b/>
                <w:i/>
                <w:iCs/>
                <w:color w:val="000000"/>
                <w:sz w:val="22"/>
                <w:szCs w:val="22"/>
              </w:rPr>
            </w:pPr>
            <w:r w:rsidRPr="00157DC1">
              <w:rPr>
                <w:b/>
                <w:i/>
                <w:iCs/>
                <w:color w:val="000000"/>
                <w:sz w:val="22"/>
                <w:szCs w:val="22"/>
              </w:rPr>
              <w:t xml:space="preserve">Vay ngân </w:t>
            </w:r>
            <w:r>
              <w:rPr>
                <w:b/>
                <w:i/>
                <w:iCs/>
                <w:color w:val="000000"/>
                <w:sz w:val="22"/>
                <w:szCs w:val="22"/>
              </w:rPr>
              <w:t>hàng</w:t>
            </w:r>
          </w:p>
        </w:tc>
        <w:tc>
          <w:tcPr>
            <w:tcW w:w="1880" w:type="dxa"/>
            <w:tcBorders>
              <w:top w:val="nil"/>
              <w:left w:val="nil"/>
              <w:bottom w:val="nil"/>
              <w:right w:val="nil"/>
            </w:tcBorders>
            <w:tcMar>
              <w:top w:w="17" w:type="dxa"/>
              <w:left w:w="17" w:type="dxa"/>
              <w:bottom w:w="0" w:type="dxa"/>
              <w:right w:w="17" w:type="dxa"/>
            </w:tcMar>
            <w:vAlign w:val="center"/>
          </w:tcPr>
          <w:p w:rsidR="00B551DE" w:rsidRPr="0051379C" w:rsidRDefault="00B551DE" w:rsidP="003B379E">
            <w:pPr>
              <w:jc w:val="right"/>
              <w:rPr>
                <w:b/>
                <w:bCs/>
                <w:i/>
                <w:iCs/>
                <w:sz w:val="22"/>
                <w:szCs w:val="22"/>
              </w:rPr>
            </w:pPr>
            <w:r w:rsidRPr="0051379C">
              <w:rPr>
                <w:b/>
                <w:bCs/>
                <w:i/>
                <w:iCs/>
                <w:sz w:val="22"/>
                <w:szCs w:val="22"/>
              </w:rPr>
              <w:t>29.996.597.420</w:t>
            </w:r>
          </w:p>
        </w:tc>
        <w:tc>
          <w:tcPr>
            <w:tcW w:w="580" w:type="dxa"/>
            <w:tcBorders>
              <w:top w:val="nil"/>
              <w:left w:val="nil"/>
              <w:bottom w:val="nil"/>
              <w:right w:val="nil"/>
            </w:tcBorders>
            <w:tcMar>
              <w:top w:w="17" w:type="dxa"/>
              <w:left w:w="17" w:type="dxa"/>
              <w:bottom w:w="0" w:type="dxa"/>
              <w:right w:w="17" w:type="dxa"/>
            </w:tcMar>
            <w:vAlign w:val="center"/>
          </w:tcPr>
          <w:p w:rsidR="00B551DE" w:rsidRPr="0051379C" w:rsidRDefault="00B551DE" w:rsidP="003B379E">
            <w:pPr>
              <w:jc w:val="right"/>
              <w:rPr>
                <w:b/>
                <w:bCs/>
                <w:i/>
                <w:iCs/>
                <w:sz w:val="22"/>
                <w:szCs w:val="22"/>
              </w:rPr>
            </w:pPr>
          </w:p>
        </w:tc>
        <w:tc>
          <w:tcPr>
            <w:tcW w:w="1880" w:type="dxa"/>
            <w:tcBorders>
              <w:top w:val="nil"/>
              <w:left w:val="nil"/>
              <w:bottom w:val="nil"/>
              <w:right w:val="nil"/>
            </w:tcBorders>
            <w:tcMar>
              <w:top w:w="17" w:type="dxa"/>
              <w:left w:w="17" w:type="dxa"/>
              <w:bottom w:w="0" w:type="dxa"/>
              <w:right w:w="17" w:type="dxa"/>
            </w:tcMar>
            <w:vAlign w:val="center"/>
          </w:tcPr>
          <w:p w:rsidR="00B551DE" w:rsidRPr="0051379C" w:rsidRDefault="00B551DE" w:rsidP="003B379E">
            <w:pPr>
              <w:jc w:val="right"/>
              <w:rPr>
                <w:b/>
                <w:bCs/>
                <w:i/>
                <w:iCs/>
                <w:sz w:val="22"/>
                <w:szCs w:val="22"/>
              </w:rPr>
            </w:pPr>
            <w:r w:rsidRPr="0051379C">
              <w:rPr>
                <w:b/>
                <w:bCs/>
                <w:i/>
                <w:iCs/>
                <w:sz w:val="22"/>
                <w:szCs w:val="22"/>
              </w:rPr>
              <w:t>19.093.694.777</w:t>
            </w:r>
          </w:p>
        </w:tc>
      </w:tr>
      <w:tr w:rsidR="00B551DE" w:rsidRPr="00771492" w:rsidTr="003B379E">
        <w:trPr>
          <w:trHeight w:val="146"/>
        </w:trPr>
        <w:tc>
          <w:tcPr>
            <w:tcW w:w="4354" w:type="dxa"/>
            <w:tcBorders>
              <w:top w:val="nil"/>
              <w:left w:val="nil"/>
              <w:bottom w:val="nil"/>
              <w:right w:val="nil"/>
            </w:tcBorders>
            <w:tcMar>
              <w:top w:w="17" w:type="dxa"/>
              <w:left w:w="17" w:type="dxa"/>
              <w:bottom w:w="0" w:type="dxa"/>
              <w:right w:w="17" w:type="dxa"/>
            </w:tcMar>
            <w:vAlign w:val="center"/>
          </w:tcPr>
          <w:p w:rsidR="00B551DE" w:rsidRPr="00771492" w:rsidRDefault="00B551DE" w:rsidP="003B379E">
            <w:pPr>
              <w:spacing w:before="20"/>
              <w:ind w:left="21"/>
              <w:rPr>
                <w:i/>
                <w:iCs/>
                <w:color w:val="000000"/>
                <w:sz w:val="22"/>
                <w:szCs w:val="22"/>
              </w:rPr>
            </w:pPr>
            <w:r>
              <w:rPr>
                <w:iCs/>
                <w:color w:val="000000"/>
                <w:sz w:val="22"/>
                <w:szCs w:val="22"/>
              </w:rPr>
              <w:t xml:space="preserve">  + </w:t>
            </w:r>
            <w:r w:rsidRPr="0021601D">
              <w:rPr>
                <w:iCs/>
                <w:color w:val="000000"/>
                <w:sz w:val="22"/>
                <w:szCs w:val="22"/>
              </w:rPr>
              <w:t>Ngân hàng Th</w:t>
            </w:r>
            <w:r w:rsidRPr="0021601D">
              <w:rPr>
                <w:rFonts w:hint="eastAsia"/>
                <w:iCs/>
                <w:color w:val="000000"/>
                <w:sz w:val="22"/>
                <w:szCs w:val="22"/>
              </w:rPr>
              <w:t>ươ</w:t>
            </w:r>
            <w:r w:rsidRPr="0021601D">
              <w:rPr>
                <w:iCs/>
                <w:color w:val="000000"/>
                <w:sz w:val="22"/>
                <w:szCs w:val="22"/>
              </w:rPr>
              <w:t>ng mại Cổ phần Ngoại th</w:t>
            </w:r>
            <w:r w:rsidRPr="0021601D">
              <w:rPr>
                <w:rFonts w:hint="eastAsia"/>
                <w:iCs/>
                <w:color w:val="000000"/>
                <w:sz w:val="22"/>
                <w:szCs w:val="22"/>
              </w:rPr>
              <w:t>ươ</w:t>
            </w:r>
            <w:r w:rsidRPr="0021601D">
              <w:rPr>
                <w:iCs/>
                <w:color w:val="000000"/>
                <w:sz w:val="22"/>
                <w:szCs w:val="22"/>
              </w:rPr>
              <w:t xml:space="preserve">ng </w:t>
            </w:r>
            <w:r>
              <w:rPr>
                <w:iCs/>
                <w:color w:val="000000"/>
                <w:sz w:val="22"/>
                <w:szCs w:val="22"/>
              </w:rPr>
              <w:t xml:space="preserve">Việt Nam – Chi nhánh </w:t>
            </w:r>
            <w:r w:rsidRPr="0021601D">
              <w:rPr>
                <w:iCs/>
                <w:color w:val="000000"/>
                <w:sz w:val="22"/>
                <w:szCs w:val="22"/>
              </w:rPr>
              <w:t>Thái Bình</w:t>
            </w:r>
            <w:r>
              <w:rPr>
                <w:iCs/>
                <w:color w:val="000000"/>
                <w:sz w:val="22"/>
                <w:szCs w:val="22"/>
              </w:rPr>
              <w:t xml:space="preserve"> </w:t>
            </w:r>
            <w:r>
              <w:rPr>
                <w:i/>
                <w:iCs/>
                <w:color w:val="000000"/>
                <w:sz w:val="22"/>
                <w:szCs w:val="22"/>
                <w:vertAlign w:val="superscript"/>
              </w:rPr>
              <w:t>(a)</w:t>
            </w:r>
          </w:p>
        </w:tc>
        <w:tc>
          <w:tcPr>
            <w:tcW w:w="1880" w:type="dxa"/>
            <w:tcBorders>
              <w:top w:val="nil"/>
              <w:left w:val="nil"/>
              <w:bottom w:val="nil"/>
              <w:right w:val="nil"/>
            </w:tcBorders>
            <w:tcMar>
              <w:top w:w="17" w:type="dxa"/>
              <w:left w:w="17" w:type="dxa"/>
              <w:bottom w:w="0" w:type="dxa"/>
              <w:right w:w="17" w:type="dxa"/>
            </w:tcMar>
            <w:vAlign w:val="center"/>
          </w:tcPr>
          <w:p w:rsidR="00B551DE" w:rsidRPr="0051379C" w:rsidRDefault="00B551DE" w:rsidP="003B379E">
            <w:pPr>
              <w:jc w:val="right"/>
              <w:rPr>
                <w:sz w:val="22"/>
                <w:szCs w:val="22"/>
              </w:rPr>
            </w:pPr>
            <w:r w:rsidRPr="0051379C">
              <w:rPr>
                <w:sz w:val="22"/>
                <w:szCs w:val="22"/>
              </w:rPr>
              <w:t>19.997.199.012</w:t>
            </w:r>
          </w:p>
        </w:tc>
        <w:tc>
          <w:tcPr>
            <w:tcW w:w="580" w:type="dxa"/>
            <w:tcBorders>
              <w:top w:val="nil"/>
              <w:left w:val="nil"/>
              <w:bottom w:val="nil"/>
              <w:right w:val="nil"/>
            </w:tcBorders>
            <w:tcMar>
              <w:top w:w="17" w:type="dxa"/>
              <w:left w:w="17" w:type="dxa"/>
              <w:bottom w:w="0" w:type="dxa"/>
              <w:right w:w="17" w:type="dxa"/>
            </w:tcMar>
            <w:vAlign w:val="center"/>
          </w:tcPr>
          <w:p w:rsidR="00B551DE" w:rsidRPr="0051379C" w:rsidRDefault="00B551DE" w:rsidP="003B379E">
            <w:pPr>
              <w:jc w:val="right"/>
              <w:rPr>
                <w:b/>
                <w:bCs/>
                <w:sz w:val="22"/>
                <w:szCs w:val="22"/>
              </w:rPr>
            </w:pPr>
          </w:p>
        </w:tc>
        <w:tc>
          <w:tcPr>
            <w:tcW w:w="1880" w:type="dxa"/>
            <w:tcBorders>
              <w:top w:val="nil"/>
              <w:left w:val="nil"/>
              <w:bottom w:val="nil"/>
              <w:right w:val="nil"/>
            </w:tcBorders>
            <w:tcMar>
              <w:top w:w="17" w:type="dxa"/>
              <w:left w:w="17" w:type="dxa"/>
              <w:bottom w:w="0" w:type="dxa"/>
              <w:right w:w="17" w:type="dxa"/>
            </w:tcMar>
            <w:vAlign w:val="center"/>
          </w:tcPr>
          <w:p w:rsidR="00B551DE" w:rsidRPr="0051379C" w:rsidRDefault="00B551DE" w:rsidP="003B379E">
            <w:pPr>
              <w:jc w:val="right"/>
              <w:rPr>
                <w:sz w:val="22"/>
                <w:szCs w:val="22"/>
              </w:rPr>
            </w:pPr>
            <w:r w:rsidRPr="0051379C">
              <w:rPr>
                <w:sz w:val="22"/>
                <w:szCs w:val="22"/>
              </w:rPr>
              <w:t>10.934.380.575</w:t>
            </w:r>
          </w:p>
        </w:tc>
      </w:tr>
      <w:tr w:rsidR="00B551DE" w:rsidRPr="00771492" w:rsidTr="003B379E">
        <w:trPr>
          <w:trHeight w:val="146"/>
        </w:trPr>
        <w:tc>
          <w:tcPr>
            <w:tcW w:w="4354" w:type="dxa"/>
            <w:tcBorders>
              <w:top w:val="nil"/>
              <w:left w:val="nil"/>
              <w:bottom w:val="nil"/>
              <w:right w:val="nil"/>
            </w:tcBorders>
            <w:tcMar>
              <w:top w:w="17" w:type="dxa"/>
              <w:left w:w="17" w:type="dxa"/>
              <w:bottom w:w="0" w:type="dxa"/>
              <w:right w:w="17" w:type="dxa"/>
            </w:tcMar>
            <w:vAlign w:val="center"/>
          </w:tcPr>
          <w:p w:rsidR="00B551DE" w:rsidRPr="00771492" w:rsidRDefault="00B551DE" w:rsidP="003B379E">
            <w:pPr>
              <w:spacing w:before="20"/>
              <w:ind w:left="21"/>
              <w:rPr>
                <w:i/>
                <w:iCs/>
                <w:color w:val="000000"/>
                <w:sz w:val="22"/>
                <w:szCs w:val="22"/>
              </w:rPr>
            </w:pPr>
            <w:r>
              <w:rPr>
                <w:iCs/>
                <w:color w:val="000000"/>
                <w:sz w:val="22"/>
                <w:szCs w:val="22"/>
              </w:rPr>
              <w:t xml:space="preserve">  + Ngân hàng Thương mại Cổ phần Đầu tư &amp; Phát </w:t>
            </w:r>
            <w:r w:rsidRPr="0051379C">
              <w:rPr>
                <w:iCs/>
                <w:color w:val="000000"/>
                <w:sz w:val="22"/>
                <w:szCs w:val="22"/>
              </w:rPr>
              <w:t>T</w:t>
            </w:r>
            <w:r>
              <w:rPr>
                <w:iCs/>
                <w:color w:val="000000"/>
                <w:sz w:val="22"/>
                <w:szCs w:val="22"/>
              </w:rPr>
              <w:t xml:space="preserve">riển Việt Nam – Chi nhánh </w:t>
            </w:r>
            <w:r w:rsidRPr="0051379C">
              <w:rPr>
                <w:iCs/>
                <w:color w:val="000000"/>
                <w:sz w:val="22"/>
                <w:szCs w:val="22"/>
              </w:rPr>
              <w:t xml:space="preserve">Thái Bình </w:t>
            </w:r>
            <w:r>
              <w:rPr>
                <w:i/>
                <w:iCs/>
                <w:color w:val="000000"/>
                <w:sz w:val="22"/>
                <w:szCs w:val="22"/>
                <w:vertAlign w:val="superscript"/>
              </w:rPr>
              <w:t>(b)</w:t>
            </w:r>
          </w:p>
        </w:tc>
        <w:tc>
          <w:tcPr>
            <w:tcW w:w="1880" w:type="dxa"/>
            <w:tcBorders>
              <w:top w:val="nil"/>
              <w:left w:val="nil"/>
              <w:bottom w:val="nil"/>
              <w:right w:val="nil"/>
            </w:tcBorders>
            <w:tcMar>
              <w:top w:w="17" w:type="dxa"/>
              <w:left w:w="17" w:type="dxa"/>
              <w:bottom w:w="0" w:type="dxa"/>
              <w:right w:w="17" w:type="dxa"/>
            </w:tcMar>
            <w:vAlign w:val="center"/>
          </w:tcPr>
          <w:p w:rsidR="00B551DE" w:rsidRPr="0051379C" w:rsidRDefault="00B551DE" w:rsidP="003B379E">
            <w:pPr>
              <w:jc w:val="right"/>
              <w:rPr>
                <w:sz w:val="22"/>
                <w:szCs w:val="22"/>
              </w:rPr>
            </w:pPr>
            <w:r w:rsidRPr="0051379C">
              <w:rPr>
                <w:sz w:val="22"/>
                <w:szCs w:val="22"/>
              </w:rPr>
              <w:t>9.999.398.408</w:t>
            </w:r>
          </w:p>
        </w:tc>
        <w:tc>
          <w:tcPr>
            <w:tcW w:w="580" w:type="dxa"/>
            <w:tcBorders>
              <w:top w:val="nil"/>
              <w:left w:val="nil"/>
              <w:bottom w:val="nil"/>
              <w:right w:val="nil"/>
            </w:tcBorders>
            <w:tcMar>
              <w:top w:w="17" w:type="dxa"/>
              <w:left w:w="17" w:type="dxa"/>
              <w:bottom w:w="0" w:type="dxa"/>
              <w:right w:w="17" w:type="dxa"/>
            </w:tcMar>
            <w:vAlign w:val="center"/>
          </w:tcPr>
          <w:p w:rsidR="00B551DE" w:rsidRPr="0051379C" w:rsidRDefault="00B551DE" w:rsidP="003B379E">
            <w:pPr>
              <w:jc w:val="right"/>
              <w:rPr>
                <w:b/>
                <w:bCs/>
                <w:sz w:val="22"/>
                <w:szCs w:val="22"/>
              </w:rPr>
            </w:pPr>
          </w:p>
        </w:tc>
        <w:tc>
          <w:tcPr>
            <w:tcW w:w="1880" w:type="dxa"/>
            <w:tcBorders>
              <w:top w:val="nil"/>
              <w:left w:val="nil"/>
              <w:bottom w:val="nil"/>
              <w:right w:val="nil"/>
            </w:tcBorders>
            <w:tcMar>
              <w:top w:w="17" w:type="dxa"/>
              <w:left w:w="17" w:type="dxa"/>
              <w:bottom w:w="0" w:type="dxa"/>
              <w:right w:w="17" w:type="dxa"/>
            </w:tcMar>
            <w:vAlign w:val="center"/>
          </w:tcPr>
          <w:p w:rsidR="00B551DE" w:rsidRPr="0051379C" w:rsidRDefault="00B551DE" w:rsidP="003B379E">
            <w:pPr>
              <w:jc w:val="right"/>
              <w:rPr>
                <w:sz w:val="22"/>
                <w:szCs w:val="22"/>
              </w:rPr>
            </w:pPr>
            <w:r w:rsidRPr="0051379C">
              <w:rPr>
                <w:sz w:val="22"/>
                <w:szCs w:val="22"/>
              </w:rPr>
              <w:t>8.159.314.202</w:t>
            </w:r>
          </w:p>
        </w:tc>
      </w:tr>
      <w:tr w:rsidR="00B551DE" w:rsidRPr="00F53FF7" w:rsidTr="003B379E">
        <w:trPr>
          <w:trHeight w:val="146"/>
        </w:trPr>
        <w:tc>
          <w:tcPr>
            <w:tcW w:w="4354" w:type="dxa"/>
            <w:tcBorders>
              <w:top w:val="nil"/>
              <w:left w:val="nil"/>
              <w:bottom w:val="nil"/>
              <w:right w:val="nil"/>
            </w:tcBorders>
            <w:tcMar>
              <w:top w:w="17" w:type="dxa"/>
              <w:left w:w="17" w:type="dxa"/>
              <w:bottom w:w="0" w:type="dxa"/>
              <w:right w:w="17" w:type="dxa"/>
            </w:tcMar>
            <w:vAlign w:val="center"/>
          </w:tcPr>
          <w:p w:rsidR="00B551DE" w:rsidRPr="00F53FF7" w:rsidRDefault="00B551DE" w:rsidP="003B379E">
            <w:pPr>
              <w:rPr>
                <w:b/>
                <w:i/>
                <w:color w:val="000000"/>
                <w:sz w:val="22"/>
                <w:szCs w:val="22"/>
              </w:rPr>
            </w:pPr>
            <w:r w:rsidRPr="00F53FF7">
              <w:rPr>
                <w:b/>
                <w:i/>
                <w:color w:val="000000"/>
                <w:sz w:val="22"/>
                <w:szCs w:val="22"/>
              </w:rPr>
              <w:t>Nợ dài hạn đến hạn trả</w:t>
            </w:r>
          </w:p>
        </w:tc>
        <w:tc>
          <w:tcPr>
            <w:tcW w:w="1880" w:type="dxa"/>
            <w:tcBorders>
              <w:top w:val="nil"/>
              <w:left w:val="nil"/>
              <w:bottom w:val="nil"/>
              <w:right w:val="nil"/>
            </w:tcBorders>
            <w:tcMar>
              <w:top w:w="17" w:type="dxa"/>
              <w:left w:w="17" w:type="dxa"/>
              <w:bottom w:w="0" w:type="dxa"/>
              <w:right w:w="17" w:type="dxa"/>
            </w:tcMar>
            <w:vAlign w:val="center"/>
          </w:tcPr>
          <w:p w:rsidR="00B551DE" w:rsidRPr="00F53FF7" w:rsidRDefault="00B551DE" w:rsidP="003B379E">
            <w:pPr>
              <w:jc w:val="right"/>
              <w:rPr>
                <w:b/>
                <w:bCs/>
                <w:i/>
                <w:sz w:val="22"/>
                <w:szCs w:val="22"/>
              </w:rPr>
            </w:pPr>
            <w:r w:rsidRPr="00F53FF7">
              <w:rPr>
                <w:b/>
                <w:bCs/>
                <w:i/>
                <w:sz w:val="22"/>
                <w:szCs w:val="22"/>
              </w:rPr>
              <w:t>6.507.460.075</w:t>
            </w:r>
          </w:p>
        </w:tc>
        <w:tc>
          <w:tcPr>
            <w:tcW w:w="580" w:type="dxa"/>
            <w:tcBorders>
              <w:top w:val="nil"/>
              <w:left w:val="nil"/>
              <w:bottom w:val="nil"/>
              <w:right w:val="nil"/>
            </w:tcBorders>
            <w:tcMar>
              <w:top w:w="17" w:type="dxa"/>
              <w:left w:w="17" w:type="dxa"/>
              <w:bottom w:w="0" w:type="dxa"/>
              <w:right w:w="17" w:type="dxa"/>
            </w:tcMar>
            <w:vAlign w:val="center"/>
          </w:tcPr>
          <w:p w:rsidR="00B551DE" w:rsidRPr="00F53FF7" w:rsidRDefault="00B551DE" w:rsidP="003B379E">
            <w:pPr>
              <w:jc w:val="right"/>
              <w:rPr>
                <w:b/>
                <w:bCs/>
                <w:i/>
                <w:sz w:val="22"/>
                <w:szCs w:val="22"/>
              </w:rPr>
            </w:pPr>
          </w:p>
        </w:tc>
        <w:tc>
          <w:tcPr>
            <w:tcW w:w="1880" w:type="dxa"/>
            <w:tcBorders>
              <w:top w:val="nil"/>
              <w:left w:val="nil"/>
              <w:bottom w:val="nil"/>
              <w:right w:val="nil"/>
            </w:tcBorders>
            <w:tcMar>
              <w:top w:w="17" w:type="dxa"/>
              <w:left w:w="17" w:type="dxa"/>
              <w:bottom w:w="0" w:type="dxa"/>
              <w:right w:w="17" w:type="dxa"/>
            </w:tcMar>
            <w:vAlign w:val="center"/>
          </w:tcPr>
          <w:p w:rsidR="00B551DE" w:rsidRPr="00F53FF7" w:rsidRDefault="00B551DE" w:rsidP="003B379E">
            <w:pPr>
              <w:jc w:val="right"/>
              <w:rPr>
                <w:b/>
                <w:bCs/>
                <w:i/>
                <w:sz w:val="22"/>
                <w:szCs w:val="22"/>
              </w:rPr>
            </w:pPr>
            <w:r w:rsidRPr="00F53FF7">
              <w:rPr>
                <w:b/>
                <w:bCs/>
                <w:i/>
                <w:sz w:val="22"/>
                <w:szCs w:val="22"/>
              </w:rPr>
              <w:t>4.969.738.100</w:t>
            </w:r>
          </w:p>
        </w:tc>
      </w:tr>
      <w:tr w:rsidR="00B551DE" w:rsidRPr="00771492" w:rsidTr="003B379E">
        <w:trPr>
          <w:trHeight w:val="33"/>
        </w:trPr>
        <w:tc>
          <w:tcPr>
            <w:tcW w:w="4354" w:type="dxa"/>
            <w:tcBorders>
              <w:top w:val="nil"/>
              <w:left w:val="nil"/>
              <w:bottom w:val="nil"/>
              <w:right w:val="nil"/>
            </w:tcBorders>
            <w:tcMar>
              <w:top w:w="17" w:type="dxa"/>
              <w:left w:w="17" w:type="dxa"/>
              <w:bottom w:w="0" w:type="dxa"/>
              <w:right w:w="17" w:type="dxa"/>
            </w:tcMar>
            <w:vAlign w:val="center"/>
          </w:tcPr>
          <w:p w:rsidR="00B551DE" w:rsidRPr="00771492" w:rsidRDefault="00B551DE" w:rsidP="003B379E">
            <w:pPr>
              <w:rPr>
                <w:b/>
                <w:bCs/>
                <w:color w:val="000000"/>
                <w:sz w:val="22"/>
                <w:szCs w:val="22"/>
              </w:rPr>
            </w:pPr>
            <w:r w:rsidRPr="00771492">
              <w:rPr>
                <w:b/>
                <w:bCs/>
                <w:color w:val="000000"/>
                <w:sz w:val="22"/>
                <w:szCs w:val="22"/>
              </w:rPr>
              <w:t>Cộng</w:t>
            </w: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center"/>
          </w:tcPr>
          <w:p w:rsidR="00B551DE" w:rsidRPr="0051379C" w:rsidRDefault="00B551DE" w:rsidP="003B379E">
            <w:pPr>
              <w:jc w:val="right"/>
              <w:rPr>
                <w:b/>
                <w:bCs/>
                <w:sz w:val="22"/>
                <w:szCs w:val="22"/>
              </w:rPr>
            </w:pPr>
            <w:r w:rsidRPr="0051379C">
              <w:rPr>
                <w:b/>
                <w:bCs/>
                <w:sz w:val="22"/>
                <w:szCs w:val="22"/>
              </w:rPr>
              <w:t>36.504.057.495</w:t>
            </w:r>
          </w:p>
        </w:tc>
        <w:tc>
          <w:tcPr>
            <w:tcW w:w="580" w:type="dxa"/>
            <w:tcBorders>
              <w:left w:val="nil"/>
              <w:bottom w:val="nil"/>
              <w:right w:val="nil"/>
            </w:tcBorders>
            <w:tcMar>
              <w:top w:w="17" w:type="dxa"/>
              <w:left w:w="17" w:type="dxa"/>
              <w:bottom w:w="0" w:type="dxa"/>
              <w:right w:w="17" w:type="dxa"/>
            </w:tcMar>
            <w:vAlign w:val="center"/>
          </w:tcPr>
          <w:p w:rsidR="00B551DE" w:rsidRPr="0051379C" w:rsidRDefault="00B551DE" w:rsidP="003B379E">
            <w:pPr>
              <w:jc w:val="right"/>
              <w:rPr>
                <w:sz w:val="22"/>
                <w:szCs w:val="22"/>
              </w:rPr>
            </w:pP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center"/>
          </w:tcPr>
          <w:p w:rsidR="00B551DE" w:rsidRPr="0051379C" w:rsidRDefault="00B551DE" w:rsidP="003B379E">
            <w:pPr>
              <w:jc w:val="right"/>
              <w:rPr>
                <w:b/>
                <w:bCs/>
                <w:sz w:val="22"/>
                <w:szCs w:val="22"/>
              </w:rPr>
            </w:pPr>
            <w:r w:rsidRPr="0051379C">
              <w:rPr>
                <w:b/>
                <w:bCs/>
                <w:sz w:val="22"/>
                <w:szCs w:val="22"/>
              </w:rPr>
              <w:t>24.063.432.877</w:t>
            </w:r>
          </w:p>
        </w:tc>
      </w:tr>
    </w:tbl>
    <w:p w:rsidR="00B551DE" w:rsidRPr="00771492" w:rsidRDefault="00B551DE" w:rsidP="00B551DE">
      <w:pPr>
        <w:ind w:left="532" w:firstLine="6"/>
        <w:rPr>
          <w:color w:val="000000"/>
          <w:sz w:val="22"/>
          <w:szCs w:val="22"/>
          <w:lang w:val="nl-NL"/>
        </w:rPr>
      </w:pPr>
    </w:p>
    <w:p w:rsidR="00B551DE" w:rsidRPr="005F196E" w:rsidRDefault="00B551DE" w:rsidP="00367EC3">
      <w:pPr>
        <w:tabs>
          <w:tab w:val="left" w:pos="546"/>
        </w:tabs>
        <w:ind w:firstLine="544"/>
        <w:jc w:val="both"/>
        <w:rPr>
          <w:bCs/>
          <w:sz w:val="28"/>
          <w:szCs w:val="28"/>
          <w:lang w:val="nl-NL"/>
        </w:rPr>
      </w:pPr>
      <w:r w:rsidRPr="005F196E">
        <w:rPr>
          <w:color w:val="000000"/>
          <w:sz w:val="28"/>
          <w:szCs w:val="28"/>
          <w:vertAlign w:val="superscript"/>
          <w:lang w:val="nl-NL"/>
        </w:rPr>
        <w:t>(a)</w:t>
      </w:r>
      <w:r w:rsidRPr="005F196E">
        <w:rPr>
          <w:color w:val="000000"/>
          <w:sz w:val="28"/>
          <w:szCs w:val="28"/>
          <w:lang w:val="nl-NL"/>
        </w:rPr>
        <w:t xml:space="preserve"> </w:t>
      </w:r>
      <w:r w:rsidRPr="005F196E">
        <w:rPr>
          <w:color w:val="000000"/>
          <w:sz w:val="28"/>
          <w:szCs w:val="28"/>
          <w:lang w:val="nl-NL"/>
        </w:rPr>
        <w:tab/>
      </w:r>
      <w:r w:rsidRPr="005F196E">
        <w:rPr>
          <w:bCs/>
          <w:sz w:val="28"/>
          <w:szCs w:val="28"/>
          <w:lang w:val="nl-NL"/>
        </w:rPr>
        <w:t>Khoản vay Ngân hàng Thương mại cổ phần Ngoại thương Việt Nam – Chi nhánh Thái Bình để thực hiện phương án kinh doanh vận tải hành khách và các dịch vụ khác. Khoản vay này được đảm bảo bằng việc thế chấp một phần tài sản cố định</w:t>
      </w:r>
      <w:r w:rsidRPr="005F196E">
        <w:rPr>
          <w:bCs/>
          <w:sz w:val="28"/>
          <w:szCs w:val="28"/>
          <w:lang w:val="vi-VN"/>
        </w:rPr>
        <w:t xml:space="preserve"> là phương tiện vận tải của bên vay</w:t>
      </w:r>
      <w:r w:rsidRPr="005F196E">
        <w:rPr>
          <w:bCs/>
          <w:sz w:val="28"/>
          <w:szCs w:val="28"/>
          <w:lang w:val="nl-NL"/>
        </w:rPr>
        <w:t>.</w:t>
      </w:r>
    </w:p>
    <w:p w:rsidR="00B551DE" w:rsidRPr="005F196E" w:rsidRDefault="00B551DE" w:rsidP="00367EC3">
      <w:pPr>
        <w:tabs>
          <w:tab w:val="left" w:pos="546"/>
        </w:tabs>
        <w:spacing w:before="60"/>
        <w:ind w:firstLine="544"/>
        <w:jc w:val="both"/>
        <w:rPr>
          <w:color w:val="000000"/>
          <w:sz w:val="28"/>
          <w:szCs w:val="28"/>
          <w:lang w:val="nl-NL"/>
        </w:rPr>
      </w:pPr>
      <w:r w:rsidRPr="005F196E">
        <w:rPr>
          <w:color w:val="000000"/>
          <w:sz w:val="28"/>
          <w:szCs w:val="28"/>
          <w:lang w:val="nl-NL"/>
        </w:rPr>
        <w:tab/>
      </w:r>
    </w:p>
    <w:p w:rsidR="00B551DE" w:rsidRPr="005F196E" w:rsidRDefault="00B551DE" w:rsidP="00367EC3">
      <w:pPr>
        <w:tabs>
          <w:tab w:val="left" w:pos="546"/>
        </w:tabs>
        <w:ind w:firstLine="544"/>
        <w:jc w:val="both"/>
        <w:rPr>
          <w:bCs/>
          <w:sz w:val="28"/>
          <w:szCs w:val="28"/>
          <w:lang w:val="vi-VN"/>
        </w:rPr>
      </w:pPr>
      <w:r w:rsidRPr="005F196E">
        <w:rPr>
          <w:color w:val="000000"/>
          <w:sz w:val="28"/>
          <w:szCs w:val="28"/>
          <w:vertAlign w:val="superscript"/>
          <w:lang w:val="nl-NL"/>
        </w:rPr>
        <w:t>(b)</w:t>
      </w:r>
      <w:r w:rsidRPr="005F196E">
        <w:rPr>
          <w:color w:val="000000"/>
          <w:sz w:val="28"/>
          <w:szCs w:val="28"/>
          <w:lang w:val="nl-NL"/>
        </w:rPr>
        <w:t xml:space="preserve"> </w:t>
      </w:r>
      <w:r w:rsidRPr="005F196E">
        <w:rPr>
          <w:color w:val="000000"/>
          <w:sz w:val="28"/>
          <w:szCs w:val="28"/>
          <w:lang w:val="nl-NL"/>
        </w:rPr>
        <w:tab/>
      </w:r>
      <w:r w:rsidRPr="005F196E">
        <w:rPr>
          <w:bCs/>
          <w:sz w:val="28"/>
          <w:szCs w:val="28"/>
          <w:lang w:val="nl-NL"/>
        </w:rPr>
        <w:t>Khoản vay Ngân hàng Thương mại Cổ phần Đầu tư và Phát triển Việt Nam – chi nhánh Thái Bình để bổ sung vốn lưu động. Khoản vay này được đảm bảo bằng việc thế chấp</w:t>
      </w:r>
      <w:r w:rsidRPr="005F196E">
        <w:rPr>
          <w:bCs/>
          <w:sz w:val="28"/>
          <w:szCs w:val="28"/>
          <w:lang w:val="vi-VN"/>
        </w:rPr>
        <w:t xml:space="preserve"> một phần</w:t>
      </w:r>
      <w:r w:rsidRPr="005F196E">
        <w:rPr>
          <w:bCs/>
          <w:sz w:val="28"/>
          <w:szCs w:val="28"/>
          <w:lang w:val="nl-NL"/>
        </w:rPr>
        <w:t xml:space="preserve"> tài sản c</w:t>
      </w:r>
      <w:r w:rsidRPr="005F196E">
        <w:rPr>
          <w:bCs/>
          <w:sz w:val="28"/>
          <w:szCs w:val="28"/>
          <w:lang w:val="vi-VN"/>
        </w:rPr>
        <w:t xml:space="preserve">ố </w:t>
      </w:r>
      <w:r w:rsidRPr="005F196E">
        <w:rPr>
          <w:bCs/>
          <w:sz w:val="28"/>
          <w:szCs w:val="28"/>
          <w:lang w:val="nl-NL"/>
        </w:rPr>
        <w:t>định</w:t>
      </w:r>
      <w:r w:rsidRPr="005F196E">
        <w:rPr>
          <w:bCs/>
          <w:sz w:val="28"/>
          <w:szCs w:val="28"/>
          <w:lang w:val="vi-VN"/>
        </w:rPr>
        <w:t xml:space="preserve"> là phương tiện vận tải </w:t>
      </w:r>
      <w:r w:rsidRPr="005F196E">
        <w:rPr>
          <w:bCs/>
          <w:sz w:val="28"/>
          <w:szCs w:val="28"/>
          <w:lang w:val="nl-NL"/>
        </w:rPr>
        <w:t>của bên vay.</w:t>
      </w:r>
    </w:p>
    <w:p w:rsidR="00B551DE" w:rsidRPr="005F196E" w:rsidRDefault="00B551DE" w:rsidP="003B379E">
      <w:pPr>
        <w:numPr>
          <w:ilvl w:val="1"/>
          <w:numId w:val="8"/>
        </w:numPr>
        <w:spacing w:before="240"/>
        <w:ind w:left="576" w:hanging="576"/>
        <w:jc w:val="both"/>
        <w:rPr>
          <w:b/>
          <w:bCs/>
          <w:sz w:val="28"/>
          <w:szCs w:val="28"/>
          <w:lang w:val="nl-NL"/>
        </w:rPr>
      </w:pPr>
      <w:r w:rsidRPr="005F196E">
        <w:rPr>
          <w:b/>
          <w:bCs/>
          <w:sz w:val="28"/>
          <w:szCs w:val="28"/>
          <w:lang w:val="nl-NL"/>
        </w:rPr>
        <w:t>Thuế và các khoản phải nộp Nhà nước</w:t>
      </w:r>
    </w:p>
    <w:tbl>
      <w:tblPr>
        <w:tblW w:w="8944" w:type="dxa"/>
        <w:tblInd w:w="542" w:type="dxa"/>
        <w:tblLook w:val="0000"/>
      </w:tblPr>
      <w:tblGrid>
        <w:gridCol w:w="4741"/>
        <w:gridCol w:w="1880"/>
        <w:gridCol w:w="443"/>
        <w:gridCol w:w="1880"/>
      </w:tblGrid>
      <w:tr w:rsidR="00B551DE" w:rsidRPr="00B94904" w:rsidTr="003B379E">
        <w:trPr>
          <w:trHeight w:val="300"/>
        </w:trPr>
        <w:tc>
          <w:tcPr>
            <w:tcW w:w="4741" w:type="dxa"/>
            <w:tcBorders>
              <w:top w:val="nil"/>
              <w:left w:val="nil"/>
              <w:bottom w:val="nil"/>
              <w:right w:val="nil"/>
            </w:tcBorders>
            <w:shd w:val="clear" w:color="auto" w:fill="auto"/>
            <w:vAlign w:val="center"/>
          </w:tcPr>
          <w:p w:rsidR="00B551DE" w:rsidRPr="00E24A2E" w:rsidRDefault="00B551DE" w:rsidP="003B379E">
            <w:pPr>
              <w:rPr>
                <w:b/>
                <w:bCs/>
                <w:i/>
                <w:iCs/>
                <w:sz w:val="22"/>
                <w:szCs w:val="22"/>
                <w:lang w:val="nl-NL"/>
              </w:rPr>
            </w:pPr>
          </w:p>
        </w:tc>
        <w:tc>
          <w:tcPr>
            <w:tcW w:w="1880" w:type="dxa"/>
            <w:tcBorders>
              <w:top w:val="nil"/>
              <w:left w:val="nil"/>
              <w:bottom w:val="single" w:sz="4" w:space="0" w:color="auto"/>
              <w:right w:val="nil"/>
            </w:tcBorders>
            <w:shd w:val="clear" w:color="auto" w:fill="auto"/>
            <w:vAlign w:val="center"/>
          </w:tcPr>
          <w:p w:rsidR="00B551DE" w:rsidRPr="00B94904" w:rsidRDefault="00B551DE" w:rsidP="003B379E">
            <w:pPr>
              <w:jc w:val="right"/>
              <w:rPr>
                <w:b/>
                <w:bCs/>
                <w:sz w:val="22"/>
                <w:szCs w:val="22"/>
              </w:rPr>
            </w:pPr>
            <w:r>
              <w:rPr>
                <w:b/>
                <w:bCs/>
                <w:sz w:val="22"/>
                <w:szCs w:val="22"/>
              </w:rPr>
              <w:t>Số cuối năm</w:t>
            </w:r>
          </w:p>
        </w:tc>
        <w:tc>
          <w:tcPr>
            <w:tcW w:w="443" w:type="dxa"/>
            <w:tcBorders>
              <w:top w:val="nil"/>
              <w:left w:val="nil"/>
              <w:bottom w:val="nil"/>
              <w:right w:val="nil"/>
            </w:tcBorders>
            <w:shd w:val="clear" w:color="auto" w:fill="auto"/>
            <w:vAlign w:val="center"/>
          </w:tcPr>
          <w:p w:rsidR="00B551DE" w:rsidRPr="00B94904" w:rsidRDefault="00B551DE" w:rsidP="003B379E">
            <w:pPr>
              <w:jc w:val="right"/>
              <w:rPr>
                <w:b/>
                <w:bCs/>
                <w:sz w:val="22"/>
                <w:szCs w:val="22"/>
              </w:rPr>
            </w:pPr>
          </w:p>
        </w:tc>
        <w:tc>
          <w:tcPr>
            <w:tcW w:w="1880" w:type="dxa"/>
            <w:tcBorders>
              <w:top w:val="nil"/>
              <w:left w:val="nil"/>
              <w:bottom w:val="single" w:sz="4" w:space="0" w:color="auto"/>
              <w:right w:val="nil"/>
            </w:tcBorders>
            <w:shd w:val="clear" w:color="auto" w:fill="auto"/>
            <w:vAlign w:val="center"/>
          </w:tcPr>
          <w:p w:rsidR="00B551DE" w:rsidRPr="00B94904" w:rsidRDefault="00B551DE" w:rsidP="003B379E">
            <w:pPr>
              <w:jc w:val="right"/>
              <w:rPr>
                <w:b/>
                <w:bCs/>
                <w:sz w:val="22"/>
                <w:szCs w:val="22"/>
              </w:rPr>
            </w:pPr>
            <w:r>
              <w:rPr>
                <w:b/>
                <w:bCs/>
                <w:sz w:val="22"/>
                <w:szCs w:val="22"/>
              </w:rPr>
              <w:t>Số đầu năm</w:t>
            </w:r>
          </w:p>
        </w:tc>
      </w:tr>
      <w:tr w:rsidR="00B551DE" w:rsidRPr="00B94904" w:rsidTr="003B379E">
        <w:trPr>
          <w:trHeight w:val="300"/>
        </w:trPr>
        <w:tc>
          <w:tcPr>
            <w:tcW w:w="4741" w:type="dxa"/>
            <w:tcBorders>
              <w:top w:val="nil"/>
              <w:left w:val="nil"/>
              <w:bottom w:val="nil"/>
              <w:right w:val="nil"/>
            </w:tcBorders>
            <w:shd w:val="clear" w:color="auto" w:fill="auto"/>
            <w:vAlign w:val="center"/>
          </w:tcPr>
          <w:p w:rsidR="00B551DE" w:rsidRPr="00E94688" w:rsidRDefault="00B551DE" w:rsidP="003B379E">
            <w:pPr>
              <w:rPr>
                <w:sz w:val="22"/>
                <w:szCs w:val="22"/>
              </w:rPr>
            </w:pPr>
            <w:r w:rsidRPr="00E94688">
              <w:rPr>
                <w:sz w:val="22"/>
                <w:szCs w:val="22"/>
              </w:rPr>
              <w:t xml:space="preserve"> - Thuế giá trị gia tăng bán ra trong nước</w:t>
            </w:r>
          </w:p>
        </w:tc>
        <w:tc>
          <w:tcPr>
            <w:tcW w:w="1880" w:type="dxa"/>
            <w:tcBorders>
              <w:top w:val="nil"/>
              <w:left w:val="nil"/>
              <w:bottom w:val="nil"/>
              <w:right w:val="nil"/>
            </w:tcBorders>
            <w:shd w:val="clear" w:color="auto" w:fill="auto"/>
            <w:vAlign w:val="center"/>
          </w:tcPr>
          <w:p w:rsidR="00B551DE" w:rsidRPr="00C50F16" w:rsidRDefault="00B551DE" w:rsidP="003B379E">
            <w:pPr>
              <w:jc w:val="right"/>
              <w:rPr>
                <w:sz w:val="22"/>
                <w:szCs w:val="22"/>
              </w:rPr>
            </w:pPr>
            <w:r w:rsidRPr="00C50F16">
              <w:rPr>
                <w:sz w:val="22"/>
                <w:szCs w:val="22"/>
              </w:rPr>
              <w:t>340.045.913</w:t>
            </w:r>
          </w:p>
        </w:tc>
        <w:tc>
          <w:tcPr>
            <w:tcW w:w="443" w:type="dxa"/>
            <w:tcBorders>
              <w:top w:val="nil"/>
              <w:left w:val="nil"/>
              <w:bottom w:val="nil"/>
              <w:right w:val="nil"/>
            </w:tcBorders>
            <w:shd w:val="clear" w:color="auto" w:fill="auto"/>
            <w:vAlign w:val="center"/>
          </w:tcPr>
          <w:p w:rsidR="00B551DE" w:rsidRPr="00C50F16" w:rsidRDefault="00B551DE" w:rsidP="003B379E">
            <w:pPr>
              <w:jc w:val="right"/>
              <w:rPr>
                <w:sz w:val="22"/>
                <w:szCs w:val="22"/>
              </w:rPr>
            </w:pPr>
          </w:p>
        </w:tc>
        <w:tc>
          <w:tcPr>
            <w:tcW w:w="1880" w:type="dxa"/>
            <w:tcBorders>
              <w:top w:val="nil"/>
              <w:left w:val="nil"/>
              <w:bottom w:val="nil"/>
              <w:right w:val="nil"/>
            </w:tcBorders>
            <w:shd w:val="clear" w:color="auto" w:fill="auto"/>
            <w:vAlign w:val="center"/>
          </w:tcPr>
          <w:p w:rsidR="00B551DE" w:rsidRPr="00C50F16" w:rsidRDefault="00B551DE" w:rsidP="003B379E">
            <w:pPr>
              <w:jc w:val="right"/>
              <w:rPr>
                <w:sz w:val="22"/>
                <w:szCs w:val="22"/>
              </w:rPr>
            </w:pPr>
            <w:r w:rsidRPr="00C50F16">
              <w:rPr>
                <w:sz w:val="22"/>
                <w:szCs w:val="22"/>
              </w:rPr>
              <w:t>54.959.042</w:t>
            </w:r>
          </w:p>
        </w:tc>
      </w:tr>
      <w:tr w:rsidR="00B551DE" w:rsidRPr="00B94904" w:rsidTr="003B379E">
        <w:trPr>
          <w:trHeight w:val="315"/>
        </w:trPr>
        <w:tc>
          <w:tcPr>
            <w:tcW w:w="4741" w:type="dxa"/>
            <w:tcBorders>
              <w:top w:val="nil"/>
              <w:left w:val="nil"/>
              <w:bottom w:val="nil"/>
              <w:right w:val="nil"/>
            </w:tcBorders>
            <w:shd w:val="clear" w:color="auto" w:fill="auto"/>
          </w:tcPr>
          <w:p w:rsidR="00B551DE" w:rsidRPr="00B94904" w:rsidRDefault="00B551DE" w:rsidP="003B379E">
            <w:pPr>
              <w:rPr>
                <w:sz w:val="22"/>
                <w:szCs w:val="22"/>
              </w:rPr>
            </w:pPr>
            <w:r w:rsidRPr="00B94904">
              <w:rPr>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B551DE" w:rsidRPr="00C50F16" w:rsidRDefault="00B551DE" w:rsidP="003B379E">
            <w:pPr>
              <w:jc w:val="right"/>
              <w:rPr>
                <w:b/>
                <w:bCs/>
                <w:sz w:val="22"/>
                <w:szCs w:val="22"/>
              </w:rPr>
            </w:pPr>
            <w:r w:rsidRPr="00C50F16">
              <w:rPr>
                <w:b/>
                <w:bCs/>
                <w:sz w:val="22"/>
                <w:szCs w:val="22"/>
              </w:rPr>
              <w:t>340.045.913</w:t>
            </w:r>
          </w:p>
        </w:tc>
        <w:tc>
          <w:tcPr>
            <w:tcW w:w="443" w:type="dxa"/>
            <w:tcBorders>
              <w:top w:val="nil"/>
              <w:left w:val="nil"/>
              <w:bottom w:val="nil"/>
              <w:right w:val="nil"/>
            </w:tcBorders>
            <w:shd w:val="clear" w:color="auto" w:fill="auto"/>
            <w:vAlign w:val="center"/>
          </w:tcPr>
          <w:p w:rsidR="00B551DE" w:rsidRPr="00C50F16" w:rsidRDefault="00B551DE" w:rsidP="003B379E">
            <w:pPr>
              <w:jc w:val="right"/>
              <w:rPr>
                <w:sz w:val="22"/>
                <w:szCs w:val="22"/>
              </w:rPr>
            </w:pPr>
          </w:p>
        </w:tc>
        <w:tc>
          <w:tcPr>
            <w:tcW w:w="1880" w:type="dxa"/>
            <w:tcBorders>
              <w:top w:val="single" w:sz="4" w:space="0" w:color="auto"/>
              <w:left w:val="nil"/>
              <w:bottom w:val="double" w:sz="6" w:space="0" w:color="auto"/>
              <w:right w:val="nil"/>
            </w:tcBorders>
            <w:shd w:val="clear" w:color="auto" w:fill="auto"/>
            <w:vAlign w:val="center"/>
          </w:tcPr>
          <w:p w:rsidR="00B551DE" w:rsidRPr="00C50F16" w:rsidRDefault="00B551DE" w:rsidP="003B379E">
            <w:pPr>
              <w:jc w:val="right"/>
              <w:rPr>
                <w:b/>
                <w:bCs/>
                <w:sz w:val="22"/>
                <w:szCs w:val="22"/>
              </w:rPr>
            </w:pPr>
            <w:r w:rsidRPr="00C50F16">
              <w:rPr>
                <w:b/>
                <w:bCs/>
                <w:sz w:val="22"/>
                <w:szCs w:val="22"/>
              </w:rPr>
              <w:t>54.959.042</w:t>
            </w:r>
          </w:p>
        </w:tc>
      </w:tr>
    </w:tbl>
    <w:p w:rsidR="00B551DE" w:rsidRPr="00B94904" w:rsidRDefault="00B551DE" w:rsidP="003B379E">
      <w:pPr>
        <w:numPr>
          <w:ilvl w:val="1"/>
          <w:numId w:val="8"/>
        </w:numPr>
        <w:spacing w:before="240"/>
        <w:ind w:left="576" w:hanging="576"/>
        <w:jc w:val="both"/>
        <w:rPr>
          <w:b/>
          <w:bCs/>
          <w:sz w:val="22"/>
          <w:szCs w:val="22"/>
        </w:rPr>
      </w:pPr>
      <w:r w:rsidRPr="00B94904">
        <w:rPr>
          <w:b/>
          <w:bCs/>
          <w:sz w:val="22"/>
          <w:szCs w:val="22"/>
        </w:rPr>
        <w:t>Chi phí phải trả</w:t>
      </w:r>
    </w:p>
    <w:tbl>
      <w:tblPr>
        <w:tblW w:w="8929" w:type="dxa"/>
        <w:tblInd w:w="542" w:type="dxa"/>
        <w:tblLook w:val="0000"/>
      </w:tblPr>
      <w:tblGrid>
        <w:gridCol w:w="4726"/>
        <w:gridCol w:w="1880"/>
        <w:gridCol w:w="443"/>
        <w:gridCol w:w="1880"/>
      </w:tblGrid>
      <w:tr w:rsidR="00B551DE" w:rsidRPr="00B94904" w:rsidTr="003B379E">
        <w:trPr>
          <w:trHeight w:val="300"/>
        </w:trPr>
        <w:tc>
          <w:tcPr>
            <w:tcW w:w="4726" w:type="dxa"/>
            <w:tcBorders>
              <w:top w:val="nil"/>
              <w:left w:val="nil"/>
              <w:bottom w:val="nil"/>
              <w:right w:val="nil"/>
            </w:tcBorders>
            <w:shd w:val="clear" w:color="auto" w:fill="auto"/>
            <w:vAlign w:val="center"/>
          </w:tcPr>
          <w:p w:rsidR="00B551DE" w:rsidRPr="00B94904" w:rsidRDefault="00B551DE" w:rsidP="003B379E">
            <w:pPr>
              <w:rPr>
                <w:b/>
                <w:bCs/>
                <w:i/>
                <w:iCs/>
                <w:sz w:val="22"/>
                <w:szCs w:val="22"/>
              </w:rPr>
            </w:pPr>
          </w:p>
        </w:tc>
        <w:tc>
          <w:tcPr>
            <w:tcW w:w="1880" w:type="dxa"/>
            <w:tcBorders>
              <w:top w:val="nil"/>
              <w:left w:val="nil"/>
              <w:bottom w:val="single" w:sz="4" w:space="0" w:color="auto"/>
              <w:right w:val="nil"/>
            </w:tcBorders>
            <w:shd w:val="clear" w:color="auto" w:fill="auto"/>
            <w:vAlign w:val="center"/>
          </w:tcPr>
          <w:p w:rsidR="00B551DE" w:rsidRPr="00B94904" w:rsidRDefault="00B551DE" w:rsidP="003B379E">
            <w:pPr>
              <w:jc w:val="right"/>
              <w:rPr>
                <w:b/>
                <w:bCs/>
                <w:sz w:val="22"/>
                <w:szCs w:val="22"/>
              </w:rPr>
            </w:pPr>
            <w:r>
              <w:rPr>
                <w:b/>
                <w:bCs/>
                <w:sz w:val="22"/>
                <w:szCs w:val="22"/>
              </w:rPr>
              <w:t>Số cuối năm</w:t>
            </w:r>
          </w:p>
        </w:tc>
        <w:tc>
          <w:tcPr>
            <w:tcW w:w="443" w:type="dxa"/>
            <w:tcBorders>
              <w:top w:val="nil"/>
              <w:left w:val="nil"/>
              <w:bottom w:val="nil"/>
              <w:right w:val="nil"/>
            </w:tcBorders>
            <w:shd w:val="clear" w:color="auto" w:fill="auto"/>
            <w:vAlign w:val="center"/>
          </w:tcPr>
          <w:p w:rsidR="00B551DE" w:rsidRPr="00B94904" w:rsidRDefault="00B551DE" w:rsidP="003B379E">
            <w:pPr>
              <w:jc w:val="right"/>
              <w:rPr>
                <w:b/>
                <w:bCs/>
                <w:sz w:val="22"/>
                <w:szCs w:val="22"/>
              </w:rPr>
            </w:pPr>
          </w:p>
        </w:tc>
        <w:tc>
          <w:tcPr>
            <w:tcW w:w="1880" w:type="dxa"/>
            <w:tcBorders>
              <w:top w:val="nil"/>
              <w:left w:val="nil"/>
              <w:bottom w:val="single" w:sz="4" w:space="0" w:color="auto"/>
              <w:right w:val="nil"/>
            </w:tcBorders>
            <w:shd w:val="clear" w:color="auto" w:fill="auto"/>
            <w:vAlign w:val="center"/>
          </w:tcPr>
          <w:p w:rsidR="00B551DE" w:rsidRPr="00B94904" w:rsidRDefault="00B551DE" w:rsidP="003B379E">
            <w:pPr>
              <w:jc w:val="right"/>
              <w:rPr>
                <w:b/>
                <w:bCs/>
                <w:sz w:val="22"/>
                <w:szCs w:val="22"/>
              </w:rPr>
            </w:pPr>
            <w:r>
              <w:rPr>
                <w:b/>
                <w:bCs/>
                <w:sz w:val="22"/>
                <w:szCs w:val="22"/>
              </w:rPr>
              <w:t>Số đầu năm</w:t>
            </w:r>
          </w:p>
        </w:tc>
      </w:tr>
      <w:tr w:rsidR="00B551DE" w:rsidRPr="00B94904" w:rsidTr="003B379E">
        <w:trPr>
          <w:trHeight w:val="300"/>
        </w:trPr>
        <w:tc>
          <w:tcPr>
            <w:tcW w:w="4726" w:type="dxa"/>
            <w:tcBorders>
              <w:top w:val="nil"/>
              <w:left w:val="nil"/>
              <w:bottom w:val="nil"/>
              <w:right w:val="nil"/>
            </w:tcBorders>
            <w:shd w:val="clear" w:color="auto" w:fill="auto"/>
            <w:vAlign w:val="center"/>
          </w:tcPr>
          <w:p w:rsidR="00B551DE" w:rsidRPr="00B94904" w:rsidRDefault="00B551DE" w:rsidP="003B379E">
            <w:pPr>
              <w:ind w:left="167" w:hanging="149"/>
              <w:rPr>
                <w:sz w:val="22"/>
                <w:szCs w:val="22"/>
              </w:rPr>
            </w:pPr>
            <w:r>
              <w:rPr>
                <w:sz w:val="22"/>
                <w:szCs w:val="22"/>
              </w:rPr>
              <w:t>- Chi phí lãi vay</w:t>
            </w:r>
          </w:p>
        </w:tc>
        <w:tc>
          <w:tcPr>
            <w:tcW w:w="1880" w:type="dxa"/>
            <w:tcBorders>
              <w:top w:val="nil"/>
              <w:left w:val="nil"/>
              <w:bottom w:val="nil"/>
              <w:right w:val="nil"/>
            </w:tcBorders>
            <w:shd w:val="clear" w:color="auto" w:fill="auto"/>
            <w:vAlign w:val="center"/>
          </w:tcPr>
          <w:p w:rsidR="00B551DE" w:rsidRPr="00C50F16" w:rsidRDefault="00B551DE" w:rsidP="003B379E">
            <w:pPr>
              <w:jc w:val="right"/>
              <w:rPr>
                <w:sz w:val="22"/>
                <w:szCs w:val="22"/>
              </w:rPr>
            </w:pPr>
            <w:r w:rsidRPr="00C50F16">
              <w:rPr>
                <w:sz w:val="22"/>
                <w:szCs w:val="22"/>
              </w:rPr>
              <w:t>1.028.751.246</w:t>
            </w:r>
          </w:p>
        </w:tc>
        <w:tc>
          <w:tcPr>
            <w:tcW w:w="443" w:type="dxa"/>
            <w:tcBorders>
              <w:top w:val="nil"/>
              <w:left w:val="nil"/>
              <w:bottom w:val="nil"/>
              <w:right w:val="nil"/>
            </w:tcBorders>
            <w:shd w:val="clear" w:color="auto" w:fill="auto"/>
            <w:vAlign w:val="center"/>
          </w:tcPr>
          <w:p w:rsidR="00B551DE" w:rsidRPr="00C50F16" w:rsidRDefault="00B551DE" w:rsidP="003B379E">
            <w:pPr>
              <w:jc w:val="right"/>
              <w:rPr>
                <w:sz w:val="22"/>
                <w:szCs w:val="22"/>
              </w:rPr>
            </w:pPr>
          </w:p>
        </w:tc>
        <w:tc>
          <w:tcPr>
            <w:tcW w:w="1880" w:type="dxa"/>
            <w:tcBorders>
              <w:top w:val="nil"/>
              <w:left w:val="nil"/>
              <w:bottom w:val="nil"/>
              <w:right w:val="nil"/>
            </w:tcBorders>
            <w:shd w:val="clear" w:color="auto" w:fill="auto"/>
            <w:vAlign w:val="center"/>
          </w:tcPr>
          <w:p w:rsidR="00B551DE" w:rsidRPr="00C50F16" w:rsidRDefault="00B551DE" w:rsidP="003B379E">
            <w:pPr>
              <w:jc w:val="right"/>
              <w:rPr>
                <w:sz w:val="22"/>
                <w:szCs w:val="22"/>
              </w:rPr>
            </w:pPr>
            <w:r w:rsidRPr="00C50F16">
              <w:rPr>
                <w:sz w:val="22"/>
                <w:szCs w:val="22"/>
              </w:rPr>
              <w:t>1.466.274.642</w:t>
            </w:r>
          </w:p>
        </w:tc>
      </w:tr>
      <w:tr w:rsidR="00B551DE" w:rsidRPr="00B94904" w:rsidTr="003B379E">
        <w:trPr>
          <w:trHeight w:val="315"/>
        </w:trPr>
        <w:tc>
          <w:tcPr>
            <w:tcW w:w="4726" w:type="dxa"/>
            <w:tcBorders>
              <w:top w:val="nil"/>
              <w:left w:val="nil"/>
              <w:bottom w:val="nil"/>
              <w:right w:val="nil"/>
            </w:tcBorders>
            <w:shd w:val="clear" w:color="auto" w:fill="auto"/>
            <w:vAlign w:val="center"/>
          </w:tcPr>
          <w:p w:rsidR="00B551DE" w:rsidRPr="00B94904" w:rsidRDefault="00B551DE" w:rsidP="003B379E">
            <w:pPr>
              <w:rPr>
                <w:b/>
                <w:bCs/>
                <w:sz w:val="22"/>
                <w:szCs w:val="22"/>
              </w:rPr>
            </w:pPr>
            <w:r w:rsidRPr="00B94904">
              <w:rPr>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B551DE" w:rsidRPr="00C50F16" w:rsidRDefault="00B551DE" w:rsidP="003B379E">
            <w:pPr>
              <w:jc w:val="right"/>
              <w:rPr>
                <w:b/>
                <w:bCs/>
                <w:sz w:val="22"/>
                <w:szCs w:val="22"/>
              </w:rPr>
            </w:pPr>
            <w:r w:rsidRPr="00C50F16">
              <w:rPr>
                <w:b/>
                <w:bCs/>
                <w:sz w:val="22"/>
                <w:szCs w:val="22"/>
              </w:rPr>
              <w:t>1.028.751.246</w:t>
            </w:r>
          </w:p>
        </w:tc>
        <w:tc>
          <w:tcPr>
            <w:tcW w:w="443" w:type="dxa"/>
            <w:tcBorders>
              <w:top w:val="nil"/>
              <w:left w:val="nil"/>
              <w:bottom w:val="nil"/>
              <w:right w:val="nil"/>
            </w:tcBorders>
            <w:shd w:val="clear" w:color="auto" w:fill="auto"/>
            <w:vAlign w:val="center"/>
          </w:tcPr>
          <w:p w:rsidR="00B551DE" w:rsidRPr="00C50F16" w:rsidRDefault="00B551DE" w:rsidP="003B379E">
            <w:pPr>
              <w:jc w:val="right"/>
              <w:rPr>
                <w:sz w:val="22"/>
                <w:szCs w:val="22"/>
              </w:rPr>
            </w:pPr>
          </w:p>
        </w:tc>
        <w:tc>
          <w:tcPr>
            <w:tcW w:w="1880" w:type="dxa"/>
            <w:tcBorders>
              <w:top w:val="single" w:sz="4" w:space="0" w:color="auto"/>
              <w:left w:val="nil"/>
              <w:bottom w:val="double" w:sz="6" w:space="0" w:color="auto"/>
              <w:right w:val="nil"/>
            </w:tcBorders>
            <w:shd w:val="clear" w:color="auto" w:fill="auto"/>
            <w:vAlign w:val="center"/>
          </w:tcPr>
          <w:p w:rsidR="00B551DE" w:rsidRPr="00C50F16" w:rsidRDefault="00B551DE" w:rsidP="003B379E">
            <w:pPr>
              <w:jc w:val="right"/>
              <w:rPr>
                <w:b/>
                <w:bCs/>
                <w:sz w:val="22"/>
                <w:szCs w:val="22"/>
              </w:rPr>
            </w:pPr>
            <w:r w:rsidRPr="00C50F16">
              <w:rPr>
                <w:b/>
                <w:bCs/>
                <w:sz w:val="22"/>
                <w:szCs w:val="22"/>
              </w:rPr>
              <w:t>1.466.274.642</w:t>
            </w:r>
          </w:p>
        </w:tc>
      </w:tr>
    </w:tbl>
    <w:p w:rsidR="00B551DE" w:rsidRPr="00B94904" w:rsidRDefault="00B551DE" w:rsidP="003B379E">
      <w:pPr>
        <w:numPr>
          <w:ilvl w:val="1"/>
          <w:numId w:val="8"/>
        </w:numPr>
        <w:spacing w:before="240"/>
        <w:ind w:left="576" w:hanging="576"/>
        <w:jc w:val="both"/>
        <w:rPr>
          <w:b/>
          <w:bCs/>
          <w:sz w:val="22"/>
          <w:szCs w:val="22"/>
        </w:rPr>
      </w:pPr>
      <w:r>
        <w:rPr>
          <w:b/>
          <w:bCs/>
          <w:sz w:val="22"/>
          <w:szCs w:val="22"/>
        </w:rPr>
        <w:t>Các khoản phải trả, phải nộp ngắn hạn khác</w:t>
      </w:r>
    </w:p>
    <w:tbl>
      <w:tblPr>
        <w:tblW w:w="8908" w:type="dxa"/>
        <w:tblInd w:w="542" w:type="dxa"/>
        <w:tblLook w:val="0000"/>
      </w:tblPr>
      <w:tblGrid>
        <w:gridCol w:w="4705"/>
        <w:gridCol w:w="1880"/>
        <w:gridCol w:w="443"/>
        <w:gridCol w:w="1880"/>
      </w:tblGrid>
      <w:tr w:rsidR="00B551DE" w:rsidRPr="00B94904" w:rsidTr="003B379E">
        <w:trPr>
          <w:trHeight w:val="300"/>
        </w:trPr>
        <w:tc>
          <w:tcPr>
            <w:tcW w:w="4705" w:type="dxa"/>
            <w:tcBorders>
              <w:top w:val="nil"/>
              <w:left w:val="nil"/>
              <w:bottom w:val="nil"/>
              <w:right w:val="nil"/>
            </w:tcBorders>
            <w:shd w:val="clear" w:color="auto" w:fill="auto"/>
            <w:vAlign w:val="center"/>
          </w:tcPr>
          <w:p w:rsidR="00B551DE" w:rsidRPr="00B94904" w:rsidRDefault="00B551DE" w:rsidP="003B379E">
            <w:pPr>
              <w:rPr>
                <w:b/>
                <w:bCs/>
                <w:i/>
                <w:iCs/>
                <w:sz w:val="22"/>
                <w:szCs w:val="22"/>
              </w:rPr>
            </w:pPr>
          </w:p>
        </w:tc>
        <w:tc>
          <w:tcPr>
            <w:tcW w:w="1880" w:type="dxa"/>
            <w:tcBorders>
              <w:top w:val="nil"/>
              <w:left w:val="nil"/>
              <w:bottom w:val="single" w:sz="4" w:space="0" w:color="auto"/>
              <w:right w:val="nil"/>
            </w:tcBorders>
            <w:shd w:val="clear" w:color="auto" w:fill="auto"/>
            <w:vAlign w:val="center"/>
          </w:tcPr>
          <w:p w:rsidR="00B551DE" w:rsidRPr="00B94904" w:rsidRDefault="00B551DE" w:rsidP="003B379E">
            <w:pPr>
              <w:jc w:val="right"/>
              <w:rPr>
                <w:b/>
                <w:bCs/>
                <w:sz w:val="22"/>
                <w:szCs w:val="22"/>
              </w:rPr>
            </w:pPr>
            <w:r>
              <w:rPr>
                <w:b/>
                <w:bCs/>
                <w:sz w:val="22"/>
                <w:szCs w:val="22"/>
              </w:rPr>
              <w:t>Số cuối năm</w:t>
            </w:r>
          </w:p>
        </w:tc>
        <w:tc>
          <w:tcPr>
            <w:tcW w:w="443" w:type="dxa"/>
            <w:tcBorders>
              <w:top w:val="nil"/>
              <w:left w:val="nil"/>
              <w:bottom w:val="nil"/>
              <w:right w:val="nil"/>
            </w:tcBorders>
            <w:shd w:val="clear" w:color="auto" w:fill="auto"/>
            <w:vAlign w:val="center"/>
          </w:tcPr>
          <w:p w:rsidR="00B551DE" w:rsidRPr="00B94904" w:rsidRDefault="00B551DE" w:rsidP="003B379E">
            <w:pPr>
              <w:jc w:val="right"/>
              <w:rPr>
                <w:b/>
                <w:bCs/>
                <w:sz w:val="22"/>
                <w:szCs w:val="22"/>
              </w:rPr>
            </w:pPr>
          </w:p>
        </w:tc>
        <w:tc>
          <w:tcPr>
            <w:tcW w:w="1880" w:type="dxa"/>
            <w:tcBorders>
              <w:top w:val="nil"/>
              <w:left w:val="nil"/>
              <w:bottom w:val="single" w:sz="4" w:space="0" w:color="auto"/>
              <w:right w:val="nil"/>
            </w:tcBorders>
            <w:shd w:val="clear" w:color="auto" w:fill="auto"/>
            <w:vAlign w:val="center"/>
          </w:tcPr>
          <w:p w:rsidR="00B551DE" w:rsidRPr="00B94904" w:rsidRDefault="00B551DE" w:rsidP="003B379E">
            <w:pPr>
              <w:jc w:val="right"/>
              <w:rPr>
                <w:b/>
                <w:bCs/>
                <w:sz w:val="22"/>
                <w:szCs w:val="22"/>
              </w:rPr>
            </w:pPr>
            <w:r>
              <w:rPr>
                <w:b/>
                <w:bCs/>
                <w:sz w:val="22"/>
                <w:szCs w:val="22"/>
              </w:rPr>
              <w:t>Số đầu năm</w:t>
            </w:r>
          </w:p>
        </w:tc>
      </w:tr>
      <w:tr w:rsidR="00B551DE" w:rsidRPr="00B94904" w:rsidTr="003B379E">
        <w:trPr>
          <w:trHeight w:val="300"/>
        </w:trPr>
        <w:tc>
          <w:tcPr>
            <w:tcW w:w="4705" w:type="dxa"/>
            <w:tcBorders>
              <w:top w:val="nil"/>
              <w:left w:val="nil"/>
              <w:bottom w:val="nil"/>
              <w:right w:val="nil"/>
            </w:tcBorders>
            <w:shd w:val="clear" w:color="auto" w:fill="auto"/>
            <w:vAlign w:val="center"/>
          </w:tcPr>
          <w:p w:rsidR="00B551DE" w:rsidRPr="00EB0892" w:rsidRDefault="00B551DE" w:rsidP="003B379E">
            <w:pPr>
              <w:rPr>
                <w:sz w:val="22"/>
                <w:szCs w:val="22"/>
              </w:rPr>
            </w:pPr>
            <w:r w:rsidRPr="00EB0892">
              <w:rPr>
                <w:sz w:val="22"/>
                <w:szCs w:val="22"/>
              </w:rPr>
              <w:t>- Nhận ký quỹ, ký cược ngắn hạn</w:t>
            </w:r>
          </w:p>
        </w:tc>
        <w:tc>
          <w:tcPr>
            <w:tcW w:w="1880" w:type="dxa"/>
            <w:tcBorders>
              <w:top w:val="nil"/>
              <w:left w:val="nil"/>
              <w:bottom w:val="nil"/>
              <w:right w:val="nil"/>
            </w:tcBorders>
            <w:shd w:val="clear" w:color="auto" w:fill="auto"/>
            <w:vAlign w:val="center"/>
          </w:tcPr>
          <w:p w:rsidR="00B551DE" w:rsidRPr="00C50F16" w:rsidRDefault="00B551DE" w:rsidP="003B379E">
            <w:pPr>
              <w:jc w:val="right"/>
              <w:rPr>
                <w:sz w:val="22"/>
                <w:szCs w:val="22"/>
              </w:rPr>
            </w:pPr>
            <w:r w:rsidRPr="00C50F16">
              <w:rPr>
                <w:sz w:val="22"/>
                <w:szCs w:val="22"/>
              </w:rPr>
              <w:t>3.725.160.004</w:t>
            </w:r>
          </w:p>
        </w:tc>
        <w:tc>
          <w:tcPr>
            <w:tcW w:w="443" w:type="dxa"/>
            <w:tcBorders>
              <w:top w:val="nil"/>
              <w:left w:val="nil"/>
              <w:bottom w:val="nil"/>
              <w:right w:val="nil"/>
            </w:tcBorders>
            <w:shd w:val="clear" w:color="auto" w:fill="auto"/>
            <w:vAlign w:val="center"/>
          </w:tcPr>
          <w:p w:rsidR="00B551DE" w:rsidRPr="00C50F16" w:rsidRDefault="00B551DE" w:rsidP="003B379E">
            <w:pPr>
              <w:jc w:val="right"/>
              <w:rPr>
                <w:sz w:val="22"/>
                <w:szCs w:val="22"/>
              </w:rPr>
            </w:pPr>
          </w:p>
        </w:tc>
        <w:tc>
          <w:tcPr>
            <w:tcW w:w="1880" w:type="dxa"/>
            <w:tcBorders>
              <w:top w:val="nil"/>
              <w:left w:val="nil"/>
              <w:bottom w:val="nil"/>
              <w:right w:val="nil"/>
            </w:tcBorders>
            <w:shd w:val="clear" w:color="auto" w:fill="auto"/>
            <w:vAlign w:val="center"/>
          </w:tcPr>
          <w:p w:rsidR="00B551DE" w:rsidRPr="00C50F16" w:rsidRDefault="00B551DE" w:rsidP="003B379E">
            <w:pPr>
              <w:jc w:val="right"/>
              <w:rPr>
                <w:sz w:val="22"/>
                <w:szCs w:val="22"/>
              </w:rPr>
            </w:pPr>
            <w:r w:rsidRPr="00C50F16">
              <w:rPr>
                <w:sz w:val="22"/>
                <w:szCs w:val="22"/>
              </w:rPr>
              <w:t>4.323.055.425</w:t>
            </w:r>
          </w:p>
        </w:tc>
      </w:tr>
      <w:tr w:rsidR="00B551DE" w:rsidRPr="00B94904" w:rsidTr="003B379E">
        <w:trPr>
          <w:trHeight w:val="315"/>
        </w:trPr>
        <w:tc>
          <w:tcPr>
            <w:tcW w:w="4705" w:type="dxa"/>
            <w:tcBorders>
              <w:top w:val="nil"/>
              <w:left w:val="nil"/>
              <w:bottom w:val="nil"/>
              <w:right w:val="nil"/>
            </w:tcBorders>
            <w:shd w:val="clear" w:color="auto" w:fill="auto"/>
            <w:vAlign w:val="center"/>
          </w:tcPr>
          <w:p w:rsidR="00B551DE" w:rsidRPr="00B94904" w:rsidRDefault="00B551DE" w:rsidP="003B379E">
            <w:pPr>
              <w:rPr>
                <w:b/>
                <w:bCs/>
                <w:sz w:val="22"/>
                <w:szCs w:val="22"/>
              </w:rPr>
            </w:pPr>
            <w:r w:rsidRPr="00B94904">
              <w:rPr>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B551DE" w:rsidRPr="00C50F16" w:rsidRDefault="00B551DE" w:rsidP="003B379E">
            <w:pPr>
              <w:jc w:val="right"/>
              <w:rPr>
                <w:b/>
                <w:bCs/>
                <w:sz w:val="22"/>
                <w:szCs w:val="22"/>
              </w:rPr>
            </w:pPr>
            <w:r w:rsidRPr="00C50F16">
              <w:rPr>
                <w:b/>
                <w:bCs/>
                <w:sz w:val="22"/>
                <w:szCs w:val="22"/>
              </w:rPr>
              <w:t>3.725.160.004</w:t>
            </w:r>
          </w:p>
        </w:tc>
        <w:tc>
          <w:tcPr>
            <w:tcW w:w="443" w:type="dxa"/>
            <w:tcBorders>
              <w:top w:val="nil"/>
              <w:left w:val="nil"/>
              <w:bottom w:val="nil"/>
              <w:right w:val="nil"/>
            </w:tcBorders>
            <w:shd w:val="clear" w:color="auto" w:fill="auto"/>
            <w:vAlign w:val="center"/>
          </w:tcPr>
          <w:p w:rsidR="00B551DE" w:rsidRPr="00C50F16" w:rsidRDefault="00B551DE" w:rsidP="003B379E">
            <w:pPr>
              <w:jc w:val="right"/>
              <w:rPr>
                <w:sz w:val="22"/>
                <w:szCs w:val="22"/>
              </w:rPr>
            </w:pPr>
          </w:p>
        </w:tc>
        <w:tc>
          <w:tcPr>
            <w:tcW w:w="1880" w:type="dxa"/>
            <w:tcBorders>
              <w:top w:val="single" w:sz="4" w:space="0" w:color="auto"/>
              <w:left w:val="nil"/>
              <w:bottom w:val="double" w:sz="6" w:space="0" w:color="auto"/>
              <w:right w:val="nil"/>
            </w:tcBorders>
            <w:shd w:val="clear" w:color="auto" w:fill="auto"/>
            <w:vAlign w:val="center"/>
          </w:tcPr>
          <w:p w:rsidR="00B551DE" w:rsidRPr="00C50F16" w:rsidRDefault="00B551DE" w:rsidP="003B379E">
            <w:pPr>
              <w:jc w:val="right"/>
              <w:rPr>
                <w:b/>
                <w:bCs/>
                <w:sz w:val="22"/>
                <w:szCs w:val="22"/>
              </w:rPr>
            </w:pPr>
            <w:r w:rsidRPr="00C50F16">
              <w:rPr>
                <w:b/>
                <w:bCs/>
                <w:sz w:val="22"/>
                <w:szCs w:val="22"/>
              </w:rPr>
              <w:t>4.323.055.425</w:t>
            </w:r>
          </w:p>
        </w:tc>
      </w:tr>
    </w:tbl>
    <w:p w:rsidR="00B551DE" w:rsidRDefault="00B551DE" w:rsidP="00B551DE">
      <w:pPr>
        <w:spacing w:before="240"/>
        <w:jc w:val="both"/>
        <w:rPr>
          <w:b/>
          <w:bCs/>
          <w:sz w:val="22"/>
          <w:szCs w:val="22"/>
        </w:rPr>
      </w:pPr>
    </w:p>
    <w:p w:rsidR="00B551DE" w:rsidRDefault="00B551DE" w:rsidP="00B551DE">
      <w:pPr>
        <w:spacing w:before="240"/>
        <w:ind w:left="576"/>
        <w:jc w:val="right"/>
        <w:rPr>
          <w:b/>
          <w:bCs/>
          <w:sz w:val="22"/>
          <w:szCs w:val="22"/>
        </w:rPr>
      </w:pPr>
      <w:r w:rsidRPr="00B94904">
        <w:rPr>
          <w:bCs/>
          <w:i/>
          <w:sz w:val="22"/>
          <w:szCs w:val="22"/>
        </w:rPr>
        <w:lastRenderedPageBreak/>
        <w:t>Đơn vị tính: VND</w:t>
      </w:r>
    </w:p>
    <w:p w:rsidR="00B551DE" w:rsidRPr="00B94904" w:rsidRDefault="00B551DE" w:rsidP="003B379E">
      <w:pPr>
        <w:numPr>
          <w:ilvl w:val="1"/>
          <w:numId w:val="8"/>
        </w:numPr>
        <w:spacing w:before="240"/>
        <w:ind w:left="576" w:hanging="576"/>
        <w:jc w:val="both"/>
        <w:rPr>
          <w:b/>
          <w:bCs/>
          <w:sz w:val="22"/>
          <w:szCs w:val="22"/>
        </w:rPr>
      </w:pPr>
      <w:r w:rsidRPr="00B94904">
        <w:rPr>
          <w:b/>
          <w:bCs/>
          <w:sz w:val="22"/>
          <w:szCs w:val="22"/>
        </w:rPr>
        <w:t>Vay và nợ dài hạn</w:t>
      </w:r>
    </w:p>
    <w:tbl>
      <w:tblPr>
        <w:tblW w:w="8694" w:type="dxa"/>
        <w:tblInd w:w="563" w:type="dxa"/>
        <w:tblCellMar>
          <w:left w:w="29" w:type="dxa"/>
          <w:right w:w="29" w:type="dxa"/>
        </w:tblCellMar>
        <w:tblLook w:val="0000"/>
      </w:tblPr>
      <w:tblGrid>
        <w:gridCol w:w="4354"/>
        <w:gridCol w:w="1880"/>
        <w:gridCol w:w="580"/>
        <w:gridCol w:w="1880"/>
      </w:tblGrid>
      <w:tr w:rsidR="00B551DE" w:rsidRPr="00545AC9" w:rsidTr="003B379E">
        <w:trPr>
          <w:trHeight w:val="43"/>
          <w:tblHeader/>
        </w:trPr>
        <w:tc>
          <w:tcPr>
            <w:tcW w:w="4354" w:type="dxa"/>
            <w:tcBorders>
              <w:top w:val="nil"/>
              <w:left w:val="nil"/>
              <w:bottom w:val="nil"/>
              <w:right w:val="nil"/>
            </w:tcBorders>
            <w:tcMar>
              <w:top w:w="17" w:type="dxa"/>
              <w:left w:w="17" w:type="dxa"/>
              <w:bottom w:w="0" w:type="dxa"/>
              <w:right w:w="17" w:type="dxa"/>
            </w:tcMar>
            <w:vAlign w:val="center"/>
          </w:tcPr>
          <w:p w:rsidR="00B551DE" w:rsidRPr="004B04D2" w:rsidRDefault="00B551DE" w:rsidP="003B379E">
            <w:pPr>
              <w:rPr>
                <w:color w:val="000000"/>
                <w:sz w:val="22"/>
                <w:szCs w:val="22"/>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B551DE" w:rsidRPr="00545AC9" w:rsidRDefault="00B551DE" w:rsidP="003B379E">
            <w:pPr>
              <w:ind w:right="15"/>
              <w:jc w:val="right"/>
              <w:rPr>
                <w:b/>
                <w:bCs/>
                <w:color w:val="000000"/>
                <w:sz w:val="22"/>
                <w:szCs w:val="22"/>
              </w:rPr>
            </w:pPr>
            <w:r w:rsidRPr="00545AC9">
              <w:rPr>
                <w:b/>
                <w:bCs/>
                <w:color w:val="000000"/>
                <w:sz w:val="22"/>
                <w:szCs w:val="22"/>
              </w:rPr>
              <w:t xml:space="preserve"> </w:t>
            </w:r>
            <w:r>
              <w:rPr>
                <w:b/>
                <w:bCs/>
                <w:sz w:val="22"/>
                <w:szCs w:val="22"/>
              </w:rPr>
              <w:t>Số cuối năm</w:t>
            </w:r>
          </w:p>
        </w:tc>
        <w:tc>
          <w:tcPr>
            <w:tcW w:w="580" w:type="dxa"/>
            <w:tcBorders>
              <w:top w:val="nil"/>
              <w:left w:val="nil"/>
              <w:bottom w:val="nil"/>
              <w:right w:val="nil"/>
            </w:tcBorders>
            <w:tcMar>
              <w:top w:w="17" w:type="dxa"/>
              <w:left w:w="17" w:type="dxa"/>
              <w:bottom w:w="0" w:type="dxa"/>
              <w:right w:w="17" w:type="dxa"/>
            </w:tcMar>
            <w:vAlign w:val="bottom"/>
          </w:tcPr>
          <w:p w:rsidR="00B551DE" w:rsidRPr="00545AC9" w:rsidRDefault="00B551DE" w:rsidP="003B379E">
            <w:pPr>
              <w:ind w:right="15"/>
              <w:jc w:val="right"/>
              <w:rPr>
                <w:b/>
                <w:bCs/>
                <w:color w:val="000000"/>
                <w:sz w:val="22"/>
                <w:szCs w:val="22"/>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B551DE" w:rsidRPr="00545AC9" w:rsidRDefault="00B551DE" w:rsidP="003B379E">
            <w:pPr>
              <w:ind w:right="15"/>
              <w:jc w:val="right"/>
              <w:rPr>
                <w:b/>
                <w:bCs/>
                <w:color w:val="000000"/>
                <w:sz w:val="22"/>
                <w:szCs w:val="22"/>
              </w:rPr>
            </w:pPr>
            <w:r w:rsidRPr="00545AC9">
              <w:rPr>
                <w:b/>
                <w:bCs/>
                <w:color w:val="000000"/>
                <w:sz w:val="22"/>
                <w:szCs w:val="22"/>
              </w:rPr>
              <w:t xml:space="preserve"> Số đầu năm</w:t>
            </w:r>
          </w:p>
        </w:tc>
      </w:tr>
      <w:tr w:rsidR="00B551DE" w:rsidRPr="00545AC9" w:rsidTr="003B379E">
        <w:trPr>
          <w:trHeight w:val="58"/>
        </w:trPr>
        <w:tc>
          <w:tcPr>
            <w:tcW w:w="4354" w:type="dxa"/>
            <w:tcBorders>
              <w:top w:val="nil"/>
              <w:left w:val="nil"/>
              <w:bottom w:val="nil"/>
              <w:right w:val="nil"/>
            </w:tcBorders>
            <w:tcMar>
              <w:top w:w="17" w:type="dxa"/>
              <w:left w:w="17" w:type="dxa"/>
              <w:bottom w:w="0" w:type="dxa"/>
              <w:right w:w="17" w:type="dxa"/>
            </w:tcMar>
            <w:vAlign w:val="center"/>
          </w:tcPr>
          <w:p w:rsidR="00B551DE" w:rsidRPr="00545AC9" w:rsidRDefault="00B551DE" w:rsidP="003B379E">
            <w:pPr>
              <w:rPr>
                <w:b/>
                <w:bCs/>
                <w:i/>
                <w:iCs/>
                <w:color w:val="000000"/>
                <w:sz w:val="22"/>
                <w:szCs w:val="22"/>
              </w:rPr>
            </w:pPr>
            <w:r>
              <w:rPr>
                <w:b/>
                <w:bCs/>
                <w:i/>
                <w:iCs/>
                <w:color w:val="000000"/>
                <w:sz w:val="22"/>
                <w:szCs w:val="22"/>
                <w:lang w:val="vi-VN"/>
              </w:rPr>
              <w:t>V</w:t>
            </w:r>
            <w:r w:rsidRPr="00545AC9">
              <w:rPr>
                <w:b/>
                <w:bCs/>
                <w:i/>
                <w:iCs/>
                <w:color w:val="000000"/>
                <w:sz w:val="22"/>
                <w:szCs w:val="22"/>
              </w:rPr>
              <w:t>ay dài hạn ngân hàng</w:t>
            </w:r>
          </w:p>
        </w:tc>
        <w:tc>
          <w:tcPr>
            <w:tcW w:w="1880" w:type="dxa"/>
            <w:tcBorders>
              <w:top w:val="nil"/>
              <w:left w:val="nil"/>
              <w:bottom w:val="nil"/>
              <w:right w:val="nil"/>
            </w:tcBorders>
            <w:tcMar>
              <w:top w:w="17" w:type="dxa"/>
              <w:left w:w="17" w:type="dxa"/>
              <w:bottom w:w="0" w:type="dxa"/>
              <w:right w:w="17" w:type="dxa"/>
            </w:tcMar>
            <w:vAlign w:val="center"/>
          </w:tcPr>
          <w:p w:rsidR="00B551DE" w:rsidRPr="00BA2523" w:rsidRDefault="00B551DE" w:rsidP="003B379E">
            <w:pPr>
              <w:jc w:val="right"/>
              <w:rPr>
                <w:b/>
                <w:bCs/>
                <w:i/>
                <w:iCs/>
                <w:sz w:val="22"/>
                <w:szCs w:val="22"/>
              </w:rPr>
            </w:pPr>
            <w:r w:rsidRPr="00BA2523">
              <w:rPr>
                <w:b/>
                <w:bCs/>
                <w:i/>
                <w:iCs/>
                <w:sz w:val="22"/>
                <w:szCs w:val="22"/>
              </w:rPr>
              <w:t>97.979.933.000</w:t>
            </w:r>
          </w:p>
        </w:tc>
        <w:tc>
          <w:tcPr>
            <w:tcW w:w="580" w:type="dxa"/>
            <w:tcBorders>
              <w:top w:val="nil"/>
              <w:left w:val="nil"/>
              <w:bottom w:val="nil"/>
              <w:right w:val="nil"/>
            </w:tcBorders>
            <w:tcMar>
              <w:top w:w="17" w:type="dxa"/>
              <w:left w:w="17" w:type="dxa"/>
              <w:bottom w:w="0" w:type="dxa"/>
              <w:right w:w="17" w:type="dxa"/>
            </w:tcMar>
            <w:vAlign w:val="center"/>
          </w:tcPr>
          <w:p w:rsidR="00B551DE" w:rsidRPr="00BA2523" w:rsidRDefault="00B551DE" w:rsidP="003B379E">
            <w:pPr>
              <w:jc w:val="right"/>
              <w:rPr>
                <w:b/>
                <w:bCs/>
                <w:i/>
                <w:iCs/>
                <w:sz w:val="22"/>
                <w:szCs w:val="22"/>
              </w:rPr>
            </w:pPr>
          </w:p>
        </w:tc>
        <w:tc>
          <w:tcPr>
            <w:tcW w:w="1880" w:type="dxa"/>
            <w:tcBorders>
              <w:top w:val="nil"/>
              <w:left w:val="nil"/>
              <w:bottom w:val="nil"/>
              <w:right w:val="nil"/>
            </w:tcBorders>
            <w:tcMar>
              <w:top w:w="17" w:type="dxa"/>
              <w:left w:w="17" w:type="dxa"/>
              <w:bottom w:w="0" w:type="dxa"/>
              <w:right w:w="17" w:type="dxa"/>
            </w:tcMar>
            <w:vAlign w:val="center"/>
          </w:tcPr>
          <w:p w:rsidR="00B551DE" w:rsidRPr="00BA2523" w:rsidRDefault="00B551DE" w:rsidP="003B379E">
            <w:pPr>
              <w:jc w:val="right"/>
              <w:rPr>
                <w:b/>
                <w:bCs/>
                <w:i/>
                <w:iCs/>
                <w:sz w:val="22"/>
                <w:szCs w:val="22"/>
              </w:rPr>
            </w:pPr>
            <w:r w:rsidRPr="00BA2523">
              <w:rPr>
                <w:b/>
                <w:bCs/>
                <w:i/>
                <w:iCs/>
                <w:sz w:val="22"/>
                <w:szCs w:val="22"/>
              </w:rPr>
              <w:t>103.270.998.972</w:t>
            </w:r>
          </w:p>
        </w:tc>
      </w:tr>
      <w:tr w:rsidR="00B551DE" w:rsidRPr="00545AC9" w:rsidTr="003B379E">
        <w:trPr>
          <w:trHeight w:val="54"/>
        </w:trPr>
        <w:tc>
          <w:tcPr>
            <w:tcW w:w="4354" w:type="dxa"/>
            <w:tcBorders>
              <w:top w:val="nil"/>
              <w:left w:val="nil"/>
              <w:bottom w:val="nil"/>
              <w:right w:val="nil"/>
            </w:tcBorders>
            <w:vAlign w:val="center"/>
          </w:tcPr>
          <w:p w:rsidR="00B551DE" w:rsidRPr="00545AC9" w:rsidRDefault="00B551DE" w:rsidP="003B379E">
            <w:pPr>
              <w:spacing w:before="20"/>
              <w:rPr>
                <w:i/>
                <w:iCs/>
                <w:color w:val="000000"/>
                <w:sz w:val="22"/>
                <w:szCs w:val="22"/>
              </w:rPr>
            </w:pPr>
            <w:r>
              <w:rPr>
                <w:i/>
                <w:iCs/>
                <w:color w:val="000000"/>
                <w:sz w:val="22"/>
                <w:szCs w:val="22"/>
              </w:rPr>
              <w:t xml:space="preserve"> + </w:t>
            </w:r>
            <w:r w:rsidRPr="00504AAA">
              <w:rPr>
                <w:iCs/>
                <w:color w:val="000000"/>
                <w:sz w:val="22"/>
                <w:szCs w:val="22"/>
              </w:rPr>
              <w:t xml:space="preserve">Ngân </w:t>
            </w:r>
            <w:r>
              <w:rPr>
                <w:iCs/>
                <w:color w:val="000000"/>
                <w:sz w:val="22"/>
                <w:szCs w:val="22"/>
              </w:rPr>
              <w:t>hàng Thương mại Cổ phần Đầu tư và Phát triển Thái Bình</w:t>
            </w:r>
          </w:p>
        </w:tc>
        <w:tc>
          <w:tcPr>
            <w:tcW w:w="1880" w:type="dxa"/>
            <w:tcBorders>
              <w:top w:val="nil"/>
              <w:left w:val="nil"/>
              <w:bottom w:val="nil"/>
              <w:right w:val="nil"/>
            </w:tcBorders>
            <w:vAlign w:val="center"/>
          </w:tcPr>
          <w:p w:rsidR="00B551DE" w:rsidRPr="00BA2523" w:rsidRDefault="00B551DE" w:rsidP="003B379E">
            <w:pPr>
              <w:jc w:val="right"/>
              <w:rPr>
                <w:sz w:val="22"/>
                <w:szCs w:val="22"/>
              </w:rPr>
            </w:pPr>
            <w:r w:rsidRPr="00BA2523">
              <w:rPr>
                <w:sz w:val="22"/>
                <w:szCs w:val="22"/>
              </w:rPr>
              <w:t>15.960.000.000</w:t>
            </w:r>
          </w:p>
        </w:tc>
        <w:tc>
          <w:tcPr>
            <w:tcW w:w="580" w:type="dxa"/>
            <w:tcBorders>
              <w:top w:val="nil"/>
              <w:left w:val="nil"/>
              <w:bottom w:val="nil"/>
              <w:right w:val="nil"/>
            </w:tcBorders>
            <w:tcMar>
              <w:top w:w="0" w:type="dxa"/>
              <w:left w:w="29" w:type="dxa"/>
              <w:bottom w:w="0" w:type="dxa"/>
              <w:right w:w="29" w:type="dxa"/>
            </w:tcMar>
            <w:vAlign w:val="center"/>
          </w:tcPr>
          <w:p w:rsidR="00B551DE" w:rsidRPr="00BA2523" w:rsidRDefault="00B551DE" w:rsidP="003B379E">
            <w:pPr>
              <w:jc w:val="right"/>
              <w:rPr>
                <w:sz w:val="22"/>
                <w:szCs w:val="22"/>
              </w:rPr>
            </w:pPr>
          </w:p>
        </w:tc>
        <w:tc>
          <w:tcPr>
            <w:tcW w:w="1880" w:type="dxa"/>
            <w:tcBorders>
              <w:top w:val="nil"/>
              <w:left w:val="nil"/>
              <w:bottom w:val="nil"/>
              <w:right w:val="nil"/>
            </w:tcBorders>
            <w:tcMar>
              <w:top w:w="17" w:type="dxa"/>
              <w:left w:w="17" w:type="dxa"/>
              <w:bottom w:w="0" w:type="dxa"/>
              <w:right w:w="17" w:type="dxa"/>
            </w:tcMar>
            <w:vAlign w:val="center"/>
          </w:tcPr>
          <w:p w:rsidR="00B551DE" w:rsidRPr="00BA2523" w:rsidRDefault="00B551DE" w:rsidP="003B379E">
            <w:pPr>
              <w:jc w:val="right"/>
              <w:rPr>
                <w:sz w:val="22"/>
                <w:szCs w:val="22"/>
              </w:rPr>
            </w:pPr>
            <w:r w:rsidRPr="00BA2523">
              <w:rPr>
                <w:sz w:val="22"/>
                <w:szCs w:val="22"/>
              </w:rPr>
              <w:t>12.644.065.972</w:t>
            </w:r>
          </w:p>
        </w:tc>
      </w:tr>
      <w:tr w:rsidR="00B551DE" w:rsidRPr="00545AC9" w:rsidTr="003B379E">
        <w:trPr>
          <w:trHeight w:val="158"/>
        </w:trPr>
        <w:tc>
          <w:tcPr>
            <w:tcW w:w="4354" w:type="dxa"/>
            <w:tcBorders>
              <w:top w:val="nil"/>
              <w:left w:val="nil"/>
              <w:bottom w:val="nil"/>
              <w:right w:val="nil"/>
            </w:tcBorders>
          </w:tcPr>
          <w:p w:rsidR="00B551DE" w:rsidRDefault="00B551DE" w:rsidP="003B379E">
            <w:r w:rsidRPr="00C968EA">
              <w:rPr>
                <w:i/>
                <w:iCs/>
                <w:color w:val="000000"/>
                <w:sz w:val="22"/>
                <w:szCs w:val="22"/>
              </w:rPr>
              <w:t xml:space="preserve"> + </w:t>
            </w:r>
            <w:r w:rsidRPr="0021601D">
              <w:rPr>
                <w:iCs/>
                <w:color w:val="000000"/>
                <w:sz w:val="22"/>
                <w:szCs w:val="22"/>
              </w:rPr>
              <w:t>Ngân hàng Th</w:t>
            </w:r>
            <w:r w:rsidRPr="0021601D">
              <w:rPr>
                <w:rFonts w:hint="eastAsia"/>
                <w:iCs/>
                <w:color w:val="000000"/>
                <w:sz w:val="22"/>
                <w:szCs w:val="22"/>
              </w:rPr>
              <w:t>ươ</w:t>
            </w:r>
            <w:r w:rsidRPr="0021601D">
              <w:rPr>
                <w:iCs/>
                <w:color w:val="000000"/>
                <w:sz w:val="22"/>
                <w:szCs w:val="22"/>
              </w:rPr>
              <w:t>ng mại Cổ phần Ngoại th</w:t>
            </w:r>
            <w:r w:rsidRPr="0021601D">
              <w:rPr>
                <w:rFonts w:hint="eastAsia"/>
                <w:iCs/>
                <w:color w:val="000000"/>
                <w:sz w:val="22"/>
                <w:szCs w:val="22"/>
              </w:rPr>
              <w:t>ươ</w:t>
            </w:r>
            <w:r w:rsidRPr="0021601D">
              <w:rPr>
                <w:iCs/>
                <w:color w:val="000000"/>
                <w:sz w:val="22"/>
                <w:szCs w:val="22"/>
              </w:rPr>
              <w:t>ng Thái Bình</w:t>
            </w:r>
          </w:p>
        </w:tc>
        <w:tc>
          <w:tcPr>
            <w:tcW w:w="1880" w:type="dxa"/>
            <w:tcBorders>
              <w:top w:val="nil"/>
              <w:left w:val="nil"/>
              <w:bottom w:val="nil"/>
              <w:right w:val="nil"/>
            </w:tcBorders>
            <w:vAlign w:val="center"/>
          </w:tcPr>
          <w:p w:rsidR="00B551DE" w:rsidRPr="00BA2523" w:rsidRDefault="00B551DE" w:rsidP="003B379E">
            <w:pPr>
              <w:jc w:val="right"/>
              <w:rPr>
                <w:sz w:val="22"/>
                <w:szCs w:val="22"/>
              </w:rPr>
            </w:pPr>
            <w:r w:rsidRPr="00BA2523">
              <w:rPr>
                <w:sz w:val="22"/>
                <w:szCs w:val="22"/>
              </w:rPr>
              <w:t>82.019.933.000</w:t>
            </w:r>
          </w:p>
        </w:tc>
        <w:tc>
          <w:tcPr>
            <w:tcW w:w="580" w:type="dxa"/>
            <w:tcBorders>
              <w:top w:val="nil"/>
              <w:left w:val="nil"/>
              <w:bottom w:val="nil"/>
              <w:right w:val="nil"/>
            </w:tcBorders>
            <w:tcMar>
              <w:top w:w="0" w:type="dxa"/>
              <w:left w:w="29" w:type="dxa"/>
              <w:bottom w:w="0" w:type="dxa"/>
              <w:right w:w="29" w:type="dxa"/>
            </w:tcMar>
            <w:vAlign w:val="center"/>
          </w:tcPr>
          <w:p w:rsidR="00B551DE" w:rsidRPr="00BA2523" w:rsidRDefault="00B551DE" w:rsidP="003B379E">
            <w:pPr>
              <w:jc w:val="right"/>
              <w:rPr>
                <w:sz w:val="22"/>
                <w:szCs w:val="22"/>
              </w:rPr>
            </w:pPr>
          </w:p>
        </w:tc>
        <w:tc>
          <w:tcPr>
            <w:tcW w:w="1880" w:type="dxa"/>
            <w:tcBorders>
              <w:top w:val="nil"/>
              <w:left w:val="nil"/>
              <w:bottom w:val="nil"/>
              <w:right w:val="nil"/>
            </w:tcBorders>
            <w:tcMar>
              <w:top w:w="17" w:type="dxa"/>
              <w:left w:w="17" w:type="dxa"/>
              <w:bottom w:w="0" w:type="dxa"/>
              <w:right w:w="17" w:type="dxa"/>
            </w:tcMar>
            <w:vAlign w:val="center"/>
          </w:tcPr>
          <w:p w:rsidR="00B551DE" w:rsidRPr="00BA2523" w:rsidRDefault="00B551DE" w:rsidP="003B379E">
            <w:pPr>
              <w:jc w:val="right"/>
              <w:rPr>
                <w:sz w:val="22"/>
                <w:szCs w:val="22"/>
              </w:rPr>
            </w:pPr>
            <w:r w:rsidRPr="00BA2523">
              <w:rPr>
                <w:sz w:val="22"/>
                <w:szCs w:val="22"/>
              </w:rPr>
              <w:t>90.626.933.000</w:t>
            </w:r>
          </w:p>
        </w:tc>
      </w:tr>
      <w:tr w:rsidR="00B551DE" w:rsidRPr="002D7765" w:rsidTr="003B379E">
        <w:trPr>
          <w:trHeight w:val="43"/>
        </w:trPr>
        <w:tc>
          <w:tcPr>
            <w:tcW w:w="4354" w:type="dxa"/>
            <w:tcBorders>
              <w:top w:val="nil"/>
              <w:left w:val="nil"/>
              <w:bottom w:val="nil"/>
              <w:right w:val="nil"/>
            </w:tcBorders>
            <w:vAlign w:val="center"/>
          </w:tcPr>
          <w:p w:rsidR="00B551DE" w:rsidRPr="002D7765" w:rsidRDefault="00B551DE" w:rsidP="003B379E">
            <w:pPr>
              <w:ind w:left="-1"/>
              <w:rPr>
                <w:b/>
                <w:bCs/>
                <w:i/>
                <w:iCs/>
                <w:color w:val="000000"/>
                <w:sz w:val="22"/>
                <w:szCs w:val="22"/>
              </w:rPr>
            </w:pPr>
            <w:r w:rsidRPr="002D7765">
              <w:rPr>
                <w:b/>
                <w:bCs/>
                <w:i/>
                <w:iCs/>
                <w:color w:val="000000"/>
                <w:sz w:val="22"/>
                <w:szCs w:val="22"/>
              </w:rPr>
              <w:t>Nợ dài hạn</w:t>
            </w:r>
          </w:p>
        </w:tc>
        <w:tc>
          <w:tcPr>
            <w:tcW w:w="1880" w:type="dxa"/>
            <w:tcBorders>
              <w:top w:val="nil"/>
              <w:left w:val="nil"/>
              <w:bottom w:val="nil"/>
              <w:right w:val="nil"/>
            </w:tcBorders>
            <w:vAlign w:val="center"/>
          </w:tcPr>
          <w:p w:rsidR="00B551DE" w:rsidRPr="002D7765" w:rsidRDefault="00B551DE" w:rsidP="003B379E">
            <w:pPr>
              <w:jc w:val="right"/>
              <w:rPr>
                <w:b/>
                <w:bCs/>
                <w:i/>
                <w:sz w:val="22"/>
                <w:szCs w:val="22"/>
              </w:rPr>
            </w:pPr>
            <w:r w:rsidRPr="002D7765">
              <w:rPr>
                <w:b/>
                <w:bCs/>
                <w:i/>
                <w:sz w:val="22"/>
                <w:szCs w:val="22"/>
              </w:rPr>
              <w:t>9.464.190.095</w:t>
            </w:r>
          </w:p>
        </w:tc>
        <w:tc>
          <w:tcPr>
            <w:tcW w:w="580" w:type="dxa"/>
            <w:tcBorders>
              <w:top w:val="nil"/>
              <w:left w:val="nil"/>
              <w:bottom w:val="nil"/>
              <w:right w:val="nil"/>
            </w:tcBorders>
            <w:tcMar>
              <w:top w:w="0" w:type="dxa"/>
              <w:left w:w="29" w:type="dxa"/>
              <w:bottom w:w="0" w:type="dxa"/>
              <w:right w:w="29" w:type="dxa"/>
            </w:tcMar>
            <w:vAlign w:val="center"/>
          </w:tcPr>
          <w:p w:rsidR="00B551DE" w:rsidRPr="002D7765" w:rsidRDefault="00B551DE" w:rsidP="003B379E">
            <w:pPr>
              <w:jc w:val="right"/>
              <w:rPr>
                <w:b/>
                <w:bCs/>
                <w:i/>
                <w:sz w:val="22"/>
                <w:szCs w:val="22"/>
              </w:rPr>
            </w:pPr>
          </w:p>
        </w:tc>
        <w:tc>
          <w:tcPr>
            <w:tcW w:w="1880" w:type="dxa"/>
            <w:tcBorders>
              <w:top w:val="nil"/>
              <w:left w:val="nil"/>
              <w:bottom w:val="nil"/>
              <w:right w:val="nil"/>
            </w:tcBorders>
            <w:tcMar>
              <w:top w:w="17" w:type="dxa"/>
              <w:left w:w="17" w:type="dxa"/>
              <w:bottom w:w="0" w:type="dxa"/>
              <w:right w:w="17" w:type="dxa"/>
            </w:tcMar>
            <w:vAlign w:val="center"/>
          </w:tcPr>
          <w:p w:rsidR="00B551DE" w:rsidRPr="002D7765" w:rsidRDefault="00B551DE" w:rsidP="003B379E">
            <w:pPr>
              <w:jc w:val="right"/>
              <w:rPr>
                <w:b/>
                <w:bCs/>
                <w:i/>
                <w:sz w:val="22"/>
                <w:szCs w:val="22"/>
              </w:rPr>
            </w:pPr>
            <w:r w:rsidRPr="002D7765">
              <w:rPr>
                <w:b/>
                <w:bCs/>
                <w:i/>
                <w:sz w:val="22"/>
                <w:szCs w:val="22"/>
              </w:rPr>
              <w:t>9.971.650.170</w:t>
            </w:r>
          </w:p>
        </w:tc>
      </w:tr>
      <w:tr w:rsidR="00B551DE" w:rsidRPr="00545AC9" w:rsidTr="003B379E">
        <w:trPr>
          <w:trHeight w:val="46"/>
        </w:trPr>
        <w:tc>
          <w:tcPr>
            <w:tcW w:w="4354" w:type="dxa"/>
            <w:tcBorders>
              <w:top w:val="nil"/>
              <w:left w:val="nil"/>
              <w:bottom w:val="nil"/>
              <w:right w:val="nil"/>
            </w:tcBorders>
            <w:vAlign w:val="center"/>
          </w:tcPr>
          <w:p w:rsidR="00B551DE" w:rsidRPr="00545AC9" w:rsidRDefault="00B551DE" w:rsidP="003B379E">
            <w:pPr>
              <w:ind w:left="-1"/>
              <w:rPr>
                <w:b/>
                <w:bCs/>
                <w:color w:val="000000"/>
                <w:sz w:val="22"/>
                <w:szCs w:val="22"/>
              </w:rPr>
            </w:pPr>
            <w:r w:rsidRPr="00545AC9">
              <w:rPr>
                <w:b/>
                <w:bCs/>
                <w:color w:val="000000"/>
                <w:sz w:val="22"/>
                <w:szCs w:val="22"/>
              </w:rPr>
              <w:t>Cộng</w:t>
            </w:r>
          </w:p>
        </w:tc>
        <w:tc>
          <w:tcPr>
            <w:tcW w:w="1880" w:type="dxa"/>
            <w:tcBorders>
              <w:top w:val="single" w:sz="4" w:space="0" w:color="auto"/>
              <w:left w:val="nil"/>
              <w:bottom w:val="double" w:sz="6" w:space="0" w:color="auto"/>
              <w:right w:val="nil"/>
            </w:tcBorders>
            <w:vAlign w:val="center"/>
          </w:tcPr>
          <w:p w:rsidR="00B551DE" w:rsidRPr="00BA2523" w:rsidRDefault="00B551DE" w:rsidP="003B379E">
            <w:pPr>
              <w:jc w:val="right"/>
              <w:rPr>
                <w:b/>
                <w:bCs/>
                <w:sz w:val="22"/>
                <w:szCs w:val="22"/>
              </w:rPr>
            </w:pPr>
            <w:r w:rsidRPr="00BA2523">
              <w:rPr>
                <w:b/>
                <w:bCs/>
                <w:sz w:val="22"/>
                <w:szCs w:val="22"/>
              </w:rPr>
              <w:t>107.444.123.095</w:t>
            </w:r>
          </w:p>
        </w:tc>
        <w:tc>
          <w:tcPr>
            <w:tcW w:w="580" w:type="dxa"/>
            <w:tcBorders>
              <w:top w:val="nil"/>
              <w:left w:val="nil"/>
              <w:bottom w:val="nil"/>
              <w:right w:val="nil"/>
            </w:tcBorders>
            <w:tcMar>
              <w:top w:w="0" w:type="dxa"/>
              <w:left w:w="29" w:type="dxa"/>
              <w:bottom w:w="0" w:type="dxa"/>
              <w:right w:w="29" w:type="dxa"/>
            </w:tcMar>
            <w:vAlign w:val="center"/>
          </w:tcPr>
          <w:p w:rsidR="00B551DE" w:rsidRPr="00BA2523" w:rsidRDefault="00B551DE" w:rsidP="003B379E">
            <w:pPr>
              <w:jc w:val="right"/>
              <w:rPr>
                <w:sz w:val="22"/>
                <w:szCs w:val="22"/>
              </w:rPr>
            </w:pP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center"/>
          </w:tcPr>
          <w:p w:rsidR="00B551DE" w:rsidRPr="00BA2523" w:rsidRDefault="00B551DE" w:rsidP="003B379E">
            <w:pPr>
              <w:jc w:val="right"/>
              <w:rPr>
                <w:b/>
                <w:bCs/>
                <w:sz w:val="22"/>
                <w:szCs w:val="22"/>
              </w:rPr>
            </w:pPr>
            <w:r w:rsidRPr="00BA2523">
              <w:rPr>
                <w:b/>
                <w:bCs/>
                <w:sz w:val="22"/>
                <w:szCs w:val="22"/>
              </w:rPr>
              <w:t>113.242.649.142</w:t>
            </w:r>
          </w:p>
        </w:tc>
      </w:tr>
    </w:tbl>
    <w:p w:rsidR="00B551DE" w:rsidRDefault="00B551DE" w:rsidP="00B551DE">
      <w:pPr>
        <w:rPr>
          <w:b/>
          <w:bCs/>
          <w:i/>
          <w:sz w:val="22"/>
          <w:szCs w:val="22"/>
          <w:lang w:val="nl-NL"/>
        </w:rPr>
      </w:pPr>
    </w:p>
    <w:p w:rsidR="00B551DE" w:rsidRPr="00E24A2E" w:rsidRDefault="00B551DE" w:rsidP="00B551DE">
      <w:pPr>
        <w:ind w:left="500"/>
        <w:rPr>
          <w:b/>
          <w:bCs/>
          <w:i/>
          <w:sz w:val="22"/>
          <w:szCs w:val="22"/>
          <w:lang w:val="nl-NL"/>
        </w:rPr>
      </w:pPr>
      <w:r w:rsidRPr="00E24A2E">
        <w:rPr>
          <w:b/>
          <w:bCs/>
          <w:i/>
          <w:sz w:val="22"/>
          <w:szCs w:val="22"/>
          <w:lang w:val="nl-NL"/>
        </w:rPr>
        <w:t>- Các khoản nợ thuê tài chính</w:t>
      </w:r>
    </w:p>
    <w:p w:rsidR="00B551DE" w:rsidRPr="00E24A2E" w:rsidRDefault="00B551DE" w:rsidP="00B551DE">
      <w:pPr>
        <w:rPr>
          <w:b/>
          <w:bCs/>
          <w:sz w:val="22"/>
          <w:szCs w:val="22"/>
          <w:lang w:val="nl-NL"/>
        </w:rPr>
      </w:pPr>
    </w:p>
    <w:tbl>
      <w:tblPr>
        <w:tblW w:w="8539" w:type="dxa"/>
        <w:tblInd w:w="608" w:type="dxa"/>
        <w:tblLook w:val="01E0"/>
      </w:tblPr>
      <w:tblGrid>
        <w:gridCol w:w="2366"/>
        <w:gridCol w:w="2366"/>
        <w:gridCol w:w="1833"/>
        <w:gridCol w:w="1974"/>
      </w:tblGrid>
      <w:tr w:rsidR="00B551DE" w:rsidRPr="00545AC9" w:rsidTr="003B379E">
        <w:tc>
          <w:tcPr>
            <w:tcW w:w="2366" w:type="dxa"/>
            <w:vMerge w:val="restart"/>
            <w:vAlign w:val="center"/>
          </w:tcPr>
          <w:p w:rsidR="00B551DE" w:rsidRPr="00545AC9" w:rsidRDefault="00B551DE" w:rsidP="003B379E">
            <w:pPr>
              <w:jc w:val="center"/>
              <w:rPr>
                <w:bCs/>
                <w:sz w:val="22"/>
                <w:szCs w:val="22"/>
              </w:rPr>
            </w:pPr>
            <w:r w:rsidRPr="00545AC9">
              <w:rPr>
                <w:bCs/>
                <w:sz w:val="22"/>
                <w:szCs w:val="22"/>
              </w:rPr>
              <w:t>Thời hạn</w:t>
            </w:r>
          </w:p>
        </w:tc>
        <w:tc>
          <w:tcPr>
            <w:tcW w:w="6173" w:type="dxa"/>
            <w:gridSpan w:val="3"/>
            <w:tcBorders>
              <w:bottom w:val="single" w:sz="4" w:space="0" w:color="auto"/>
            </w:tcBorders>
            <w:vAlign w:val="center"/>
          </w:tcPr>
          <w:p w:rsidR="00B551DE" w:rsidRPr="005A28D2" w:rsidRDefault="00B551DE" w:rsidP="003B379E">
            <w:pPr>
              <w:jc w:val="center"/>
              <w:rPr>
                <w:b/>
                <w:bCs/>
                <w:sz w:val="22"/>
                <w:szCs w:val="22"/>
              </w:rPr>
            </w:pPr>
            <w:r w:rsidRPr="005A28D2">
              <w:rPr>
                <w:b/>
                <w:bCs/>
                <w:sz w:val="22"/>
                <w:szCs w:val="22"/>
              </w:rPr>
              <w:t>Năm nay</w:t>
            </w:r>
          </w:p>
        </w:tc>
      </w:tr>
      <w:tr w:rsidR="00B551DE" w:rsidRPr="00545AC9" w:rsidTr="003B379E">
        <w:tc>
          <w:tcPr>
            <w:tcW w:w="2366" w:type="dxa"/>
            <w:vMerge/>
            <w:vAlign w:val="center"/>
          </w:tcPr>
          <w:p w:rsidR="00B551DE" w:rsidRPr="00545AC9" w:rsidRDefault="00B551DE" w:rsidP="003B379E">
            <w:pPr>
              <w:jc w:val="center"/>
              <w:rPr>
                <w:bCs/>
                <w:sz w:val="22"/>
                <w:szCs w:val="22"/>
              </w:rPr>
            </w:pPr>
          </w:p>
        </w:tc>
        <w:tc>
          <w:tcPr>
            <w:tcW w:w="2366" w:type="dxa"/>
            <w:tcBorders>
              <w:top w:val="single" w:sz="4" w:space="0" w:color="auto"/>
            </w:tcBorders>
            <w:vAlign w:val="center"/>
          </w:tcPr>
          <w:p w:rsidR="00B551DE" w:rsidRPr="00545AC9" w:rsidRDefault="00B551DE" w:rsidP="003B379E">
            <w:pPr>
              <w:jc w:val="center"/>
              <w:rPr>
                <w:bCs/>
                <w:sz w:val="22"/>
                <w:szCs w:val="22"/>
              </w:rPr>
            </w:pPr>
            <w:r w:rsidRPr="00545AC9">
              <w:rPr>
                <w:bCs/>
                <w:sz w:val="22"/>
                <w:szCs w:val="22"/>
              </w:rPr>
              <w:t>Tổng khoản thanh toán tiền thuê tài chính</w:t>
            </w:r>
          </w:p>
        </w:tc>
        <w:tc>
          <w:tcPr>
            <w:tcW w:w="1833" w:type="dxa"/>
            <w:tcBorders>
              <w:top w:val="single" w:sz="4" w:space="0" w:color="auto"/>
            </w:tcBorders>
            <w:vAlign w:val="center"/>
          </w:tcPr>
          <w:p w:rsidR="00B551DE" w:rsidRPr="00545AC9" w:rsidRDefault="00B551DE" w:rsidP="003B379E">
            <w:pPr>
              <w:jc w:val="center"/>
              <w:rPr>
                <w:bCs/>
                <w:sz w:val="22"/>
                <w:szCs w:val="22"/>
              </w:rPr>
            </w:pPr>
            <w:r w:rsidRPr="00545AC9">
              <w:rPr>
                <w:bCs/>
                <w:sz w:val="22"/>
                <w:szCs w:val="22"/>
              </w:rPr>
              <w:t>Trả tiền lãi thuê</w:t>
            </w:r>
          </w:p>
        </w:tc>
        <w:tc>
          <w:tcPr>
            <w:tcW w:w="1974" w:type="dxa"/>
            <w:tcBorders>
              <w:top w:val="single" w:sz="4" w:space="0" w:color="auto"/>
            </w:tcBorders>
            <w:vAlign w:val="center"/>
          </w:tcPr>
          <w:p w:rsidR="00B551DE" w:rsidRPr="00545AC9" w:rsidRDefault="00B551DE" w:rsidP="003B379E">
            <w:pPr>
              <w:jc w:val="center"/>
              <w:rPr>
                <w:bCs/>
                <w:sz w:val="22"/>
                <w:szCs w:val="22"/>
              </w:rPr>
            </w:pPr>
            <w:r w:rsidRPr="00545AC9">
              <w:rPr>
                <w:bCs/>
                <w:sz w:val="22"/>
                <w:szCs w:val="22"/>
              </w:rPr>
              <w:t>Trả nợ gốc</w:t>
            </w:r>
          </w:p>
        </w:tc>
      </w:tr>
      <w:tr w:rsidR="00B551DE" w:rsidRPr="00545AC9" w:rsidTr="003B379E">
        <w:tc>
          <w:tcPr>
            <w:tcW w:w="2366" w:type="dxa"/>
          </w:tcPr>
          <w:p w:rsidR="00B551DE" w:rsidRPr="00545AC9" w:rsidRDefault="00B551DE" w:rsidP="003B379E">
            <w:pPr>
              <w:rPr>
                <w:bCs/>
                <w:sz w:val="22"/>
                <w:szCs w:val="22"/>
              </w:rPr>
            </w:pPr>
            <w:r w:rsidRPr="00545AC9">
              <w:rPr>
                <w:bCs/>
                <w:sz w:val="22"/>
                <w:szCs w:val="22"/>
              </w:rPr>
              <w:t>Từ 1 năm trở xuống</w:t>
            </w:r>
          </w:p>
        </w:tc>
        <w:tc>
          <w:tcPr>
            <w:tcW w:w="2366" w:type="dxa"/>
            <w:vAlign w:val="center"/>
          </w:tcPr>
          <w:p w:rsidR="00B551DE" w:rsidRPr="000F50C2" w:rsidRDefault="00B551DE" w:rsidP="003B379E">
            <w:pPr>
              <w:jc w:val="right"/>
              <w:rPr>
                <w:sz w:val="22"/>
                <w:szCs w:val="22"/>
              </w:rPr>
            </w:pPr>
            <w:r w:rsidRPr="000F50C2">
              <w:rPr>
                <w:sz w:val="22"/>
                <w:szCs w:val="22"/>
              </w:rPr>
              <w:t>-</w:t>
            </w:r>
          </w:p>
        </w:tc>
        <w:tc>
          <w:tcPr>
            <w:tcW w:w="1833" w:type="dxa"/>
            <w:vAlign w:val="center"/>
          </w:tcPr>
          <w:p w:rsidR="00B551DE" w:rsidRPr="000F50C2" w:rsidRDefault="00B551DE" w:rsidP="003B379E">
            <w:pPr>
              <w:jc w:val="right"/>
              <w:rPr>
                <w:sz w:val="22"/>
                <w:szCs w:val="22"/>
              </w:rPr>
            </w:pPr>
            <w:r w:rsidRPr="000F50C2">
              <w:rPr>
                <w:sz w:val="22"/>
                <w:szCs w:val="22"/>
              </w:rPr>
              <w:t>-</w:t>
            </w:r>
          </w:p>
        </w:tc>
        <w:tc>
          <w:tcPr>
            <w:tcW w:w="1974" w:type="dxa"/>
            <w:vAlign w:val="center"/>
          </w:tcPr>
          <w:p w:rsidR="00B551DE" w:rsidRPr="000F50C2" w:rsidRDefault="00B551DE" w:rsidP="003B379E">
            <w:pPr>
              <w:jc w:val="right"/>
              <w:rPr>
                <w:sz w:val="22"/>
                <w:szCs w:val="22"/>
              </w:rPr>
            </w:pPr>
            <w:r w:rsidRPr="000F50C2">
              <w:rPr>
                <w:sz w:val="22"/>
                <w:szCs w:val="22"/>
              </w:rPr>
              <w:t>-</w:t>
            </w:r>
          </w:p>
        </w:tc>
      </w:tr>
      <w:tr w:rsidR="00B551DE" w:rsidRPr="00545AC9" w:rsidTr="003B379E">
        <w:tc>
          <w:tcPr>
            <w:tcW w:w="2366" w:type="dxa"/>
          </w:tcPr>
          <w:p w:rsidR="00B551DE" w:rsidRPr="00545AC9" w:rsidRDefault="00B551DE" w:rsidP="003B379E">
            <w:pPr>
              <w:rPr>
                <w:bCs/>
                <w:sz w:val="22"/>
                <w:szCs w:val="22"/>
              </w:rPr>
            </w:pPr>
            <w:r w:rsidRPr="00545AC9">
              <w:rPr>
                <w:bCs/>
                <w:sz w:val="22"/>
                <w:szCs w:val="22"/>
              </w:rPr>
              <w:t>Trên 1 năm đến 5 năm</w:t>
            </w:r>
          </w:p>
        </w:tc>
        <w:tc>
          <w:tcPr>
            <w:tcW w:w="2366" w:type="dxa"/>
            <w:vAlign w:val="center"/>
          </w:tcPr>
          <w:p w:rsidR="00B551DE" w:rsidRPr="008859FC" w:rsidRDefault="00B551DE" w:rsidP="003B379E">
            <w:pPr>
              <w:jc w:val="right"/>
              <w:rPr>
                <w:sz w:val="22"/>
                <w:szCs w:val="22"/>
              </w:rPr>
            </w:pPr>
            <w:r w:rsidRPr="008859FC">
              <w:rPr>
                <w:sz w:val="22"/>
                <w:szCs w:val="22"/>
              </w:rPr>
              <w:t>11.531.934.787</w:t>
            </w:r>
          </w:p>
        </w:tc>
        <w:tc>
          <w:tcPr>
            <w:tcW w:w="1833" w:type="dxa"/>
            <w:vAlign w:val="center"/>
          </w:tcPr>
          <w:p w:rsidR="00B551DE" w:rsidRPr="00725CD5" w:rsidRDefault="00B551DE" w:rsidP="003B379E">
            <w:pPr>
              <w:jc w:val="right"/>
              <w:rPr>
                <w:sz w:val="22"/>
                <w:szCs w:val="22"/>
              </w:rPr>
            </w:pPr>
            <w:r w:rsidRPr="00725CD5">
              <w:rPr>
                <w:sz w:val="22"/>
                <w:szCs w:val="22"/>
              </w:rPr>
              <w:t>3.421.464.683</w:t>
            </w:r>
          </w:p>
        </w:tc>
        <w:tc>
          <w:tcPr>
            <w:tcW w:w="1974" w:type="dxa"/>
            <w:vAlign w:val="center"/>
          </w:tcPr>
          <w:p w:rsidR="00B551DE" w:rsidRPr="00725CD5" w:rsidRDefault="00B551DE" w:rsidP="003B379E">
            <w:pPr>
              <w:jc w:val="right"/>
              <w:rPr>
                <w:sz w:val="22"/>
                <w:szCs w:val="22"/>
              </w:rPr>
            </w:pPr>
            <w:r w:rsidRPr="00725CD5">
              <w:rPr>
                <w:sz w:val="22"/>
                <w:szCs w:val="22"/>
              </w:rPr>
              <w:t>8.110.470.104</w:t>
            </w:r>
          </w:p>
        </w:tc>
      </w:tr>
      <w:tr w:rsidR="00B551DE" w:rsidRPr="00545AC9" w:rsidTr="003B379E">
        <w:tc>
          <w:tcPr>
            <w:tcW w:w="2366" w:type="dxa"/>
          </w:tcPr>
          <w:p w:rsidR="00B551DE" w:rsidRPr="00545AC9" w:rsidRDefault="00B551DE" w:rsidP="003B379E">
            <w:pPr>
              <w:rPr>
                <w:bCs/>
                <w:sz w:val="22"/>
                <w:szCs w:val="22"/>
              </w:rPr>
            </w:pPr>
            <w:r w:rsidRPr="00545AC9">
              <w:rPr>
                <w:bCs/>
                <w:sz w:val="22"/>
                <w:szCs w:val="22"/>
              </w:rPr>
              <w:t>Trên 5 năm</w:t>
            </w:r>
          </w:p>
        </w:tc>
        <w:tc>
          <w:tcPr>
            <w:tcW w:w="2366" w:type="dxa"/>
            <w:vAlign w:val="center"/>
          </w:tcPr>
          <w:p w:rsidR="00B551DE" w:rsidRPr="000F50C2" w:rsidRDefault="00B551DE" w:rsidP="003B379E">
            <w:pPr>
              <w:jc w:val="right"/>
              <w:rPr>
                <w:sz w:val="22"/>
                <w:szCs w:val="22"/>
              </w:rPr>
            </w:pPr>
            <w:r w:rsidRPr="000F50C2">
              <w:rPr>
                <w:sz w:val="22"/>
                <w:szCs w:val="22"/>
              </w:rPr>
              <w:t>-</w:t>
            </w:r>
          </w:p>
        </w:tc>
        <w:tc>
          <w:tcPr>
            <w:tcW w:w="1833" w:type="dxa"/>
            <w:vAlign w:val="center"/>
          </w:tcPr>
          <w:p w:rsidR="00B551DE" w:rsidRPr="000F50C2" w:rsidRDefault="00B551DE" w:rsidP="003B379E">
            <w:pPr>
              <w:jc w:val="right"/>
              <w:rPr>
                <w:sz w:val="22"/>
                <w:szCs w:val="22"/>
              </w:rPr>
            </w:pPr>
            <w:r w:rsidRPr="000F50C2">
              <w:rPr>
                <w:sz w:val="22"/>
                <w:szCs w:val="22"/>
              </w:rPr>
              <w:t>-</w:t>
            </w:r>
          </w:p>
        </w:tc>
        <w:tc>
          <w:tcPr>
            <w:tcW w:w="1974" w:type="dxa"/>
            <w:vAlign w:val="center"/>
          </w:tcPr>
          <w:p w:rsidR="00B551DE" w:rsidRPr="000F50C2" w:rsidRDefault="00B551DE" w:rsidP="003B379E">
            <w:pPr>
              <w:jc w:val="right"/>
              <w:rPr>
                <w:sz w:val="22"/>
                <w:szCs w:val="22"/>
              </w:rPr>
            </w:pPr>
            <w:r w:rsidRPr="000F50C2">
              <w:rPr>
                <w:sz w:val="22"/>
                <w:szCs w:val="22"/>
              </w:rPr>
              <w:t>-</w:t>
            </w:r>
          </w:p>
        </w:tc>
      </w:tr>
    </w:tbl>
    <w:p w:rsidR="00B551DE" w:rsidRPr="009B66B2" w:rsidRDefault="00B551DE" w:rsidP="00B551DE">
      <w:pPr>
        <w:spacing w:before="240"/>
        <w:jc w:val="both"/>
        <w:rPr>
          <w:bCs/>
          <w:sz w:val="22"/>
          <w:szCs w:val="22"/>
        </w:rPr>
        <w:sectPr w:rsidR="00B551DE" w:rsidRPr="009B66B2" w:rsidSect="003B379E">
          <w:headerReference w:type="default" r:id="rId25"/>
          <w:pgSz w:w="11907" w:h="16840" w:code="9"/>
          <w:pgMar w:top="1134" w:right="1152" w:bottom="1152" w:left="1440" w:header="720" w:footer="611" w:gutter="0"/>
          <w:cols w:space="720"/>
          <w:docGrid w:linePitch="326"/>
        </w:sectPr>
      </w:pPr>
    </w:p>
    <w:p w:rsidR="00B551DE" w:rsidRPr="00B94904" w:rsidRDefault="00B551DE" w:rsidP="00B551DE">
      <w:pPr>
        <w:tabs>
          <w:tab w:val="left" w:pos="720"/>
          <w:tab w:val="right" w:pos="14564"/>
        </w:tabs>
        <w:jc w:val="right"/>
        <w:rPr>
          <w:bCs/>
          <w:i/>
          <w:sz w:val="22"/>
          <w:szCs w:val="22"/>
        </w:rPr>
      </w:pPr>
      <w:r w:rsidRPr="00B94904">
        <w:rPr>
          <w:bCs/>
          <w:i/>
          <w:sz w:val="22"/>
          <w:szCs w:val="22"/>
        </w:rPr>
        <w:lastRenderedPageBreak/>
        <w:t>Đơn vị tính: VND</w:t>
      </w:r>
    </w:p>
    <w:p w:rsidR="00B551DE" w:rsidRPr="00B94904" w:rsidRDefault="00B551DE" w:rsidP="003B379E">
      <w:pPr>
        <w:numPr>
          <w:ilvl w:val="1"/>
          <w:numId w:val="8"/>
        </w:numPr>
        <w:tabs>
          <w:tab w:val="clear" w:pos="480"/>
          <w:tab w:val="num" w:pos="567"/>
        </w:tabs>
        <w:ind w:left="578" w:hanging="578"/>
        <w:jc w:val="both"/>
        <w:rPr>
          <w:b/>
          <w:bCs/>
          <w:sz w:val="22"/>
          <w:szCs w:val="22"/>
        </w:rPr>
      </w:pPr>
      <w:r w:rsidRPr="00B94904">
        <w:rPr>
          <w:b/>
          <w:bCs/>
          <w:sz w:val="22"/>
          <w:szCs w:val="22"/>
        </w:rPr>
        <w:t>Vốn chủ sở hữu</w:t>
      </w:r>
    </w:p>
    <w:p w:rsidR="00B551DE" w:rsidRDefault="00B551DE" w:rsidP="00B551DE">
      <w:pPr>
        <w:spacing w:after="120"/>
        <w:ind w:left="573"/>
        <w:jc w:val="both"/>
        <w:rPr>
          <w:b/>
          <w:bCs/>
          <w:i/>
          <w:sz w:val="22"/>
          <w:szCs w:val="22"/>
        </w:rPr>
      </w:pPr>
      <w:r w:rsidRPr="00B94904">
        <w:rPr>
          <w:b/>
          <w:bCs/>
          <w:i/>
          <w:sz w:val="22"/>
          <w:szCs w:val="22"/>
        </w:rPr>
        <w:t>a. Bảng đối chiếu biến động của Vốn chủ sở hữu</w:t>
      </w:r>
    </w:p>
    <w:p w:rsidR="00B551DE" w:rsidRPr="00B94904" w:rsidRDefault="00B551DE" w:rsidP="00B551DE">
      <w:pPr>
        <w:spacing w:after="120"/>
        <w:ind w:left="573"/>
        <w:jc w:val="both"/>
        <w:rPr>
          <w:b/>
          <w:bCs/>
          <w:i/>
          <w:sz w:val="22"/>
          <w:szCs w:val="22"/>
        </w:rPr>
      </w:pPr>
    </w:p>
    <w:tbl>
      <w:tblPr>
        <w:tblW w:w="13434" w:type="dxa"/>
        <w:tblInd w:w="882" w:type="dxa"/>
        <w:tblLayout w:type="fixed"/>
        <w:tblLook w:val="0000"/>
      </w:tblPr>
      <w:tblGrid>
        <w:gridCol w:w="3832"/>
        <w:gridCol w:w="1917"/>
        <w:gridCol w:w="1918"/>
        <w:gridCol w:w="1918"/>
        <w:gridCol w:w="1931"/>
        <w:gridCol w:w="1918"/>
      </w:tblGrid>
      <w:tr w:rsidR="00B551DE" w:rsidRPr="003E79CF" w:rsidTr="003B379E">
        <w:trPr>
          <w:trHeight w:val="855"/>
        </w:trPr>
        <w:tc>
          <w:tcPr>
            <w:tcW w:w="3832" w:type="dxa"/>
            <w:tcBorders>
              <w:top w:val="single" w:sz="4" w:space="0" w:color="auto"/>
              <w:bottom w:val="single" w:sz="4" w:space="0" w:color="auto"/>
            </w:tcBorders>
            <w:shd w:val="clear" w:color="auto" w:fill="auto"/>
            <w:vAlign w:val="center"/>
          </w:tcPr>
          <w:p w:rsidR="00B551DE" w:rsidRPr="003E79CF" w:rsidRDefault="00B551DE" w:rsidP="003B379E">
            <w:pPr>
              <w:jc w:val="center"/>
              <w:rPr>
                <w:b/>
                <w:bCs/>
                <w:sz w:val="22"/>
                <w:szCs w:val="22"/>
              </w:rPr>
            </w:pPr>
            <w:r w:rsidRPr="003E79CF">
              <w:rPr>
                <w:b/>
                <w:bCs/>
                <w:sz w:val="22"/>
                <w:szCs w:val="22"/>
              </w:rPr>
              <w:t> </w:t>
            </w:r>
          </w:p>
        </w:tc>
        <w:tc>
          <w:tcPr>
            <w:tcW w:w="1917" w:type="dxa"/>
            <w:tcBorders>
              <w:top w:val="single" w:sz="4" w:space="0" w:color="auto"/>
              <w:bottom w:val="single" w:sz="4" w:space="0" w:color="auto"/>
            </w:tcBorders>
            <w:shd w:val="clear" w:color="auto" w:fill="auto"/>
            <w:vAlign w:val="center"/>
          </w:tcPr>
          <w:p w:rsidR="00B551DE" w:rsidRPr="003E79CF" w:rsidRDefault="00B551DE" w:rsidP="003B379E">
            <w:pPr>
              <w:jc w:val="center"/>
              <w:rPr>
                <w:b/>
                <w:bCs/>
                <w:sz w:val="22"/>
                <w:szCs w:val="22"/>
              </w:rPr>
            </w:pPr>
            <w:r w:rsidRPr="003E79CF">
              <w:rPr>
                <w:b/>
                <w:bCs/>
                <w:sz w:val="22"/>
                <w:szCs w:val="22"/>
              </w:rPr>
              <w:t xml:space="preserve">Vốn đầu tư </w:t>
            </w:r>
          </w:p>
          <w:p w:rsidR="00B551DE" w:rsidRPr="003E79CF" w:rsidRDefault="00B551DE" w:rsidP="003B379E">
            <w:pPr>
              <w:jc w:val="center"/>
              <w:rPr>
                <w:b/>
                <w:bCs/>
                <w:sz w:val="22"/>
                <w:szCs w:val="22"/>
              </w:rPr>
            </w:pPr>
            <w:r w:rsidRPr="003E79CF">
              <w:rPr>
                <w:b/>
                <w:bCs/>
                <w:sz w:val="22"/>
                <w:szCs w:val="22"/>
              </w:rPr>
              <w:t>của chủ sở hữu</w:t>
            </w:r>
          </w:p>
        </w:tc>
        <w:tc>
          <w:tcPr>
            <w:tcW w:w="1918" w:type="dxa"/>
            <w:tcBorders>
              <w:top w:val="single" w:sz="4" w:space="0" w:color="auto"/>
              <w:bottom w:val="single" w:sz="4" w:space="0" w:color="auto"/>
            </w:tcBorders>
            <w:vAlign w:val="center"/>
          </w:tcPr>
          <w:p w:rsidR="00B551DE" w:rsidRPr="003E79CF" w:rsidRDefault="00B551DE" w:rsidP="003B379E">
            <w:pPr>
              <w:jc w:val="center"/>
              <w:rPr>
                <w:b/>
                <w:bCs/>
                <w:sz w:val="22"/>
                <w:szCs w:val="22"/>
              </w:rPr>
            </w:pPr>
            <w:r w:rsidRPr="003E79CF">
              <w:rPr>
                <w:b/>
                <w:bCs/>
                <w:sz w:val="22"/>
                <w:szCs w:val="22"/>
              </w:rPr>
              <w:t>Cổ phiếu quỹ</w:t>
            </w:r>
          </w:p>
          <w:p w:rsidR="00B551DE" w:rsidRPr="003E79CF" w:rsidRDefault="00B551DE" w:rsidP="003B379E">
            <w:pPr>
              <w:jc w:val="center"/>
              <w:rPr>
                <w:b/>
                <w:bCs/>
                <w:sz w:val="22"/>
                <w:szCs w:val="22"/>
              </w:rPr>
            </w:pPr>
          </w:p>
        </w:tc>
        <w:tc>
          <w:tcPr>
            <w:tcW w:w="1918" w:type="dxa"/>
            <w:tcBorders>
              <w:top w:val="single" w:sz="4" w:space="0" w:color="auto"/>
              <w:bottom w:val="single" w:sz="4" w:space="0" w:color="auto"/>
            </w:tcBorders>
            <w:vAlign w:val="center"/>
          </w:tcPr>
          <w:p w:rsidR="00B551DE" w:rsidRPr="003E79CF" w:rsidRDefault="00B551DE" w:rsidP="003B379E">
            <w:pPr>
              <w:jc w:val="center"/>
              <w:rPr>
                <w:b/>
                <w:bCs/>
                <w:sz w:val="22"/>
                <w:szCs w:val="22"/>
              </w:rPr>
            </w:pPr>
            <w:r>
              <w:rPr>
                <w:b/>
                <w:bCs/>
                <w:sz w:val="22"/>
                <w:szCs w:val="22"/>
              </w:rPr>
              <w:t>Quỹ dự phòng tài chính</w:t>
            </w:r>
          </w:p>
        </w:tc>
        <w:tc>
          <w:tcPr>
            <w:tcW w:w="1931" w:type="dxa"/>
            <w:tcBorders>
              <w:top w:val="single" w:sz="4" w:space="0" w:color="auto"/>
              <w:bottom w:val="single" w:sz="4" w:space="0" w:color="auto"/>
            </w:tcBorders>
            <w:vAlign w:val="center"/>
          </w:tcPr>
          <w:p w:rsidR="00B551DE" w:rsidRPr="003E79CF" w:rsidRDefault="00B551DE" w:rsidP="003B379E">
            <w:pPr>
              <w:jc w:val="center"/>
              <w:rPr>
                <w:b/>
                <w:bCs/>
                <w:sz w:val="22"/>
                <w:szCs w:val="22"/>
              </w:rPr>
            </w:pPr>
            <w:r w:rsidRPr="003E79CF">
              <w:rPr>
                <w:b/>
                <w:bCs/>
                <w:sz w:val="22"/>
                <w:szCs w:val="22"/>
              </w:rPr>
              <w:t>Lợi nhuận sau thuế chưa phân phối</w:t>
            </w:r>
          </w:p>
        </w:tc>
        <w:tc>
          <w:tcPr>
            <w:tcW w:w="1918" w:type="dxa"/>
            <w:tcBorders>
              <w:top w:val="single" w:sz="4" w:space="0" w:color="auto"/>
              <w:bottom w:val="single" w:sz="4" w:space="0" w:color="auto"/>
            </w:tcBorders>
            <w:shd w:val="clear" w:color="auto" w:fill="auto"/>
            <w:vAlign w:val="center"/>
          </w:tcPr>
          <w:p w:rsidR="00B551DE" w:rsidRPr="003E79CF" w:rsidRDefault="00B551DE" w:rsidP="003B379E">
            <w:pPr>
              <w:jc w:val="center"/>
              <w:rPr>
                <w:b/>
                <w:bCs/>
                <w:sz w:val="22"/>
                <w:szCs w:val="22"/>
              </w:rPr>
            </w:pPr>
            <w:r w:rsidRPr="003E79CF">
              <w:rPr>
                <w:b/>
                <w:bCs/>
                <w:sz w:val="22"/>
                <w:szCs w:val="22"/>
              </w:rPr>
              <w:t>Tổng cộng</w:t>
            </w:r>
          </w:p>
        </w:tc>
      </w:tr>
      <w:tr w:rsidR="00B551DE" w:rsidRPr="00B94904" w:rsidTr="003B379E">
        <w:trPr>
          <w:trHeight w:val="390"/>
        </w:trPr>
        <w:tc>
          <w:tcPr>
            <w:tcW w:w="3832" w:type="dxa"/>
            <w:tcBorders>
              <w:top w:val="single" w:sz="4" w:space="0" w:color="auto"/>
            </w:tcBorders>
            <w:shd w:val="clear" w:color="auto" w:fill="auto"/>
            <w:vAlign w:val="center"/>
          </w:tcPr>
          <w:p w:rsidR="00B551DE" w:rsidRPr="00B94904" w:rsidRDefault="00B551DE" w:rsidP="003B379E">
            <w:pPr>
              <w:rPr>
                <w:b/>
                <w:bCs/>
                <w:color w:val="000000"/>
                <w:sz w:val="22"/>
                <w:szCs w:val="22"/>
              </w:rPr>
            </w:pPr>
            <w:r w:rsidRPr="00B94904">
              <w:rPr>
                <w:b/>
                <w:bCs/>
                <w:color w:val="000000"/>
                <w:sz w:val="22"/>
                <w:szCs w:val="22"/>
              </w:rPr>
              <w:t>Số dư đầu năm trước</w:t>
            </w:r>
          </w:p>
        </w:tc>
        <w:tc>
          <w:tcPr>
            <w:tcW w:w="1917" w:type="dxa"/>
            <w:tcBorders>
              <w:top w:val="single" w:sz="4" w:space="0" w:color="auto"/>
            </w:tcBorders>
            <w:shd w:val="clear" w:color="auto" w:fill="auto"/>
            <w:noWrap/>
            <w:vAlign w:val="center"/>
          </w:tcPr>
          <w:p w:rsidR="00B551DE" w:rsidRPr="00C16153" w:rsidRDefault="00B551DE" w:rsidP="003B379E">
            <w:pPr>
              <w:jc w:val="right"/>
              <w:rPr>
                <w:b/>
                <w:bCs/>
                <w:sz w:val="22"/>
                <w:szCs w:val="22"/>
              </w:rPr>
            </w:pPr>
            <w:r w:rsidRPr="00C16153">
              <w:rPr>
                <w:b/>
                <w:bCs/>
                <w:sz w:val="22"/>
                <w:szCs w:val="22"/>
              </w:rPr>
              <w:t>136.000.000.000</w:t>
            </w:r>
          </w:p>
        </w:tc>
        <w:tc>
          <w:tcPr>
            <w:tcW w:w="1918" w:type="dxa"/>
            <w:tcBorders>
              <w:top w:val="single" w:sz="4" w:space="0" w:color="auto"/>
            </w:tcBorders>
            <w:vAlign w:val="center"/>
          </w:tcPr>
          <w:p w:rsidR="00B551DE" w:rsidRPr="00C16153" w:rsidRDefault="00B551DE" w:rsidP="003B379E">
            <w:pPr>
              <w:jc w:val="right"/>
              <w:rPr>
                <w:b/>
                <w:bCs/>
                <w:sz w:val="22"/>
                <w:szCs w:val="22"/>
              </w:rPr>
            </w:pPr>
            <w:r w:rsidRPr="00C16153">
              <w:rPr>
                <w:b/>
                <w:bCs/>
                <w:sz w:val="22"/>
                <w:szCs w:val="22"/>
              </w:rPr>
              <w:t>(2.819.118.330)</w:t>
            </w:r>
          </w:p>
        </w:tc>
        <w:tc>
          <w:tcPr>
            <w:tcW w:w="1918" w:type="dxa"/>
            <w:tcBorders>
              <w:top w:val="single" w:sz="4" w:space="0" w:color="auto"/>
            </w:tcBorders>
            <w:vAlign w:val="center"/>
          </w:tcPr>
          <w:p w:rsidR="00B551DE" w:rsidRPr="00C16153" w:rsidRDefault="00B551DE" w:rsidP="003B379E">
            <w:pPr>
              <w:jc w:val="right"/>
              <w:rPr>
                <w:b/>
                <w:bCs/>
                <w:sz w:val="22"/>
                <w:szCs w:val="22"/>
              </w:rPr>
            </w:pPr>
            <w:r w:rsidRPr="00C16153">
              <w:rPr>
                <w:b/>
                <w:bCs/>
                <w:sz w:val="22"/>
                <w:szCs w:val="22"/>
              </w:rPr>
              <w:t>300.000.000</w:t>
            </w:r>
          </w:p>
        </w:tc>
        <w:tc>
          <w:tcPr>
            <w:tcW w:w="1931" w:type="dxa"/>
            <w:tcBorders>
              <w:top w:val="single" w:sz="4" w:space="0" w:color="auto"/>
            </w:tcBorders>
            <w:vAlign w:val="center"/>
          </w:tcPr>
          <w:p w:rsidR="00B551DE" w:rsidRPr="00C16153" w:rsidRDefault="00B551DE" w:rsidP="003B379E">
            <w:pPr>
              <w:jc w:val="right"/>
              <w:rPr>
                <w:b/>
                <w:bCs/>
                <w:sz w:val="22"/>
                <w:szCs w:val="22"/>
              </w:rPr>
            </w:pPr>
            <w:r w:rsidRPr="00C16153">
              <w:rPr>
                <w:b/>
                <w:bCs/>
                <w:sz w:val="22"/>
                <w:szCs w:val="22"/>
              </w:rPr>
              <w:t>5.836.137.060</w:t>
            </w:r>
          </w:p>
        </w:tc>
        <w:tc>
          <w:tcPr>
            <w:tcW w:w="1918" w:type="dxa"/>
            <w:tcBorders>
              <w:top w:val="single" w:sz="4" w:space="0" w:color="auto"/>
            </w:tcBorders>
            <w:shd w:val="clear" w:color="auto" w:fill="auto"/>
            <w:noWrap/>
            <w:vAlign w:val="center"/>
          </w:tcPr>
          <w:p w:rsidR="00B551DE" w:rsidRPr="00C16153" w:rsidRDefault="00B551DE" w:rsidP="003B379E">
            <w:pPr>
              <w:jc w:val="right"/>
              <w:rPr>
                <w:b/>
                <w:bCs/>
                <w:sz w:val="22"/>
                <w:szCs w:val="22"/>
              </w:rPr>
            </w:pPr>
            <w:r w:rsidRPr="00C16153">
              <w:rPr>
                <w:b/>
                <w:bCs/>
                <w:sz w:val="22"/>
                <w:szCs w:val="22"/>
              </w:rPr>
              <w:t>139.317.018.730</w:t>
            </w:r>
          </w:p>
        </w:tc>
      </w:tr>
      <w:tr w:rsidR="00B551DE" w:rsidRPr="00B94904" w:rsidTr="003B379E">
        <w:trPr>
          <w:trHeight w:val="300"/>
        </w:trPr>
        <w:tc>
          <w:tcPr>
            <w:tcW w:w="3832" w:type="dxa"/>
            <w:shd w:val="clear" w:color="auto" w:fill="auto"/>
            <w:vAlign w:val="center"/>
          </w:tcPr>
          <w:p w:rsidR="00B551DE" w:rsidRPr="00B94904" w:rsidRDefault="00B551DE" w:rsidP="003B379E">
            <w:pPr>
              <w:rPr>
                <w:color w:val="000000"/>
                <w:sz w:val="22"/>
                <w:szCs w:val="22"/>
              </w:rPr>
            </w:pPr>
            <w:r w:rsidRPr="00B94904">
              <w:rPr>
                <w:color w:val="000000"/>
                <w:sz w:val="22"/>
                <w:szCs w:val="22"/>
              </w:rPr>
              <w:t>Tăng vốn trong năm trước</w:t>
            </w:r>
          </w:p>
        </w:tc>
        <w:tc>
          <w:tcPr>
            <w:tcW w:w="1917" w:type="dxa"/>
            <w:shd w:val="clear" w:color="auto" w:fill="auto"/>
            <w:noWrap/>
            <w:vAlign w:val="center"/>
          </w:tcPr>
          <w:p w:rsidR="00B551DE" w:rsidRPr="00C16153" w:rsidRDefault="00B551DE" w:rsidP="003B379E">
            <w:pPr>
              <w:jc w:val="right"/>
              <w:rPr>
                <w:sz w:val="22"/>
                <w:szCs w:val="22"/>
              </w:rPr>
            </w:pPr>
            <w:r w:rsidRPr="00C16153">
              <w:rPr>
                <w:sz w:val="22"/>
                <w:szCs w:val="22"/>
              </w:rPr>
              <w:t>-</w:t>
            </w:r>
          </w:p>
        </w:tc>
        <w:tc>
          <w:tcPr>
            <w:tcW w:w="1918" w:type="dxa"/>
            <w:vAlign w:val="center"/>
          </w:tcPr>
          <w:p w:rsidR="00B551DE" w:rsidRPr="00C16153" w:rsidRDefault="00B551DE" w:rsidP="003B379E">
            <w:pPr>
              <w:jc w:val="right"/>
              <w:rPr>
                <w:sz w:val="22"/>
                <w:szCs w:val="22"/>
              </w:rPr>
            </w:pPr>
            <w:r w:rsidRPr="00C16153">
              <w:rPr>
                <w:sz w:val="22"/>
                <w:szCs w:val="22"/>
              </w:rPr>
              <w:t>-</w:t>
            </w:r>
          </w:p>
        </w:tc>
        <w:tc>
          <w:tcPr>
            <w:tcW w:w="1918" w:type="dxa"/>
            <w:vAlign w:val="center"/>
          </w:tcPr>
          <w:p w:rsidR="00B551DE" w:rsidRPr="00C16153" w:rsidRDefault="00B551DE" w:rsidP="003B379E">
            <w:pPr>
              <w:jc w:val="right"/>
              <w:rPr>
                <w:sz w:val="22"/>
                <w:szCs w:val="22"/>
              </w:rPr>
            </w:pPr>
            <w:r w:rsidRPr="00C16153">
              <w:rPr>
                <w:sz w:val="22"/>
                <w:szCs w:val="22"/>
              </w:rPr>
              <w:t>-</w:t>
            </w:r>
          </w:p>
        </w:tc>
        <w:tc>
          <w:tcPr>
            <w:tcW w:w="1931" w:type="dxa"/>
            <w:vAlign w:val="center"/>
          </w:tcPr>
          <w:p w:rsidR="00B551DE" w:rsidRPr="00C16153" w:rsidRDefault="00B551DE" w:rsidP="003B379E">
            <w:pPr>
              <w:jc w:val="right"/>
              <w:rPr>
                <w:sz w:val="22"/>
                <w:szCs w:val="22"/>
              </w:rPr>
            </w:pPr>
            <w:r w:rsidRPr="00C16153">
              <w:rPr>
                <w:sz w:val="22"/>
                <w:szCs w:val="22"/>
              </w:rPr>
              <w:t>-</w:t>
            </w:r>
          </w:p>
        </w:tc>
        <w:tc>
          <w:tcPr>
            <w:tcW w:w="1918" w:type="dxa"/>
            <w:shd w:val="clear" w:color="auto" w:fill="auto"/>
            <w:noWrap/>
            <w:vAlign w:val="center"/>
          </w:tcPr>
          <w:p w:rsidR="00B551DE" w:rsidRPr="00C16153" w:rsidRDefault="00B551DE" w:rsidP="003B379E">
            <w:pPr>
              <w:jc w:val="right"/>
              <w:rPr>
                <w:sz w:val="22"/>
                <w:szCs w:val="22"/>
              </w:rPr>
            </w:pPr>
            <w:r w:rsidRPr="00C16153">
              <w:rPr>
                <w:sz w:val="22"/>
                <w:szCs w:val="22"/>
              </w:rPr>
              <w:t>-</w:t>
            </w:r>
          </w:p>
        </w:tc>
      </w:tr>
      <w:tr w:rsidR="00B551DE" w:rsidRPr="00B94904" w:rsidTr="003B379E">
        <w:trPr>
          <w:trHeight w:val="360"/>
        </w:trPr>
        <w:tc>
          <w:tcPr>
            <w:tcW w:w="3832" w:type="dxa"/>
            <w:shd w:val="clear" w:color="auto" w:fill="auto"/>
            <w:vAlign w:val="center"/>
          </w:tcPr>
          <w:p w:rsidR="00B551DE" w:rsidRPr="00B94904" w:rsidRDefault="00B551DE" w:rsidP="003B379E">
            <w:pPr>
              <w:rPr>
                <w:color w:val="000000"/>
                <w:sz w:val="22"/>
                <w:szCs w:val="22"/>
              </w:rPr>
            </w:pPr>
            <w:r w:rsidRPr="00B94904">
              <w:rPr>
                <w:color w:val="000000"/>
                <w:sz w:val="22"/>
                <w:szCs w:val="22"/>
              </w:rPr>
              <w:t>L</w:t>
            </w:r>
            <w:r>
              <w:rPr>
                <w:color w:val="000000"/>
                <w:sz w:val="22"/>
                <w:szCs w:val="22"/>
              </w:rPr>
              <w:t>ợi nhuận</w:t>
            </w:r>
            <w:r w:rsidRPr="00B94904">
              <w:rPr>
                <w:color w:val="000000"/>
                <w:sz w:val="22"/>
                <w:szCs w:val="22"/>
              </w:rPr>
              <w:t xml:space="preserve"> trong năm trước</w:t>
            </w:r>
          </w:p>
        </w:tc>
        <w:tc>
          <w:tcPr>
            <w:tcW w:w="1917" w:type="dxa"/>
            <w:shd w:val="clear" w:color="auto" w:fill="auto"/>
            <w:noWrap/>
            <w:vAlign w:val="center"/>
          </w:tcPr>
          <w:p w:rsidR="00B551DE" w:rsidRPr="00C16153" w:rsidRDefault="00B551DE" w:rsidP="003B379E">
            <w:pPr>
              <w:jc w:val="right"/>
              <w:rPr>
                <w:sz w:val="22"/>
                <w:szCs w:val="22"/>
              </w:rPr>
            </w:pPr>
            <w:r w:rsidRPr="00C16153">
              <w:rPr>
                <w:sz w:val="22"/>
                <w:szCs w:val="22"/>
              </w:rPr>
              <w:t>-</w:t>
            </w:r>
          </w:p>
        </w:tc>
        <w:tc>
          <w:tcPr>
            <w:tcW w:w="1918" w:type="dxa"/>
            <w:vAlign w:val="center"/>
          </w:tcPr>
          <w:p w:rsidR="00B551DE" w:rsidRPr="00C16153" w:rsidRDefault="00B551DE" w:rsidP="003B379E">
            <w:pPr>
              <w:jc w:val="right"/>
              <w:rPr>
                <w:sz w:val="22"/>
                <w:szCs w:val="22"/>
              </w:rPr>
            </w:pPr>
            <w:r w:rsidRPr="00C16153">
              <w:rPr>
                <w:sz w:val="22"/>
                <w:szCs w:val="22"/>
              </w:rPr>
              <w:t>-</w:t>
            </w:r>
          </w:p>
        </w:tc>
        <w:tc>
          <w:tcPr>
            <w:tcW w:w="1918" w:type="dxa"/>
            <w:vAlign w:val="center"/>
          </w:tcPr>
          <w:p w:rsidR="00B551DE" w:rsidRPr="00C16153" w:rsidRDefault="00B551DE" w:rsidP="003B379E">
            <w:pPr>
              <w:jc w:val="right"/>
              <w:rPr>
                <w:sz w:val="22"/>
                <w:szCs w:val="22"/>
              </w:rPr>
            </w:pPr>
            <w:r w:rsidRPr="00C16153">
              <w:rPr>
                <w:sz w:val="22"/>
                <w:szCs w:val="22"/>
              </w:rPr>
              <w:t>-</w:t>
            </w:r>
          </w:p>
        </w:tc>
        <w:tc>
          <w:tcPr>
            <w:tcW w:w="1931" w:type="dxa"/>
            <w:vAlign w:val="center"/>
          </w:tcPr>
          <w:p w:rsidR="00B551DE" w:rsidRPr="00C16153" w:rsidRDefault="00B551DE" w:rsidP="003B379E">
            <w:pPr>
              <w:jc w:val="right"/>
              <w:rPr>
                <w:sz w:val="22"/>
                <w:szCs w:val="22"/>
              </w:rPr>
            </w:pPr>
            <w:r w:rsidRPr="00C16153">
              <w:rPr>
                <w:sz w:val="22"/>
                <w:szCs w:val="22"/>
              </w:rPr>
              <w:t>(2.934.449.154)</w:t>
            </w:r>
          </w:p>
        </w:tc>
        <w:tc>
          <w:tcPr>
            <w:tcW w:w="1918" w:type="dxa"/>
            <w:shd w:val="clear" w:color="auto" w:fill="auto"/>
            <w:noWrap/>
            <w:vAlign w:val="center"/>
          </w:tcPr>
          <w:p w:rsidR="00B551DE" w:rsidRPr="00C16153" w:rsidRDefault="00B551DE" w:rsidP="003B379E">
            <w:pPr>
              <w:jc w:val="right"/>
              <w:rPr>
                <w:sz w:val="22"/>
                <w:szCs w:val="22"/>
              </w:rPr>
            </w:pPr>
            <w:r w:rsidRPr="00C16153">
              <w:rPr>
                <w:sz w:val="22"/>
                <w:szCs w:val="22"/>
              </w:rPr>
              <w:t>(2.934.449.154)</w:t>
            </w:r>
          </w:p>
        </w:tc>
      </w:tr>
      <w:tr w:rsidR="00B551DE" w:rsidRPr="00B94904" w:rsidTr="003B379E">
        <w:trPr>
          <w:trHeight w:val="300"/>
        </w:trPr>
        <w:tc>
          <w:tcPr>
            <w:tcW w:w="3832" w:type="dxa"/>
            <w:shd w:val="clear" w:color="auto" w:fill="auto"/>
            <w:vAlign w:val="center"/>
          </w:tcPr>
          <w:p w:rsidR="00B551DE" w:rsidRPr="00B94904" w:rsidRDefault="00B551DE" w:rsidP="003B379E">
            <w:pPr>
              <w:rPr>
                <w:color w:val="000000"/>
                <w:sz w:val="22"/>
                <w:szCs w:val="22"/>
              </w:rPr>
            </w:pPr>
            <w:r w:rsidRPr="00B94904">
              <w:rPr>
                <w:color w:val="000000"/>
                <w:sz w:val="22"/>
                <w:szCs w:val="22"/>
              </w:rPr>
              <w:t>Tăng khác</w:t>
            </w:r>
          </w:p>
        </w:tc>
        <w:tc>
          <w:tcPr>
            <w:tcW w:w="1917" w:type="dxa"/>
            <w:shd w:val="clear" w:color="auto" w:fill="auto"/>
            <w:noWrap/>
            <w:vAlign w:val="center"/>
          </w:tcPr>
          <w:p w:rsidR="00B551DE" w:rsidRPr="00C16153" w:rsidRDefault="00B551DE" w:rsidP="003B379E">
            <w:pPr>
              <w:jc w:val="right"/>
              <w:rPr>
                <w:sz w:val="22"/>
                <w:szCs w:val="22"/>
              </w:rPr>
            </w:pPr>
            <w:r w:rsidRPr="00C16153">
              <w:rPr>
                <w:sz w:val="22"/>
                <w:szCs w:val="22"/>
              </w:rPr>
              <w:t>-</w:t>
            </w:r>
          </w:p>
        </w:tc>
        <w:tc>
          <w:tcPr>
            <w:tcW w:w="1918" w:type="dxa"/>
            <w:vAlign w:val="center"/>
          </w:tcPr>
          <w:p w:rsidR="00B551DE" w:rsidRPr="00C16153" w:rsidRDefault="00B551DE" w:rsidP="003B379E">
            <w:pPr>
              <w:jc w:val="right"/>
              <w:rPr>
                <w:sz w:val="22"/>
                <w:szCs w:val="22"/>
              </w:rPr>
            </w:pPr>
            <w:r w:rsidRPr="00C16153">
              <w:rPr>
                <w:sz w:val="22"/>
                <w:szCs w:val="22"/>
              </w:rPr>
              <w:t>-</w:t>
            </w:r>
          </w:p>
        </w:tc>
        <w:tc>
          <w:tcPr>
            <w:tcW w:w="1918" w:type="dxa"/>
            <w:vAlign w:val="center"/>
          </w:tcPr>
          <w:p w:rsidR="00B551DE" w:rsidRPr="00C16153" w:rsidRDefault="00B551DE" w:rsidP="003B379E">
            <w:pPr>
              <w:jc w:val="right"/>
              <w:rPr>
                <w:sz w:val="22"/>
                <w:szCs w:val="22"/>
              </w:rPr>
            </w:pPr>
            <w:r w:rsidRPr="00C16153">
              <w:rPr>
                <w:sz w:val="22"/>
                <w:szCs w:val="22"/>
              </w:rPr>
              <w:t>-</w:t>
            </w:r>
          </w:p>
        </w:tc>
        <w:tc>
          <w:tcPr>
            <w:tcW w:w="1931" w:type="dxa"/>
            <w:vAlign w:val="center"/>
          </w:tcPr>
          <w:p w:rsidR="00B551DE" w:rsidRPr="00C16153" w:rsidRDefault="00B551DE" w:rsidP="003B379E">
            <w:pPr>
              <w:jc w:val="right"/>
              <w:rPr>
                <w:sz w:val="22"/>
                <w:szCs w:val="22"/>
              </w:rPr>
            </w:pPr>
            <w:r w:rsidRPr="00C16153">
              <w:rPr>
                <w:sz w:val="22"/>
                <w:szCs w:val="22"/>
              </w:rPr>
              <w:t>-</w:t>
            </w:r>
          </w:p>
        </w:tc>
        <w:tc>
          <w:tcPr>
            <w:tcW w:w="1918" w:type="dxa"/>
            <w:shd w:val="clear" w:color="auto" w:fill="auto"/>
            <w:noWrap/>
            <w:vAlign w:val="center"/>
          </w:tcPr>
          <w:p w:rsidR="00B551DE" w:rsidRPr="00C16153" w:rsidRDefault="00B551DE" w:rsidP="003B379E">
            <w:pPr>
              <w:jc w:val="right"/>
              <w:rPr>
                <w:sz w:val="22"/>
                <w:szCs w:val="22"/>
              </w:rPr>
            </w:pPr>
            <w:r w:rsidRPr="00C16153">
              <w:rPr>
                <w:sz w:val="22"/>
                <w:szCs w:val="22"/>
              </w:rPr>
              <w:t>-</w:t>
            </w:r>
          </w:p>
        </w:tc>
      </w:tr>
      <w:tr w:rsidR="00B551DE" w:rsidRPr="00B94904" w:rsidTr="003B379E">
        <w:trPr>
          <w:trHeight w:val="360"/>
        </w:trPr>
        <w:tc>
          <w:tcPr>
            <w:tcW w:w="3832" w:type="dxa"/>
            <w:shd w:val="clear" w:color="auto" w:fill="auto"/>
            <w:vAlign w:val="center"/>
          </w:tcPr>
          <w:p w:rsidR="00B551DE" w:rsidRPr="00B94904" w:rsidRDefault="00B551DE" w:rsidP="003B379E">
            <w:pPr>
              <w:rPr>
                <w:color w:val="000000"/>
                <w:sz w:val="22"/>
                <w:szCs w:val="22"/>
              </w:rPr>
            </w:pPr>
            <w:r>
              <w:rPr>
                <w:color w:val="000000"/>
                <w:sz w:val="22"/>
                <w:szCs w:val="22"/>
              </w:rPr>
              <w:t>Mua lại cổ phiếu quỹ</w:t>
            </w:r>
          </w:p>
        </w:tc>
        <w:tc>
          <w:tcPr>
            <w:tcW w:w="1917" w:type="dxa"/>
            <w:shd w:val="clear" w:color="auto" w:fill="auto"/>
            <w:noWrap/>
            <w:vAlign w:val="center"/>
          </w:tcPr>
          <w:p w:rsidR="00B551DE" w:rsidRPr="00C16153" w:rsidRDefault="00B551DE" w:rsidP="003B379E">
            <w:pPr>
              <w:jc w:val="right"/>
              <w:rPr>
                <w:sz w:val="22"/>
                <w:szCs w:val="22"/>
              </w:rPr>
            </w:pPr>
            <w:r w:rsidRPr="00C16153">
              <w:rPr>
                <w:sz w:val="22"/>
                <w:szCs w:val="22"/>
              </w:rPr>
              <w:t>-</w:t>
            </w:r>
          </w:p>
        </w:tc>
        <w:tc>
          <w:tcPr>
            <w:tcW w:w="1918" w:type="dxa"/>
            <w:vAlign w:val="center"/>
          </w:tcPr>
          <w:p w:rsidR="00B551DE" w:rsidRPr="00C16153" w:rsidRDefault="00B551DE" w:rsidP="003B379E">
            <w:pPr>
              <w:jc w:val="right"/>
              <w:rPr>
                <w:sz w:val="22"/>
                <w:szCs w:val="22"/>
              </w:rPr>
            </w:pPr>
            <w:r w:rsidRPr="00C16153">
              <w:rPr>
                <w:sz w:val="22"/>
                <w:szCs w:val="22"/>
              </w:rPr>
              <w:t>(2.969.294.450)</w:t>
            </w:r>
          </w:p>
        </w:tc>
        <w:tc>
          <w:tcPr>
            <w:tcW w:w="1918" w:type="dxa"/>
            <w:vAlign w:val="center"/>
          </w:tcPr>
          <w:p w:rsidR="00B551DE" w:rsidRPr="00C16153" w:rsidRDefault="00B551DE" w:rsidP="003B379E">
            <w:pPr>
              <w:jc w:val="right"/>
              <w:rPr>
                <w:sz w:val="22"/>
                <w:szCs w:val="22"/>
              </w:rPr>
            </w:pPr>
            <w:r w:rsidRPr="00C16153">
              <w:rPr>
                <w:sz w:val="22"/>
                <w:szCs w:val="22"/>
              </w:rPr>
              <w:t>-</w:t>
            </w:r>
          </w:p>
        </w:tc>
        <w:tc>
          <w:tcPr>
            <w:tcW w:w="1931" w:type="dxa"/>
            <w:vAlign w:val="center"/>
          </w:tcPr>
          <w:p w:rsidR="00B551DE" w:rsidRPr="00C16153" w:rsidRDefault="00B551DE" w:rsidP="003B379E">
            <w:pPr>
              <w:jc w:val="right"/>
              <w:rPr>
                <w:sz w:val="22"/>
                <w:szCs w:val="22"/>
              </w:rPr>
            </w:pPr>
            <w:r w:rsidRPr="00C16153">
              <w:rPr>
                <w:sz w:val="22"/>
                <w:szCs w:val="22"/>
              </w:rPr>
              <w:t>-</w:t>
            </w:r>
          </w:p>
        </w:tc>
        <w:tc>
          <w:tcPr>
            <w:tcW w:w="1918" w:type="dxa"/>
            <w:shd w:val="clear" w:color="auto" w:fill="auto"/>
            <w:noWrap/>
            <w:vAlign w:val="center"/>
          </w:tcPr>
          <w:p w:rsidR="00B551DE" w:rsidRPr="00C16153" w:rsidRDefault="00B551DE" w:rsidP="003B379E">
            <w:pPr>
              <w:jc w:val="right"/>
              <w:rPr>
                <w:sz w:val="22"/>
                <w:szCs w:val="22"/>
              </w:rPr>
            </w:pPr>
            <w:r w:rsidRPr="00C16153">
              <w:rPr>
                <w:sz w:val="22"/>
                <w:szCs w:val="22"/>
              </w:rPr>
              <w:t>(2.969.294.450)</w:t>
            </w:r>
          </w:p>
        </w:tc>
      </w:tr>
      <w:tr w:rsidR="00B551DE" w:rsidRPr="00B94904" w:rsidTr="003B379E">
        <w:trPr>
          <w:trHeight w:val="360"/>
        </w:trPr>
        <w:tc>
          <w:tcPr>
            <w:tcW w:w="3832" w:type="dxa"/>
            <w:tcBorders>
              <w:bottom w:val="single" w:sz="4" w:space="0" w:color="auto"/>
            </w:tcBorders>
            <w:shd w:val="clear" w:color="auto" w:fill="auto"/>
          </w:tcPr>
          <w:p w:rsidR="00B551DE" w:rsidRPr="00B94904" w:rsidRDefault="00B551DE" w:rsidP="003B379E">
            <w:pPr>
              <w:rPr>
                <w:color w:val="000000"/>
                <w:sz w:val="22"/>
                <w:szCs w:val="22"/>
              </w:rPr>
            </w:pPr>
            <w:r w:rsidRPr="00B94904">
              <w:rPr>
                <w:color w:val="000000"/>
                <w:sz w:val="22"/>
                <w:szCs w:val="22"/>
              </w:rPr>
              <w:t>Giảm khác</w:t>
            </w:r>
          </w:p>
        </w:tc>
        <w:tc>
          <w:tcPr>
            <w:tcW w:w="1917" w:type="dxa"/>
            <w:tcBorders>
              <w:bottom w:val="single" w:sz="4" w:space="0" w:color="auto"/>
            </w:tcBorders>
            <w:shd w:val="clear" w:color="auto" w:fill="auto"/>
            <w:noWrap/>
            <w:vAlign w:val="center"/>
          </w:tcPr>
          <w:p w:rsidR="00B551DE" w:rsidRPr="00C16153" w:rsidRDefault="00B551DE" w:rsidP="003B379E">
            <w:pPr>
              <w:jc w:val="right"/>
              <w:rPr>
                <w:sz w:val="22"/>
                <w:szCs w:val="22"/>
              </w:rPr>
            </w:pPr>
            <w:r w:rsidRPr="00C16153">
              <w:rPr>
                <w:sz w:val="22"/>
                <w:szCs w:val="22"/>
              </w:rPr>
              <w:t>-</w:t>
            </w:r>
          </w:p>
        </w:tc>
        <w:tc>
          <w:tcPr>
            <w:tcW w:w="1918" w:type="dxa"/>
            <w:tcBorders>
              <w:bottom w:val="single" w:sz="4" w:space="0" w:color="auto"/>
            </w:tcBorders>
            <w:vAlign w:val="center"/>
          </w:tcPr>
          <w:p w:rsidR="00B551DE" w:rsidRPr="00C16153" w:rsidRDefault="00B551DE" w:rsidP="003B379E">
            <w:pPr>
              <w:jc w:val="right"/>
              <w:rPr>
                <w:sz w:val="22"/>
                <w:szCs w:val="22"/>
              </w:rPr>
            </w:pPr>
            <w:r w:rsidRPr="00C16153">
              <w:rPr>
                <w:sz w:val="22"/>
                <w:szCs w:val="22"/>
              </w:rPr>
              <w:t>-</w:t>
            </w:r>
          </w:p>
        </w:tc>
        <w:tc>
          <w:tcPr>
            <w:tcW w:w="1918" w:type="dxa"/>
            <w:tcBorders>
              <w:bottom w:val="single" w:sz="4" w:space="0" w:color="auto"/>
            </w:tcBorders>
            <w:vAlign w:val="center"/>
          </w:tcPr>
          <w:p w:rsidR="00B551DE" w:rsidRPr="00C16153" w:rsidRDefault="00B551DE" w:rsidP="003B379E">
            <w:pPr>
              <w:jc w:val="right"/>
              <w:rPr>
                <w:sz w:val="22"/>
                <w:szCs w:val="22"/>
              </w:rPr>
            </w:pPr>
            <w:r w:rsidRPr="00C16153">
              <w:rPr>
                <w:sz w:val="22"/>
                <w:szCs w:val="22"/>
              </w:rPr>
              <w:t>-</w:t>
            </w:r>
          </w:p>
        </w:tc>
        <w:tc>
          <w:tcPr>
            <w:tcW w:w="1931" w:type="dxa"/>
            <w:tcBorders>
              <w:bottom w:val="single" w:sz="4" w:space="0" w:color="auto"/>
            </w:tcBorders>
            <w:vAlign w:val="center"/>
          </w:tcPr>
          <w:p w:rsidR="00B551DE" w:rsidRPr="00C16153" w:rsidRDefault="00B551DE" w:rsidP="003B379E">
            <w:pPr>
              <w:jc w:val="right"/>
              <w:rPr>
                <w:sz w:val="22"/>
                <w:szCs w:val="22"/>
              </w:rPr>
            </w:pPr>
            <w:r w:rsidRPr="00C16153">
              <w:rPr>
                <w:sz w:val="22"/>
                <w:szCs w:val="22"/>
              </w:rPr>
              <w:t>-</w:t>
            </w:r>
          </w:p>
        </w:tc>
        <w:tc>
          <w:tcPr>
            <w:tcW w:w="1918" w:type="dxa"/>
            <w:tcBorders>
              <w:bottom w:val="single" w:sz="4" w:space="0" w:color="auto"/>
            </w:tcBorders>
            <w:shd w:val="clear" w:color="auto" w:fill="auto"/>
            <w:noWrap/>
            <w:vAlign w:val="center"/>
          </w:tcPr>
          <w:p w:rsidR="00B551DE" w:rsidRPr="00C16153" w:rsidRDefault="00B551DE" w:rsidP="003B379E">
            <w:pPr>
              <w:jc w:val="right"/>
              <w:rPr>
                <w:sz w:val="22"/>
                <w:szCs w:val="22"/>
              </w:rPr>
            </w:pPr>
            <w:r w:rsidRPr="00C16153">
              <w:rPr>
                <w:sz w:val="22"/>
                <w:szCs w:val="22"/>
              </w:rPr>
              <w:t>-</w:t>
            </w:r>
          </w:p>
        </w:tc>
      </w:tr>
      <w:tr w:rsidR="00B551DE" w:rsidRPr="00B94904" w:rsidTr="003B379E">
        <w:trPr>
          <w:trHeight w:val="390"/>
        </w:trPr>
        <w:tc>
          <w:tcPr>
            <w:tcW w:w="3832" w:type="dxa"/>
            <w:tcBorders>
              <w:top w:val="single" w:sz="4" w:space="0" w:color="auto"/>
              <w:bottom w:val="single" w:sz="4" w:space="0" w:color="auto"/>
            </w:tcBorders>
            <w:shd w:val="clear" w:color="auto" w:fill="auto"/>
            <w:vAlign w:val="center"/>
          </w:tcPr>
          <w:p w:rsidR="00B551DE" w:rsidRPr="00B94904" w:rsidRDefault="00B551DE" w:rsidP="003B379E">
            <w:pPr>
              <w:rPr>
                <w:b/>
                <w:bCs/>
                <w:color w:val="000000"/>
                <w:sz w:val="22"/>
                <w:szCs w:val="22"/>
              </w:rPr>
            </w:pPr>
            <w:r w:rsidRPr="00B94904">
              <w:rPr>
                <w:b/>
                <w:bCs/>
                <w:color w:val="000000"/>
                <w:sz w:val="22"/>
                <w:szCs w:val="22"/>
              </w:rPr>
              <w:t>Số dư cuối năm trước</w:t>
            </w:r>
            <w:r w:rsidRPr="00B94904">
              <w:rPr>
                <w:b/>
                <w:bCs/>
                <w:color w:val="000000"/>
                <w:sz w:val="22"/>
                <w:szCs w:val="22"/>
              </w:rPr>
              <w:br/>
              <w:t>Số dư đầu năm nay</w:t>
            </w:r>
          </w:p>
        </w:tc>
        <w:tc>
          <w:tcPr>
            <w:tcW w:w="1917" w:type="dxa"/>
            <w:tcBorders>
              <w:top w:val="single" w:sz="4" w:space="0" w:color="auto"/>
              <w:bottom w:val="single" w:sz="4" w:space="0" w:color="auto"/>
            </w:tcBorders>
            <w:shd w:val="clear" w:color="auto" w:fill="auto"/>
            <w:noWrap/>
            <w:vAlign w:val="center"/>
          </w:tcPr>
          <w:p w:rsidR="00B551DE" w:rsidRPr="00C16153" w:rsidRDefault="00B551DE" w:rsidP="003B379E">
            <w:pPr>
              <w:jc w:val="right"/>
              <w:rPr>
                <w:b/>
                <w:bCs/>
                <w:sz w:val="22"/>
                <w:szCs w:val="22"/>
              </w:rPr>
            </w:pPr>
            <w:r w:rsidRPr="00C16153">
              <w:rPr>
                <w:b/>
                <w:bCs/>
                <w:sz w:val="22"/>
                <w:szCs w:val="22"/>
              </w:rPr>
              <w:t>136.000.000.000</w:t>
            </w:r>
          </w:p>
        </w:tc>
        <w:tc>
          <w:tcPr>
            <w:tcW w:w="1918" w:type="dxa"/>
            <w:tcBorders>
              <w:top w:val="single" w:sz="4" w:space="0" w:color="auto"/>
              <w:bottom w:val="single" w:sz="4" w:space="0" w:color="auto"/>
            </w:tcBorders>
            <w:vAlign w:val="center"/>
          </w:tcPr>
          <w:p w:rsidR="00B551DE" w:rsidRPr="00C16153" w:rsidRDefault="00B551DE" w:rsidP="003B379E">
            <w:pPr>
              <w:jc w:val="right"/>
              <w:rPr>
                <w:b/>
                <w:bCs/>
                <w:sz w:val="22"/>
                <w:szCs w:val="22"/>
              </w:rPr>
            </w:pPr>
            <w:r w:rsidRPr="00C16153">
              <w:rPr>
                <w:b/>
                <w:bCs/>
                <w:sz w:val="22"/>
                <w:szCs w:val="22"/>
              </w:rPr>
              <w:t>(5.788.412.780)</w:t>
            </w:r>
          </w:p>
        </w:tc>
        <w:tc>
          <w:tcPr>
            <w:tcW w:w="1918" w:type="dxa"/>
            <w:tcBorders>
              <w:top w:val="single" w:sz="4" w:space="0" w:color="auto"/>
              <w:bottom w:val="single" w:sz="4" w:space="0" w:color="auto"/>
            </w:tcBorders>
            <w:vAlign w:val="center"/>
          </w:tcPr>
          <w:p w:rsidR="00B551DE" w:rsidRPr="00C16153" w:rsidRDefault="00B551DE" w:rsidP="003B379E">
            <w:pPr>
              <w:jc w:val="right"/>
              <w:rPr>
                <w:b/>
                <w:bCs/>
                <w:sz w:val="22"/>
                <w:szCs w:val="22"/>
              </w:rPr>
            </w:pPr>
            <w:r w:rsidRPr="00C16153">
              <w:rPr>
                <w:b/>
                <w:bCs/>
                <w:sz w:val="22"/>
                <w:szCs w:val="22"/>
              </w:rPr>
              <w:t>300.000.000</w:t>
            </w:r>
          </w:p>
        </w:tc>
        <w:tc>
          <w:tcPr>
            <w:tcW w:w="1931" w:type="dxa"/>
            <w:tcBorders>
              <w:top w:val="single" w:sz="4" w:space="0" w:color="auto"/>
              <w:bottom w:val="single" w:sz="4" w:space="0" w:color="auto"/>
            </w:tcBorders>
            <w:vAlign w:val="center"/>
          </w:tcPr>
          <w:p w:rsidR="00B551DE" w:rsidRPr="00C16153" w:rsidRDefault="00B551DE" w:rsidP="003B379E">
            <w:pPr>
              <w:jc w:val="right"/>
              <w:rPr>
                <w:b/>
                <w:bCs/>
                <w:sz w:val="22"/>
                <w:szCs w:val="22"/>
              </w:rPr>
            </w:pPr>
            <w:r w:rsidRPr="00C16153">
              <w:rPr>
                <w:b/>
                <w:bCs/>
                <w:sz w:val="22"/>
                <w:szCs w:val="22"/>
              </w:rPr>
              <w:t>2.901.687.906</w:t>
            </w:r>
          </w:p>
        </w:tc>
        <w:tc>
          <w:tcPr>
            <w:tcW w:w="1918" w:type="dxa"/>
            <w:tcBorders>
              <w:top w:val="single" w:sz="4" w:space="0" w:color="auto"/>
              <w:bottom w:val="single" w:sz="4" w:space="0" w:color="auto"/>
            </w:tcBorders>
            <w:shd w:val="clear" w:color="auto" w:fill="auto"/>
            <w:noWrap/>
            <w:vAlign w:val="center"/>
          </w:tcPr>
          <w:p w:rsidR="00B551DE" w:rsidRPr="00C16153" w:rsidRDefault="00B551DE" w:rsidP="003B379E">
            <w:pPr>
              <w:jc w:val="right"/>
              <w:rPr>
                <w:b/>
                <w:bCs/>
                <w:sz w:val="22"/>
                <w:szCs w:val="22"/>
              </w:rPr>
            </w:pPr>
            <w:r w:rsidRPr="00C16153">
              <w:rPr>
                <w:b/>
                <w:bCs/>
                <w:sz w:val="22"/>
                <w:szCs w:val="22"/>
              </w:rPr>
              <w:t>133.413.275.126</w:t>
            </w:r>
          </w:p>
        </w:tc>
      </w:tr>
      <w:tr w:rsidR="00B551DE" w:rsidRPr="00B94904" w:rsidTr="003B379E">
        <w:trPr>
          <w:trHeight w:val="300"/>
        </w:trPr>
        <w:tc>
          <w:tcPr>
            <w:tcW w:w="3832" w:type="dxa"/>
            <w:tcBorders>
              <w:top w:val="single" w:sz="4" w:space="0" w:color="auto"/>
            </w:tcBorders>
            <w:shd w:val="clear" w:color="auto" w:fill="auto"/>
            <w:vAlign w:val="center"/>
          </w:tcPr>
          <w:p w:rsidR="00B551DE" w:rsidRPr="00B94904" w:rsidRDefault="00B551DE" w:rsidP="003B379E">
            <w:pPr>
              <w:rPr>
                <w:color w:val="000000"/>
                <w:sz w:val="22"/>
                <w:szCs w:val="22"/>
              </w:rPr>
            </w:pPr>
            <w:r w:rsidRPr="00B94904">
              <w:rPr>
                <w:color w:val="000000"/>
                <w:sz w:val="22"/>
                <w:szCs w:val="22"/>
              </w:rPr>
              <w:t>Tăng vốn trong năm</w:t>
            </w:r>
          </w:p>
        </w:tc>
        <w:tc>
          <w:tcPr>
            <w:tcW w:w="1917" w:type="dxa"/>
            <w:tcBorders>
              <w:top w:val="single" w:sz="4" w:space="0" w:color="auto"/>
            </w:tcBorders>
            <w:shd w:val="clear" w:color="auto" w:fill="auto"/>
            <w:noWrap/>
            <w:vAlign w:val="center"/>
          </w:tcPr>
          <w:p w:rsidR="00B551DE" w:rsidRPr="00C16153" w:rsidRDefault="00B551DE" w:rsidP="003B379E">
            <w:pPr>
              <w:jc w:val="right"/>
              <w:rPr>
                <w:sz w:val="22"/>
                <w:szCs w:val="22"/>
              </w:rPr>
            </w:pPr>
            <w:r w:rsidRPr="00C16153">
              <w:rPr>
                <w:sz w:val="22"/>
                <w:szCs w:val="22"/>
              </w:rPr>
              <w:t>-</w:t>
            </w:r>
          </w:p>
        </w:tc>
        <w:tc>
          <w:tcPr>
            <w:tcW w:w="1918" w:type="dxa"/>
            <w:tcBorders>
              <w:top w:val="single" w:sz="4" w:space="0" w:color="auto"/>
            </w:tcBorders>
            <w:vAlign w:val="center"/>
          </w:tcPr>
          <w:p w:rsidR="00B551DE" w:rsidRPr="00C16153" w:rsidRDefault="00B551DE" w:rsidP="003B379E">
            <w:pPr>
              <w:jc w:val="right"/>
              <w:rPr>
                <w:sz w:val="22"/>
                <w:szCs w:val="22"/>
              </w:rPr>
            </w:pPr>
            <w:r w:rsidRPr="00C16153">
              <w:rPr>
                <w:sz w:val="22"/>
                <w:szCs w:val="22"/>
              </w:rPr>
              <w:t>-</w:t>
            </w:r>
          </w:p>
        </w:tc>
        <w:tc>
          <w:tcPr>
            <w:tcW w:w="1918" w:type="dxa"/>
            <w:tcBorders>
              <w:top w:val="single" w:sz="4" w:space="0" w:color="auto"/>
            </w:tcBorders>
            <w:vAlign w:val="center"/>
          </w:tcPr>
          <w:p w:rsidR="00B551DE" w:rsidRPr="00C16153" w:rsidRDefault="00B551DE" w:rsidP="003B379E">
            <w:pPr>
              <w:jc w:val="right"/>
              <w:rPr>
                <w:sz w:val="22"/>
                <w:szCs w:val="22"/>
              </w:rPr>
            </w:pPr>
            <w:r w:rsidRPr="00C16153">
              <w:rPr>
                <w:sz w:val="22"/>
                <w:szCs w:val="22"/>
              </w:rPr>
              <w:t>-</w:t>
            </w:r>
          </w:p>
        </w:tc>
        <w:tc>
          <w:tcPr>
            <w:tcW w:w="1931" w:type="dxa"/>
            <w:tcBorders>
              <w:top w:val="single" w:sz="4" w:space="0" w:color="auto"/>
            </w:tcBorders>
            <w:vAlign w:val="center"/>
          </w:tcPr>
          <w:p w:rsidR="00B551DE" w:rsidRPr="00C16153" w:rsidRDefault="00B551DE" w:rsidP="003B379E">
            <w:pPr>
              <w:jc w:val="right"/>
              <w:rPr>
                <w:sz w:val="22"/>
                <w:szCs w:val="22"/>
              </w:rPr>
            </w:pPr>
            <w:r w:rsidRPr="00C16153">
              <w:rPr>
                <w:sz w:val="22"/>
                <w:szCs w:val="22"/>
              </w:rPr>
              <w:t>-</w:t>
            </w:r>
          </w:p>
        </w:tc>
        <w:tc>
          <w:tcPr>
            <w:tcW w:w="1918" w:type="dxa"/>
            <w:tcBorders>
              <w:top w:val="single" w:sz="4" w:space="0" w:color="auto"/>
            </w:tcBorders>
            <w:shd w:val="clear" w:color="auto" w:fill="auto"/>
            <w:noWrap/>
            <w:vAlign w:val="center"/>
          </w:tcPr>
          <w:p w:rsidR="00B551DE" w:rsidRPr="00C16153" w:rsidRDefault="00B551DE" w:rsidP="003B379E">
            <w:pPr>
              <w:jc w:val="right"/>
              <w:rPr>
                <w:sz w:val="22"/>
                <w:szCs w:val="22"/>
              </w:rPr>
            </w:pPr>
            <w:r w:rsidRPr="00C16153">
              <w:rPr>
                <w:sz w:val="22"/>
                <w:szCs w:val="22"/>
              </w:rPr>
              <w:t>-</w:t>
            </w:r>
          </w:p>
        </w:tc>
      </w:tr>
      <w:tr w:rsidR="00B551DE" w:rsidRPr="00B94904" w:rsidTr="003B379E">
        <w:trPr>
          <w:trHeight w:val="360"/>
        </w:trPr>
        <w:tc>
          <w:tcPr>
            <w:tcW w:w="3832" w:type="dxa"/>
            <w:shd w:val="clear" w:color="auto" w:fill="auto"/>
            <w:vAlign w:val="center"/>
          </w:tcPr>
          <w:p w:rsidR="00B551DE" w:rsidRPr="00B94904" w:rsidRDefault="00B551DE" w:rsidP="003B379E">
            <w:pPr>
              <w:rPr>
                <w:color w:val="000000"/>
                <w:sz w:val="22"/>
                <w:szCs w:val="22"/>
              </w:rPr>
            </w:pPr>
            <w:r w:rsidRPr="00B94904">
              <w:rPr>
                <w:color w:val="000000"/>
                <w:sz w:val="22"/>
                <w:szCs w:val="22"/>
              </w:rPr>
              <w:t>L</w:t>
            </w:r>
            <w:r>
              <w:rPr>
                <w:color w:val="000000"/>
                <w:sz w:val="22"/>
                <w:szCs w:val="22"/>
              </w:rPr>
              <w:t>ợi nhuận</w:t>
            </w:r>
            <w:r w:rsidRPr="00B94904">
              <w:rPr>
                <w:color w:val="000000"/>
                <w:sz w:val="22"/>
                <w:szCs w:val="22"/>
              </w:rPr>
              <w:t xml:space="preserve"> năm</w:t>
            </w:r>
            <w:r>
              <w:rPr>
                <w:color w:val="000000"/>
                <w:sz w:val="22"/>
                <w:szCs w:val="22"/>
              </w:rPr>
              <w:t xml:space="preserve"> nay</w:t>
            </w:r>
          </w:p>
        </w:tc>
        <w:tc>
          <w:tcPr>
            <w:tcW w:w="1917" w:type="dxa"/>
            <w:shd w:val="clear" w:color="auto" w:fill="auto"/>
            <w:noWrap/>
            <w:vAlign w:val="center"/>
          </w:tcPr>
          <w:p w:rsidR="00B551DE" w:rsidRPr="00C16153" w:rsidRDefault="00B551DE" w:rsidP="003B379E">
            <w:pPr>
              <w:jc w:val="right"/>
              <w:rPr>
                <w:sz w:val="22"/>
                <w:szCs w:val="22"/>
              </w:rPr>
            </w:pPr>
            <w:r w:rsidRPr="00C16153">
              <w:rPr>
                <w:sz w:val="22"/>
                <w:szCs w:val="22"/>
              </w:rPr>
              <w:t>-</w:t>
            </w:r>
          </w:p>
        </w:tc>
        <w:tc>
          <w:tcPr>
            <w:tcW w:w="1918" w:type="dxa"/>
            <w:vAlign w:val="center"/>
          </w:tcPr>
          <w:p w:rsidR="00B551DE" w:rsidRPr="00C16153" w:rsidRDefault="00B551DE" w:rsidP="003B379E">
            <w:pPr>
              <w:jc w:val="right"/>
              <w:rPr>
                <w:sz w:val="22"/>
                <w:szCs w:val="22"/>
              </w:rPr>
            </w:pPr>
            <w:r w:rsidRPr="00C16153">
              <w:rPr>
                <w:sz w:val="22"/>
                <w:szCs w:val="22"/>
              </w:rPr>
              <w:t>-</w:t>
            </w:r>
          </w:p>
        </w:tc>
        <w:tc>
          <w:tcPr>
            <w:tcW w:w="1918" w:type="dxa"/>
            <w:vAlign w:val="center"/>
          </w:tcPr>
          <w:p w:rsidR="00B551DE" w:rsidRPr="00C16153" w:rsidRDefault="00B551DE" w:rsidP="003B379E">
            <w:pPr>
              <w:jc w:val="right"/>
              <w:rPr>
                <w:sz w:val="22"/>
                <w:szCs w:val="22"/>
              </w:rPr>
            </w:pPr>
            <w:r w:rsidRPr="00C16153">
              <w:rPr>
                <w:sz w:val="22"/>
                <w:szCs w:val="22"/>
              </w:rPr>
              <w:t>-</w:t>
            </w:r>
          </w:p>
        </w:tc>
        <w:tc>
          <w:tcPr>
            <w:tcW w:w="1931" w:type="dxa"/>
            <w:vAlign w:val="center"/>
          </w:tcPr>
          <w:p w:rsidR="00B551DE" w:rsidRPr="00C16153" w:rsidRDefault="00B551DE" w:rsidP="003B379E">
            <w:pPr>
              <w:jc w:val="right"/>
              <w:rPr>
                <w:sz w:val="22"/>
                <w:szCs w:val="22"/>
              </w:rPr>
            </w:pPr>
            <w:r w:rsidRPr="00C16153">
              <w:rPr>
                <w:sz w:val="22"/>
                <w:szCs w:val="22"/>
              </w:rPr>
              <w:t>(10.418.805.298)</w:t>
            </w:r>
          </w:p>
        </w:tc>
        <w:tc>
          <w:tcPr>
            <w:tcW w:w="1918" w:type="dxa"/>
            <w:shd w:val="clear" w:color="auto" w:fill="auto"/>
            <w:noWrap/>
            <w:vAlign w:val="center"/>
          </w:tcPr>
          <w:p w:rsidR="00B551DE" w:rsidRPr="00C16153" w:rsidRDefault="00B551DE" w:rsidP="003B379E">
            <w:pPr>
              <w:jc w:val="right"/>
              <w:rPr>
                <w:sz w:val="22"/>
                <w:szCs w:val="22"/>
              </w:rPr>
            </w:pPr>
            <w:r w:rsidRPr="00C16153">
              <w:rPr>
                <w:sz w:val="22"/>
                <w:szCs w:val="22"/>
              </w:rPr>
              <w:t>(10.418.805.298)</w:t>
            </w:r>
          </w:p>
        </w:tc>
      </w:tr>
      <w:tr w:rsidR="00B551DE" w:rsidRPr="00B94904" w:rsidTr="003B379E">
        <w:trPr>
          <w:trHeight w:val="360"/>
        </w:trPr>
        <w:tc>
          <w:tcPr>
            <w:tcW w:w="3832" w:type="dxa"/>
            <w:shd w:val="clear" w:color="auto" w:fill="auto"/>
            <w:vAlign w:val="center"/>
          </w:tcPr>
          <w:p w:rsidR="00B551DE" w:rsidRPr="00B94904" w:rsidRDefault="00B551DE" w:rsidP="003B379E">
            <w:pPr>
              <w:rPr>
                <w:color w:val="000000"/>
                <w:sz w:val="22"/>
                <w:szCs w:val="22"/>
              </w:rPr>
            </w:pPr>
            <w:r w:rsidRPr="00B94904">
              <w:rPr>
                <w:color w:val="000000"/>
                <w:sz w:val="22"/>
                <w:szCs w:val="22"/>
              </w:rPr>
              <w:t xml:space="preserve">Tăng khác </w:t>
            </w:r>
          </w:p>
        </w:tc>
        <w:tc>
          <w:tcPr>
            <w:tcW w:w="1917" w:type="dxa"/>
            <w:shd w:val="clear" w:color="auto" w:fill="auto"/>
            <w:noWrap/>
            <w:vAlign w:val="center"/>
          </w:tcPr>
          <w:p w:rsidR="00B551DE" w:rsidRPr="00C16153" w:rsidRDefault="00B551DE" w:rsidP="003B379E">
            <w:pPr>
              <w:jc w:val="right"/>
              <w:rPr>
                <w:sz w:val="22"/>
                <w:szCs w:val="22"/>
              </w:rPr>
            </w:pPr>
            <w:r w:rsidRPr="00C16153">
              <w:rPr>
                <w:sz w:val="22"/>
                <w:szCs w:val="22"/>
              </w:rPr>
              <w:t>-</w:t>
            </w:r>
          </w:p>
        </w:tc>
        <w:tc>
          <w:tcPr>
            <w:tcW w:w="1918" w:type="dxa"/>
            <w:vAlign w:val="center"/>
          </w:tcPr>
          <w:p w:rsidR="00B551DE" w:rsidRPr="00C16153" w:rsidRDefault="00B551DE" w:rsidP="003B379E">
            <w:pPr>
              <w:jc w:val="right"/>
              <w:rPr>
                <w:sz w:val="22"/>
                <w:szCs w:val="22"/>
              </w:rPr>
            </w:pPr>
            <w:r w:rsidRPr="00C16153">
              <w:rPr>
                <w:sz w:val="22"/>
                <w:szCs w:val="22"/>
              </w:rPr>
              <w:t>-</w:t>
            </w:r>
          </w:p>
        </w:tc>
        <w:tc>
          <w:tcPr>
            <w:tcW w:w="1918" w:type="dxa"/>
            <w:vAlign w:val="center"/>
          </w:tcPr>
          <w:p w:rsidR="00B551DE" w:rsidRPr="00C16153" w:rsidRDefault="00B551DE" w:rsidP="003B379E">
            <w:pPr>
              <w:jc w:val="right"/>
              <w:rPr>
                <w:sz w:val="22"/>
                <w:szCs w:val="22"/>
              </w:rPr>
            </w:pPr>
            <w:r w:rsidRPr="00C16153">
              <w:rPr>
                <w:sz w:val="22"/>
                <w:szCs w:val="22"/>
              </w:rPr>
              <w:t>-</w:t>
            </w:r>
          </w:p>
        </w:tc>
        <w:tc>
          <w:tcPr>
            <w:tcW w:w="1931" w:type="dxa"/>
            <w:vAlign w:val="center"/>
          </w:tcPr>
          <w:p w:rsidR="00B551DE" w:rsidRPr="00C16153" w:rsidRDefault="00B551DE" w:rsidP="003B379E">
            <w:pPr>
              <w:jc w:val="right"/>
              <w:rPr>
                <w:sz w:val="22"/>
                <w:szCs w:val="22"/>
              </w:rPr>
            </w:pPr>
            <w:r w:rsidRPr="00C16153">
              <w:rPr>
                <w:sz w:val="22"/>
                <w:szCs w:val="22"/>
              </w:rPr>
              <w:t>-</w:t>
            </w:r>
          </w:p>
        </w:tc>
        <w:tc>
          <w:tcPr>
            <w:tcW w:w="1918" w:type="dxa"/>
            <w:shd w:val="clear" w:color="auto" w:fill="auto"/>
            <w:noWrap/>
            <w:vAlign w:val="center"/>
          </w:tcPr>
          <w:p w:rsidR="00B551DE" w:rsidRPr="00C16153" w:rsidRDefault="00B551DE" w:rsidP="003B379E">
            <w:pPr>
              <w:jc w:val="right"/>
              <w:rPr>
                <w:sz w:val="22"/>
                <w:szCs w:val="22"/>
              </w:rPr>
            </w:pPr>
            <w:r w:rsidRPr="00C16153">
              <w:rPr>
                <w:sz w:val="22"/>
                <w:szCs w:val="22"/>
              </w:rPr>
              <w:t>-</w:t>
            </w:r>
          </w:p>
        </w:tc>
      </w:tr>
      <w:tr w:rsidR="00B551DE" w:rsidRPr="00B94904" w:rsidTr="003B379E">
        <w:trPr>
          <w:trHeight w:val="300"/>
        </w:trPr>
        <w:tc>
          <w:tcPr>
            <w:tcW w:w="3832" w:type="dxa"/>
            <w:shd w:val="clear" w:color="auto" w:fill="auto"/>
            <w:vAlign w:val="center"/>
          </w:tcPr>
          <w:p w:rsidR="00B551DE" w:rsidRPr="00B94904" w:rsidRDefault="00B551DE" w:rsidP="003B379E">
            <w:pPr>
              <w:rPr>
                <w:color w:val="000000"/>
                <w:sz w:val="22"/>
                <w:szCs w:val="22"/>
              </w:rPr>
            </w:pPr>
            <w:r w:rsidRPr="00B94904">
              <w:rPr>
                <w:color w:val="000000"/>
                <w:sz w:val="22"/>
                <w:szCs w:val="22"/>
              </w:rPr>
              <w:t>Giảm vốn trong năm</w:t>
            </w:r>
            <w:r>
              <w:rPr>
                <w:color w:val="000000"/>
                <w:sz w:val="22"/>
                <w:szCs w:val="22"/>
              </w:rPr>
              <w:t xml:space="preserve"> nay</w:t>
            </w:r>
          </w:p>
        </w:tc>
        <w:tc>
          <w:tcPr>
            <w:tcW w:w="1917" w:type="dxa"/>
            <w:shd w:val="clear" w:color="auto" w:fill="auto"/>
            <w:noWrap/>
            <w:vAlign w:val="center"/>
          </w:tcPr>
          <w:p w:rsidR="00B551DE" w:rsidRPr="00C16153" w:rsidRDefault="00B551DE" w:rsidP="003B379E">
            <w:pPr>
              <w:jc w:val="right"/>
              <w:rPr>
                <w:sz w:val="22"/>
                <w:szCs w:val="22"/>
              </w:rPr>
            </w:pPr>
            <w:r w:rsidRPr="00C16153">
              <w:rPr>
                <w:sz w:val="22"/>
                <w:szCs w:val="22"/>
              </w:rPr>
              <w:t>-</w:t>
            </w:r>
          </w:p>
        </w:tc>
        <w:tc>
          <w:tcPr>
            <w:tcW w:w="1918" w:type="dxa"/>
            <w:vAlign w:val="center"/>
          </w:tcPr>
          <w:p w:rsidR="00B551DE" w:rsidRPr="00C16153" w:rsidRDefault="00B551DE" w:rsidP="003B379E">
            <w:pPr>
              <w:jc w:val="right"/>
              <w:rPr>
                <w:sz w:val="22"/>
                <w:szCs w:val="22"/>
              </w:rPr>
            </w:pPr>
            <w:r w:rsidRPr="00C16153">
              <w:rPr>
                <w:sz w:val="22"/>
                <w:szCs w:val="22"/>
              </w:rPr>
              <w:t>-</w:t>
            </w:r>
          </w:p>
        </w:tc>
        <w:tc>
          <w:tcPr>
            <w:tcW w:w="1918" w:type="dxa"/>
            <w:vAlign w:val="center"/>
          </w:tcPr>
          <w:p w:rsidR="00B551DE" w:rsidRPr="00C16153" w:rsidRDefault="00B551DE" w:rsidP="003B379E">
            <w:pPr>
              <w:jc w:val="right"/>
              <w:rPr>
                <w:sz w:val="22"/>
                <w:szCs w:val="22"/>
              </w:rPr>
            </w:pPr>
            <w:r w:rsidRPr="00C16153">
              <w:rPr>
                <w:sz w:val="22"/>
                <w:szCs w:val="22"/>
              </w:rPr>
              <w:t>-</w:t>
            </w:r>
          </w:p>
        </w:tc>
        <w:tc>
          <w:tcPr>
            <w:tcW w:w="1931" w:type="dxa"/>
            <w:vAlign w:val="center"/>
          </w:tcPr>
          <w:p w:rsidR="00B551DE" w:rsidRPr="00C16153" w:rsidRDefault="00B551DE" w:rsidP="003B379E">
            <w:pPr>
              <w:jc w:val="right"/>
              <w:rPr>
                <w:sz w:val="22"/>
                <w:szCs w:val="22"/>
              </w:rPr>
            </w:pPr>
            <w:r w:rsidRPr="00C16153">
              <w:rPr>
                <w:sz w:val="22"/>
                <w:szCs w:val="22"/>
              </w:rPr>
              <w:t>-</w:t>
            </w:r>
          </w:p>
        </w:tc>
        <w:tc>
          <w:tcPr>
            <w:tcW w:w="1918" w:type="dxa"/>
            <w:shd w:val="clear" w:color="auto" w:fill="auto"/>
            <w:noWrap/>
            <w:vAlign w:val="center"/>
          </w:tcPr>
          <w:p w:rsidR="00B551DE" w:rsidRPr="00C16153" w:rsidRDefault="00B551DE" w:rsidP="003B379E">
            <w:pPr>
              <w:jc w:val="right"/>
              <w:rPr>
                <w:sz w:val="22"/>
                <w:szCs w:val="22"/>
              </w:rPr>
            </w:pPr>
            <w:r w:rsidRPr="00C16153">
              <w:rPr>
                <w:sz w:val="22"/>
                <w:szCs w:val="22"/>
              </w:rPr>
              <w:t>-</w:t>
            </w:r>
          </w:p>
        </w:tc>
      </w:tr>
      <w:tr w:rsidR="00B551DE" w:rsidRPr="00B94904" w:rsidTr="003B379E">
        <w:trPr>
          <w:trHeight w:val="360"/>
        </w:trPr>
        <w:tc>
          <w:tcPr>
            <w:tcW w:w="3832" w:type="dxa"/>
            <w:tcBorders>
              <w:bottom w:val="single" w:sz="4" w:space="0" w:color="auto"/>
            </w:tcBorders>
            <w:shd w:val="clear" w:color="auto" w:fill="auto"/>
            <w:vAlign w:val="center"/>
          </w:tcPr>
          <w:p w:rsidR="00B551DE" w:rsidRPr="00B94904" w:rsidRDefault="00B551DE" w:rsidP="003B379E">
            <w:pPr>
              <w:rPr>
                <w:color w:val="000000"/>
                <w:sz w:val="22"/>
                <w:szCs w:val="22"/>
              </w:rPr>
            </w:pPr>
            <w:r w:rsidRPr="00B94904">
              <w:rPr>
                <w:color w:val="000000"/>
                <w:sz w:val="22"/>
                <w:szCs w:val="22"/>
              </w:rPr>
              <w:t>Giảm khác</w:t>
            </w:r>
          </w:p>
        </w:tc>
        <w:tc>
          <w:tcPr>
            <w:tcW w:w="1917" w:type="dxa"/>
            <w:tcBorders>
              <w:bottom w:val="single" w:sz="4" w:space="0" w:color="auto"/>
            </w:tcBorders>
            <w:shd w:val="clear" w:color="auto" w:fill="auto"/>
            <w:noWrap/>
            <w:vAlign w:val="center"/>
          </w:tcPr>
          <w:p w:rsidR="00B551DE" w:rsidRPr="00C16153" w:rsidRDefault="00B551DE" w:rsidP="003B379E">
            <w:pPr>
              <w:jc w:val="right"/>
              <w:rPr>
                <w:sz w:val="22"/>
                <w:szCs w:val="22"/>
              </w:rPr>
            </w:pPr>
            <w:r w:rsidRPr="00C16153">
              <w:rPr>
                <w:sz w:val="22"/>
                <w:szCs w:val="22"/>
              </w:rPr>
              <w:t>-</w:t>
            </w:r>
          </w:p>
        </w:tc>
        <w:tc>
          <w:tcPr>
            <w:tcW w:w="1918" w:type="dxa"/>
            <w:tcBorders>
              <w:bottom w:val="single" w:sz="4" w:space="0" w:color="auto"/>
            </w:tcBorders>
            <w:vAlign w:val="center"/>
          </w:tcPr>
          <w:p w:rsidR="00B551DE" w:rsidRPr="00C16153" w:rsidRDefault="00B551DE" w:rsidP="003B379E">
            <w:pPr>
              <w:jc w:val="right"/>
              <w:rPr>
                <w:sz w:val="22"/>
                <w:szCs w:val="22"/>
              </w:rPr>
            </w:pPr>
            <w:r w:rsidRPr="00C16153">
              <w:rPr>
                <w:sz w:val="22"/>
                <w:szCs w:val="22"/>
              </w:rPr>
              <w:t>-</w:t>
            </w:r>
          </w:p>
        </w:tc>
        <w:tc>
          <w:tcPr>
            <w:tcW w:w="1918" w:type="dxa"/>
            <w:tcBorders>
              <w:bottom w:val="single" w:sz="4" w:space="0" w:color="auto"/>
            </w:tcBorders>
            <w:vAlign w:val="center"/>
          </w:tcPr>
          <w:p w:rsidR="00B551DE" w:rsidRPr="00C16153" w:rsidRDefault="00B551DE" w:rsidP="003B379E">
            <w:pPr>
              <w:jc w:val="right"/>
              <w:rPr>
                <w:sz w:val="22"/>
                <w:szCs w:val="22"/>
              </w:rPr>
            </w:pPr>
            <w:r w:rsidRPr="00C16153">
              <w:rPr>
                <w:sz w:val="22"/>
                <w:szCs w:val="22"/>
              </w:rPr>
              <w:t>-</w:t>
            </w:r>
          </w:p>
        </w:tc>
        <w:tc>
          <w:tcPr>
            <w:tcW w:w="1931" w:type="dxa"/>
            <w:tcBorders>
              <w:bottom w:val="single" w:sz="4" w:space="0" w:color="auto"/>
            </w:tcBorders>
            <w:vAlign w:val="center"/>
          </w:tcPr>
          <w:p w:rsidR="00B551DE" w:rsidRPr="00C16153" w:rsidRDefault="00B551DE" w:rsidP="003B379E">
            <w:pPr>
              <w:jc w:val="right"/>
              <w:rPr>
                <w:sz w:val="22"/>
                <w:szCs w:val="22"/>
              </w:rPr>
            </w:pPr>
            <w:r w:rsidRPr="00C16153">
              <w:rPr>
                <w:sz w:val="22"/>
                <w:szCs w:val="22"/>
              </w:rPr>
              <w:t>-</w:t>
            </w:r>
          </w:p>
        </w:tc>
        <w:tc>
          <w:tcPr>
            <w:tcW w:w="1918" w:type="dxa"/>
            <w:tcBorders>
              <w:bottom w:val="single" w:sz="4" w:space="0" w:color="auto"/>
            </w:tcBorders>
            <w:shd w:val="clear" w:color="auto" w:fill="auto"/>
            <w:noWrap/>
            <w:vAlign w:val="center"/>
          </w:tcPr>
          <w:p w:rsidR="00B551DE" w:rsidRPr="00C16153" w:rsidRDefault="00B551DE" w:rsidP="003B379E">
            <w:pPr>
              <w:jc w:val="right"/>
              <w:rPr>
                <w:sz w:val="22"/>
                <w:szCs w:val="22"/>
              </w:rPr>
            </w:pPr>
            <w:r w:rsidRPr="00C16153">
              <w:rPr>
                <w:sz w:val="22"/>
                <w:szCs w:val="22"/>
              </w:rPr>
              <w:t>-</w:t>
            </w:r>
          </w:p>
        </w:tc>
      </w:tr>
      <w:tr w:rsidR="00B551DE" w:rsidRPr="00B94904" w:rsidTr="003B379E">
        <w:trPr>
          <w:trHeight w:val="464"/>
        </w:trPr>
        <w:tc>
          <w:tcPr>
            <w:tcW w:w="3832" w:type="dxa"/>
            <w:tcBorders>
              <w:top w:val="single" w:sz="4" w:space="0" w:color="auto"/>
              <w:bottom w:val="single" w:sz="4" w:space="0" w:color="auto"/>
            </w:tcBorders>
            <w:shd w:val="clear" w:color="auto" w:fill="auto"/>
            <w:vAlign w:val="center"/>
          </w:tcPr>
          <w:p w:rsidR="00B551DE" w:rsidRPr="00B94904" w:rsidRDefault="00B551DE" w:rsidP="003B379E">
            <w:pPr>
              <w:rPr>
                <w:b/>
                <w:bCs/>
                <w:color w:val="000000"/>
                <w:sz w:val="22"/>
                <w:szCs w:val="22"/>
              </w:rPr>
            </w:pPr>
            <w:r w:rsidRPr="00B94904">
              <w:rPr>
                <w:b/>
                <w:bCs/>
                <w:color w:val="000000"/>
                <w:sz w:val="22"/>
                <w:szCs w:val="22"/>
              </w:rPr>
              <w:t>Số dư cuối năm nay</w:t>
            </w:r>
          </w:p>
        </w:tc>
        <w:tc>
          <w:tcPr>
            <w:tcW w:w="1917" w:type="dxa"/>
            <w:tcBorders>
              <w:top w:val="single" w:sz="4" w:space="0" w:color="auto"/>
              <w:bottom w:val="single" w:sz="4" w:space="0" w:color="auto"/>
            </w:tcBorders>
            <w:shd w:val="clear" w:color="auto" w:fill="auto"/>
            <w:noWrap/>
            <w:vAlign w:val="center"/>
          </w:tcPr>
          <w:p w:rsidR="00B551DE" w:rsidRPr="00C16153" w:rsidRDefault="00B551DE" w:rsidP="003B379E">
            <w:pPr>
              <w:jc w:val="right"/>
              <w:rPr>
                <w:b/>
                <w:bCs/>
                <w:sz w:val="22"/>
                <w:szCs w:val="22"/>
              </w:rPr>
            </w:pPr>
            <w:r w:rsidRPr="00C16153">
              <w:rPr>
                <w:b/>
                <w:bCs/>
                <w:sz w:val="22"/>
                <w:szCs w:val="22"/>
              </w:rPr>
              <w:t>136.000.000.000</w:t>
            </w:r>
          </w:p>
        </w:tc>
        <w:tc>
          <w:tcPr>
            <w:tcW w:w="1918" w:type="dxa"/>
            <w:tcBorders>
              <w:top w:val="single" w:sz="4" w:space="0" w:color="auto"/>
              <w:bottom w:val="single" w:sz="4" w:space="0" w:color="auto"/>
            </w:tcBorders>
            <w:vAlign w:val="center"/>
          </w:tcPr>
          <w:p w:rsidR="00B551DE" w:rsidRPr="00C16153" w:rsidRDefault="00B551DE" w:rsidP="003B379E">
            <w:pPr>
              <w:jc w:val="right"/>
              <w:rPr>
                <w:b/>
                <w:bCs/>
                <w:sz w:val="22"/>
                <w:szCs w:val="22"/>
              </w:rPr>
            </w:pPr>
            <w:r w:rsidRPr="00C16153">
              <w:rPr>
                <w:b/>
                <w:bCs/>
                <w:sz w:val="22"/>
                <w:szCs w:val="22"/>
              </w:rPr>
              <w:t>(5.788.412.780)</w:t>
            </w:r>
          </w:p>
        </w:tc>
        <w:tc>
          <w:tcPr>
            <w:tcW w:w="1918" w:type="dxa"/>
            <w:tcBorders>
              <w:top w:val="single" w:sz="4" w:space="0" w:color="auto"/>
              <w:bottom w:val="single" w:sz="4" w:space="0" w:color="auto"/>
            </w:tcBorders>
            <w:vAlign w:val="center"/>
          </w:tcPr>
          <w:p w:rsidR="00B551DE" w:rsidRPr="00C16153" w:rsidRDefault="00B551DE" w:rsidP="003B379E">
            <w:pPr>
              <w:jc w:val="right"/>
              <w:rPr>
                <w:b/>
                <w:bCs/>
                <w:sz w:val="22"/>
                <w:szCs w:val="22"/>
              </w:rPr>
            </w:pPr>
            <w:r w:rsidRPr="00C16153">
              <w:rPr>
                <w:b/>
                <w:bCs/>
                <w:sz w:val="22"/>
                <w:szCs w:val="22"/>
              </w:rPr>
              <w:t>300.000.000</w:t>
            </w:r>
          </w:p>
        </w:tc>
        <w:tc>
          <w:tcPr>
            <w:tcW w:w="1931" w:type="dxa"/>
            <w:tcBorders>
              <w:top w:val="single" w:sz="4" w:space="0" w:color="auto"/>
              <w:bottom w:val="single" w:sz="4" w:space="0" w:color="auto"/>
            </w:tcBorders>
            <w:vAlign w:val="center"/>
          </w:tcPr>
          <w:p w:rsidR="00B551DE" w:rsidRPr="00C16153" w:rsidRDefault="00B551DE" w:rsidP="003B379E">
            <w:pPr>
              <w:jc w:val="right"/>
              <w:rPr>
                <w:b/>
                <w:bCs/>
                <w:sz w:val="22"/>
                <w:szCs w:val="22"/>
              </w:rPr>
            </w:pPr>
            <w:r w:rsidRPr="00C16153">
              <w:rPr>
                <w:b/>
                <w:bCs/>
                <w:sz w:val="22"/>
                <w:szCs w:val="22"/>
              </w:rPr>
              <w:t>(7.517.117.392)</w:t>
            </w:r>
          </w:p>
        </w:tc>
        <w:tc>
          <w:tcPr>
            <w:tcW w:w="1918" w:type="dxa"/>
            <w:tcBorders>
              <w:top w:val="single" w:sz="4" w:space="0" w:color="auto"/>
              <w:bottom w:val="single" w:sz="4" w:space="0" w:color="auto"/>
            </w:tcBorders>
            <w:shd w:val="clear" w:color="auto" w:fill="auto"/>
            <w:noWrap/>
            <w:vAlign w:val="center"/>
          </w:tcPr>
          <w:p w:rsidR="00B551DE" w:rsidRPr="00C16153" w:rsidRDefault="00B551DE" w:rsidP="003B379E">
            <w:pPr>
              <w:jc w:val="right"/>
              <w:rPr>
                <w:b/>
                <w:bCs/>
                <w:sz w:val="22"/>
                <w:szCs w:val="22"/>
              </w:rPr>
            </w:pPr>
            <w:r w:rsidRPr="00C16153">
              <w:rPr>
                <w:b/>
                <w:bCs/>
                <w:sz w:val="22"/>
                <w:szCs w:val="22"/>
              </w:rPr>
              <w:t>122.994.469.828</w:t>
            </w:r>
          </w:p>
        </w:tc>
      </w:tr>
    </w:tbl>
    <w:p w:rsidR="00B551DE" w:rsidRPr="00B94904" w:rsidRDefault="00B551DE" w:rsidP="00B551DE">
      <w:pPr>
        <w:spacing w:after="120"/>
        <w:jc w:val="both"/>
        <w:rPr>
          <w:b/>
          <w:bCs/>
          <w:sz w:val="22"/>
          <w:szCs w:val="22"/>
        </w:rPr>
        <w:sectPr w:rsidR="00B551DE" w:rsidRPr="00B94904" w:rsidSect="003B379E">
          <w:headerReference w:type="default" r:id="rId26"/>
          <w:type w:val="continuous"/>
          <w:pgSz w:w="16840" w:h="11907" w:orient="landscape" w:code="9"/>
          <w:pgMar w:top="38" w:right="1152" w:bottom="1152" w:left="1440" w:header="720" w:footer="606" w:gutter="0"/>
          <w:cols w:space="720"/>
          <w:docGrid w:linePitch="326"/>
        </w:sectPr>
      </w:pPr>
    </w:p>
    <w:p w:rsidR="00B551DE" w:rsidRPr="00B94904" w:rsidRDefault="00B551DE" w:rsidP="00B551DE">
      <w:pPr>
        <w:jc w:val="right"/>
        <w:rPr>
          <w:bCs/>
          <w:i/>
          <w:sz w:val="22"/>
          <w:szCs w:val="22"/>
        </w:rPr>
      </w:pPr>
      <w:r w:rsidRPr="00B94904">
        <w:rPr>
          <w:bCs/>
          <w:i/>
          <w:sz w:val="22"/>
          <w:szCs w:val="22"/>
        </w:rPr>
        <w:lastRenderedPageBreak/>
        <w:t xml:space="preserve">      Đơn vị tính: VND</w:t>
      </w:r>
    </w:p>
    <w:p w:rsidR="00B551DE" w:rsidRPr="00B94904" w:rsidRDefault="00B551DE" w:rsidP="00B551DE">
      <w:pPr>
        <w:jc w:val="both"/>
        <w:rPr>
          <w:b/>
          <w:bCs/>
          <w:i/>
          <w:sz w:val="22"/>
          <w:szCs w:val="22"/>
        </w:rPr>
      </w:pPr>
      <w:r w:rsidRPr="00B94904">
        <w:rPr>
          <w:b/>
          <w:bCs/>
          <w:i/>
          <w:sz w:val="22"/>
          <w:szCs w:val="22"/>
        </w:rPr>
        <w:t xml:space="preserve">b. </w:t>
      </w:r>
      <w:r>
        <w:rPr>
          <w:b/>
          <w:bCs/>
          <w:i/>
          <w:sz w:val="22"/>
          <w:szCs w:val="22"/>
        </w:rPr>
        <w:t xml:space="preserve">  </w:t>
      </w:r>
      <w:r w:rsidRPr="00B94904">
        <w:rPr>
          <w:b/>
          <w:bCs/>
          <w:i/>
          <w:sz w:val="22"/>
          <w:szCs w:val="22"/>
        </w:rPr>
        <w:t>Chi tiết vốn đầu tư của chủ sở hữu</w:t>
      </w:r>
    </w:p>
    <w:tbl>
      <w:tblPr>
        <w:tblW w:w="8929" w:type="dxa"/>
        <w:tblInd w:w="542" w:type="dxa"/>
        <w:tblLook w:val="0000"/>
      </w:tblPr>
      <w:tblGrid>
        <w:gridCol w:w="4726"/>
        <w:gridCol w:w="1880"/>
        <w:gridCol w:w="443"/>
        <w:gridCol w:w="1880"/>
      </w:tblGrid>
      <w:tr w:rsidR="00B551DE" w:rsidRPr="00B94904" w:rsidTr="003B379E">
        <w:trPr>
          <w:trHeight w:val="300"/>
        </w:trPr>
        <w:tc>
          <w:tcPr>
            <w:tcW w:w="4726" w:type="dxa"/>
            <w:tcBorders>
              <w:top w:val="nil"/>
              <w:left w:val="nil"/>
              <w:bottom w:val="nil"/>
              <w:right w:val="nil"/>
            </w:tcBorders>
            <w:shd w:val="clear" w:color="auto" w:fill="auto"/>
            <w:vAlign w:val="center"/>
          </w:tcPr>
          <w:p w:rsidR="00B551DE" w:rsidRPr="00B94904" w:rsidRDefault="00B551DE" w:rsidP="003B379E">
            <w:pPr>
              <w:rPr>
                <w:b/>
                <w:bCs/>
                <w:i/>
                <w:iCs/>
                <w:sz w:val="22"/>
                <w:szCs w:val="22"/>
              </w:rPr>
            </w:pPr>
          </w:p>
        </w:tc>
        <w:tc>
          <w:tcPr>
            <w:tcW w:w="1880" w:type="dxa"/>
            <w:tcBorders>
              <w:top w:val="nil"/>
              <w:left w:val="nil"/>
              <w:bottom w:val="single" w:sz="4" w:space="0" w:color="auto"/>
              <w:right w:val="nil"/>
            </w:tcBorders>
            <w:shd w:val="clear" w:color="auto" w:fill="auto"/>
            <w:vAlign w:val="center"/>
          </w:tcPr>
          <w:p w:rsidR="00B551DE" w:rsidRPr="00B94904" w:rsidRDefault="00B551DE" w:rsidP="003B379E">
            <w:pPr>
              <w:jc w:val="right"/>
              <w:rPr>
                <w:b/>
                <w:bCs/>
                <w:sz w:val="22"/>
                <w:szCs w:val="22"/>
              </w:rPr>
            </w:pPr>
            <w:r>
              <w:rPr>
                <w:b/>
                <w:bCs/>
                <w:sz w:val="22"/>
                <w:szCs w:val="22"/>
              </w:rPr>
              <w:t>Số cuối năm</w:t>
            </w:r>
          </w:p>
        </w:tc>
        <w:tc>
          <w:tcPr>
            <w:tcW w:w="443" w:type="dxa"/>
            <w:tcBorders>
              <w:top w:val="nil"/>
              <w:left w:val="nil"/>
              <w:bottom w:val="nil"/>
              <w:right w:val="nil"/>
            </w:tcBorders>
            <w:shd w:val="clear" w:color="auto" w:fill="auto"/>
            <w:vAlign w:val="center"/>
          </w:tcPr>
          <w:p w:rsidR="00B551DE" w:rsidRPr="00B94904" w:rsidRDefault="00B551DE" w:rsidP="003B379E">
            <w:pPr>
              <w:jc w:val="right"/>
              <w:rPr>
                <w:b/>
                <w:bCs/>
                <w:sz w:val="22"/>
                <w:szCs w:val="22"/>
              </w:rPr>
            </w:pPr>
          </w:p>
        </w:tc>
        <w:tc>
          <w:tcPr>
            <w:tcW w:w="1880" w:type="dxa"/>
            <w:tcBorders>
              <w:top w:val="nil"/>
              <w:left w:val="nil"/>
              <w:bottom w:val="single" w:sz="4" w:space="0" w:color="auto"/>
              <w:right w:val="nil"/>
            </w:tcBorders>
            <w:shd w:val="clear" w:color="auto" w:fill="auto"/>
            <w:vAlign w:val="center"/>
          </w:tcPr>
          <w:p w:rsidR="00B551DE" w:rsidRPr="00B94904" w:rsidRDefault="00B551DE" w:rsidP="003B379E">
            <w:pPr>
              <w:jc w:val="right"/>
              <w:rPr>
                <w:b/>
                <w:bCs/>
                <w:sz w:val="22"/>
                <w:szCs w:val="22"/>
              </w:rPr>
            </w:pPr>
            <w:r>
              <w:rPr>
                <w:b/>
                <w:bCs/>
                <w:sz w:val="22"/>
                <w:szCs w:val="22"/>
              </w:rPr>
              <w:t>Số đầu năm</w:t>
            </w:r>
          </w:p>
        </w:tc>
      </w:tr>
      <w:tr w:rsidR="00B551DE" w:rsidRPr="00B94904" w:rsidTr="003B379E">
        <w:trPr>
          <w:trHeight w:val="300"/>
        </w:trPr>
        <w:tc>
          <w:tcPr>
            <w:tcW w:w="4726" w:type="dxa"/>
            <w:tcBorders>
              <w:top w:val="nil"/>
              <w:left w:val="nil"/>
              <w:bottom w:val="nil"/>
              <w:right w:val="nil"/>
            </w:tcBorders>
            <w:shd w:val="clear" w:color="auto" w:fill="auto"/>
            <w:vAlign w:val="center"/>
          </w:tcPr>
          <w:p w:rsidR="00B551DE" w:rsidRPr="00E92887" w:rsidRDefault="00B551DE" w:rsidP="003B379E">
            <w:pPr>
              <w:rPr>
                <w:sz w:val="22"/>
                <w:szCs w:val="22"/>
              </w:rPr>
            </w:pPr>
            <w:r w:rsidRPr="00E92887">
              <w:rPr>
                <w:sz w:val="22"/>
                <w:szCs w:val="22"/>
              </w:rPr>
              <w:t xml:space="preserve">- Vốn góp của </w:t>
            </w:r>
            <w:r>
              <w:rPr>
                <w:sz w:val="22"/>
                <w:szCs w:val="22"/>
              </w:rPr>
              <w:t>N</w:t>
            </w:r>
            <w:r w:rsidRPr="00E92887">
              <w:rPr>
                <w:sz w:val="22"/>
                <w:szCs w:val="22"/>
              </w:rPr>
              <w:t>hà nước</w:t>
            </w:r>
          </w:p>
        </w:tc>
        <w:tc>
          <w:tcPr>
            <w:tcW w:w="1880" w:type="dxa"/>
            <w:tcBorders>
              <w:top w:val="nil"/>
              <w:left w:val="nil"/>
              <w:bottom w:val="nil"/>
              <w:right w:val="nil"/>
            </w:tcBorders>
            <w:shd w:val="clear" w:color="auto" w:fill="auto"/>
            <w:vAlign w:val="center"/>
          </w:tcPr>
          <w:p w:rsidR="00B551DE" w:rsidRPr="000F39DE" w:rsidRDefault="00B551DE" w:rsidP="003B379E">
            <w:pPr>
              <w:jc w:val="right"/>
              <w:rPr>
                <w:sz w:val="22"/>
                <w:szCs w:val="22"/>
              </w:rPr>
            </w:pPr>
            <w:r w:rsidRPr="000F39DE">
              <w:rPr>
                <w:sz w:val="22"/>
                <w:szCs w:val="22"/>
              </w:rPr>
              <w:t>-</w:t>
            </w:r>
          </w:p>
        </w:tc>
        <w:tc>
          <w:tcPr>
            <w:tcW w:w="443" w:type="dxa"/>
            <w:tcBorders>
              <w:top w:val="nil"/>
              <w:left w:val="nil"/>
              <w:bottom w:val="nil"/>
              <w:right w:val="nil"/>
            </w:tcBorders>
            <w:shd w:val="clear" w:color="auto" w:fill="auto"/>
            <w:vAlign w:val="center"/>
          </w:tcPr>
          <w:p w:rsidR="00B551DE" w:rsidRPr="000F39DE" w:rsidRDefault="00B551DE" w:rsidP="003B379E">
            <w:pPr>
              <w:jc w:val="right"/>
              <w:rPr>
                <w:b/>
                <w:bCs/>
                <w:sz w:val="22"/>
                <w:szCs w:val="22"/>
              </w:rPr>
            </w:pPr>
          </w:p>
        </w:tc>
        <w:tc>
          <w:tcPr>
            <w:tcW w:w="1880" w:type="dxa"/>
            <w:tcBorders>
              <w:top w:val="nil"/>
              <w:left w:val="nil"/>
              <w:bottom w:val="nil"/>
              <w:right w:val="nil"/>
            </w:tcBorders>
            <w:shd w:val="clear" w:color="auto" w:fill="auto"/>
            <w:vAlign w:val="center"/>
          </w:tcPr>
          <w:p w:rsidR="00B551DE" w:rsidRPr="000F39DE" w:rsidRDefault="00B551DE" w:rsidP="003B379E">
            <w:pPr>
              <w:jc w:val="right"/>
              <w:rPr>
                <w:sz w:val="22"/>
                <w:szCs w:val="22"/>
              </w:rPr>
            </w:pPr>
            <w:r w:rsidRPr="000F39DE">
              <w:rPr>
                <w:sz w:val="22"/>
                <w:szCs w:val="22"/>
              </w:rPr>
              <w:t>-</w:t>
            </w:r>
          </w:p>
        </w:tc>
      </w:tr>
      <w:tr w:rsidR="00B551DE" w:rsidRPr="00B94904" w:rsidTr="003B379E">
        <w:trPr>
          <w:trHeight w:val="300"/>
        </w:trPr>
        <w:tc>
          <w:tcPr>
            <w:tcW w:w="4726" w:type="dxa"/>
            <w:tcBorders>
              <w:top w:val="nil"/>
              <w:left w:val="nil"/>
              <w:bottom w:val="nil"/>
              <w:right w:val="nil"/>
            </w:tcBorders>
            <w:shd w:val="clear" w:color="auto" w:fill="auto"/>
            <w:vAlign w:val="center"/>
          </w:tcPr>
          <w:p w:rsidR="00B551DE" w:rsidRPr="00E92887" w:rsidRDefault="00B551DE" w:rsidP="003B379E">
            <w:pPr>
              <w:rPr>
                <w:sz w:val="22"/>
                <w:szCs w:val="22"/>
              </w:rPr>
            </w:pPr>
            <w:r>
              <w:rPr>
                <w:sz w:val="22"/>
                <w:szCs w:val="22"/>
              </w:rPr>
              <w:t xml:space="preserve">- Vốn góp của các đối tượng </w:t>
            </w:r>
            <w:r w:rsidRPr="00E92887">
              <w:rPr>
                <w:sz w:val="22"/>
                <w:szCs w:val="22"/>
              </w:rPr>
              <w:t>khác</w:t>
            </w:r>
          </w:p>
        </w:tc>
        <w:tc>
          <w:tcPr>
            <w:tcW w:w="1880" w:type="dxa"/>
            <w:tcBorders>
              <w:top w:val="nil"/>
              <w:left w:val="nil"/>
              <w:right w:val="nil"/>
            </w:tcBorders>
            <w:shd w:val="clear" w:color="auto" w:fill="auto"/>
            <w:vAlign w:val="center"/>
          </w:tcPr>
          <w:p w:rsidR="00B551DE" w:rsidRPr="000F39DE" w:rsidRDefault="00B551DE" w:rsidP="003B379E">
            <w:pPr>
              <w:jc w:val="right"/>
              <w:rPr>
                <w:sz w:val="22"/>
                <w:szCs w:val="22"/>
              </w:rPr>
            </w:pPr>
            <w:r w:rsidRPr="000F39DE">
              <w:rPr>
                <w:sz w:val="22"/>
                <w:szCs w:val="22"/>
              </w:rPr>
              <w:t>136.000.000.000</w:t>
            </w:r>
          </w:p>
        </w:tc>
        <w:tc>
          <w:tcPr>
            <w:tcW w:w="443" w:type="dxa"/>
            <w:tcBorders>
              <w:top w:val="nil"/>
              <w:left w:val="nil"/>
              <w:bottom w:val="nil"/>
              <w:right w:val="nil"/>
            </w:tcBorders>
            <w:shd w:val="clear" w:color="auto" w:fill="auto"/>
            <w:vAlign w:val="center"/>
          </w:tcPr>
          <w:p w:rsidR="00B551DE" w:rsidRPr="000F39DE" w:rsidRDefault="00B551DE" w:rsidP="003B379E">
            <w:pPr>
              <w:jc w:val="right"/>
              <w:rPr>
                <w:b/>
                <w:bCs/>
                <w:sz w:val="22"/>
                <w:szCs w:val="22"/>
              </w:rPr>
            </w:pPr>
          </w:p>
        </w:tc>
        <w:tc>
          <w:tcPr>
            <w:tcW w:w="1880" w:type="dxa"/>
            <w:tcBorders>
              <w:top w:val="nil"/>
              <w:left w:val="nil"/>
              <w:right w:val="nil"/>
            </w:tcBorders>
            <w:shd w:val="clear" w:color="auto" w:fill="auto"/>
            <w:vAlign w:val="center"/>
          </w:tcPr>
          <w:p w:rsidR="00B551DE" w:rsidRPr="000F39DE" w:rsidRDefault="00B551DE" w:rsidP="003B379E">
            <w:pPr>
              <w:jc w:val="right"/>
              <w:rPr>
                <w:sz w:val="22"/>
                <w:szCs w:val="22"/>
              </w:rPr>
            </w:pPr>
            <w:r w:rsidRPr="000F39DE">
              <w:rPr>
                <w:sz w:val="22"/>
                <w:szCs w:val="22"/>
              </w:rPr>
              <w:t>136.000.000.000</w:t>
            </w:r>
          </w:p>
        </w:tc>
      </w:tr>
      <w:tr w:rsidR="00B551DE" w:rsidRPr="00B94904" w:rsidTr="003B379E">
        <w:trPr>
          <w:trHeight w:val="315"/>
        </w:trPr>
        <w:tc>
          <w:tcPr>
            <w:tcW w:w="4726" w:type="dxa"/>
            <w:tcBorders>
              <w:top w:val="nil"/>
              <w:left w:val="nil"/>
              <w:bottom w:val="nil"/>
              <w:right w:val="nil"/>
            </w:tcBorders>
            <w:shd w:val="clear" w:color="auto" w:fill="auto"/>
            <w:vAlign w:val="center"/>
          </w:tcPr>
          <w:p w:rsidR="00B551DE" w:rsidRPr="00B94904" w:rsidRDefault="00B551DE" w:rsidP="003B379E">
            <w:pPr>
              <w:rPr>
                <w:b/>
                <w:bCs/>
                <w:sz w:val="22"/>
                <w:szCs w:val="22"/>
              </w:rPr>
            </w:pPr>
            <w:r w:rsidRPr="00B94904">
              <w:rPr>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B551DE" w:rsidRPr="000F39DE" w:rsidRDefault="00B551DE" w:rsidP="003B379E">
            <w:pPr>
              <w:jc w:val="right"/>
              <w:rPr>
                <w:b/>
                <w:bCs/>
                <w:sz w:val="22"/>
                <w:szCs w:val="22"/>
              </w:rPr>
            </w:pPr>
            <w:r w:rsidRPr="000F39DE">
              <w:rPr>
                <w:b/>
                <w:bCs/>
                <w:sz w:val="22"/>
                <w:szCs w:val="22"/>
              </w:rPr>
              <w:t>136.000.000.000</w:t>
            </w:r>
          </w:p>
        </w:tc>
        <w:tc>
          <w:tcPr>
            <w:tcW w:w="443" w:type="dxa"/>
            <w:tcBorders>
              <w:top w:val="nil"/>
              <w:left w:val="nil"/>
              <w:bottom w:val="nil"/>
              <w:right w:val="nil"/>
            </w:tcBorders>
            <w:shd w:val="clear" w:color="auto" w:fill="auto"/>
            <w:vAlign w:val="center"/>
          </w:tcPr>
          <w:p w:rsidR="00B551DE" w:rsidRPr="000F39DE" w:rsidRDefault="00B551DE" w:rsidP="003B379E">
            <w:pPr>
              <w:jc w:val="right"/>
              <w:rPr>
                <w:b/>
                <w:bCs/>
                <w:sz w:val="22"/>
                <w:szCs w:val="22"/>
              </w:rPr>
            </w:pPr>
          </w:p>
        </w:tc>
        <w:tc>
          <w:tcPr>
            <w:tcW w:w="1880" w:type="dxa"/>
            <w:tcBorders>
              <w:top w:val="single" w:sz="4" w:space="0" w:color="auto"/>
              <w:left w:val="nil"/>
              <w:bottom w:val="double" w:sz="6" w:space="0" w:color="auto"/>
              <w:right w:val="nil"/>
            </w:tcBorders>
            <w:shd w:val="clear" w:color="auto" w:fill="auto"/>
            <w:vAlign w:val="center"/>
          </w:tcPr>
          <w:p w:rsidR="00B551DE" w:rsidRPr="000F39DE" w:rsidRDefault="00B551DE" w:rsidP="003B379E">
            <w:pPr>
              <w:jc w:val="right"/>
              <w:rPr>
                <w:b/>
                <w:bCs/>
                <w:sz w:val="22"/>
                <w:szCs w:val="22"/>
              </w:rPr>
            </w:pPr>
            <w:r w:rsidRPr="000F39DE">
              <w:rPr>
                <w:b/>
                <w:bCs/>
                <w:sz w:val="22"/>
                <w:szCs w:val="22"/>
              </w:rPr>
              <w:t>136.000.000.000</w:t>
            </w:r>
          </w:p>
        </w:tc>
      </w:tr>
    </w:tbl>
    <w:p w:rsidR="00B551DE" w:rsidRPr="00B94904" w:rsidRDefault="00B551DE" w:rsidP="00B551DE">
      <w:pPr>
        <w:spacing w:before="240" w:after="60"/>
        <w:jc w:val="both"/>
        <w:rPr>
          <w:b/>
          <w:bCs/>
          <w:i/>
          <w:sz w:val="22"/>
          <w:szCs w:val="22"/>
        </w:rPr>
      </w:pPr>
      <w:r w:rsidRPr="00B94904">
        <w:rPr>
          <w:b/>
          <w:bCs/>
          <w:i/>
          <w:sz w:val="22"/>
          <w:szCs w:val="22"/>
        </w:rPr>
        <w:t>c.</w:t>
      </w:r>
      <w:r>
        <w:rPr>
          <w:b/>
          <w:bCs/>
          <w:i/>
          <w:sz w:val="22"/>
          <w:szCs w:val="22"/>
        </w:rPr>
        <w:t xml:space="preserve">  </w:t>
      </w:r>
      <w:r w:rsidRPr="00B94904">
        <w:rPr>
          <w:b/>
          <w:bCs/>
          <w:i/>
          <w:sz w:val="22"/>
          <w:szCs w:val="22"/>
        </w:rPr>
        <w:t xml:space="preserve"> Các giao dịch về vốn với</w:t>
      </w:r>
      <w:r>
        <w:rPr>
          <w:b/>
          <w:bCs/>
          <w:i/>
          <w:sz w:val="22"/>
          <w:szCs w:val="22"/>
        </w:rPr>
        <w:t xml:space="preserve"> các</w:t>
      </w:r>
      <w:r w:rsidRPr="00B94904">
        <w:rPr>
          <w:b/>
          <w:bCs/>
          <w:i/>
          <w:sz w:val="22"/>
          <w:szCs w:val="22"/>
        </w:rPr>
        <w:t xml:space="preserve"> chủ sở hữu và phân phối cổ tức,</w:t>
      </w:r>
      <w:r>
        <w:rPr>
          <w:b/>
          <w:bCs/>
          <w:i/>
          <w:sz w:val="22"/>
          <w:szCs w:val="22"/>
        </w:rPr>
        <w:t xml:space="preserve"> chia</w:t>
      </w:r>
      <w:r w:rsidRPr="00B94904">
        <w:rPr>
          <w:b/>
          <w:bCs/>
          <w:i/>
          <w:sz w:val="22"/>
          <w:szCs w:val="22"/>
        </w:rPr>
        <w:t xml:space="preserve"> lợi nhuận</w:t>
      </w:r>
    </w:p>
    <w:tbl>
      <w:tblPr>
        <w:tblW w:w="9021" w:type="dxa"/>
        <w:tblInd w:w="513" w:type="dxa"/>
        <w:tblLayout w:type="fixed"/>
        <w:tblLook w:val="0000"/>
      </w:tblPr>
      <w:tblGrid>
        <w:gridCol w:w="4788"/>
        <w:gridCol w:w="1800"/>
        <w:gridCol w:w="513"/>
        <w:gridCol w:w="1920"/>
      </w:tblGrid>
      <w:tr w:rsidR="00B551DE" w:rsidRPr="00B94904" w:rsidTr="003B379E">
        <w:trPr>
          <w:trHeight w:val="300"/>
        </w:trPr>
        <w:tc>
          <w:tcPr>
            <w:tcW w:w="4788" w:type="dxa"/>
            <w:tcBorders>
              <w:top w:val="nil"/>
              <w:left w:val="nil"/>
              <w:bottom w:val="nil"/>
              <w:right w:val="nil"/>
            </w:tcBorders>
            <w:shd w:val="clear" w:color="auto" w:fill="auto"/>
            <w:noWrap/>
            <w:vAlign w:val="center"/>
          </w:tcPr>
          <w:p w:rsidR="00B551DE" w:rsidRPr="00B94904" w:rsidRDefault="00B551DE" w:rsidP="003B379E">
            <w:pPr>
              <w:rPr>
                <w:sz w:val="22"/>
                <w:szCs w:val="22"/>
              </w:rPr>
            </w:pPr>
          </w:p>
        </w:tc>
        <w:tc>
          <w:tcPr>
            <w:tcW w:w="1800" w:type="dxa"/>
            <w:tcBorders>
              <w:top w:val="nil"/>
              <w:left w:val="nil"/>
              <w:bottom w:val="single" w:sz="4" w:space="0" w:color="auto"/>
              <w:right w:val="nil"/>
            </w:tcBorders>
            <w:vAlign w:val="center"/>
          </w:tcPr>
          <w:p w:rsidR="00B551DE" w:rsidRPr="00B94904" w:rsidRDefault="00B551DE" w:rsidP="003B379E">
            <w:pPr>
              <w:jc w:val="right"/>
              <w:rPr>
                <w:b/>
                <w:bCs/>
                <w:sz w:val="22"/>
                <w:szCs w:val="22"/>
              </w:rPr>
            </w:pPr>
            <w:r>
              <w:rPr>
                <w:b/>
                <w:bCs/>
                <w:sz w:val="22"/>
                <w:szCs w:val="22"/>
              </w:rPr>
              <w:t>Năm nay</w:t>
            </w:r>
          </w:p>
        </w:tc>
        <w:tc>
          <w:tcPr>
            <w:tcW w:w="513" w:type="dxa"/>
            <w:tcBorders>
              <w:top w:val="nil"/>
              <w:left w:val="nil"/>
              <w:right w:val="nil"/>
            </w:tcBorders>
            <w:vAlign w:val="center"/>
          </w:tcPr>
          <w:p w:rsidR="00B551DE" w:rsidRPr="00B94904" w:rsidRDefault="00B551DE" w:rsidP="003B379E">
            <w:pPr>
              <w:jc w:val="right"/>
              <w:rPr>
                <w:b/>
                <w:bCs/>
                <w:sz w:val="22"/>
                <w:szCs w:val="22"/>
              </w:rPr>
            </w:pPr>
          </w:p>
        </w:tc>
        <w:tc>
          <w:tcPr>
            <w:tcW w:w="1920" w:type="dxa"/>
            <w:tcBorders>
              <w:top w:val="nil"/>
              <w:left w:val="nil"/>
              <w:bottom w:val="single" w:sz="4" w:space="0" w:color="auto"/>
              <w:right w:val="nil"/>
            </w:tcBorders>
            <w:shd w:val="clear" w:color="auto" w:fill="auto"/>
            <w:noWrap/>
            <w:vAlign w:val="center"/>
          </w:tcPr>
          <w:p w:rsidR="00B551DE" w:rsidRPr="00B94904" w:rsidRDefault="00B551DE" w:rsidP="003B379E">
            <w:pPr>
              <w:jc w:val="right"/>
              <w:rPr>
                <w:b/>
                <w:bCs/>
                <w:sz w:val="22"/>
                <w:szCs w:val="22"/>
              </w:rPr>
            </w:pPr>
            <w:r>
              <w:rPr>
                <w:b/>
                <w:bCs/>
                <w:sz w:val="22"/>
                <w:szCs w:val="22"/>
              </w:rPr>
              <w:t>Năm trước</w:t>
            </w:r>
          </w:p>
        </w:tc>
      </w:tr>
      <w:tr w:rsidR="00B551DE" w:rsidRPr="00B94904" w:rsidTr="003B379E">
        <w:trPr>
          <w:trHeight w:val="300"/>
        </w:trPr>
        <w:tc>
          <w:tcPr>
            <w:tcW w:w="4788" w:type="dxa"/>
            <w:tcBorders>
              <w:top w:val="nil"/>
              <w:left w:val="nil"/>
              <w:bottom w:val="nil"/>
              <w:right w:val="nil"/>
            </w:tcBorders>
            <w:shd w:val="clear" w:color="auto" w:fill="auto"/>
            <w:noWrap/>
          </w:tcPr>
          <w:p w:rsidR="00B551DE" w:rsidRPr="00B94904" w:rsidRDefault="00B551DE" w:rsidP="003B379E">
            <w:pPr>
              <w:rPr>
                <w:sz w:val="22"/>
                <w:szCs w:val="22"/>
              </w:rPr>
            </w:pPr>
            <w:r w:rsidRPr="00B94904">
              <w:rPr>
                <w:sz w:val="22"/>
                <w:szCs w:val="22"/>
              </w:rPr>
              <w:t>- Vốn đầu tư của chủ sở hữu</w:t>
            </w:r>
          </w:p>
        </w:tc>
        <w:tc>
          <w:tcPr>
            <w:tcW w:w="1800" w:type="dxa"/>
            <w:tcBorders>
              <w:top w:val="nil"/>
              <w:left w:val="nil"/>
              <w:bottom w:val="nil"/>
              <w:right w:val="nil"/>
            </w:tcBorders>
            <w:vAlign w:val="center"/>
          </w:tcPr>
          <w:p w:rsidR="00B551DE" w:rsidRPr="00B94904" w:rsidRDefault="00B551DE" w:rsidP="003B379E">
            <w:pPr>
              <w:jc w:val="right"/>
              <w:rPr>
                <w:sz w:val="22"/>
                <w:szCs w:val="22"/>
              </w:rPr>
            </w:pPr>
          </w:p>
        </w:tc>
        <w:tc>
          <w:tcPr>
            <w:tcW w:w="513" w:type="dxa"/>
            <w:tcBorders>
              <w:left w:val="nil"/>
              <w:bottom w:val="nil"/>
              <w:right w:val="nil"/>
            </w:tcBorders>
            <w:vAlign w:val="center"/>
          </w:tcPr>
          <w:p w:rsidR="00B551DE" w:rsidRPr="00B94904" w:rsidRDefault="00B551DE" w:rsidP="003B379E">
            <w:pPr>
              <w:jc w:val="right"/>
              <w:rPr>
                <w:sz w:val="22"/>
                <w:szCs w:val="22"/>
              </w:rPr>
            </w:pPr>
          </w:p>
        </w:tc>
        <w:tc>
          <w:tcPr>
            <w:tcW w:w="1920" w:type="dxa"/>
            <w:tcBorders>
              <w:top w:val="nil"/>
              <w:left w:val="nil"/>
              <w:bottom w:val="nil"/>
              <w:right w:val="nil"/>
            </w:tcBorders>
            <w:shd w:val="clear" w:color="auto" w:fill="auto"/>
            <w:noWrap/>
            <w:vAlign w:val="center"/>
          </w:tcPr>
          <w:p w:rsidR="00B551DE" w:rsidRPr="00B94904" w:rsidRDefault="00B551DE" w:rsidP="003B379E">
            <w:pPr>
              <w:jc w:val="right"/>
              <w:rPr>
                <w:sz w:val="22"/>
                <w:szCs w:val="22"/>
              </w:rPr>
            </w:pPr>
          </w:p>
        </w:tc>
      </w:tr>
      <w:tr w:rsidR="00B551DE" w:rsidRPr="00B94904" w:rsidTr="003B379E">
        <w:trPr>
          <w:trHeight w:val="300"/>
        </w:trPr>
        <w:tc>
          <w:tcPr>
            <w:tcW w:w="4788" w:type="dxa"/>
            <w:tcBorders>
              <w:top w:val="nil"/>
              <w:left w:val="nil"/>
              <w:bottom w:val="nil"/>
              <w:right w:val="nil"/>
            </w:tcBorders>
            <w:shd w:val="clear" w:color="auto" w:fill="auto"/>
            <w:noWrap/>
          </w:tcPr>
          <w:p w:rsidR="00B551DE" w:rsidRPr="00B94904" w:rsidRDefault="00B551DE" w:rsidP="003B379E">
            <w:pPr>
              <w:rPr>
                <w:sz w:val="22"/>
                <w:szCs w:val="22"/>
              </w:rPr>
            </w:pPr>
            <w:r w:rsidRPr="00B94904">
              <w:rPr>
                <w:sz w:val="22"/>
                <w:szCs w:val="22"/>
              </w:rPr>
              <w:t xml:space="preserve">                 + Vốn góp đầu năm</w:t>
            </w:r>
          </w:p>
        </w:tc>
        <w:tc>
          <w:tcPr>
            <w:tcW w:w="1800" w:type="dxa"/>
            <w:tcBorders>
              <w:top w:val="nil"/>
              <w:left w:val="nil"/>
              <w:bottom w:val="nil"/>
              <w:right w:val="nil"/>
            </w:tcBorders>
            <w:vAlign w:val="center"/>
          </w:tcPr>
          <w:p w:rsidR="00B551DE" w:rsidRPr="000F39DE" w:rsidRDefault="00B551DE" w:rsidP="003B379E">
            <w:pPr>
              <w:jc w:val="right"/>
              <w:rPr>
                <w:sz w:val="22"/>
                <w:szCs w:val="22"/>
              </w:rPr>
            </w:pPr>
            <w:r w:rsidRPr="000F39DE">
              <w:rPr>
                <w:sz w:val="22"/>
                <w:szCs w:val="22"/>
              </w:rPr>
              <w:t>136.000.000.000</w:t>
            </w:r>
          </w:p>
        </w:tc>
        <w:tc>
          <w:tcPr>
            <w:tcW w:w="513" w:type="dxa"/>
            <w:tcBorders>
              <w:top w:val="nil"/>
              <w:left w:val="nil"/>
              <w:bottom w:val="nil"/>
              <w:right w:val="nil"/>
            </w:tcBorders>
            <w:vAlign w:val="center"/>
          </w:tcPr>
          <w:p w:rsidR="00B551DE" w:rsidRPr="000F39DE" w:rsidRDefault="00B551DE" w:rsidP="003B379E">
            <w:pPr>
              <w:jc w:val="right"/>
              <w:rPr>
                <w:sz w:val="22"/>
                <w:szCs w:val="22"/>
              </w:rPr>
            </w:pPr>
          </w:p>
        </w:tc>
        <w:tc>
          <w:tcPr>
            <w:tcW w:w="1920" w:type="dxa"/>
            <w:tcBorders>
              <w:top w:val="nil"/>
              <w:left w:val="nil"/>
              <w:bottom w:val="nil"/>
              <w:right w:val="nil"/>
            </w:tcBorders>
            <w:shd w:val="clear" w:color="auto" w:fill="auto"/>
            <w:noWrap/>
            <w:vAlign w:val="center"/>
          </w:tcPr>
          <w:p w:rsidR="00B551DE" w:rsidRPr="000F39DE" w:rsidRDefault="00B551DE" w:rsidP="003B379E">
            <w:pPr>
              <w:jc w:val="right"/>
              <w:rPr>
                <w:sz w:val="22"/>
                <w:szCs w:val="22"/>
              </w:rPr>
            </w:pPr>
            <w:r w:rsidRPr="000F39DE">
              <w:rPr>
                <w:sz w:val="22"/>
                <w:szCs w:val="22"/>
              </w:rPr>
              <w:t>136.000.000.000</w:t>
            </w:r>
          </w:p>
        </w:tc>
      </w:tr>
      <w:tr w:rsidR="00B551DE" w:rsidRPr="00B94904" w:rsidTr="003B379E">
        <w:trPr>
          <w:trHeight w:val="300"/>
        </w:trPr>
        <w:tc>
          <w:tcPr>
            <w:tcW w:w="4788" w:type="dxa"/>
            <w:tcBorders>
              <w:top w:val="nil"/>
              <w:left w:val="nil"/>
              <w:bottom w:val="nil"/>
              <w:right w:val="nil"/>
            </w:tcBorders>
            <w:shd w:val="clear" w:color="auto" w:fill="auto"/>
            <w:noWrap/>
          </w:tcPr>
          <w:p w:rsidR="00B551DE" w:rsidRPr="00B94904" w:rsidRDefault="00B551DE" w:rsidP="003B379E">
            <w:pPr>
              <w:rPr>
                <w:sz w:val="22"/>
                <w:szCs w:val="22"/>
                <w:lang w:val="sv-SE"/>
              </w:rPr>
            </w:pPr>
            <w:r w:rsidRPr="00B94904">
              <w:rPr>
                <w:sz w:val="22"/>
                <w:szCs w:val="22"/>
                <w:lang w:val="sv-SE"/>
              </w:rPr>
              <w:t xml:space="preserve">                 + Vốn góp tăng trong năm</w:t>
            </w:r>
          </w:p>
        </w:tc>
        <w:tc>
          <w:tcPr>
            <w:tcW w:w="1800" w:type="dxa"/>
            <w:tcBorders>
              <w:top w:val="nil"/>
              <w:left w:val="nil"/>
              <w:bottom w:val="nil"/>
              <w:right w:val="nil"/>
            </w:tcBorders>
            <w:vAlign w:val="center"/>
          </w:tcPr>
          <w:p w:rsidR="00B551DE" w:rsidRPr="000F39DE" w:rsidRDefault="00B551DE" w:rsidP="003B379E">
            <w:pPr>
              <w:jc w:val="right"/>
              <w:rPr>
                <w:sz w:val="22"/>
                <w:szCs w:val="22"/>
              </w:rPr>
            </w:pPr>
            <w:r w:rsidRPr="000F39DE">
              <w:rPr>
                <w:sz w:val="22"/>
                <w:szCs w:val="22"/>
              </w:rPr>
              <w:t>-</w:t>
            </w:r>
          </w:p>
        </w:tc>
        <w:tc>
          <w:tcPr>
            <w:tcW w:w="513" w:type="dxa"/>
            <w:tcBorders>
              <w:top w:val="nil"/>
              <w:left w:val="nil"/>
              <w:bottom w:val="nil"/>
              <w:right w:val="nil"/>
            </w:tcBorders>
            <w:vAlign w:val="center"/>
          </w:tcPr>
          <w:p w:rsidR="00B551DE" w:rsidRPr="000F39DE" w:rsidRDefault="00B551DE" w:rsidP="003B379E">
            <w:pPr>
              <w:jc w:val="right"/>
              <w:rPr>
                <w:sz w:val="22"/>
                <w:szCs w:val="22"/>
              </w:rPr>
            </w:pPr>
          </w:p>
        </w:tc>
        <w:tc>
          <w:tcPr>
            <w:tcW w:w="1920" w:type="dxa"/>
            <w:tcBorders>
              <w:top w:val="nil"/>
              <w:left w:val="nil"/>
              <w:bottom w:val="nil"/>
              <w:right w:val="nil"/>
            </w:tcBorders>
            <w:shd w:val="clear" w:color="auto" w:fill="auto"/>
            <w:noWrap/>
            <w:vAlign w:val="center"/>
          </w:tcPr>
          <w:p w:rsidR="00B551DE" w:rsidRPr="000F39DE" w:rsidRDefault="00B551DE" w:rsidP="003B379E">
            <w:pPr>
              <w:jc w:val="right"/>
              <w:rPr>
                <w:sz w:val="22"/>
                <w:szCs w:val="22"/>
              </w:rPr>
            </w:pPr>
            <w:r w:rsidRPr="000F39DE">
              <w:rPr>
                <w:sz w:val="22"/>
                <w:szCs w:val="22"/>
              </w:rPr>
              <w:t>-</w:t>
            </w:r>
          </w:p>
        </w:tc>
      </w:tr>
      <w:tr w:rsidR="00B551DE" w:rsidRPr="00B94904" w:rsidTr="003B379E">
        <w:trPr>
          <w:trHeight w:val="300"/>
        </w:trPr>
        <w:tc>
          <w:tcPr>
            <w:tcW w:w="4788" w:type="dxa"/>
            <w:tcBorders>
              <w:top w:val="nil"/>
              <w:left w:val="nil"/>
              <w:bottom w:val="nil"/>
              <w:right w:val="nil"/>
            </w:tcBorders>
            <w:shd w:val="clear" w:color="auto" w:fill="auto"/>
            <w:noWrap/>
          </w:tcPr>
          <w:p w:rsidR="00B551DE" w:rsidRPr="00B94904" w:rsidRDefault="00B551DE" w:rsidP="003B379E">
            <w:pPr>
              <w:rPr>
                <w:sz w:val="22"/>
                <w:szCs w:val="22"/>
                <w:lang w:val="nl-NL"/>
              </w:rPr>
            </w:pPr>
            <w:r w:rsidRPr="00B94904">
              <w:rPr>
                <w:sz w:val="22"/>
                <w:szCs w:val="22"/>
                <w:lang w:val="nl-NL"/>
              </w:rPr>
              <w:t xml:space="preserve">                 + Vốn góp giảm trong năm</w:t>
            </w:r>
          </w:p>
        </w:tc>
        <w:tc>
          <w:tcPr>
            <w:tcW w:w="1800" w:type="dxa"/>
            <w:tcBorders>
              <w:top w:val="nil"/>
              <w:left w:val="nil"/>
              <w:bottom w:val="nil"/>
              <w:right w:val="nil"/>
            </w:tcBorders>
            <w:vAlign w:val="center"/>
          </w:tcPr>
          <w:p w:rsidR="00B551DE" w:rsidRPr="000F39DE" w:rsidRDefault="00B551DE" w:rsidP="003B379E">
            <w:pPr>
              <w:jc w:val="right"/>
              <w:rPr>
                <w:sz w:val="22"/>
                <w:szCs w:val="22"/>
              </w:rPr>
            </w:pPr>
            <w:r w:rsidRPr="000F39DE">
              <w:rPr>
                <w:sz w:val="22"/>
                <w:szCs w:val="22"/>
              </w:rPr>
              <w:t>-</w:t>
            </w:r>
          </w:p>
        </w:tc>
        <w:tc>
          <w:tcPr>
            <w:tcW w:w="513" w:type="dxa"/>
            <w:tcBorders>
              <w:top w:val="nil"/>
              <w:left w:val="nil"/>
              <w:bottom w:val="nil"/>
              <w:right w:val="nil"/>
            </w:tcBorders>
            <w:vAlign w:val="center"/>
          </w:tcPr>
          <w:p w:rsidR="00B551DE" w:rsidRPr="000F39DE" w:rsidRDefault="00B551DE" w:rsidP="003B379E">
            <w:pPr>
              <w:jc w:val="right"/>
              <w:rPr>
                <w:sz w:val="22"/>
                <w:szCs w:val="22"/>
              </w:rPr>
            </w:pPr>
          </w:p>
        </w:tc>
        <w:tc>
          <w:tcPr>
            <w:tcW w:w="1920" w:type="dxa"/>
            <w:tcBorders>
              <w:top w:val="nil"/>
              <w:left w:val="nil"/>
              <w:bottom w:val="nil"/>
              <w:right w:val="nil"/>
            </w:tcBorders>
            <w:shd w:val="clear" w:color="auto" w:fill="auto"/>
            <w:noWrap/>
            <w:vAlign w:val="center"/>
          </w:tcPr>
          <w:p w:rsidR="00B551DE" w:rsidRPr="000F39DE" w:rsidRDefault="00B551DE" w:rsidP="003B379E">
            <w:pPr>
              <w:jc w:val="right"/>
              <w:rPr>
                <w:sz w:val="22"/>
                <w:szCs w:val="22"/>
              </w:rPr>
            </w:pPr>
            <w:r w:rsidRPr="000F39DE">
              <w:rPr>
                <w:sz w:val="22"/>
                <w:szCs w:val="22"/>
              </w:rPr>
              <w:t>-</w:t>
            </w:r>
          </w:p>
        </w:tc>
      </w:tr>
      <w:tr w:rsidR="00B551DE" w:rsidRPr="00B94904" w:rsidTr="003B379E">
        <w:trPr>
          <w:trHeight w:val="300"/>
        </w:trPr>
        <w:tc>
          <w:tcPr>
            <w:tcW w:w="4788" w:type="dxa"/>
            <w:tcBorders>
              <w:top w:val="nil"/>
              <w:left w:val="nil"/>
              <w:bottom w:val="nil"/>
              <w:right w:val="nil"/>
            </w:tcBorders>
            <w:shd w:val="clear" w:color="auto" w:fill="auto"/>
            <w:noWrap/>
          </w:tcPr>
          <w:p w:rsidR="00B551DE" w:rsidRPr="00B94904" w:rsidRDefault="00B551DE" w:rsidP="003B379E">
            <w:pPr>
              <w:rPr>
                <w:sz w:val="22"/>
                <w:szCs w:val="22"/>
              </w:rPr>
            </w:pPr>
            <w:r w:rsidRPr="00B94904">
              <w:rPr>
                <w:sz w:val="22"/>
                <w:szCs w:val="22"/>
                <w:lang w:val="sv-SE"/>
              </w:rPr>
              <w:t xml:space="preserve">                 </w:t>
            </w:r>
            <w:r w:rsidRPr="00B94904">
              <w:rPr>
                <w:sz w:val="22"/>
                <w:szCs w:val="22"/>
              </w:rPr>
              <w:t>+ Vốn góp cuối năm</w:t>
            </w:r>
          </w:p>
        </w:tc>
        <w:tc>
          <w:tcPr>
            <w:tcW w:w="1800" w:type="dxa"/>
            <w:tcBorders>
              <w:top w:val="nil"/>
              <w:left w:val="nil"/>
              <w:bottom w:val="nil"/>
              <w:right w:val="nil"/>
            </w:tcBorders>
            <w:vAlign w:val="center"/>
          </w:tcPr>
          <w:p w:rsidR="00B551DE" w:rsidRPr="000F39DE" w:rsidRDefault="00B551DE" w:rsidP="003B379E">
            <w:pPr>
              <w:jc w:val="right"/>
              <w:rPr>
                <w:sz w:val="22"/>
                <w:szCs w:val="22"/>
              </w:rPr>
            </w:pPr>
            <w:r w:rsidRPr="000F39DE">
              <w:rPr>
                <w:sz w:val="22"/>
                <w:szCs w:val="22"/>
              </w:rPr>
              <w:t>136.000.000.000</w:t>
            </w:r>
          </w:p>
        </w:tc>
        <w:tc>
          <w:tcPr>
            <w:tcW w:w="513" w:type="dxa"/>
            <w:tcBorders>
              <w:top w:val="nil"/>
              <w:left w:val="nil"/>
              <w:bottom w:val="nil"/>
              <w:right w:val="nil"/>
            </w:tcBorders>
            <w:vAlign w:val="center"/>
          </w:tcPr>
          <w:p w:rsidR="00B551DE" w:rsidRPr="000F39DE" w:rsidRDefault="00B551DE" w:rsidP="003B379E">
            <w:pPr>
              <w:jc w:val="right"/>
              <w:rPr>
                <w:sz w:val="22"/>
                <w:szCs w:val="22"/>
              </w:rPr>
            </w:pPr>
          </w:p>
        </w:tc>
        <w:tc>
          <w:tcPr>
            <w:tcW w:w="1920" w:type="dxa"/>
            <w:tcBorders>
              <w:top w:val="nil"/>
              <w:left w:val="nil"/>
              <w:bottom w:val="nil"/>
              <w:right w:val="nil"/>
            </w:tcBorders>
            <w:shd w:val="clear" w:color="auto" w:fill="auto"/>
            <w:noWrap/>
            <w:vAlign w:val="center"/>
          </w:tcPr>
          <w:p w:rsidR="00B551DE" w:rsidRPr="000F39DE" w:rsidRDefault="00B551DE" w:rsidP="003B379E">
            <w:pPr>
              <w:jc w:val="right"/>
              <w:rPr>
                <w:sz w:val="22"/>
                <w:szCs w:val="22"/>
              </w:rPr>
            </w:pPr>
            <w:r w:rsidRPr="000F39DE">
              <w:rPr>
                <w:sz w:val="22"/>
                <w:szCs w:val="22"/>
              </w:rPr>
              <w:t>136.000.000.000</w:t>
            </w:r>
          </w:p>
        </w:tc>
      </w:tr>
      <w:tr w:rsidR="00B551DE" w:rsidRPr="00B94904" w:rsidTr="003B379E">
        <w:trPr>
          <w:trHeight w:val="300"/>
        </w:trPr>
        <w:tc>
          <w:tcPr>
            <w:tcW w:w="4788" w:type="dxa"/>
            <w:tcBorders>
              <w:top w:val="nil"/>
              <w:left w:val="nil"/>
              <w:bottom w:val="nil"/>
              <w:right w:val="nil"/>
            </w:tcBorders>
            <w:shd w:val="clear" w:color="auto" w:fill="auto"/>
            <w:noWrap/>
          </w:tcPr>
          <w:p w:rsidR="00B551DE" w:rsidRPr="00B94904" w:rsidRDefault="00B551DE" w:rsidP="003B379E">
            <w:pPr>
              <w:rPr>
                <w:sz w:val="22"/>
                <w:szCs w:val="22"/>
                <w:lang w:val="sv-SE"/>
              </w:rPr>
            </w:pPr>
            <w:r w:rsidRPr="00B94904">
              <w:rPr>
                <w:sz w:val="22"/>
                <w:szCs w:val="22"/>
                <w:lang w:val="sv-SE"/>
              </w:rPr>
              <w:t>- Cổ tức, lợi nhuận đã chia</w:t>
            </w:r>
          </w:p>
        </w:tc>
        <w:tc>
          <w:tcPr>
            <w:tcW w:w="1800" w:type="dxa"/>
            <w:tcBorders>
              <w:top w:val="nil"/>
              <w:left w:val="nil"/>
              <w:bottom w:val="nil"/>
              <w:right w:val="nil"/>
            </w:tcBorders>
            <w:vAlign w:val="center"/>
          </w:tcPr>
          <w:p w:rsidR="00B551DE" w:rsidRPr="000F39DE" w:rsidRDefault="00B551DE" w:rsidP="003B379E">
            <w:pPr>
              <w:jc w:val="right"/>
              <w:rPr>
                <w:sz w:val="22"/>
                <w:szCs w:val="22"/>
              </w:rPr>
            </w:pPr>
            <w:r w:rsidRPr="000F39DE">
              <w:rPr>
                <w:sz w:val="22"/>
                <w:szCs w:val="22"/>
              </w:rPr>
              <w:t>-</w:t>
            </w:r>
          </w:p>
        </w:tc>
        <w:tc>
          <w:tcPr>
            <w:tcW w:w="513" w:type="dxa"/>
            <w:tcBorders>
              <w:top w:val="nil"/>
              <w:left w:val="nil"/>
              <w:bottom w:val="nil"/>
              <w:right w:val="nil"/>
            </w:tcBorders>
            <w:vAlign w:val="center"/>
          </w:tcPr>
          <w:p w:rsidR="00B551DE" w:rsidRPr="000F39DE" w:rsidRDefault="00B551DE" w:rsidP="003B379E">
            <w:pPr>
              <w:jc w:val="right"/>
              <w:rPr>
                <w:sz w:val="22"/>
                <w:szCs w:val="22"/>
              </w:rPr>
            </w:pPr>
          </w:p>
        </w:tc>
        <w:tc>
          <w:tcPr>
            <w:tcW w:w="1920" w:type="dxa"/>
            <w:tcBorders>
              <w:top w:val="nil"/>
              <w:left w:val="nil"/>
              <w:bottom w:val="nil"/>
              <w:right w:val="nil"/>
            </w:tcBorders>
            <w:shd w:val="clear" w:color="auto" w:fill="auto"/>
            <w:noWrap/>
            <w:vAlign w:val="center"/>
          </w:tcPr>
          <w:p w:rsidR="00B551DE" w:rsidRPr="000F39DE" w:rsidRDefault="00B551DE" w:rsidP="003B379E">
            <w:pPr>
              <w:jc w:val="right"/>
              <w:rPr>
                <w:sz w:val="22"/>
                <w:szCs w:val="22"/>
              </w:rPr>
            </w:pPr>
            <w:r w:rsidRPr="000F39DE">
              <w:rPr>
                <w:sz w:val="22"/>
                <w:szCs w:val="22"/>
              </w:rPr>
              <w:t>-</w:t>
            </w:r>
          </w:p>
        </w:tc>
      </w:tr>
    </w:tbl>
    <w:p w:rsidR="00B551DE" w:rsidRDefault="00B551DE" w:rsidP="00B551DE">
      <w:pPr>
        <w:jc w:val="both"/>
        <w:rPr>
          <w:b/>
          <w:bCs/>
          <w:i/>
          <w:sz w:val="22"/>
          <w:szCs w:val="22"/>
        </w:rPr>
      </w:pPr>
    </w:p>
    <w:p w:rsidR="00B551DE" w:rsidRPr="00B94904" w:rsidRDefault="00B551DE" w:rsidP="00B551DE">
      <w:pPr>
        <w:jc w:val="both"/>
        <w:rPr>
          <w:b/>
          <w:bCs/>
          <w:i/>
          <w:sz w:val="22"/>
          <w:szCs w:val="22"/>
        </w:rPr>
      </w:pPr>
      <w:r>
        <w:rPr>
          <w:b/>
          <w:bCs/>
          <w:i/>
          <w:sz w:val="22"/>
          <w:szCs w:val="22"/>
        </w:rPr>
        <w:t>d</w:t>
      </w:r>
      <w:r w:rsidRPr="00B94904">
        <w:rPr>
          <w:b/>
          <w:bCs/>
          <w:i/>
          <w:sz w:val="22"/>
          <w:szCs w:val="22"/>
        </w:rPr>
        <w:t>.</w:t>
      </w:r>
      <w:r>
        <w:rPr>
          <w:b/>
          <w:bCs/>
          <w:i/>
          <w:sz w:val="22"/>
          <w:szCs w:val="22"/>
        </w:rPr>
        <w:t xml:space="preserve">  </w:t>
      </w:r>
      <w:r w:rsidRPr="00B94904">
        <w:rPr>
          <w:b/>
          <w:bCs/>
          <w:i/>
          <w:sz w:val="22"/>
          <w:szCs w:val="22"/>
        </w:rPr>
        <w:t xml:space="preserve"> Cổ phiếu</w:t>
      </w:r>
    </w:p>
    <w:tbl>
      <w:tblPr>
        <w:tblW w:w="9033" w:type="dxa"/>
        <w:tblInd w:w="468" w:type="dxa"/>
        <w:tblLayout w:type="fixed"/>
        <w:tblLook w:val="0000"/>
      </w:tblPr>
      <w:tblGrid>
        <w:gridCol w:w="4800"/>
        <w:gridCol w:w="1800"/>
        <w:gridCol w:w="513"/>
        <w:gridCol w:w="1920"/>
      </w:tblGrid>
      <w:tr w:rsidR="00B551DE" w:rsidRPr="00B94904" w:rsidTr="003B379E">
        <w:trPr>
          <w:trHeight w:val="300"/>
        </w:trPr>
        <w:tc>
          <w:tcPr>
            <w:tcW w:w="4800" w:type="dxa"/>
            <w:tcBorders>
              <w:top w:val="nil"/>
              <w:left w:val="nil"/>
              <w:bottom w:val="nil"/>
              <w:right w:val="nil"/>
            </w:tcBorders>
            <w:shd w:val="clear" w:color="auto" w:fill="auto"/>
            <w:noWrap/>
            <w:vAlign w:val="center"/>
          </w:tcPr>
          <w:p w:rsidR="00B551DE" w:rsidRPr="00B94904" w:rsidRDefault="00B551DE" w:rsidP="003B379E">
            <w:pPr>
              <w:rPr>
                <w:sz w:val="22"/>
                <w:szCs w:val="22"/>
              </w:rPr>
            </w:pPr>
          </w:p>
        </w:tc>
        <w:tc>
          <w:tcPr>
            <w:tcW w:w="1800" w:type="dxa"/>
            <w:tcBorders>
              <w:top w:val="nil"/>
              <w:left w:val="nil"/>
              <w:bottom w:val="single" w:sz="4" w:space="0" w:color="auto"/>
              <w:right w:val="nil"/>
            </w:tcBorders>
            <w:vAlign w:val="center"/>
          </w:tcPr>
          <w:p w:rsidR="00B551DE" w:rsidRPr="00B94904" w:rsidRDefault="00B551DE" w:rsidP="003B379E">
            <w:pPr>
              <w:jc w:val="right"/>
              <w:rPr>
                <w:b/>
                <w:bCs/>
                <w:sz w:val="22"/>
                <w:szCs w:val="22"/>
              </w:rPr>
            </w:pPr>
            <w:r>
              <w:rPr>
                <w:b/>
                <w:bCs/>
                <w:sz w:val="22"/>
                <w:szCs w:val="22"/>
              </w:rPr>
              <w:t>Số cuối năm</w:t>
            </w:r>
          </w:p>
        </w:tc>
        <w:tc>
          <w:tcPr>
            <w:tcW w:w="513" w:type="dxa"/>
            <w:tcBorders>
              <w:top w:val="nil"/>
              <w:left w:val="nil"/>
              <w:right w:val="nil"/>
            </w:tcBorders>
            <w:vAlign w:val="center"/>
          </w:tcPr>
          <w:p w:rsidR="00B551DE" w:rsidRPr="00B94904" w:rsidRDefault="00B551DE" w:rsidP="003B379E">
            <w:pPr>
              <w:jc w:val="right"/>
              <w:rPr>
                <w:b/>
                <w:bCs/>
                <w:sz w:val="22"/>
                <w:szCs w:val="22"/>
              </w:rPr>
            </w:pPr>
          </w:p>
        </w:tc>
        <w:tc>
          <w:tcPr>
            <w:tcW w:w="1920" w:type="dxa"/>
            <w:tcBorders>
              <w:top w:val="nil"/>
              <w:left w:val="nil"/>
              <w:bottom w:val="single" w:sz="4" w:space="0" w:color="auto"/>
              <w:right w:val="nil"/>
            </w:tcBorders>
            <w:shd w:val="clear" w:color="auto" w:fill="auto"/>
            <w:noWrap/>
            <w:vAlign w:val="center"/>
          </w:tcPr>
          <w:p w:rsidR="00B551DE" w:rsidRPr="00B94904" w:rsidRDefault="00B551DE" w:rsidP="003B379E">
            <w:pPr>
              <w:jc w:val="right"/>
              <w:rPr>
                <w:b/>
                <w:bCs/>
                <w:sz w:val="22"/>
                <w:szCs w:val="22"/>
              </w:rPr>
            </w:pPr>
            <w:r>
              <w:rPr>
                <w:b/>
                <w:bCs/>
                <w:sz w:val="22"/>
                <w:szCs w:val="22"/>
              </w:rPr>
              <w:t>Số đầu năm</w:t>
            </w:r>
          </w:p>
        </w:tc>
      </w:tr>
      <w:tr w:rsidR="00B551DE" w:rsidRPr="00B94904" w:rsidTr="003B379E">
        <w:trPr>
          <w:trHeight w:val="300"/>
        </w:trPr>
        <w:tc>
          <w:tcPr>
            <w:tcW w:w="4800" w:type="dxa"/>
            <w:tcBorders>
              <w:top w:val="nil"/>
              <w:left w:val="nil"/>
              <w:bottom w:val="nil"/>
              <w:right w:val="nil"/>
            </w:tcBorders>
            <w:shd w:val="clear" w:color="auto" w:fill="auto"/>
            <w:noWrap/>
            <w:vAlign w:val="center"/>
          </w:tcPr>
          <w:p w:rsidR="00B551DE" w:rsidRPr="00B94904" w:rsidRDefault="00B551DE" w:rsidP="003B379E">
            <w:pPr>
              <w:rPr>
                <w:sz w:val="22"/>
                <w:szCs w:val="22"/>
              </w:rPr>
            </w:pPr>
            <w:r w:rsidRPr="00B94904">
              <w:rPr>
                <w:sz w:val="22"/>
                <w:szCs w:val="22"/>
              </w:rPr>
              <w:t>- Số lượng cổ phiếu đăng ký phát hành</w:t>
            </w:r>
          </w:p>
        </w:tc>
        <w:tc>
          <w:tcPr>
            <w:tcW w:w="1800" w:type="dxa"/>
            <w:tcBorders>
              <w:top w:val="nil"/>
              <w:left w:val="nil"/>
              <w:bottom w:val="nil"/>
              <w:right w:val="nil"/>
            </w:tcBorders>
            <w:vAlign w:val="center"/>
          </w:tcPr>
          <w:p w:rsidR="00B551DE" w:rsidRPr="000F39DE" w:rsidRDefault="00B551DE" w:rsidP="003B379E">
            <w:pPr>
              <w:jc w:val="right"/>
              <w:rPr>
                <w:sz w:val="22"/>
                <w:szCs w:val="22"/>
              </w:rPr>
            </w:pPr>
            <w:r w:rsidRPr="000F39DE">
              <w:rPr>
                <w:sz w:val="22"/>
                <w:szCs w:val="22"/>
              </w:rPr>
              <w:t>13.600.000</w:t>
            </w:r>
          </w:p>
        </w:tc>
        <w:tc>
          <w:tcPr>
            <w:tcW w:w="513" w:type="dxa"/>
            <w:tcBorders>
              <w:left w:val="nil"/>
              <w:bottom w:val="nil"/>
              <w:right w:val="nil"/>
            </w:tcBorders>
            <w:vAlign w:val="center"/>
          </w:tcPr>
          <w:p w:rsidR="00B551DE" w:rsidRPr="000F39DE" w:rsidRDefault="00B551DE" w:rsidP="003B379E">
            <w:pPr>
              <w:jc w:val="right"/>
              <w:rPr>
                <w:sz w:val="22"/>
                <w:szCs w:val="22"/>
              </w:rPr>
            </w:pPr>
          </w:p>
        </w:tc>
        <w:tc>
          <w:tcPr>
            <w:tcW w:w="1920" w:type="dxa"/>
            <w:tcBorders>
              <w:top w:val="nil"/>
              <w:left w:val="nil"/>
              <w:bottom w:val="nil"/>
              <w:right w:val="nil"/>
            </w:tcBorders>
            <w:shd w:val="clear" w:color="auto" w:fill="auto"/>
            <w:noWrap/>
            <w:vAlign w:val="center"/>
          </w:tcPr>
          <w:p w:rsidR="00B551DE" w:rsidRPr="000F39DE" w:rsidRDefault="00B551DE" w:rsidP="003B379E">
            <w:pPr>
              <w:jc w:val="right"/>
              <w:rPr>
                <w:sz w:val="22"/>
                <w:szCs w:val="22"/>
              </w:rPr>
            </w:pPr>
            <w:r w:rsidRPr="000F39DE">
              <w:rPr>
                <w:sz w:val="22"/>
                <w:szCs w:val="22"/>
              </w:rPr>
              <w:t>13.600.000</w:t>
            </w:r>
          </w:p>
        </w:tc>
      </w:tr>
      <w:tr w:rsidR="00B551DE" w:rsidRPr="00B94904" w:rsidTr="003B379E">
        <w:trPr>
          <w:trHeight w:val="300"/>
        </w:trPr>
        <w:tc>
          <w:tcPr>
            <w:tcW w:w="4800" w:type="dxa"/>
            <w:tcBorders>
              <w:top w:val="nil"/>
              <w:left w:val="nil"/>
              <w:bottom w:val="nil"/>
              <w:right w:val="nil"/>
            </w:tcBorders>
            <w:shd w:val="clear" w:color="auto" w:fill="auto"/>
            <w:noWrap/>
            <w:vAlign w:val="center"/>
          </w:tcPr>
          <w:p w:rsidR="00B551DE" w:rsidRPr="00B94904" w:rsidRDefault="00B551DE" w:rsidP="003B379E">
            <w:pPr>
              <w:rPr>
                <w:sz w:val="22"/>
                <w:szCs w:val="22"/>
              </w:rPr>
            </w:pPr>
            <w:r w:rsidRPr="00B94904">
              <w:rPr>
                <w:sz w:val="22"/>
                <w:szCs w:val="22"/>
              </w:rPr>
              <w:t>- Số lượng cổ phiếu đã bán ra công chúng</w:t>
            </w:r>
          </w:p>
        </w:tc>
        <w:tc>
          <w:tcPr>
            <w:tcW w:w="1800" w:type="dxa"/>
            <w:tcBorders>
              <w:top w:val="nil"/>
              <w:left w:val="nil"/>
              <w:bottom w:val="nil"/>
              <w:right w:val="nil"/>
            </w:tcBorders>
            <w:vAlign w:val="center"/>
          </w:tcPr>
          <w:p w:rsidR="00B551DE" w:rsidRPr="000F39DE" w:rsidRDefault="00B551DE" w:rsidP="003B379E">
            <w:pPr>
              <w:jc w:val="right"/>
              <w:rPr>
                <w:sz w:val="22"/>
                <w:szCs w:val="22"/>
              </w:rPr>
            </w:pPr>
            <w:r w:rsidRPr="000F39DE">
              <w:rPr>
                <w:sz w:val="22"/>
                <w:szCs w:val="22"/>
              </w:rPr>
              <w:t>13.600.000</w:t>
            </w:r>
          </w:p>
        </w:tc>
        <w:tc>
          <w:tcPr>
            <w:tcW w:w="513" w:type="dxa"/>
            <w:tcBorders>
              <w:top w:val="nil"/>
              <w:left w:val="nil"/>
              <w:bottom w:val="nil"/>
              <w:right w:val="nil"/>
            </w:tcBorders>
            <w:vAlign w:val="center"/>
          </w:tcPr>
          <w:p w:rsidR="00B551DE" w:rsidRPr="000F39DE" w:rsidRDefault="00B551DE" w:rsidP="003B379E">
            <w:pPr>
              <w:jc w:val="right"/>
              <w:rPr>
                <w:sz w:val="22"/>
                <w:szCs w:val="22"/>
              </w:rPr>
            </w:pPr>
          </w:p>
        </w:tc>
        <w:tc>
          <w:tcPr>
            <w:tcW w:w="1920" w:type="dxa"/>
            <w:tcBorders>
              <w:top w:val="nil"/>
              <w:left w:val="nil"/>
              <w:bottom w:val="nil"/>
              <w:right w:val="nil"/>
            </w:tcBorders>
            <w:shd w:val="clear" w:color="auto" w:fill="auto"/>
            <w:noWrap/>
            <w:vAlign w:val="center"/>
          </w:tcPr>
          <w:p w:rsidR="00B551DE" w:rsidRPr="000F39DE" w:rsidRDefault="00B551DE" w:rsidP="003B379E">
            <w:pPr>
              <w:jc w:val="right"/>
              <w:rPr>
                <w:sz w:val="22"/>
                <w:szCs w:val="22"/>
              </w:rPr>
            </w:pPr>
            <w:r w:rsidRPr="000F39DE">
              <w:rPr>
                <w:sz w:val="22"/>
                <w:szCs w:val="22"/>
              </w:rPr>
              <w:t>13.600.000</w:t>
            </w:r>
          </w:p>
        </w:tc>
      </w:tr>
      <w:tr w:rsidR="00B551DE" w:rsidRPr="00B94904" w:rsidTr="003B379E">
        <w:trPr>
          <w:trHeight w:val="300"/>
        </w:trPr>
        <w:tc>
          <w:tcPr>
            <w:tcW w:w="4800" w:type="dxa"/>
            <w:tcBorders>
              <w:top w:val="nil"/>
              <w:left w:val="nil"/>
              <w:bottom w:val="nil"/>
              <w:right w:val="nil"/>
            </w:tcBorders>
            <w:shd w:val="clear" w:color="auto" w:fill="auto"/>
            <w:noWrap/>
            <w:vAlign w:val="center"/>
          </w:tcPr>
          <w:p w:rsidR="00B551DE" w:rsidRPr="00B94904" w:rsidRDefault="00B551DE" w:rsidP="003B379E">
            <w:pPr>
              <w:rPr>
                <w:i/>
                <w:iCs/>
                <w:sz w:val="22"/>
                <w:szCs w:val="22"/>
              </w:rPr>
            </w:pPr>
            <w:r w:rsidRPr="00B94904">
              <w:rPr>
                <w:i/>
                <w:iCs/>
                <w:sz w:val="22"/>
                <w:szCs w:val="22"/>
              </w:rPr>
              <w:t xml:space="preserve">+ Cổ phiếu phổ </w:t>
            </w:r>
            <w:r>
              <w:rPr>
                <w:i/>
                <w:iCs/>
                <w:sz w:val="22"/>
                <w:szCs w:val="22"/>
              </w:rPr>
              <w:t>thông</w:t>
            </w:r>
          </w:p>
        </w:tc>
        <w:tc>
          <w:tcPr>
            <w:tcW w:w="1800" w:type="dxa"/>
            <w:tcBorders>
              <w:top w:val="nil"/>
              <w:left w:val="nil"/>
              <w:bottom w:val="nil"/>
              <w:right w:val="nil"/>
            </w:tcBorders>
            <w:vAlign w:val="center"/>
          </w:tcPr>
          <w:p w:rsidR="00B551DE" w:rsidRPr="000F39DE" w:rsidRDefault="00B551DE" w:rsidP="003B379E">
            <w:pPr>
              <w:jc w:val="right"/>
              <w:rPr>
                <w:i/>
                <w:iCs/>
                <w:sz w:val="22"/>
                <w:szCs w:val="22"/>
              </w:rPr>
            </w:pPr>
            <w:r w:rsidRPr="000F39DE">
              <w:rPr>
                <w:i/>
                <w:iCs/>
                <w:sz w:val="22"/>
                <w:szCs w:val="22"/>
              </w:rPr>
              <w:t>13.600.000</w:t>
            </w:r>
          </w:p>
        </w:tc>
        <w:tc>
          <w:tcPr>
            <w:tcW w:w="513" w:type="dxa"/>
            <w:tcBorders>
              <w:top w:val="nil"/>
              <w:left w:val="nil"/>
              <w:bottom w:val="nil"/>
              <w:right w:val="nil"/>
            </w:tcBorders>
            <w:vAlign w:val="center"/>
          </w:tcPr>
          <w:p w:rsidR="00B551DE" w:rsidRPr="000F39DE" w:rsidRDefault="00B551DE" w:rsidP="003B379E">
            <w:pPr>
              <w:jc w:val="right"/>
              <w:rPr>
                <w:i/>
                <w:iCs/>
                <w:sz w:val="22"/>
                <w:szCs w:val="22"/>
              </w:rPr>
            </w:pPr>
          </w:p>
        </w:tc>
        <w:tc>
          <w:tcPr>
            <w:tcW w:w="1920" w:type="dxa"/>
            <w:tcBorders>
              <w:top w:val="nil"/>
              <w:left w:val="nil"/>
              <w:bottom w:val="nil"/>
              <w:right w:val="nil"/>
            </w:tcBorders>
            <w:shd w:val="clear" w:color="auto" w:fill="auto"/>
            <w:noWrap/>
            <w:vAlign w:val="center"/>
          </w:tcPr>
          <w:p w:rsidR="00B551DE" w:rsidRPr="000F39DE" w:rsidRDefault="00B551DE" w:rsidP="003B379E">
            <w:pPr>
              <w:jc w:val="right"/>
              <w:rPr>
                <w:i/>
                <w:iCs/>
                <w:sz w:val="22"/>
                <w:szCs w:val="22"/>
              </w:rPr>
            </w:pPr>
            <w:r w:rsidRPr="000F39DE">
              <w:rPr>
                <w:i/>
                <w:iCs/>
                <w:sz w:val="22"/>
                <w:szCs w:val="22"/>
              </w:rPr>
              <w:t>13.600.000</w:t>
            </w:r>
          </w:p>
        </w:tc>
      </w:tr>
      <w:tr w:rsidR="00B551DE" w:rsidRPr="00B94904" w:rsidTr="003B379E">
        <w:trPr>
          <w:trHeight w:val="300"/>
        </w:trPr>
        <w:tc>
          <w:tcPr>
            <w:tcW w:w="4800" w:type="dxa"/>
            <w:tcBorders>
              <w:top w:val="nil"/>
              <w:left w:val="nil"/>
              <w:bottom w:val="nil"/>
              <w:right w:val="nil"/>
            </w:tcBorders>
            <w:shd w:val="clear" w:color="auto" w:fill="auto"/>
            <w:noWrap/>
            <w:vAlign w:val="center"/>
          </w:tcPr>
          <w:p w:rsidR="00B551DE" w:rsidRPr="00B94904" w:rsidRDefault="00B551DE" w:rsidP="003B379E">
            <w:pPr>
              <w:rPr>
                <w:i/>
                <w:iCs/>
                <w:sz w:val="22"/>
                <w:szCs w:val="22"/>
              </w:rPr>
            </w:pPr>
            <w:r w:rsidRPr="00B94904">
              <w:rPr>
                <w:i/>
                <w:iCs/>
                <w:sz w:val="22"/>
                <w:szCs w:val="22"/>
              </w:rPr>
              <w:t>+ Cổ phiếu ưu đãi</w:t>
            </w:r>
          </w:p>
        </w:tc>
        <w:tc>
          <w:tcPr>
            <w:tcW w:w="1800" w:type="dxa"/>
            <w:tcBorders>
              <w:top w:val="nil"/>
              <w:left w:val="nil"/>
              <w:bottom w:val="nil"/>
              <w:right w:val="nil"/>
            </w:tcBorders>
            <w:vAlign w:val="center"/>
          </w:tcPr>
          <w:p w:rsidR="00B551DE" w:rsidRPr="000F39DE" w:rsidRDefault="00B551DE" w:rsidP="003B379E">
            <w:pPr>
              <w:jc w:val="right"/>
              <w:rPr>
                <w:i/>
                <w:iCs/>
                <w:sz w:val="22"/>
                <w:szCs w:val="22"/>
              </w:rPr>
            </w:pPr>
            <w:r>
              <w:rPr>
                <w:i/>
                <w:iCs/>
                <w:sz w:val="22"/>
                <w:szCs w:val="22"/>
              </w:rPr>
              <w:t>-</w:t>
            </w:r>
          </w:p>
        </w:tc>
        <w:tc>
          <w:tcPr>
            <w:tcW w:w="513" w:type="dxa"/>
            <w:tcBorders>
              <w:top w:val="nil"/>
              <w:left w:val="nil"/>
              <w:bottom w:val="nil"/>
              <w:right w:val="nil"/>
            </w:tcBorders>
            <w:vAlign w:val="center"/>
          </w:tcPr>
          <w:p w:rsidR="00B551DE" w:rsidRPr="000F39DE" w:rsidRDefault="00B551DE" w:rsidP="003B379E">
            <w:pPr>
              <w:jc w:val="right"/>
              <w:rPr>
                <w:i/>
                <w:iCs/>
                <w:sz w:val="22"/>
                <w:szCs w:val="22"/>
              </w:rPr>
            </w:pPr>
          </w:p>
        </w:tc>
        <w:tc>
          <w:tcPr>
            <w:tcW w:w="1920" w:type="dxa"/>
            <w:tcBorders>
              <w:top w:val="nil"/>
              <w:left w:val="nil"/>
              <w:bottom w:val="nil"/>
              <w:right w:val="nil"/>
            </w:tcBorders>
            <w:shd w:val="clear" w:color="auto" w:fill="auto"/>
            <w:noWrap/>
            <w:vAlign w:val="center"/>
          </w:tcPr>
          <w:p w:rsidR="00B551DE" w:rsidRPr="000F39DE" w:rsidRDefault="00B551DE" w:rsidP="003B379E">
            <w:pPr>
              <w:jc w:val="right"/>
              <w:rPr>
                <w:i/>
                <w:iCs/>
                <w:sz w:val="22"/>
                <w:szCs w:val="22"/>
              </w:rPr>
            </w:pPr>
            <w:r>
              <w:rPr>
                <w:i/>
                <w:iCs/>
                <w:sz w:val="22"/>
                <w:szCs w:val="22"/>
              </w:rPr>
              <w:t>-</w:t>
            </w:r>
          </w:p>
        </w:tc>
      </w:tr>
      <w:tr w:rsidR="00B551DE" w:rsidRPr="004438D6" w:rsidTr="003B379E">
        <w:trPr>
          <w:trHeight w:val="300"/>
        </w:trPr>
        <w:tc>
          <w:tcPr>
            <w:tcW w:w="4800" w:type="dxa"/>
            <w:tcBorders>
              <w:top w:val="nil"/>
              <w:left w:val="nil"/>
              <w:bottom w:val="nil"/>
              <w:right w:val="nil"/>
            </w:tcBorders>
            <w:shd w:val="clear" w:color="auto" w:fill="auto"/>
            <w:noWrap/>
            <w:vAlign w:val="center"/>
          </w:tcPr>
          <w:p w:rsidR="00B551DE" w:rsidRPr="00B94904" w:rsidRDefault="00B551DE" w:rsidP="003B379E">
            <w:pPr>
              <w:rPr>
                <w:sz w:val="22"/>
                <w:szCs w:val="22"/>
                <w:lang w:val="sv-SE"/>
              </w:rPr>
            </w:pPr>
            <w:r w:rsidRPr="00B94904">
              <w:rPr>
                <w:sz w:val="22"/>
                <w:szCs w:val="22"/>
                <w:lang w:val="sv-SE"/>
              </w:rPr>
              <w:t>- Số lượng cổ phiếu được mua lại</w:t>
            </w:r>
          </w:p>
        </w:tc>
        <w:tc>
          <w:tcPr>
            <w:tcW w:w="1800" w:type="dxa"/>
            <w:tcBorders>
              <w:top w:val="nil"/>
              <w:left w:val="nil"/>
              <w:bottom w:val="nil"/>
              <w:right w:val="nil"/>
            </w:tcBorders>
            <w:vAlign w:val="center"/>
          </w:tcPr>
          <w:p w:rsidR="00B551DE" w:rsidRPr="000F39DE" w:rsidRDefault="00B551DE" w:rsidP="003B379E">
            <w:pPr>
              <w:jc w:val="right"/>
              <w:rPr>
                <w:sz w:val="22"/>
                <w:szCs w:val="22"/>
              </w:rPr>
            </w:pPr>
            <w:r w:rsidRPr="000F39DE">
              <w:rPr>
                <w:sz w:val="22"/>
                <w:szCs w:val="22"/>
              </w:rPr>
              <w:t>982.400</w:t>
            </w:r>
          </w:p>
        </w:tc>
        <w:tc>
          <w:tcPr>
            <w:tcW w:w="513" w:type="dxa"/>
            <w:tcBorders>
              <w:top w:val="nil"/>
              <w:left w:val="nil"/>
              <w:bottom w:val="nil"/>
              <w:right w:val="nil"/>
            </w:tcBorders>
            <w:vAlign w:val="center"/>
          </w:tcPr>
          <w:p w:rsidR="00B551DE" w:rsidRPr="000F39DE" w:rsidRDefault="00B551DE" w:rsidP="003B379E">
            <w:pPr>
              <w:jc w:val="right"/>
              <w:rPr>
                <w:sz w:val="22"/>
                <w:szCs w:val="22"/>
              </w:rPr>
            </w:pPr>
          </w:p>
        </w:tc>
        <w:tc>
          <w:tcPr>
            <w:tcW w:w="1920" w:type="dxa"/>
            <w:tcBorders>
              <w:top w:val="nil"/>
              <w:left w:val="nil"/>
              <w:bottom w:val="nil"/>
              <w:right w:val="nil"/>
            </w:tcBorders>
            <w:shd w:val="clear" w:color="auto" w:fill="auto"/>
            <w:noWrap/>
            <w:vAlign w:val="center"/>
          </w:tcPr>
          <w:p w:rsidR="00B551DE" w:rsidRPr="000F39DE" w:rsidRDefault="00B551DE" w:rsidP="003B379E">
            <w:pPr>
              <w:jc w:val="right"/>
              <w:rPr>
                <w:sz w:val="22"/>
                <w:szCs w:val="22"/>
              </w:rPr>
            </w:pPr>
            <w:r w:rsidRPr="000F39DE">
              <w:rPr>
                <w:sz w:val="22"/>
                <w:szCs w:val="22"/>
              </w:rPr>
              <w:t>982.400</w:t>
            </w:r>
          </w:p>
        </w:tc>
      </w:tr>
      <w:tr w:rsidR="00B551DE" w:rsidRPr="00B94904" w:rsidTr="003B379E">
        <w:trPr>
          <w:trHeight w:val="300"/>
        </w:trPr>
        <w:tc>
          <w:tcPr>
            <w:tcW w:w="4800" w:type="dxa"/>
            <w:tcBorders>
              <w:top w:val="nil"/>
              <w:left w:val="nil"/>
              <w:bottom w:val="nil"/>
              <w:right w:val="nil"/>
            </w:tcBorders>
            <w:shd w:val="clear" w:color="auto" w:fill="auto"/>
            <w:noWrap/>
            <w:vAlign w:val="center"/>
          </w:tcPr>
          <w:p w:rsidR="00B551DE" w:rsidRPr="00746D8B" w:rsidRDefault="00B551DE" w:rsidP="003B379E">
            <w:pPr>
              <w:rPr>
                <w:i/>
                <w:sz w:val="22"/>
                <w:szCs w:val="22"/>
              </w:rPr>
            </w:pPr>
            <w:r w:rsidRPr="00746D8B">
              <w:rPr>
                <w:i/>
                <w:sz w:val="22"/>
                <w:szCs w:val="22"/>
              </w:rPr>
              <w:t>+ Cổ phiếu phổ thông</w:t>
            </w:r>
          </w:p>
        </w:tc>
        <w:tc>
          <w:tcPr>
            <w:tcW w:w="1800" w:type="dxa"/>
            <w:tcBorders>
              <w:top w:val="nil"/>
              <w:left w:val="nil"/>
              <w:bottom w:val="nil"/>
              <w:right w:val="nil"/>
            </w:tcBorders>
            <w:vAlign w:val="center"/>
          </w:tcPr>
          <w:p w:rsidR="00B551DE" w:rsidRPr="000F39DE" w:rsidRDefault="00B551DE" w:rsidP="003B379E">
            <w:pPr>
              <w:jc w:val="right"/>
              <w:rPr>
                <w:sz w:val="22"/>
                <w:szCs w:val="22"/>
              </w:rPr>
            </w:pPr>
            <w:r w:rsidRPr="000F39DE">
              <w:rPr>
                <w:sz w:val="22"/>
                <w:szCs w:val="22"/>
              </w:rPr>
              <w:t>982.400</w:t>
            </w:r>
          </w:p>
        </w:tc>
        <w:tc>
          <w:tcPr>
            <w:tcW w:w="513" w:type="dxa"/>
            <w:tcBorders>
              <w:top w:val="nil"/>
              <w:left w:val="nil"/>
              <w:bottom w:val="nil"/>
              <w:right w:val="nil"/>
            </w:tcBorders>
            <w:vAlign w:val="center"/>
          </w:tcPr>
          <w:p w:rsidR="00B551DE" w:rsidRPr="000F39DE" w:rsidRDefault="00B551DE" w:rsidP="003B379E">
            <w:pPr>
              <w:jc w:val="right"/>
              <w:rPr>
                <w:sz w:val="22"/>
                <w:szCs w:val="22"/>
              </w:rPr>
            </w:pPr>
          </w:p>
        </w:tc>
        <w:tc>
          <w:tcPr>
            <w:tcW w:w="1920" w:type="dxa"/>
            <w:tcBorders>
              <w:top w:val="nil"/>
              <w:left w:val="nil"/>
              <w:bottom w:val="nil"/>
              <w:right w:val="nil"/>
            </w:tcBorders>
            <w:shd w:val="clear" w:color="auto" w:fill="auto"/>
            <w:noWrap/>
            <w:vAlign w:val="center"/>
          </w:tcPr>
          <w:p w:rsidR="00B551DE" w:rsidRPr="000F39DE" w:rsidRDefault="00B551DE" w:rsidP="003B379E">
            <w:pPr>
              <w:jc w:val="right"/>
              <w:rPr>
                <w:sz w:val="22"/>
                <w:szCs w:val="22"/>
              </w:rPr>
            </w:pPr>
            <w:r w:rsidRPr="000F39DE">
              <w:rPr>
                <w:sz w:val="22"/>
                <w:szCs w:val="22"/>
              </w:rPr>
              <w:t>982.400</w:t>
            </w:r>
          </w:p>
        </w:tc>
      </w:tr>
      <w:tr w:rsidR="00B551DE" w:rsidRPr="00B94904" w:rsidTr="003B379E">
        <w:trPr>
          <w:trHeight w:val="300"/>
        </w:trPr>
        <w:tc>
          <w:tcPr>
            <w:tcW w:w="4800" w:type="dxa"/>
            <w:tcBorders>
              <w:top w:val="nil"/>
              <w:left w:val="nil"/>
              <w:bottom w:val="nil"/>
              <w:right w:val="nil"/>
            </w:tcBorders>
            <w:shd w:val="clear" w:color="auto" w:fill="auto"/>
            <w:noWrap/>
            <w:vAlign w:val="center"/>
          </w:tcPr>
          <w:p w:rsidR="00B551DE" w:rsidRPr="00746D8B" w:rsidRDefault="00B551DE" w:rsidP="003B379E">
            <w:pPr>
              <w:rPr>
                <w:i/>
                <w:sz w:val="22"/>
                <w:szCs w:val="22"/>
              </w:rPr>
            </w:pPr>
            <w:r w:rsidRPr="00746D8B">
              <w:rPr>
                <w:i/>
                <w:sz w:val="22"/>
                <w:szCs w:val="22"/>
              </w:rPr>
              <w:t>+ Cổ phiếu ưu đãi</w:t>
            </w:r>
          </w:p>
        </w:tc>
        <w:tc>
          <w:tcPr>
            <w:tcW w:w="1800" w:type="dxa"/>
            <w:tcBorders>
              <w:top w:val="nil"/>
              <w:left w:val="nil"/>
              <w:bottom w:val="nil"/>
              <w:right w:val="nil"/>
            </w:tcBorders>
            <w:vAlign w:val="center"/>
          </w:tcPr>
          <w:p w:rsidR="00B551DE" w:rsidRPr="000F39DE" w:rsidRDefault="00B551DE" w:rsidP="003B379E">
            <w:pPr>
              <w:jc w:val="right"/>
              <w:rPr>
                <w:sz w:val="22"/>
                <w:szCs w:val="22"/>
              </w:rPr>
            </w:pPr>
            <w:r>
              <w:rPr>
                <w:sz w:val="22"/>
                <w:szCs w:val="22"/>
              </w:rPr>
              <w:t>-</w:t>
            </w:r>
          </w:p>
        </w:tc>
        <w:tc>
          <w:tcPr>
            <w:tcW w:w="513" w:type="dxa"/>
            <w:tcBorders>
              <w:top w:val="nil"/>
              <w:left w:val="nil"/>
              <w:bottom w:val="nil"/>
              <w:right w:val="nil"/>
            </w:tcBorders>
            <w:vAlign w:val="center"/>
          </w:tcPr>
          <w:p w:rsidR="00B551DE" w:rsidRPr="000F39DE" w:rsidRDefault="00B551DE" w:rsidP="003B379E">
            <w:pPr>
              <w:jc w:val="right"/>
              <w:rPr>
                <w:sz w:val="22"/>
                <w:szCs w:val="22"/>
              </w:rPr>
            </w:pPr>
          </w:p>
        </w:tc>
        <w:tc>
          <w:tcPr>
            <w:tcW w:w="1920" w:type="dxa"/>
            <w:tcBorders>
              <w:top w:val="nil"/>
              <w:left w:val="nil"/>
              <w:bottom w:val="nil"/>
              <w:right w:val="nil"/>
            </w:tcBorders>
            <w:shd w:val="clear" w:color="auto" w:fill="auto"/>
            <w:noWrap/>
            <w:vAlign w:val="center"/>
          </w:tcPr>
          <w:p w:rsidR="00B551DE" w:rsidRPr="000F39DE" w:rsidRDefault="00B551DE" w:rsidP="003B379E">
            <w:pPr>
              <w:jc w:val="right"/>
              <w:rPr>
                <w:sz w:val="22"/>
                <w:szCs w:val="22"/>
              </w:rPr>
            </w:pPr>
            <w:r>
              <w:rPr>
                <w:sz w:val="22"/>
                <w:szCs w:val="22"/>
              </w:rPr>
              <w:t>-</w:t>
            </w:r>
          </w:p>
        </w:tc>
      </w:tr>
      <w:tr w:rsidR="00B551DE" w:rsidRPr="00B94904" w:rsidTr="003B379E">
        <w:trPr>
          <w:trHeight w:val="300"/>
        </w:trPr>
        <w:tc>
          <w:tcPr>
            <w:tcW w:w="4800" w:type="dxa"/>
            <w:tcBorders>
              <w:top w:val="nil"/>
              <w:left w:val="nil"/>
              <w:bottom w:val="nil"/>
              <w:right w:val="nil"/>
            </w:tcBorders>
            <w:shd w:val="clear" w:color="auto" w:fill="auto"/>
            <w:noWrap/>
            <w:vAlign w:val="center"/>
          </w:tcPr>
          <w:p w:rsidR="00B551DE" w:rsidRPr="00B94904" w:rsidRDefault="00B551DE" w:rsidP="003B379E">
            <w:pPr>
              <w:rPr>
                <w:sz w:val="22"/>
                <w:szCs w:val="22"/>
              </w:rPr>
            </w:pPr>
            <w:r w:rsidRPr="00B94904">
              <w:rPr>
                <w:sz w:val="22"/>
                <w:szCs w:val="22"/>
              </w:rPr>
              <w:t>- Số lượng cổ phiếu đang lưu hành</w:t>
            </w:r>
          </w:p>
        </w:tc>
        <w:tc>
          <w:tcPr>
            <w:tcW w:w="1800" w:type="dxa"/>
            <w:tcBorders>
              <w:top w:val="nil"/>
              <w:left w:val="nil"/>
              <w:bottom w:val="nil"/>
              <w:right w:val="nil"/>
            </w:tcBorders>
            <w:vAlign w:val="center"/>
          </w:tcPr>
          <w:p w:rsidR="00B551DE" w:rsidRPr="000F39DE" w:rsidRDefault="00B551DE" w:rsidP="003B379E">
            <w:pPr>
              <w:jc w:val="right"/>
              <w:rPr>
                <w:sz w:val="22"/>
                <w:szCs w:val="22"/>
              </w:rPr>
            </w:pPr>
            <w:r w:rsidRPr="000F39DE">
              <w:rPr>
                <w:sz w:val="22"/>
                <w:szCs w:val="22"/>
              </w:rPr>
              <w:t>12.617.600</w:t>
            </w:r>
          </w:p>
        </w:tc>
        <w:tc>
          <w:tcPr>
            <w:tcW w:w="513" w:type="dxa"/>
            <w:tcBorders>
              <w:top w:val="nil"/>
              <w:left w:val="nil"/>
              <w:bottom w:val="nil"/>
              <w:right w:val="nil"/>
            </w:tcBorders>
            <w:vAlign w:val="center"/>
          </w:tcPr>
          <w:p w:rsidR="00B551DE" w:rsidRPr="000F39DE" w:rsidRDefault="00B551DE" w:rsidP="003B379E">
            <w:pPr>
              <w:jc w:val="right"/>
              <w:rPr>
                <w:sz w:val="22"/>
                <w:szCs w:val="22"/>
              </w:rPr>
            </w:pPr>
          </w:p>
        </w:tc>
        <w:tc>
          <w:tcPr>
            <w:tcW w:w="1920" w:type="dxa"/>
            <w:tcBorders>
              <w:top w:val="nil"/>
              <w:left w:val="nil"/>
              <w:bottom w:val="nil"/>
              <w:right w:val="nil"/>
            </w:tcBorders>
            <w:shd w:val="clear" w:color="auto" w:fill="auto"/>
            <w:noWrap/>
            <w:vAlign w:val="center"/>
          </w:tcPr>
          <w:p w:rsidR="00B551DE" w:rsidRPr="000F39DE" w:rsidRDefault="00B551DE" w:rsidP="003B379E">
            <w:pPr>
              <w:jc w:val="right"/>
              <w:rPr>
                <w:sz w:val="22"/>
                <w:szCs w:val="22"/>
              </w:rPr>
            </w:pPr>
            <w:r w:rsidRPr="000F39DE">
              <w:rPr>
                <w:sz w:val="22"/>
                <w:szCs w:val="22"/>
              </w:rPr>
              <w:t>12.617.600</w:t>
            </w:r>
          </w:p>
        </w:tc>
      </w:tr>
      <w:tr w:rsidR="00B551DE" w:rsidRPr="00B94904" w:rsidTr="003B379E">
        <w:trPr>
          <w:trHeight w:val="300"/>
        </w:trPr>
        <w:tc>
          <w:tcPr>
            <w:tcW w:w="4800" w:type="dxa"/>
            <w:tcBorders>
              <w:top w:val="nil"/>
              <w:left w:val="nil"/>
              <w:bottom w:val="nil"/>
              <w:right w:val="nil"/>
            </w:tcBorders>
            <w:shd w:val="clear" w:color="auto" w:fill="auto"/>
            <w:noWrap/>
            <w:vAlign w:val="center"/>
          </w:tcPr>
          <w:p w:rsidR="00B551DE" w:rsidRPr="00B94904" w:rsidRDefault="00B551DE" w:rsidP="003B379E">
            <w:pPr>
              <w:rPr>
                <w:i/>
                <w:iCs/>
                <w:sz w:val="22"/>
                <w:szCs w:val="22"/>
              </w:rPr>
            </w:pPr>
            <w:r w:rsidRPr="00B94904">
              <w:rPr>
                <w:i/>
                <w:iCs/>
                <w:sz w:val="22"/>
                <w:szCs w:val="22"/>
              </w:rPr>
              <w:t xml:space="preserve">+ Cổ phiếu phổ </w:t>
            </w:r>
            <w:r>
              <w:rPr>
                <w:i/>
                <w:iCs/>
                <w:sz w:val="22"/>
                <w:szCs w:val="22"/>
              </w:rPr>
              <w:t>thông</w:t>
            </w:r>
          </w:p>
        </w:tc>
        <w:tc>
          <w:tcPr>
            <w:tcW w:w="1800" w:type="dxa"/>
            <w:tcBorders>
              <w:top w:val="nil"/>
              <w:left w:val="nil"/>
              <w:bottom w:val="nil"/>
              <w:right w:val="nil"/>
            </w:tcBorders>
            <w:vAlign w:val="center"/>
          </w:tcPr>
          <w:p w:rsidR="00B551DE" w:rsidRPr="000F39DE" w:rsidRDefault="00B551DE" w:rsidP="003B379E">
            <w:pPr>
              <w:jc w:val="right"/>
              <w:rPr>
                <w:i/>
                <w:iCs/>
                <w:sz w:val="22"/>
                <w:szCs w:val="22"/>
              </w:rPr>
            </w:pPr>
            <w:r w:rsidRPr="000F39DE">
              <w:rPr>
                <w:i/>
                <w:iCs/>
                <w:sz w:val="22"/>
                <w:szCs w:val="22"/>
              </w:rPr>
              <w:t>12.617.600</w:t>
            </w:r>
          </w:p>
        </w:tc>
        <w:tc>
          <w:tcPr>
            <w:tcW w:w="513" w:type="dxa"/>
            <w:tcBorders>
              <w:top w:val="nil"/>
              <w:left w:val="nil"/>
              <w:bottom w:val="nil"/>
              <w:right w:val="nil"/>
            </w:tcBorders>
            <w:vAlign w:val="center"/>
          </w:tcPr>
          <w:p w:rsidR="00B551DE" w:rsidRPr="000F39DE" w:rsidRDefault="00B551DE" w:rsidP="003B379E">
            <w:pPr>
              <w:jc w:val="right"/>
              <w:rPr>
                <w:i/>
                <w:iCs/>
                <w:sz w:val="22"/>
                <w:szCs w:val="22"/>
              </w:rPr>
            </w:pPr>
          </w:p>
        </w:tc>
        <w:tc>
          <w:tcPr>
            <w:tcW w:w="1920" w:type="dxa"/>
            <w:tcBorders>
              <w:top w:val="nil"/>
              <w:left w:val="nil"/>
              <w:bottom w:val="nil"/>
              <w:right w:val="nil"/>
            </w:tcBorders>
            <w:shd w:val="clear" w:color="auto" w:fill="auto"/>
            <w:noWrap/>
            <w:vAlign w:val="center"/>
          </w:tcPr>
          <w:p w:rsidR="00B551DE" w:rsidRPr="000F39DE" w:rsidRDefault="00B551DE" w:rsidP="003B379E">
            <w:pPr>
              <w:jc w:val="right"/>
              <w:rPr>
                <w:i/>
                <w:iCs/>
                <w:sz w:val="22"/>
                <w:szCs w:val="22"/>
              </w:rPr>
            </w:pPr>
            <w:r w:rsidRPr="000F39DE">
              <w:rPr>
                <w:i/>
                <w:iCs/>
                <w:sz w:val="22"/>
                <w:szCs w:val="22"/>
              </w:rPr>
              <w:t>12.617.600</w:t>
            </w:r>
          </w:p>
        </w:tc>
      </w:tr>
      <w:tr w:rsidR="00B551DE" w:rsidRPr="00B94904" w:rsidTr="003B379E">
        <w:trPr>
          <w:trHeight w:val="300"/>
        </w:trPr>
        <w:tc>
          <w:tcPr>
            <w:tcW w:w="4800" w:type="dxa"/>
            <w:tcBorders>
              <w:top w:val="nil"/>
              <w:left w:val="nil"/>
              <w:bottom w:val="nil"/>
              <w:right w:val="nil"/>
            </w:tcBorders>
            <w:shd w:val="clear" w:color="auto" w:fill="auto"/>
            <w:noWrap/>
            <w:vAlign w:val="center"/>
          </w:tcPr>
          <w:p w:rsidR="00B551DE" w:rsidRPr="00B94904" w:rsidRDefault="00B551DE" w:rsidP="003B379E">
            <w:pPr>
              <w:rPr>
                <w:i/>
                <w:iCs/>
                <w:sz w:val="22"/>
                <w:szCs w:val="22"/>
              </w:rPr>
            </w:pPr>
            <w:r w:rsidRPr="00B94904">
              <w:rPr>
                <w:i/>
                <w:iCs/>
                <w:sz w:val="22"/>
                <w:szCs w:val="22"/>
              </w:rPr>
              <w:t>+ Cổ phiếu ưu đãi</w:t>
            </w:r>
          </w:p>
        </w:tc>
        <w:tc>
          <w:tcPr>
            <w:tcW w:w="1800" w:type="dxa"/>
            <w:tcBorders>
              <w:top w:val="nil"/>
              <w:left w:val="nil"/>
              <w:bottom w:val="nil"/>
              <w:right w:val="nil"/>
            </w:tcBorders>
            <w:vAlign w:val="center"/>
          </w:tcPr>
          <w:p w:rsidR="00B551DE" w:rsidRPr="000F39DE" w:rsidRDefault="00B551DE" w:rsidP="003B379E">
            <w:pPr>
              <w:jc w:val="right"/>
              <w:rPr>
                <w:i/>
                <w:iCs/>
                <w:sz w:val="22"/>
                <w:szCs w:val="22"/>
              </w:rPr>
            </w:pPr>
            <w:r w:rsidRPr="000F39DE">
              <w:rPr>
                <w:i/>
                <w:iCs/>
                <w:sz w:val="22"/>
                <w:szCs w:val="22"/>
              </w:rPr>
              <w:t>-</w:t>
            </w:r>
          </w:p>
        </w:tc>
        <w:tc>
          <w:tcPr>
            <w:tcW w:w="513" w:type="dxa"/>
            <w:tcBorders>
              <w:top w:val="nil"/>
              <w:left w:val="nil"/>
              <w:bottom w:val="nil"/>
              <w:right w:val="nil"/>
            </w:tcBorders>
            <w:vAlign w:val="center"/>
          </w:tcPr>
          <w:p w:rsidR="00B551DE" w:rsidRPr="000F39DE" w:rsidRDefault="00B551DE" w:rsidP="003B379E">
            <w:pPr>
              <w:jc w:val="right"/>
              <w:rPr>
                <w:i/>
                <w:iCs/>
                <w:sz w:val="22"/>
                <w:szCs w:val="22"/>
              </w:rPr>
            </w:pPr>
          </w:p>
        </w:tc>
        <w:tc>
          <w:tcPr>
            <w:tcW w:w="1920" w:type="dxa"/>
            <w:tcBorders>
              <w:top w:val="nil"/>
              <w:left w:val="nil"/>
              <w:bottom w:val="nil"/>
              <w:right w:val="nil"/>
            </w:tcBorders>
            <w:shd w:val="clear" w:color="auto" w:fill="auto"/>
            <w:noWrap/>
            <w:vAlign w:val="center"/>
          </w:tcPr>
          <w:p w:rsidR="00B551DE" w:rsidRPr="000F39DE" w:rsidRDefault="00B551DE" w:rsidP="003B379E">
            <w:pPr>
              <w:jc w:val="right"/>
              <w:rPr>
                <w:i/>
                <w:iCs/>
                <w:sz w:val="22"/>
                <w:szCs w:val="22"/>
              </w:rPr>
            </w:pPr>
            <w:r w:rsidRPr="000F39DE">
              <w:rPr>
                <w:i/>
                <w:iCs/>
                <w:sz w:val="22"/>
                <w:szCs w:val="22"/>
              </w:rPr>
              <w:t>-</w:t>
            </w:r>
          </w:p>
        </w:tc>
      </w:tr>
    </w:tbl>
    <w:p w:rsidR="00B551DE" w:rsidRPr="00B94904" w:rsidRDefault="00B551DE" w:rsidP="00B551DE">
      <w:pPr>
        <w:jc w:val="both"/>
        <w:rPr>
          <w:sz w:val="22"/>
          <w:szCs w:val="22"/>
        </w:rPr>
      </w:pPr>
    </w:p>
    <w:p w:rsidR="00B551DE" w:rsidRDefault="00B551DE" w:rsidP="00B551DE">
      <w:pPr>
        <w:ind w:left="360"/>
        <w:jc w:val="both"/>
        <w:rPr>
          <w:sz w:val="22"/>
          <w:szCs w:val="22"/>
        </w:rPr>
      </w:pPr>
      <w:r w:rsidRPr="000F39DE">
        <w:rPr>
          <w:sz w:val="22"/>
          <w:szCs w:val="22"/>
        </w:rPr>
        <w:t>* Mệnh giá cổ phiếu đang lưu hành: 10.000 đồng/cổ phiếu</w:t>
      </w:r>
    </w:p>
    <w:p w:rsidR="00B551DE" w:rsidRDefault="00B551DE" w:rsidP="00B551DE">
      <w:pPr>
        <w:ind w:left="360"/>
        <w:jc w:val="both"/>
        <w:rPr>
          <w:sz w:val="22"/>
          <w:szCs w:val="22"/>
        </w:rPr>
      </w:pPr>
    </w:p>
    <w:p w:rsidR="00B551DE" w:rsidRPr="00B94904" w:rsidRDefault="00B551DE" w:rsidP="003B379E">
      <w:pPr>
        <w:numPr>
          <w:ilvl w:val="0"/>
          <w:numId w:val="8"/>
        </w:numPr>
        <w:tabs>
          <w:tab w:val="clear" w:pos="180"/>
          <w:tab w:val="num" w:pos="560"/>
        </w:tabs>
        <w:ind w:left="560" w:right="7" w:hanging="238"/>
        <w:jc w:val="both"/>
        <w:rPr>
          <w:b/>
          <w:bCs/>
          <w:sz w:val="22"/>
          <w:szCs w:val="22"/>
        </w:rPr>
      </w:pPr>
      <w:r>
        <w:rPr>
          <w:b/>
          <w:bCs/>
          <w:sz w:val="22"/>
          <w:szCs w:val="22"/>
        </w:rPr>
        <w:br w:type="page"/>
      </w:r>
      <w:r w:rsidRPr="00B94904">
        <w:rPr>
          <w:b/>
          <w:bCs/>
          <w:sz w:val="22"/>
          <w:szCs w:val="22"/>
        </w:rPr>
        <w:lastRenderedPageBreak/>
        <w:t xml:space="preserve">THÔNG TIN BỔ SUNG </w:t>
      </w:r>
      <w:r>
        <w:rPr>
          <w:b/>
          <w:bCs/>
          <w:sz w:val="22"/>
          <w:szCs w:val="22"/>
        </w:rPr>
        <w:t>CHO CÁC KHOẢN MỤC TRÌNH BÀY TRONG</w:t>
      </w:r>
      <w:r w:rsidRPr="00B94904">
        <w:rPr>
          <w:b/>
          <w:bCs/>
          <w:sz w:val="22"/>
          <w:szCs w:val="22"/>
        </w:rPr>
        <w:t xml:space="preserve"> BÁO CÁO KẾT QUẢ HOẠT ĐỘNG KINH DOANH</w:t>
      </w:r>
    </w:p>
    <w:p w:rsidR="00B551DE" w:rsidRDefault="00B551DE" w:rsidP="003B379E">
      <w:pPr>
        <w:numPr>
          <w:ilvl w:val="1"/>
          <w:numId w:val="8"/>
        </w:numPr>
        <w:spacing w:before="240" w:after="120"/>
        <w:jc w:val="both"/>
        <w:rPr>
          <w:b/>
          <w:bCs/>
          <w:sz w:val="22"/>
          <w:szCs w:val="22"/>
        </w:rPr>
      </w:pPr>
      <w:r w:rsidRPr="00B94904">
        <w:rPr>
          <w:b/>
          <w:bCs/>
          <w:sz w:val="22"/>
          <w:szCs w:val="22"/>
        </w:rPr>
        <w:t>Doanh thu bán hàng và cung cấp dịch vụ</w:t>
      </w:r>
    </w:p>
    <w:p w:rsidR="00B551DE" w:rsidRPr="00B94904" w:rsidRDefault="00B551DE" w:rsidP="00B551DE">
      <w:pPr>
        <w:spacing w:before="240" w:after="120"/>
        <w:jc w:val="right"/>
        <w:rPr>
          <w:b/>
          <w:bCs/>
          <w:sz w:val="22"/>
          <w:szCs w:val="22"/>
        </w:rPr>
      </w:pPr>
      <w:r w:rsidRPr="00B94904">
        <w:rPr>
          <w:bCs/>
          <w:i/>
          <w:sz w:val="22"/>
          <w:szCs w:val="22"/>
        </w:rPr>
        <w:t>Đơn vị tính: VND</w:t>
      </w:r>
    </w:p>
    <w:tbl>
      <w:tblPr>
        <w:tblW w:w="8925" w:type="dxa"/>
        <w:tblInd w:w="542" w:type="dxa"/>
        <w:tblLook w:val="0000"/>
      </w:tblPr>
      <w:tblGrid>
        <w:gridCol w:w="4726"/>
        <w:gridCol w:w="1877"/>
        <w:gridCol w:w="456"/>
        <w:gridCol w:w="1866"/>
      </w:tblGrid>
      <w:tr w:rsidR="00B551DE" w:rsidRPr="00D13DA5" w:rsidTr="003B379E">
        <w:trPr>
          <w:trHeight w:val="300"/>
        </w:trPr>
        <w:tc>
          <w:tcPr>
            <w:tcW w:w="4726" w:type="dxa"/>
            <w:tcBorders>
              <w:top w:val="nil"/>
              <w:left w:val="nil"/>
              <w:bottom w:val="nil"/>
              <w:right w:val="nil"/>
            </w:tcBorders>
            <w:shd w:val="clear" w:color="auto" w:fill="auto"/>
            <w:vAlign w:val="center"/>
          </w:tcPr>
          <w:p w:rsidR="00B551DE" w:rsidRPr="000F39DE" w:rsidRDefault="00B551DE" w:rsidP="003B379E">
            <w:pPr>
              <w:rPr>
                <w:sz w:val="22"/>
                <w:szCs w:val="22"/>
              </w:rPr>
            </w:pPr>
          </w:p>
        </w:tc>
        <w:tc>
          <w:tcPr>
            <w:tcW w:w="1877" w:type="dxa"/>
            <w:tcBorders>
              <w:top w:val="nil"/>
              <w:left w:val="nil"/>
              <w:bottom w:val="single" w:sz="4" w:space="0" w:color="auto"/>
              <w:right w:val="nil"/>
            </w:tcBorders>
            <w:shd w:val="clear" w:color="auto" w:fill="auto"/>
            <w:vAlign w:val="center"/>
          </w:tcPr>
          <w:p w:rsidR="00B551DE" w:rsidRPr="000F39DE" w:rsidRDefault="00B551DE" w:rsidP="003B379E">
            <w:pPr>
              <w:jc w:val="right"/>
              <w:rPr>
                <w:b/>
                <w:bCs/>
                <w:sz w:val="22"/>
                <w:szCs w:val="22"/>
              </w:rPr>
            </w:pPr>
            <w:r w:rsidRPr="000F39DE">
              <w:rPr>
                <w:b/>
                <w:bCs/>
                <w:sz w:val="22"/>
                <w:szCs w:val="22"/>
              </w:rPr>
              <w:t>Năm nay</w:t>
            </w:r>
          </w:p>
        </w:tc>
        <w:tc>
          <w:tcPr>
            <w:tcW w:w="456" w:type="dxa"/>
            <w:tcBorders>
              <w:top w:val="nil"/>
              <w:left w:val="nil"/>
              <w:bottom w:val="nil"/>
              <w:right w:val="nil"/>
            </w:tcBorders>
            <w:shd w:val="clear" w:color="auto" w:fill="auto"/>
            <w:vAlign w:val="center"/>
          </w:tcPr>
          <w:p w:rsidR="00B551DE" w:rsidRPr="000F39DE" w:rsidRDefault="00B551DE" w:rsidP="003B379E">
            <w:pPr>
              <w:jc w:val="right"/>
              <w:rPr>
                <w:b/>
                <w:bCs/>
                <w:sz w:val="22"/>
                <w:szCs w:val="22"/>
              </w:rPr>
            </w:pPr>
          </w:p>
        </w:tc>
        <w:tc>
          <w:tcPr>
            <w:tcW w:w="1866" w:type="dxa"/>
            <w:tcBorders>
              <w:top w:val="nil"/>
              <w:left w:val="nil"/>
              <w:bottom w:val="single" w:sz="4" w:space="0" w:color="auto"/>
              <w:right w:val="nil"/>
            </w:tcBorders>
            <w:shd w:val="clear" w:color="auto" w:fill="auto"/>
            <w:vAlign w:val="center"/>
          </w:tcPr>
          <w:p w:rsidR="00B551DE" w:rsidRPr="000F39DE" w:rsidRDefault="00B551DE" w:rsidP="003B379E">
            <w:pPr>
              <w:jc w:val="right"/>
              <w:rPr>
                <w:b/>
                <w:bCs/>
                <w:sz w:val="22"/>
                <w:szCs w:val="22"/>
              </w:rPr>
            </w:pPr>
            <w:r w:rsidRPr="000F39DE">
              <w:rPr>
                <w:b/>
                <w:bCs/>
                <w:sz w:val="22"/>
                <w:szCs w:val="22"/>
              </w:rPr>
              <w:t>Năm trước</w:t>
            </w:r>
          </w:p>
        </w:tc>
      </w:tr>
      <w:tr w:rsidR="00B551DE" w:rsidRPr="00D13DA5" w:rsidTr="003B379E">
        <w:trPr>
          <w:trHeight w:val="300"/>
        </w:trPr>
        <w:tc>
          <w:tcPr>
            <w:tcW w:w="4726" w:type="dxa"/>
            <w:tcBorders>
              <w:top w:val="nil"/>
              <w:left w:val="nil"/>
              <w:bottom w:val="nil"/>
              <w:right w:val="nil"/>
            </w:tcBorders>
            <w:shd w:val="clear" w:color="auto" w:fill="auto"/>
            <w:vAlign w:val="center"/>
          </w:tcPr>
          <w:p w:rsidR="00B551DE" w:rsidRPr="000F39DE" w:rsidRDefault="00B551DE" w:rsidP="003B379E">
            <w:pPr>
              <w:spacing w:before="20"/>
              <w:ind w:left="21"/>
              <w:rPr>
                <w:iCs/>
                <w:sz w:val="22"/>
                <w:szCs w:val="22"/>
              </w:rPr>
            </w:pPr>
            <w:r w:rsidRPr="000F39DE">
              <w:rPr>
                <w:iCs/>
                <w:sz w:val="22"/>
                <w:szCs w:val="22"/>
              </w:rPr>
              <w:t>- Doanh thu bán hàng hóa</w:t>
            </w:r>
          </w:p>
        </w:tc>
        <w:tc>
          <w:tcPr>
            <w:tcW w:w="1877" w:type="dxa"/>
            <w:tcBorders>
              <w:top w:val="nil"/>
              <w:left w:val="nil"/>
              <w:bottom w:val="nil"/>
              <w:right w:val="nil"/>
            </w:tcBorders>
            <w:shd w:val="clear" w:color="auto" w:fill="auto"/>
            <w:vAlign w:val="center"/>
          </w:tcPr>
          <w:p w:rsidR="00B551DE" w:rsidRPr="00726954" w:rsidRDefault="00B551DE" w:rsidP="003B379E">
            <w:pPr>
              <w:jc w:val="right"/>
              <w:rPr>
                <w:sz w:val="22"/>
                <w:szCs w:val="22"/>
              </w:rPr>
            </w:pPr>
            <w:r w:rsidRPr="00726954">
              <w:rPr>
                <w:sz w:val="22"/>
                <w:szCs w:val="22"/>
              </w:rPr>
              <w:t>925.101.079</w:t>
            </w:r>
          </w:p>
        </w:tc>
        <w:tc>
          <w:tcPr>
            <w:tcW w:w="456" w:type="dxa"/>
            <w:tcBorders>
              <w:top w:val="nil"/>
              <w:left w:val="nil"/>
              <w:bottom w:val="nil"/>
              <w:right w:val="nil"/>
            </w:tcBorders>
            <w:shd w:val="clear" w:color="auto" w:fill="auto"/>
            <w:vAlign w:val="center"/>
          </w:tcPr>
          <w:p w:rsidR="00B551DE" w:rsidRPr="00726954" w:rsidRDefault="00B551DE" w:rsidP="003B379E">
            <w:pPr>
              <w:jc w:val="right"/>
              <w:rPr>
                <w:sz w:val="22"/>
                <w:szCs w:val="22"/>
              </w:rPr>
            </w:pPr>
          </w:p>
        </w:tc>
        <w:tc>
          <w:tcPr>
            <w:tcW w:w="1866" w:type="dxa"/>
            <w:tcBorders>
              <w:top w:val="nil"/>
              <w:left w:val="nil"/>
              <w:bottom w:val="nil"/>
              <w:right w:val="nil"/>
            </w:tcBorders>
            <w:shd w:val="clear" w:color="auto" w:fill="auto"/>
            <w:vAlign w:val="center"/>
          </w:tcPr>
          <w:p w:rsidR="00B551DE" w:rsidRPr="00726954" w:rsidRDefault="00B551DE" w:rsidP="003B379E">
            <w:pPr>
              <w:jc w:val="right"/>
              <w:rPr>
                <w:sz w:val="22"/>
                <w:szCs w:val="22"/>
              </w:rPr>
            </w:pPr>
            <w:r w:rsidRPr="00726954">
              <w:rPr>
                <w:sz w:val="22"/>
                <w:szCs w:val="22"/>
              </w:rPr>
              <w:t>1.716.657.545</w:t>
            </w:r>
          </w:p>
        </w:tc>
      </w:tr>
      <w:tr w:rsidR="00B551DE" w:rsidRPr="00D13DA5" w:rsidTr="003B379E">
        <w:trPr>
          <w:trHeight w:val="300"/>
        </w:trPr>
        <w:tc>
          <w:tcPr>
            <w:tcW w:w="4726" w:type="dxa"/>
            <w:tcBorders>
              <w:top w:val="nil"/>
              <w:left w:val="nil"/>
              <w:bottom w:val="nil"/>
              <w:right w:val="nil"/>
            </w:tcBorders>
            <w:shd w:val="clear" w:color="auto" w:fill="auto"/>
            <w:vAlign w:val="center"/>
          </w:tcPr>
          <w:p w:rsidR="00B551DE" w:rsidRPr="000F39DE" w:rsidRDefault="00B551DE" w:rsidP="003B379E">
            <w:pPr>
              <w:spacing w:before="20"/>
              <w:ind w:left="21"/>
              <w:rPr>
                <w:iCs/>
                <w:sz w:val="22"/>
                <w:szCs w:val="22"/>
              </w:rPr>
            </w:pPr>
            <w:r w:rsidRPr="000F39DE">
              <w:rPr>
                <w:iCs/>
                <w:sz w:val="22"/>
                <w:szCs w:val="22"/>
              </w:rPr>
              <w:t>- Doanh thu cung cấp dịch vụ</w:t>
            </w:r>
          </w:p>
        </w:tc>
        <w:tc>
          <w:tcPr>
            <w:tcW w:w="1877" w:type="dxa"/>
            <w:tcBorders>
              <w:top w:val="nil"/>
              <w:left w:val="nil"/>
              <w:bottom w:val="nil"/>
              <w:right w:val="nil"/>
            </w:tcBorders>
            <w:shd w:val="clear" w:color="auto" w:fill="auto"/>
            <w:vAlign w:val="center"/>
          </w:tcPr>
          <w:p w:rsidR="00B551DE" w:rsidRPr="00726954" w:rsidRDefault="00B551DE" w:rsidP="003B379E">
            <w:pPr>
              <w:jc w:val="right"/>
              <w:rPr>
                <w:sz w:val="22"/>
                <w:szCs w:val="22"/>
              </w:rPr>
            </w:pPr>
            <w:r w:rsidRPr="00726954">
              <w:rPr>
                <w:sz w:val="22"/>
                <w:szCs w:val="22"/>
              </w:rPr>
              <w:t>153.507.038.058</w:t>
            </w:r>
          </w:p>
        </w:tc>
        <w:tc>
          <w:tcPr>
            <w:tcW w:w="456" w:type="dxa"/>
            <w:tcBorders>
              <w:top w:val="nil"/>
              <w:left w:val="nil"/>
              <w:bottom w:val="nil"/>
              <w:right w:val="nil"/>
            </w:tcBorders>
            <w:shd w:val="clear" w:color="auto" w:fill="auto"/>
            <w:vAlign w:val="center"/>
          </w:tcPr>
          <w:p w:rsidR="00B551DE" w:rsidRPr="00726954" w:rsidRDefault="00B551DE" w:rsidP="003B379E">
            <w:pPr>
              <w:jc w:val="right"/>
              <w:rPr>
                <w:sz w:val="22"/>
                <w:szCs w:val="22"/>
              </w:rPr>
            </w:pPr>
          </w:p>
        </w:tc>
        <w:tc>
          <w:tcPr>
            <w:tcW w:w="1866" w:type="dxa"/>
            <w:tcBorders>
              <w:top w:val="nil"/>
              <w:left w:val="nil"/>
              <w:bottom w:val="nil"/>
              <w:right w:val="nil"/>
            </w:tcBorders>
            <w:shd w:val="clear" w:color="auto" w:fill="auto"/>
            <w:vAlign w:val="center"/>
          </w:tcPr>
          <w:p w:rsidR="00B551DE" w:rsidRPr="00726954" w:rsidRDefault="00B551DE" w:rsidP="003B379E">
            <w:pPr>
              <w:jc w:val="right"/>
              <w:rPr>
                <w:sz w:val="22"/>
                <w:szCs w:val="22"/>
              </w:rPr>
            </w:pPr>
            <w:r w:rsidRPr="00726954">
              <w:rPr>
                <w:sz w:val="22"/>
                <w:szCs w:val="22"/>
              </w:rPr>
              <w:t>144.194.901.421</w:t>
            </w:r>
          </w:p>
        </w:tc>
      </w:tr>
      <w:tr w:rsidR="00B551DE" w:rsidRPr="00D13DA5" w:rsidTr="003B379E">
        <w:trPr>
          <w:trHeight w:val="300"/>
        </w:trPr>
        <w:tc>
          <w:tcPr>
            <w:tcW w:w="4726" w:type="dxa"/>
            <w:tcBorders>
              <w:top w:val="nil"/>
              <w:left w:val="nil"/>
              <w:bottom w:val="nil"/>
              <w:right w:val="nil"/>
            </w:tcBorders>
            <w:shd w:val="clear" w:color="auto" w:fill="auto"/>
            <w:vAlign w:val="center"/>
          </w:tcPr>
          <w:p w:rsidR="00B551DE" w:rsidRPr="000F39DE" w:rsidRDefault="00B551DE" w:rsidP="003B379E">
            <w:pPr>
              <w:spacing w:before="20"/>
              <w:ind w:left="21"/>
              <w:rPr>
                <w:iCs/>
                <w:sz w:val="22"/>
                <w:szCs w:val="22"/>
              </w:rPr>
            </w:pPr>
            <w:r w:rsidRPr="00726954">
              <w:rPr>
                <w:iCs/>
                <w:sz w:val="22"/>
                <w:szCs w:val="22"/>
              </w:rPr>
              <w:t>- Doanh thu kinh doanh bất động sản</w:t>
            </w:r>
          </w:p>
        </w:tc>
        <w:tc>
          <w:tcPr>
            <w:tcW w:w="1877" w:type="dxa"/>
            <w:tcBorders>
              <w:top w:val="nil"/>
              <w:left w:val="nil"/>
              <w:bottom w:val="nil"/>
              <w:right w:val="nil"/>
            </w:tcBorders>
            <w:shd w:val="clear" w:color="auto" w:fill="auto"/>
            <w:vAlign w:val="center"/>
          </w:tcPr>
          <w:p w:rsidR="00B551DE" w:rsidRPr="00726954" w:rsidRDefault="00B551DE" w:rsidP="003B379E">
            <w:pPr>
              <w:jc w:val="right"/>
              <w:rPr>
                <w:sz w:val="22"/>
                <w:szCs w:val="22"/>
              </w:rPr>
            </w:pPr>
            <w:r w:rsidRPr="00726954">
              <w:rPr>
                <w:sz w:val="22"/>
                <w:szCs w:val="22"/>
              </w:rPr>
              <w:t>324.607.636</w:t>
            </w:r>
          </w:p>
        </w:tc>
        <w:tc>
          <w:tcPr>
            <w:tcW w:w="456" w:type="dxa"/>
            <w:tcBorders>
              <w:top w:val="nil"/>
              <w:left w:val="nil"/>
              <w:bottom w:val="nil"/>
              <w:right w:val="nil"/>
            </w:tcBorders>
            <w:shd w:val="clear" w:color="auto" w:fill="auto"/>
            <w:vAlign w:val="center"/>
          </w:tcPr>
          <w:p w:rsidR="00B551DE" w:rsidRPr="00726954" w:rsidRDefault="00B551DE" w:rsidP="003B379E">
            <w:pPr>
              <w:jc w:val="right"/>
              <w:rPr>
                <w:sz w:val="22"/>
                <w:szCs w:val="22"/>
              </w:rPr>
            </w:pPr>
          </w:p>
        </w:tc>
        <w:tc>
          <w:tcPr>
            <w:tcW w:w="1866" w:type="dxa"/>
            <w:tcBorders>
              <w:top w:val="nil"/>
              <w:left w:val="nil"/>
              <w:bottom w:val="nil"/>
              <w:right w:val="nil"/>
            </w:tcBorders>
            <w:shd w:val="clear" w:color="auto" w:fill="auto"/>
            <w:vAlign w:val="center"/>
          </w:tcPr>
          <w:p w:rsidR="00B551DE" w:rsidRPr="00726954" w:rsidRDefault="00B551DE" w:rsidP="003B379E">
            <w:pPr>
              <w:jc w:val="right"/>
              <w:rPr>
                <w:i/>
                <w:iCs/>
                <w:sz w:val="22"/>
                <w:szCs w:val="22"/>
              </w:rPr>
            </w:pPr>
            <w:r w:rsidRPr="00726954">
              <w:rPr>
                <w:i/>
                <w:iCs/>
                <w:sz w:val="22"/>
                <w:szCs w:val="22"/>
              </w:rPr>
              <w:t>-</w:t>
            </w:r>
          </w:p>
        </w:tc>
      </w:tr>
      <w:tr w:rsidR="00B551DE" w:rsidRPr="00B94904" w:rsidTr="003B379E">
        <w:trPr>
          <w:trHeight w:val="315"/>
        </w:trPr>
        <w:tc>
          <w:tcPr>
            <w:tcW w:w="4726" w:type="dxa"/>
            <w:tcBorders>
              <w:top w:val="nil"/>
              <w:left w:val="nil"/>
              <w:bottom w:val="nil"/>
              <w:right w:val="nil"/>
            </w:tcBorders>
            <w:shd w:val="clear" w:color="auto" w:fill="auto"/>
            <w:vAlign w:val="center"/>
          </w:tcPr>
          <w:p w:rsidR="00B551DE" w:rsidRPr="000F39DE" w:rsidRDefault="00B551DE" w:rsidP="003B379E">
            <w:pPr>
              <w:rPr>
                <w:b/>
                <w:bCs/>
                <w:sz w:val="22"/>
                <w:szCs w:val="22"/>
              </w:rPr>
            </w:pPr>
            <w:r w:rsidRPr="000F39DE">
              <w:rPr>
                <w:b/>
                <w:bCs/>
                <w:sz w:val="22"/>
                <w:szCs w:val="22"/>
              </w:rPr>
              <w:t>Cộng</w:t>
            </w:r>
          </w:p>
        </w:tc>
        <w:tc>
          <w:tcPr>
            <w:tcW w:w="1877" w:type="dxa"/>
            <w:tcBorders>
              <w:top w:val="single" w:sz="4" w:space="0" w:color="auto"/>
              <w:left w:val="nil"/>
              <w:bottom w:val="double" w:sz="6" w:space="0" w:color="auto"/>
              <w:right w:val="nil"/>
            </w:tcBorders>
            <w:shd w:val="clear" w:color="auto" w:fill="auto"/>
            <w:vAlign w:val="center"/>
          </w:tcPr>
          <w:p w:rsidR="00B551DE" w:rsidRPr="00726954" w:rsidRDefault="00B551DE" w:rsidP="003B379E">
            <w:pPr>
              <w:jc w:val="right"/>
              <w:rPr>
                <w:b/>
                <w:bCs/>
                <w:sz w:val="22"/>
                <w:szCs w:val="22"/>
              </w:rPr>
            </w:pPr>
            <w:r w:rsidRPr="00726954">
              <w:rPr>
                <w:b/>
                <w:bCs/>
                <w:sz w:val="22"/>
                <w:szCs w:val="22"/>
              </w:rPr>
              <w:t>154.756.746.773</w:t>
            </w:r>
          </w:p>
        </w:tc>
        <w:tc>
          <w:tcPr>
            <w:tcW w:w="456" w:type="dxa"/>
            <w:tcBorders>
              <w:top w:val="nil"/>
              <w:left w:val="nil"/>
              <w:bottom w:val="nil"/>
              <w:right w:val="nil"/>
            </w:tcBorders>
            <w:shd w:val="clear" w:color="auto" w:fill="auto"/>
            <w:vAlign w:val="center"/>
          </w:tcPr>
          <w:p w:rsidR="00B551DE" w:rsidRPr="00726954" w:rsidRDefault="00B551DE" w:rsidP="003B379E">
            <w:pPr>
              <w:jc w:val="right"/>
              <w:rPr>
                <w:sz w:val="22"/>
                <w:szCs w:val="22"/>
              </w:rPr>
            </w:pPr>
          </w:p>
        </w:tc>
        <w:tc>
          <w:tcPr>
            <w:tcW w:w="1866" w:type="dxa"/>
            <w:tcBorders>
              <w:top w:val="single" w:sz="4" w:space="0" w:color="auto"/>
              <w:left w:val="nil"/>
              <w:bottom w:val="double" w:sz="6" w:space="0" w:color="auto"/>
              <w:right w:val="nil"/>
            </w:tcBorders>
            <w:shd w:val="clear" w:color="auto" w:fill="auto"/>
            <w:vAlign w:val="center"/>
          </w:tcPr>
          <w:p w:rsidR="00B551DE" w:rsidRPr="00726954" w:rsidRDefault="00B551DE" w:rsidP="003B379E">
            <w:pPr>
              <w:jc w:val="right"/>
              <w:rPr>
                <w:b/>
                <w:bCs/>
                <w:sz w:val="22"/>
                <w:szCs w:val="22"/>
              </w:rPr>
            </w:pPr>
            <w:r w:rsidRPr="00726954">
              <w:rPr>
                <w:b/>
                <w:bCs/>
                <w:sz w:val="22"/>
                <w:szCs w:val="22"/>
              </w:rPr>
              <w:t>145.911.558.966</w:t>
            </w:r>
          </w:p>
        </w:tc>
      </w:tr>
    </w:tbl>
    <w:p w:rsidR="00B551DE" w:rsidRPr="00B94904" w:rsidRDefault="00B551DE" w:rsidP="003B379E">
      <w:pPr>
        <w:numPr>
          <w:ilvl w:val="1"/>
          <w:numId w:val="8"/>
        </w:numPr>
        <w:spacing w:before="240" w:after="120"/>
        <w:jc w:val="both"/>
        <w:rPr>
          <w:b/>
          <w:bCs/>
          <w:sz w:val="22"/>
          <w:szCs w:val="22"/>
        </w:rPr>
      </w:pPr>
      <w:r w:rsidRPr="00B94904">
        <w:rPr>
          <w:b/>
          <w:bCs/>
          <w:sz w:val="22"/>
          <w:szCs w:val="22"/>
        </w:rPr>
        <w:t>Giá vốn hàng bán</w:t>
      </w:r>
    </w:p>
    <w:tbl>
      <w:tblPr>
        <w:tblW w:w="8911" w:type="dxa"/>
        <w:tblInd w:w="542" w:type="dxa"/>
        <w:tblLook w:val="0000"/>
      </w:tblPr>
      <w:tblGrid>
        <w:gridCol w:w="4726"/>
        <w:gridCol w:w="1880"/>
        <w:gridCol w:w="471"/>
        <w:gridCol w:w="1834"/>
      </w:tblGrid>
      <w:tr w:rsidR="00B551DE" w:rsidRPr="0016574D" w:rsidTr="003B379E">
        <w:trPr>
          <w:trHeight w:val="300"/>
        </w:trPr>
        <w:tc>
          <w:tcPr>
            <w:tcW w:w="4726" w:type="dxa"/>
            <w:tcBorders>
              <w:top w:val="nil"/>
              <w:left w:val="nil"/>
              <w:bottom w:val="nil"/>
              <w:right w:val="nil"/>
            </w:tcBorders>
            <w:shd w:val="clear" w:color="auto" w:fill="auto"/>
            <w:vAlign w:val="center"/>
          </w:tcPr>
          <w:p w:rsidR="00B551DE" w:rsidRPr="0016574D" w:rsidRDefault="00B551DE" w:rsidP="003B379E">
            <w:pPr>
              <w:rPr>
                <w:sz w:val="22"/>
                <w:szCs w:val="22"/>
              </w:rPr>
            </w:pPr>
          </w:p>
        </w:tc>
        <w:tc>
          <w:tcPr>
            <w:tcW w:w="1880" w:type="dxa"/>
            <w:tcBorders>
              <w:top w:val="nil"/>
              <w:left w:val="nil"/>
              <w:bottom w:val="single" w:sz="4" w:space="0" w:color="auto"/>
              <w:right w:val="nil"/>
            </w:tcBorders>
            <w:shd w:val="clear" w:color="auto" w:fill="auto"/>
            <w:vAlign w:val="center"/>
          </w:tcPr>
          <w:p w:rsidR="00B551DE" w:rsidRPr="0016574D" w:rsidRDefault="00B551DE" w:rsidP="003B379E">
            <w:pPr>
              <w:jc w:val="right"/>
              <w:rPr>
                <w:b/>
                <w:bCs/>
                <w:sz w:val="22"/>
                <w:szCs w:val="22"/>
              </w:rPr>
            </w:pPr>
            <w:r w:rsidRPr="0016574D">
              <w:rPr>
                <w:b/>
                <w:bCs/>
                <w:sz w:val="22"/>
                <w:szCs w:val="22"/>
              </w:rPr>
              <w:t>Năm nay</w:t>
            </w:r>
          </w:p>
        </w:tc>
        <w:tc>
          <w:tcPr>
            <w:tcW w:w="471" w:type="dxa"/>
            <w:tcBorders>
              <w:top w:val="nil"/>
              <w:left w:val="nil"/>
              <w:bottom w:val="nil"/>
              <w:right w:val="nil"/>
            </w:tcBorders>
            <w:shd w:val="clear" w:color="auto" w:fill="auto"/>
            <w:vAlign w:val="center"/>
          </w:tcPr>
          <w:p w:rsidR="00B551DE" w:rsidRPr="0016574D" w:rsidRDefault="00B551DE" w:rsidP="003B379E">
            <w:pPr>
              <w:jc w:val="right"/>
              <w:rPr>
                <w:b/>
                <w:bCs/>
                <w:sz w:val="22"/>
                <w:szCs w:val="22"/>
              </w:rPr>
            </w:pPr>
          </w:p>
        </w:tc>
        <w:tc>
          <w:tcPr>
            <w:tcW w:w="1834" w:type="dxa"/>
            <w:tcBorders>
              <w:top w:val="nil"/>
              <w:left w:val="nil"/>
              <w:bottom w:val="single" w:sz="4" w:space="0" w:color="auto"/>
              <w:right w:val="nil"/>
            </w:tcBorders>
            <w:shd w:val="clear" w:color="auto" w:fill="auto"/>
            <w:vAlign w:val="center"/>
          </w:tcPr>
          <w:p w:rsidR="00B551DE" w:rsidRPr="0016574D" w:rsidRDefault="00B551DE" w:rsidP="003B379E">
            <w:pPr>
              <w:jc w:val="right"/>
              <w:rPr>
                <w:b/>
                <w:bCs/>
                <w:sz w:val="22"/>
                <w:szCs w:val="22"/>
              </w:rPr>
            </w:pPr>
            <w:r w:rsidRPr="0016574D">
              <w:rPr>
                <w:b/>
                <w:bCs/>
                <w:sz w:val="22"/>
                <w:szCs w:val="22"/>
              </w:rPr>
              <w:t>Năm trước</w:t>
            </w:r>
          </w:p>
        </w:tc>
      </w:tr>
      <w:tr w:rsidR="00B551DE" w:rsidRPr="0016574D" w:rsidTr="003B379E">
        <w:trPr>
          <w:trHeight w:val="300"/>
        </w:trPr>
        <w:tc>
          <w:tcPr>
            <w:tcW w:w="4726" w:type="dxa"/>
            <w:tcBorders>
              <w:top w:val="nil"/>
              <w:left w:val="nil"/>
              <w:bottom w:val="nil"/>
              <w:right w:val="nil"/>
            </w:tcBorders>
            <w:shd w:val="clear" w:color="auto" w:fill="auto"/>
            <w:vAlign w:val="center"/>
          </w:tcPr>
          <w:p w:rsidR="00B551DE" w:rsidRPr="0016574D" w:rsidRDefault="00B551DE" w:rsidP="003B379E">
            <w:pPr>
              <w:ind w:left="130" w:hanging="130"/>
              <w:rPr>
                <w:sz w:val="22"/>
                <w:szCs w:val="22"/>
              </w:rPr>
            </w:pPr>
            <w:r w:rsidRPr="0016574D">
              <w:rPr>
                <w:sz w:val="22"/>
                <w:szCs w:val="22"/>
              </w:rPr>
              <w:t>- Giá vốn của hàng hóa đã bán</w:t>
            </w:r>
          </w:p>
        </w:tc>
        <w:tc>
          <w:tcPr>
            <w:tcW w:w="1880" w:type="dxa"/>
            <w:tcBorders>
              <w:top w:val="nil"/>
              <w:left w:val="nil"/>
              <w:bottom w:val="nil"/>
              <w:right w:val="nil"/>
            </w:tcBorders>
            <w:shd w:val="clear" w:color="auto" w:fill="auto"/>
            <w:vAlign w:val="center"/>
          </w:tcPr>
          <w:p w:rsidR="00B551DE" w:rsidRPr="00726954" w:rsidRDefault="00B551DE" w:rsidP="003B379E">
            <w:pPr>
              <w:jc w:val="right"/>
              <w:rPr>
                <w:sz w:val="22"/>
                <w:szCs w:val="22"/>
              </w:rPr>
            </w:pPr>
            <w:r w:rsidRPr="00726954">
              <w:rPr>
                <w:sz w:val="22"/>
                <w:szCs w:val="22"/>
              </w:rPr>
              <w:t>941.869.408</w:t>
            </w:r>
          </w:p>
        </w:tc>
        <w:tc>
          <w:tcPr>
            <w:tcW w:w="471" w:type="dxa"/>
            <w:tcBorders>
              <w:top w:val="nil"/>
              <w:left w:val="nil"/>
              <w:bottom w:val="nil"/>
              <w:right w:val="nil"/>
            </w:tcBorders>
            <w:shd w:val="clear" w:color="auto" w:fill="auto"/>
            <w:vAlign w:val="center"/>
          </w:tcPr>
          <w:p w:rsidR="00B551DE" w:rsidRPr="00726954" w:rsidRDefault="00B551DE" w:rsidP="003B379E">
            <w:pPr>
              <w:jc w:val="right"/>
              <w:rPr>
                <w:sz w:val="22"/>
                <w:szCs w:val="22"/>
              </w:rPr>
            </w:pPr>
          </w:p>
        </w:tc>
        <w:tc>
          <w:tcPr>
            <w:tcW w:w="1834" w:type="dxa"/>
            <w:tcBorders>
              <w:top w:val="nil"/>
              <w:left w:val="nil"/>
              <w:bottom w:val="nil"/>
              <w:right w:val="nil"/>
            </w:tcBorders>
            <w:shd w:val="clear" w:color="auto" w:fill="auto"/>
            <w:vAlign w:val="center"/>
          </w:tcPr>
          <w:p w:rsidR="00B551DE" w:rsidRPr="00726954" w:rsidRDefault="00B551DE" w:rsidP="003B379E">
            <w:pPr>
              <w:jc w:val="right"/>
              <w:rPr>
                <w:sz w:val="22"/>
                <w:szCs w:val="22"/>
              </w:rPr>
            </w:pPr>
            <w:r w:rsidRPr="00726954">
              <w:rPr>
                <w:sz w:val="22"/>
                <w:szCs w:val="22"/>
              </w:rPr>
              <w:t>1.705.350.531</w:t>
            </w:r>
          </w:p>
        </w:tc>
      </w:tr>
      <w:tr w:rsidR="00B551DE" w:rsidRPr="0016574D" w:rsidTr="003B379E">
        <w:trPr>
          <w:trHeight w:val="300"/>
        </w:trPr>
        <w:tc>
          <w:tcPr>
            <w:tcW w:w="4726" w:type="dxa"/>
            <w:tcBorders>
              <w:top w:val="nil"/>
              <w:left w:val="nil"/>
              <w:bottom w:val="nil"/>
              <w:right w:val="nil"/>
            </w:tcBorders>
            <w:shd w:val="clear" w:color="auto" w:fill="auto"/>
            <w:vAlign w:val="center"/>
          </w:tcPr>
          <w:p w:rsidR="00B551DE" w:rsidRPr="0016574D" w:rsidRDefault="00B551DE" w:rsidP="003B379E">
            <w:pPr>
              <w:ind w:left="130" w:hanging="130"/>
              <w:rPr>
                <w:sz w:val="22"/>
                <w:szCs w:val="22"/>
              </w:rPr>
            </w:pPr>
            <w:r w:rsidRPr="0016574D">
              <w:rPr>
                <w:sz w:val="22"/>
                <w:szCs w:val="22"/>
              </w:rPr>
              <w:t>- Giá vốn của dịch vụ đã cung cấp</w:t>
            </w:r>
          </w:p>
        </w:tc>
        <w:tc>
          <w:tcPr>
            <w:tcW w:w="1880" w:type="dxa"/>
            <w:tcBorders>
              <w:top w:val="nil"/>
              <w:left w:val="nil"/>
              <w:bottom w:val="nil"/>
              <w:right w:val="nil"/>
            </w:tcBorders>
            <w:shd w:val="clear" w:color="auto" w:fill="auto"/>
            <w:vAlign w:val="center"/>
          </w:tcPr>
          <w:p w:rsidR="00B551DE" w:rsidRPr="00726954" w:rsidRDefault="00B551DE" w:rsidP="003B379E">
            <w:pPr>
              <w:jc w:val="right"/>
              <w:rPr>
                <w:sz w:val="22"/>
                <w:szCs w:val="22"/>
              </w:rPr>
            </w:pPr>
            <w:r w:rsidRPr="00726954">
              <w:rPr>
                <w:sz w:val="22"/>
                <w:szCs w:val="22"/>
              </w:rPr>
              <w:t>127.260.234.230</w:t>
            </w:r>
          </w:p>
        </w:tc>
        <w:tc>
          <w:tcPr>
            <w:tcW w:w="471" w:type="dxa"/>
            <w:tcBorders>
              <w:top w:val="nil"/>
              <w:left w:val="nil"/>
              <w:bottom w:val="nil"/>
              <w:right w:val="nil"/>
            </w:tcBorders>
            <w:shd w:val="clear" w:color="auto" w:fill="auto"/>
            <w:vAlign w:val="center"/>
          </w:tcPr>
          <w:p w:rsidR="00B551DE" w:rsidRPr="00726954" w:rsidRDefault="00B551DE" w:rsidP="003B379E">
            <w:pPr>
              <w:jc w:val="right"/>
              <w:rPr>
                <w:sz w:val="22"/>
                <w:szCs w:val="22"/>
              </w:rPr>
            </w:pPr>
          </w:p>
        </w:tc>
        <w:tc>
          <w:tcPr>
            <w:tcW w:w="1834" w:type="dxa"/>
            <w:tcBorders>
              <w:top w:val="nil"/>
              <w:left w:val="nil"/>
              <w:bottom w:val="nil"/>
              <w:right w:val="nil"/>
            </w:tcBorders>
            <w:shd w:val="clear" w:color="auto" w:fill="auto"/>
            <w:vAlign w:val="center"/>
          </w:tcPr>
          <w:p w:rsidR="00B551DE" w:rsidRPr="00726954" w:rsidRDefault="00B551DE" w:rsidP="003B379E">
            <w:pPr>
              <w:jc w:val="right"/>
              <w:rPr>
                <w:sz w:val="22"/>
                <w:szCs w:val="22"/>
              </w:rPr>
            </w:pPr>
            <w:r w:rsidRPr="00726954">
              <w:rPr>
                <w:sz w:val="22"/>
                <w:szCs w:val="22"/>
              </w:rPr>
              <w:t>114.147.178.704</w:t>
            </w:r>
          </w:p>
        </w:tc>
      </w:tr>
      <w:tr w:rsidR="00B551DE" w:rsidRPr="00B94904" w:rsidTr="003B379E">
        <w:trPr>
          <w:trHeight w:val="315"/>
        </w:trPr>
        <w:tc>
          <w:tcPr>
            <w:tcW w:w="4726" w:type="dxa"/>
            <w:tcBorders>
              <w:top w:val="nil"/>
              <w:left w:val="nil"/>
              <w:bottom w:val="nil"/>
              <w:right w:val="nil"/>
            </w:tcBorders>
            <w:shd w:val="clear" w:color="auto" w:fill="auto"/>
            <w:vAlign w:val="center"/>
          </w:tcPr>
          <w:p w:rsidR="00B551DE" w:rsidRPr="0016574D" w:rsidRDefault="00B551DE" w:rsidP="003B379E">
            <w:pPr>
              <w:ind w:left="130" w:hanging="130"/>
              <w:rPr>
                <w:b/>
                <w:bCs/>
                <w:sz w:val="22"/>
                <w:szCs w:val="22"/>
              </w:rPr>
            </w:pPr>
            <w:r w:rsidRPr="0016574D">
              <w:rPr>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B551DE" w:rsidRPr="00726954" w:rsidRDefault="00B551DE" w:rsidP="003B379E">
            <w:pPr>
              <w:jc w:val="right"/>
              <w:rPr>
                <w:b/>
                <w:bCs/>
                <w:sz w:val="22"/>
                <w:szCs w:val="22"/>
              </w:rPr>
            </w:pPr>
            <w:r w:rsidRPr="00726954">
              <w:rPr>
                <w:b/>
                <w:bCs/>
                <w:sz w:val="22"/>
                <w:szCs w:val="22"/>
              </w:rPr>
              <w:t>128.202.103.638</w:t>
            </w:r>
          </w:p>
        </w:tc>
        <w:tc>
          <w:tcPr>
            <w:tcW w:w="471" w:type="dxa"/>
            <w:tcBorders>
              <w:top w:val="nil"/>
              <w:left w:val="nil"/>
              <w:bottom w:val="nil"/>
              <w:right w:val="nil"/>
            </w:tcBorders>
            <w:shd w:val="clear" w:color="auto" w:fill="auto"/>
            <w:vAlign w:val="center"/>
          </w:tcPr>
          <w:p w:rsidR="00B551DE" w:rsidRPr="00726954" w:rsidRDefault="00B551DE" w:rsidP="003B379E">
            <w:pPr>
              <w:jc w:val="right"/>
              <w:rPr>
                <w:sz w:val="22"/>
                <w:szCs w:val="22"/>
              </w:rPr>
            </w:pPr>
          </w:p>
        </w:tc>
        <w:tc>
          <w:tcPr>
            <w:tcW w:w="1834" w:type="dxa"/>
            <w:tcBorders>
              <w:top w:val="single" w:sz="4" w:space="0" w:color="auto"/>
              <w:left w:val="nil"/>
              <w:bottom w:val="double" w:sz="6" w:space="0" w:color="auto"/>
              <w:right w:val="nil"/>
            </w:tcBorders>
            <w:shd w:val="clear" w:color="auto" w:fill="auto"/>
            <w:vAlign w:val="center"/>
          </w:tcPr>
          <w:p w:rsidR="00B551DE" w:rsidRPr="00726954" w:rsidRDefault="00B551DE" w:rsidP="003B379E">
            <w:pPr>
              <w:jc w:val="right"/>
              <w:rPr>
                <w:b/>
                <w:bCs/>
                <w:sz w:val="22"/>
                <w:szCs w:val="22"/>
              </w:rPr>
            </w:pPr>
            <w:r w:rsidRPr="00726954">
              <w:rPr>
                <w:b/>
                <w:bCs/>
                <w:sz w:val="22"/>
                <w:szCs w:val="22"/>
              </w:rPr>
              <w:t>115.852.529.235</w:t>
            </w:r>
          </w:p>
        </w:tc>
      </w:tr>
    </w:tbl>
    <w:p w:rsidR="00B551DE" w:rsidRPr="00B94904" w:rsidRDefault="00B551DE" w:rsidP="003B379E">
      <w:pPr>
        <w:numPr>
          <w:ilvl w:val="1"/>
          <w:numId w:val="8"/>
        </w:numPr>
        <w:spacing w:before="240" w:after="120"/>
        <w:jc w:val="both"/>
        <w:rPr>
          <w:b/>
          <w:bCs/>
          <w:sz w:val="22"/>
          <w:szCs w:val="22"/>
        </w:rPr>
      </w:pPr>
      <w:r w:rsidRPr="00B94904">
        <w:rPr>
          <w:b/>
          <w:bCs/>
          <w:sz w:val="22"/>
          <w:szCs w:val="22"/>
        </w:rPr>
        <w:t xml:space="preserve">Doanh thu </w:t>
      </w:r>
      <w:r>
        <w:rPr>
          <w:b/>
          <w:bCs/>
          <w:sz w:val="22"/>
          <w:szCs w:val="22"/>
        </w:rPr>
        <w:t xml:space="preserve">hoạt động </w:t>
      </w:r>
      <w:r w:rsidRPr="00B94904">
        <w:rPr>
          <w:b/>
          <w:bCs/>
          <w:sz w:val="22"/>
          <w:szCs w:val="22"/>
        </w:rPr>
        <w:t>tài chính</w:t>
      </w:r>
    </w:p>
    <w:tbl>
      <w:tblPr>
        <w:tblW w:w="8911" w:type="dxa"/>
        <w:tblInd w:w="542" w:type="dxa"/>
        <w:tblLook w:val="0000"/>
      </w:tblPr>
      <w:tblGrid>
        <w:gridCol w:w="4726"/>
        <w:gridCol w:w="1880"/>
        <w:gridCol w:w="471"/>
        <w:gridCol w:w="1834"/>
      </w:tblGrid>
      <w:tr w:rsidR="00B551DE" w:rsidRPr="00B94904" w:rsidTr="003B379E">
        <w:trPr>
          <w:trHeight w:val="300"/>
        </w:trPr>
        <w:tc>
          <w:tcPr>
            <w:tcW w:w="4726" w:type="dxa"/>
            <w:tcBorders>
              <w:top w:val="nil"/>
              <w:left w:val="nil"/>
              <w:bottom w:val="nil"/>
              <w:right w:val="nil"/>
            </w:tcBorders>
            <w:shd w:val="clear" w:color="auto" w:fill="auto"/>
            <w:vAlign w:val="center"/>
          </w:tcPr>
          <w:p w:rsidR="00B551DE" w:rsidRPr="00B94904" w:rsidRDefault="00B551DE" w:rsidP="003B379E">
            <w:pPr>
              <w:rPr>
                <w:sz w:val="22"/>
                <w:szCs w:val="22"/>
              </w:rPr>
            </w:pPr>
          </w:p>
        </w:tc>
        <w:tc>
          <w:tcPr>
            <w:tcW w:w="1880" w:type="dxa"/>
            <w:tcBorders>
              <w:top w:val="nil"/>
              <w:left w:val="nil"/>
              <w:bottom w:val="single" w:sz="4" w:space="0" w:color="auto"/>
              <w:right w:val="nil"/>
            </w:tcBorders>
            <w:shd w:val="clear" w:color="auto" w:fill="auto"/>
            <w:vAlign w:val="center"/>
          </w:tcPr>
          <w:p w:rsidR="00B551DE" w:rsidRPr="00B94904" w:rsidRDefault="00B551DE" w:rsidP="003B379E">
            <w:pPr>
              <w:jc w:val="right"/>
              <w:rPr>
                <w:b/>
                <w:bCs/>
                <w:sz w:val="22"/>
                <w:szCs w:val="22"/>
              </w:rPr>
            </w:pPr>
            <w:r>
              <w:rPr>
                <w:b/>
                <w:bCs/>
                <w:sz w:val="22"/>
                <w:szCs w:val="22"/>
              </w:rPr>
              <w:t>Năm nay</w:t>
            </w:r>
          </w:p>
        </w:tc>
        <w:tc>
          <w:tcPr>
            <w:tcW w:w="471" w:type="dxa"/>
            <w:tcBorders>
              <w:top w:val="nil"/>
              <w:left w:val="nil"/>
              <w:bottom w:val="nil"/>
              <w:right w:val="nil"/>
            </w:tcBorders>
            <w:shd w:val="clear" w:color="auto" w:fill="auto"/>
            <w:vAlign w:val="center"/>
          </w:tcPr>
          <w:p w:rsidR="00B551DE" w:rsidRPr="00B94904" w:rsidRDefault="00B551DE" w:rsidP="003B379E">
            <w:pPr>
              <w:jc w:val="right"/>
              <w:rPr>
                <w:b/>
                <w:bCs/>
                <w:sz w:val="22"/>
                <w:szCs w:val="22"/>
              </w:rPr>
            </w:pPr>
          </w:p>
        </w:tc>
        <w:tc>
          <w:tcPr>
            <w:tcW w:w="1834" w:type="dxa"/>
            <w:tcBorders>
              <w:top w:val="nil"/>
              <w:left w:val="nil"/>
              <w:bottom w:val="single" w:sz="4" w:space="0" w:color="auto"/>
              <w:right w:val="nil"/>
            </w:tcBorders>
            <w:shd w:val="clear" w:color="auto" w:fill="auto"/>
            <w:vAlign w:val="center"/>
          </w:tcPr>
          <w:p w:rsidR="00B551DE" w:rsidRPr="00B94904" w:rsidRDefault="00B551DE" w:rsidP="003B379E">
            <w:pPr>
              <w:jc w:val="right"/>
              <w:rPr>
                <w:b/>
                <w:bCs/>
                <w:sz w:val="22"/>
                <w:szCs w:val="22"/>
              </w:rPr>
            </w:pPr>
            <w:r>
              <w:rPr>
                <w:b/>
                <w:bCs/>
                <w:sz w:val="22"/>
                <w:szCs w:val="22"/>
              </w:rPr>
              <w:t>Năm trước</w:t>
            </w:r>
          </w:p>
        </w:tc>
      </w:tr>
      <w:tr w:rsidR="00B551DE" w:rsidRPr="00B94904" w:rsidTr="003B379E">
        <w:trPr>
          <w:trHeight w:val="300"/>
        </w:trPr>
        <w:tc>
          <w:tcPr>
            <w:tcW w:w="4726" w:type="dxa"/>
            <w:tcBorders>
              <w:top w:val="nil"/>
              <w:left w:val="nil"/>
              <w:bottom w:val="nil"/>
              <w:right w:val="nil"/>
            </w:tcBorders>
            <w:shd w:val="clear" w:color="auto" w:fill="auto"/>
            <w:vAlign w:val="bottom"/>
          </w:tcPr>
          <w:p w:rsidR="00B551DE" w:rsidRPr="00B94904" w:rsidRDefault="00B551DE" w:rsidP="003B379E">
            <w:pPr>
              <w:rPr>
                <w:sz w:val="22"/>
                <w:szCs w:val="22"/>
              </w:rPr>
            </w:pPr>
            <w:r w:rsidRPr="00B94904">
              <w:rPr>
                <w:sz w:val="22"/>
                <w:szCs w:val="22"/>
              </w:rPr>
              <w:t>- Lãi tiền gửi</w:t>
            </w:r>
            <w:r>
              <w:rPr>
                <w:sz w:val="22"/>
                <w:szCs w:val="22"/>
              </w:rPr>
              <w:t>, tiền cho vay</w:t>
            </w:r>
          </w:p>
        </w:tc>
        <w:tc>
          <w:tcPr>
            <w:tcW w:w="1880" w:type="dxa"/>
            <w:tcBorders>
              <w:top w:val="nil"/>
              <w:left w:val="nil"/>
              <w:bottom w:val="nil"/>
              <w:right w:val="nil"/>
            </w:tcBorders>
            <w:shd w:val="clear" w:color="auto" w:fill="auto"/>
            <w:vAlign w:val="center"/>
          </w:tcPr>
          <w:p w:rsidR="00B551DE" w:rsidRPr="004B0D1C" w:rsidRDefault="00B551DE" w:rsidP="003B379E">
            <w:pPr>
              <w:jc w:val="right"/>
              <w:rPr>
                <w:sz w:val="22"/>
                <w:szCs w:val="22"/>
              </w:rPr>
            </w:pPr>
            <w:r w:rsidRPr="004B0D1C">
              <w:rPr>
                <w:sz w:val="22"/>
                <w:szCs w:val="22"/>
              </w:rPr>
              <w:t>711.090.980</w:t>
            </w:r>
          </w:p>
        </w:tc>
        <w:tc>
          <w:tcPr>
            <w:tcW w:w="471" w:type="dxa"/>
            <w:tcBorders>
              <w:top w:val="nil"/>
              <w:left w:val="nil"/>
              <w:bottom w:val="nil"/>
              <w:right w:val="nil"/>
            </w:tcBorders>
            <w:shd w:val="clear" w:color="auto" w:fill="auto"/>
            <w:vAlign w:val="center"/>
          </w:tcPr>
          <w:p w:rsidR="00B551DE" w:rsidRPr="004B0D1C" w:rsidRDefault="00B551DE" w:rsidP="003B379E">
            <w:pPr>
              <w:jc w:val="right"/>
              <w:rPr>
                <w:sz w:val="22"/>
                <w:szCs w:val="22"/>
              </w:rPr>
            </w:pPr>
          </w:p>
        </w:tc>
        <w:tc>
          <w:tcPr>
            <w:tcW w:w="1834" w:type="dxa"/>
            <w:tcBorders>
              <w:top w:val="nil"/>
              <w:left w:val="nil"/>
              <w:bottom w:val="nil"/>
              <w:right w:val="nil"/>
            </w:tcBorders>
            <w:shd w:val="clear" w:color="auto" w:fill="auto"/>
            <w:vAlign w:val="center"/>
          </w:tcPr>
          <w:p w:rsidR="00B551DE" w:rsidRPr="004B0D1C" w:rsidRDefault="00B551DE" w:rsidP="003B379E">
            <w:pPr>
              <w:jc w:val="right"/>
              <w:rPr>
                <w:sz w:val="22"/>
                <w:szCs w:val="22"/>
              </w:rPr>
            </w:pPr>
            <w:r w:rsidRPr="004B0D1C">
              <w:rPr>
                <w:sz w:val="22"/>
                <w:szCs w:val="22"/>
              </w:rPr>
              <w:t>2.385.153.530</w:t>
            </w:r>
          </w:p>
        </w:tc>
      </w:tr>
      <w:tr w:rsidR="00B551DE" w:rsidRPr="00B94904" w:rsidTr="003B379E">
        <w:trPr>
          <w:trHeight w:val="315"/>
        </w:trPr>
        <w:tc>
          <w:tcPr>
            <w:tcW w:w="4726" w:type="dxa"/>
            <w:tcBorders>
              <w:left w:val="nil"/>
              <w:right w:val="nil"/>
            </w:tcBorders>
            <w:shd w:val="clear" w:color="auto" w:fill="auto"/>
            <w:vAlign w:val="bottom"/>
          </w:tcPr>
          <w:p w:rsidR="00B551DE" w:rsidRDefault="00B551DE" w:rsidP="003B379E">
            <w:pPr>
              <w:rPr>
                <w:sz w:val="22"/>
                <w:szCs w:val="22"/>
              </w:rPr>
            </w:pPr>
            <w:r>
              <w:rPr>
                <w:sz w:val="22"/>
                <w:szCs w:val="22"/>
              </w:rPr>
              <w:t>- Lãi chênh lệch tỷ giá chưa thực hiện</w:t>
            </w:r>
          </w:p>
        </w:tc>
        <w:tc>
          <w:tcPr>
            <w:tcW w:w="1880" w:type="dxa"/>
            <w:tcBorders>
              <w:left w:val="nil"/>
              <w:right w:val="nil"/>
            </w:tcBorders>
            <w:shd w:val="clear" w:color="auto" w:fill="auto"/>
            <w:vAlign w:val="center"/>
          </w:tcPr>
          <w:p w:rsidR="00B551DE" w:rsidRPr="004B0D1C" w:rsidRDefault="00B551DE" w:rsidP="003B379E">
            <w:pPr>
              <w:jc w:val="right"/>
              <w:rPr>
                <w:sz w:val="22"/>
                <w:szCs w:val="22"/>
              </w:rPr>
            </w:pPr>
            <w:r w:rsidRPr="004B0D1C">
              <w:rPr>
                <w:sz w:val="22"/>
                <w:szCs w:val="22"/>
              </w:rPr>
              <w:t>-</w:t>
            </w:r>
          </w:p>
        </w:tc>
        <w:tc>
          <w:tcPr>
            <w:tcW w:w="471" w:type="dxa"/>
            <w:tcBorders>
              <w:left w:val="nil"/>
              <w:right w:val="nil"/>
            </w:tcBorders>
            <w:shd w:val="clear" w:color="auto" w:fill="auto"/>
            <w:vAlign w:val="center"/>
          </w:tcPr>
          <w:p w:rsidR="00B551DE" w:rsidRPr="004B0D1C" w:rsidRDefault="00B551DE" w:rsidP="003B379E">
            <w:pPr>
              <w:jc w:val="right"/>
              <w:rPr>
                <w:sz w:val="22"/>
                <w:szCs w:val="22"/>
              </w:rPr>
            </w:pPr>
          </w:p>
        </w:tc>
        <w:tc>
          <w:tcPr>
            <w:tcW w:w="1834" w:type="dxa"/>
            <w:tcBorders>
              <w:left w:val="nil"/>
              <w:right w:val="nil"/>
            </w:tcBorders>
            <w:shd w:val="clear" w:color="auto" w:fill="auto"/>
            <w:vAlign w:val="center"/>
          </w:tcPr>
          <w:p w:rsidR="00B551DE" w:rsidRPr="004B0D1C" w:rsidRDefault="00B551DE" w:rsidP="003B379E">
            <w:pPr>
              <w:jc w:val="right"/>
              <w:rPr>
                <w:sz w:val="22"/>
                <w:szCs w:val="22"/>
              </w:rPr>
            </w:pPr>
            <w:r w:rsidRPr="004B0D1C">
              <w:rPr>
                <w:sz w:val="22"/>
                <w:szCs w:val="22"/>
              </w:rPr>
              <w:t>68.883</w:t>
            </w:r>
          </w:p>
        </w:tc>
      </w:tr>
      <w:tr w:rsidR="00B551DE" w:rsidRPr="00B94904" w:rsidTr="003B379E">
        <w:trPr>
          <w:trHeight w:val="315"/>
        </w:trPr>
        <w:tc>
          <w:tcPr>
            <w:tcW w:w="4726" w:type="dxa"/>
            <w:tcBorders>
              <w:left w:val="nil"/>
              <w:bottom w:val="nil"/>
              <w:right w:val="nil"/>
            </w:tcBorders>
            <w:shd w:val="clear" w:color="auto" w:fill="auto"/>
            <w:vAlign w:val="center"/>
          </w:tcPr>
          <w:p w:rsidR="00B551DE" w:rsidRPr="00B94904" w:rsidRDefault="00B551DE" w:rsidP="003B379E">
            <w:pPr>
              <w:rPr>
                <w:b/>
                <w:bCs/>
                <w:sz w:val="22"/>
                <w:szCs w:val="22"/>
              </w:rPr>
            </w:pPr>
            <w:r w:rsidRPr="00B94904">
              <w:rPr>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B551DE" w:rsidRPr="004B0D1C" w:rsidRDefault="00B551DE" w:rsidP="003B379E">
            <w:pPr>
              <w:jc w:val="right"/>
              <w:rPr>
                <w:b/>
                <w:bCs/>
                <w:sz w:val="22"/>
                <w:szCs w:val="22"/>
              </w:rPr>
            </w:pPr>
            <w:r w:rsidRPr="004B0D1C">
              <w:rPr>
                <w:b/>
                <w:bCs/>
                <w:sz w:val="22"/>
                <w:szCs w:val="22"/>
              </w:rPr>
              <w:t>711.090.980</w:t>
            </w:r>
          </w:p>
        </w:tc>
        <w:tc>
          <w:tcPr>
            <w:tcW w:w="471" w:type="dxa"/>
            <w:tcBorders>
              <w:left w:val="nil"/>
              <w:bottom w:val="nil"/>
              <w:right w:val="nil"/>
            </w:tcBorders>
            <w:shd w:val="clear" w:color="auto" w:fill="auto"/>
            <w:vAlign w:val="center"/>
          </w:tcPr>
          <w:p w:rsidR="00B551DE" w:rsidRPr="004B0D1C" w:rsidRDefault="00B551DE" w:rsidP="003B379E">
            <w:pPr>
              <w:jc w:val="right"/>
              <w:rPr>
                <w:sz w:val="22"/>
                <w:szCs w:val="22"/>
              </w:rPr>
            </w:pPr>
          </w:p>
        </w:tc>
        <w:tc>
          <w:tcPr>
            <w:tcW w:w="1834" w:type="dxa"/>
            <w:tcBorders>
              <w:top w:val="single" w:sz="4" w:space="0" w:color="auto"/>
              <w:left w:val="nil"/>
              <w:bottom w:val="double" w:sz="6" w:space="0" w:color="auto"/>
              <w:right w:val="nil"/>
            </w:tcBorders>
            <w:shd w:val="clear" w:color="auto" w:fill="auto"/>
            <w:vAlign w:val="center"/>
          </w:tcPr>
          <w:p w:rsidR="00B551DE" w:rsidRPr="004B0D1C" w:rsidRDefault="00B551DE" w:rsidP="003B379E">
            <w:pPr>
              <w:jc w:val="right"/>
              <w:rPr>
                <w:b/>
                <w:bCs/>
                <w:sz w:val="22"/>
                <w:szCs w:val="22"/>
              </w:rPr>
            </w:pPr>
            <w:r w:rsidRPr="004B0D1C">
              <w:rPr>
                <w:b/>
                <w:bCs/>
                <w:sz w:val="22"/>
                <w:szCs w:val="22"/>
              </w:rPr>
              <w:t>2.385.222.413</w:t>
            </w:r>
          </w:p>
        </w:tc>
      </w:tr>
    </w:tbl>
    <w:p w:rsidR="00B551DE" w:rsidRPr="00B94904" w:rsidRDefault="00B551DE" w:rsidP="003B379E">
      <w:pPr>
        <w:numPr>
          <w:ilvl w:val="1"/>
          <w:numId w:val="8"/>
        </w:numPr>
        <w:spacing w:before="240" w:after="120"/>
        <w:jc w:val="both"/>
        <w:rPr>
          <w:b/>
          <w:bCs/>
          <w:sz w:val="22"/>
          <w:szCs w:val="22"/>
        </w:rPr>
      </w:pPr>
      <w:r w:rsidRPr="00B94904">
        <w:rPr>
          <w:b/>
          <w:bCs/>
          <w:sz w:val="22"/>
          <w:szCs w:val="22"/>
        </w:rPr>
        <w:t>Chi phí tài chính</w:t>
      </w:r>
    </w:p>
    <w:tbl>
      <w:tblPr>
        <w:tblW w:w="8911" w:type="dxa"/>
        <w:tblInd w:w="542" w:type="dxa"/>
        <w:tblLook w:val="0000"/>
      </w:tblPr>
      <w:tblGrid>
        <w:gridCol w:w="4726"/>
        <w:gridCol w:w="1880"/>
        <w:gridCol w:w="457"/>
        <w:gridCol w:w="1848"/>
      </w:tblGrid>
      <w:tr w:rsidR="00B551DE" w:rsidRPr="00B94904" w:rsidTr="003B379E">
        <w:trPr>
          <w:trHeight w:val="300"/>
        </w:trPr>
        <w:tc>
          <w:tcPr>
            <w:tcW w:w="4726" w:type="dxa"/>
            <w:tcBorders>
              <w:top w:val="nil"/>
              <w:left w:val="nil"/>
              <w:bottom w:val="nil"/>
              <w:right w:val="nil"/>
            </w:tcBorders>
            <w:shd w:val="clear" w:color="auto" w:fill="auto"/>
            <w:vAlign w:val="center"/>
          </w:tcPr>
          <w:p w:rsidR="00B551DE" w:rsidRPr="00B94904" w:rsidRDefault="00B551DE" w:rsidP="003B379E">
            <w:pPr>
              <w:rPr>
                <w:sz w:val="22"/>
                <w:szCs w:val="22"/>
              </w:rPr>
            </w:pPr>
          </w:p>
        </w:tc>
        <w:tc>
          <w:tcPr>
            <w:tcW w:w="1880" w:type="dxa"/>
            <w:tcBorders>
              <w:top w:val="nil"/>
              <w:left w:val="nil"/>
              <w:bottom w:val="single" w:sz="4" w:space="0" w:color="auto"/>
              <w:right w:val="nil"/>
            </w:tcBorders>
            <w:shd w:val="clear" w:color="auto" w:fill="auto"/>
            <w:vAlign w:val="center"/>
          </w:tcPr>
          <w:p w:rsidR="00B551DE" w:rsidRPr="00B94904" w:rsidRDefault="00B551DE" w:rsidP="003B379E">
            <w:pPr>
              <w:jc w:val="right"/>
              <w:rPr>
                <w:b/>
                <w:bCs/>
                <w:sz w:val="22"/>
                <w:szCs w:val="22"/>
              </w:rPr>
            </w:pPr>
            <w:r>
              <w:rPr>
                <w:b/>
                <w:bCs/>
                <w:sz w:val="22"/>
                <w:szCs w:val="22"/>
              </w:rPr>
              <w:t>Năm nay</w:t>
            </w:r>
          </w:p>
        </w:tc>
        <w:tc>
          <w:tcPr>
            <w:tcW w:w="457" w:type="dxa"/>
            <w:tcBorders>
              <w:top w:val="nil"/>
              <w:left w:val="nil"/>
              <w:bottom w:val="nil"/>
              <w:right w:val="nil"/>
            </w:tcBorders>
            <w:shd w:val="clear" w:color="auto" w:fill="auto"/>
            <w:vAlign w:val="center"/>
          </w:tcPr>
          <w:p w:rsidR="00B551DE" w:rsidRPr="00B94904" w:rsidRDefault="00B551DE" w:rsidP="003B379E">
            <w:pPr>
              <w:jc w:val="right"/>
              <w:rPr>
                <w:b/>
                <w:bCs/>
                <w:sz w:val="22"/>
                <w:szCs w:val="22"/>
              </w:rPr>
            </w:pPr>
          </w:p>
        </w:tc>
        <w:tc>
          <w:tcPr>
            <w:tcW w:w="1848" w:type="dxa"/>
            <w:tcBorders>
              <w:top w:val="nil"/>
              <w:left w:val="nil"/>
              <w:bottom w:val="single" w:sz="4" w:space="0" w:color="auto"/>
              <w:right w:val="nil"/>
            </w:tcBorders>
            <w:shd w:val="clear" w:color="auto" w:fill="auto"/>
            <w:vAlign w:val="center"/>
          </w:tcPr>
          <w:p w:rsidR="00B551DE" w:rsidRPr="00B94904" w:rsidRDefault="00B551DE" w:rsidP="003B379E">
            <w:pPr>
              <w:jc w:val="right"/>
              <w:rPr>
                <w:b/>
                <w:bCs/>
                <w:sz w:val="22"/>
                <w:szCs w:val="22"/>
              </w:rPr>
            </w:pPr>
            <w:r>
              <w:rPr>
                <w:b/>
                <w:bCs/>
                <w:sz w:val="22"/>
                <w:szCs w:val="22"/>
              </w:rPr>
              <w:t>Năm trước</w:t>
            </w:r>
          </w:p>
        </w:tc>
      </w:tr>
      <w:tr w:rsidR="00B551DE" w:rsidRPr="00B94904" w:rsidTr="003B379E">
        <w:trPr>
          <w:trHeight w:val="300"/>
        </w:trPr>
        <w:tc>
          <w:tcPr>
            <w:tcW w:w="4726" w:type="dxa"/>
            <w:tcBorders>
              <w:top w:val="nil"/>
              <w:left w:val="nil"/>
              <w:bottom w:val="nil"/>
              <w:right w:val="nil"/>
            </w:tcBorders>
            <w:shd w:val="clear" w:color="auto" w:fill="auto"/>
            <w:vAlign w:val="center"/>
          </w:tcPr>
          <w:p w:rsidR="00B551DE" w:rsidRPr="00B94904" w:rsidRDefault="00B551DE" w:rsidP="003B379E">
            <w:pPr>
              <w:ind w:left="158" w:hanging="158"/>
              <w:rPr>
                <w:sz w:val="22"/>
                <w:szCs w:val="22"/>
              </w:rPr>
            </w:pPr>
            <w:r>
              <w:rPr>
                <w:sz w:val="22"/>
                <w:szCs w:val="22"/>
              </w:rPr>
              <w:t>- Lãi tiền vay</w:t>
            </w:r>
          </w:p>
        </w:tc>
        <w:tc>
          <w:tcPr>
            <w:tcW w:w="1880" w:type="dxa"/>
            <w:tcBorders>
              <w:top w:val="nil"/>
              <w:left w:val="nil"/>
              <w:bottom w:val="nil"/>
              <w:right w:val="nil"/>
            </w:tcBorders>
            <w:shd w:val="clear" w:color="auto" w:fill="auto"/>
            <w:vAlign w:val="center"/>
          </w:tcPr>
          <w:p w:rsidR="00B551DE" w:rsidRPr="000F39DE" w:rsidRDefault="00B551DE" w:rsidP="003B379E">
            <w:pPr>
              <w:jc w:val="right"/>
              <w:rPr>
                <w:sz w:val="22"/>
                <w:szCs w:val="22"/>
              </w:rPr>
            </w:pPr>
            <w:r w:rsidRPr="000F39DE">
              <w:rPr>
                <w:sz w:val="22"/>
                <w:szCs w:val="22"/>
              </w:rPr>
              <w:t>24.586.035.900</w:t>
            </w:r>
          </w:p>
        </w:tc>
        <w:tc>
          <w:tcPr>
            <w:tcW w:w="457" w:type="dxa"/>
            <w:tcBorders>
              <w:top w:val="nil"/>
              <w:left w:val="nil"/>
              <w:bottom w:val="nil"/>
              <w:right w:val="nil"/>
            </w:tcBorders>
            <w:shd w:val="clear" w:color="auto" w:fill="auto"/>
            <w:vAlign w:val="center"/>
          </w:tcPr>
          <w:p w:rsidR="00B551DE" w:rsidRPr="000F39DE" w:rsidRDefault="00B551DE" w:rsidP="003B379E">
            <w:pPr>
              <w:jc w:val="right"/>
              <w:rPr>
                <w:sz w:val="22"/>
                <w:szCs w:val="22"/>
              </w:rPr>
            </w:pPr>
          </w:p>
        </w:tc>
        <w:tc>
          <w:tcPr>
            <w:tcW w:w="1848" w:type="dxa"/>
            <w:tcBorders>
              <w:top w:val="nil"/>
              <w:left w:val="nil"/>
              <w:bottom w:val="nil"/>
              <w:right w:val="nil"/>
            </w:tcBorders>
            <w:shd w:val="clear" w:color="auto" w:fill="auto"/>
            <w:vAlign w:val="center"/>
          </w:tcPr>
          <w:p w:rsidR="00B551DE" w:rsidRPr="000F39DE" w:rsidRDefault="00B551DE" w:rsidP="003B379E">
            <w:pPr>
              <w:jc w:val="right"/>
              <w:rPr>
                <w:sz w:val="22"/>
                <w:szCs w:val="22"/>
              </w:rPr>
            </w:pPr>
            <w:r w:rsidRPr="000F39DE">
              <w:rPr>
                <w:sz w:val="22"/>
                <w:szCs w:val="22"/>
              </w:rPr>
              <w:t>16.246.887.291</w:t>
            </w:r>
          </w:p>
        </w:tc>
      </w:tr>
      <w:tr w:rsidR="00B551DE" w:rsidRPr="00B94904" w:rsidTr="003B379E">
        <w:trPr>
          <w:trHeight w:val="315"/>
        </w:trPr>
        <w:tc>
          <w:tcPr>
            <w:tcW w:w="4726" w:type="dxa"/>
            <w:tcBorders>
              <w:top w:val="nil"/>
              <w:left w:val="nil"/>
              <w:bottom w:val="nil"/>
              <w:right w:val="nil"/>
            </w:tcBorders>
            <w:shd w:val="clear" w:color="auto" w:fill="auto"/>
            <w:vAlign w:val="center"/>
          </w:tcPr>
          <w:p w:rsidR="00B551DE" w:rsidRPr="00B94904" w:rsidRDefault="00B551DE" w:rsidP="003B379E">
            <w:pPr>
              <w:rPr>
                <w:b/>
                <w:bCs/>
                <w:sz w:val="22"/>
                <w:szCs w:val="22"/>
              </w:rPr>
            </w:pPr>
            <w:r w:rsidRPr="00B94904">
              <w:rPr>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B551DE" w:rsidRPr="000F39DE" w:rsidRDefault="00B551DE" w:rsidP="003B379E">
            <w:pPr>
              <w:jc w:val="right"/>
              <w:rPr>
                <w:b/>
                <w:bCs/>
                <w:sz w:val="22"/>
                <w:szCs w:val="22"/>
              </w:rPr>
            </w:pPr>
            <w:r w:rsidRPr="000F39DE">
              <w:rPr>
                <w:b/>
                <w:bCs/>
                <w:sz w:val="22"/>
                <w:szCs w:val="22"/>
              </w:rPr>
              <w:t>24.586.035.900</w:t>
            </w:r>
          </w:p>
        </w:tc>
        <w:tc>
          <w:tcPr>
            <w:tcW w:w="457" w:type="dxa"/>
            <w:tcBorders>
              <w:top w:val="nil"/>
              <w:left w:val="nil"/>
              <w:bottom w:val="nil"/>
              <w:right w:val="nil"/>
            </w:tcBorders>
            <w:shd w:val="clear" w:color="auto" w:fill="auto"/>
            <w:vAlign w:val="center"/>
          </w:tcPr>
          <w:p w:rsidR="00B551DE" w:rsidRPr="000F39DE" w:rsidRDefault="00B551DE" w:rsidP="003B379E">
            <w:pPr>
              <w:jc w:val="right"/>
              <w:rPr>
                <w:sz w:val="22"/>
                <w:szCs w:val="22"/>
              </w:rPr>
            </w:pPr>
          </w:p>
        </w:tc>
        <w:tc>
          <w:tcPr>
            <w:tcW w:w="1848" w:type="dxa"/>
            <w:tcBorders>
              <w:top w:val="single" w:sz="4" w:space="0" w:color="auto"/>
              <w:left w:val="nil"/>
              <w:bottom w:val="double" w:sz="6" w:space="0" w:color="auto"/>
              <w:right w:val="nil"/>
            </w:tcBorders>
            <w:shd w:val="clear" w:color="auto" w:fill="auto"/>
            <w:vAlign w:val="center"/>
          </w:tcPr>
          <w:p w:rsidR="00B551DE" w:rsidRPr="000F39DE" w:rsidRDefault="00B551DE" w:rsidP="003B379E">
            <w:pPr>
              <w:jc w:val="right"/>
              <w:rPr>
                <w:b/>
                <w:bCs/>
                <w:sz w:val="22"/>
                <w:szCs w:val="22"/>
              </w:rPr>
            </w:pPr>
            <w:r w:rsidRPr="000F39DE">
              <w:rPr>
                <w:b/>
                <w:bCs/>
                <w:sz w:val="22"/>
                <w:szCs w:val="22"/>
              </w:rPr>
              <w:t>16.246.887.291</w:t>
            </w:r>
          </w:p>
        </w:tc>
      </w:tr>
    </w:tbl>
    <w:p w:rsidR="00B551DE" w:rsidRPr="00B94904" w:rsidRDefault="00B551DE" w:rsidP="003B379E">
      <w:pPr>
        <w:numPr>
          <w:ilvl w:val="1"/>
          <w:numId w:val="8"/>
        </w:numPr>
        <w:spacing w:before="240" w:after="120"/>
        <w:jc w:val="both"/>
        <w:rPr>
          <w:b/>
          <w:bCs/>
          <w:sz w:val="22"/>
          <w:szCs w:val="22"/>
        </w:rPr>
      </w:pPr>
      <w:r>
        <w:rPr>
          <w:b/>
          <w:bCs/>
          <w:sz w:val="22"/>
          <w:szCs w:val="22"/>
        </w:rPr>
        <w:t>Thu nhập khác</w:t>
      </w:r>
    </w:p>
    <w:tbl>
      <w:tblPr>
        <w:tblW w:w="8922" w:type="dxa"/>
        <w:tblInd w:w="542" w:type="dxa"/>
        <w:tblLook w:val="0000"/>
      </w:tblPr>
      <w:tblGrid>
        <w:gridCol w:w="4669"/>
        <w:gridCol w:w="1806"/>
        <w:gridCol w:w="397"/>
        <w:gridCol w:w="2050"/>
      </w:tblGrid>
      <w:tr w:rsidR="00B551DE" w:rsidRPr="00B94904" w:rsidTr="003B379E">
        <w:trPr>
          <w:trHeight w:val="300"/>
        </w:trPr>
        <w:tc>
          <w:tcPr>
            <w:tcW w:w="4669" w:type="dxa"/>
            <w:tcBorders>
              <w:top w:val="nil"/>
              <w:left w:val="nil"/>
              <w:bottom w:val="nil"/>
              <w:right w:val="nil"/>
            </w:tcBorders>
            <w:shd w:val="clear" w:color="auto" w:fill="auto"/>
            <w:vAlign w:val="center"/>
          </w:tcPr>
          <w:p w:rsidR="00B551DE" w:rsidRPr="00B94904" w:rsidRDefault="00B551DE" w:rsidP="003B379E">
            <w:pPr>
              <w:rPr>
                <w:sz w:val="22"/>
                <w:szCs w:val="22"/>
              </w:rPr>
            </w:pPr>
          </w:p>
        </w:tc>
        <w:tc>
          <w:tcPr>
            <w:tcW w:w="1806" w:type="dxa"/>
            <w:tcBorders>
              <w:top w:val="nil"/>
              <w:left w:val="nil"/>
              <w:bottom w:val="single" w:sz="4" w:space="0" w:color="auto"/>
              <w:right w:val="nil"/>
            </w:tcBorders>
            <w:shd w:val="clear" w:color="auto" w:fill="auto"/>
            <w:vAlign w:val="center"/>
          </w:tcPr>
          <w:p w:rsidR="00B551DE" w:rsidRPr="00B94904" w:rsidRDefault="00B551DE" w:rsidP="003B379E">
            <w:pPr>
              <w:jc w:val="right"/>
              <w:rPr>
                <w:b/>
                <w:bCs/>
                <w:sz w:val="22"/>
                <w:szCs w:val="22"/>
              </w:rPr>
            </w:pPr>
            <w:r>
              <w:rPr>
                <w:b/>
                <w:bCs/>
                <w:sz w:val="22"/>
                <w:szCs w:val="22"/>
              </w:rPr>
              <w:t>Năm nay</w:t>
            </w:r>
          </w:p>
        </w:tc>
        <w:tc>
          <w:tcPr>
            <w:tcW w:w="397" w:type="dxa"/>
            <w:tcBorders>
              <w:top w:val="nil"/>
              <w:left w:val="nil"/>
              <w:bottom w:val="nil"/>
              <w:right w:val="nil"/>
            </w:tcBorders>
            <w:shd w:val="clear" w:color="auto" w:fill="auto"/>
            <w:vAlign w:val="center"/>
          </w:tcPr>
          <w:p w:rsidR="00B551DE" w:rsidRPr="00B94904" w:rsidRDefault="00B551DE" w:rsidP="003B379E">
            <w:pPr>
              <w:jc w:val="right"/>
              <w:rPr>
                <w:b/>
                <w:bCs/>
                <w:sz w:val="22"/>
                <w:szCs w:val="22"/>
              </w:rPr>
            </w:pPr>
          </w:p>
        </w:tc>
        <w:tc>
          <w:tcPr>
            <w:tcW w:w="2050" w:type="dxa"/>
            <w:tcBorders>
              <w:top w:val="nil"/>
              <w:left w:val="nil"/>
              <w:bottom w:val="single" w:sz="4" w:space="0" w:color="auto"/>
              <w:right w:val="nil"/>
            </w:tcBorders>
            <w:vAlign w:val="center"/>
          </w:tcPr>
          <w:p w:rsidR="00B551DE" w:rsidRPr="00B94904" w:rsidRDefault="00B551DE" w:rsidP="003B379E">
            <w:pPr>
              <w:jc w:val="right"/>
              <w:rPr>
                <w:b/>
                <w:bCs/>
                <w:sz w:val="22"/>
                <w:szCs w:val="22"/>
              </w:rPr>
            </w:pPr>
            <w:r>
              <w:rPr>
                <w:b/>
                <w:bCs/>
                <w:sz w:val="22"/>
                <w:szCs w:val="22"/>
              </w:rPr>
              <w:t>Năm trước</w:t>
            </w:r>
          </w:p>
        </w:tc>
      </w:tr>
      <w:tr w:rsidR="00B551DE" w:rsidRPr="00B94904" w:rsidTr="003B379E">
        <w:trPr>
          <w:trHeight w:val="103"/>
        </w:trPr>
        <w:tc>
          <w:tcPr>
            <w:tcW w:w="4669" w:type="dxa"/>
            <w:tcBorders>
              <w:top w:val="nil"/>
              <w:left w:val="nil"/>
              <w:bottom w:val="nil"/>
              <w:right w:val="nil"/>
            </w:tcBorders>
            <w:shd w:val="clear" w:color="auto" w:fill="auto"/>
            <w:vAlign w:val="bottom"/>
          </w:tcPr>
          <w:p w:rsidR="00B551DE" w:rsidRPr="00566FAC" w:rsidRDefault="00B551DE" w:rsidP="003B379E">
            <w:pPr>
              <w:rPr>
                <w:sz w:val="22"/>
                <w:szCs w:val="22"/>
              </w:rPr>
            </w:pPr>
            <w:r w:rsidRPr="00566FAC">
              <w:rPr>
                <w:sz w:val="22"/>
                <w:szCs w:val="22"/>
              </w:rPr>
              <w:t>- Thu thanh lý tài sản cố định</w:t>
            </w:r>
          </w:p>
        </w:tc>
        <w:tc>
          <w:tcPr>
            <w:tcW w:w="1806" w:type="dxa"/>
            <w:tcBorders>
              <w:top w:val="nil"/>
              <w:left w:val="nil"/>
              <w:bottom w:val="nil"/>
              <w:right w:val="nil"/>
            </w:tcBorders>
            <w:shd w:val="clear" w:color="auto" w:fill="auto"/>
            <w:vAlign w:val="center"/>
          </w:tcPr>
          <w:p w:rsidR="00B551DE" w:rsidRPr="001B0477" w:rsidRDefault="00B551DE" w:rsidP="003B379E">
            <w:pPr>
              <w:jc w:val="right"/>
              <w:rPr>
                <w:sz w:val="22"/>
                <w:szCs w:val="22"/>
              </w:rPr>
            </w:pPr>
            <w:r w:rsidRPr="001B0477">
              <w:rPr>
                <w:sz w:val="22"/>
                <w:szCs w:val="22"/>
              </w:rPr>
              <w:t>8.272.261.064</w:t>
            </w:r>
          </w:p>
        </w:tc>
        <w:tc>
          <w:tcPr>
            <w:tcW w:w="397" w:type="dxa"/>
            <w:tcBorders>
              <w:top w:val="nil"/>
              <w:left w:val="nil"/>
              <w:bottom w:val="nil"/>
              <w:right w:val="nil"/>
            </w:tcBorders>
            <w:shd w:val="clear" w:color="auto" w:fill="auto"/>
            <w:vAlign w:val="center"/>
          </w:tcPr>
          <w:p w:rsidR="00B551DE" w:rsidRPr="001B0477" w:rsidRDefault="00B551DE" w:rsidP="003B379E">
            <w:pPr>
              <w:jc w:val="right"/>
              <w:rPr>
                <w:sz w:val="22"/>
                <w:szCs w:val="22"/>
              </w:rPr>
            </w:pPr>
          </w:p>
        </w:tc>
        <w:tc>
          <w:tcPr>
            <w:tcW w:w="2050" w:type="dxa"/>
            <w:tcBorders>
              <w:top w:val="single" w:sz="4" w:space="0" w:color="auto"/>
              <w:left w:val="nil"/>
              <w:bottom w:val="nil"/>
              <w:right w:val="nil"/>
            </w:tcBorders>
            <w:vAlign w:val="center"/>
          </w:tcPr>
          <w:p w:rsidR="00B551DE" w:rsidRPr="001B0477" w:rsidRDefault="00B551DE" w:rsidP="003B379E">
            <w:pPr>
              <w:jc w:val="right"/>
              <w:rPr>
                <w:sz w:val="22"/>
                <w:szCs w:val="22"/>
              </w:rPr>
            </w:pPr>
            <w:r w:rsidRPr="001B0477">
              <w:rPr>
                <w:sz w:val="22"/>
                <w:szCs w:val="22"/>
              </w:rPr>
              <w:t>3.919.981.817</w:t>
            </w:r>
          </w:p>
        </w:tc>
      </w:tr>
      <w:tr w:rsidR="00B551DE" w:rsidRPr="00B94904" w:rsidTr="003B379E">
        <w:trPr>
          <w:trHeight w:val="300"/>
        </w:trPr>
        <w:tc>
          <w:tcPr>
            <w:tcW w:w="4669" w:type="dxa"/>
            <w:tcBorders>
              <w:top w:val="nil"/>
              <w:left w:val="nil"/>
              <w:bottom w:val="nil"/>
              <w:right w:val="nil"/>
            </w:tcBorders>
            <w:shd w:val="clear" w:color="auto" w:fill="auto"/>
            <w:vAlign w:val="bottom"/>
          </w:tcPr>
          <w:p w:rsidR="00B551DE" w:rsidRPr="00566FAC" w:rsidRDefault="00B551DE" w:rsidP="003B379E">
            <w:pPr>
              <w:rPr>
                <w:sz w:val="22"/>
                <w:szCs w:val="22"/>
              </w:rPr>
            </w:pPr>
            <w:r w:rsidRPr="00566FAC">
              <w:rPr>
                <w:sz w:val="22"/>
                <w:szCs w:val="22"/>
              </w:rPr>
              <w:t>- Thu nhập khác</w:t>
            </w:r>
          </w:p>
        </w:tc>
        <w:tc>
          <w:tcPr>
            <w:tcW w:w="1806" w:type="dxa"/>
            <w:tcBorders>
              <w:top w:val="nil"/>
              <w:left w:val="nil"/>
              <w:bottom w:val="nil"/>
              <w:right w:val="nil"/>
            </w:tcBorders>
            <w:shd w:val="clear" w:color="auto" w:fill="auto"/>
            <w:vAlign w:val="center"/>
          </w:tcPr>
          <w:p w:rsidR="00B551DE" w:rsidRPr="001B0477" w:rsidRDefault="00B551DE" w:rsidP="003B379E">
            <w:pPr>
              <w:jc w:val="right"/>
              <w:rPr>
                <w:sz w:val="22"/>
                <w:szCs w:val="22"/>
              </w:rPr>
            </w:pPr>
            <w:r w:rsidRPr="001B0477">
              <w:rPr>
                <w:sz w:val="22"/>
                <w:szCs w:val="22"/>
              </w:rPr>
              <w:t>623.903.800</w:t>
            </w:r>
          </w:p>
        </w:tc>
        <w:tc>
          <w:tcPr>
            <w:tcW w:w="397" w:type="dxa"/>
            <w:tcBorders>
              <w:top w:val="nil"/>
              <w:left w:val="nil"/>
              <w:bottom w:val="nil"/>
              <w:right w:val="nil"/>
            </w:tcBorders>
            <w:shd w:val="clear" w:color="auto" w:fill="auto"/>
            <w:vAlign w:val="center"/>
          </w:tcPr>
          <w:p w:rsidR="00B551DE" w:rsidRPr="001B0477" w:rsidRDefault="00B551DE" w:rsidP="003B379E">
            <w:pPr>
              <w:jc w:val="right"/>
              <w:rPr>
                <w:sz w:val="22"/>
                <w:szCs w:val="22"/>
              </w:rPr>
            </w:pPr>
          </w:p>
        </w:tc>
        <w:tc>
          <w:tcPr>
            <w:tcW w:w="2050" w:type="dxa"/>
            <w:tcBorders>
              <w:top w:val="nil"/>
              <w:left w:val="nil"/>
              <w:bottom w:val="single" w:sz="4" w:space="0" w:color="auto"/>
              <w:right w:val="nil"/>
            </w:tcBorders>
            <w:vAlign w:val="center"/>
          </w:tcPr>
          <w:p w:rsidR="00B551DE" w:rsidRPr="001B0477" w:rsidRDefault="00B551DE" w:rsidP="003B379E">
            <w:pPr>
              <w:jc w:val="right"/>
              <w:rPr>
                <w:sz w:val="22"/>
                <w:szCs w:val="22"/>
              </w:rPr>
            </w:pPr>
            <w:r w:rsidRPr="001B0477">
              <w:rPr>
                <w:sz w:val="22"/>
                <w:szCs w:val="22"/>
              </w:rPr>
              <w:t>1.180.699.684</w:t>
            </w:r>
          </w:p>
        </w:tc>
      </w:tr>
      <w:tr w:rsidR="00B551DE" w:rsidRPr="00B94904" w:rsidTr="003B379E">
        <w:trPr>
          <w:trHeight w:val="315"/>
        </w:trPr>
        <w:tc>
          <w:tcPr>
            <w:tcW w:w="4669" w:type="dxa"/>
            <w:tcBorders>
              <w:top w:val="nil"/>
              <w:left w:val="nil"/>
              <w:bottom w:val="nil"/>
              <w:right w:val="nil"/>
            </w:tcBorders>
            <w:shd w:val="clear" w:color="auto" w:fill="auto"/>
            <w:vAlign w:val="center"/>
          </w:tcPr>
          <w:p w:rsidR="00B551DE" w:rsidRPr="00B94904" w:rsidRDefault="00B551DE" w:rsidP="003B379E">
            <w:pPr>
              <w:rPr>
                <w:b/>
                <w:bCs/>
                <w:sz w:val="22"/>
                <w:szCs w:val="22"/>
              </w:rPr>
            </w:pPr>
            <w:r w:rsidRPr="00B94904">
              <w:rPr>
                <w:b/>
                <w:bCs/>
                <w:sz w:val="22"/>
                <w:szCs w:val="22"/>
              </w:rPr>
              <w:t>Cộng</w:t>
            </w:r>
          </w:p>
        </w:tc>
        <w:tc>
          <w:tcPr>
            <w:tcW w:w="1806" w:type="dxa"/>
            <w:tcBorders>
              <w:top w:val="single" w:sz="4" w:space="0" w:color="auto"/>
              <w:left w:val="nil"/>
              <w:bottom w:val="double" w:sz="6" w:space="0" w:color="auto"/>
              <w:right w:val="nil"/>
            </w:tcBorders>
            <w:shd w:val="clear" w:color="auto" w:fill="auto"/>
            <w:vAlign w:val="center"/>
          </w:tcPr>
          <w:p w:rsidR="00B551DE" w:rsidRPr="001B0477" w:rsidRDefault="00B551DE" w:rsidP="003B379E">
            <w:pPr>
              <w:jc w:val="right"/>
              <w:rPr>
                <w:b/>
                <w:bCs/>
                <w:sz w:val="22"/>
                <w:szCs w:val="22"/>
              </w:rPr>
            </w:pPr>
            <w:r w:rsidRPr="001B0477">
              <w:rPr>
                <w:b/>
                <w:bCs/>
                <w:sz w:val="22"/>
                <w:szCs w:val="22"/>
              </w:rPr>
              <w:t>8.896.164.864</w:t>
            </w:r>
          </w:p>
        </w:tc>
        <w:tc>
          <w:tcPr>
            <w:tcW w:w="397" w:type="dxa"/>
            <w:tcBorders>
              <w:top w:val="nil"/>
              <w:left w:val="nil"/>
              <w:bottom w:val="nil"/>
              <w:right w:val="nil"/>
            </w:tcBorders>
            <w:shd w:val="clear" w:color="auto" w:fill="auto"/>
            <w:vAlign w:val="center"/>
          </w:tcPr>
          <w:p w:rsidR="00B551DE" w:rsidRPr="001B0477" w:rsidRDefault="00B551DE" w:rsidP="003B379E">
            <w:pPr>
              <w:jc w:val="right"/>
              <w:rPr>
                <w:sz w:val="22"/>
                <w:szCs w:val="22"/>
              </w:rPr>
            </w:pPr>
          </w:p>
        </w:tc>
        <w:tc>
          <w:tcPr>
            <w:tcW w:w="2050" w:type="dxa"/>
            <w:tcBorders>
              <w:top w:val="single" w:sz="4" w:space="0" w:color="auto"/>
              <w:left w:val="nil"/>
              <w:bottom w:val="double" w:sz="4" w:space="0" w:color="auto"/>
              <w:right w:val="nil"/>
            </w:tcBorders>
            <w:vAlign w:val="center"/>
          </w:tcPr>
          <w:p w:rsidR="00B551DE" w:rsidRPr="001B0477" w:rsidRDefault="00B551DE" w:rsidP="003B379E">
            <w:pPr>
              <w:jc w:val="right"/>
              <w:rPr>
                <w:b/>
                <w:bCs/>
                <w:sz w:val="22"/>
                <w:szCs w:val="22"/>
              </w:rPr>
            </w:pPr>
            <w:r w:rsidRPr="001B0477">
              <w:rPr>
                <w:b/>
                <w:bCs/>
                <w:sz w:val="22"/>
                <w:szCs w:val="22"/>
              </w:rPr>
              <w:t>5.100.681.501</w:t>
            </w:r>
          </w:p>
        </w:tc>
      </w:tr>
    </w:tbl>
    <w:p w:rsidR="00B551DE" w:rsidRPr="00B94904" w:rsidRDefault="00B551DE" w:rsidP="003B379E">
      <w:pPr>
        <w:numPr>
          <w:ilvl w:val="1"/>
          <w:numId w:val="8"/>
        </w:numPr>
        <w:spacing w:before="240" w:after="120"/>
        <w:jc w:val="both"/>
        <w:rPr>
          <w:b/>
          <w:bCs/>
          <w:sz w:val="22"/>
          <w:szCs w:val="22"/>
        </w:rPr>
      </w:pPr>
      <w:r>
        <w:rPr>
          <w:b/>
          <w:bCs/>
          <w:sz w:val="22"/>
          <w:szCs w:val="22"/>
        </w:rPr>
        <w:t>Chi phí khác</w:t>
      </w:r>
    </w:p>
    <w:tbl>
      <w:tblPr>
        <w:tblW w:w="8922" w:type="dxa"/>
        <w:tblInd w:w="542" w:type="dxa"/>
        <w:tblLook w:val="0000"/>
      </w:tblPr>
      <w:tblGrid>
        <w:gridCol w:w="4669"/>
        <w:gridCol w:w="1807"/>
        <w:gridCol w:w="398"/>
        <w:gridCol w:w="2048"/>
      </w:tblGrid>
      <w:tr w:rsidR="00B551DE" w:rsidRPr="00B94904" w:rsidTr="003B379E">
        <w:trPr>
          <w:trHeight w:val="300"/>
        </w:trPr>
        <w:tc>
          <w:tcPr>
            <w:tcW w:w="4669" w:type="dxa"/>
            <w:tcBorders>
              <w:top w:val="nil"/>
              <w:left w:val="nil"/>
              <w:bottom w:val="nil"/>
              <w:right w:val="nil"/>
            </w:tcBorders>
            <w:shd w:val="clear" w:color="auto" w:fill="auto"/>
            <w:vAlign w:val="center"/>
          </w:tcPr>
          <w:p w:rsidR="00B551DE" w:rsidRPr="00B94904" w:rsidRDefault="00B551DE" w:rsidP="003B379E">
            <w:pPr>
              <w:rPr>
                <w:sz w:val="22"/>
                <w:szCs w:val="22"/>
              </w:rPr>
            </w:pPr>
          </w:p>
        </w:tc>
        <w:tc>
          <w:tcPr>
            <w:tcW w:w="1807" w:type="dxa"/>
            <w:tcBorders>
              <w:top w:val="nil"/>
              <w:left w:val="nil"/>
              <w:bottom w:val="single" w:sz="4" w:space="0" w:color="auto"/>
              <w:right w:val="nil"/>
            </w:tcBorders>
            <w:shd w:val="clear" w:color="auto" w:fill="auto"/>
            <w:vAlign w:val="center"/>
          </w:tcPr>
          <w:p w:rsidR="00B551DE" w:rsidRPr="00B94904" w:rsidRDefault="00B551DE" w:rsidP="003B379E">
            <w:pPr>
              <w:jc w:val="right"/>
              <w:rPr>
                <w:b/>
                <w:bCs/>
                <w:sz w:val="22"/>
                <w:szCs w:val="22"/>
              </w:rPr>
            </w:pPr>
            <w:r>
              <w:rPr>
                <w:b/>
                <w:bCs/>
                <w:sz w:val="22"/>
                <w:szCs w:val="22"/>
              </w:rPr>
              <w:t>Năm nay</w:t>
            </w:r>
          </w:p>
        </w:tc>
        <w:tc>
          <w:tcPr>
            <w:tcW w:w="398" w:type="dxa"/>
            <w:tcBorders>
              <w:top w:val="nil"/>
              <w:left w:val="nil"/>
              <w:bottom w:val="nil"/>
              <w:right w:val="nil"/>
            </w:tcBorders>
            <w:shd w:val="clear" w:color="auto" w:fill="auto"/>
            <w:vAlign w:val="center"/>
          </w:tcPr>
          <w:p w:rsidR="00B551DE" w:rsidRPr="00B94904" w:rsidRDefault="00B551DE" w:rsidP="003B379E">
            <w:pPr>
              <w:jc w:val="right"/>
              <w:rPr>
                <w:b/>
                <w:bCs/>
                <w:sz w:val="22"/>
                <w:szCs w:val="22"/>
              </w:rPr>
            </w:pPr>
          </w:p>
        </w:tc>
        <w:tc>
          <w:tcPr>
            <w:tcW w:w="2048" w:type="dxa"/>
            <w:tcBorders>
              <w:top w:val="nil"/>
              <w:left w:val="nil"/>
              <w:bottom w:val="single" w:sz="4" w:space="0" w:color="auto"/>
              <w:right w:val="nil"/>
            </w:tcBorders>
            <w:vAlign w:val="center"/>
          </w:tcPr>
          <w:p w:rsidR="00B551DE" w:rsidRPr="00B94904" w:rsidRDefault="00B551DE" w:rsidP="003B379E">
            <w:pPr>
              <w:jc w:val="right"/>
              <w:rPr>
                <w:b/>
                <w:bCs/>
                <w:sz w:val="22"/>
                <w:szCs w:val="22"/>
              </w:rPr>
            </w:pPr>
            <w:r>
              <w:rPr>
                <w:b/>
                <w:bCs/>
                <w:sz w:val="22"/>
                <w:szCs w:val="22"/>
              </w:rPr>
              <w:t xml:space="preserve">Năm trước </w:t>
            </w:r>
          </w:p>
        </w:tc>
      </w:tr>
      <w:tr w:rsidR="00B551DE" w:rsidRPr="00B94904" w:rsidTr="003B379E">
        <w:trPr>
          <w:trHeight w:val="300"/>
        </w:trPr>
        <w:tc>
          <w:tcPr>
            <w:tcW w:w="4669" w:type="dxa"/>
            <w:tcBorders>
              <w:top w:val="nil"/>
              <w:left w:val="nil"/>
              <w:bottom w:val="nil"/>
              <w:right w:val="nil"/>
            </w:tcBorders>
            <w:shd w:val="clear" w:color="auto" w:fill="auto"/>
            <w:vAlign w:val="bottom"/>
          </w:tcPr>
          <w:p w:rsidR="00B551DE" w:rsidRPr="00566FAC" w:rsidRDefault="00B551DE" w:rsidP="003B379E">
            <w:pPr>
              <w:ind w:left="167" w:hanging="167"/>
              <w:rPr>
                <w:sz w:val="22"/>
                <w:szCs w:val="22"/>
              </w:rPr>
            </w:pPr>
            <w:r w:rsidRPr="00566FAC">
              <w:rPr>
                <w:sz w:val="22"/>
                <w:szCs w:val="22"/>
              </w:rPr>
              <w:t xml:space="preserve">- </w:t>
            </w:r>
            <w:r>
              <w:rPr>
                <w:sz w:val="22"/>
                <w:szCs w:val="22"/>
              </w:rPr>
              <w:t>Giá trị còn lại của tài sản thanh lý</w:t>
            </w:r>
          </w:p>
        </w:tc>
        <w:tc>
          <w:tcPr>
            <w:tcW w:w="1807" w:type="dxa"/>
            <w:tcBorders>
              <w:top w:val="nil"/>
              <w:left w:val="nil"/>
              <w:bottom w:val="nil"/>
              <w:right w:val="nil"/>
            </w:tcBorders>
            <w:shd w:val="clear" w:color="auto" w:fill="auto"/>
            <w:vAlign w:val="center"/>
          </w:tcPr>
          <w:p w:rsidR="00B551DE" w:rsidRPr="00733811" w:rsidRDefault="00B551DE" w:rsidP="003B379E">
            <w:pPr>
              <w:jc w:val="right"/>
              <w:rPr>
                <w:sz w:val="22"/>
                <w:szCs w:val="22"/>
              </w:rPr>
            </w:pPr>
            <w:r w:rsidRPr="00733811">
              <w:rPr>
                <w:sz w:val="22"/>
                <w:szCs w:val="22"/>
              </w:rPr>
              <w:t>8.152.787.542</w:t>
            </w:r>
          </w:p>
        </w:tc>
        <w:tc>
          <w:tcPr>
            <w:tcW w:w="398" w:type="dxa"/>
            <w:tcBorders>
              <w:top w:val="nil"/>
              <w:left w:val="nil"/>
              <w:bottom w:val="nil"/>
              <w:right w:val="nil"/>
            </w:tcBorders>
            <w:shd w:val="clear" w:color="auto" w:fill="auto"/>
            <w:vAlign w:val="center"/>
          </w:tcPr>
          <w:p w:rsidR="00B551DE" w:rsidRPr="00733811" w:rsidRDefault="00B551DE" w:rsidP="003B379E">
            <w:pPr>
              <w:jc w:val="right"/>
              <w:rPr>
                <w:sz w:val="22"/>
                <w:szCs w:val="22"/>
              </w:rPr>
            </w:pPr>
          </w:p>
        </w:tc>
        <w:tc>
          <w:tcPr>
            <w:tcW w:w="2048" w:type="dxa"/>
            <w:tcBorders>
              <w:top w:val="single" w:sz="4" w:space="0" w:color="auto"/>
              <w:left w:val="nil"/>
              <w:right w:val="nil"/>
            </w:tcBorders>
            <w:vAlign w:val="center"/>
          </w:tcPr>
          <w:p w:rsidR="00B551DE" w:rsidRPr="00733811" w:rsidRDefault="00B551DE" w:rsidP="003B379E">
            <w:pPr>
              <w:jc w:val="right"/>
              <w:rPr>
                <w:sz w:val="22"/>
                <w:szCs w:val="22"/>
              </w:rPr>
            </w:pPr>
            <w:r w:rsidRPr="00733811">
              <w:rPr>
                <w:sz w:val="22"/>
                <w:szCs w:val="22"/>
              </w:rPr>
              <w:t>3.870.871.121</w:t>
            </w:r>
          </w:p>
        </w:tc>
      </w:tr>
      <w:tr w:rsidR="00B551DE" w:rsidRPr="00B94904" w:rsidTr="003B379E">
        <w:trPr>
          <w:trHeight w:val="300"/>
        </w:trPr>
        <w:tc>
          <w:tcPr>
            <w:tcW w:w="4669" w:type="dxa"/>
            <w:tcBorders>
              <w:top w:val="nil"/>
              <w:left w:val="nil"/>
              <w:bottom w:val="nil"/>
              <w:right w:val="nil"/>
            </w:tcBorders>
            <w:shd w:val="clear" w:color="auto" w:fill="auto"/>
            <w:vAlign w:val="bottom"/>
          </w:tcPr>
          <w:p w:rsidR="00B551DE" w:rsidRPr="00566FAC" w:rsidRDefault="00B551DE" w:rsidP="003B379E">
            <w:pPr>
              <w:ind w:left="167" w:hanging="167"/>
              <w:rPr>
                <w:sz w:val="22"/>
                <w:szCs w:val="22"/>
              </w:rPr>
            </w:pPr>
            <w:r w:rsidRPr="00733811">
              <w:rPr>
                <w:sz w:val="22"/>
                <w:szCs w:val="22"/>
              </w:rPr>
              <w:t>- Giá trị còn lại của công cụ dụng cụ thanh lý</w:t>
            </w:r>
          </w:p>
        </w:tc>
        <w:tc>
          <w:tcPr>
            <w:tcW w:w="1807" w:type="dxa"/>
            <w:tcBorders>
              <w:top w:val="nil"/>
              <w:left w:val="nil"/>
              <w:bottom w:val="nil"/>
              <w:right w:val="nil"/>
            </w:tcBorders>
            <w:shd w:val="clear" w:color="auto" w:fill="auto"/>
            <w:vAlign w:val="center"/>
          </w:tcPr>
          <w:p w:rsidR="00B551DE" w:rsidRPr="00733811" w:rsidRDefault="00B551DE" w:rsidP="003B379E">
            <w:pPr>
              <w:jc w:val="right"/>
              <w:rPr>
                <w:sz w:val="22"/>
                <w:szCs w:val="22"/>
              </w:rPr>
            </w:pPr>
            <w:r w:rsidRPr="00733811">
              <w:rPr>
                <w:sz w:val="22"/>
                <w:szCs w:val="22"/>
              </w:rPr>
              <w:t>397.566.900</w:t>
            </w:r>
          </w:p>
        </w:tc>
        <w:tc>
          <w:tcPr>
            <w:tcW w:w="398" w:type="dxa"/>
            <w:tcBorders>
              <w:top w:val="nil"/>
              <w:left w:val="nil"/>
              <w:bottom w:val="nil"/>
              <w:right w:val="nil"/>
            </w:tcBorders>
            <w:shd w:val="clear" w:color="auto" w:fill="auto"/>
            <w:vAlign w:val="center"/>
          </w:tcPr>
          <w:p w:rsidR="00B551DE" w:rsidRPr="00733811" w:rsidRDefault="00B551DE" w:rsidP="003B379E">
            <w:pPr>
              <w:jc w:val="right"/>
              <w:rPr>
                <w:sz w:val="22"/>
                <w:szCs w:val="22"/>
              </w:rPr>
            </w:pPr>
          </w:p>
        </w:tc>
        <w:tc>
          <w:tcPr>
            <w:tcW w:w="2048" w:type="dxa"/>
            <w:tcBorders>
              <w:left w:val="nil"/>
              <w:right w:val="nil"/>
            </w:tcBorders>
            <w:vAlign w:val="center"/>
          </w:tcPr>
          <w:p w:rsidR="00B551DE" w:rsidRPr="00733811" w:rsidRDefault="00B551DE" w:rsidP="003B379E">
            <w:pPr>
              <w:jc w:val="right"/>
              <w:rPr>
                <w:sz w:val="22"/>
                <w:szCs w:val="22"/>
              </w:rPr>
            </w:pPr>
            <w:r w:rsidRPr="00733811">
              <w:rPr>
                <w:sz w:val="22"/>
                <w:szCs w:val="22"/>
              </w:rPr>
              <w:t>-</w:t>
            </w:r>
          </w:p>
        </w:tc>
      </w:tr>
      <w:tr w:rsidR="00B551DE" w:rsidRPr="00B94904" w:rsidTr="003B379E">
        <w:trPr>
          <w:trHeight w:val="300"/>
        </w:trPr>
        <w:tc>
          <w:tcPr>
            <w:tcW w:w="4669" w:type="dxa"/>
            <w:tcBorders>
              <w:top w:val="nil"/>
              <w:left w:val="nil"/>
              <w:bottom w:val="nil"/>
              <w:right w:val="nil"/>
            </w:tcBorders>
            <w:shd w:val="clear" w:color="auto" w:fill="auto"/>
            <w:vAlign w:val="bottom"/>
          </w:tcPr>
          <w:p w:rsidR="00B551DE" w:rsidRPr="00566FAC" w:rsidRDefault="00B551DE" w:rsidP="003B379E">
            <w:pPr>
              <w:rPr>
                <w:sz w:val="22"/>
                <w:szCs w:val="22"/>
              </w:rPr>
            </w:pPr>
            <w:r w:rsidRPr="00566FAC">
              <w:rPr>
                <w:sz w:val="22"/>
                <w:szCs w:val="22"/>
              </w:rPr>
              <w:t xml:space="preserve">- </w:t>
            </w:r>
            <w:r>
              <w:rPr>
                <w:sz w:val="22"/>
                <w:szCs w:val="22"/>
              </w:rPr>
              <w:t xml:space="preserve">Chi phí </w:t>
            </w:r>
            <w:r w:rsidRPr="00566FAC">
              <w:rPr>
                <w:sz w:val="22"/>
                <w:szCs w:val="22"/>
              </w:rPr>
              <w:t xml:space="preserve"> khác</w:t>
            </w:r>
          </w:p>
        </w:tc>
        <w:tc>
          <w:tcPr>
            <w:tcW w:w="1807" w:type="dxa"/>
            <w:tcBorders>
              <w:top w:val="nil"/>
              <w:left w:val="nil"/>
              <w:bottom w:val="nil"/>
              <w:right w:val="nil"/>
            </w:tcBorders>
            <w:shd w:val="clear" w:color="auto" w:fill="auto"/>
            <w:vAlign w:val="center"/>
          </w:tcPr>
          <w:p w:rsidR="00B551DE" w:rsidRPr="00733811" w:rsidRDefault="00B551DE" w:rsidP="003B379E">
            <w:pPr>
              <w:jc w:val="right"/>
              <w:rPr>
                <w:sz w:val="22"/>
                <w:szCs w:val="22"/>
              </w:rPr>
            </w:pPr>
            <w:r w:rsidRPr="00733811">
              <w:rPr>
                <w:sz w:val="22"/>
                <w:szCs w:val="22"/>
              </w:rPr>
              <w:t>240.657.201</w:t>
            </w:r>
          </w:p>
        </w:tc>
        <w:tc>
          <w:tcPr>
            <w:tcW w:w="398" w:type="dxa"/>
            <w:tcBorders>
              <w:top w:val="nil"/>
              <w:left w:val="nil"/>
              <w:bottom w:val="nil"/>
              <w:right w:val="nil"/>
            </w:tcBorders>
            <w:shd w:val="clear" w:color="auto" w:fill="auto"/>
            <w:vAlign w:val="center"/>
          </w:tcPr>
          <w:p w:rsidR="00B551DE" w:rsidRPr="00733811" w:rsidRDefault="00B551DE" w:rsidP="003B379E">
            <w:pPr>
              <w:jc w:val="right"/>
              <w:rPr>
                <w:sz w:val="22"/>
                <w:szCs w:val="22"/>
              </w:rPr>
            </w:pPr>
          </w:p>
        </w:tc>
        <w:tc>
          <w:tcPr>
            <w:tcW w:w="2048" w:type="dxa"/>
            <w:tcBorders>
              <w:top w:val="nil"/>
              <w:left w:val="nil"/>
              <w:bottom w:val="single" w:sz="4" w:space="0" w:color="auto"/>
              <w:right w:val="nil"/>
            </w:tcBorders>
            <w:vAlign w:val="center"/>
          </w:tcPr>
          <w:p w:rsidR="00B551DE" w:rsidRPr="00733811" w:rsidRDefault="00B551DE" w:rsidP="003B379E">
            <w:pPr>
              <w:jc w:val="right"/>
              <w:rPr>
                <w:sz w:val="22"/>
                <w:szCs w:val="22"/>
              </w:rPr>
            </w:pPr>
            <w:r w:rsidRPr="00733811">
              <w:rPr>
                <w:sz w:val="22"/>
                <w:szCs w:val="22"/>
              </w:rPr>
              <w:t>1.449.621.730</w:t>
            </w:r>
          </w:p>
        </w:tc>
      </w:tr>
      <w:tr w:rsidR="00B551DE" w:rsidRPr="00B94904" w:rsidTr="003B379E">
        <w:trPr>
          <w:trHeight w:val="315"/>
        </w:trPr>
        <w:tc>
          <w:tcPr>
            <w:tcW w:w="4669" w:type="dxa"/>
            <w:tcBorders>
              <w:top w:val="nil"/>
              <w:left w:val="nil"/>
              <w:bottom w:val="nil"/>
              <w:right w:val="nil"/>
            </w:tcBorders>
            <w:shd w:val="clear" w:color="auto" w:fill="auto"/>
            <w:vAlign w:val="center"/>
          </w:tcPr>
          <w:p w:rsidR="00B551DE" w:rsidRPr="00B94904" w:rsidRDefault="00B551DE" w:rsidP="003B379E">
            <w:pPr>
              <w:rPr>
                <w:b/>
                <w:bCs/>
                <w:sz w:val="22"/>
                <w:szCs w:val="22"/>
              </w:rPr>
            </w:pPr>
            <w:r w:rsidRPr="00B94904">
              <w:rPr>
                <w:b/>
                <w:bCs/>
                <w:sz w:val="22"/>
                <w:szCs w:val="22"/>
              </w:rPr>
              <w:t>Cộng</w:t>
            </w:r>
          </w:p>
        </w:tc>
        <w:tc>
          <w:tcPr>
            <w:tcW w:w="1807" w:type="dxa"/>
            <w:tcBorders>
              <w:top w:val="single" w:sz="4" w:space="0" w:color="auto"/>
              <w:left w:val="nil"/>
              <w:bottom w:val="double" w:sz="6" w:space="0" w:color="auto"/>
              <w:right w:val="nil"/>
            </w:tcBorders>
            <w:shd w:val="clear" w:color="auto" w:fill="auto"/>
            <w:vAlign w:val="center"/>
          </w:tcPr>
          <w:p w:rsidR="00B551DE" w:rsidRPr="00733811" w:rsidRDefault="00B551DE" w:rsidP="003B379E">
            <w:pPr>
              <w:jc w:val="right"/>
              <w:rPr>
                <w:b/>
                <w:bCs/>
                <w:sz w:val="22"/>
                <w:szCs w:val="22"/>
              </w:rPr>
            </w:pPr>
            <w:r w:rsidRPr="00733811">
              <w:rPr>
                <w:b/>
                <w:bCs/>
                <w:sz w:val="22"/>
                <w:szCs w:val="22"/>
              </w:rPr>
              <w:t>8.791.011.643</w:t>
            </w:r>
          </w:p>
        </w:tc>
        <w:tc>
          <w:tcPr>
            <w:tcW w:w="398" w:type="dxa"/>
            <w:tcBorders>
              <w:top w:val="nil"/>
              <w:left w:val="nil"/>
              <w:bottom w:val="nil"/>
              <w:right w:val="nil"/>
            </w:tcBorders>
            <w:shd w:val="clear" w:color="auto" w:fill="auto"/>
            <w:vAlign w:val="center"/>
          </w:tcPr>
          <w:p w:rsidR="00B551DE" w:rsidRPr="00733811" w:rsidRDefault="00B551DE" w:rsidP="003B379E">
            <w:pPr>
              <w:jc w:val="right"/>
              <w:rPr>
                <w:sz w:val="22"/>
                <w:szCs w:val="22"/>
              </w:rPr>
            </w:pPr>
          </w:p>
        </w:tc>
        <w:tc>
          <w:tcPr>
            <w:tcW w:w="2048" w:type="dxa"/>
            <w:tcBorders>
              <w:top w:val="single" w:sz="4" w:space="0" w:color="auto"/>
              <w:left w:val="nil"/>
              <w:bottom w:val="double" w:sz="4" w:space="0" w:color="auto"/>
              <w:right w:val="nil"/>
            </w:tcBorders>
            <w:vAlign w:val="center"/>
          </w:tcPr>
          <w:p w:rsidR="00B551DE" w:rsidRPr="00733811" w:rsidRDefault="00B551DE" w:rsidP="003B379E">
            <w:pPr>
              <w:jc w:val="right"/>
              <w:rPr>
                <w:b/>
                <w:bCs/>
                <w:sz w:val="22"/>
                <w:szCs w:val="22"/>
              </w:rPr>
            </w:pPr>
            <w:r w:rsidRPr="00733811">
              <w:rPr>
                <w:b/>
                <w:bCs/>
                <w:sz w:val="22"/>
                <w:szCs w:val="22"/>
              </w:rPr>
              <w:t>5.320.492.851</w:t>
            </w:r>
          </w:p>
        </w:tc>
      </w:tr>
    </w:tbl>
    <w:p w:rsidR="00B551DE" w:rsidRDefault="00B551DE" w:rsidP="00B551DE">
      <w:pPr>
        <w:spacing w:before="240" w:after="120"/>
        <w:ind w:left="120"/>
        <w:jc w:val="both"/>
        <w:rPr>
          <w:b/>
          <w:bCs/>
          <w:sz w:val="22"/>
          <w:szCs w:val="22"/>
        </w:rPr>
      </w:pPr>
    </w:p>
    <w:p w:rsidR="00B551DE" w:rsidRDefault="00B551DE" w:rsidP="00B551DE">
      <w:pPr>
        <w:spacing w:before="240" w:after="120"/>
        <w:ind w:left="120"/>
        <w:jc w:val="both"/>
        <w:rPr>
          <w:b/>
          <w:bCs/>
          <w:sz w:val="22"/>
          <w:szCs w:val="22"/>
        </w:rPr>
      </w:pPr>
    </w:p>
    <w:p w:rsidR="00B551DE" w:rsidRDefault="00B551DE" w:rsidP="00B551DE">
      <w:pPr>
        <w:spacing w:before="240"/>
        <w:ind w:left="576"/>
        <w:jc w:val="right"/>
        <w:rPr>
          <w:b/>
          <w:bCs/>
          <w:sz w:val="22"/>
          <w:szCs w:val="22"/>
        </w:rPr>
      </w:pPr>
      <w:r w:rsidRPr="00B94904">
        <w:rPr>
          <w:bCs/>
          <w:i/>
          <w:sz w:val="22"/>
          <w:szCs w:val="22"/>
        </w:rPr>
        <w:lastRenderedPageBreak/>
        <w:t>Đơn vị tính: VND</w:t>
      </w:r>
    </w:p>
    <w:p w:rsidR="00B551DE" w:rsidRPr="00B94904" w:rsidRDefault="00B551DE" w:rsidP="003B379E">
      <w:pPr>
        <w:numPr>
          <w:ilvl w:val="1"/>
          <w:numId w:val="8"/>
        </w:numPr>
        <w:spacing w:before="240" w:after="120"/>
        <w:jc w:val="both"/>
        <w:rPr>
          <w:b/>
          <w:bCs/>
          <w:sz w:val="22"/>
          <w:szCs w:val="22"/>
        </w:rPr>
      </w:pPr>
      <w:r>
        <w:rPr>
          <w:b/>
          <w:bCs/>
          <w:sz w:val="22"/>
          <w:szCs w:val="22"/>
        </w:rPr>
        <w:t>Lãi cơ bản trên cổ phiếu</w:t>
      </w:r>
    </w:p>
    <w:tbl>
      <w:tblPr>
        <w:tblW w:w="8911" w:type="dxa"/>
        <w:tblInd w:w="542" w:type="dxa"/>
        <w:tblLook w:val="0000"/>
      </w:tblPr>
      <w:tblGrid>
        <w:gridCol w:w="4726"/>
        <w:gridCol w:w="1880"/>
        <w:gridCol w:w="457"/>
        <w:gridCol w:w="1848"/>
      </w:tblGrid>
      <w:tr w:rsidR="00B551DE" w:rsidRPr="00B94904" w:rsidTr="003B379E">
        <w:trPr>
          <w:trHeight w:val="300"/>
        </w:trPr>
        <w:tc>
          <w:tcPr>
            <w:tcW w:w="4726" w:type="dxa"/>
            <w:tcBorders>
              <w:top w:val="nil"/>
              <w:left w:val="nil"/>
              <w:bottom w:val="nil"/>
              <w:right w:val="nil"/>
            </w:tcBorders>
            <w:shd w:val="clear" w:color="auto" w:fill="auto"/>
            <w:vAlign w:val="center"/>
          </w:tcPr>
          <w:p w:rsidR="00B551DE" w:rsidRPr="00B94904" w:rsidRDefault="00B551DE" w:rsidP="003B379E">
            <w:pPr>
              <w:rPr>
                <w:sz w:val="22"/>
                <w:szCs w:val="22"/>
              </w:rPr>
            </w:pPr>
          </w:p>
        </w:tc>
        <w:tc>
          <w:tcPr>
            <w:tcW w:w="1880" w:type="dxa"/>
            <w:tcBorders>
              <w:top w:val="nil"/>
              <w:left w:val="nil"/>
              <w:bottom w:val="single" w:sz="4" w:space="0" w:color="auto"/>
              <w:right w:val="nil"/>
            </w:tcBorders>
            <w:shd w:val="clear" w:color="auto" w:fill="auto"/>
            <w:vAlign w:val="center"/>
          </w:tcPr>
          <w:p w:rsidR="00B551DE" w:rsidRPr="00B94904" w:rsidRDefault="00B551DE" w:rsidP="003B379E">
            <w:pPr>
              <w:jc w:val="right"/>
              <w:rPr>
                <w:b/>
                <w:bCs/>
                <w:sz w:val="22"/>
                <w:szCs w:val="22"/>
              </w:rPr>
            </w:pPr>
            <w:r>
              <w:rPr>
                <w:b/>
                <w:bCs/>
                <w:sz w:val="22"/>
                <w:szCs w:val="22"/>
              </w:rPr>
              <w:t>Năm nay</w:t>
            </w:r>
          </w:p>
        </w:tc>
        <w:tc>
          <w:tcPr>
            <w:tcW w:w="457" w:type="dxa"/>
            <w:tcBorders>
              <w:top w:val="nil"/>
              <w:left w:val="nil"/>
              <w:bottom w:val="nil"/>
              <w:right w:val="nil"/>
            </w:tcBorders>
            <w:shd w:val="clear" w:color="auto" w:fill="auto"/>
            <w:vAlign w:val="center"/>
          </w:tcPr>
          <w:p w:rsidR="00B551DE" w:rsidRPr="00B94904" w:rsidRDefault="00B551DE" w:rsidP="003B379E">
            <w:pPr>
              <w:jc w:val="right"/>
              <w:rPr>
                <w:b/>
                <w:bCs/>
                <w:sz w:val="22"/>
                <w:szCs w:val="22"/>
              </w:rPr>
            </w:pPr>
          </w:p>
        </w:tc>
        <w:tc>
          <w:tcPr>
            <w:tcW w:w="1848" w:type="dxa"/>
            <w:tcBorders>
              <w:top w:val="nil"/>
              <w:left w:val="nil"/>
              <w:bottom w:val="single" w:sz="4" w:space="0" w:color="auto"/>
              <w:right w:val="nil"/>
            </w:tcBorders>
            <w:shd w:val="clear" w:color="auto" w:fill="auto"/>
            <w:vAlign w:val="center"/>
          </w:tcPr>
          <w:p w:rsidR="00B551DE" w:rsidRPr="00B94904" w:rsidRDefault="00B551DE" w:rsidP="003B379E">
            <w:pPr>
              <w:jc w:val="right"/>
              <w:rPr>
                <w:b/>
                <w:bCs/>
                <w:sz w:val="22"/>
                <w:szCs w:val="22"/>
              </w:rPr>
            </w:pPr>
            <w:r>
              <w:rPr>
                <w:b/>
                <w:bCs/>
                <w:sz w:val="22"/>
                <w:szCs w:val="22"/>
              </w:rPr>
              <w:t>Năm trước</w:t>
            </w:r>
          </w:p>
        </w:tc>
      </w:tr>
      <w:tr w:rsidR="00B551DE" w:rsidRPr="00B94904" w:rsidTr="003B379E">
        <w:trPr>
          <w:trHeight w:val="300"/>
        </w:trPr>
        <w:tc>
          <w:tcPr>
            <w:tcW w:w="4726" w:type="dxa"/>
            <w:tcBorders>
              <w:top w:val="nil"/>
              <w:left w:val="nil"/>
              <w:bottom w:val="nil"/>
              <w:right w:val="nil"/>
            </w:tcBorders>
            <w:shd w:val="clear" w:color="auto" w:fill="auto"/>
            <w:vAlign w:val="bottom"/>
          </w:tcPr>
          <w:p w:rsidR="00B551DE" w:rsidRPr="00BB6FF5" w:rsidRDefault="00B551DE" w:rsidP="003B379E">
            <w:pPr>
              <w:ind w:left="228" w:hanging="228"/>
              <w:jc w:val="both"/>
              <w:rPr>
                <w:sz w:val="22"/>
                <w:szCs w:val="22"/>
              </w:rPr>
            </w:pPr>
            <w:r w:rsidRPr="00BB6FF5">
              <w:rPr>
                <w:sz w:val="22"/>
                <w:szCs w:val="22"/>
              </w:rPr>
              <w:t xml:space="preserve">  - Lợi nhuận kế toán sau thuế TNDN</w:t>
            </w:r>
          </w:p>
        </w:tc>
        <w:tc>
          <w:tcPr>
            <w:tcW w:w="1880" w:type="dxa"/>
            <w:tcBorders>
              <w:top w:val="nil"/>
              <w:left w:val="nil"/>
              <w:bottom w:val="nil"/>
              <w:right w:val="nil"/>
            </w:tcBorders>
            <w:shd w:val="clear" w:color="auto" w:fill="auto"/>
            <w:vAlign w:val="center"/>
          </w:tcPr>
          <w:p w:rsidR="00B551DE" w:rsidRPr="00816C28" w:rsidRDefault="00B551DE" w:rsidP="003B379E">
            <w:pPr>
              <w:jc w:val="right"/>
              <w:rPr>
                <w:sz w:val="22"/>
                <w:szCs w:val="22"/>
              </w:rPr>
            </w:pPr>
            <w:r w:rsidRPr="00816C28">
              <w:rPr>
                <w:sz w:val="22"/>
                <w:szCs w:val="22"/>
              </w:rPr>
              <w:t>(10.418.805.298)</w:t>
            </w:r>
          </w:p>
        </w:tc>
        <w:tc>
          <w:tcPr>
            <w:tcW w:w="457" w:type="dxa"/>
            <w:tcBorders>
              <w:top w:val="nil"/>
              <w:left w:val="nil"/>
              <w:bottom w:val="nil"/>
              <w:right w:val="nil"/>
            </w:tcBorders>
            <w:shd w:val="clear" w:color="auto" w:fill="auto"/>
            <w:vAlign w:val="center"/>
          </w:tcPr>
          <w:p w:rsidR="00B551DE" w:rsidRPr="00816C28" w:rsidRDefault="00B551DE" w:rsidP="003B379E">
            <w:pPr>
              <w:jc w:val="right"/>
              <w:rPr>
                <w:sz w:val="22"/>
                <w:szCs w:val="22"/>
              </w:rPr>
            </w:pPr>
          </w:p>
        </w:tc>
        <w:tc>
          <w:tcPr>
            <w:tcW w:w="1848" w:type="dxa"/>
            <w:tcBorders>
              <w:top w:val="nil"/>
              <w:left w:val="nil"/>
              <w:bottom w:val="nil"/>
              <w:right w:val="nil"/>
            </w:tcBorders>
            <w:shd w:val="clear" w:color="auto" w:fill="auto"/>
            <w:vAlign w:val="center"/>
          </w:tcPr>
          <w:p w:rsidR="00B551DE" w:rsidRPr="00816C28" w:rsidRDefault="00B551DE" w:rsidP="003B379E">
            <w:pPr>
              <w:jc w:val="right"/>
              <w:rPr>
                <w:sz w:val="22"/>
                <w:szCs w:val="22"/>
              </w:rPr>
            </w:pPr>
            <w:r w:rsidRPr="00816C28">
              <w:rPr>
                <w:sz w:val="22"/>
                <w:szCs w:val="22"/>
              </w:rPr>
              <w:t>(2.934.449.154)</w:t>
            </w:r>
          </w:p>
        </w:tc>
      </w:tr>
      <w:tr w:rsidR="00B551DE" w:rsidRPr="00B94904" w:rsidTr="003B379E">
        <w:trPr>
          <w:trHeight w:val="300"/>
        </w:trPr>
        <w:tc>
          <w:tcPr>
            <w:tcW w:w="4726" w:type="dxa"/>
            <w:tcBorders>
              <w:top w:val="nil"/>
              <w:left w:val="nil"/>
              <w:bottom w:val="nil"/>
              <w:right w:val="nil"/>
            </w:tcBorders>
            <w:shd w:val="clear" w:color="auto" w:fill="auto"/>
            <w:vAlign w:val="bottom"/>
          </w:tcPr>
          <w:p w:rsidR="00B551DE" w:rsidRPr="00BB6FF5" w:rsidRDefault="00B551DE" w:rsidP="003B379E">
            <w:pPr>
              <w:ind w:left="228" w:hanging="228"/>
              <w:jc w:val="both"/>
              <w:rPr>
                <w:sz w:val="22"/>
                <w:szCs w:val="22"/>
              </w:rPr>
            </w:pPr>
            <w:r w:rsidRPr="00BB6FF5">
              <w:rPr>
                <w:sz w:val="22"/>
                <w:szCs w:val="22"/>
              </w:rPr>
              <w:t xml:space="preserve">  - Các khoản điều chỉnh tăng hoặc giảm lợi nhuận kế toán để xác định lợi nhuận hoặc lỗ phân bổ cho cổ đông sở hữu CP phổ thông</w:t>
            </w:r>
          </w:p>
        </w:tc>
        <w:tc>
          <w:tcPr>
            <w:tcW w:w="1880" w:type="dxa"/>
            <w:tcBorders>
              <w:top w:val="nil"/>
              <w:left w:val="nil"/>
              <w:bottom w:val="nil"/>
              <w:right w:val="nil"/>
            </w:tcBorders>
            <w:shd w:val="clear" w:color="auto" w:fill="auto"/>
            <w:vAlign w:val="center"/>
          </w:tcPr>
          <w:p w:rsidR="00B551DE" w:rsidRPr="00816C28" w:rsidRDefault="00B551DE" w:rsidP="003B379E">
            <w:pPr>
              <w:jc w:val="right"/>
              <w:rPr>
                <w:sz w:val="22"/>
                <w:szCs w:val="22"/>
              </w:rPr>
            </w:pPr>
            <w:r w:rsidRPr="00816C28">
              <w:rPr>
                <w:sz w:val="22"/>
                <w:szCs w:val="22"/>
              </w:rPr>
              <w:t>-</w:t>
            </w:r>
          </w:p>
        </w:tc>
        <w:tc>
          <w:tcPr>
            <w:tcW w:w="457" w:type="dxa"/>
            <w:tcBorders>
              <w:top w:val="nil"/>
              <w:left w:val="nil"/>
              <w:bottom w:val="nil"/>
              <w:right w:val="nil"/>
            </w:tcBorders>
            <w:shd w:val="clear" w:color="auto" w:fill="auto"/>
            <w:vAlign w:val="center"/>
          </w:tcPr>
          <w:p w:rsidR="00B551DE" w:rsidRPr="00816C28" w:rsidRDefault="00B551DE" w:rsidP="003B379E">
            <w:pPr>
              <w:jc w:val="right"/>
              <w:rPr>
                <w:sz w:val="22"/>
                <w:szCs w:val="22"/>
              </w:rPr>
            </w:pPr>
          </w:p>
        </w:tc>
        <w:tc>
          <w:tcPr>
            <w:tcW w:w="1848" w:type="dxa"/>
            <w:tcBorders>
              <w:top w:val="nil"/>
              <w:left w:val="nil"/>
              <w:bottom w:val="nil"/>
              <w:right w:val="nil"/>
            </w:tcBorders>
            <w:shd w:val="clear" w:color="auto" w:fill="auto"/>
            <w:vAlign w:val="center"/>
          </w:tcPr>
          <w:p w:rsidR="00B551DE" w:rsidRPr="00816C28" w:rsidRDefault="00B551DE" w:rsidP="003B379E">
            <w:pPr>
              <w:jc w:val="right"/>
              <w:rPr>
                <w:sz w:val="22"/>
                <w:szCs w:val="22"/>
              </w:rPr>
            </w:pPr>
            <w:r w:rsidRPr="00816C28">
              <w:rPr>
                <w:sz w:val="22"/>
                <w:szCs w:val="22"/>
              </w:rPr>
              <w:t>-</w:t>
            </w:r>
          </w:p>
        </w:tc>
      </w:tr>
      <w:tr w:rsidR="00B551DE" w:rsidRPr="00B94904" w:rsidTr="003B379E">
        <w:trPr>
          <w:trHeight w:val="300"/>
        </w:trPr>
        <w:tc>
          <w:tcPr>
            <w:tcW w:w="4726" w:type="dxa"/>
            <w:tcBorders>
              <w:top w:val="nil"/>
              <w:left w:val="nil"/>
              <w:bottom w:val="nil"/>
              <w:right w:val="nil"/>
            </w:tcBorders>
            <w:shd w:val="clear" w:color="auto" w:fill="auto"/>
            <w:vAlign w:val="bottom"/>
          </w:tcPr>
          <w:p w:rsidR="00B551DE" w:rsidRPr="00BB6FF5" w:rsidRDefault="00B551DE" w:rsidP="003B379E">
            <w:pPr>
              <w:ind w:left="228" w:hanging="228"/>
              <w:jc w:val="both"/>
              <w:rPr>
                <w:sz w:val="22"/>
                <w:szCs w:val="22"/>
              </w:rPr>
            </w:pPr>
            <w:r w:rsidRPr="00BB6FF5">
              <w:rPr>
                <w:sz w:val="22"/>
                <w:szCs w:val="22"/>
              </w:rPr>
              <w:t xml:space="preserve">  - Lợi nhuận hoặc lỗ phân bổ cho cổ đông sở hữu cổ phiếu phổ thông</w:t>
            </w:r>
          </w:p>
        </w:tc>
        <w:tc>
          <w:tcPr>
            <w:tcW w:w="1880" w:type="dxa"/>
            <w:tcBorders>
              <w:top w:val="nil"/>
              <w:left w:val="nil"/>
              <w:bottom w:val="nil"/>
              <w:right w:val="nil"/>
            </w:tcBorders>
            <w:shd w:val="clear" w:color="auto" w:fill="auto"/>
            <w:vAlign w:val="center"/>
          </w:tcPr>
          <w:p w:rsidR="00B551DE" w:rsidRPr="00816C28" w:rsidRDefault="00B551DE" w:rsidP="003B379E">
            <w:pPr>
              <w:jc w:val="right"/>
              <w:rPr>
                <w:sz w:val="22"/>
                <w:szCs w:val="22"/>
              </w:rPr>
            </w:pPr>
            <w:r w:rsidRPr="00816C28">
              <w:rPr>
                <w:sz w:val="22"/>
                <w:szCs w:val="22"/>
              </w:rPr>
              <w:t>(10.418.805.298)</w:t>
            </w:r>
          </w:p>
        </w:tc>
        <w:tc>
          <w:tcPr>
            <w:tcW w:w="457" w:type="dxa"/>
            <w:tcBorders>
              <w:top w:val="nil"/>
              <w:left w:val="nil"/>
              <w:bottom w:val="nil"/>
              <w:right w:val="nil"/>
            </w:tcBorders>
            <w:shd w:val="clear" w:color="auto" w:fill="auto"/>
            <w:vAlign w:val="center"/>
          </w:tcPr>
          <w:p w:rsidR="00B551DE" w:rsidRPr="00816C28" w:rsidRDefault="00B551DE" w:rsidP="003B379E">
            <w:pPr>
              <w:jc w:val="right"/>
              <w:rPr>
                <w:sz w:val="22"/>
                <w:szCs w:val="22"/>
              </w:rPr>
            </w:pPr>
          </w:p>
        </w:tc>
        <w:tc>
          <w:tcPr>
            <w:tcW w:w="1848" w:type="dxa"/>
            <w:tcBorders>
              <w:top w:val="nil"/>
              <w:left w:val="nil"/>
              <w:bottom w:val="nil"/>
              <w:right w:val="nil"/>
            </w:tcBorders>
            <w:shd w:val="clear" w:color="auto" w:fill="auto"/>
            <w:vAlign w:val="center"/>
          </w:tcPr>
          <w:p w:rsidR="00B551DE" w:rsidRPr="00816C28" w:rsidRDefault="00B551DE" w:rsidP="003B379E">
            <w:pPr>
              <w:jc w:val="right"/>
              <w:rPr>
                <w:sz w:val="22"/>
                <w:szCs w:val="22"/>
              </w:rPr>
            </w:pPr>
            <w:r w:rsidRPr="00816C28">
              <w:rPr>
                <w:sz w:val="22"/>
                <w:szCs w:val="22"/>
              </w:rPr>
              <w:t>(2.934.449.154)</w:t>
            </w:r>
          </w:p>
        </w:tc>
      </w:tr>
      <w:tr w:rsidR="00B551DE" w:rsidRPr="00B94904" w:rsidTr="003B379E">
        <w:trPr>
          <w:trHeight w:val="300"/>
        </w:trPr>
        <w:tc>
          <w:tcPr>
            <w:tcW w:w="4726" w:type="dxa"/>
            <w:tcBorders>
              <w:top w:val="nil"/>
              <w:left w:val="nil"/>
              <w:bottom w:val="nil"/>
              <w:right w:val="nil"/>
            </w:tcBorders>
            <w:shd w:val="clear" w:color="auto" w:fill="auto"/>
            <w:vAlign w:val="bottom"/>
          </w:tcPr>
          <w:p w:rsidR="00B551DE" w:rsidRPr="00BB6FF5" w:rsidRDefault="00B551DE" w:rsidP="003B379E">
            <w:pPr>
              <w:ind w:left="228" w:hanging="228"/>
              <w:jc w:val="both"/>
              <w:rPr>
                <w:sz w:val="22"/>
                <w:szCs w:val="22"/>
              </w:rPr>
            </w:pPr>
            <w:r w:rsidRPr="00BB6FF5">
              <w:rPr>
                <w:sz w:val="22"/>
                <w:szCs w:val="22"/>
              </w:rPr>
              <w:t xml:space="preserve">  - Cổ phiếu phổ thông </w:t>
            </w:r>
            <w:r>
              <w:rPr>
                <w:sz w:val="22"/>
                <w:szCs w:val="22"/>
              </w:rPr>
              <w:t>đang lưu hành bình quân trong năm</w:t>
            </w:r>
          </w:p>
        </w:tc>
        <w:tc>
          <w:tcPr>
            <w:tcW w:w="1880" w:type="dxa"/>
            <w:tcBorders>
              <w:top w:val="nil"/>
              <w:left w:val="nil"/>
              <w:bottom w:val="nil"/>
              <w:right w:val="nil"/>
            </w:tcBorders>
            <w:shd w:val="clear" w:color="auto" w:fill="auto"/>
            <w:vAlign w:val="center"/>
          </w:tcPr>
          <w:p w:rsidR="00B551DE" w:rsidRPr="00816C28" w:rsidRDefault="00B551DE" w:rsidP="003B379E">
            <w:pPr>
              <w:jc w:val="right"/>
              <w:rPr>
                <w:sz w:val="22"/>
                <w:szCs w:val="22"/>
              </w:rPr>
            </w:pPr>
            <w:r w:rsidRPr="00816C28">
              <w:rPr>
                <w:sz w:val="22"/>
                <w:szCs w:val="22"/>
              </w:rPr>
              <w:t>12.617.600</w:t>
            </w:r>
          </w:p>
        </w:tc>
        <w:tc>
          <w:tcPr>
            <w:tcW w:w="457" w:type="dxa"/>
            <w:tcBorders>
              <w:top w:val="nil"/>
              <w:left w:val="nil"/>
              <w:bottom w:val="nil"/>
              <w:right w:val="nil"/>
            </w:tcBorders>
            <w:shd w:val="clear" w:color="auto" w:fill="auto"/>
            <w:vAlign w:val="center"/>
          </w:tcPr>
          <w:p w:rsidR="00B551DE" w:rsidRPr="00816C28" w:rsidRDefault="00B551DE" w:rsidP="003B379E">
            <w:pPr>
              <w:jc w:val="right"/>
              <w:rPr>
                <w:sz w:val="22"/>
                <w:szCs w:val="22"/>
              </w:rPr>
            </w:pPr>
          </w:p>
        </w:tc>
        <w:tc>
          <w:tcPr>
            <w:tcW w:w="1848" w:type="dxa"/>
            <w:tcBorders>
              <w:top w:val="nil"/>
              <w:left w:val="nil"/>
              <w:bottom w:val="nil"/>
              <w:right w:val="nil"/>
            </w:tcBorders>
            <w:shd w:val="clear" w:color="auto" w:fill="auto"/>
            <w:vAlign w:val="center"/>
          </w:tcPr>
          <w:p w:rsidR="00B551DE" w:rsidRPr="00816C28" w:rsidRDefault="00B551DE" w:rsidP="003B379E">
            <w:pPr>
              <w:jc w:val="right"/>
              <w:rPr>
                <w:sz w:val="22"/>
                <w:szCs w:val="22"/>
              </w:rPr>
            </w:pPr>
            <w:r w:rsidRPr="00816C28">
              <w:rPr>
                <w:sz w:val="22"/>
                <w:szCs w:val="22"/>
              </w:rPr>
              <w:t>13.022.165</w:t>
            </w:r>
          </w:p>
        </w:tc>
      </w:tr>
      <w:tr w:rsidR="00B551DE" w:rsidRPr="00B94904" w:rsidTr="003B379E">
        <w:trPr>
          <w:trHeight w:val="315"/>
        </w:trPr>
        <w:tc>
          <w:tcPr>
            <w:tcW w:w="4726" w:type="dxa"/>
            <w:tcBorders>
              <w:top w:val="nil"/>
              <w:left w:val="nil"/>
              <w:bottom w:val="nil"/>
              <w:right w:val="nil"/>
            </w:tcBorders>
            <w:shd w:val="clear" w:color="auto" w:fill="auto"/>
            <w:vAlign w:val="center"/>
          </w:tcPr>
          <w:p w:rsidR="00B551DE" w:rsidRPr="00B94904" w:rsidRDefault="00B551DE" w:rsidP="003B379E">
            <w:pPr>
              <w:ind w:left="167" w:hanging="167"/>
              <w:rPr>
                <w:b/>
                <w:bCs/>
                <w:sz w:val="22"/>
                <w:szCs w:val="22"/>
              </w:rPr>
            </w:pPr>
            <w:r w:rsidRPr="00BB6FF5">
              <w:rPr>
                <w:b/>
                <w:bCs/>
                <w:sz w:val="22"/>
                <w:szCs w:val="22"/>
              </w:rPr>
              <w:t>Lãi cơ bản trên cổ phiếu</w:t>
            </w:r>
          </w:p>
        </w:tc>
        <w:tc>
          <w:tcPr>
            <w:tcW w:w="1880" w:type="dxa"/>
            <w:tcBorders>
              <w:top w:val="single" w:sz="4" w:space="0" w:color="auto"/>
              <w:left w:val="nil"/>
              <w:bottom w:val="double" w:sz="6" w:space="0" w:color="auto"/>
              <w:right w:val="nil"/>
            </w:tcBorders>
            <w:shd w:val="clear" w:color="auto" w:fill="auto"/>
            <w:vAlign w:val="center"/>
          </w:tcPr>
          <w:p w:rsidR="00B551DE" w:rsidRPr="00816C28" w:rsidRDefault="00B551DE" w:rsidP="003B379E">
            <w:pPr>
              <w:jc w:val="right"/>
              <w:rPr>
                <w:b/>
                <w:bCs/>
                <w:sz w:val="22"/>
                <w:szCs w:val="22"/>
              </w:rPr>
            </w:pPr>
            <w:r w:rsidRPr="00816C28">
              <w:rPr>
                <w:b/>
                <w:bCs/>
                <w:sz w:val="22"/>
                <w:szCs w:val="22"/>
              </w:rPr>
              <w:t>(826)</w:t>
            </w:r>
          </w:p>
        </w:tc>
        <w:tc>
          <w:tcPr>
            <w:tcW w:w="457" w:type="dxa"/>
            <w:tcBorders>
              <w:top w:val="nil"/>
              <w:left w:val="nil"/>
              <w:bottom w:val="nil"/>
              <w:right w:val="nil"/>
            </w:tcBorders>
            <w:shd w:val="clear" w:color="auto" w:fill="auto"/>
            <w:vAlign w:val="center"/>
          </w:tcPr>
          <w:p w:rsidR="00B551DE" w:rsidRPr="00816C28" w:rsidRDefault="00B551DE" w:rsidP="003B379E">
            <w:pPr>
              <w:jc w:val="right"/>
              <w:rPr>
                <w:b/>
                <w:bCs/>
                <w:sz w:val="22"/>
                <w:szCs w:val="22"/>
              </w:rPr>
            </w:pPr>
          </w:p>
        </w:tc>
        <w:tc>
          <w:tcPr>
            <w:tcW w:w="1848" w:type="dxa"/>
            <w:tcBorders>
              <w:top w:val="single" w:sz="4" w:space="0" w:color="auto"/>
              <w:left w:val="nil"/>
              <w:bottom w:val="double" w:sz="6" w:space="0" w:color="auto"/>
              <w:right w:val="nil"/>
            </w:tcBorders>
            <w:shd w:val="clear" w:color="auto" w:fill="auto"/>
            <w:vAlign w:val="center"/>
          </w:tcPr>
          <w:p w:rsidR="00B551DE" w:rsidRPr="00816C28" w:rsidRDefault="00B551DE" w:rsidP="003B379E">
            <w:pPr>
              <w:jc w:val="right"/>
              <w:rPr>
                <w:b/>
                <w:bCs/>
                <w:sz w:val="22"/>
                <w:szCs w:val="22"/>
              </w:rPr>
            </w:pPr>
            <w:r w:rsidRPr="00816C28">
              <w:rPr>
                <w:b/>
                <w:bCs/>
                <w:sz w:val="22"/>
                <w:szCs w:val="22"/>
              </w:rPr>
              <w:t>(225)</w:t>
            </w:r>
          </w:p>
        </w:tc>
      </w:tr>
    </w:tbl>
    <w:p w:rsidR="00B551DE" w:rsidRPr="00B94904" w:rsidRDefault="00B551DE" w:rsidP="003B379E">
      <w:pPr>
        <w:numPr>
          <w:ilvl w:val="1"/>
          <w:numId w:val="8"/>
        </w:numPr>
        <w:spacing w:before="240" w:after="120"/>
        <w:ind w:left="475"/>
        <w:jc w:val="both"/>
        <w:rPr>
          <w:b/>
          <w:bCs/>
          <w:sz w:val="22"/>
          <w:szCs w:val="22"/>
        </w:rPr>
      </w:pPr>
      <w:r w:rsidRPr="00B94904">
        <w:rPr>
          <w:b/>
          <w:bCs/>
          <w:sz w:val="22"/>
          <w:szCs w:val="22"/>
        </w:rPr>
        <w:t>Chi phí sản xuất, kinh doanh theo yếu tố</w:t>
      </w:r>
    </w:p>
    <w:tbl>
      <w:tblPr>
        <w:tblW w:w="8911" w:type="dxa"/>
        <w:tblInd w:w="542" w:type="dxa"/>
        <w:tblLook w:val="0000"/>
      </w:tblPr>
      <w:tblGrid>
        <w:gridCol w:w="4726"/>
        <w:gridCol w:w="1880"/>
        <w:gridCol w:w="457"/>
        <w:gridCol w:w="1848"/>
      </w:tblGrid>
      <w:tr w:rsidR="00B551DE" w:rsidRPr="00B94904" w:rsidTr="003B379E">
        <w:trPr>
          <w:trHeight w:val="300"/>
        </w:trPr>
        <w:tc>
          <w:tcPr>
            <w:tcW w:w="4726" w:type="dxa"/>
            <w:tcBorders>
              <w:top w:val="nil"/>
              <w:left w:val="nil"/>
              <w:bottom w:val="nil"/>
              <w:right w:val="nil"/>
            </w:tcBorders>
            <w:shd w:val="clear" w:color="auto" w:fill="auto"/>
            <w:vAlign w:val="center"/>
          </w:tcPr>
          <w:p w:rsidR="00B551DE" w:rsidRPr="00B94904" w:rsidRDefault="00B551DE" w:rsidP="003B379E">
            <w:pPr>
              <w:rPr>
                <w:sz w:val="22"/>
                <w:szCs w:val="22"/>
              </w:rPr>
            </w:pPr>
          </w:p>
        </w:tc>
        <w:tc>
          <w:tcPr>
            <w:tcW w:w="1880" w:type="dxa"/>
            <w:tcBorders>
              <w:top w:val="nil"/>
              <w:left w:val="nil"/>
              <w:bottom w:val="single" w:sz="4" w:space="0" w:color="auto"/>
              <w:right w:val="nil"/>
            </w:tcBorders>
            <w:shd w:val="clear" w:color="auto" w:fill="auto"/>
            <w:vAlign w:val="center"/>
          </w:tcPr>
          <w:p w:rsidR="00B551DE" w:rsidRPr="00B94904" w:rsidRDefault="00B551DE" w:rsidP="003B379E">
            <w:pPr>
              <w:jc w:val="right"/>
              <w:rPr>
                <w:b/>
                <w:bCs/>
                <w:sz w:val="22"/>
                <w:szCs w:val="22"/>
              </w:rPr>
            </w:pPr>
            <w:r>
              <w:rPr>
                <w:b/>
                <w:bCs/>
                <w:sz w:val="22"/>
                <w:szCs w:val="22"/>
              </w:rPr>
              <w:t>Năm nay</w:t>
            </w:r>
          </w:p>
        </w:tc>
        <w:tc>
          <w:tcPr>
            <w:tcW w:w="457" w:type="dxa"/>
            <w:tcBorders>
              <w:top w:val="nil"/>
              <w:left w:val="nil"/>
              <w:bottom w:val="nil"/>
              <w:right w:val="nil"/>
            </w:tcBorders>
            <w:shd w:val="clear" w:color="auto" w:fill="auto"/>
            <w:vAlign w:val="center"/>
          </w:tcPr>
          <w:p w:rsidR="00B551DE" w:rsidRPr="00B94904" w:rsidRDefault="00B551DE" w:rsidP="003B379E">
            <w:pPr>
              <w:jc w:val="right"/>
              <w:rPr>
                <w:b/>
                <w:bCs/>
                <w:sz w:val="22"/>
                <w:szCs w:val="22"/>
              </w:rPr>
            </w:pPr>
          </w:p>
        </w:tc>
        <w:tc>
          <w:tcPr>
            <w:tcW w:w="1848" w:type="dxa"/>
            <w:tcBorders>
              <w:top w:val="nil"/>
              <w:left w:val="nil"/>
              <w:bottom w:val="single" w:sz="4" w:space="0" w:color="auto"/>
              <w:right w:val="nil"/>
            </w:tcBorders>
            <w:shd w:val="clear" w:color="auto" w:fill="auto"/>
            <w:vAlign w:val="center"/>
          </w:tcPr>
          <w:p w:rsidR="00B551DE" w:rsidRPr="00B94904" w:rsidRDefault="00B551DE" w:rsidP="003B379E">
            <w:pPr>
              <w:jc w:val="right"/>
              <w:rPr>
                <w:b/>
                <w:bCs/>
                <w:sz w:val="22"/>
                <w:szCs w:val="22"/>
              </w:rPr>
            </w:pPr>
            <w:r>
              <w:rPr>
                <w:b/>
                <w:bCs/>
                <w:sz w:val="22"/>
                <w:szCs w:val="22"/>
              </w:rPr>
              <w:t>Năm trước</w:t>
            </w:r>
          </w:p>
        </w:tc>
      </w:tr>
      <w:tr w:rsidR="00B551DE" w:rsidRPr="00B94904" w:rsidTr="003B379E">
        <w:trPr>
          <w:trHeight w:val="300"/>
        </w:trPr>
        <w:tc>
          <w:tcPr>
            <w:tcW w:w="4726" w:type="dxa"/>
            <w:tcBorders>
              <w:top w:val="nil"/>
              <w:left w:val="nil"/>
              <w:bottom w:val="nil"/>
              <w:right w:val="nil"/>
            </w:tcBorders>
            <w:shd w:val="clear" w:color="auto" w:fill="auto"/>
            <w:vAlign w:val="center"/>
          </w:tcPr>
          <w:p w:rsidR="00B551DE" w:rsidRPr="00B94904" w:rsidRDefault="00B551DE" w:rsidP="003B379E">
            <w:pPr>
              <w:rPr>
                <w:sz w:val="22"/>
                <w:szCs w:val="22"/>
              </w:rPr>
            </w:pPr>
            <w:r w:rsidRPr="00B94904">
              <w:rPr>
                <w:sz w:val="22"/>
                <w:szCs w:val="22"/>
              </w:rPr>
              <w:t>- Chi phí nguyên liệu, vật liệu</w:t>
            </w:r>
          </w:p>
        </w:tc>
        <w:tc>
          <w:tcPr>
            <w:tcW w:w="1880" w:type="dxa"/>
            <w:tcBorders>
              <w:top w:val="nil"/>
              <w:left w:val="nil"/>
              <w:bottom w:val="nil"/>
              <w:right w:val="nil"/>
            </w:tcBorders>
            <w:shd w:val="clear" w:color="auto" w:fill="auto"/>
            <w:vAlign w:val="center"/>
          </w:tcPr>
          <w:p w:rsidR="00B551DE" w:rsidRPr="00726954" w:rsidRDefault="00B551DE" w:rsidP="003B379E">
            <w:pPr>
              <w:jc w:val="right"/>
              <w:rPr>
                <w:sz w:val="22"/>
                <w:szCs w:val="22"/>
              </w:rPr>
            </w:pPr>
            <w:r w:rsidRPr="00726954">
              <w:rPr>
                <w:sz w:val="22"/>
                <w:szCs w:val="22"/>
              </w:rPr>
              <w:t>62.359.800.416</w:t>
            </w:r>
          </w:p>
        </w:tc>
        <w:tc>
          <w:tcPr>
            <w:tcW w:w="457" w:type="dxa"/>
            <w:tcBorders>
              <w:top w:val="nil"/>
              <w:left w:val="nil"/>
              <w:bottom w:val="nil"/>
              <w:right w:val="nil"/>
            </w:tcBorders>
            <w:shd w:val="clear" w:color="auto" w:fill="auto"/>
            <w:vAlign w:val="center"/>
          </w:tcPr>
          <w:p w:rsidR="00B551DE" w:rsidRPr="00726954" w:rsidRDefault="00B551DE" w:rsidP="003B379E">
            <w:pPr>
              <w:jc w:val="right"/>
              <w:rPr>
                <w:sz w:val="22"/>
                <w:szCs w:val="22"/>
              </w:rPr>
            </w:pPr>
          </w:p>
        </w:tc>
        <w:tc>
          <w:tcPr>
            <w:tcW w:w="1848" w:type="dxa"/>
            <w:tcBorders>
              <w:top w:val="nil"/>
              <w:left w:val="nil"/>
              <w:bottom w:val="nil"/>
              <w:right w:val="nil"/>
            </w:tcBorders>
            <w:shd w:val="clear" w:color="auto" w:fill="auto"/>
            <w:vAlign w:val="center"/>
          </w:tcPr>
          <w:p w:rsidR="00B551DE" w:rsidRPr="00726954" w:rsidRDefault="00B551DE" w:rsidP="003B379E">
            <w:pPr>
              <w:jc w:val="right"/>
              <w:rPr>
                <w:sz w:val="22"/>
                <w:szCs w:val="22"/>
              </w:rPr>
            </w:pPr>
            <w:r w:rsidRPr="00726954">
              <w:rPr>
                <w:sz w:val="22"/>
                <w:szCs w:val="22"/>
              </w:rPr>
              <w:t>71.083.965.921</w:t>
            </w:r>
          </w:p>
        </w:tc>
      </w:tr>
      <w:tr w:rsidR="00B551DE" w:rsidRPr="00B94904" w:rsidTr="003B379E">
        <w:trPr>
          <w:trHeight w:val="300"/>
        </w:trPr>
        <w:tc>
          <w:tcPr>
            <w:tcW w:w="4726" w:type="dxa"/>
            <w:tcBorders>
              <w:top w:val="nil"/>
              <w:left w:val="nil"/>
              <w:bottom w:val="nil"/>
              <w:right w:val="nil"/>
            </w:tcBorders>
            <w:shd w:val="clear" w:color="auto" w:fill="auto"/>
            <w:vAlign w:val="center"/>
          </w:tcPr>
          <w:p w:rsidR="00B551DE" w:rsidRPr="00B94904" w:rsidRDefault="00B551DE" w:rsidP="003B379E">
            <w:pPr>
              <w:rPr>
                <w:sz w:val="22"/>
                <w:szCs w:val="22"/>
              </w:rPr>
            </w:pPr>
            <w:r w:rsidRPr="00B94904">
              <w:rPr>
                <w:sz w:val="22"/>
                <w:szCs w:val="22"/>
              </w:rPr>
              <w:t>- Chi phí nhân công</w:t>
            </w:r>
          </w:p>
        </w:tc>
        <w:tc>
          <w:tcPr>
            <w:tcW w:w="1880" w:type="dxa"/>
            <w:tcBorders>
              <w:top w:val="nil"/>
              <w:left w:val="nil"/>
              <w:bottom w:val="nil"/>
              <w:right w:val="nil"/>
            </w:tcBorders>
            <w:shd w:val="clear" w:color="auto" w:fill="auto"/>
            <w:vAlign w:val="center"/>
          </w:tcPr>
          <w:p w:rsidR="00B551DE" w:rsidRPr="00726954" w:rsidRDefault="00B551DE" w:rsidP="003B379E">
            <w:pPr>
              <w:jc w:val="right"/>
              <w:rPr>
                <w:sz w:val="22"/>
                <w:szCs w:val="22"/>
              </w:rPr>
            </w:pPr>
            <w:r w:rsidRPr="00726954">
              <w:rPr>
                <w:sz w:val="22"/>
                <w:szCs w:val="22"/>
              </w:rPr>
              <w:t>33.224.479.554</w:t>
            </w:r>
          </w:p>
        </w:tc>
        <w:tc>
          <w:tcPr>
            <w:tcW w:w="457" w:type="dxa"/>
            <w:tcBorders>
              <w:top w:val="nil"/>
              <w:left w:val="nil"/>
              <w:bottom w:val="nil"/>
              <w:right w:val="nil"/>
            </w:tcBorders>
            <w:shd w:val="clear" w:color="auto" w:fill="auto"/>
            <w:vAlign w:val="center"/>
          </w:tcPr>
          <w:p w:rsidR="00B551DE" w:rsidRPr="00726954" w:rsidRDefault="00B551DE" w:rsidP="003B379E">
            <w:pPr>
              <w:jc w:val="right"/>
              <w:rPr>
                <w:sz w:val="22"/>
                <w:szCs w:val="22"/>
              </w:rPr>
            </w:pPr>
          </w:p>
        </w:tc>
        <w:tc>
          <w:tcPr>
            <w:tcW w:w="1848" w:type="dxa"/>
            <w:tcBorders>
              <w:top w:val="nil"/>
              <w:left w:val="nil"/>
              <w:bottom w:val="nil"/>
              <w:right w:val="nil"/>
            </w:tcBorders>
            <w:shd w:val="clear" w:color="auto" w:fill="auto"/>
            <w:vAlign w:val="center"/>
          </w:tcPr>
          <w:p w:rsidR="00B551DE" w:rsidRPr="00726954" w:rsidRDefault="00B551DE" w:rsidP="003B379E">
            <w:pPr>
              <w:jc w:val="right"/>
              <w:rPr>
                <w:sz w:val="22"/>
                <w:szCs w:val="22"/>
              </w:rPr>
            </w:pPr>
            <w:r w:rsidRPr="00726954">
              <w:rPr>
                <w:sz w:val="22"/>
                <w:szCs w:val="22"/>
              </w:rPr>
              <w:t>24.940.379.600</w:t>
            </w:r>
          </w:p>
        </w:tc>
      </w:tr>
      <w:tr w:rsidR="00B551DE" w:rsidRPr="00B94904" w:rsidTr="003B379E">
        <w:trPr>
          <w:trHeight w:val="300"/>
        </w:trPr>
        <w:tc>
          <w:tcPr>
            <w:tcW w:w="4726" w:type="dxa"/>
            <w:tcBorders>
              <w:top w:val="nil"/>
              <w:left w:val="nil"/>
              <w:bottom w:val="nil"/>
              <w:right w:val="nil"/>
            </w:tcBorders>
            <w:shd w:val="clear" w:color="auto" w:fill="auto"/>
            <w:vAlign w:val="center"/>
          </w:tcPr>
          <w:p w:rsidR="00B551DE" w:rsidRPr="00B94904" w:rsidRDefault="00B551DE" w:rsidP="003B379E">
            <w:pPr>
              <w:rPr>
                <w:sz w:val="22"/>
                <w:szCs w:val="22"/>
              </w:rPr>
            </w:pPr>
            <w:r w:rsidRPr="00B94904">
              <w:rPr>
                <w:sz w:val="22"/>
                <w:szCs w:val="22"/>
              </w:rPr>
              <w:t>- Chi phí khấu hao tài sản cố định</w:t>
            </w:r>
          </w:p>
        </w:tc>
        <w:tc>
          <w:tcPr>
            <w:tcW w:w="1880" w:type="dxa"/>
            <w:tcBorders>
              <w:top w:val="nil"/>
              <w:left w:val="nil"/>
              <w:bottom w:val="nil"/>
              <w:right w:val="nil"/>
            </w:tcBorders>
            <w:shd w:val="clear" w:color="auto" w:fill="auto"/>
            <w:vAlign w:val="center"/>
          </w:tcPr>
          <w:p w:rsidR="00B551DE" w:rsidRPr="00726954" w:rsidRDefault="00B551DE" w:rsidP="003B379E">
            <w:pPr>
              <w:jc w:val="right"/>
              <w:rPr>
                <w:sz w:val="22"/>
                <w:szCs w:val="22"/>
              </w:rPr>
            </w:pPr>
            <w:r w:rsidRPr="00726954">
              <w:rPr>
                <w:sz w:val="22"/>
                <w:szCs w:val="22"/>
              </w:rPr>
              <w:t>23.270.053.561</w:t>
            </w:r>
          </w:p>
        </w:tc>
        <w:tc>
          <w:tcPr>
            <w:tcW w:w="457" w:type="dxa"/>
            <w:tcBorders>
              <w:top w:val="nil"/>
              <w:left w:val="nil"/>
              <w:bottom w:val="nil"/>
              <w:right w:val="nil"/>
            </w:tcBorders>
            <w:shd w:val="clear" w:color="auto" w:fill="auto"/>
            <w:vAlign w:val="center"/>
          </w:tcPr>
          <w:p w:rsidR="00B551DE" w:rsidRPr="00726954" w:rsidRDefault="00B551DE" w:rsidP="003B379E">
            <w:pPr>
              <w:jc w:val="right"/>
              <w:rPr>
                <w:sz w:val="22"/>
                <w:szCs w:val="22"/>
              </w:rPr>
            </w:pPr>
          </w:p>
        </w:tc>
        <w:tc>
          <w:tcPr>
            <w:tcW w:w="1848" w:type="dxa"/>
            <w:tcBorders>
              <w:top w:val="nil"/>
              <w:left w:val="nil"/>
              <w:bottom w:val="nil"/>
              <w:right w:val="nil"/>
            </w:tcBorders>
            <w:shd w:val="clear" w:color="auto" w:fill="auto"/>
            <w:vAlign w:val="center"/>
          </w:tcPr>
          <w:p w:rsidR="00B551DE" w:rsidRPr="00726954" w:rsidRDefault="00B551DE" w:rsidP="003B379E">
            <w:pPr>
              <w:jc w:val="right"/>
              <w:rPr>
                <w:sz w:val="22"/>
                <w:szCs w:val="22"/>
              </w:rPr>
            </w:pPr>
            <w:r w:rsidRPr="00726954">
              <w:rPr>
                <w:sz w:val="22"/>
                <w:szCs w:val="22"/>
              </w:rPr>
              <w:t>18.430.780.239</w:t>
            </w:r>
          </w:p>
        </w:tc>
      </w:tr>
      <w:tr w:rsidR="00B551DE" w:rsidRPr="00B94904" w:rsidTr="003B379E">
        <w:trPr>
          <w:trHeight w:val="300"/>
        </w:trPr>
        <w:tc>
          <w:tcPr>
            <w:tcW w:w="4726" w:type="dxa"/>
            <w:tcBorders>
              <w:top w:val="nil"/>
              <w:left w:val="nil"/>
              <w:bottom w:val="nil"/>
              <w:right w:val="nil"/>
            </w:tcBorders>
            <w:shd w:val="clear" w:color="auto" w:fill="auto"/>
            <w:vAlign w:val="center"/>
          </w:tcPr>
          <w:p w:rsidR="00B551DE" w:rsidRPr="00B94904" w:rsidRDefault="00B551DE" w:rsidP="003B379E">
            <w:pPr>
              <w:rPr>
                <w:sz w:val="22"/>
                <w:szCs w:val="22"/>
              </w:rPr>
            </w:pPr>
            <w:r w:rsidRPr="00B94904">
              <w:rPr>
                <w:sz w:val="22"/>
                <w:szCs w:val="22"/>
              </w:rPr>
              <w:t>- Chi phí dịch vụ mua ngoài</w:t>
            </w:r>
          </w:p>
        </w:tc>
        <w:tc>
          <w:tcPr>
            <w:tcW w:w="1880" w:type="dxa"/>
            <w:tcBorders>
              <w:top w:val="nil"/>
              <w:left w:val="nil"/>
              <w:bottom w:val="nil"/>
              <w:right w:val="nil"/>
            </w:tcBorders>
            <w:shd w:val="clear" w:color="auto" w:fill="auto"/>
            <w:vAlign w:val="center"/>
          </w:tcPr>
          <w:p w:rsidR="00B551DE" w:rsidRPr="00726954" w:rsidRDefault="00B551DE" w:rsidP="003B379E">
            <w:pPr>
              <w:jc w:val="right"/>
              <w:rPr>
                <w:sz w:val="22"/>
                <w:szCs w:val="22"/>
              </w:rPr>
            </w:pPr>
            <w:r w:rsidRPr="00726954">
              <w:rPr>
                <w:sz w:val="22"/>
                <w:szCs w:val="22"/>
              </w:rPr>
              <w:t>3.842.470.413</w:t>
            </w:r>
          </w:p>
        </w:tc>
        <w:tc>
          <w:tcPr>
            <w:tcW w:w="457" w:type="dxa"/>
            <w:tcBorders>
              <w:top w:val="nil"/>
              <w:left w:val="nil"/>
              <w:bottom w:val="nil"/>
              <w:right w:val="nil"/>
            </w:tcBorders>
            <w:shd w:val="clear" w:color="auto" w:fill="auto"/>
            <w:vAlign w:val="center"/>
          </w:tcPr>
          <w:p w:rsidR="00B551DE" w:rsidRPr="00726954" w:rsidRDefault="00B551DE" w:rsidP="003B379E">
            <w:pPr>
              <w:jc w:val="right"/>
              <w:rPr>
                <w:sz w:val="22"/>
                <w:szCs w:val="22"/>
              </w:rPr>
            </w:pPr>
          </w:p>
        </w:tc>
        <w:tc>
          <w:tcPr>
            <w:tcW w:w="1848" w:type="dxa"/>
            <w:tcBorders>
              <w:top w:val="nil"/>
              <w:left w:val="nil"/>
              <w:bottom w:val="nil"/>
              <w:right w:val="nil"/>
            </w:tcBorders>
            <w:shd w:val="clear" w:color="auto" w:fill="auto"/>
            <w:vAlign w:val="center"/>
          </w:tcPr>
          <w:p w:rsidR="00B551DE" w:rsidRPr="00726954" w:rsidRDefault="00B551DE" w:rsidP="003B379E">
            <w:pPr>
              <w:jc w:val="right"/>
              <w:rPr>
                <w:sz w:val="22"/>
                <w:szCs w:val="22"/>
              </w:rPr>
            </w:pPr>
            <w:r w:rsidRPr="00726954">
              <w:rPr>
                <w:sz w:val="22"/>
                <w:szCs w:val="22"/>
              </w:rPr>
              <w:t>17.272.750.602</w:t>
            </w:r>
          </w:p>
        </w:tc>
      </w:tr>
      <w:tr w:rsidR="00B551DE" w:rsidRPr="00B94904" w:rsidTr="003B379E">
        <w:trPr>
          <w:trHeight w:val="300"/>
        </w:trPr>
        <w:tc>
          <w:tcPr>
            <w:tcW w:w="4726" w:type="dxa"/>
            <w:tcBorders>
              <w:top w:val="nil"/>
              <w:left w:val="nil"/>
              <w:bottom w:val="nil"/>
              <w:right w:val="nil"/>
            </w:tcBorders>
            <w:shd w:val="clear" w:color="auto" w:fill="auto"/>
            <w:vAlign w:val="center"/>
          </w:tcPr>
          <w:p w:rsidR="00B551DE" w:rsidRPr="00B94904" w:rsidRDefault="00B551DE" w:rsidP="003B379E">
            <w:pPr>
              <w:rPr>
                <w:sz w:val="22"/>
                <w:szCs w:val="22"/>
              </w:rPr>
            </w:pPr>
            <w:r w:rsidRPr="00B94904">
              <w:rPr>
                <w:sz w:val="22"/>
                <w:szCs w:val="22"/>
              </w:rPr>
              <w:t>- Chi phí khác bằng tiền</w:t>
            </w:r>
          </w:p>
        </w:tc>
        <w:tc>
          <w:tcPr>
            <w:tcW w:w="1880" w:type="dxa"/>
            <w:tcBorders>
              <w:top w:val="nil"/>
              <w:left w:val="nil"/>
              <w:bottom w:val="nil"/>
              <w:right w:val="nil"/>
            </w:tcBorders>
            <w:shd w:val="clear" w:color="auto" w:fill="auto"/>
            <w:vAlign w:val="center"/>
          </w:tcPr>
          <w:p w:rsidR="00B551DE" w:rsidRPr="00726954" w:rsidRDefault="00B551DE" w:rsidP="003B379E">
            <w:pPr>
              <w:jc w:val="right"/>
              <w:rPr>
                <w:sz w:val="22"/>
                <w:szCs w:val="22"/>
              </w:rPr>
            </w:pPr>
            <w:r w:rsidRPr="00726954">
              <w:rPr>
                <w:sz w:val="22"/>
                <w:szCs w:val="22"/>
              </w:rPr>
              <w:t>17.762.074.280</w:t>
            </w:r>
          </w:p>
        </w:tc>
        <w:tc>
          <w:tcPr>
            <w:tcW w:w="457" w:type="dxa"/>
            <w:tcBorders>
              <w:top w:val="nil"/>
              <w:left w:val="nil"/>
              <w:bottom w:val="nil"/>
              <w:right w:val="nil"/>
            </w:tcBorders>
            <w:shd w:val="clear" w:color="auto" w:fill="auto"/>
            <w:vAlign w:val="center"/>
          </w:tcPr>
          <w:p w:rsidR="00B551DE" w:rsidRPr="00726954" w:rsidRDefault="00B551DE" w:rsidP="003B379E">
            <w:pPr>
              <w:jc w:val="right"/>
              <w:rPr>
                <w:sz w:val="22"/>
                <w:szCs w:val="22"/>
              </w:rPr>
            </w:pPr>
          </w:p>
        </w:tc>
        <w:tc>
          <w:tcPr>
            <w:tcW w:w="1848" w:type="dxa"/>
            <w:tcBorders>
              <w:top w:val="nil"/>
              <w:left w:val="nil"/>
              <w:bottom w:val="nil"/>
              <w:right w:val="nil"/>
            </w:tcBorders>
            <w:shd w:val="clear" w:color="auto" w:fill="auto"/>
            <w:vAlign w:val="center"/>
          </w:tcPr>
          <w:p w:rsidR="00B551DE" w:rsidRPr="00726954" w:rsidRDefault="00B551DE" w:rsidP="003B379E">
            <w:pPr>
              <w:jc w:val="right"/>
              <w:rPr>
                <w:sz w:val="22"/>
                <w:szCs w:val="22"/>
              </w:rPr>
            </w:pPr>
            <w:r w:rsidRPr="00726954">
              <w:rPr>
                <w:sz w:val="22"/>
                <w:szCs w:val="22"/>
              </w:rPr>
              <w:t>1.184.216.279</w:t>
            </w:r>
          </w:p>
        </w:tc>
      </w:tr>
      <w:tr w:rsidR="00B551DE" w:rsidRPr="00B94904" w:rsidTr="003B379E">
        <w:trPr>
          <w:trHeight w:val="315"/>
        </w:trPr>
        <w:tc>
          <w:tcPr>
            <w:tcW w:w="4726" w:type="dxa"/>
            <w:tcBorders>
              <w:top w:val="nil"/>
              <w:left w:val="nil"/>
              <w:bottom w:val="nil"/>
              <w:right w:val="nil"/>
            </w:tcBorders>
            <w:shd w:val="clear" w:color="auto" w:fill="auto"/>
            <w:vAlign w:val="center"/>
          </w:tcPr>
          <w:p w:rsidR="00B551DE" w:rsidRPr="00B94904" w:rsidRDefault="00B551DE" w:rsidP="003B379E">
            <w:pPr>
              <w:rPr>
                <w:b/>
                <w:bCs/>
                <w:sz w:val="22"/>
                <w:szCs w:val="22"/>
              </w:rPr>
            </w:pPr>
            <w:r w:rsidRPr="00B94904">
              <w:rPr>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B551DE" w:rsidRPr="00726954" w:rsidRDefault="00B551DE" w:rsidP="003B379E">
            <w:pPr>
              <w:jc w:val="right"/>
              <w:rPr>
                <w:b/>
                <w:bCs/>
                <w:sz w:val="22"/>
                <w:szCs w:val="22"/>
              </w:rPr>
            </w:pPr>
            <w:r w:rsidRPr="00726954">
              <w:rPr>
                <w:b/>
                <w:bCs/>
                <w:sz w:val="22"/>
                <w:szCs w:val="22"/>
              </w:rPr>
              <w:t>140.458.878.224</w:t>
            </w:r>
          </w:p>
        </w:tc>
        <w:tc>
          <w:tcPr>
            <w:tcW w:w="457" w:type="dxa"/>
            <w:tcBorders>
              <w:top w:val="nil"/>
              <w:left w:val="nil"/>
              <w:bottom w:val="nil"/>
              <w:right w:val="nil"/>
            </w:tcBorders>
            <w:shd w:val="clear" w:color="auto" w:fill="auto"/>
            <w:vAlign w:val="center"/>
          </w:tcPr>
          <w:p w:rsidR="00B551DE" w:rsidRPr="00726954" w:rsidRDefault="00B551DE" w:rsidP="003B379E">
            <w:pPr>
              <w:jc w:val="right"/>
              <w:rPr>
                <w:sz w:val="22"/>
                <w:szCs w:val="22"/>
              </w:rPr>
            </w:pPr>
          </w:p>
        </w:tc>
        <w:tc>
          <w:tcPr>
            <w:tcW w:w="1848" w:type="dxa"/>
            <w:tcBorders>
              <w:top w:val="single" w:sz="4" w:space="0" w:color="auto"/>
              <w:left w:val="nil"/>
              <w:bottom w:val="double" w:sz="6" w:space="0" w:color="auto"/>
              <w:right w:val="nil"/>
            </w:tcBorders>
            <w:shd w:val="clear" w:color="auto" w:fill="auto"/>
            <w:vAlign w:val="center"/>
          </w:tcPr>
          <w:p w:rsidR="00B551DE" w:rsidRPr="00726954" w:rsidRDefault="00B551DE" w:rsidP="003B379E">
            <w:pPr>
              <w:jc w:val="right"/>
              <w:rPr>
                <w:b/>
                <w:bCs/>
                <w:sz w:val="22"/>
                <w:szCs w:val="22"/>
              </w:rPr>
            </w:pPr>
            <w:r w:rsidRPr="00726954">
              <w:rPr>
                <w:b/>
                <w:bCs/>
                <w:sz w:val="22"/>
                <w:szCs w:val="22"/>
              </w:rPr>
              <w:t>132.912.092.641</w:t>
            </w:r>
          </w:p>
        </w:tc>
      </w:tr>
    </w:tbl>
    <w:p w:rsidR="00B551DE" w:rsidRDefault="00B551DE" w:rsidP="003B379E">
      <w:pPr>
        <w:numPr>
          <w:ilvl w:val="0"/>
          <w:numId w:val="8"/>
        </w:numPr>
        <w:tabs>
          <w:tab w:val="clear" w:pos="180"/>
          <w:tab w:val="num" w:pos="560"/>
        </w:tabs>
        <w:spacing w:before="240"/>
        <w:ind w:left="560" w:right="-7" w:hanging="140"/>
        <w:jc w:val="both"/>
        <w:rPr>
          <w:b/>
          <w:bCs/>
          <w:sz w:val="22"/>
          <w:szCs w:val="22"/>
        </w:rPr>
      </w:pPr>
      <w:r w:rsidRPr="00B94904">
        <w:rPr>
          <w:b/>
          <w:bCs/>
          <w:sz w:val="22"/>
          <w:szCs w:val="22"/>
        </w:rPr>
        <w:t>THÔNG TIN BỔ SUNG CHO CÁC KHOẢN MỤC TRÌNH BÀY TRONG BÁO CÁO LƯU CHUYỂN TIỀN TỆ</w:t>
      </w:r>
    </w:p>
    <w:p w:rsidR="00B551DE" w:rsidRPr="005F196E" w:rsidRDefault="00B551DE" w:rsidP="00367EC3">
      <w:pPr>
        <w:spacing w:before="120"/>
        <w:ind w:firstLine="482"/>
        <w:jc w:val="both"/>
        <w:rPr>
          <w:bCs/>
          <w:sz w:val="28"/>
          <w:szCs w:val="28"/>
        </w:rPr>
      </w:pPr>
      <w:r w:rsidRPr="005F196E">
        <w:rPr>
          <w:bCs/>
          <w:sz w:val="28"/>
          <w:szCs w:val="28"/>
        </w:rPr>
        <w:t>Chuyển khoản góp vốn theo Hợp đồng hợp tác kinh doanh sang góp vốn vào công ty liên kết: 3.425.016.000 đồng.</w:t>
      </w:r>
    </w:p>
    <w:p w:rsidR="00B551DE" w:rsidRDefault="00B551DE" w:rsidP="00B551DE">
      <w:pPr>
        <w:spacing w:before="120"/>
        <w:ind w:right="-7"/>
        <w:jc w:val="both"/>
        <w:rPr>
          <w:bCs/>
          <w:sz w:val="22"/>
          <w:szCs w:val="22"/>
        </w:rPr>
      </w:pPr>
    </w:p>
    <w:p w:rsidR="00B551DE" w:rsidRDefault="00B551DE" w:rsidP="00B551DE">
      <w:pPr>
        <w:spacing w:before="120"/>
        <w:ind w:right="-7"/>
        <w:jc w:val="both"/>
        <w:rPr>
          <w:bCs/>
          <w:sz w:val="22"/>
          <w:szCs w:val="22"/>
        </w:rPr>
      </w:pPr>
    </w:p>
    <w:p w:rsidR="00B551DE" w:rsidRDefault="00B551DE" w:rsidP="00B551DE">
      <w:pPr>
        <w:spacing w:before="120"/>
        <w:ind w:right="-7"/>
        <w:jc w:val="both"/>
        <w:rPr>
          <w:bCs/>
          <w:sz w:val="22"/>
          <w:szCs w:val="22"/>
        </w:rPr>
      </w:pPr>
    </w:p>
    <w:p w:rsidR="00B551DE" w:rsidRDefault="00B551DE" w:rsidP="00B551DE">
      <w:pPr>
        <w:spacing w:before="120"/>
        <w:ind w:right="-7"/>
        <w:jc w:val="both"/>
        <w:rPr>
          <w:bCs/>
          <w:sz w:val="22"/>
          <w:szCs w:val="22"/>
        </w:rPr>
      </w:pPr>
    </w:p>
    <w:p w:rsidR="00B551DE" w:rsidRDefault="00B551DE" w:rsidP="00B551DE">
      <w:pPr>
        <w:spacing w:before="120"/>
        <w:ind w:right="-7"/>
        <w:jc w:val="both"/>
        <w:rPr>
          <w:bCs/>
          <w:sz w:val="22"/>
          <w:szCs w:val="22"/>
        </w:rPr>
      </w:pPr>
    </w:p>
    <w:p w:rsidR="00B551DE" w:rsidRDefault="00B551DE" w:rsidP="00B551DE">
      <w:pPr>
        <w:spacing w:before="120"/>
        <w:ind w:right="-7"/>
        <w:jc w:val="both"/>
        <w:rPr>
          <w:bCs/>
          <w:sz w:val="22"/>
          <w:szCs w:val="22"/>
        </w:rPr>
      </w:pPr>
    </w:p>
    <w:p w:rsidR="00B551DE" w:rsidRDefault="00B551DE" w:rsidP="00B551DE">
      <w:pPr>
        <w:spacing w:before="120"/>
        <w:ind w:right="-7"/>
        <w:jc w:val="both"/>
        <w:rPr>
          <w:bCs/>
          <w:sz w:val="22"/>
          <w:szCs w:val="22"/>
        </w:rPr>
      </w:pPr>
    </w:p>
    <w:p w:rsidR="00B551DE" w:rsidRDefault="00B551DE" w:rsidP="00B551DE">
      <w:pPr>
        <w:spacing w:before="120"/>
        <w:ind w:right="-7"/>
        <w:jc w:val="both"/>
        <w:rPr>
          <w:bCs/>
          <w:sz w:val="22"/>
          <w:szCs w:val="22"/>
        </w:rPr>
      </w:pPr>
    </w:p>
    <w:p w:rsidR="00B551DE" w:rsidRDefault="00B551DE" w:rsidP="00B551DE">
      <w:pPr>
        <w:spacing w:before="120"/>
        <w:ind w:right="-7"/>
        <w:jc w:val="both"/>
        <w:rPr>
          <w:bCs/>
          <w:sz w:val="22"/>
          <w:szCs w:val="22"/>
        </w:rPr>
      </w:pPr>
    </w:p>
    <w:p w:rsidR="00B551DE" w:rsidRDefault="00B551DE" w:rsidP="00B551DE">
      <w:pPr>
        <w:spacing w:before="120"/>
        <w:ind w:right="-7"/>
        <w:jc w:val="both"/>
        <w:rPr>
          <w:bCs/>
          <w:sz w:val="22"/>
          <w:szCs w:val="22"/>
        </w:rPr>
      </w:pPr>
    </w:p>
    <w:p w:rsidR="00B551DE" w:rsidRDefault="00B551DE" w:rsidP="00B551DE">
      <w:pPr>
        <w:spacing w:before="120"/>
        <w:ind w:right="-7"/>
        <w:jc w:val="both"/>
        <w:rPr>
          <w:bCs/>
          <w:sz w:val="22"/>
          <w:szCs w:val="22"/>
        </w:rPr>
      </w:pPr>
    </w:p>
    <w:p w:rsidR="00B551DE" w:rsidRDefault="00B551DE" w:rsidP="00B551DE">
      <w:pPr>
        <w:spacing w:before="120"/>
        <w:ind w:right="-7"/>
        <w:jc w:val="both"/>
        <w:rPr>
          <w:bCs/>
          <w:sz w:val="22"/>
          <w:szCs w:val="22"/>
        </w:rPr>
      </w:pPr>
    </w:p>
    <w:p w:rsidR="00B551DE" w:rsidRDefault="00B551DE" w:rsidP="00B551DE">
      <w:pPr>
        <w:spacing w:before="120"/>
        <w:ind w:right="-7"/>
        <w:jc w:val="both"/>
        <w:rPr>
          <w:bCs/>
          <w:sz w:val="22"/>
          <w:szCs w:val="22"/>
        </w:rPr>
      </w:pPr>
    </w:p>
    <w:p w:rsidR="00B551DE" w:rsidRDefault="00B551DE" w:rsidP="00B551DE">
      <w:pPr>
        <w:spacing w:before="120"/>
        <w:ind w:right="-7"/>
        <w:jc w:val="both"/>
        <w:rPr>
          <w:bCs/>
          <w:sz w:val="22"/>
          <w:szCs w:val="22"/>
        </w:rPr>
      </w:pPr>
    </w:p>
    <w:p w:rsidR="00B551DE" w:rsidRDefault="00B551DE" w:rsidP="00B551DE">
      <w:pPr>
        <w:spacing w:before="120"/>
        <w:ind w:right="-7"/>
        <w:jc w:val="both"/>
        <w:rPr>
          <w:bCs/>
          <w:sz w:val="22"/>
          <w:szCs w:val="22"/>
        </w:rPr>
      </w:pPr>
    </w:p>
    <w:p w:rsidR="00B551DE" w:rsidRDefault="00B551DE" w:rsidP="00B551DE">
      <w:pPr>
        <w:spacing w:before="120"/>
        <w:ind w:right="-7"/>
        <w:jc w:val="both"/>
        <w:rPr>
          <w:bCs/>
          <w:sz w:val="22"/>
          <w:szCs w:val="22"/>
        </w:rPr>
      </w:pPr>
    </w:p>
    <w:p w:rsidR="00B551DE" w:rsidRPr="00B94904" w:rsidRDefault="00B551DE" w:rsidP="003B379E">
      <w:pPr>
        <w:numPr>
          <w:ilvl w:val="0"/>
          <w:numId w:val="8"/>
        </w:numPr>
        <w:tabs>
          <w:tab w:val="clear" w:pos="180"/>
          <w:tab w:val="num" w:pos="616"/>
        </w:tabs>
        <w:spacing w:before="240"/>
        <w:ind w:left="562" w:hanging="202"/>
        <w:jc w:val="both"/>
        <w:rPr>
          <w:b/>
          <w:bCs/>
          <w:sz w:val="22"/>
          <w:szCs w:val="22"/>
        </w:rPr>
      </w:pPr>
      <w:r w:rsidRPr="00B94904">
        <w:rPr>
          <w:b/>
          <w:bCs/>
          <w:sz w:val="22"/>
          <w:szCs w:val="22"/>
        </w:rPr>
        <w:lastRenderedPageBreak/>
        <w:t>NHỮNG THÔNG TIN KHÁC</w:t>
      </w:r>
    </w:p>
    <w:p w:rsidR="00B551DE" w:rsidRDefault="00B551DE" w:rsidP="00B551DE">
      <w:pPr>
        <w:spacing w:before="20"/>
        <w:jc w:val="both"/>
        <w:rPr>
          <w:b/>
          <w:bCs/>
          <w:color w:val="000000"/>
          <w:sz w:val="22"/>
          <w:szCs w:val="22"/>
          <w:lang w:val="nl-NL"/>
        </w:rPr>
      </w:pPr>
    </w:p>
    <w:p w:rsidR="00B551DE" w:rsidRPr="005F196E" w:rsidRDefault="00B551DE" w:rsidP="003B379E">
      <w:pPr>
        <w:numPr>
          <w:ilvl w:val="1"/>
          <w:numId w:val="8"/>
        </w:numPr>
        <w:jc w:val="both"/>
        <w:rPr>
          <w:b/>
          <w:bCs/>
          <w:color w:val="000000"/>
          <w:sz w:val="28"/>
          <w:szCs w:val="28"/>
          <w:lang w:val="nl-NL"/>
        </w:rPr>
      </w:pPr>
      <w:r w:rsidRPr="005F196E">
        <w:rPr>
          <w:b/>
          <w:bCs/>
          <w:color w:val="000000"/>
          <w:sz w:val="28"/>
          <w:szCs w:val="28"/>
          <w:lang w:val="nl-NL"/>
        </w:rPr>
        <w:t>Giao dịch với các bên liên quan</w:t>
      </w:r>
    </w:p>
    <w:p w:rsidR="00B551DE" w:rsidRPr="005F196E" w:rsidRDefault="00B551DE" w:rsidP="00B551DE">
      <w:pPr>
        <w:ind w:left="532" w:firstLine="6"/>
        <w:rPr>
          <w:color w:val="000000"/>
          <w:sz w:val="28"/>
          <w:szCs w:val="28"/>
          <w:lang w:val="nl-NL"/>
        </w:rPr>
      </w:pPr>
    </w:p>
    <w:p w:rsidR="00B551DE" w:rsidRPr="005F196E" w:rsidRDefault="00B551DE" w:rsidP="00B551DE">
      <w:pPr>
        <w:ind w:left="533"/>
        <w:rPr>
          <w:color w:val="000000"/>
          <w:sz w:val="28"/>
          <w:szCs w:val="28"/>
          <w:lang w:val="nl-NL"/>
        </w:rPr>
      </w:pPr>
      <w:r w:rsidRPr="005F196E">
        <w:rPr>
          <w:color w:val="000000"/>
          <w:sz w:val="28"/>
          <w:szCs w:val="28"/>
          <w:lang w:val="nl-NL"/>
        </w:rPr>
        <w:t>Các bên liên quan khác với Công ty gồm:</w:t>
      </w:r>
    </w:p>
    <w:tbl>
      <w:tblPr>
        <w:tblW w:w="8724" w:type="dxa"/>
        <w:tblInd w:w="575" w:type="dxa"/>
        <w:tblCellMar>
          <w:left w:w="29" w:type="dxa"/>
          <w:right w:w="29" w:type="dxa"/>
        </w:tblCellMar>
        <w:tblLook w:val="0000"/>
      </w:tblPr>
      <w:tblGrid>
        <w:gridCol w:w="5394"/>
        <w:gridCol w:w="3330"/>
      </w:tblGrid>
      <w:tr w:rsidR="00B551DE" w:rsidRPr="00F120FE" w:rsidTr="003B379E">
        <w:tblPrEx>
          <w:tblCellMar>
            <w:top w:w="0" w:type="dxa"/>
            <w:bottom w:w="0" w:type="dxa"/>
          </w:tblCellMar>
        </w:tblPrEx>
        <w:trPr>
          <w:tblHeader/>
        </w:trPr>
        <w:tc>
          <w:tcPr>
            <w:tcW w:w="5394" w:type="dxa"/>
            <w:tcBorders>
              <w:bottom w:val="single" w:sz="4" w:space="0" w:color="auto"/>
            </w:tcBorders>
          </w:tcPr>
          <w:p w:rsidR="00B551DE" w:rsidRPr="00F120FE" w:rsidRDefault="00B551DE" w:rsidP="003B379E">
            <w:pPr>
              <w:ind w:left="-15" w:right="36"/>
              <w:rPr>
                <w:b/>
                <w:bCs/>
                <w:color w:val="000000"/>
                <w:sz w:val="22"/>
                <w:szCs w:val="22"/>
                <w:lang w:val="nl-NL"/>
              </w:rPr>
            </w:pPr>
            <w:r w:rsidRPr="00F120FE">
              <w:rPr>
                <w:b/>
                <w:bCs/>
                <w:color w:val="000000"/>
                <w:sz w:val="22"/>
                <w:szCs w:val="22"/>
                <w:lang w:val="nl-NL"/>
              </w:rPr>
              <w:t>Bên liên quan</w:t>
            </w:r>
          </w:p>
        </w:tc>
        <w:tc>
          <w:tcPr>
            <w:tcW w:w="3330" w:type="dxa"/>
            <w:tcBorders>
              <w:bottom w:val="single" w:sz="4" w:space="0" w:color="auto"/>
            </w:tcBorders>
          </w:tcPr>
          <w:p w:rsidR="00B551DE" w:rsidRPr="00F120FE" w:rsidRDefault="00B551DE" w:rsidP="003B379E">
            <w:pPr>
              <w:ind w:left="4" w:right="36"/>
              <w:rPr>
                <w:b/>
                <w:bCs/>
                <w:color w:val="000000"/>
                <w:sz w:val="22"/>
                <w:szCs w:val="22"/>
                <w:lang w:val="nl-NL"/>
              </w:rPr>
            </w:pPr>
            <w:r w:rsidRPr="00F120FE">
              <w:rPr>
                <w:b/>
                <w:bCs/>
                <w:color w:val="000000"/>
                <w:sz w:val="22"/>
                <w:szCs w:val="22"/>
                <w:lang w:val="nl-NL"/>
              </w:rPr>
              <w:t>Mối quan hệ</w:t>
            </w:r>
          </w:p>
        </w:tc>
      </w:tr>
      <w:tr w:rsidR="00B551DE" w:rsidRPr="00803179" w:rsidTr="003B379E">
        <w:tblPrEx>
          <w:tblCellMar>
            <w:top w:w="0" w:type="dxa"/>
            <w:bottom w:w="0" w:type="dxa"/>
          </w:tblCellMar>
        </w:tblPrEx>
        <w:trPr>
          <w:trHeight w:val="135"/>
        </w:trPr>
        <w:tc>
          <w:tcPr>
            <w:tcW w:w="5394" w:type="dxa"/>
            <w:tcBorders>
              <w:top w:val="single" w:sz="4" w:space="0" w:color="auto"/>
            </w:tcBorders>
          </w:tcPr>
          <w:p w:rsidR="00B551DE" w:rsidRPr="00F120FE" w:rsidRDefault="00B551DE" w:rsidP="003B379E">
            <w:pPr>
              <w:ind w:left="-15" w:right="36"/>
              <w:rPr>
                <w:color w:val="000000"/>
                <w:sz w:val="22"/>
                <w:szCs w:val="22"/>
                <w:lang w:val="nl-NL"/>
              </w:rPr>
            </w:pPr>
            <w:r w:rsidRPr="00F120FE">
              <w:rPr>
                <w:color w:val="000000"/>
                <w:sz w:val="22"/>
                <w:szCs w:val="22"/>
                <w:lang w:val="nl-NL"/>
              </w:rPr>
              <w:t>Công ty Cổ phần Hồng Vân</w:t>
            </w:r>
          </w:p>
        </w:tc>
        <w:tc>
          <w:tcPr>
            <w:tcW w:w="3330" w:type="dxa"/>
            <w:tcBorders>
              <w:top w:val="single" w:sz="4" w:space="0" w:color="auto"/>
            </w:tcBorders>
            <w:vAlign w:val="bottom"/>
          </w:tcPr>
          <w:p w:rsidR="00B551DE" w:rsidRPr="00803179" w:rsidRDefault="00B551DE" w:rsidP="003B379E">
            <w:pPr>
              <w:ind w:left="4" w:right="36"/>
              <w:rPr>
                <w:color w:val="000000"/>
                <w:sz w:val="22"/>
                <w:szCs w:val="22"/>
                <w:lang w:val="nl-NL"/>
              </w:rPr>
            </w:pPr>
            <w:r w:rsidRPr="00F120FE">
              <w:rPr>
                <w:color w:val="000000"/>
                <w:sz w:val="22"/>
                <w:szCs w:val="22"/>
                <w:lang w:val="nl-NL"/>
              </w:rPr>
              <w:t>Công ty liên kết</w:t>
            </w:r>
          </w:p>
        </w:tc>
      </w:tr>
    </w:tbl>
    <w:p w:rsidR="00B551DE" w:rsidRDefault="00B551DE" w:rsidP="00B551DE">
      <w:pPr>
        <w:spacing w:before="120"/>
        <w:ind w:left="532" w:firstLine="6"/>
        <w:rPr>
          <w:color w:val="000000"/>
          <w:sz w:val="22"/>
          <w:szCs w:val="22"/>
          <w:lang w:val="vi-VN"/>
        </w:rPr>
      </w:pPr>
      <w:r w:rsidRPr="00F120FE">
        <w:rPr>
          <w:color w:val="000000"/>
          <w:sz w:val="22"/>
          <w:szCs w:val="22"/>
          <w:lang w:val="nl-NL"/>
        </w:rPr>
        <w:t>Các nghiệp vụ phát sinh trong năm giữa Công ty với các bên liên quan khác như sau:</w:t>
      </w:r>
    </w:p>
    <w:tbl>
      <w:tblPr>
        <w:tblW w:w="8708" w:type="dxa"/>
        <w:tblInd w:w="575" w:type="dxa"/>
        <w:tblCellMar>
          <w:left w:w="29" w:type="dxa"/>
          <w:right w:w="29" w:type="dxa"/>
        </w:tblCellMar>
        <w:tblLook w:val="0000"/>
      </w:tblPr>
      <w:tblGrid>
        <w:gridCol w:w="4349"/>
        <w:gridCol w:w="1891"/>
        <w:gridCol w:w="577"/>
        <w:gridCol w:w="1891"/>
      </w:tblGrid>
      <w:tr w:rsidR="00B551DE" w:rsidRPr="00803179" w:rsidTr="003B379E">
        <w:tblPrEx>
          <w:tblCellMar>
            <w:top w:w="0" w:type="dxa"/>
            <w:bottom w:w="0" w:type="dxa"/>
          </w:tblCellMar>
        </w:tblPrEx>
        <w:trPr>
          <w:tblHeader/>
        </w:trPr>
        <w:tc>
          <w:tcPr>
            <w:tcW w:w="4349" w:type="dxa"/>
          </w:tcPr>
          <w:p w:rsidR="00B551DE" w:rsidRPr="00803179" w:rsidRDefault="00B551DE" w:rsidP="003B379E">
            <w:pPr>
              <w:ind w:left="-15"/>
              <w:rPr>
                <w:b/>
                <w:bCs/>
                <w:color w:val="000000"/>
                <w:sz w:val="22"/>
                <w:szCs w:val="22"/>
                <w:lang w:val="nl-NL"/>
              </w:rPr>
            </w:pPr>
          </w:p>
        </w:tc>
        <w:tc>
          <w:tcPr>
            <w:tcW w:w="1891" w:type="dxa"/>
            <w:tcBorders>
              <w:bottom w:val="single" w:sz="4" w:space="0" w:color="auto"/>
            </w:tcBorders>
          </w:tcPr>
          <w:p w:rsidR="00B551DE" w:rsidRPr="00803179" w:rsidRDefault="00B551DE" w:rsidP="003B379E">
            <w:pPr>
              <w:ind w:right="13"/>
              <w:jc w:val="right"/>
              <w:rPr>
                <w:b/>
                <w:bCs/>
                <w:color w:val="000000"/>
                <w:sz w:val="22"/>
                <w:szCs w:val="22"/>
                <w:lang w:val="nl-NL"/>
              </w:rPr>
            </w:pPr>
            <w:r w:rsidRPr="00803179">
              <w:rPr>
                <w:b/>
                <w:bCs/>
                <w:color w:val="000000"/>
                <w:sz w:val="22"/>
                <w:szCs w:val="22"/>
                <w:lang w:val="nl-NL"/>
              </w:rPr>
              <w:t>Năm nay</w:t>
            </w:r>
          </w:p>
        </w:tc>
        <w:tc>
          <w:tcPr>
            <w:tcW w:w="577" w:type="dxa"/>
          </w:tcPr>
          <w:p w:rsidR="00B551DE" w:rsidRPr="00803179" w:rsidRDefault="00B551DE" w:rsidP="003B379E">
            <w:pPr>
              <w:ind w:right="13"/>
              <w:jc w:val="right"/>
              <w:rPr>
                <w:b/>
                <w:bCs/>
                <w:color w:val="000000"/>
                <w:sz w:val="22"/>
                <w:szCs w:val="22"/>
                <w:lang w:val="nl-NL"/>
              </w:rPr>
            </w:pPr>
          </w:p>
        </w:tc>
        <w:tc>
          <w:tcPr>
            <w:tcW w:w="1891" w:type="dxa"/>
            <w:tcBorders>
              <w:bottom w:val="single" w:sz="4" w:space="0" w:color="auto"/>
            </w:tcBorders>
          </w:tcPr>
          <w:p w:rsidR="00B551DE" w:rsidRPr="00803179" w:rsidRDefault="00B551DE" w:rsidP="003B379E">
            <w:pPr>
              <w:ind w:right="13"/>
              <w:jc w:val="right"/>
              <w:rPr>
                <w:b/>
                <w:bCs/>
                <w:color w:val="000000"/>
                <w:sz w:val="22"/>
                <w:szCs w:val="22"/>
                <w:lang w:val="nl-NL"/>
              </w:rPr>
            </w:pPr>
            <w:r w:rsidRPr="00803179">
              <w:rPr>
                <w:b/>
                <w:bCs/>
                <w:color w:val="000000"/>
                <w:sz w:val="22"/>
                <w:szCs w:val="22"/>
                <w:lang w:val="nl-NL"/>
              </w:rPr>
              <w:t>Năm trước</w:t>
            </w:r>
          </w:p>
        </w:tc>
      </w:tr>
      <w:tr w:rsidR="00B551DE" w:rsidRPr="00803179" w:rsidTr="003B379E">
        <w:tblPrEx>
          <w:tblCellMar>
            <w:top w:w="0" w:type="dxa"/>
            <w:bottom w:w="0" w:type="dxa"/>
          </w:tblCellMar>
        </w:tblPrEx>
        <w:trPr>
          <w:trHeight w:val="50"/>
        </w:trPr>
        <w:tc>
          <w:tcPr>
            <w:tcW w:w="4349" w:type="dxa"/>
          </w:tcPr>
          <w:p w:rsidR="00B551DE" w:rsidRPr="00803179" w:rsidRDefault="00B551DE" w:rsidP="003B379E">
            <w:pPr>
              <w:ind w:left="-15"/>
              <w:rPr>
                <w:b/>
                <w:bCs/>
                <w:i/>
                <w:iCs/>
                <w:color w:val="000000"/>
                <w:sz w:val="22"/>
                <w:szCs w:val="22"/>
                <w:lang w:val="nl-NL"/>
              </w:rPr>
            </w:pPr>
            <w:r w:rsidRPr="00803179">
              <w:rPr>
                <w:b/>
                <w:bCs/>
                <w:i/>
                <w:iCs/>
                <w:color w:val="000000"/>
                <w:sz w:val="22"/>
                <w:szCs w:val="22"/>
                <w:lang w:val="nl-NL"/>
              </w:rPr>
              <w:t xml:space="preserve">Công ty </w:t>
            </w:r>
            <w:r>
              <w:rPr>
                <w:b/>
                <w:bCs/>
                <w:i/>
                <w:iCs/>
                <w:color w:val="000000"/>
                <w:sz w:val="22"/>
                <w:szCs w:val="22"/>
                <w:lang w:val="nl-NL"/>
              </w:rPr>
              <w:t>Cổ phần Hồng Vân</w:t>
            </w:r>
          </w:p>
        </w:tc>
        <w:tc>
          <w:tcPr>
            <w:tcW w:w="1891" w:type="dxa"/>
            <w:tcBorders>
              <w:top w:val="single" w:sz="4" w:space="0" w:color="auto"/>
            </w:tcBorders>
            <w:vAlign w:val="bottom"/>
          </w:tcPr>
          <w:p w:rsidR="00B551DE" w:rsidRPr="00803179" w:rsidRDefault="00B551DE" w:rsidP="003B379E">
            <w:pPr>
              <w:ind w:right="13"/>
              <w:jc w:val="right"/>
              <w:rPr>
                <w:color w:val="000000"/>
                <w:sz w:val="22"/>
                <w:szCs w:val="22"/>
                <w:lang w:val="nl-NL"/>
              </w:rPr>
            </w:pPr>
          </w:p>
        </w:tc>
        <w:tc>
          <w:tcPr>
            <w:tcW w:w="577" w:type="dxa"/>
          </w:tcPr>
          <w:p w:rsidR="00B551DE" w:rsidRPr="00803179" w:rsidRDefault="00B551DE" w:rsidP="003B379E">
            <w:pPr>
              <w:ind w:right="13"/>
              <w:jc w:val="right"/>
              <w:rPr>
                <w:color w:val="000000"/>
                <w:sz w:val="22"/>
                <w:szCs w:val="22"/>
                <w:lang w:val="nl-NL"/>
              </w:rPr>
            </w:pPr>
          </w:p>
        </w:tc>
        <w:tc>
          <w:tcPr>
            <w:tcW w:w="1891" w:type="dxa"/>
            <w:tcBorders>
              <w:top w:val="single" w:sz="4" w:space="0" w:color="auto"/>
            </w:tcBorders>
            <w:vAlign w:val="bottom"/>
          </w:tcPr>
          <w:p w:rsidR="00B551DE" w:rsidRPr="00803179" w:rsidRDefault="00B551DE" w:rsidP="003B379E">
            <w:pPr>
              <w:ind w:right="13"/>
              <w:jc w:val="right"/>
              <w:rPr>
                <w:color w:val="000000"/>
                <w:sz w:val="22"/>
                <w:szCs w:val="22"/>
                <w:lang w:val="nl-NL"/>
              </w:rPr>
            </w:pPr>
          </w:p>
        </w:tc>
      </w:tr>
      <w:tr w:rsidR="00B551DE" w:rsidRPr="00D92347" w:rsidTr="003B379E">
        <w:tblPrEx>
          <w:tblCellMar>
            <w:top w:w="0" w:type="dxa"/>
            <w:bottom w:w="0" w:type="dxa"/>
          </w:tblCellMar>
        </w:tblPrEx>
        <w:trPr>
          <w:trHeight w:val="69"/>
        </w:trPr>
        <w:tc>
          <w:tcPr>
            <w:tcW w:w="4349" w:type="dxa"/>
            <w:vAlign w:val="center"/>
          </w:tcPr>
          <w:p w:rsidR="00B551DE" w:rsidRPr="00F120FE" w:rsidRDefault="00B551DE" w:rsidP="003B379E">
            <w:pPr>
              <w:ind w:left="-15"/>
              <w:rPr>
                <w:color w:val="FF0000"/>
                <w:sz w:val="22"/>
                <w:szCs w:val="22"/>
                <w:lang w:val="nl-NL"/>
              </w:rPr>
            </w:pPr>
            <w:r>
              <w:rPr>
                <w:sz w:val="22"/>
                <w:szCs w:val="22"/>
                <w:lang w:val="nl-NL"/>
              </w:rPr>
              <w:t>Đ</w:t>
            </w:r>
            <w:r w:rsidRPr="00F120FE">
              <w:rPr>
                <w:sz w:val="22"/>
                <w:szCs w:val="22"/>
                <w:lang w:val="nl-NL"/>
              </w:rPr>
              <w:t>ầu tư dự án “Xây dựng bến xe khách trung tâm Cẩm Phả”</w:t>
            </w:r>
          </w:p>
        </w:tc>
        <w:tc>
          <w:tcPr>
            <w:tcW w:w="1891" w:type="dxa"/>
            <w:vAlign w:val="bottom"/>
          </w:tcPr>
          <w:p w:rsidR="00B551DE" w:rsidRPr="00F120FE" w:rsidRDefault="00B551DE" w:rsidP="003B379E">
            <w:pPr>
              <w:ind w:right="13"/>
              <w:jc w:val="right"/>
              <w:rPr>
                <w:color w:val="000000"/>
                <w:sz w:val="22"/>
                <w:szCs w:val="22"/>
                <w:highlight w:val="yellow"/>
                <w:lang w:val="nl-NL"/>
              </w:rPr>
            </w:pPr>
            <w:r w:rsidRPr="002D36FE">
              <w:rPr>
                <w:color w:val="000000"/>
                <w:sz w:val="22"/>
                <w:szCs w:val="22"/>
                <w:lang w:val="nl-NL"/>
              </w:rPr>
              <w:t>-</w:t>
            </w:r>
          </w:p>
        </w:tc>
        <w:tc>
          <w:tcPr>
            <w:tcW w:w="577" w:type="dxa"/>
          </w:tcPr>
          <w:p w:rsidR="00B551DE" w:rsidRPr="00D92347" w:rsidRDefault="00B551DE" w:rsidP="003B379E">
            <w:pPr>
              <w:ind w:right="13"/>
              <w:rPr>
                <w:color w:val="000000"/>
                <w:sz w:val="22"/>
                <w:szCs w:val="22"/>
                <w:lang w:val="nl-NL"/>
              </w:rPr>
            </w:pPr>
          </w:p>
        </w:tc>
        <w:tc>
          <w:tcPr>
            <w:tcW w:w="1891" w:type="dxa"/>
            <w:vAlign w:val="bottom"/>
          </w:tcPr>
          <w:p w:rsidR="00B551DE" w:rsidRPr="00D92347" w:rsidRDefault="00B551DE" w:rsidP="003B379E">
            <w:pPr>
              <w:ind w:right="13"/>
              <w:jc w:val="right"/>
              <w:rPr>
                <w:color w:val="000000"/>
                <w:sz w:val="22"/>
                <w:szCs w:val="22"/>
                <w:lang w:val="nl-NL"/>
              </w:rPr>
            </w:pPr>
            <w:r w:rsidRPr="00F120FE">
              <w:rPr>
                <w:color w:val="000000"/>
                <w:sz w:val="22"/>
                <w:szCs w:val="22"/>
                <w:lang w:val="nl-NL"/>
              </w:rPr>
              <w:t>9.925.020.039</w:t>
            </w:r>
          </w:p>
        </w:tc>
      </w:tr>
      <w:tr w:rsidR="00B551DE" w:rsidRPr="00D92347" w:rsidTr="003B379E">
        <w:tblPrEx>
          <w:tblCellMar>
            <w:top w:w="0" w:type="dxa"/>
            <w:bottom w:w="0" w:type="dxa"/>
          </w:tblCellMar>
        </w:tblPrEx>
        <w:trPr>
          <w:trHeight w:val="69"/>
        </w:trPr>
        <w:tc>
          <w:tcPr>
            <w:tcW w:w="4349" w:type="dxa"/>
            <w:vAlign w:val="center"/>
          </w:tcPr>
          <w:p w:rsidR="00B551DE" w:rsidRPr="00F120FE" w:rsidRDefault="00B551DE" w:rsidP="003B379E">
            <w:pPr>
              <w:ind w:left="-15"/>
              <w:rPr>
                <w:sz w:val="22"/>
                <w:szCs w:val="22"/>
                <w:lang w:val="nl-NL"/>
              </w:rPr>
            </w:pPr>
            <w:r w:rsidRPr="00F120FE">
              <w:rPr>
                <w:sz w:val="22"/>
                <w:szCs w:val="22"/>
                <w:lang w:val="nl-NL"/>
              </w:rPr>
              <w:t>Lãi hợp đồng hợp tác kinh doanh</w:t>
            </w:r>
          </w:p>
        </w:tc>
        <w:tc>
          <w:tcPr>
            <w:tcW w:w="1891" w:type="dxa"/>
            <w:vAlign w:val="bottom"/>
          </w:tcPr>
          <w:p w:rsidR="00B551DE" w:rsidRPr="00F120FE" w:rsidRDefault="00B551DE" w:rsidP="003B379E">
            <w:pPr>
              <w:ind w:right="13"/>
              <w:jc w:val="right"/>
              <w:rPr>
                <w:color w:val="000000"/>
                <w:sz w:val="22"/>
                <w:szCs w:val="22"/>
                <w:highlight w:val="yellow"/>
                <w:lang w:val="nl-NL"/>
              </w:rPr>
            </w:pPr>
            <w:r w:rsidRPr="002D36FE">
              <w:rPr>
                <w:color w:val="000000"/>
                <w:sz w:val="22"/>
                <w:szCs w:val="22"/>
                <w:lang w:val="nl-NL"/>
              </w:rPr>
              <w:t>694.751.403</w:t>
            </w:r>
          </w:p>
        </w:tc>
        <w:tc>
          <w:tcPr>
            <w:tcW w:w="577" w:type="dxa"/>
          </w:tcPr>
          <w:p w:rsidR="00B551DE" w:rsidRPr="00D92347" w:rsidRDefault="00B551DE" w:rsidP="003B379E">
            <w:pPr>
              <w:ind w:right="13"/>
              <w:jc w:val="right"/>
              <w:rPr>
                <w:color w:val="000000"/>
                <w:sz w:val="22"/>
                <w:szCs w:val="22"/>
                <w:lang w:val="nl-NL"/>
              </w:rPr>
            </w:pPr>
          </w:p>
        </w:tc>
        <w:tc>
          <w:tcPr>
            <w:tcW w:w="1891" w:type="dxa"/>
            <w:vAlign w:val="bottom"/>
          </w:tcPr>
          <w:p w:rsidR="00B551DE" w:rsidRPr="00D92347" w:rsidRDefault="00B551DE" w:rsidP="003B379E">
            <w:pPr>
              <w:ind w:right="13"/>
              <w:jc w:val="right"/>
              <w:rPr>
                <w:color w:val="000000"/>
                <w:sz w:val="22"/>
                <w:szCs w:val="22"/>
                <w:lang w:val="nl-NL"/>
              </w:rPr>
            </w:pPr>
            <w:r>
              <w:rPr>
                <w:sz w:val="22"/>
                <w:szCs w:val="22"/>
              </w:rPr>
              <w:t>1.044.000.000</w:t>
            </w:r>
          </w:p>
        </w:tc>
      </w:tr>
      <w:tr w:rsidR="00B551DE" w:rsidRPr="00D92347" w:rsidTr="003B379E">
        <w:tblPrEx>
          <w:tblCellMar>
            <w:top w:w="0" w:type="dxa"/>
            <w:bottom w:w="0" w:type="dxa"/>
          </w:tblCellMar>
        </w:tblPrEx>
        <w:trPr>
          <w:trHeight w:val="69"/>
        </w:trPr>
        <w:tc>
          <w:tcPr>
            <w:tcW w:w="4349" w:type="dxa"/>
          </w:tcPr>
          <w:p w:rsidR="00B551DE" w:rsidRPr="008F2B8A" w:rsidRDefault="00B551DE" w:rsidP="003B379E">
            <w:pPr>
              <w:ind w:left="-15"/>
              <w:rPr>
                <w:color w:val="000000"/>
                <w:sz w:val="22"/>
                <w:szCs w:val="22"/>
                <w:lang w:val="nl-NL"/>
              </w:rPr>
            </w:pPr>
            <w:r w:rsidRPr="008F2B8A">
              <w:rPr>
                <w:bCs/>
                <w:sz w:val="22"/>
                <w:szCs w:val="22"/>
                <w:lang w:val="nl-NL"/>
              </w:rPr>
              <w:t>Chuyển khoản góp vốn theo Hợp đồng hợp tác kinh doanh sang góp vốn</w:t>
            </w:r>
          </w:p>
        </w:tc>
        <w:tc>
          <w:tcPr>
            <w:tcW w:w="1891" w:type="dxa"/>
            <w:vAlign w:val="bottom"/>
          </w:tcPr>
          <w:p w:rsidR="00B551DE" w:rsidRPr="00F120FE" w:rsidRDefault="00B551DE" w:rsidP="003B379E">
            <w:pPr>
              <w:ind w:right="13"/>
              <w:jc w:val="right"/>
              <w:rPr>
                <w:color w:val="000000"/>
                <w:sz w:val="22"/>
                <w:szCs w:val="22"/>
                <w:highlight w:val="yellow"/>
                <w:lang w:val="nl-NL"/>
              </w:rPr>
            </w:pPr>
            <w:r>
              <w:rPr>
                <w:bCs/>
                <w:sz w:val="22"/>
                <w:szCs w:val="22"/>
              </w:rPr>
              <w:t>3.425.016.000</w:t>
            </w:r>
          </w:p>
        </w:tc>
        <w:tc>
          <w:tcPr>
            <w:tcW w:w="577" w:type="dxa"/>
          </w:tcPr>
          <w:p w:rsidR="00B551DE" w:rsidRPr="00D92347" w:rsidRDefault="00B551DE" w:rsidP="003B379E">
            <w:pPr>
              <w:ind w:right="13"/>
              <w:jc w:val="right"/>
              <w:rPr>
                <w:color w:val="000000"/>
                <w:sz w:val="22"/>
                <w:szCs w:val="22"/>
                <w:lang w:val="nl-NL"/>
              </w:rPr>
            </w:pPr>
          </w:p>
        </w:tc>
        <w:tc>
          <w:tcPr>
            <w:tcW w:w="1891" w:type="dxa"/>
            <w:vAlign w:val="bottom"/>
          </w:tcPr>
          <w:p w:rsidR="00B551DE" w:rsidRPr="00D92347" w:rsidRDefault="00B551DE" w:rsidP="003B379E">
            <w:pPr>
              <w:ind w:right="13"/>
              <w:jc w:val="right"/>
              <w:rPr>
                <w:color w:val="000000"/>
                <w:sz w:val="22"/>
                <w:szCs w:val="22"/>
                <w:lang w:val="nl-NL"/>
              </w:rPr>
            </w:pPr>
            <w:r>
              <w:rPr>
                <w:color w:val="000000"/>
                <w:sz w:val="22"/>
                <w:szCs w:val="22"/>
                <w:lang w:val="nl-NL"/>
              </w:rPr>
              <w:t>-</w:t>
            </w:r>
          </w:p>
        </w:tc>
      </w:tr>
      <w:tr w:rsidR="00B551DE" w:rsidRPr="00D92347" w:rsidTr="003B379E">
        <w:tblPrEx>
          <w:tblCellMar>
            <w:top w:w="0" w:type="dxa"/>
            <w:bottom w:w="0" w:type="dxa"/>
          </w:tblCellMar>
        </w:tblPrEx>
        <w:trPr>
          <w:trHeight w:val="69"/>
        </w:trPr>
        <w:tc>
          <w:tcPr>
            <w:tcW w:w="4349" w:type="dxa"/>
          </w:tcPr>
          <w:p w:rsidR="00B551DE" w:rsidRDefault="00B551DE" w:rsidP="003B379E">
            <w:pPr>
              <w:ind w:left="-15"/>
              <w:rPr>
                <w:color w:val="000000"/>
                <w:sz w:val="22"/>
                <w:szCs w:val="22"/>
                <w:lang w:val="nl-NL"/>
              </w:rPr>
            </w:pPr>
            <w:r>
              <w:rPr>
                <w:color w:val="000000"/>
                <w:sz w:val="22"/>
                <w:szCs w:val="22"/>
                <w:lang w:val="nl-NL"/>
              </w:rPr>
              <w:t>Góp vốn bằng tiền mặt</w:t>
            </w:r>
          </w:p>
        </w:tc>
        <w:tc>
          <w:tcPr>
            <w:tcW w:w="1891" w:type="dxa"/>
            <w:vAlign w:val="bottom"/>
          </w:tcPr>
          <w:p w:rsidR="00B551DE" w:rsidRPr="00E848A7" w:rsidRDefault="00B551DE" w:rsidP="003B379E">
            <w:pPr>
              <w:ind w:right="13"/>
              <w:jc w:val="right"/>
              <w:rPr>
                <w:bCs/>
                <w:sz w:val="22"/>
                <w:szCs w:val="22"/>
                <w:lang w:val="nl-NL"/>
              </w:rPr>
            </w:pPr>
            <w:r w:rsidRPr="00E848A7">
              <w:rPr>
                <w:bCs/>
                <w:sz w:val="22"/>
                <w:szCs w:val="22"/>
                <w:lang w:val="nl-NL"/>
              </w:rPr>
              <w:t>3.907.554.000</w:t>
            </w:r>
          </w:p>
        </w:tc>
        <w:tc>
          <w:tcPr>
            <w:tcW w:w="577" w:type="dxa"/>
          </w:tcPr>
          <w:p w:rsidR="00B551DE" w:rsidRPr="00D92347" w:rsidRDefault="00B551DE" w:rsidP="003B379E">
            <w:pPr>
              <w:ind w:right="13"/>
              <w:jc w:val="right"/>
              <w:rPr>
                <w:color w:val="000000"/>
                <w:sz w:val="22"/>
                <w:szCs w:val="22"/>
                <w:lang w:val="nl-NL"/>
              </w:rPr>
            </w:pPr>
          </w:p>
        </w:tc>
        <w:tc>
          <w:tcPr>
            <w:tcW w:w="1891" w:type="dxa"/>
            <w:vAlign w:val="bottom"/>
          </w:tcPr>
          <w:p w:rsidR="00B551DE" w:rsidRDefault="00B551DE" w:rsidP="003B379E">
            <w:pPr>
              <w:ind w:right="13"/>
              <w:jc w:val="right"/>
              <w:rPr>
                <w:color w:val="000000"/>
                <w:sz w:val="22"/>
                <w:szCs w:val="22"/>
                <w:lang w:val="nl-NL"/>
              </w:rPr>
            </w:pPr>
            <w:r>
              <w:rPr>
                <w:color w:val="000000"/>
                <w:sz w:val="22"/>
                <w:szCs w:val="22"/>
                <w:lang w:val="nl-NL"/>
              </w:rPr>
              <w:t>-</w:t>
            </w:r>
          </w:p>
        </w:tc>
      </w:tr>
    </w:tbl>
    <w:p w:rsidR="00B551DE" w:rsidRPr="00E848A7" w:rsidRDefault="00B551DE" w:rsidP="00B551DE">
      <w:pPr>
        <w:spacing w:before="120"/>
        <w:ind w:left="533"/>
        <w:rPr>
          <w:color w:val="000000"/>
          <w:sz w:val="22"/>
          <w:szCs w:val="22"/>
          <w:lang w:val="nl-NL"/>
        </w:rPr>
      </w:pPr>
      <w:r w:rsidRPr="00E848A7">
        <w:rPr>
          <w:color w:val="000000"/>
          <w:sz w:val="22"/>
          <w:szCs w:val="22"/>
          <w:lang w:val="nl-NL"/>
        </w:rPr>
        <w:t>Tại ngày kết thúc năm tài chính, công nợ với các bên liên quan khác như sau:</w:t>
      </w:r>
    </w:p>
    <w:tbl>
      <w:tblPr>
        <w:tblW w:w="8728" w:type="dxa"/>
        <w:tblInd w:w="547" w:type="dxa"/>
        <w:tblCellMar>
          <w:left w:w="29" w:type="dxa"/>
          <w:right w:w="29" w:type="dxa"/>
        </w:tblCellMar>
        <w:tblLook w:val="0000"/>
      </w:tblPr>
      <w:tblGrid>
        <w:gridCol w:w="4385"/>
        <w:gridCol w:w="1882"/>
        <w:gridCol w:w="575"/>
        <w:gridCol w:w="1886"/>
      </w:tblGrid>
      <w:tr w:rsidR="00B551DE" w:rsidRPr="00803179" w:rsidTr="003B379E">
        <w:tblPrEx>
          <w:tblCellMar>
            <w:top w:w="0" w:type="dxa"/>
            <w:bottom w:w="0" w:type="dxa"/>
          </w:tblCellMar>
        </w:tblPrEx>
        <w:trPr>
          <w:tblHeader/>
        </w:trPr>
        <w:tc>
          <w:tcPr>
            <w:tcW w:w="4385" w:type="dxa"/>
          </w:tcPr>
          <w:p w:rsidR="00B551DE" w:rsidRPr="00E848A7" w:rsidRDefault="00B551DE" w:rsidP="003B379E">
            <w:pPr>
              <w:ind w:left="-10" w:right="-6"/>
              <w:rPr>
                <w:b/>
                <w:bCs/>
                <w:color w:val="000000"/>
                <w:sz w:val="22"/>
                <w:szCs w:val="22"/>
                <w:lang w:val="nl-NL"/>
              </w:rPr>
            </w:pPr>
          </w:p>
        </w:tc>
        <w:tc>
          <w:tcPr>
            <w:tcW w:w="1882" w:type="dxa"/>
            <w:tcBorders>
              <w:bottom w:val="single" w:sz="4" w:space="0" w:color="auto"/>
            </w:tcBorders>
          </w:tcPr>
          <w:p w:rsidR="00B551DE" w:rsidRPr="00E848A7" w:rsidRDefault="00B551DE" w:rsidP="003B379E">
            <w:pPr>
              <w:ind w:left="-10" w:right="-6"/>
              <w:jc w:val="right"/>
              <w:rPr>
                <w:b/>
                <w:bCs/>
                <w:color w:val="000000"/>
                <w:sz w:val="22"/>
                <w:szCs w:val="22"/>
                <w:lang w:val="nl-NL"/>
              </w:rPr>
            </w:pPr>
            <w:r w:rsidRPr="00E848A7">
              <w:rPr>
                <w:b/>
                <w:bCs/>
                <w:color w:val="000000"/>
                <w:sz w:val="22"/>
                <w:szCs w:val="22"/>
                <w:lang w:val="nl-NL"/>
              </w:rPr>
              <w:t xml:space="preserve">Số cuối năm </w:t>
            </w:r>
          </w:p>
        </w:tc>
        <w:tc>
          <w:tcPr>
            <w:tcW w:w="575" w:type="dxa"/>
          </w:tcPr>
          <w:p w:rsidR="00B551DE" w:rsidRPr="00E848A7" w:rsidRDefault="00B551DE" w:rsidP="003B379E">
            <w:pPr>
              <w:ind w:left="-10" w:right="-6"/>
              <w:jc w:val="right"/>
              <w:rPr>
                <w:b/>
                <w:bCs/>
                <w:color w:val="000000"/>
                <w:sz w:val="22"/>
                <w:szCs w:val="22"/>
                <w:lang w:val="nl-NL"/>
              </w:rPr>
            </w:pPr>
          </w:p>
        </w:tc>
        <w:tc>
          <w:tcPr>
            <w:tcW w:w="1886" w:type="dxa"/>
            <w:tcBorders>
              <w:bottom w:val="single" w:sz="4" w:space="0" w:color="auto"/>
            </w:tcBorders>
          </w:tcPr>
          <w:p w:rsidR="00B551DE" w:rsidRPr="00803179" w:rsidRDefault="00B551DE" w:rsidP="003B379E">
            <w:pPr>
              <w:ind w:left="-10" w:right="-6"/>
              <w:jc w:val="right"/>
              <w:rPr>
                <w:b/>
                <w:bCs/>
                <w:color w:val="000000"/>
                <w:sz w:val="22"/>
                <w:szCs w:val="22"/>
                <w:lang w:val="nl-NL"/>
              </w:rPr>
            </w:pPr>
            <w:r w:rsidRPr="00E848A7">
              <w:rPr>
                <w:b/>
                <w:bCs/>
                <w:color w:val="000000"/>
                <w:sz w:val="22"/>
                <w:szCs w:val="22"/>
                <w:lang w:val="nl-NL"/>
              </w:rPr>
              <w:t>Số đầu năm</w:t>
            </w:r>
          </w:p>
        </w:tc>
      </w:tr>
      <w:tr w:rsidR="00B551DE" w:rsidRPr="00803179" w:rsidTr="003B379E">
        <w:tblPrEx>
          <w:tblCellMar>
            <w:top w:w="0" w:type="dxa"/>
            <w:bottom w:w="0" w:type="dxa"/>
          </w:tblCellMar>
        </w:tblPrEx>
        <w:trPr>
          <w:trHeight w:val="50"/>
        </w:trPr>
        <w:tc>
          <w:tcPr>
            <w:tcW w:w="4385" w:type="dxa"/>
          </w:tcPr>
          <w:p w:rsidR="00B551DE" w:rsidRPr="00803179" w:rsidRDefault="00B551DE" w:rsidP="003B379E">
            <w:pPr>
              <w:ind w:left="-10" w:right="-6"/>
              <w:rPr>
                <w:b/>
                <w:bCs/>
                <w:i/>
                <w:iCs/>
                <w:color w:val="000000"/>
                <w:sz w:val="22"/>
                <w:szCs w:val="22"/>
                <w:lang w:val="nl-NL"/>
              </w:rPr>
            </w:pPr>
            <w:r w:rsidRPr="00803179">
              <w:rPr>
                <w:b/>
                <w:bCs/>
                <w:i/>
                <w:iCs/>
                <w:color w:val="000000"/>
                <w:sz w:val="22"/>
                <w:szCs w:val="22"/>
                <w:lang w:val="nl-NL"/>
              </w:rPr>
              <w:t xml:space="preserve">Công ty </w:t>
            </w:r>
            <w:r>
              <w:rPr>
                <w:b/>
                <w:bCs/>
                <w:i/>
                <w:iCs/>
                <w:color w:val="000000"/>
                <w:sz w:val="22"/>
                <w:szCs w:val="22"/>
                <w:lang w:val="nl-NL"/>
              </w:rPr>
              <w:t>Cổ phần Hồng Vân</w:t>
            </w:r>
          </w:p>
        </w:tc>
        <w:tc>
          <w:tcPr>
            <w:tcW w:w="1882" w:type="dxa"/>
            <w:tcBorders>
              <w:top w:val="single" w:sz="4" w:space="0" w:color="auto"/>
            </w:tcBorders>
            <w:vAlign w:val="bottom"/>
          </w:tcPr>
          <w:p w:rsidR="00B551DE" w:rsidRPr="00803179" w:rsidRDefault="00B551DE" w:rsidP="003B379E">
            <w:pPr>
              <w:ind w:left="-10" w:right="-6"/>
              <w:jc w:val="right"/>
              <w:rPr>
                <w:b/>
                <w:bCs/>
                <w:i/>
                <w:iCs/>
                <w:color w:val="000000"/>
                <w:sz w:val="22"/>
                <w:szCs w:val="22"/>
                <w:lang w:val="nl-NL"/>
              </w:rPr>
            </w:pPr>
          </w:p>
        </w:tc>
        <w:tc>
          <w:tcPr>
            <w:tcW w:w="575" w:type="dxa"/>
          </w:tcPr>
          <w:p w:rsidR="00B551DE" w:rsidRPr="00803179" w:rsidRDefault="00B551DE" w:rsidP="003B379E">
            <w:pPr>
              <w:ind w:left="-10" w:right="-6"/>
              <w:jc w:val="right"/>
              <w:rPr>
                <w:b/>
                <w:bCs/>
                <w:i/>
                <w:iCs/>
                <w:color w:val="000000"/>
                <w:sz w:val="22"/>
                <w:szCs w:val="22"/>
                <w:lang w:val="nl-NL"/>
              </w:rPr>
            </w:pPr>
          </w:p>
        </w:tc>
        <w:tc>
          <w:tcPr>
            <w:tcW w:w="1886" w:type="dxa"/>
            <w:tcBorders>
              <w:top w:val="single" w:sz="4" w:space="0" w:color="auto"/>
            </w:tcBorders>
            <w:vAlign w:val="bottom"/>
          </w:tcPr>
          <w:p w:rsidR="00B551DE" w:rsidRPr="00803179" w:rsidRDefault="00B551DE" w:rsidP="003B379E">
            <w:pPr>
              <w:ind w:left="-10" w:right="-6"/>
              <w:jc w:val="right"/>
              <w:rPr>
                <w:b/>
                <w:bCs/>
                <w:i/>
                <w:iCs/>
                <w:color w:val="000000"/>
                <w:sz w:val="22"/>
                <w:szCs w:val="22"/>
                <w:lang w:val="nl-NL"/>
              </w:rPr>
            </w:pPr>
          </w:p>
        </w:tc>
      </w:tr>
      <w:tr w:rsidR="00B551DE" w:rsidRPr="00D92347" w:rsidTr="003B379E">
        <w:tblPrEx>
          <w:tblCellMar>
            <w:top w:w="0" w:type="dxa"/>
            <w:bottom w:w="0" w:type="dxa"/>
          </w:tblCellMar>
        </w:tblPrEx>
        <w:trPr>
          <w:trHeight w:val="69"/>
        </w:trPr>
        <w:tc>
          <w:tcPr>
            <w:tcW w:w="4385" w:type="dxa"/>
            <w:vAlign w:val="center"/>
          </w:tcPr>
          <w:p w:rsidR="00B551DE" w:rsidRPr="00F120FE" w:rsidRDefault="00B551DE" w:rsidP="003B379E">
            <w:pPr>
              <w:ind w:left="-10"/>
              <w:rPr>
                <w:sz w:val="22"/>
                <w:szCs w:val="22"/>
                <w:lang w:val="nl-NL"/>
              </w:rPr>
            </w:pPr>
            <w:r w:rsidRPr="00F120FE">
              <w:rPr>
                <w:sz w:val="22"/>
                <w:szCs w:val="22"/>
                <w:lang w:val="nl-NL"/>
              </w:rPr>
              <w:t>Phải thu khác</w:t>
            </w:r>
          </w:p>
        </w:tc>
        <w:tc>
          <w:tcPr>
            <w:tcW w:w="1882" w:type="dxa"/>
            <w:vAlign w:val="bottom"/>
          </w:tcPr>
          <w:p w:rsidR="00B551DE" w:rsidRPr="00F120FE" w:rsidRDefault="00B551DE" w:rsidP="003B379E">
            <w:pPr>
              <w:ind w:left="-10" w:right="-6"/>
              <w:jc w:val="right"/>
              <w:rPr>
                <w:color w:val="000000"/>
                <w:sz w:val="22"/>
                <w:szCs w:val="22"/>
                <w:highlight w:val="yellow"/>
                <w:lang w:val="nl-NL"/>
              </w:rPr>
            </w:pPr>
            <w:r w:rsidRPr="00AE28D3">
              <w:rPr>
                <w:color w:val="000000"/>
                <w:sz w:val="22"/>
                <w:szCs w:val="22"/>
                <w:lang w:val="nl-NL"/>
              </w:rPr>
              <w:t>694.755.442</w:t>
            </w:r>
          </w:p>
        </w:tc>
        <w:tc>
          <w:tcPr>
            <w:tcW w:w="575" w:type="dxa"/>
          </w:tcPr>
          <w:p w:rsidR="00B551DE" w:rsidRPr="00D92347" w:rsidRDefault="00B551DE" w:rsidP="003B379E">
            <w:pPr>
              <w:ind w:left="-10" w:right="-6"/>
              <w:jc w:val="right"/>
              <w:rPr>
                <w:color w:val="000000"/>
                <w:sz w:val="22"/>
                <w:szCs w:val="22"/>
                <w:lang w:val="nl-NL"/>
              </w:rPr>
            </w:pPr>
          </w:p>
        </w:tc>
        <w:tc>
          <w:tcPr>
            <w:tcW w:w="1886" w:type="dxa"/>
            <w:vAlign w:val="bottom"/>
          </w:tcPr>
          <w:p w:rsidR="00B551DE" w:rsidRPr="00D92347" w:rsidRDefault="00B551DE" w:rsidP="003B379E">
            <w:pPr>
              <w:ind w:left="-10" w:right="-6"/>
              <w:jc w:val="right"/>
              <w:rPr>
                <w:color w:val="000000"/>
                <w:sz w:val="22"/>
                <w:szCs w:val="22"/>
                <w:lang w:val="nl-NL"/>
              </w:rPr>
            </w:pPr>
            <w:r w:rsidRPr="00C66F2C">
              <w:rPr>
                <w:sz w:val="22"/>
                <w:szCs w:val="22"/>
              </w:rPr>
              <w:t>1</w:t>
            </w:r>
            <w:r>
              <w:rPr>
                <w:sz w:val="22"/>
                <w:szCs w:val="22"/>
              </w:rPr>
              <w:t>.404.000.000</w:t>
            </w:r>
          </w:p>
        </w:tc>
      </w:tr>
      <w:tr w:rsidR="00B551DE" w:rsidRPr="00D92347" w:rsidTr="003B379E">
        <w:tblPrEx>
          <w:tblCellMar>
            <w:top w:w="0" w:type="dxa"/>
            <w:bottom w:w="0" w:type="dxa"/>
          </w:tblCellMar>
        </w:tblPrEx>
        <w:trPr>
          <w:trHeight w:val="69"/>
        </w:trPr>
        <w:tc>
          <w:tcPr>
            <w:tcW w:w="4385" w:type="dxa"/>
          </w:tcPr>
          <w:p w:rsidR="00B551DE" w:rsidRPr="00D92347" w:rsidRDefault="00B551DE" w:rsidP="003B379E">
            <w:pPr>
              <w:ind w:left="-10" w:right="-6"/>
              <w:rPr>
                <w:color w:val="000000"/>
                <w:sz w:val="22"/>
                <w:szCs w:val="22"/>
                <w:lang w:val="nl-NL"/>
              </w:rPr>
            </w:pPr>
            <w:r>
              <w:rPr>
                <w:color w:val="000000"/>
                <w:sz w:val="22"/>
                <w:szCs w:val="22"/>
                <w:lang w:val="nl-NL"/>
              </w:rPr>
              <w:t>Đầu tư ngắn hạn khác</w:t>
            </w:r>
          </w:p>
        </w:tc>
        <w:tc>
          <w:tcPr>
            <w:tcW w:w="1882" w:type="dxa"/>
            <w:vAlign w:val="bottom"/>
          </w:tcPr>
          <w:p w:rsidR="00B551DE" w:rsidRPr="00F120FE" w:rsidRDefault="00B551DE" w:rsidP="003B379E">
            <w:pPr>
              <w:ind w:left="-10" w:right="-6"/>
              <w:jc w:val="right"/>
              <w:rPr>
                <w:color w:val="000000"/>
                <w:sz w:val="22"/>
                <w:szCs w:val="22"/>
                <w:highlight w:val="yellow"/>
                <w:lang w:val="nl-NL"/>
              </w:rPr>
            </w:pPr>
            <w:r w:rsidRPr="00831FF9">
              <w:rPr>
                <w:color w:val="000000"/>
                <w:sz w:val="22"/>
                <w:szCs w:val="22"/>
                <w:lang w:val="nl-NL"/>
              </w:rPr>
              <w:t>-</w:t>
            </w:r>
          </w:p>
        </w:tc>
        <w:tc>
          <w:tcPr>
            <w:tcW w:w="575" w:type="dxa"/>
          </w:tcPr>
          <w:p w:rsidR="00B551DE" w:rsidRPr="00D92347" w:rsidRDefault="00B551DE" w:rsidP="003B379E">
            <w:pPr>
              <w:ind w:left="-10" w:right="-6"/>
              <w:jc w:val="right"/>
              <w:rPr>
                <w:color w:val="000000"/>
                <w:sz w:val="22"/>
                <w:szCs w:val="22"/>
                <w:lang w:val="nl-NL"/>
              </w:rPr>
            </w:pPr>
          </w:p>
        </w:tc>
        <w:tc>
          <w:tcPr>
            <w:tcW w:w="1886" w:type="dxa"/>
            <w:vAlign w:val="bottom"/>
          </w:tcPr>
          <w:p w:rsidR="00B551DE" w:rsidRPr="00D92347" w:rsidRDefault="00B551DE" w:rsidP="003B379E">
            <w:pPr>
              <w:ind w:left="-10" w:right="-6"/>
              <w:jc w:val="right"/>
              <w:rPr>
                <w:color w:val="000000"/>
                <w:sz w:val="22"/>
                <w:szCs w:val="22"/>
                <w:lang w:val="nl-NL"/>
              </w:rPr>
            </w:pPr>
            <w:r>
              <w:rPr>
                <w:sz w:val="22"/>
                <w:szCs w:val="22"/>
              </w:rPr>
              <w:t>9.925.020.039</w:t>
            </w:r>
          </w:p>
        </w:tc>
      </w:tr>
      <w:tr w:rsidR="00B551DE" w:rsidRPr="00803179" w:rsidTr="003B379E">
        <w:tblPrEx>
          <w:tblCellMar>
            <w:top w:w="0" w:type="dxa"/>
            <w:bottom w:w="0" w:type="dxa"/>
          </w:tblCellMar>
        </w:tblPrEx>
        <w:trPr>
          <w:trHeight w:val="76"/>
        </w:trPr>
        <w:tc>
          <w:tcPr>
            <w:tcW w:w="4385" w:type="dxa"/>
          </w:tcPr>
          <w:p w:rsidR="00B551DE" w:rsidRPr="00803179" w:rsidRDefault="00B551DE" w:rsidP="003B379E">
            <w:pPr>
              <w:ind w:left="-10" w:right="-6"/>
              <w:rPr>
                <w:b/>
                <w:bCs/>
                <w:color w:val="000000"/>
                <w:sz w:val="22"/>
                <w:szCs w:val="22"/>
                <w:lang w:val="nl-NL"/>
              </w:rPr>
            </w:pPr>
            <w:r w:rsidRPr="00803179">
              <w:rPr>
                <w:b/>
                <w:bCs/>
                <w:color w:val="000000"/>
                <w:sz w:val="22"/>
                <w:szCs w:val="22"/>
                <w:lang w:val="nl-NL"/>
              </w:rPr>
              <w:t>Cộng nợ phải thu</w:t>
            </w:r>
          </w:p>
        </w:tc>
        <w:tc>
          <w:tcPr>
            <w:tcW w:w="1882" w:type="dxa"/>
            <w:tcBorders>
              <w:top w:val="single" w:sz="4" w:space="0" w:color="auto"/>
              <w:bottom w:val="double" w:sz="4" w:space="0" w:color="auto"/>
            </w:tcBorders>
            <w:vAlign w:val="bottom"/>
          </w:tcPr>
          <w:p w:rsidR="00B551DE" w:rsidRPr="00AE28D3" w:rsidRDefault="00B551DE" w:rsidP="003B379E">
            <w:pPr>
              <w:ind w:left="-10" w:right="-6"/>
              <w:jc w:val="right"/>
              <w:rPr>
                <w:b/>
                <w:color w:val="000000"/>
                <w:sz w:val="22"/>
                <w:szCs w:val="22"/>
                <w:highlight w:val="yellow"/>
                <w:lang w:val="nl-NL"/>
              </w:rPr>
            </w:pPr>
            <w:r w:rsidRPr="00AE28D3">
              <w:rPr>
                <w:b/>
                <w:color w:val="000000"/>
                <w:sz w:val="22"/>
                <w:szCs w:val="22"/>
                <w:lang w:val="nl-NL"/>
              </w:rPr>
              <w:t>694.755.442</w:t>
            </w:r>
          </w:p>
        </w:tc>
        <w:tc>
          <w:tcPr>
            <w:tcW w:w="575" w:type="dxa"/>
          </w:tcPr>
          <w:p w:rsidR="00B551DE" w:rsidRPr="00803179" w:rsidRDefault="00B551DE" w:rsidP="003B379E">
            <w:pPr>
              <w:ind w:left="-10" w:right="-6"/>
              <w:jc w:val="right"/>
              <w:rPr>
                <w:b/>
                <w:bCs/>
                <w:color w:val="000000"/>
                <w:sz w:val="22"/>
                <w:szCs w:val="22"/>
                <w:lang w:val="nl-NL"/>
              </w:rPr>
            </w:pPr>
          </w:p>
        </w:tc>
        <w:tc>
          <w:tcPr>
            <w:tcW w:w="1886" w:type="dxa"/>
            <w:tcBorders>
              <w:top w:val="single" w:sz="4" w:space="0" w:color="auto"/>
              <w:bottom w:val="double" w:sz="4" w:space="0" w:color="auto"/>
            </w:tcBorders>
            <w:vAlign w:val="bottom"/>
          </w:tcPr>
          <w:p w:rsidR="00B551DE" w:rsidRPr="00803179" w:rsidRDefault="00B551DE" w:rsidP="003B379E">
            <w:pPr>
              <w:ind w:left="-10" w:right="-6"/>
              <w:jc w:val="right"/>
              <w:rPr>
                <w:b/>
                <w:bCs/>
                <w:color w:val="000000"/>
                <w:sz w:val="22"/>
                <w:szCs w:val="22"/>
                <w:lang w:val="nl-NL"/>
              </w:rPr>
            </w:pPr>
            <w:r>
              <w:rPr>
                <w:b/>
                <w:bCs/>
                <w:color w:val="000000"/>
                <w:sz w:val="22"/>
                <w:szCs w:val="22"/>
                <w:lang w:val="nl-NL"/>
              </w:rPr>
              <w:t>11.329.020.039</w:t>
            </w:r>
          </w:p>
        </w:tc>
      </w:tr>
    </w:tbl>
    <w:p w:rsidR="00B551DE" w:rsidRPr="005F196E" w:rsidRDefault="00B551DE" w:rsidP="003B379E">
      <w:pPr>
        <w:numPr>
          <w:ilvl w:val="1"/>
          <w:numId w:val="8"/>
        </w:numPr>
        <w:tabs>
          <w:tab w:val="num" w:pos="546"/>
          <w:tab w:val="num" w:pos="2042"/>
        </w:tabs>
        <w:spacing w:before="120"/>
        <w:jc w:val="both"/>
        <w:rPr>
          <w:b/>
          <w:bCs/>
          <w:color w:val="000000"/>
          <w:sz w:val="28"/>
          <w:szCs w:val="28"/>
          <w:lang w:val="nl-NL"/>
        </w:rPr>
      </w:pPr>
      <w:r w:rsidRPr="005F196E">
        <w:rPr>
          <w:b/>
          <w:bCs/>
          <w:color w:val="000000"/>
          <w:sz w:val="28"/>
          <w:szCs w:val="28"/>
          <w:lang w:val="nl-NL"/>
        </w:rPr>
        <w:t>Thông tin về bộ phận</w:t>
      </w:r>
    </w:p>
    <w:p w:rsidR="00B551DE" w:rsidRPr="005F196E" w:rsidRDefault="00B551DE" w:rsidP="00367EC3">
      <w:pPr>
        <w:tabs>
          <w:tab w:val="num" w:pos="720"/>
          <w:tab w:val="num" w:pos="2042"/>
        </w:tabs>
        <w:spacing w:before="120"/>
        <w:ind w:firstLine="482"/>
        <w:jc w:val="both"/>
        <w:rPr>
          <w:b/>
          <w:bCs/>
          <w:color w:val="000000"/>
          <w:sz w:val="28"/>
          <w:szCs w:val="28"/>
          <w:lang w:val="nl-NL"/>
        </w:rPr>
      </w:pPr>
      <w:r w:rsidRPr="005F196E">
        <w:rPr>
          <w:bCs/>
          <w:iCs/>
          <w:sz w:val="28"/>
          <w:szCs w:val="28"/>
          <w:lang w:val="nl-NL"/>
        </w:rPr>
        <w:t>Thông tin bộ phận được trình bày theo lĩnh vực kinh doanh và khu vực địa lý. Báo cáo bộ phận chính yếu là theo lĩnh vực kinh doanh. Báo cáo bộ phận thứ yếu theo khu vực địa lý.</w:t>
      </w:r>
    </w:p>
    <w:p w:rsidR="00B551DE" w:rsidRPr="005F196E" w:rsidRDefault="00B551DE" w:rsidP="00B551DE">
      <w:pPr>
        <w:spacing w:before="60" w:after="20" w:line="252" w:lineRule="auto"/>
        <w:ind w:left="562" w:hanging="72"/>
        <w:jc w:val="both"/>
        <w:rPr>
          <w:b/>
          <w:bCs/>
          <w:i/>
          <w:iCs/>
          <w:sz w:val="28"/>
          <w:szCs w:val="28"/>
          <w:lang w:val="nl-NL"/>
        </w:rPr>
      </w:pPr>
      <w:r w:rsidRPr="005F196E">
        <w:rPr>
          <w:b/>
          <w:bCs/>
          <w:i/>
          <w:iCs/>
          <w:sz w:val="28"/>
          <w:szCs w:val="28"/>
          <w:lang w:val="nl-NL"/>
        </w:rPr>
        <w:t>Thông tin bộ phận theo khu vực địa lý</w:t>
      </w:r>
    </w:p>
    <w:p w:rsidR="00B551DE" w:rsidRPr="005F196E" w:rsidRDefault="00B551DE" w:rsidP="00367EC3">
      <w:pPr>
        <w:spacing w:before="60" w:after="20" w:line="252" w:lineRule="auto"/>
        <w:ind w:firstLine="482"/>
        <w:jc w:val="both"/>
        <w:rPr>
          <w:b/>
          <w:bCs/>
          <w:i/>
          <w:iCs/>
          <w:sz w:val="28"/>
          <w:szCs w:val="28"/>
          <w:lang w:val="nl-NL"/>
        </w:rPr>
      </w:pPr>
      <w:r w:rsidRPr="005F196E">
        <w:rPr>
          <w:sz w:val="28"/>
          <w:szCs w:val="28"/>
          <w:lang w:val="nl-NL"/>
        </w:rPr>
        <w:t>Toàn bộ hoạt động của Công ty chỉ diễn ra trên lãnh thổ Việt Nam.</w:t>
      </w:r>
    </w:p>
    <w:p w:rsidR="00B551DE" w:rsidRPr="005F196E" w:rsidRDefault="00B551DE" w:rsidP="00B551DE">
      <w:pPr>
        <w:spacing w:before="120" w:after="20" w:line="252" w:lineRule="auto"/>
        <w:ind w:left="562" w:hanging="72"/>
        <w:jc w:val="both"/>
        <w:rPr>
          <w:color w:val="000000"/>
          <w:sz w:val="28"/>
          <w:szCs w:val="28"/>
          <w:lang w:val="nl-NL"/>
        </w:rPr>
      </w:pPr>
      <w:r w:rsidRPr="005F196E">
        <w:rPr>
          <w:bCs/>
          <w:iCs/>
          <w:color w:val="000000"/>
          <w:sz w:val="28"/>
          <w:szCs w:val="28"/>
          <w:lang w:val="nl-NL"/>
        </w:rPr>
        <w:tab/>
      </w:r>
      <w:r w:rsidRPr="005F196E">
        <w:rPr>
          <w:b/>
          <w:bCs/>
          <w:i/>
          <w:iCs/>
          <w:color w:val="000000"/>
          <w:sz w:val="28"/>
          <w:szCs w:val="28"/>
          <w:lang w:val="nl-NL"/>
        </w:rPr>
        <w:t>Lĩnh vực kinh doanh:</w:t>
      </w:r>
    </w:p>
    <w:p w:rsidR="00B551DE" w:rsidRPr="005F196E" w:rsidRDefault="00B551DE" w:rsidP="00367EC3">
      <w:pPr>
        <w:spacing w:after="120"/>
        <w:ind w:firstLine="482"/>
        <w:rPr>
          <w:bCs/>
          <w:iCs/>
          <w:color w:val="000000"/>
          <w:sz w:val="28"/>
          <w:szCs w:val="28"/>
          <w:lang w:val="nl-NL"/>
        </w:rPr>
      </w:pPr>
      <w:r w:rsidRPr="005F196E">
        <w:rPr>
          <w:bCs/>
          <w:iCs/>
          <w:color w:val="000000"/>
          <w:sz w:val="28"/>
          <w:szCs w:val="28"/>
          <w:lang w:val="nl-NL"/>
        </w:rPr>
        <w:t>Công ty có các lĩnh vực kinh doanh chính sau:</w:t>
      </w:r>
    </w:p>
    <w:p w:rsidR="00B551DE" w:rsidRPr="005F196E" w:rsidRDefault="00B551DE" w:rsidP="00367EC3">
      <w:pPr>
        <w:numPr>
          <w:ilvl w:val="0"/>
          <w:numId w:val="20"/>
        </w:numPr>
        <w:spacing w:line="360" w:lineRule="auto"/>
        <w:ind w:left="0" w:firstLine="482"/>
        <w:rPr>
          <w:bCs/>
          <w:iCs/>
          <w:color w:val="000000"/>
          <w:sz w:val="28"/>
          <w:szCs w:val="28"/>
          <w:lang w:val="nl-NL"/>
        </w:rPr>
      </w:pPr>
      <w:r w:rsidRPr="005F196E">
        <w:rPr>
          <w:bCs/>
          <w:iCs/>
          <w:color w:val="000000"/>
          <w:sz w:val="28"/>
          <w:szCs w:val="28"/>
          <w:lang w:val="nl-NL"/>
        </w:rPr>
        <w:t>Lĩnh vực 1: Dịch vụ vận tải</w:t>
      </w:r>
    </w:p>
    <w:p w:rsidR="00B551DE" w:rsidRPr="005F196E" w:rsidRDefault="00B551DE" w:rsidP="00367EC3">
      <w:pPr>
        <w:numPr>
          <w:ilvl w:val="0"/>
          <w:numId w:val="20"/>
        </w:numPr>
        <w:ind w:left="0" w:firstLine="482"/>
        <w:rPr>
          <w:bCs/>
          <w:iCs/>
          <w:color w:val="000000"/>
          <w:sz w:val="28"/>
          <w:szCs w:val="28"/>
          <w:lang w:val="nl-NL"/>
        </w:rPr>
      </w:pPr>
      <w:r w:rsidRPr="005F196E">
        <w:rPr>
          <w:bCs/>
          <w:iCs/>
          <w:color w:val="000000"/>
          <w:sz w:val="28"/>
          <w:szCs w:val="28"/>
          <w:lang w:val="nl-NL"/>
        </w:rPr>
        <w:t>Lĩnh vực 2: Cho thuê văn phòng</w:t>
      </w:r>
      <w:r w:rsidRPr="005F196E">
        <w:rPr>
          <w:bCs/>
          <w:iCs/>
          <w:color w:val="000000"/>
          <w:sz w:val="28"/>
          <w:szCs w:val="28"/>
          <w:lang w:val="nl-NL"/>
        </w:rPr>
        <w:tab/>
        <w:t>, khác</w:t>
      </w:r>
    </w:p>
    <w:p w:rsidR="00B551DE" w:rsidRPr="005F196E" w:rsidRDefault="00B551DE" w:rsidP="00367EC3">
      <w:pPr>
        <w:ind w:firstLine="482"/>
        <w:jc w:val="right"/>
        <w:rPr>
          <w:i/>
          <w:color w:val="000000"/>
          <w:sz w:val="28"/>
          <w:szCs w:val="28"/>
          <w:lang w:val="nl-NL"/>
        </w:rPr>
        <w:sectPr w:rsidR="00B551DE" w:rsidRPr="005F196E" w:rsidSect="003B379E">
          <w:headerReference w:type="default" r:id="rId27"/>
          <w:pgSz w:w="11907" w:h="16840" w:code="9"/>
          <w:pgMar w:top="1140" w:right="1152" w:bottom="1152" w:left="1440" w:header="720" w:footer="578" w:gutter="0"/>
          <w:cols w:space="720"/>
          <w:docGrid w:linePitch="326"/>
        </w:sectPr>
      </w:pPr>
    </w:p>
    <w:p w:rsidR="00B551DE" w:rsidRPr="005F196E" w:rsidRDefault="00B551DE" w:rsidP="0024674E">
      <w:pPr>
        <w:tabs>
          <w:tab w:val="left" w:pos="480"/>
          <w:tab w:val="left" w:pos="600"/>
          <w:tab w:val="left" w:pos="2127"/>
        </w:tabs>
        <w:spacing w:before="120" w:after="120"/>
        <w:ind w:firstLine="567"/>
        <w:jc w:val="both"/>
        <w:rPr>
          <w:i/>
          <w:color w:val="000000"/>
          <w:sz w:val="28"/>
          <w:szCs w:val="28"/>
          <w:lang w:val="nl-NL"/>
        </w:rPr>
      </w:pPr>
      <w:r w:rsidRPr="005F196E">
        <w:rPr>
          <w:color w:val="000000"/>
          <w:sz w:val="28"/>
          <w:szCs w:val="28"/>
          <w:lang w:val="nl-NL"/>
        </w:rPr>
        <w:lastRenderedPageBreak/>
        <w:t xml:space="preserve">Thông tin về kết quả kinh doanh, </w:t>
      </w:r>
      <w:r w:rsidRPr="005F196E">
        <w:rPr>
          <w:sz w:val="28"/>
          <w:szCs w:val="28"/>
          <w:lang w:val="nl-NL"/>
        </w:rPr>
        <w:t>tài sản cố định và các tài sản dài hạn khác</w:t>
      </w:r>
      <w:r w:rsidRPr="005F196E">
        <w:rPr>
          <w:color w:val="000000"/>
          <w:sz w:val="28"/>
          <w:szCs w:val="28"/>
          <w:lang w:val="nl-NL"/>
        </w:rPr>
        <w:t xml:space="preserve"> và giá trị </w:t>
      </w:r>
      <w:r w:rsidRPr="005F196E">
        <w:rPr>
          <w:sz w:val="28"/>
          <w:szCs w:val="28"/>
          <w:lang w:val="nl-NL"/>
        </w:rPr>
        <w:t>các khoản chi phí lớn không bằng tiền</w:t>
      </w:r>
      <w:r w:rsidRPr="005F196E">
        <w:rPr>
          <w:color w:val="000000"/>
          <w:sz w:val="28"/>
          <w:szCs w:val="28"/>
          <w:lang w:val="nl-NL"/>
        </w:rPr>
        <w:t xml:space="preserve"> của bộ phận theo lĩnh vực kinh doanh của Công ty như sau:</w:t>
      </w:r>
    </w:p>
    <w:tbl>
      <w:tblPr>
        <w:tblW w:w="9128" w:type="dxa"/>
        <w:tblInd w:w="654" w:type="dxa"/>
        <w:tblLook w:val="04A0"/>
      </w:tblPr>
      <w:tblGrid>
        <w:gridCol w:w="3388"/>
        <w:gridCol w:w="1878"/>
        <w:gridCol w:w="288"/>
        <w:gridCol w:w="1600"/>
        <w:gridCol w:w="236"/>
        <w:gridCol w:w="1738"/>
      </w:tblGrid>
      <w:tr w:rsidR="00B551DE" w:rsidRPr="008B5286" w:rsidTr="003B379E">
        <w:trPr>
          <w:trHeight w:val="330"/>
          <w:tblHeader/>
        </w:trPr>
        <w:tc>
          <w:tcPr>
            <w:tcW w:w="3388" w:type="dxa"/>
            <w:tcBorders>
              <w:top w:val="nil"/>
              <w:left w:val="nil"/>
              <w:bottom w:val="nil"/>
              <w:right w:val="nil"/>
            </w:tcBorders>
            <w:shd w:val="clear" w:color="auto" w:fill="auto"/>
            <w:vAlign w:val="bottom"/>
          </w:tcPr>
          <w:p w:rsidR="00B551DE" w:rsidRPr="008B5286" w:rsidRDefault="00B551DE" w:rsidP="003B379E">
            <w:pPr>
              <w:jc w:val="both"/>
              <w:rPr>
                <w:b/>
                <w:bCs/>
                <w:sz w:val="22"/>
                <w:szCs w:val="22"/>
                <w:lang w:val="vi-VN" w:eastAsia="vi-VN"/>
              </w:rPr>
            </w:pPr>
          </w:p>
        </w:tc>
        <w:tc>
          <w:tcPr>
            <w:tcW w:w="1878" w:type="dxa"/>
            <w:tcBorders>
              <w:top w:val="nil"/>
              <w:left w:val="nil"/>
              <w:bottom w:val="single" w:sz="8" w:space="0" w:color="auto"/>
              <w:right w:val="nil"/>
            </w:tcBorders>
            <w:shd w:val="clear" w:color="auto" w:fill="auto"/>
            <w:vAlign w:val="center"/>
          </w:tcPr>
          <w:p w:rsidR="00B551DE" w:rsidRPr="00DE7D9C" w:rsidRDefault="00B551DE" w:rsidP="003B379E">
            <w:pPr>
              <w:jc w:val="center"/>
              <w:rPr>
                <w:b/>
                <w:bCs/>
                <w:sz w:val="22"/>
                <w:szCs w:val="22"/>
                <w:lang w:eastAsia="vi-VN"/>
              </w:rPr>
            </w:pPr>
            <w:r w:rsidRPr="009013DD">
              <w:rPr>
                <w:b/>
                <w:bCs/>
                <w:sz w:val="22"/>
                <w:szCs w:val="22"/>
                <w:lang w:val="vi-VN" w:eastAsia="vi-VN"/>
              </w:rPr>
              <w:t>Dịch vu</w:t>
            </w:r>
            <w:r>
              <w:rPr>
                <w:b/>
                <w:bCs/>
                <w:sz w:val="22"/>
                <w:szCs w:val="22"/>
                <w:lang w:val="vi-VN" w:eastAsia="vi-VN"/>
              </w:rPr>
              <w:t>̣ vận tải</w:t>
            </w:r>
          </w:p>
        </w:tc>
        <w:tc>
          <w:tcPr>
            <w:tcW w:w="288" w:type="dxa"/>
            <w:tcBorders>
              <w:top w:val="nil"/>
              <w:left w:val="nil"/>
              <w:bottom w:val="nil"/>
              <w:right w:val="nil"/>
            </w:tcBorders>
            <w:shd w:val="clear" w:color="auto" w:fill="auto"/>
            <w:vAlign w:val="center"/>
          </w:tcPr>
          <w:p w:rsidR="00B551DE" w:rsidRPr="008B5286" w:rsidRDefault="00B551DE" w:rsidP="003B379E">
            <w:pPr>
              <w:jc w:val="center"/>
              <w:rPr>
                <w:b/>
                <w:bCs/>
                <w:sz w:val="22"/>
                <w:szCs w:val="22"/>
                <w:lang w:val="vi-VN" w:eastAsia="vi-VN"/>
              </w:rPr>
            </w:pPr>
          </w:p>
        </w:tc>
        <w:tc>
          <w:tcPr>
            <w:tcW w:w="1600" w:type="dxa"/>
            <w:tcBorders>
              <w:top w:val="nil"/>
              <w:left w:val="nil"/>
              <w:bottom w:val="single" w:sz="8" w:space="0" w:color="auto"/>
              <w:right w:val="nil"/>
            </w:tcBorders>
            <w:vAlign w:val="center"/>
          </w:tcPr>
          <w:p w:rsidR="00B551DE" w:rsidRPr="0043032F" w:rsidRDefault="00B551DE" w:rsidP="003B379E">
            <w:pPr>
              <w:jc w:val="center"/>
              <w:rPr>
                <w:b/>
                <w:bCs/>
                <w:sz w:val="22"/>
                <w:szCs w:val="22"/>
                <w:lang w:eastAsia="vi-VN"/>
              </w:rPr>
            </w:pPr>
            <w:r>
              <w:rPr>
                <w:b/>
                <w:bCs/>
                <w:sz w:val="22"/>
                <w:szCs w:val="22"/>
                <w:lang w:eastAsia="vi-VN"/>
              </w:rPr>
              <w:t>Cho thuê văn phòng, khác</w:t>
            </w:r>
          </w:p>
        </w:tc>
        <w:tc>
          <w:tcPr>
            <w:tcW w:w="236" w:type="dxa"/>
            <w:tcBorders>
              <w:top w:val="nil"/>
              <w:left w:val="nil"/>
              <w:right w:val="nil"/>
            </w:tcBorders>
            <w:vAlign w:val="center"/>
          </w:tcPr>
          <w:p w:rsidR="00B551DE" w:rsidRPr="008B5286" w:rsidRDefault="00B551DE" w:rsidP="003B379E">
            <w:pPr>
              <w:jc w:val="right"/>
              <w:rPr>
                <w:b/>
                <w:bCs/>
                <w:sz w:val="22"/>
                <w:szCs w:val="22"/>
                <w:lang w:val="vi-VN" w:eastAsia="vi-VN"/>
              </w:rPr>
            </w:pPr>
          </w:p>
        </w:tc>
        <w:tc>
          <w:tcPr>
            <w:tcW w:w="1738" w:type="dxa"/>
            <w:tcBorders>
              <w:top w:val="nil"/>
              <w:left w:val="nil"/>
              <w:bottom w:val="single" w:sz="8" w:space="0" w:color="auto"/>
              <w:right w:val="nil"/>
            </w:tcBorders>
            <w:shd w:val="clear" w:color="auto" w:fill="auto"/>
            <w:vAlign w:val="center"/>
          </w:tcPr>
          <w:p w:rsidR="00B551DE" w:rsidRPr="008B5286" w:rsidRDefault="00B551DE" w:rsidP="003B379E">
            <w:pPr>
              <w:jc w:val="center"/>
              <w:rPr>
                <w:b/>
                <w:bCs/>
                <w:sz w:val="22"/>
                <w:szCs w:val="22"/>
                <w:lang w:val="vi-VN" w:eastAsia="vi-VN"/>
              </w:rPr>
            </w:pPr>
            <w:r w:rsidRPr="008B5286">
              <w:rPr>
                <w:b/>
                <w:bCs/>
                <w:sz w:val="22"/>
                <w:szCs w:val="22"/>
                <w:lang w:val="vi-VN" w:eastAsia="vi-VN"/>
              </w:rPr>
              <w:t>Cộng</w:t>
            </w:r>
          </w:p>
        </w:tc>
      </w:tr>
      <w:tr w:rsidR="00B551DE" w:rsidRPr="008B5286" w:rsidTr="003B379E">
        <w:trPr>
          <w:trHeight w:val="315"/>
        </w:trPr>
        <w:tc>
          <w:tcPr>
            <w:tcW w:w="3388" w:type="dxa"/>
            <w:tcBorders>
              <w:top w:val="nil"/>
              <w:left w:val="nil"/>
              <w:bottom w:val="nil"/>
              <w:right w:val="nil"/>
            </w:tcBorders>
            <w:shd w:val="clear" w:color="auto" w:fill="auto"/>
            <w:vAlign w:val="bottom"/>
          </w:tcPr>
          <w:p w:rsidR="00B551DE" w:rsidRPr="008B5286" w:rsidRDefault="00B551DE" w:rsidP="003B379E">
            <w:pPr>
              <w:spacing w:before="120"/>
              <w:jc w:val="both"/>
              <w:rPr>
                <w:b/>
                <w:bCs/>
                <w:sz w:val="22"/>
                <w:szCs w:val="22"/>
                <w:lang w:val="vi-VN" w:eastAsia="vi-VN"/>
              </w:rPr>
            </w:pPr>
            <w:r w:rsidRPr="008B5286">
              <w:rPr>
                <w:b/>
                <w:bCs/>
                <w:sz w:val="22"/>
                <w:szCs w:val="22"/>
                <w:lang w:val="vi-VN" w:eastAsia="vi-VN"/>
              </w:rPr>
              <w:t>Năm nay</w:t>
            </w:r>
          </w:p>
        </w:tc>
        <w:tc>
          <w:tcPr>
            <w:tcW w:w="1878" w:type="dxa"/>
            <w:tcBorders>
              <w:top w:val="nil"/>
              <w:left w:val="nil"/>
              <w:bottom w:val="nil"/>
              <w:right w:val="nil"/>
            </w:tcBorders>
            <w:shd w:val="clear" w:color="auto" w:fill="auto"/>
            <w:vAlign w:val="bottom"/>
          </w:tcPr>
          <w:p w:rsidR="00B551DE" w:rsidRPr="008B5286" w:rsidRDefault="00B551DE" w:rsidP="003B379E">
            <w:pPr>
              <w:spacing w:before="120"/>
              <w:jc w:val="right"/>
              <w:rPr>
                <w:color w:val="FF0000"/>
                <w:sz w:val="22"/>
                <w:szCs w:val="22"/>
                <w:lang w:val="vi-VN" w:eastAsia="vi-VN"/>
              </w:rPr>
            </w:pPr>
          </w:p>
        </w:tc>
        <w:tc>
          <w:tcPr>
            <w:tcW w:w="288" w:type="dxa"/>
            <w:tcBorders>
              <w:top w:val="nil"/>
              <w:left w:val="nil"/>
              <w:bottom w:val="nil"/>
              <w:right w:val="nil"/>
            </w:tcBorders>
            <w:shd w:val="clear" w:color="auto" w:fill="auto"/>
            <w:vAlign w:val="bottom"/>
          </w:tcPr>
          <w:p w:rsidR="00B551DE" w:rsidRPr="008B5286" w:rsidRDefault="00B551DE" w:rsidP="003B379E">
            <w:pPr>
              <w:spacing w:before="120"/>
              <w:jc w:val="both"/>
              <w:rPr>
                <w:b/>
                <w:bCs/>
                <w:sz w:val="22"/>
                <w:szCs w:val="22"/>
                <w:lang w:val="vi-VN" w:eastAsia="vi-VN"/>
              </w:rPr>
            </w:pPr>
          </w:p>
        </w:tc>
        <w:tc>
          <w:tcPr>
            <w:tcW w:w="1600" w:type="dxa"/>
            <w:tcBorders>
              <w:top w:val="nil"/>
              <w:left w:val="nil"/>
              <w:bottom w:val="nil"/>
              <w:right w:val="nil"/>
            </w:tcBorders>
          </w:tcPr>
          <w:p w:rsidR="00B551DE" w:rsidRPr="008B5286" w:rsidRDefault="00B551DE" w:rsidP="003B379E">
            <w:pPr>
              <w:spacing w:before="120"/>
              <w:jc w:val="right"/>
              <w:rPr>
                <w:color w:val="FF0000"/>
                <w:sz w:val="22"/>
                <w:szCs w:val="22"/>
                <w:lang w:val="vi-VN" w:eastAsia="vi-VN"/>
              </w:rPr>
            </w:pPr>
          </w:p>
        </w:tc>
        <w:tc>
          <w:tcPr>
            <w:tcW w:w="236" w:type="dxa"/>
            <w:tcBorders>
              <w:top w:val="nil"/>
              <w:left w:val="nil"/>
              <w:bottom w:val="nil"/>
              <w:right w:val="nil"/>
            </w:tcBorders>
          </w:tcPr>
          <w:p w:rsidR="00B551DE" w:rsidRPr="008B5286" w:rsidRDefault="00B551DE" w:rsidP="003B379E">
            <w:pPr>
              <w:spacing w:before="120"/>
              <w:jc w:val="right"/>
              <w:rPr>
                <w:color w:val="FF0000"/>
                <w:sz w:val="22"/>
                <w:szCs w:val="22"/>
                <w:lang w:val="vi-VN" w:eastAsia="vi-VN"/>
              </w:rPr>
            </w:pPr>
          </w:p>
        </w:tc>
        <w:tc>
          <w:tcPr>
            <w:tcW w:w="1738" w:type="dxa"/>
            <w:tcBorders>
              <w:top w:val="nil"/>
              <w:left w:val="nil"/>
              <w:bottom w:val="nil"/>
              <w:right w:val="nil"/>
            </w:tcBorders>
            <w:shd w:val="clear" w:color="auto" w:fill="auto"/>
            <w:vAlign w:val="bottom"/>
          </w:tcPr>
          <w:p w:rsidR="00B551DE" w:rsidRPr="008B5286" w:rsidRDefault="00B551DE" w:rsidP="003B379E">
            <w:pPr>
              <w:spacing w:before="120"/>
              <w:jc w:val="right"/>
              <w:rPr>
                <w:color w:val="FF0000"/>
                <w:sz w:val="22"/>
                <w:szCs w:val="22"/>
                <w:lang w:val="vi-VN" w:eastAsia="vi-VN"/>
              </w:rPr>
            </w:pPr>
          </w:p>
        </w:tc>
      </w:tr>
      <w:tr w:rsidR="00B551DE" w:rsidRPr="008B5286" w:rsidTr="003B379E">
        <w:trPr>
          <w:trHeight w:val="405"/>
        </w:trPr>
        <w:tc>
          <w:tcPr>
            <w:tcW w:w="3388" w:type="dxa"/>
            <w:tcBorders>
              <w:top w:val="nil"/>
              <w:left w:val="nil"/>
              <w:bottom w:val="nil"/>
              <w:right w:val="nil"/>
            </w:tcBorders>
            <w:shd w:val="clear" w:color="auto" w:fill="auto"/>
            <w:vAlign w:val="bottom"/>
          </w:tcPr>
          <w:p w:rsidR="00B551DE" w:rsidRPr="008B5286" w:rsidRDefault="00B551DE" w:rsidP="003B379E">
            <w:pPr>
              <w:numPr>
                <w:ilvl w:val="0"/>
                <w:numId w:val="20"/>
              </w:numPr>
              <w:ind w:left="312" w:hanging="340"/>
              <w:jc w:val="both"/>
              <w:rPr>
                <w:sz w:val="22"/>
                <w:szCs w:val="22"/>
                <w:lang w:val="vi-VN" w:eastAsia="vi-VN"/>
              </w:rPr>
            </w:pPr>
            <w:r w:rsidRPr="008B5286">
              <w:rPr>
                <w:sz w:val="22"/>
                <w:szCs w:val="22"/>
                <w:lang w:val="vi-VN" w:eastAsia="vi-VN"/>
              </w:rPr>
              <w:t>Doanh thu thuần từ bán hàng ra bên ngoài</w:t>
            </w:r>
          </w:p>
        </w:tc>
        <w:tc>
          <w:tcPr>
            <w:tcW w:w="1878" w:type="dxa"/>
            <w:tcBorders>
              <w:top w:val="nil"/>
              <w:left w:val="nil"/>
              <w:bottom w:val="nil"/>
              <w:right w:val="nil"/>
            </w:tcBorders>
            <w:shd w:val="clear" w:color="auto" w:fill="auto"/>
            <w:noWrap/>
            <w:vAlign w:val="center"/>
          </w:tcPr>
          <w:p w:rsidR="00B551DE" w:rsidRPr="00EA0D23" w:rsidRDefault="00B551DE" w:rsidP="003B379E">
            <w:pPr>
              <w:jc w:val="right"/>
              <w:rPr>
                <w:sz w:val="22"/>
                <w:szCs w:val="22"/>
              </w:rPr>
            </w:pPr>
            <w:r w:rsidRPr="00EA0D23">
              <w:rPr>
                <w:sz w:val="22"/>
                <w:szCs w:val="22"/>
              </w:rPr>
              <w:t>153.507.038.058</w:t>
            </w:r>
          </w:p>
        </w:tc>
        <w:tc>
          <w:tcPr>
            <w:tcW w:w="288" w:type="dxa"/>
            <w:tcBorders>
              <w:top w:val="nil"/>
              <w:left w:val="nil"/>
              <w:bottom w:val="nil"/>
              <w:right w:val="nil"/>
            </w:tcBorders>
            <w:shd w:val="clear" w:color="auto" w:fill="auto"/>
            <w:vAlign w:val="center"/>
          </w:tcPr>
          <w:p w:rsidR="00B551DE" w:rsidRPr="00EA0D23" w:rsidRDefault="00B551DE" w:rsidP="003B379E">
            <w:pPr>
              <w:jc w:val="right"/>
              <w:rPr>
                <w:color w:val="000000"/>
                <w:sz w:val="22"/>
                <w:szCs w:val="22"/>
              </w:rPr>
            </w:pPr>
          </w:p>
        </w:tc>
        <w:tc>
          <w:tcPr>
            <w:tcW w:w="1600" w:type="dxa"/>
            <w:tcBorders>
              <w:top w:val="nil"/>
              <w:left w:val="nil"/>
              <w:bottom w:val="nil"/>
              <w:right w:val="nil"/>
            </w:tcBorders>
            <w:vAlign w:val="center"/>
          </w:tcPr>
          <w:p w:rsidR="00B551DE" w:rsidRPr="00EA0D23" w:rsidRDefault="00B551DE" w:rsidP="003B379E">
            <w:pPr>
              <w:jc w:val="right"/>
              <w:rPr>
                <w:sz w:val="22"/>
                <w:szCs w:val="22"/>
              </w:rPr>
            </w:pPr>
            <w:r w:rsidRPr="00EA0D23">
              <w:rPr>
                <w:sz w:val="22"/>
                <w:szCs w:val="22"/>
              </w:rPr>
              <w:t>1.249.708.715</w:t>
            </w:r>
          </w:p>
        </w:tc>
        <w:tc>
          <w:tcPr>
            <w:tcW w:w="236" w:type="dxa"/>
            <w:tcBorders>
              <w:top w:val="nil"/>
              <w:left w:val="nil"/>
              <w:bottom w:val="nil"/>
              <w:right w:val="nil"/>
            </w:tcBorders>
            <w:vAlign w:val="center"/>
          </w:tcPr>
          <w:p w:rsidR="00B551DE" w:rsidRPr="00EA0D23" w:rsidRDefault="00B551DE" w:rsidP="003B379E">
            <w:pPr>
              <w:jc w:val="right"/>
              <w:rPr>
                <w:color w:val="000000"/>
                <w:sz w:val="22"/>
                <w:szCs w:val="22"/>
              </w:rPr>
            </w:pPr>
          </w:p>
        </w:tc>
        <w:tc>
          <w:tcPr>
            <w:tcW w:w="1738" w:type="dxa"/>
            <w:tcBorders>
              <w:top w:val="nil"/>
              <w:left w:val="nil"/>
              <w:bottom w:val="nil"/>
              <w:right w:val="nil"/>
            </w:tcBorders>
            <w:shd w:val="clear" w:color="auto" w:fill="auto"/>
            <w:noWrap/>
            <w:vAlign w:val="center"/>
          </w:tcPr>
          <w:p w:rsidR="00B551DE" w:rsidRPr="00EA0D23" w:rsidRDefault="00B551DE" w:rsidP="003B379E">
            <w:pPr>
              <w:jc w:val="right"/>
              <w:rPr>
                <w:sz w:val="22"/>
                <w:szCs w:val="22"/>
              </w:rPr>
            </w:pPr>
            <w:r w:rsidRPr="00EA0D23">
              <w:rPr>
                <w:sz w:val="22"/>
                <w:szCs w:val="22"/>
              </w:rPr>
              <w:t>154.756.746.773</w:t>
            </w:r>
          </w:p>
        </w:tc>
      </w:tr>
      <w:tr w:rsidR="00B551DE" w:rsidRPr="008B5286" w:rsidTr="003B379E">
        <w:trPr>
          <w:trHeight w:val="293"/>
        </w:trPr>
        <w:tc>
          <w:tcPr>
            <w:tcW w:w="3388" w:type="dxa"/>
            <w:tcBorders>
              <w:top w:val="nil"/>
              <w:left w:val="nil"/>
              <w:bottom w:val="nil"/>
              <w:right w:val="nil"/>
            </w:tcBorders>
            <w:shd w:val="clear" w:color="auto" w:fill="auto"/>
            <w:noWrap/>
            <w:vAlign w:val="bottom"/>
          </w:tcPr>
          <w:p w:rsidR="00B551DE" w:rsidRDefault="00B551DE" w:rsidP="003B379E">
            <w:pPr>
              <w:numPr>
                <w:ilvl w:val="0"/>
                <w:numId w:val="20"/>
              </w:numPr>
              <w:ind w:left="312" w:hanging="340"/>
              <w:rPr>
                <w:lang w:val="nl-NL" w:eastAsia="vi-VN"/>
              </w:rPr>
            </w:pPr>
            <w:r w:rsidRPr="00A238F7">
              <w:rPr>
                <w:sz w:val="22"/>
                <w:szCs w:val="22"/>
                <w:lang w:val="nl-NL" w:eastAsia="vi-VN"/>
              </w:rPr>
              <w:t>Doanh thu thuần từ bán hàng cho các bộ phận khác</w:t>
            </w:r>
          </w:p>
        </w:tc>
        <w:tc>
          <w:tcPr>
            <w:tcW w:w="1878" w:type="dxa"/>
            <w:tcBorders>
              <w:top w:val="nil"/>
              <w:left w:val="nil"/>
              <w:bottom w:val="nil"/>
              <w:right w:val="nil"/>
            </w:tcBorders>
            <w:shd w:val="clear" w:color="auto" w:fill="auto"/>
            <w:noWrap/>
            <w:vAlign w:val="center"/>
          </w:tcPr>
          <w:p w:rsidR="00B551DE" w:rsidRPr="00701519" w:rsidRDefault="00B551DE" w:rsidP="003B379E">
            <w:pPr>
              <w:jc w:val="right"/>
              <w:rPr>
                <w:sz w:val="22"/>
                <w:szCs w:val="22"/>
                <w:lang w:val="vi-VN"/>
              </w:rPr>
            </w:pPr>
            <w:r>
              <w:rPr>
                <w:sz w:val="22"/>
                <w:szCs w:val="22"/>
                <w:lang w:val="vi-VN"/>
              </w:rPr>
              <w:t>-</w:t>
            </w:r>
          </w:p>
        </w:tc>
        <w:tc>
          <w:tcPr>
            <w:tcW w:w="288" w:type="dxa"/>
            <w:tcBorders>
              <w:top w:val="nil"/>
              <w:left w:val="nil"/>
              <w:bottom w:val="nil"/>
              <w:right w:val="nil"/>
            </w:tcBorders>
            <w:shd w:val="clear" w:color="auto" w:fill="auto"/>
            <w:vAlign w:val="center"/>
          </w:tcPr>
          <w:p w:rsidR="00B551DE" w:rsidRPr="00EA0D23" w:rsidRDefault="00B551DE" w:rsidP="003B379E">
            <w:pPr>
              <w:jc w:val="right"/>
              <w:rPr>
                <w:color w:val="000000"/>
                <w:sz w:val="22"/>
                <w:szCs w:val="22"/>
              </w:rPr>
            </w:pPr>
          </w:p>
        </w:tc>
        <w:tc>
          <w:tcPr>
            <w:tcW w:w="1600" w:type="dxa"/>
            <w:tcBorders>
              <w:top w:val="nil"/>
              <w:left w:val="nil"/>
              <w:bottom w:val="nil"/>
              <w:right w:val="nil"/>
            </w:tcBorders>
            <w:vAlign w:val="center"/>
          </w:tcPr>
          <w:p w:rsidR="00B551DE" w:rsidRPr="00701519" w:rsidRDefault="00B551DE" w:rsidP="003B379E">
            <w:pPr>
              <w:jc w:val="right"/>
              <w:rPr>
                <w:sz w:val="22"/>
                <w:szCs w:val="22"/>
                <w:lang w:val="vi-VN"/>
              </w:rPr>
            </w:pPr>
            <w:r>
              <w:rPr>
                <w:sz w:val="22"/>
                <w:szCs w:val="22"/>
                <w:lang w:val="vi-VN"/>
              </w:rPr>
              <w:t>-</w:t>
            </w:r>
          </w:p>
        </w:tc>
        <w:tc>
          <w:tcPr>
            <w:tcW w:w="236" w:type="dxa"/>
            <w:tcBorders>
              <w:top w:val="nil"/>
              <w:left w:val="nil"/>
              <w:bottom w:val="nil"/>
              <w:right w:val="nil"/>
            </w:tcBorders>
            <w:vAlign w:val="center"/>
          </w:tcPr>
          <w:p w:rsidR="00B551DE" w:rsidRPr="00EA0D23" w:rsidRDefault="00B551DE" w:rsidP="003B379E">
            <w:pPr>
              <w:jc w:val="right"/>
              <w:rPr>
                <w:color w:val="000000"/>
                <w:sz w:val="22"/>
                <w:szCs w:val="22"/>
              </w:rPr>
            </w:pPr>
          </w:p>
        </w:tc>
        <w:tc>
          <w:tcPr>
            <w:tcW w:w="1738" w:type="dxa"/>
            <w:tcBorders>
              <w:top w:val="nil"/>
              <w:left w:val="nil"/>
              <w:bottom w:val="nil"/>
              <w:right w:val="nil"/>
            </w:tcBorders>
            <w:shd w:val="clear" w:color="auto" w:fill="auto"/>
            <w:noWrap/>
            <w:vAlign w:val="center"/>
          </w:tcPr>
          <w:p w:rsidR="00B551DE" w:rsidRPr="00701519" w:rsidRDefault="00B551DE" w:rsidP="003B379E">
            <w:pPr>
              <w:jc w:val="right"/>
              <w:rPr>
                <w:sz w:val="22"/>
                <w:szCs w:val="22"/>
                <w:lang w:val="vi-VN"/>
              </w:rPr>
            </w:pPr>
            <w:r>
              <w:rPr>
                <w:sz w:val="22"/>
                <w:szCs w:val="22"/>
                <w:lang w:val="vi-VN"/>
              </w:rPr>
              <w:t>-</w:t>
            </w:r>
          </w:p>
        </w:tc>
      </w:tr>
      <w:tr w:rsidR="00B551DE" w:rsidRPr="008B5286" w:rsidTr="003B379E">
        <w:trPr>
          <w:trHeight w:val="293"/>
        </w:trPr>
        <w:tc>
          <w:tcPr>
            <w:tcW w:w="3388" w:type="dxa"/>
            <w:tcBorders>
              <w:top w:val="nil"/>
              <w:left w:val="nil"/>
              <w:bottom w:val="nil"/>
              <w:right w:val="nil"/>
            </w:tcBorders>
            <w:shd w:val="clear" w:color="auto" w:fill="auto"/>
            <w:noWrap/>
            <w:vAlign w:val="bottom"/>
          </w:tcPr>
          <w:p w:rsidR="00B551DE" w:rsidRPr="008B5286" w:rsidRDefault="00B551DE" w:rsidP="003B379E">
            <w:pPr>
              <w:numPr>
                <w:ilvl w:val="0"/>
                <w:numId w:val="20"/>
              </w:numPr>
              <w:ind w:left="312" w:hanging="340"/>
              <w:rPr>
                <w:lang w:val="nl-NL" w:eastAsia="vi-VN"/>
              </w:rPr>
            </w:pPr>
            <w:r>
              <w:rPr>
                <w:lang w:val="nl-NL" w:eastAsia="vi-VN"/>
              </w:rPr>
              <w:t>Chi phí trực tiếp</w:t>
            </w:r>
          </w:p>
        </w:tc>
        <w:tc>
          <w:tcPr>
            <w:tcW w:w="1878" w:type="dxa"/>
            <w:tcBorders>
              <w:top w:val="nil"/>
              <w:left w:val="nil"/>
              <w:bottom w:val="nil"/>
              <w:right w:val="nil"/>
            </w:tcBorders>
            <w:shd w:val="clear" w:color="auto" w:fill="auto"/>
            <w:noWrap/>
            <w:vAlign w:val="center"/>
          </w:tcPr>
          <w:p w:rsidR="00B551DE" w:rsidRPr="00EA0D23" w:rsidRDefault="00B551DE" w:rsidP="003B379E">
            <w:pPr>
              <w:jc w:val="right"/>
              <w:rPr>
                <w:sz w:val="22"/>
                <w:szCs w:val="22"/>
              </w:rPr>
            </w:pPr>
            <w:r w:rsidRPr="00EA0D23">
              <w:rPr>
                <w:sz w:val="22"/>
                <w:szCs w:val="22"/>
              </w:rPr>
              <w:t>151.135.179.150</w:t>
            </w:r>
          </w:p>
        </w:tc>
        <w:tc>
          <w:tcPr>
            <w:tcW w:w="288" w:type="dxa"/>
            <w:tcBorders>
              <w:top w:val="nil"/>
              <w:left w:val="nil"/>
              <w:bottom w:val="nil"/>
              <w:right w:val="nil"/>
            </w:tcBorders>
            <w:shd w:val="clear" w:color="auto" w:fill="auto"/>
            <w:vAlign w:val="center"/>
          </w:tcPr>
          <w:p w:rsidR="00B551DE" w:rsidRPr="00EA0D23" w:rsidRDefault="00B551DE" w:rsidP="003B379E">
            <w:pPr>
              <w:jc w:val="right"/>
              <w:rPr>
                <w:color w:val="000000"/>
                <w:sz w:val="22"/>
                <w:szCs w:val="22"/>
              </w:rPr>
            </w:pPr>
          </w:p>
        </w:tc>
        <w:tc>
          <w:tcPr>
            <w:tcW w:w="1600" w:type="dxa"/>
            <w:tcBorders>
              <w:top w:val="nil"/>
              <w:left w:val="nil"/>
              <w:bottom w:val="nil"/>
              <w:right w:val="nil"/>
            </w:tcBorders>
            <w:vAlign w:val="center"/>
          </w:tcPr>
          <w:p w:rsidR="00B551DE" w:rsidRPr="00EA0D23" w:rsidRDefault="00B551DE" w:rsidP="003B379E">
            <w:pPr>
              <w:jc w:val="right"/>
              <w:rPr>
                <w:sz w:val="22"/>
                <w:szCs w:val="22"/>
              </w:rPr>
            </w:pPr>
            <w:r w:rsidRPr="00EA0D23">
              <w:rPr>
                <w:sz w:val="22"/>
                <w:szCs w:val="22"/>
              </w:rPr>
              <w:t>941.869.408</w:t>
            </w:r>
          </w:p>
        </w:tc>
        <w:tc>
          <w:tcPr>
            <w:tcW w:w="236" w:type="dxa"/>
            <w:tcBorders>
              <w:top w:val="nil"/>
              <w:left w:val="nil"/>
              <w:bottom w:val="nil"/>
              <w:right w:val="nil"/>
            </w:tcBorders>
            <w:vAlign w:val="center"/>
          </w:tcPr>
          <w:p w:rsidR="00B551DE" w:rsidRPr="00EA0D23" w:rsidRDefault="00B551DE" w:rsidP="003B379E">
            <w:pPr>
              <w:jc w:val="right"/>
              <w:rPr>
                <w:color w:val="000000"/>
                <w:sz w:val="22"/>
                <w:szCs w:val="22"/>
              </w:rPr>
            </w:pPr>
          </w:p>
        </w:tc>
        <w:tc>
          <w:tcPr>
            <w:tcW w:w="1738" w:type="dxa"/>
            <w:tcBorders>
              <w:top w:val="nil"/>
              <w:left w:val="nil"/>
              <w:bottom w:val="nil"/>
              <w:right w:val="nil"/>
            </w:tcBorders>
            <w:shd w:val="clear" w:color="auto" w:fill="auto"/>
            <w:noWrap/>
            <w:vAlign w:val="center"/>
          </w:tcPr>
          <w:p w:rsidR="00B551DE" w:rsidRPr="00EA0D23" w:rsidRDefault="00B551DE" w:rsidP="003B379E">
            <w:pPr>
              <w:jc w:val="right"/>
              <w:rPr>
                <w:sz w:val="22"/>
                <w:szCs w:val="22"/>
              </w:rPr>
            </w:pPr>
            <w:r w:rsidRPr="00EA0D23">
              <w:rPr>
                <w:sz w:val="22"/>
                <w:szCs w:val="22"/>
              </w:rPr>
              <w:t>152.077.048.558</w:t>
            </w:r>
          </w:p>
        </w:tc>
      </w:tr>
      <w:tr w:rsidR="00B551DE" w:rsidRPr="008B5286" w:rsidTr="003B379E">
        <w:trPr>
          <w:trHeight w:val="315"/>
        </w:trPr>
        <w:tc>
          <w:tcPr>
            <w:tcW w:w="3388" w:type="dxa"/>
            <w:tcBorders>
              <w:top w:val="nil"/>
              <w:left w:val="nil"/>
              <w:bottom w:val="nil"/>
              <w:right w:val="nil"/>
            </w:tcBorders>
            <w:shd w:val="clear" w:color="auto" w:fill="auto"/>
            <w:noWrap/>
            <w:vAlign w:val="bottom"/>
          </w:tcPr>
          <w:p w:rsidR="00B551DE" w:rsidRPr="008B5286" w:rsidRDefault="00B551DE" w:rsidP="003B379E">
            <w:pPr>
              <w:numPr>
                <w:ilvl w:val="0"/>
                <w:numId w:val="20"/>
              </w:numPr>
              <w:ind w:left="312" w:hanging="340"/>
              <w:rPr>
                <w:lang w:val="vi-VN" w:eastAsia="vi-VN"/>
              </w:rPr>
            </w:pPr>
            <w:r w:rsidRPr="008B5286">
              <w:rPr>
                <w:lang w:val="nl-NL" w:eastAsia="vi-VN"/>
              </w:rPr>
              <w:t>Chi phí phân bổ</w:t>
            </w:r>
          </w:p>
        </w:tc>
        <w:tc>
          <w:tcPr>
            <w:tcW w:w="1878" w:type="dxa"/>
            <w:tcBorders>
              <w:top w:val="nil"/>
              <w:left w:val="nil"/>
              <w:right w:val="nil"/>
            </w:tcBorders>
            <w:shd w:val="clear" w:color="auto" w:fill="auto"/>
            <w:noWrap/>
            <w:vAlign w:val="center"/>
          </w:tcPr>
          <w:p w:rsidR="00B551DE" w:rsidRPr="00EA0D23" w:rsidRDefault="00B551DE" w:rsidP="003B379E">
            <w:pPr>
              <w:jc w:val="right"/>
              <w:rPr>
                <w:sz w:val="22"/>
                <w:szCs w:val="22"/>
              </w:rPr>
            </w:pPr>
            <w:r w:rsidRPr="00EA0D23">
              <w:rPr>
                <w:sz w:val="22"/>
                <w:szCs w:val="22"/>
              </w:rPr>
              <w:t>13.097.033.112</w:t>
            </w:r>
          </w:p>
        </w:tc>
        <w:tc>
          <w:tcPr>
            <w:tcW w:w="288" w:type="dxa"/>
            <w:tcBorders>
              <w:top w:val="nil"/>
              <w:left w:val="nil"/>
              <w:right w:val="nil"/>
            </w:tcBorders>
            <w:shd w:val="clear" w:color="auto" w:fill="auto"/>
            <w:vAlign w:val="center"/>
          </w:tcPr>
          <w:p w:rsidR="00B551DE" w:rsidRPr="00EA0D23" w:rsidRDefault="00B551DE" w:rsidP="003B379E">
            <w:pPr>
              <w:jc w:val="right"/>
              <w:rPr>
                <w:color w:val="000000"/>
                <w:sz w:val="22"/>
                <w:szCs w:val="22"/>
              </w:rPr>
            </w:pPr>
          </w:p>
        </w:tc>
        <w:tc>
          <w:tcPr>
            <w:tcW w:w="1600" w:type="dxa"/>
            <w:tcBorders>
              <w:top w:val="nil"/>
              <w:left w:val="nil"/>
              <w:right w:val="nil"/>
            </w:tcBorders>
            <w:vAlign w:val="center"/>
          </w:tcPr>
          <w:p w:rsidR="00B551DE" w:rsidRPr="00EA0D23" w:rsidRDefault="00B551DE" w:rsidP="003B379E">
            <w:pPr>
              <w:jc w:val="right"/>
              <w:rPr>
                <w:sz w:val="22"/>
                <w:szCs w:val="22"/>
              </w:rPr>
            </w:pPr>
            <w:r w:rsidRPr="00EA0D23">
              <w:rPr>
                <w:sz w:val="22"/>
                <w:szCs w:val="22"/>
              </w:rPr>
              <w:t>106.623.622</w:t>
            </w:r>
          </w:p>
        </w:tc>
        <w:tc>
          <w:tcPr>
            <w:tcW w:w="236" w:type="dxa"/>
            <w:tcBorders>
              <w:top w:val="nil"/>
              <w:left w:val="nil"/>
              <w:right w:val="nil"/>
            </w:tcBorders>
            <w:vAlign w:val="center"/>
          </w:tcPr>
          <w:p w:rsidR="00B551DE" w:rsidRPr="00EA0D23" w:rsidRDefault="00B551DE" w:rsidP="003B379E">
            <w:pPr>
              <w:jc w:val="right"/>
              <w:rPr>
                <w:color w:val="000000"/>
                <w:sz w:val="22"/>
                <w:szCs w:val="22"/>
              </w:rPr>
            </w:pPr>
          </w:p>
        </w:tc>
        <w:tc>
          <w:tcPr>
            <w:tcW w:w="1738" w:type="dxa"/>
            <w:tcBorders>
              <w:top w:val="nil"/>
              <w:left w:val="nil"/>
              <w:right w:val="nil"/>
            </w:tcBorders>
            <w:shd w:val="clear" w:color="auto" w:fill="auto"/>
            <w:noWrap/>
            <w:vAlign w:val="center"/>
          </w:tcPr>
          <w:p w:rsidR="00B551DE" w:rsidRPr="00EA0D23" w:rsidRDefault="00B551DE" w:rsidP="003B379E">
            <w:pPr>
              <w:jc w:val="right"/>
              <w:rPr>
                <w:sz w:val="22"/>
                <w:szCs w:val="22"/>
              </w:rPr>
            </w:pPr>
            <w:r w:rsidRPr="00EA0D23">
              <w:rPr>
                <w:sz w:val="22"/>
                <w:szCs w:val="22"/>
              </w:rPr>
              <w:t>13.203.656.734</w:t>
            </w:r>
          </w:p>
        </w:tc>
      </w:tr>
      <w:tr w:rsidR="00B551DE" w:rsidRPr="008B5286" w:rsidTr="003B379E">
        <w:trPr>
          <w:trHeight w:val="330"/>
        </w:trPr>
        <w:tc>
          <w:tcPr>
            <w:tcW w:w="3388" w:type="dxa"/>
            <w:tcBorders>
              <w:top w:val="nil"/>
              <w:left w:val="nil"/>
              <w:bottom w:val="nil"/>
              <w:right w:val="nil"/>
            </w:tcBorders>
            <w:shd w:val="clear" w:color="auto" w:fill="auto"/>
            <w:noWrap/>
            <w:vAlign w:val="bottom"/>
          </w:tcPr>
          <w:p w:rsidR="00B551DE" w:rsidRPr="008B5286" w:rsidRDefault="00B551DE" w:rsidP="003B379E">
            <w:pPr>
              <w:numPr>
                <w:ilvl w:val="0"/>
                <w:numId w:val="20"/>
              </w:numPr>
              <w:ind w:left="312" w:hanging="340"/>
              <w:rPr>
                <w:lang w:val="vi-VN" w:eastAsia="vi-VN"/>
              </w:rPr>
            </w:pPr>
            <w:r w:rsidRPr="008B5286">
              <w:rPr>
                <w:lang w:val="nl-NL" w:eastAsia="vi-VN"/>
              </w:rPr>
              <w:t>Lợi nhuận từ hoạt động KD</w:t>
            </w:r>
          </w:p>
        </w:tc>
        <w:tc>
          <w:tcPr>
            <w:tcW w:w="1878" w:type="dxa"/>
            <w:tcBorders>
              <w:top w:val="nil"/>
              <w:left w:val="nil"/>
              <w:bottom w:val="nil"/>
              <w:right w:val="nil"/>
            </w:tcBorders>
            <w:shd w:val="clear" w:color="auto" w:fill="auto"/>
            <w:noWrap/>
            <w:vAlign w:val="center"/>
          </w:tcPr>
          <w:p w:rsidR="00B551DE" w:rsidRPr="00EA0D23" w:rsidRDefault="00B551DE" w:rsidP="003B379E">
            <w:pPr>
              <w:jc w:val="right"/>
              <w:rPr>
                <w:sz w:val="22"/>
                <w:szCs w:val="22"/>
              </w:rPr>
            </w:pPr>
            <w:r w:rsidRPr="00EA0D23">
              <w:rPr>
                <w:sz w:val="22"/>
                <w:szCs w:val="22"/>
              </w:rPr>
              <w:t>(10.725.174.204)</w:t>
            </w:r>
          </w:p>
        </w:tc>
        <w:tc>
          <w:tcPr>
            <w:tcW w:w="288" w:type="dxa"/>
            <w:tcBorders>
              <w:top w:val="nil"/>
              <w:left w:val="nil"/>
              <w:bottom w:val="nil"/>
              <w:right w:val="nil"/>
            </w:tcBorders>
            <w:shd w:val="clear" w:color="auto" w:fill="auto"/>
            <w:vAlign w:val="center"/>
          </w:tcPr>
          <w:p w:rsidR="00B551DE" w:rsidRPr="00EA0D23" w:rsidRDefault="00B551DE" w:rsidP="003B379E">
            <w:pPr>
              <w:jc w:val="right"/>
              <w:rPr>
                <w:color w:val="000000"/>
                <w:sz w:val="22"/>
                <w:szCs w:val="22"/>
              </w:rPr>
            </w:pPr>
          </w:p>
        </w:tc>
        <w:tc>
          <w:tcPr>
            <w:tcW w:w="1600" w:type="dxa"/>
            <w:tcBorders>
              <w:top w:val="nil"/>
              <w:left w:val="nil"/>
              <w:bottom w:val="nil"/>
              <w:right w:val="nil"/>
            </w:tcBorders>
            <w:vAlign w:val="center"/>
          </w:tcPr>
          <w:p w:rsidR="00B551DE" w:rsidRPr="00EA0D23" w:rsidRDefault="00B551DE" w:rsidP="003B379E">
            <w:pPr>
              <w:jc w:val="right"/>
              <w:rPr>
                <w:sz w:val="22"/>
                <w:szCs w:val="22"/>
              </w:rPr>
            </w:pPr>
            <w:r w:rsidRPr="00EA0D23">
              <w:rPr>
                <w:sz w:val="22"/>
                <w:szCs w:val="22"/>
              </w:rPr>
              <w:t>201.215.685</w:t>
            </w:r>
          </w:p>
        </w:tc>
        <w:tc>
          <w:tcPr>
            <w:tcW w:w="236" w:type="dxa"/>
            <w:tcBorders>
              <w:top w:val="nil"/>
              <w:left w:val="nil"/>
              <w:bottom w:val="nil"/>
              <w:right w:val="nil"/>
            </w:tcBorders>
            <w:vAlign w:val="center"/>
          </w:tcPr>
          <w:p w:rsidR="00B551DE" w:rsidRPr="00EA0D23" w:rsidRDefault="00B551DE" w:rsidP="003B379E">
            <w:pPr>
              <w:jc w:val="right"/>
              <w:rPr>
                <w:color w:val="000000"/>
                <w:sz w:val="22"/>
                <w:szCs w:val="22"/>
              </w:rPr>
            </w:pPr>
          </w:p>
        </w:tc>
        <w:tc>
          <w:tcPr>
            <w:tcW w:w="1738" w:type="dxa"/>
            <w:tcBorders>
              <w:top w:val="nil"/>
              <w:left w:val="nil"/>
              <w:bottom w:val="nil"/>
              <w:right w:val="nil"/>
            </w:tcBorders>
            <w:shd w:val="clear" w:color="auto" w:fill="auto"/>
            <w:noWrap/>
            <w:vAlign w:val="center"/>
          </w:tcPr>
          <w:p w:rsidR="00B551DE" w:rsidRPr="00EA0D23" w:rsidRDefault="00B551DE" w:rsidP="003B379E">
            <w:pPr>
              <w:jc w:val="right"/>
              <w:rPr>
                <w:sz w:val="22"/>
                <w:szCs w:val="22"/>
              </w:rPr>
            </w:pPr>
            <w:r w:rsidRPr="00EA0D23">
              <w:rPr>
                <w:sz w:val="22"/>
                <w:szCs w:val="22"/>
              </w:rPr>
              <w:t>(10.523.958.519)</w:t>
            </w:r>
          </w:p>
        </w:tc>
      </w:tr>
      <w:tr w:rsidR="00B551DE" w:rsidRPr="008B5286" w:rsidTr="003B379E">
        <w:trPr>
          <w:trHeight w:val="330"/>
        </w:trPr>
        <w:tc>
          <w:tcPr>
            <w:tcW w:w="3388" w:type="dxa"/>
            <w:tcBorders>
              <w:top w:val="nil"/>
              <w:left w:val="nil"/>
              <w:bottom w:val="nil"/>
              <w:right w:val="nil"/>
            </w:tcBorders>
            <w:shd w:val="clear" w:color="auto" w:fill="auto"/>
            <w:noWrap/>
            <w:vAlign w:val="bottom"/>
          </w:tcPr>
          <w:p w:rsidR="00B551DE" w:rsidRPr="008B5286" w:rsidRDefault="00B551DE" w:rsidP="003B379E">
            <w:pPr>
              <w:numPr>
                <w:ilvl w:val="0"/>
                <w:numId w:val="20"/>
              </w:numPr>
              <w:ind w:left="312" w:hanging="340"/>
              <w:rPr>
                <w:bCs/>
                <w:lang w:val="vi-VN" w:eastAsia="vi-VN"/>
              </w:rPr>
            </w:pPr>
            <w:r w:rsidRPr="008B5286">
              <w:rPr>
                <w:bCs/>
                <w:lang w:val="nl-NL" w:eastAsia="vi-VN"/>
              </w:rPr>
              <w:t xml:space="preserve">Tổng chi phí đã phát sinh để mua </w:t>
            </w:r>
            <w:r>
              <w:rPr>
                <w:bCs/>
                <w:lang w:val="nl-NL" w:eastAsia="vi-VN"/>
              </w:rPr>
              <w:t>tài sản cố định và tài sản dài hạn</w:t>
            </w:r>
          </w:p>
        </w:tc>
        <w:tc>
          <w:tcPr>
            <w:tcW w:w="1878" w:type="dxa"/>
            <w:tcBorders>
              <w:left w:val="nil"/>
              <w:right w:val="nil"/>
            </w:tcBorders>
            <w:shd w:val="clear" w:color="auto" w:fill="auto"/>
            <w:noWrap/>
            <w:vAlign w:val="center"/>
          </w:tcPr>
          <w:p w:rsidR="00B551DE" w:rsidRPr="00EA0D23" w:rsidRDefault="00B551DE" w:rsidP="003B379E">
            <w:pPr>
              <w:jc w:val="right"/>
              <w:rPr>
                <w:sz w:val="22"/>
                <w:szCs w:val="22"/>
              </w:rPr>
            </w:pPr>
            <w:r w:rsidRPr="00EA0D23">
              <w:rPr>
                <w:sz w:val="22"/>
                <w:szCs w:val="22"/>
              </w:rPr>
              <w:t>30.016.354.468</w:t>
            </w:r>
          </w:p>
        </w:tc>
        <w:tc>
          <w:tcPr>
            <w:tcW w:w="288" w:type="dxa"/>
            <w:tcBorders>
              <w:left w:val="nil"/>
              <w:right w:val="nil"/>
            </w:tcBorders>
            <w:shd w:val="clear" w:color="auto" w:fill="auto"/>
            <w:vAlign w:val="center"/>
          </w:tcPr>
          <w:p w:rsidR="00B551DE" w:rsidRPr="00EA0D23" w:rsidRDefault="00B551DE" w:rsidP="003B379E">
            <w:pPr>
              <w:jc w:val="right"/>
              <w:rPr>
                <w:sz w:val="22"/>
                <w:szCs w:val="22"/>
              </w:rPr>
            </w:pPr>
          </w:p>
        </w:tc>
        <w:tc>
          <w:tcPr>
            <w:tcW w:w="1600" w:type="dxa"/>
            <w:tcBorders>
              <w:left w:val="nil"/>
              <w:right w:val="nil"/>
            </w:tcBorders>
            <w:vAlign w:val="center"/>
          </w:tcPr>
          <w:p w:rsidR="00B551DE" w:rsidRPr="00EA0D23" w:rsidRDefault="00B551DE" w:rsidP="003B379E">
            <w:pPr>
              <w:jc w:val="right"/>
              <w:rPr>
                <w:sz w:val="22"/>
                <w:szCs w:val="22"/>
              </w:rPr>
            </w:pPr>
            <w:r w:rsidRPr="00EA0D23">
              <w:rPr>
                <w:sz w:val="22"/>
                <w:szCs w:val="22"/>
              </w:rPr>
              <w:t>244.364.690</w:t>
            </w:r>
          </w:p>
        </w:tc>
        <w:tc>
          <w:tcPr>
            <w:tcW w:w="236" w:type="dxa"/>
            <w:tcBorders>
              <w:left w:val="nil"/>
              <w:right w:val="nil"/>
            </w:tcBorders>
            <w:vAlign w:val="center"/>
          </w:tcPr>
          <w:p w:rsidR="00B551DE" w:rsidRPr="00EA0D23" w:rsidRDefault="00B551DE" w:rsidP="003B379E">
            <w:pPr>
              <w:jc w:val="right"/>
              <w:rPr>
                <w:color w:val="000000"/>
                <w:sz w:val="22"/>
                <w:szCs w:val="22"/>
              </w:rPr>
            </w:pPr>
          </w:p>
        </w:tc>
        <w:tc>
          <w:tcPr>
            <w:tcW w:w="1738" w:type="dxa"/>
            <w:tcBorders>
              <w:left w:val="nil"/>
              <w:right w:val="nil"/>
            </w:tcBorders>
            <w:shd w:val="clear" w:color="auto" w:fill="auto"/>
            <w:noWrap/>
            <w:vAlign w:val="center"/>
          </w:tcPr>
          <w:p w:rsidR="00B551DE" w:rsidRPr="00EA0D23" w:rsidRDefault="00B551DE" w:rsidP="003B379E">
            <w:pPr>
              <w:jc w:val="right"/>
              <w:rPr>
                <w:sz w:val="22"/>
                <w:szCs w:val="22"/>
              </w:rPr>
            </w:pPr>
            <w:r w:rsidRPr="00EA0D23">
              <w:rPr>
                <w:sz w:val="22"/>
                <w:szCs w:val="22"/>
              </w:rPr>
              <w:t>30.260.719.158</w:t>
            </w:r>
          </w:p>
        </w:tc>
      </w:tr>
      <w:tr w:rsidR="00B551DE" w:rsidRPr="008B5286" w:rsidTr="003B379E">
        <w:trPr>
          <w:trHeight w:val="330"/>
        </w:trPr>
        <w:tc>
          <w:tcPr>
            <w:tcW w:w="3388" w:type="dxa"/>
            <w:tcBorders>
              <w:top w:val="nil"/>
              <w:left w:val="nil"/>
              <w:bottom w:val="nil"/>
              <w:right w:val="nil"/>
            </w:tcBorders>
            <w:shd w:val="clear" w:color="auto" w:fill="auto"/>
            <w:noWrap/>
            <w:vAlign w:val="bottom"/>
          </w:tcPr>
          <w:p w:rsidR="00B551DE" w:rsidRPr="008B5286" w:rsidRDefault="00B551DE" w:rsidP="003B379E">
            <w:pPr>
              <w:numPr>
                <w:ilvl w:val="0"/>
                <w:numId w:val="20"/>
              </w:numPr>
              <w:ind w:left="312" w:hanging="340"/>
              <w:rPr>
                <w:bCs/>
                <w:lang w:val="vi-VN" w:eastAsia="vi-VN"/>
              </w:rPr>
            </w:pPr>
            <w:r w:rsidRPr="00A169C0">
              <w:rPr>
                <w:bCs/>
                <w:lang w:val="nl-NL" w:eastAsia="vi-VN"/>
              </w:rPr>
              <w:t>Tổng chi phí khấu hao tài sản cố định và phân bổ chi phí trả tr</w:t>
            </w:r>
            <w:r w:rsidRPr="00A169C0">
              <w:rPr>
                <w:rFonts w:hint="eastAsia"/>
                <w:bCs/>
                <w:lang w:val="nl-NL" w:eastAsia="vi-VN"/>
              </w:rPr>
              <w:t>ư</w:t>
            </w:r>
            <w:r w:rsidRPr="00A169C0">
              <w:rPr>
                <w:bCs/>
                <w:lang w:val="nl-NL" w:eastAsia="vi-VN"/>
              </w:rPr>
              <w:t>ớc dài hạn</w:t>
            </w:r>
          </w:p>
        </w:tc>
        <w:tc>
          <w:tcPr>
            <w:tcW w:w="1878" w:type="dxa"/>
            <w:tcBorders>
              <w:left w:val="nil"/>
              <w:right w:val="nil"/>
            </w:tcBorders>
            <w:shd w:val="clear" w:color="auto" w:fill="auto"/>
            <w:noWrap/>
            <w:vAlign w:val="center"/>
          </w:tcPr>
          <w:p w:rsidR="00B551DE" w:rsidRPr="00EA0D23" w:rsidRDefault="00B551DE" w:rsidP="003B379E">
            <w:pPr>
              <w:jc w:val="right"/>
              <w:rPr>
                <w:sz w:val="22"/>
                <w:szCs w:val="22"/>
              </w:rPr>
            </w:pPr>
            <w:r w:rsidRPr="00EA0D23">
              <w:rPr>
                <w:sz w:val="22"/>
                <w:szCs w:val="22"/>
              </w:rPr>
              <w:t>24.951.382.091</w:t>
            </w:r>
          </w:p>
        </w:tc>
        <w:tc>
          <w:tcPr>
            <w:tcW w:w="288" w:type="dxa"/>
            <w:tcBorders>
              <w:left w:val="nil"/>
              <w:right w:val="nil"/>
            </w:tcBorders>
            <w:shd w:val="clear" w:color="auto" w:fill="auto"/>
            <w:vAlign w:val="center"/>
          </w:tcPr>
          <w:p w:rsidR="00B551DE" w:rsidRPr="00EA0D23" w:rsidRDefault="00B551DE" w:rsidP="003B379E">
            <w:pPr>
              <w:jc w:val="right"/>
              <w:rPr>
                <w:sz w:val="22"/>
                <w:szCs w:val="22"/>
              </w:rPr>
            </w:pPr>
          </w:p>
        </w:tc>
        <w:tc>
          <w:tcPr>
            <w:tcW w:w="1600" w:type="dxa"/>
            <w:tcBorders>
              <w:left w:val="nil"/>
              <w:right w:val="nil"/>
            </w:tcBorders>
            <w:vAlign w:val="center"/>
          </w:tcPr>
          <w:p w:rsidR="00B551DE" w:rsidRPr="00EA0D23" w:rsidRDefault="00B551DE" w:rsidP="003B379E">
            <w:pPr>
              <w:jc w:val="right"/>
              <w:rPr>
                <w:sz w:val="22"/>
                <w:szCs w:val="22"/>
              </w:rPr>
            </w:pPr>
            <w:r w:rsidRPr="00EA0D23">
              <w:rPr>
                <w:sz w:val="22"/>
                <w:szCs w:val="22"/>
              </w:rPr>
              <w:t>203.130.489</w:t>
            </w:r>
          </w:p>
        </w:tc>
        <w:tc>
          <w:tcPr>
            <w:tcW w:w="236" w:type="dxa"/>
            <w:tcBorders>
              <w:left w:val="nil"/>
              <w:right w:val="nil"/>
            </w:tcBorders>
            <w:vAlign w:val="center"/>
          </w:tcPr>
          <w:p w:rsidR="00B551DE" w:rsidRPr="00EA0D23" w:rsidRDefault="00B551DE" w:rsidP="003B379E">
            <w:pPr>
              <w:jc w:val="right"/>
              <w:rPr>
                <w:color w:val="000000"/>
                <w:sz w:val="22"/>
                <w:szCs w:val="22"/>
              </w:rPr>
            </w:pPr>
          </w:p>
        </w:tc>
        <w:tc>
          <w:tcPr>
            <w:tcW w:w="1738" w:type="dxa"/>
            <w:tcBorders>
              <w:left w:val="nil"/>
              <w:right w:val="nil"/>
            </w:tcBorders>
            <w:shd w:val="clear" w:color="auto" w:fill="auto"/>
            <w:noWrap/>
            <w:vAlign w:val="center"/>
          </w:tcPr>
          <w:p w:rsidR="00B551DE" w:rsidRPr="00EA0D23" w:rsidRDefault="00B551DE" w:rsidP="003B379E">
            <w:pPr>
              <w:jc w:val="right"/>
              <w:rPr>
                <w:sz w:val="22"/>
                <w:szCs w:val="22"/>
              </w:rPr>
            </w:pPr>
            <w:r w:rsidRPr="00EA0D23">
              <w:rPr>
                <w:sz w:val="22"/>
                <w:szCs w:val="22"/>
              </w:rPr>
              <w:t>25.154.512.580</w:t>
            </w:r>
          </w:p>
        </w:tc>
      </w:tr>
      <w:tr w:rsidR="00B551DE" w:rsidRPr="008B5286" w:rsidTr="003B379E">
        <w:trPr>
          <w:trHeight w:val="330"/>
        </w:trPr>
        <w:tc>
          <w:tcPr>
            <w:tcW w:w="3388" w:type="dxa"/>
            <w:tcBorders>
              <w:top w:val="nil"/>
              <w:left w:val="nil"/>
              <w:bottom w:val="nil"/>
              <w:right w:val="nil"/>
            </w:tcBorders>
            <w:shd w:val="clear" w:color="auto" w:fill="auto"/>
            <w:vAlign w:val="bottom"/>
          </w:tcPr>
          <w:p w:rsidR="00B551DE" w:rsidRPr="008B5286" w:rsidRDefault="00B551DE" w:rsidP="003B379E">
            <w:pPr>
              <w:spacing w:before="120"/>
              <w:jc w:val="both"/>
              <w:rPr>
                <w:b/>
                <w:bCs/>
                <w:sz w:val="22"/>
                <w:szCs w:val="22"/>
                <w:lang w:val="vi-VN" w:eastAsia="vi-VN"/>
              </w:rPr>
            </w:pPr>
            <w:r w:rsidRPr="008B5286">
              <w:rPr>
                <w:b/>
                <w:bCs/>
                <w:sz w:val="22"/>
                <w:szCs w:val="22"/>
                <w:lang w:val="vi-VN" w:eastAsia="vi-VN"/>
              </w:rPr>
              <w:t>Số dư cuối năm</w:t>
            </w:r>
          </w:p>
        </w:tc>
        <w:tc>
          <w:tcPr>
            <w:tcW w:w="1878" w:type="dxa"/>
            <w:tcBorders>
              <w:top w:val="nil"/>
              <w:left w:val="nil"/>
              <w:bottom w:val="nil"/>
              <w:right w:val="nil"/>
            </w:tcBorders>
            <w:shd w:val="clear" w:color="auto" w:fill="auto"/>
            <w:noWrap/>
            <w:vAlign w:val="center"/>
          </w:tcPr>
          <w:p w:rsidR="00B551DE" w:rsidRPr="00EA0D23" w:rsidRDefault="00B551DE" w:rsidP="003B379E">
            <w:pPr>
              <w:jc w:val="right"/>
              <w:rPr>
                <w:b/>
                <w:bCs/>
                <w:sz w:val="22"/>
                <w:szCs w:val="22"/>
              </w:rPr>
            </w:pPr>
          </w:p>
        </w:tc>
        <w:tc>
          <w:tcPr>
            <w:tcW w:w="288" w:type="dxa"/>
            <w:tcBorders>
              <w:top w:val="nil"/>
              <w:left w:val="nil"/>
              <w:bottom w:val="nil"/>
              <w:right w:val="nil"/>
            </w:tcBorders>
            <w:shd w:val="clear" w:color="auto" w:fill="auto"/>
            <w:vAlign w:val="center"/>
          </w:tcPr>
          <w:p w:rsidR="00B551DE" w:rsidRPr="00EA0D23" w:rsidRDefault="00B551DE" w:rsidP="003B379E">
            <w:pPr>
              <w:jc w:val="right"/>
              <w:rPr>
                <w:b/>
                <w:bCs/>
                <w:sz w:val="22"/>
                <w:szCs w:val="22"/>
              </w:rPr>
            </w:pPr>
          </w:p>
        </w:tc>
        <w:tc>
          <w:tcPr>
            <w:tcW w:w="1600" w:type="dxa"/>
            <w:tcBorders>
              <w:top w:val="nil"/>
              <w:left w:val="nil"/>
              <w:bottom w:val="nil"/>
              <w:right w:val="nil"/>
            </w:tcBorders>
            <w:vAlign w:val="center"/>
          </w:tcPr>
          <w:p w:rsidR="00B551DE" w:rsidRPr="00EA0D23" w:rsidRDefault="00B551DE" w:rsidP="003B379E">
            <w:pPr>
              <w:jc w:val="right"/>
              <w:rPr>
                <w:b/>
                <w:bCs/>
                <w:sz w:val="22"/>
                <w:szCs w:val="22"/>
              </w:rPr>
            </w:pPr>
          </w:p>
        </w:tc>
        <w:tc>
          <w:tcPr>
            <w:tcW w:w="236" w:type="dxa"/>
            <w:tcBorders>
              <w:top w:val="nil"/>
              <w:left w:val="nil"/>
              <w:bottom w:val="nil"/>
              <w:right w:val="nil"/>
            </w:tcBorders>
            <w:vAlign w:val="center"/>
          </w:tcPr>
          <w:p w:rsidR="00B551DE" w:rsidRPr="00EA0D23" w:rsidRDefault="00B551DE" w:rsidP="003B379E">
            <w:pPr>
              <w:jc w:val="right"/>
              <w:rPr>
                <w:b/>
                <w:bCs/>
                <w:color w:val="000000"/>
                <w:sz w:val="22"/>
                <w:szCs w:val="22"/>
              </w:rPr>
            </w:pPr>
          </w:p>
        </w:tc>
        <w:tc>
          <w:tcPr>
            <w:tcW w:w="1738" w:type="dxa"/>
            <w:tcBorders>
              <w:top w:val="nil"/>
              <w:left w:val="nil"/>
              <w:bottom w:val="nil"/>
              <w:right w:val="nil"/>
            </w:tcBorders>
            <w:shd w:val="clear" w:color="auto" w:fill="auto"/>
            <w:noWrap/>
            <w:vAlign w:val="center"/>
          </w:tcPr>
          <w:p w:rsidR="00B551DE" w:rsidRPr="00EA0D23" w:rsidRDefault="00B551DE" w:rsidP="003B379E">
            <w:pPr>
              <w:jc w:val="right"/>
              <w:rPr>
                <w:b/>
                <w:bCs/>
                <w:sz w:val="22"/>
                <w:szCs w:val="22"/>
              </w:rPr>
            </w:pPr>
          </w:p>
        </w:tc>
      </w:tr>
      <w:tr w:rsidR="00B551DE" w:rsidRPr="008B5286" w:rsidTr="003B379E">
        <w:trPr>
          <w:trHeight w:val="315"/>
        </w:trPr>
        <w:tc>
          <w:tcPr>
            <w:tcW w:w="3388" w:type="dxa"/>
            <w:tcBorders>
              <w:top w:val="nil"/>
              <w:left w:val="nil"/>
              <w:bottom w:val="nil"/>
              <w:right w:val="nil"/>
            </w:tcBorders>
            <w:shd w:val="clear" w:color="auto" w:fill="auto"/>
            <w:noWrap/>
            <w:vAlign w:val="bottom"/>
          </w:tcPr>
          <w:p w:rsidR="00B551DE" w:rsidRPr="008B5286" w:rsidRDefault="00B551DE" w:rsidP="003B379E">
            <w:pPr>
              <w:numPr>
                <w:ilvl w:val="0"/>
                <w:numId w:val="20"/>
              </w:numPr>
              <w:spacing w:before="120"/>
              <w:ind w:left="312" w:hanging="340"/>
              <w:rPr>
                <w:bCs/>
                <w:lang w:val="nl-NL" w:eastAsia="vi-VN"/>
              </w:rPr>
            </w:pPr>
            <w:r w:rsidRPr="008B5286">
              <w:rPr>
                <w:bCs/>
                <w:lang w:val="nl-NL" w:eastAsia="vi-VN"/>
              </w:rPr>
              <w:t>Tài sản trực tiếp của bộ phận</w:t>
            </w:r>
          </w:p>
        </w:tc>
        <w:tc>
          <w:tcPr>
            <w:tcW w:w="1878" w:type="dxa"/>
            <w:tcBorders>
              <w:top w:val="nil"/>
              <w:left w:val="nil"/>
              <w:bottom w:val="nil"/>
              <w:right w:val="nil"/>
            </w:tcBorders>
            <w:shd w:val="clear" w:color="auto" w:fill="auto"/>
            <w:noWrap/>
            <w:vAlign w:val="center"/>
          </w:tcPr>
          <w:p w:rsidR="00B551DE" w:rsidRPr="00EA0D23" w:rsidRDefault="00B551DE" w:rsidP="003B379E">
            <w:pPr>
              <w:jc w:val="right"/>
              <w:rPr>
                <w:sz w:val="22"/>
                <w:szCs w:val="22"/>
              </w:rPr>
            </w:pPr>
            <w:r w:rsidRPr="00EA0D23">
              <w:rPr>
                <w:sz w:val="22"/>
                <w:szCs w:val="22"/>
              </w:rPr>
              <w:t>277.379.362.974</w:t>
            </w:r>
          </w:p>
        </w:tc>
        <w:tc>
          <w:tcPr>
            <w:tcW w:w="288" w:type="dxa"/>
            <w:tcBorders>
              <w:top w:val="nil"/>
              <w:left w:val="nil"/>
              <w:bottom w:val="nil"/>
              <w:right w:val="nil"/>
            </w:tcBorders>
            <w:shd w:val="clear" w:color="auto" w:fill="auto"/>
            <w:noWrap/>
            <w:vAlign w:val="center"/>
          </w:tcPr>
          <w:p w:rsidR="00B551DE" w:rsidRPr="00EA0D23" w:rsidRDefault="00B551DE" w:rsidP="003B379E">
            <w:pPr>
              <w:jc w:val="right"/>
              <w:rPr>
                <w:color w:val="000000"/>
                <w:sz w:val="22"/>
                <w:szCs w:val="22"/>
              </w:rPr>
            </w:pPr>
          </w:p>
        </w:tc>
        <w:tc>
          <w:tcPr>
            <w:tcW w:w="1600" w:type="dxa"/>
            <w:tcBorders>
              <w:top w:val="nil"/>
              <w:left w:val="nil"/>
              <w:bottom w:val="nil"/>
              <w:right w:val="nil"/>
            </w:tcBorders>
            <w:vAlign w:val="center"/>
          </w:tcPr>
          <w:p w:rsidR="00B551DE" w:rsidRPr="00EA0D23" w:rsidRDefault="00B551DE" w:rsidP="003B379E">
            <w:pPr>
              <w:jc w:val="right"/>
              <w:rPr>
                <w:sz w:val="22"/>
                <w:szCs w:val="22"/>
              </w:rPr>
            </w:pPr>
            <w:r w:rsidRPr="00EA0D23">
              <w:rPr>
                <w:sz w:val="22"/>
                <w:szCs w:val="22"/>
              </w:rPr>
              <w:t>2.258.159.702</w:t>
            </w:r>
          </w:p>
        </w:tc>
        <w:tc>
          <w:tcPr>
            <w:tcW w:w="236" w:type="dxa"/>
            <w:tcBorders>
              <w:top w:val="nil"/>
              <w:left w:val="nil"/>
              <w:bottom w:val="nil"/>
              <w:right w:val="nil"/>
            </w:tcBorders>
            <w:vAlign w:val="center"/>
          </w:tcPr>
          <w:p w:rsidR="00B551DE" w:rsidRPr="00EA0D23" w:rsidRDefault="00B551DE" w:rsidP="003B379E">
            <w:pPr>
              <w:jc w:val="right"/>
              <w:rPr>
                <w:sz w:val="22"/>
                <w:szCs w:val="22"/>
              </w:rPr>
            </w:pPr>
          </w:p>
        </w:tc>
        <w:tc>
          <w:tcPr>
            <w:tcW w:w="1738" w:type="dxa"/>
            <w:tcBorders>
              <w:top w:val="nil"/>
              <w:left w:val="nil"/>
              <w:bottom w:val="nil"/>
              <w:right w:val="nil"/>
            </w:tcBorders>
            <w:shd w:val="clear" w:color="auto" w:fill="auto"/>
            <w:noWrap/>
            <w:vAlign w:val="center"/>
          </w:tcPr>
          <w:p w:rsidR="00B551DE" w:rsidRPr="00EA0D23" w:rsidRDefault="00B551DE" w:rsidP="003B379E">
            <w:pPr>
              <w:jc w:val="right"/>
              <w:rPr>
                <w:sz w:val="22"/>
                <w:szCs w:val="22"/>
              </w:rPr>
            </w:pPr>
            <w:r w:rsidRPr="00EA0D23">
              <w:rPr>
                <w:sz w:val="22"/>
                <w:szCs w:val="22"/>
              </w:rPr>
              <w:t>279.637.522.676</w:t>
            </w:r>
          </w:p>
        </w:tc>
      </w:tr>
      <w:tr w:rsidR="00B551DE" w:rsidRPr="008B5286" w:rsidTr="003B379E">
        <w:trPr>
          <w:trHeight w:val="315"/>
        </w:trPr>
        <w:tc>
          <w:tcPr>
            <w:tcW w:w="3388" w:type="dxa"/>
            <w:tcBorders>
              <w:top w:val="nil"/>
              <w:left w:val="nil"/>
              <w:bottom w:val="nil"/>
              <w:right w:val="nil"/>
            </w:tcBorders>
            <w:shd w:val="clear" w:color="auto" w:fill="auto"/>
            <w:noWrap/>
            <w:vAlign w:val="bottom"/>
          </w:tcPr>
          <w:p w:rsidR="00B551DE" w:rsidRPr="008B5286" w:rsidRDefault="00B551DE" w:rsidP="003B379E">
            <w:pPr>
              <w:numPr>
                <w:ilvl w:val="0"/>
                <w:numId w:val="20"/>
              </w:numPr>
              <w:spacing w:before="120"/>
              <w:ind w:left="312" w:hanging="340"/>
              <w:rPr>
                <w:bCs/>
                <w:lang w:val="nl-NL" w:eastAsia="vi-VN"/>
              </w:rPr>
            </w:pPr>
            <w:r w:rsidRPr="00E81203">
              <w:rPr>
                <w:bCs/>
                <w:lang w:val="nl-NL" w:eastAsia="vi-VN"/>
              </w:rPr>
              <w:t>Tài sản phân bổ cho bộ phận</w:t>
            </w:r>
          </w:p>
        </w:tc>
        <w:tc>
          <w:tcPr>
            <w:tcW w:w="1878" w:type="dxa"/>
            <w:tcBorders>
              <w:top w:val="nil"/>
              <w:left w:val="nil"/>
              <w:bottom w:val="nil"/>
              <w:right w:val="nil"/>
            </w:tcBorders>
            <w:shd w:val="clear" w:color="auto" w:fill="auto"/>
            <w:noWrap/>
            <w:vAlign w:val="center"/>
          </w:tcPr>
          <w:p w:rsidR="00B551DE" w:rsidRPr="00EA0D23" w:rsidRDefault="00B551DE" w:rsidP="003B379E">
            <w:pPr>
              <w:jc w:val="right"/>
              <w:rPr>
                <w:sz w:val="22"/>
                <w:szCs w:val="22"/>
              </w:rPr>
            </w:pPr>
            <w:r w:rsidRPr="00EA0D23">
              <w:rPr>
                <w:sz w:val="22"/>
                <w:szCs w:val="22"/>
              </w:rPr>
              <w:t>6.986.298.026</w:t>
            </w:r>
          </w:p>
        </w:tc>
        <w:tc>
          <w:tcPr>
            <w:tcW w:w="288" w:type="dxa"/>
            <w:tcBorders>
              <w:top w:val="nil"/>
              <w:left w:val="nil"/>
              <w:bottom w:val="nil"/>
              <w:right w:val="nil"/>
            </w:tcBorders>
            <w:shd w:val="clear" w:color="auto" w:fill="auto"/>
            <w:noWrap/>
            <w:vAlign w:val="center"/>
          </w:tcPr>
          <w:p w:rsidR="00B551DE" w:rsidRPr="00EA0D23" w:rsidRDefault="00B551DE" w:rsidP="003B379E">
            <w:pPr>
              <w:jc w:val="right"/>
              <w:rPr>
                <w:color w:val="000000"/>
                <w:sz w:val="22"/>
                <w:szCs w:val="22"/>
              </w:rPr>
            </w:pPr>
          </w:p>
        </w:tc>
        <w:tc>
          <w:tcPr>
            <w:tcW w:w="1600" w:type="dxa"/>
            <w:tcBorders>
              <w:top w:val="nil"/>
              <w:left w:val="nil"/>
              <w:bottom w:val="nil"/>
              <w:right w:val="nil"/>
            </w:tcBorders>
            <w:vAlign w:val="center"/>
          </w:tcPr>
          <w:p w:rsidR="00B551DE" w:rsidRPr="00EA0D23" w:rsidRDefault="00B551DE" w:rsidP="003B379E">
            <w:pPr>
              <w:jc w:val="right"/>
              <w:rPr>
                <w:sz w:val="22"/>
                <w:szCs w:val="22"/>
              </w:rPr>
            </w:pPr>
            <w:r w:rsidRPr="00EA0D23">
              <w:rPr>
                <w:sz w:val="22"/>
                <w:szCs w:val="22"/>
              </w:rPr>
              <w:t>56.875.813</w:t>
            </w:r>
          </w:p>
        </w:tc>
        <w:tc>
          <w:tcPr>
            <w:tcW w:w="236" w:type="dxa"/>
            <w:tcBorders>
              <w:top w:val="nil"/>
              <w:left w:val="nil"/>
              <w:bottom w:val="nil"/>
              <w:right w:val="nil"/>
            </w:tcBorders>
            <w:vAlign w:val="center"/>
          </w:tcPr>
          <w:p w:rsidR="00B551DE" w:rsidRPr="00EA0D23" w:rsidRDefault="00B551DE" w:rsidP="003B379E">
            <w:pPr>
              <w:jc w:val="right"/>
              <w:rPr>
                <w:sz w:val="22"/>
                <w:szCs w:val="22"/>
              </w:rPr>
            </w:pPr>
          </w:p>
        </w:tc>
        <w:tc>
          <w:tcPr>
            <w:tcW w:w="1738" w:type="dxa"/>
            <w:tcBorders>
              <w:top w:val="nil"/>
              <w:left w:val="nil"/>
              <w:bottom w:val="nil"/>
              <w:right w:val="nil"/>
            </w:tcBorders>
            <w:shd w:val="clear" w:color="auto" w:fill="auto"/>
            <w:noWrap/>
            <w:vAlign w:val="center"/>
          </w:tcPr>
          <w:p w:rsidR="00B551DE" w:rsidRPr="00EA0D23" w:rsidRDefault="00B551DE" w:rsidP="003B379E">
            <w:pPr>
              <w:jc w:val="right"/>
              <w:rPr>
                <w:sz w:val="22"/>
                <w:szCs w:val="22"/>
              </w:rPr>
            </w:pPr>
            <w:r w:rsidRPr="00EA0D23">
              <w:rPr>
                <w:sz w:val="22"/>
                <w:szCs w:val="22"/>
              </w:rPr>
              <w:t>7.043.173.839</w:t>
            </w:r>
          </w:p>
        </w:tc>
      </w:tr>
      <w:tr w:rsidR="00B551DE" w:rsidRPr="008B5286" w:rsidTr="003B379E">
        <w:trPr>
          <w:trHeight w:val="330"/>
        </w:trPr>
        <w:tc>
          <w:tcPr>
            <w:tcW w:w="3388" w:type="dxa"/>
            <w:tcBorders>
              <w:top w:val="nil"/>
              <w:left w:val="nil"/>
              <w:bottom w:val="nil"/>
              <w:right w:val="nil"/>
            </w:tcBorders>
            <w:shd w:val="clear" w:color="auto" w:fill="auto"/>
            <w:vAlign w:val="bottom"/>
          </w:tcPr>
          <w:p w:rsidR="00B551DE" w:rsidRPr="008B5286" w:rsidRDefault="00B551DE" w:rsidP="003B379E">
            <w:pPr>
              <w:spacing w:before="120"/>
              <w:jc w:val="both"/>
              <w:rPr>
                <w:b/>
                <w:bCs/>
                <w:color w:val="000000"/>
                <w:sz w:val="22"/>
                <w:szCs w:val="22"/>
                <w:lang w:val="vi-VN" w:eastAsia="vi-VN"/>
              </w:rPr>
            </w:pPr>
            <w:r w:rsidRPr="008B5286">
              <w:rPr>
                <w:b/>
                <w:bCs/>
                <w:color w:val="000000"/>
                <w:sz w:val="22"/>
                <w:szCs w:val="22"/>
                <w:lang w:val="vi-VN" w:eastAsia="vi-VN"/>
              </w:rPr>
              <w:t>Tổng tài sản</w:t>
            </w:r>
          </w:p>
        </w:tc>
        <w:tc>
          <w:tcPr>
            <w:tcW w:w="1878" w:type="dxa"/>
            <w:tcBorders>
              <w:top w:val="single" w:sz="8" w:space="0" w:color="auto"/>
              <w:left w:val="nil"/>
              <w:bottom w:val="double" w:sz="6" w:space="0" w:color="auto"/>
              <w:right w:val="nil"/>
            </w:tcBorders>
            <w:shd w:val="clear" w:color="auto" w:fill="auto"/>
            <w:noWrap/>
            <w:vAlign w:val="center"/>
          </w:tcPr>
          <w:p w:rsidR="00B551DE" w:rsidRPr="00EA0D23" w:rsidRDefault="00B551DE" w:rsidP="003B379E">
            <w:pPr>
              <w:jc w:val="right"/>
              <w:rPr>
                <w:b/>
                <w:bCs/>
                <w:sz w:val="22"/>
                <w:szCs w:val="22"/>
              </w:rPr>
            </w:pPr>
            <w:r w:rsidRPr="00EA0D23">
              <w:rPr>
                <w:b/>
                <w:bCs/>
                <w:sz w:val="22"/>
                <w:szCs w:val="22"/>
              </w:rPr>
              <w:t>284.365.661.001</w:t>
            </w:r>
          </w:p>
        </w:tc>
        <w:tc>
          <w:tcPr>
            <w:tcW w:w="288" w:type="dxa"/>
            <w:tcBorders>
              <w:top w:val="nil"/>
              <w:left w:val="nil"/>
              <w:bottom w:val="nil"/>
              <w:right w:val="nil"/>
            </w:tcBorders>
            <w:shd w:val="clear" w:color="auto" w:fill="auto"/>
            <w:vAlign w:val="center"/>
          </w:tcPr>
          <w:p w:rsidR="00B551DE" w:rsidRPr="00EA0D23" w:rsidRDefault="00B551DE" w:rsidP="003B379E">
            <w:pPr>
              <w:jc w:val="right"/>
              <w:rPr>
                <w:b/>
                <w:bCs/>
                <w:color w:val="000000"/>
                <w:sz w:val="22"/>
                <w:szCs w:val="22"/>
              </w:rPr>
            </w:pPr>
          </w:p>
        </w:tc>
        <w:tc>
          <w:tcPr>
            <w:tcW w:w="1600" w:type="dxa"/>
            <w:tcBorders>
              <w:top w:val="single" w:sz="8" w:space="0" w:color="auto"/>
              <w:left w:val="nil"/>
              <w:bottom w:val="double" w:sz="6" w:space="0" w:color="auto"/>
              <w:right w:val="nil"/>
            </w:tcBorders>
            <w:vAlign w:val="center"/>
          </w:tcPr>
          <w:p w:rsidR="00B551DE" w:rsidRPr="00EA0D23" w:rsidRDefault="00B551DE" w:rsidP="003B379E">
            <w:pPr>
              <w:jc w:val="right"/>
              <w:rPr>
                <w:b/>
                <w:bCs/>
                <w:sz w:val="22"/>
                <w:szCs w:val="22"/>
              </w:rPr>
            </w:pPr>
            <w:r w:rsidRPr="00EA0D23">
              <w:rPr>
                <w:b/>
                <w:bCs/>
                <w:sz w:val="22"/>
                <w:szCs w:val="22"/>
              </w:rPr>
              <w:t>2.315.035.514</w:t>
            </w:r>
          </w:p>
        </w:tc>
        <w:tc>
          <w:tcPr>
            <w:tcW w:w="236" w:type="dxa"/>
            <w:tcBorders>
              <w:left w:val="nil"/>
              <w:right w:val="nil"/>
            </w:tcBorders>
            <w:vAlign w:val="center"/>
          </w:tcPr>
          <w:p w:rsidR="00B551DE" w:rsidRPr="00EA0D23" w:rsidRDefault="00B551DE" w:rsidP="003B379E">
            <w:pPr>
              <w:jc w:val="right"/>
              <w:rPr>
                <w:b/>
                <w:bCs/>
                <w:sz w:val="22"/>
                <w:szCs w:val="22"/>
              </w:rPr>
            </w:pPr>
          </w:p>
        </w:tc>
        <w:tc>
          <w:tcPr>
            <w:tcW w:w="1738" w:type="dxa"/>
            <w:tcBorders>
              <w:top w:val="single" w:sz="8" w:space="0" w:color="auto"/>
              <w:left w:val="nil"/>
              <w:bottom w:val="double" w:sz="6" w:space="0" w:color="auto"/>
              <w:right w:val="nil"/>
            </w:tcBorders>
            <w:shd w:val="clear" w:color="auto" w:fill="auto"/>
            <w:noWrap/>
            <w:vAlign w:val="center"/>
          </w:tcPr>
          <w:p w:rsidR="00B551DE" w:rsidRPr="00EA0D23" w:rsidRDefault="00B551DE" w:rsidP="003B379E">
            <w:pPr>
              <w:jc w:val="right"/>
              <w:rPr>
                <w:b/>
                <w:bCs/>
                <w:sz w:val="22"/>
                <w:szCs w:val="22"/>
              </w:rPr>
            </w:pPr>
            <w:r w:rsidRPr="00EA0D23">
              <w:rPr>
                <w:b/>
                <w:bCs/>
                <w:sz w:val="22"/>
                <w:szCs w:val="22"/>
              </w:rPr>
              <w:t>286.680.696.515</w:t>
            </w:r>
          </w:p>
        </w:tc>
      </w:tr>
      <w:tr w:rsidR="00B551DE" w:rsidRPr="008B5286" w:rsidTr="003B379E">
        <w:trPr>
          <w:trHeight w:val="330"/>
        </w:trPr>
        <w:tc>
          <w:tcPr>
            <w:tcW w:w="3388" w:type="dxa"/>
            <w:tcBorders>
              <w:top w:val="nil"/>
              <w:left w:val="nil"/>
              <w:bottom w:val="nil"/>
              <w:right w:val="nil"/>
            </w:tcBorders>
            <w:shd w:val="clear" w:color="auto" w:fill="auto"/>
            <w:noWrap/>
            <w:vAlign w:val="bottom"/>
          </w:tcPr>
          <w:p w:rsidR="00B551DE" w:rsidRPr="008B5286" w:rsidRDefault="00B551DE" w:rsidP="003B379E">
            <w:pPr>
              <w:numPr>
                <w:ilvl w:val="0"/>
                <w:numId w:val="20"/>
              </w:numPr>
              <w:spacing w:before="120"/>
              <w:ind w:left="312" w:hanging="340"/>
              <w:rPr>
                <w:bCs/>
                <w:lang w:val="nl-NL" w:eastAsia="vi-VN"/>
              </w:rPr>
            </w:pPr>
            <w:r w:rsidRPr="008B5286">
              <w:rPr>
                <w:bCs/>
                <w:lang w:val="nl-NL" w:eastAsia="vi-VN"/>
              </w:rPr>
              <w:t>Nợ phải trả bộ phận</w:t>
            </w:r>
          </w:p>
        </w:tc>
        <w:tc>
          <w:tcPr>
            <w:tcW w:w="1878" w:type="dxa"/>
            <w:tcBorders>
              <w:top w:val="nil"/>
              <w:left w:val="nil"/>
              <w:bottom w:val="nil"/>
              <w:right w:val="nil"/>
            </w:tcBorders>
            <w:shd w:val="clear" w:color="auto" w:fill="auto"/>
            <w:noWrap/>
            <w:vAlign w:val="center"/>
          </w:tcPr>
          <w:p w:rsidR="00B551DE" w:rsidRPr="00EA0D23" w:rsidRDefault="00B551DE" w:rsidP="003B379E">
            <w:pPr>
              <w:jc w:val="right"/>
              <w:rPr>
                <w:sz w:val="22"/>
                <w:szCs w:val="22"/>
              </w:rPr>
            </w:pPr>
            <w:r w:rsidRPr="00EA0D23">
              <w:rPr>
                <w:sz w:val="22"/>
                <w:szCs w:val="22"/>
              </w:rPr>
              <w:t>162.047.822.664</w:t>
            </w:r>
          </w:p>
        </w:tc>
        <w:tc>
          <w:tcPr>
            <w:tcW w:w="288" w:type="dxa"/>
            <w:tcBorders>
              <w:top w:val="nil"/>
              <w:left w:val="nil"/>
              <w:bottom w:val="nil"/>
              <w:right w:val="nil"/>
            </w:tcBorders>
            <w:shd w:val="clear" w:color="auto" w:fill="auto"/>
            <w:vAlign w:val="center"/>
          </w:tcPr>
          <w:p w:rsidR="00B551DE" w:rsidRPr="00EA0D23" w:rsidRDefault="00B551DE" w:rsidP="003B379E">
            <w:pPr>
              <w:jc w:val="right"/>
              <w:rPr>
                <w:color w:val="000000"/>
                <w:sz w:val="22"/>
                <w:szCs w:val="22"/>
              </w:rPr>
            </w:pPr>
          </w:p>
        </w:tc>
        <w:tc>
          <w:tcPr>
            <w:tcW w:w="1600" w:type="dxa"/>
            <w:tcBorders>
              <w:top w:val="nil"/>
              <w:left w:val="nil"/>
              <w:bottom w:val="nil"/>
              <w:right w:val="nil"/>
            </w:tcBorders>
            <w:vAlign w:val="center"/>
          </w:tcPr>
          <w:p w:rsidR="00B551DE" w:rsidRPr="00EA0D23" w:rsidRDefault="00B551DE" w:rsidP="003B379E">
            <w:pPr>
              <w:jc w:val="right"/>
              <w:rPr>
                <w:sz w:val="22"/>
                <w:szCs w:val="22"/>
              </w:rPr>
            </w:pPr>
            <w:r w:rsidRPr="00EA0D23">
              <w:rPr>
                <w:sz w:val="22"/>
                <w:szCs w:val="22"/>
              </w:rPr>
              <w:t>1.638.404.023</w:t>
            </w:r>
          </w:p>
        </w:tc>
        <w:tc>
          <w:tcPr>
            <w:tcW w:w="236" w:type="dxa"/>
            <w:tcBorders>
              <w:top w:val="nil"/>
              <w:left w:val="nil"/>
              <w:bottom w:val="nil"/>
              <w:right w:val="nil"/>
            </w:tcBorders>
            <w:vAlign w:val="center"/>
          </w:tcPr>
          <w:p w:rsidR="00B551DE" w:rsidRPr="00EA0D23" w:rsidRDefault="00B551DE" w:rsidP="003B379E">
            <w:pPr>
              <w:jc w:val="right"/>
              <w:rPr>
                <w:sz w:val="22"/>
                <w:szCs w:val="22"/>
              </w:rPr>
            </w:pPr>
          </w:p>
        </w:tc>
        <w:tc>
          <w:tcPr>
            <w:tcW w:w="1738" w:type="dxa"/>
            <w:tcBorders>
              <w:top w:val="nil"/>
              <w:left w:val="nil"/>
              <w:bottom w:val="nil"/>
              <w:right w:val="nil"/>
            </w:tcBorders>
            <w:shd w:val="clear" w:color="auto" w:fill="auto"/>
            <w:noWrap/>
            <w:vAlign w:val="center"/>
          </w:tcPr>
          <w:p w:rsidR="00B551DE" w:rsidRPr="00EA0D23" w:rsidRDefault="00B551DE" w:rsidP="003B379E">
            <w:pPr>
              <w:jc w:val="right"/>
              <w:rPr>
                <w:sz w:val="22"/>
                <w:szCs w:val="22"/>
              </w:rPr>
            </w:pPr>
            <w:r w:rsidRPr="00EA0D23">
              <w:rPr>
                <w:sz w:val="22"/>
                <w:szCs w:val="22"/>
              </w:rPr>
              <w:t>163.686.226.687</w:t>
            </w:r>
          </w:p>
        </w:tc>
      </w:tr>
      <w:tr w:rsidR="00B551DE" w:rsidRPr="008B5286" w:rsidTr="003B379E">
        <w:trPr>
          <w:trHeight w:val="330"/>
        </w:trPr>
        <w:tc>
          <w:tcPr>
            <w:tcW w:w="3388" w:type="dxa"/>
            <w:tcBorders>
              <w:top w:val="nil"/>
              <w:left w:val="nil"/>
              <w:bottom w:val="nil"/>
              <w:right w:val="nil"/>
            </w:tcBorders>
            <w:shd w:val="clear" w:color="auto" w:fill="auto"/>
            <w:vAlign w:val="bottom"/>
          </w:tcPr>
          <w:p w:rsidR="00B551DE" w:rsidRPr="008B5286" w:rsidRDefault="00B551DE" w:rsidP="003B379E">
            <w:pPr>
              <w:spacing w:before="120"/>
              <w:jc w:val="both"/>
              <w:rPr>
                <w:b/>
                <w:bCs/>
                <w:color w:val="000000"/>
                <w:sz w:val="22"/>
                <w:szCs w:val="22"/>
                <w:lang w:val="vi-VN" w:eastAsia="vi-VN"/>
              </w:rPr>
            </w:pPr>
            <w:r w:rsidRPr="008B5286">
              <w:rPr>
                <w:b/>
                <w:bCs/>
                <w:color w:val="000000"/>
                <w:sz w:val="22"/>
                <w:szCs w:val="22"/>
                <w:lang w:val="vi-VN" w:eastAsia="vi-VN"/>
              </w:rPr>
              <w:t>Tổng nợ phải trả</w:t>
            </w:r>
          </w:p>
        </w:tc>
        <w:tc>
          <w:tcPr>
            <w:tcW w:w="1878" w:type="dxa"/>
            <w:tcBorders>
              <w:top w:val="single" w:sz="8" w:space="0" w:color="auto"/>
              <w:left w:val="nil"/>
              <w:bottom w:val="double" w:sz="6" w:space="0" w:color="auto"/>
              <w:right w:val="nil"/>
            </w:tcBorders>
            <w:shd w:val="clear" w:color="auto" w:fill="auto"/>
            <w:noWrap/>
            <w:vAlign w:val="center"/>
          </w:tcPr>
          <w:p w:rsidR="00B551DE" w:rsidRPr="00EA0D23" w:rsidRDefault="00B551DE" w:rsidP="003B379E">
            <w:pPr>
              <w:jc w:val="right"/>
              <w:rPr>
                <w:b/>
                <w:bCs/>
                <w:sz w:val="22"/>
                <w:szCs w:val="22"/>
              </w:rPr>
            </w:pPr>
            <w:r w:rsidRPr="00EA0D23">
              <w:rPr>
                <w:b/>
                <w:bCs/>
                <w:sz w:val="22"/>
                <w:szCs w:val="22"/>
              </w:rPr>
              <w:t>162.047.822.664</w:t>
            </w:r>
          </w:p>
        </w:tc>
        <w:tc>
          <w:tcPr>
            <w:tcW w:w="288" w:type="dxa"/>
            <w:tcBorders>
              <w:top w:val="nil"/>
              <w:left w:val="nil"/>
              <w:bottom w:val="nil"/>
              <w:right w:val="nil"/>
            </w:tcBorders>
            <w:shd w:val="clear" w:color="auto" w:fill="auto"/>
            <w:vAlign w:val="center"/>
          </w:tcPr>
          <w:p w:rsidR="00B551DE" w:rsidRPr="00EA0D23" w:rsidRDefault="00B551DE" w:rsidP="003B379E">
            <w:pPr>
              <w:jc w:val="right"/>
              <w:rPr>
                <w:b/>
                <w:bCs/>
                <w:color w:val="000000"/>
                <w:sz w:val="22"/>
                <w:szCs w:val="22"/>
              </w:rPr>
            </w:pPr>
          </w:p>
        </w:tc>
        <w:tc>
          <w:tcPr>
            <w:tcW w:w="1600" w:type="dxa"/>
            <w:tcBorders>
              <w:top w:val="single" w:sz="8" w:space="0" w:color="auto"/>
              <w:left w:val="nil"/>
              <w:bottom w:val="double" w:sz="6" w:space="0" w:color="auto"/>
              <w:right w:val="nil"/>
            </w:tcBorders>
            <w:vAlign w:val="center"/>
          </w:tcPr>
          <w:p w:rsidR="00B551DE" w:rsidRPr="00EA0D23" w:rsidRDefault="00B551DE" w:rsidP="003B379E">
            <w:pPr>
              <w:jc w:val="right"/>
              <w:rPr>
                <w:b/>
                <w:bCs/>
                <w:sz w:val="22"/>
                <w:szCs w:val="22"/>
              </w:rPr>
            </w:pPr>
            <w:r w:rsidRPr="00EA0D23">
              <w:rPr>
                <w:b/>
                <w:bCs/>
                <w:sz w:val="22"/>
                <w:szCs w:val="22"/>
              </w:rPr>
              <w:t>1.638.404.023</w:t>
            </w:r>
          </w:p>
        </w:tc>
        <w:tc>
          <w:tcPr>
            <w:tcW w:w="236" w:type="dxa"/>
            <w:tcBorders>
              <w:left w:val="nil"/>
              <w:right w:val="nil"/>
            </w:tcBorders>
            <w:vAlign w:val="center"/>
          </w:tcPr>
          <w:p w:rsidR="00B551DE" w:rsidRPr="00EA0D23" w:rsidRDefault="00B551DE" w:rsidP="003B379E">
            <w:pPr>
              <w:jc w:val="right"/>
              <w:rPr>
                <w:b/>
                <w:bCs/>
                <w:sz w:val="22"/>
                <w:szCs w:val="22"/>
              </w:rPr>
            </w:pPr>
          </w:p>
        </w:tc>
        <w:tc>
          <w:tcPr>
            <w:tcW w:w="1738" w:type="dxa"/>
            <w:tcBorders>
              <w:top w:val="single" w:sz="8" w:space="0" w:color="auto"/>
              <w:left w:val="nil"/>
              <w:bottom w:val="double" w:sz="6" w:space="0" w:color="auto"/>
              <w:right w:val="nil"/>
            </w:tcBorders>
            <w:shd w:val="clear" w:color="auto" w:fill="auto"/>
            <w:noWrap/>
            <w:vAlign w:val="center"/>
          </w:tcPr>
          <w:p w:rsidR="00B551DE" w:rsidRPr="00EA0D23" w:rsidRDefault="00B551DE" w:rsidP="003B379E">
            <w:pPr>
              <w:jc w:val="right"/>
              <w:rPr>
                <w:b/>
                <w:bCs/>
                <w:sz w:val="22"/>
                <w:szCs w:val="22"/>
              </w:rPr>
            </w:pPr>
            <w:r w:rsidRPr="00EA0D23">
              <w:rPr>
                <w:b/>
                <w:bCs/>
                <w:sz w:val="22"/>
                <w:szCs w:val="22"/>
              </w:rPr>
              <w:t>163.686.226.687</w:t>
            </w:r>
          </w:p>
        </w:tc>
      </w:tr>
      <w:tr w:rsidR="00B551DE" w:rsidRPr="008B5286" w:rsidTr="003B379E">
        <w:trPr>
          <w:trHeight w:val="330"/>
        </w:trPr>
        <w:tc>
          <w:tcPr>
            <w:tcW w:w="3388" w:type="dxa"/>
            <w:tcBorders>
              <w:top w:val="nil"/>
              <w:left w:val="nil"/>
              <w:bottom w:val="nil"/>
              <w:right w:val="nil"/>
            </w:tcBorders>
            <w:shd w:val="clear" w:color="auto" w:fill="auto"/>
            <w:vAlign w:val="bottom"/>
          </w:tcPr>
          <w:p w:rsidR="00B551DE" w:rsidRPr="008B5286" w:rsidRDefault="00B551DE" w:rsidP="003B379E">
            <w:pPr>
              <w:jc w:val="both"/>
              <w:rPr>
                <w:b/>
                <w:bCs/>
                <w:sz w:val="22"/>
                <w:szCs w:val="22"/>
                <w:lang w:val="vi-VN" w:eastAsia="vi-VN"/>
              </w:rPr>
            </w:pPr>
          </w:p>
        </w:tc>
        <w:tc>
          <w:tcPr>
            <w:tcW w:w="1878" w:type="dxa"/>
            <w:tcBorders>
              <w:top w:val="nil"/>
              <w:left w:val="nil"/>
              <w:right w:val="nil"/>
            </w:tcBorders>
            <w:shd w:val="clear" w:color="auto" w:fill="auto"/>
            <w:vAlign w:val="center"/>
          </w:tcPr>
          <w:p w:rsidR="00B551DE" w:rsidRPr="008B5286" w:rsidRDefault="00B551DE" w:rsidP="003B379E">
            <w:pPr>
              <w:jc w:val="center"/>
              <w:rPr>
                <w:b/>
                <w:bCs/>
                <w:sz w:val="22"/>
                <w:szCs w:val="22"/>
                <w:lang w:val="vi-VN" w:eastAsia="vi-VN"/>
              </w:rPr>
            </w:pPr>
          </w:p>
        </w:tc>
        <w:tc>
          <w:tcPr>
            <w:tcW w:w="288" w:type="dxa"/>
            <w:tcBorders>
              <w:top w:val="nil"/>
              <w:left w:val="nil"/>
              <w:right w:val="nil"/>
            </w:tcBorders>
            <w:shd w:val="clear" w:color="auto" w:fill="auto"/>
            <w:vAlign w:val="center"/>
          </w:tcPr>
          <w:p w:rsidR="00B551DE" w:rsidRPr="008B5286" w:rsidRDefault="00B551DE" w:rsidP="003B379E">
            <w:pPr>
              <w:jc w:val="center"/>
              <w:rPr>
                <w:b/>
                <w:bCs/>
                <w:sz w:val="22"/>
                <w:szCs w:val="22"/>
                <w:lang w:val="vi-VN" w:eastAsia="vi-VN"/>
              </w:rPr>
            </w:pPr>
          </w:p>
        </w:tc>
        <w:tc>
          <w:tcPr>
            <w:tcW w:w="1600" w:type="dxa"/>
            <w:tcBorders>
              <w:top w:val="nil"/>
              <w:left w:val="nil"/>
              <w:right w:val="nil"/>
            </w:tcBorders>
            <w:vAlign w:val="center"/>
          </w:tcPr>
          <w:p w:rsidR="00B551DE" w:rsidRPr="008B5286" w:rsidRDefault="00B551DE" w:rsidP="003B379E">
            <w:pPr>
              <w:jc w:val="center"/>
              <w:rPr>
                <w:b/>
                <w:bCs/>
                <w:sz w:val="22"/>
                <w:szCs w:val="22"/>
                <w:lang w:val="vi-VN" w:eastAsia="vi-VN"/>
              </w:rPr>
            </w:pPr>
          </w:p>
        </w:tc>
        <w:tc>
          <w:tcPr>
            <w:tcW w:w="236" w:type="dxa"/>
            <w:tcBorders>
              <w:top w:val="nil"/>
              <w:left w:val="nil"/>
              <w:right w:val="nil"/>
            </w:tcBorders>
            <w:vAlign w:val="center"/>
          </w:tcPr>
          <w:p w:rsidR="00B551DE" w:rsidRPr="008B5286" w:rsidRDefault="00B551DE" w:rsidP="003B379E">
            <w:pPr>
              <w:jc w:val="center"/>
              <w:rPr>
                <w:b/>
                <w:bCs/>
                <w:sz w:val="22"/>
                <w:szCs w:val="22"/>
                <w:lang w:val="vi-VN" w:eastAsia="vi-VN"/>
              </w:rPr>
            </w:pPr>
          </w:p>
        </w:tc>
        <w:tc>
          <w:tcPr>
            <w:tcW w:w="1738" w:type="dxa"/>
            <w:tcBorders>
              <w:top w:val="nil"/>
              <w:left w:val="nil"/>
              <w:right w:val="nil"/>
            </w:tcBorders>
            <w:shd w:val="clear" w:color="auto" w:fill="auto"/>
            <w:vAlign w:val="center"/>
          </w:tcPr>
          <w:p w:rsidR="00B551DE" w:rsidRPr="0043032F" w:rsidRDefault="00B551DE" w:rsidP="003B379E">
            <w:pPr>
              <w:jc w:val="center"/>
              <w:rPr>
                <w:b/>
                <w:bCs/>
                <w:sz w:val="22"/>
                <w:szCs w:val="22"/>
                <w:lang w:eastAsia="vi-VN"/>
              </w:rPr>
            </w:pPr>
          </w:p>
        </w:tc>
      </w:tr>
    </w:tbl>
    <w:p w:rsidR="00B551DE" w:rsidRDefault="00B551DE" w:rsidP="00B551DE">
      <w:pPr>
        <w:jc w:val="both"/>
        <w:rPr>
          <w:b/>
          <w:bCs/>
          <w:sz w:val="22"/>
          <w:szCs w:val="22"/>
          <w:lang w:val="vi-VN" w:eastAsia="vi-VN"/>
        </w:rPr>
      </w:pPr>
    </w:p>
    <w:p w:rsidR="00B551DE" w:rsidRDefault="00B551DE" w:rsidP="00B551DE">
      <w:pPr>
        <w:jc w:val="both"/>
        <w:rPr>
          <w:b/>
          <w:bCs/>
          <w:sz w:val="22"/>
          <w:szCs w:val="22"/>
          <w:lang w:val="vi-VN" w:eastAsia="vi-VN"/>
        </w:rPr>
      </w:pPr>
    </w:p>
    <w:p w:rsidR="00B551DE" w:rsidRDefault="00B551DE" w:rsidP="00B551DE">
      <w:pPr>
        <w:jc w:val="both"/>
        <w:rPr>
          <w:b/>
          <w:bCs/>
          <w:sz w:val="22"/>
          <w:szCs w:val="22"/>
          <w:lang w:val="vi-VN" w:eastAsia="vi-VN"/>
        </w:rPr>
      </w:pPr>
    </w:p>
    <w:p w:rsidR="00B551DE" w:rsidRDefault="00B551DE" w:rsidP="00B551DE">
      <w:pPr>
        <w:jc w:val="both"/>
        <w:rPr>
          <w:b/>
          <w:bCs/>
          <w:sz w:val="22"/>
          <w:szCs w:val="22"/>
          <w:lang w:val="vi-VN" w:eastAsia="vi-VN"/>
        </w:rPr>
      </w:pPr>
    </w:p>
    <w:p w:rsidR="00B551DE" w:rsidRDefault="00B551DE" w:rsidP="00B551DE">
      <w:pPr>
        <w:jc w:val="both"/>
        <w:rPr>
          <w:b/>
          <w:bCs/>
          <w:sz w:val="22"/>
          <w:szCs w:val="22"/>
          <w:lang w:val="vi-VN" w:eastAsia="vi-VN"/>
        </w:rPr>
      </w:pPr>
    </w:p>
    <w:p w:rsidR="00B551DE" w:rsidRDefault="00B551DE" w:rsidP="00B551DE">
      <w:pPr>
        <w:jc w:val="both"/>
        <w:rPr>
          <w:b/>
          <w:bCs/>
          <w:sz w:val="22"/>
          <w:szCs w:val="22"/>
          <w:lang w:val="vi-VN" w:eastAsia="vi-VN"/>
        </w:rPr>
      </w:pPr>
    </w:p>
    <w:p w:rsidR="00B551DE" w:rsidRDefault="00B551DE" w:rsidP="00B551DE">
      <w:pPr>
        <w:jc w:val="both"/>
        <w:rPr>
          <w:b/>
          <w:bCs/>
          <w:sz w:val="22"/>
          <w:szCs w:val="22"/>
          <w:lang w:val="vi-VN" w:eastAsia="vi-VN"/>
        </w:rPr>
      </w:pPr>
    </w:p>
    <w:p w:rsidR="00B551DE" w:rsidRDefault="00B551DE" w:rsidP="00B551DE">
      <w:pPr>
        <w:jc w:val="both"/>
        <w:rPr>
          <w:b/>
          <w:bCs/>
          <w:sz w:val="22"/>
          <w:szCs w:val="22"/>
          <w:lang w:val="vi-VN" w:eastAsia="vi-VN"/>
        </w:rPr>
      </w:pPr>
    </w:p>
    <w:p w:rsidR="00B551DE" w:rsidRDefault="00B551DE" w:rsidP="00B551DE">
      <w:pPr>
        <w:jc w:val="both"/>
        <w:rPr>
          <w:b/>
          <w:bCs/>
          <w:sz w:val="22"/>
          <w:szCs w:val="22"/>
          <w:lang w:val="vi-VN" w:eastAsia="vi-VN"/>
        </w:rPr>
      </w:pPr>
    </w:p>
    <w:p w:rsidR="00B551DE" w:rsidRDefault="00B551DE" w:rsidP="00B551DE">
      <w:pPr>
        <w:jc w:val="both"/>
        <w:rPr>
          <w:b/>
          <w:bCs/>
          <w:sz w:val="22"/>
          <w:szCs w:val="22"/>
          <w:lang w:val="vi-VN" w:eastAsia="vi-VN"/>
        </w:rPr>
      </w:pPr>
    </w:p>
    <w:p w:rsidR="00B551DE" w:rsidRDefault="00B551DE" w:rsidP="00B551DE">
      <w:pPr>
        <w:jc w:val="both"/>
        <w:rPr>
          <w:b/>
          <w:bCs/>
          <w:sz w:val="22"/>
          <w:szCs w:val="22"/>
          <w:lang w:val="vi-VN" w:eastAsia="vi-VN"/>
        </w:rPr>
      </w:pPr>
    </w:p>
    <w:p w:rsidR="00B551DE" w:rsidRDefault="00B551DE" w:rsidP="00B551DE">
      <w:pPr>
        <w:jc w:val="both"/>
        <w:rPr>
          <w:b/>
          <w:bCs/>
          <w:sz w:val="22"/>
          <w:szCs w:val="22"/>
          <w:lang w:val="vi-VN" w:eastAsia="vi-VN"/>
        </w:rPr>
      </w:pPr>
    </w:p>
    <w:p w:rsidR="00B551DE" w:rsidRDefault="00B551DE" w:rsidP="00B551DE">
      <w:pPr>
        <w:jc w:val="both"/>
        <w:rPr>
          <w:b/>
          <w:bCs/>
          <w:sz w:val="22"/>
          <w:szCs w:val="22"/>
          <w:lang w:val="vi-VN" w:eastAsia="vi-VN"/>
        </w:rPr>
      </w:pPr>
    </w:p>
    <w:p w:rsidR="00B551DE" w:rsidRDefault="00B551DE" w:rsidP="00B551DE">
      <w:pPr>
        <w:jc w:val="both"/>
        <w:rPr>
          <w:b/>
          <w:bCs/>
          <w:sz w:val="22"/>
          <w:szCs w:val="22"/>
          <w:lang w:val="vi-VN" w:eastAsia="vi-VN"/>
        </w:rPr>
      </w:pPr>
    </w:p>
    <w:p w:rsidR="00B551DE" w:rsidRDefault="00B551DE" w:rsidP="00B551DE">
      <w:pPr>
        <w:jc w:val="both"/>
        <w:rPr>
          <w:b/>
          <w:bCs/>
          <w:sz w:val="22"/>
          <w:szCs w:val="22"/>
          <w:lang w:val="vi-VN" w:eastAsia="vi-VN"/>
        </w:rPr>
      </w:pPr>
    </w:p>
    <w:p w:rsidR="00B551DE" w:rsidRDefault="00B551DE" w:rsidP="00B551DE">
      <w:pPr>
        <w:jc w:val="both"/>
        <w:rPr>
          <w:b/>
          <w:bCs/>
          <w:sz w:val="22"/>
          <w:szCs w:val="22"/>
          <w:lang w:val="vi-VN" w:eastAsia="vi-VN"/>
        </w:rPr>
      </w:pPr>
    </w:p>
    <w:p w:rsidR="00B551DE" w:rsidRDefault="00B551DE" w:rsidP="00B551DE">
      <w:pPr>
        <w:jc w:val="both"/>
        <w:rPr>
          <w:b/>
          <w:bCs/>
          <w:sz w:val="22"/>
          <w:szCs w:val="22"/>
          <w:lang w:val="vi-VN" w:eastAsia="vi-VN"/>
        </w:rPr>
      </w:pPr>
    </w:p>
    <w:p w:rsidR="00B551DE" w:rsidRDefault="00B551DE" w:rsidP="00B551DE">
      <w:pPr>
        <w:jc w:val="both"/>
        <w:rPr>
          <w:b/>
          <w:bCs/>
          <w:sz w:val="22"/>
          <w:szCs w:val="22"/>
          <w:lang w:val="vi-VN" w:eastAsia="vi-VN"/>
        </w:rPr>
      </w:pPr>
    </w:p>
    <w:p w:rsidR="00B551DE" w:rsidRDefault="00B551DE" w:rsidP="00B551DE">
      <w:pPr>
        <w:jc w:val="both"/>
        <w:rPr>
          <w:b/>
          <w:bCs/>
          <w:sz w:val="22"/>
          <w:szCs w:val="22"/>
          <w:lang w:val="vi-VN" w:eastAsia="vi-VN"/>
        </w:rPr>
      </w:pPr>
    </w:p>
    <w:p w:rsidR="00B551DE" w:rsidRDefault="00B551DE" w:rsidP="00B551DE">
      <w:pPr>
        <w:jc w:val="both"/>
        <w:rPr>
          <w:b/>
          <w:bCs/>
          <w:sz w:val="22"/>
          <w:szCs w:val="22"/>
          <w:lang w:val="vi-VN" w:eastAsia="vi-VN"/>
        </w:rPr>
      </w:pPr>
    </w:p>
    <w:p w:rsidR="00B551DE" w:rsidRDefault="00B551DE" w:rsidP="00B551DE">
      <w:pPr>
        <w:jc w:val="both"/>
        <w:rPr>
          <w:b/>
          <w:bCs/>
          <w:sz w:val="22"/>
          <w:szCs w:val="22"/>
          <w:lang w:val="vi-VN" w:eastAsia="vi-VN"/>
        </w:rPr>
      </w:pPr>
    </w:p>
    <w:p w:rsidR="00B551DE" w:rsidRDefault="00B551DE" w:rsidP="00B551DE">
      <w:pPr>
        <w:jc w:val="both"/>
        <w:rPr>
          <w:b/>
          <w:bCs/>
          <w:sz w:val="22"/>
          <w:szCs w:val="22"/>
          <w:lang w:val="vi-VN" w:eastAsia="vi-VN"/>
        </w:rPr>
      </w:pPr>
    </w:p>
    <w:p w:rsidR="00B551DE" w:rsidRDefault="00B551DE" w:rsidP="00B551DE">
      <w:pPr>
        <w:jc w:val="both"/>
        <w:rPr>
          <w:b/>
          <w:bCs/>
          <w:sz w:val="22"/>
          <w:szCs w:val="22"/>
          <w:lang w:val="vi-VN" w:eastAsia="vi-VN"/>
        </w:rPr>
      </w:pPr>
    </w:p>
    <w:p w:rsidR="00B551DE" w:rsidRDefault="00B551DE" w:rsidP="00B551DE">
      <w:pPr>
        <w:jc w:val="right"/>
        <w:rPr>
          <w:i/>
          <w:color w:val="000000"/>
          <w:sz w:val="22"/>
          <w:szCs w:val="22"/>
          <w:lang w:val="vi-VN"/>
        </w:rPr>
      </w:pPr>
      <w:r w:rsidRPr="00F40CC8">
        <w:rPr>
          <w:i/>
          <w:color w:val="000000"/>
          <w:sz w:val="22"/>
          <w:szCs w:val="22"/>
          <w:lang w:val="nl-NL"/>
        </w:rPr>
        <w:lastRenderedPageBreak/>
        <w:t>Đơn vị tính: VND</w:t>
      </w:r>
    </w:p>
    <w:p w:rsidR="00B551DE" w:rsidRPr="003D7CC9" w:rsidRDefault="00B551DE" w:rsidP="00B551DE">
      <w:pPr>
        <w:jc w:val="right"/>
        <w:rPr>
          <w:b/>
          <w:bCs/>
          <w:sz w:val="22"/>
          <w:szCs w:val="22"/>
          <w:lang w:val="vi-VN" w:eastAsia="vi-VN"/>
        </w:rPr>
      </w:pPr>
    </w:p>
    <w:tbl>
      <w:tblPr>
        <w:tblW w:w="9208" w:type="dxa"/>
        <w:jc w:val="center"/>
        <w:tblInd w:w="654" w:type="dxa"/>
        <w:tblLook w:val="04A0"/>
      </w:tblPr>
      <w:tblGrid>
        <w:gridCol w:w="3707"/>
        <w:gridCol w:w="1847"/>
        <w:gridCol w:w="236"/>
        <w:gridCol w:w="1481"/>
        <w:gridCol w:w="236"/>
        <w:gridCol w:w="1701"/>
      </w:tblGrid>
      <w:tr w:rsidR="00B551DE" w:rsidRPr="008B5286" w:rsidTr="00A57F86">
        <w:trPr>
          <w:trHeight w:val="677"/>
          <w:jc w:val="center"/>
        </w:trPr>
        <w:tc>
          <w:tcPr>
            <w:tcW w:w="3707" w:type="dxa"/>
            <w:tcBorders>
              <w:top w:val="nil"/>
              <w:left w:val="nil"/>
              <w:bottom w:val="nil"/>
              <w:right w:val="nil"/>
            </w:tcBorders>
            <w:shd w:val="clear" w:color="auto" w:fill="auto"/>
            <w:vAlign w:val="center"/>
          </w:tcPr>
          <w:p w:rsidR="00B551DE" w:rsidRPr="006F5AB0" w:rsidRDefault="00B551DE" w:rsidP="003B379E">
            <w:pPr>
              <w:jc w:val="center"/>
              <w:rPr>
                <w:b/>
                <w:bCs/>
                <w:sz w:val="22"/>
                <w:szCs w:val="22"/>
                <w:lang w:val="vi-VN" w:eastAsia="vi-VN"/>
              </w:rPr>
            </w:pPr>
          </w:p>
        </w:tc>
        <w:tc>
          <w:tcPr>
            <w:tcW w:w="1847" w:type="dxa"/>
            <w:tcBorders>
              <w:top w:val="nil"/>
              <w:left w:val="nil"/>
              <w:bottom w:val="single" w:sz="4" w:space="0" w:color="auto"/>
              <w:right w:val="nil"/>
            </w:tcBorders>
            <w:shd w:val="clear" w:color="auto" w:fill="auto"/>
            <w:vAlign w:val="center"/>
          </w:tcPr>
          <w:p w:rsidR="00B551DE" w:rsidRPr="00DE7D9C" w:rsidRDefault="00B551DE" w:rsidP="003B379E">
            <w:pPr>
              <w:jc w:val="center"/>
              <w:rPr>
                <w:b/>
                <w:bCs/>
                <w:sz w:val="22"/>
                <w:szCs w:val="22"/>
                <w:lang w:eastAsia="vi-VN"/>
              </w:rPr>
            </w:pPr>
            <w:r w:rsidRPr="009013DD">
              <w:rPr>
                <w:b/>
                <w:bCs/>
                <w:sz w:val="22"/>
                <w:szCs w:val="22"/>
                <w:lang w:val="vi-VN" w:eastAsia="vi-VN"/>
              </w:rPr>
              <w:t>Dịch vu</w:t>
            </w:r>
            <w:r>
              <w:rPr>
                <w:b/>
                <w:bCs/>
                <w:sz w:val="22"/>
                <w:szCs w:val="22"/>
                <w:lang w:val="vi-VN" w:eastAsia="vi-VN"/>
              </w:rPr>
              <w:t>̣ vận tải</w:t>
            </w:r>
          </w:p>
        </w:tc>
        <w:tc>
          <w:tcPr>
            <w:tcW w:w="236" w:type="dxa"/>
            <w:tcBorders>
              <w:top w:val="nil"/>
              <w:left w:val="nil"/>
              <w:right w:val="nil"/>
            </w:tcBorders>
            <w:shd w:val="clear" w:color="auto" w:fill="auto"/>
            <w:vAlign w:val="center"/>
          </w:tcPr>
          <w:p w:rsidR="00B551DE" w:rsidRPr="008B5286" w:rsidRDefault="00B551DE" w:rsidP="003B379E">
            <w:pPr>
              <w:jc w:val="center"/>
              <w:rPr>
                <w:b/>
                <w:bCs/>
                <w:sz w:val="22"/>
                <w:szCs w:val="22"/>
                <w:lang w:val="vi-VN" w:eastAsia="vi-VN"/>
              </w:rPr>
            </w:pPr>
          </w:p>
        </w:tc>
        <w:tc>
          <w:tcPr>
            <w:tcW w:w="1481" w:type="dxa"/>
            <w:tcBorders>
              <w:top w:val="nil"/>
              <w:left w:val="nil"/>
              <w:bottom w:val="single" w:sz="4" w:space="0" w:color="auto"/>
              <w:right w:val="nil"/>
            </w:tcBorders>
            <w:vAlign w:val="center"/>
          </w:tcPr>
          <w:p w:rsidR="00B551DE" w:rsidRPr="0043032F" w:rsidRDefault="00B551DE" w:rsidP="003B379E">
            <w:pPr>
              <w:jc w:val="center"/>
              <w:rPr>
                <w:b/>
                <w:bCs/>
                <w:sz w:val="22"/>
                <w:szCs w:val="22"/>
                <w:lang w:eastAsia="vi-VN"/>
              </w:rPr>
            </w:pPr>
            <w:r>
              <w:rPr>
                <w:b/>
                <w:bCs/>
                <w:sz w:val="22"/>
                <w:szCs w:val="22"/>
                <w:lang w:eastAsia="vi-VN"/>
              </w:rPr>
              <w:t>Cho thuê văn phòng, khác</w:t>
            </w:r>
          </w:p>
        </w:tc>
        <w:tc>
          <w:tcPr>
            <w:tcW w:w="236" w:type="dxa"/>
            <w:tcBorders>
              <w:top w:val="nil"/>
              <w:left w:val="nil"/>
              <w:right w:val="nil"/>
            </w:tcBorders>
            <w:vAlign w:val="center"/>
          </w:tcPr>
          <w:p w:rsidR="00B551DE" w:rsidRPr="008B5286" w:rsidRDefault="00B551DE" w:rsidP="003B379E">
            <w:pPr>
              <w:jc w:val="center"/>
              <w:rPr>
                <w:b/>
                <w:bCs/>
                <w:sz w:val="22"/>
                <w:szCs w:val="22"/>
                <w:lang w:val="vi-VN" w:eastAsia="vi-VN"/>
              </w:rPr>
            </w:pPr>
          </w:p>
        </w:tc>
        <w:tc>
          <w:tcPr>
            <w:tcW w:w="1701" w:type="dxa"/>
            <w:tcBorders>
              <w:top w:val="nil"/>
              <w:left w:val="nil"/>
              <w:bottom w:val="single" w:sz="4" w:space="0" w:color="auto"/>
              <w:right w:val="nil"/>
            </w:tcBorders>
            <w:shd w:val="clear" w:color="auto" w:fill="auto"/>
            <w:vAlign w:val="center"/>
          </w:tcPr>
          <w:p w:rsidR="00B551DE" w:rsidRDefault="00B551DE" w:rsidP="003B379E">
            <w:pPr>
              <w:jc w:val="center"/>
              <w:rPr>
                <w:b/>
                <w:bCs/>
                <w:sz w:val="22"/>
                <w:szCs w:val="22"/>
                <w:lang w:eastAsia="vi-VN"/>
              </w:rPr>
            </w:pPr>
          </w:p>
          <w:p w:rsidR="00B551DE" w:rsidRPr="006F5AB0" w:rsidRDefault="00B551DE" w:rsidP="003B379E">
            <w:pPr>
              <w:jc w:val="center"/>
              <w:rPr>
                <w:b/>
                <w:bCs/>
                <w:sz w:val="22"/>
                <w:szCs w:val="22"/>
                <w:lang w:val="vi-VN" w:eastAsia="vi-VN"/>
              </w:rPr>
            </w:pPr>
            <w:r>
              <w:rPr>
                <w:b/>
                <w:bCs/>
                <w:sz w:val="22"/>
                <w:szCs w:val="22"/>
                <w:lang w:eastAsia="vi-VN"/>
              </w:rPr>
              <w:t>Cộn</w:t>
            </w:r>
            <w:r>
              <w:rPr>
                <w:b/>
                <w:bCs/>
                <w:sz w:val="22"/>
                <w:szCs w:val="22"/>
                <w:lang w:val="vi-VN" w:eastAsia="vi-VN"/>
              </w:rPr>
              <w:t>g</w:t>
            </w:r>
          </w:p>
        </w:tc>
      </w:tr>
      <w:tr w:rsidR="00B551DE" w:rsidRPr="008B5286" w:rsidTr="00A57F86">
        <w:trPr>
          <w:trHeight w:val="315"/>
          <w:jc w:val="center"/>
        </w:trPr>
        <w:tc>
          <w:tcPr>
            <w:tcW w:w="3707" w:type="dxa"/>
            <w:tcBorders>
              <w:top w:val="nil"/>
              <w:left w:val="nil"/>
              <w:bottom w:val="nil"/>
              <w:right w:val="nil"/>
            </w:tcBorders>
            <w:shd w:val="clear" w:color="auto" w:fill="auto"/>
            <w:vAlign w:val="bottom"/>
          </w:tcPr>
          <w:p w:rsidR="00B551DE" w:rsidRPr="0013525F" w:rsidRDefault="00B551DE" w:rsidP="003B379E">
            <w:pPr>
              <w:spacing w:before="120"/>
              <w:jc w:val="both"/>
              <w:rPr>
                <w:b/>
                <w:bCs/>
                <w:sz w:val="22"/>
                <w:szCs w:val="22"/>
                <w:lang w:eastAsia="vi-VN"/>
              </w:rPr>
            </w:pPr>
            <w:r w:rsidRPr="008B5286">
              <w:rPr>
                <w:b/>
                <w:bCs/>
                <w:sz w:val="22"/>
                <w:szCs w:val="22"/>
                <w:lang w:val="vi-VN" w:eastAsia="vi-VN"/>
              </w:rPr>
              <w:t xml:space="preserve">Năm </w:t>
            </w:r>
            <w:r>
              <w:rPr>
                <w:b/>
                <w:bCs/>
                <w:sz w:val="22"/>
                <w:szCs w:val="22"/>
                <w:lang w:eastAsia="vi-VN"/>
              </w:rPr>
              <w:t>trước</w:t>
            </w:r>
          </w:p>
        </w:tc>
        <w:tc>
          <w:tcPr>
            <w:tcW w:w="1847" w:type="dxa"/>
            <w:tcBorders>
              <w:top w:val="single" w:sz="4" w:space="0" w:color="auto"/>
              <w:left w:val="nil"/>
              <w:bottom w:val="nil"/>
              <w:right w:val="nil"/>
            </w:tcBorders>
            <w:shd w:val="clear" w:color="auto" w:fill="auto"/>
            <w:vAlign w:val="bottom"/>
          </w:tcPr>
          <w:p w:rsidR="00B551DE" w:rsidRPr="008B5286" w:rsidRDefault="00B551DE" w:rsidP="003B379E">
            <w:pPr>
              <w:spacing w:before="120"/>
              <w:jc w:val="right"/>
              <w:rPr>
                <w:color w:val="FF0000"/>
                <w:sz w:val="22"/>
                <w:szCs w:val="22"/>
                <w:lang w:val="vi-VN" w:eastAsia="vi-VN"/>
              </w:rPr>
            </w:pPr>
          </w:p>
        </w:tc>
        <w:tc>
          <w:tcPr>
            <w:tcW w:w="236" w:type="dxa"/>
            <w:tcBorders>
              <w:left w:val="nil"/>
              <w:bottom w:val="nil"/>
              <w:right w:val="nil"/>
            </w:tcBorders>
            <w:shd w:val="clear" w:color="auto" w:fill="auto"/>
            <w:vAlign w:val="bottom"/>
          </w:tcPr>
          <w:p w:rsidR="00B551DE" w:rsidRPr="008B5286" w:rsidRDefault="00B551DE" w:rsidP="003B379E">
            <w:pPr>
              <w:spacing w:before="120"/>
              <w:jc w:val="both"/>
              <w:rPr>
                <w:b/>
                <w:bCs/>
                <w:sz w:val="22"/>
                <w:szCs w:val="22"/>
                <w:lang w:val="vi-VN" w:eastAsia="vi-VN"/>
              </w:rPr>
            </w:pPr>
          </w:p>
        </w:tc>
        <w:tc>
          <w:tcPr>
            <w:tcW w:w="1481" w:type="dxa"/>
            <w:tcBorders>
              <w:top w:val="single" w:sz="4" w:space="0" w:color="auto"/>
              <w:left w:val="nil"/>
              <w:bottom w:val="nil"/>
              <w:right w:val="nil"/>
            </w:tcBorders>
          </w:tcPr>
          <w:p w:rsidR="00B551DE" w:rsidRPr="008B5286" w:rsidRDefault="00B551DE" w:rsidP="003B379E">
            <w:pPr>
              <w:spacing w:before="120"/>
              <w:jc w:val="right"/>
              <w:rPr>
                <w:color w:val="FF0000"/>
                <w:sz w:val="22"/>
                <w:szCs w:val="22"/>
                <w:lang w:val="vi-VN" w:eastAsia="vi-VN"/>
              </w:rPr>
            </w:pPr>
          </w:p>
        </w:tc>
        <w:tc>
          <w:tcPr>
            <w:tcW w:w="236" w:type="dxa"/>
            <w:tcBorders>
              <w:left w:val="nil"/>
              <w:bottom w:val="nil"/>
              <w:right w:val="nil"/>
            </w:tcBorders>
          </w:tcPr>
          <w:p w:rsidR="00B551DE" w:rsidRPr="008B5286" w:rsidRDefault="00B551DE" w:rsidP="003B379E">
            <w:pPr>
              <w:spacing w:before="120"/>
              <w:jc w:val="right"/>
              <w:rPr>
                <w:color w:val="FF0000"/>
                <w:sz w:val="22"/>
                <w:szCs w:val="22"/>
                <w:lang w:val="vi-VN" w:eastAsia="vi-VN"/>
              </w:rPr>
            </w:pPr>
          </w:p>
        </w:tc>
        <w:tc>
          <w:tcPr>
            <w:tcW w:w="1701" w:type="dxa"/>
            <w:tcBorders>
              <w:top w:val="single" w:sz="4" w:space="0" w:color="auto"/>
              <w:left w:val="nil"/>
              <w:bottom w:val="nil"/>
              <w:right w:val="nil"/>
            </w:tcBorders>
            <w:shd w:val="clear" w:color="auto" w:fill="auto"/>
            <w:vAlign w:val="bottom"/>
          </w:tcPr>
          <w:p w:rsidR="00B551DE" w:rsidRPr="008B5286" w:rsidRDefault="00B551DE" w:rsidP="003B379E">
            <w:pPr>
              <w:spacing w:before="120"/>
              <w:jc w:val="right"/>
              <w:rPr>
                <w:color w:val="FF0000"/>
                <w:sz w:val="22"/>
                <w:szCs w:val="22"/>
                <w:lang w:val="vi-VN" w:eastAsia="vi-VN"/>
              </w:rPr>
            </w:pPr>
          </w:p>
        </w:tc>
      </w:tr>
      <w:tr w:rsidR="00B551DE" w:rsidRPr="008B5286" w:rsidTr="00A57F86">
        <w:trPr>
          <w:trHeight w:val="315"/>
          <w:jc w:val="center"/>
        </w:trPr>
        <w:tc>
          <w:tcPr>
            <w:tcW w:w="3707" w:type="dxa"/>
            <w:tcBorders>
              <w:top w:val="nil"/>
              <w:left w:val="nil"/>
              <w:bottom w:val="nil"/>
              <w:right w:val="nil"/>
            </w:tcBorders>
            <w:shd w:val="clear" w:color="auto" w:fill="auto"/>
            <w:vAlign w:val="bottom"/>
          </w:tcPr>
          <w:p w:rsidR="00B551DE" w:rsidRPr="00A238F7" w:rsidRDefault="00B551DE" w:rsidP="003B379E">
            <w:pPr>
              <w:numPr>
                <w:ilvl w:val="0"/>
                <w:numId w:val="20"/>
              </w:numPr>
              <w:ind w:left="312" w:hanging="340"/>
              <w:jc w:val="both"/>
              <w:rPr>
                <w:sz w:val="22"/>
                <w:szCs w:val="22"/>
                <w:lang w:val="vi-VN" w:eastAsia="vi-VN"/>
              </w:rPr>
            </w:pPr>
            <w:r w:rsidRPr="00A238F7">
              <w:rPr>
                <w:sz w:val="22"/>
                <w:szCs w:val="22"/>
                <w:lang w:val="vi-VN" w:eastAsia="vi-VN"/>
              </w:rPr>
              <w:t>Doanh thu thuần từ bán hàng ra bên ngoài</w:t>
            </w:r>
          </w:p>
        </w:tc>
        <w:tc>
          <w:tcPr>
            <w:tcW w:w="1847" w:type="dxa"/>
            <w:tcBorders>
              <w:top w:val="nil"/>
              <w:left w:val="nil"/>
              <w:bottom w:val="nil"/>
              <w:right w:val="nil"/>
            </w:tcBorders>
            <w:shd w:val="clear" w:color="auto" w:fill="auto"/>
            <w:noWrap/>
          </w:tcPr>
          <w:p w:rsidR="00B551DE" w:rsidRPr="00A238F7" w:rsidRDefault="00B551DE" w:rsidP="003B379E">
            <w:pPr>
              <w:jc w:val="right"/>
              <w:rPr>
                <w:sz w:val="22"/>
                <w:szCs w:val="22"/>
              </w:rPr>
            </w:pPr>
            <w:r w:rsidRPr="00A238F7">
              <w:rPr>
                <w:sz w:val="22"/>
                <w:szCs w:val="22"/>
              </w:rPr>
              <w:t>144.194.901.421</w:t>
            </w:r>
          </w:p>
        </w:tc>
        <w:tc>
          <w:tcPr>
            <w:tcW w:w="236" w:type="dxa"/>
            <w:tcBorders>
              <w:top w:val="nil"/>
              <w:left w:val="nil"/>
              <w:bottom w:val="nil"/>
              <w:right w:val="nil"/>
            </w:tcBorders>
            <w:shd w:val="clear" w:color="auto" w:fill="auto"/>
          </w:tcPr>
          <w:p w:rsidR="00B551DE" w:rsidRPr="00A238F7" w:rsidRDefault="00B551DE" w:rsidP="003B379E">
            <w:pPr>
              <w:jc w:val="right"/>
              <w:rPr>
                <w:color w:val="000000"/>
                <w:sz w:val="22"/>
                <w:szCs w:val="22"/>
              </w:rPr>
            </w:pPr>
          </w:p>
        </w:tc>
        <w:tc>
          <w:tcPr>
            <w:tcW w:w="1481" w:type="dxa"/>
            <w:tcBorders>
              <w:top w:val="nil"/>
              <w:left w:val="nil"/>
              <w:bottom w:val="nil"/>
              <w:right w:val="nil"/>
            </w:tcBorders>
          </w:tcPr>
          <w:p w:rsidR="00B551DE" w:rsidRPr="00A238F7" w:rsidRDefault="00B551DE" w:rsidP="003B379E">
            <w:pPr>
              <w:jc w:val="right"/>
              <w:rPr>
                <w:sz w:val="22"/>
                <w:szCs w:val="22"/>
              </w:rPr>
            </w:pPr>
            <w:r w:rsidRPr="00A238F7">
              <w:rPr>
                <w:sz w:val="22"/>
                <w:szCs w:val="22"/>
              </w:rPr>
              <w:t>1.716.657.545</w:t>
            </w:r>
          </w:p>
        </w:tc>
        <w:tc>
          <w:tcPr>
            <w:tcW w:w="236" w:type="dxa"/>
            <w:tcBorders>
              <w:top w:val="nil"/>
              <w:left w:val="nil"/>
              <w:bottom w:val="nil"/>
              <w:right w:val="nil"/>
            </w:tcBorders>
          </w:tcPr>
          <w:p w:rsidR="00B551DE" w:rsidRPr="00A238F7" w:rsidRDefault="00B551DE" w:rsidP="003B379E">
            <w:pPr>
              <w:jc w:val="right"/>
              <w:rPr>
                <w:color w:val="000000"/>
                <w:sz w:val="22"/>
                <w:szCs w:val="22"/>
              </w:rPr>
            </w:pPr>
          </w:p>
        </w:tc>
        <w:tc>
          <w:tcPr>
            <w:tcW w:w="1701" w:type="dxa"/>
            <w:tcBorders>
              <w:top w:val="nil"/>
              <w:left w:val="nil"/>
              <w:bottom w:val="nil"/>
              <w:right w:val="nil"/>
            </w:tcBorders>
            <w:shd w:val="clear" w:color="auto" w:fill="auto"/>
            <w:noWrap/>
          </w:tcPr>
          <w:p w:rsidR="00B551DE" w:rsidRPr="00A238F7" w:rsidRDefault="00B551DE" w:rsidP="003B379E">
            <w:pPr>
              <w:jc w:val="right"/>
              <w:rPr>
                <w:sz w:val="22"/>
                <w:szCs w:val="22"/>
              </w:rPr>
            </w:pPr>
            <w:r w:rsidRPr="00A238F7">
              <w:rPr>
                <w:sz w:val="22"/>
                <w:szCs w:val="22"/>
              </w:rPr>
              <w:t>145.911.558.966</w:t>
            </w:r>
          </w:p>
        </w:tc>
      </w:tr>
      <w:tr w:rsidR="00B551DE" w:rsidRPr="008B5286" w:rsidTr="00A57F86">
        <w:trPr>
          <w:trHeight w:val="315"/>
          <w:jc w:val="center"/>
        </w:trPr>
        <w:tc>
          <w:tcPr>
            <w:tcW w:w="3707" w:type="dxa"/>
            <w:tcBorders>
              <w:top w:val="nil"/>
              <w:left w:val="nil"/>
              <w:bottom w:val="nil"/>
              <w:right w:val="nil"/>
            </w:tcBorders>
            <w:shd w:val="clear" w:color="auto" w:fill="auto"/>
            <w:noWrap/>
            <w:vAlign w:val="bottom"/>
          </w:tcPr>
          <w:p w:rsidR="00B551DE" w:rsidRPr="00A238F7" w:rsidRDefault="00B551DE" w:rsidP="003B379E">
            <w:pPr>
              <w:numPr>
                <w:ilvl w:val="0"/>
                <w:numId w:val="20"/>
              </w:numPr>
              <w:ind w:left="312" w:hanging="340"/>
              <w:rPr>
                <w:sz w:val="22"/>
                <w:szCs w:val="22"/>
                <w:lang w:val="vi-VN" w:eastAsia="vi-VN"/>
              </w:rPr>
            </w:pPr>
            <w:r w:rsidRPr="00A238F7">
              <w:rPr>
                <w:sz w:val="22"/>
                <w:szCs w:val="22"/>
                <w:lang w:val="nl-NL" w:eastAsia="vi-VN"/>
              </w:rPr>
              <w:t>Doanh thu thuần từ bán hàng cho các bộ phận khác</w:t>
            </w:r>
          </w:p>
        </w:tc>
        <w:tc>
          <w:tcPr>
            <w:tcW w:w="1847" w:type="dxa"/>
            <w:tcBorders>
              <w:top w:val="nil"/>
              <w:left w:val="nil"/>
              <w:bottom w:val="nil"/>
              <w:right w:val="nil"/>
            </w:tcBorders>
            <w:shd w:val="clear" w:color="auto" w:fill="auto"/>
            <w:noWrap/>
          </w:tcPr>
          <w:p w:rsidR="00B551DE" w:rsidRPr="00A238F7" w:rsidRDefault="00B551DE" w:rsidP="003B379E">
            <w:pPr>
              <w:jc w:val="right"/>
              <w:rPr>
                <w:sz w:val="22"/>
                <w:szCs w:val="22"/>
              </w:rPr>
            </w:pPr>
            <w:r w:rsidRPr="00A238F7">
              <w:rPr>
                <w:sz w:val="22"/>
                <w:szCs w:val="22"/>
              </w:rPr>
              <w:t>-</w:t>
            </w:r>
          </w:p>
        </w:tc>
        <w:tc>
          <w:tcPr>
            <w:tcW w:w="236" w:type="dxa"/>
            <w:tcBorders>
              <w:top w:val="nil"/>
              <w:left w:val="nil"/>
              <w:bottom w:val="nil"/>
              <w:right w:val="nil"/>
            </w:tcBorders>
            <w:shd w:val="clear" w:color="auto" w:fill="auto"/>
          </w:tcPr>
          <w:p w:rsidR="00B551DE" w:rsidRPr="00A238F7" w:rsidRDefault="00B551DE" w:rsidP="003B379E">
            <w:pPr>
              <w:jc w:val="right"/>
              <w:rPr>
                <w:color w:val="000000"/>
                <w:sz w:val="22"/>
                <w:szCs w:val="22"/>
              </w:rPr>
            </w:pPr>
          </w:p>
        </w:tc>
        <w:tc>
          <w:tcPr>
            <w:tcW w:w="1481" w:type="dxa"/>
            <w:tcBorders>
              <w:top w:val="nil"/>
              <w:left w:val="nil"/>
              <w:bottom w:val="nil"/>
              <w:right w:val="nil"/>
            </w:tcBorders>
          </w:tcPr>
          <w:p w:rsidR="00B551DE" w:rsidRPr="00A238F7" w:rsidRDefault="00B551DE" w:rsidP="003B379E">
            <w:pPr>
              <w:jc w:val="right"/>
              <w:rPr>
                <w:sz w:val="22"/>
                <w:szCs w:val="22"/>
              </w:rPr>
            </w:pPr>
            <w:r w:rsidRPr="00A238F7">
              <w:rPr>
                <w:sz w:val="22"/>
                <w:szCs w:val="22"/>
              </w:rPr>
              <w:t>-</w:t>
            </w:r>
          </w:p>
        </w:tc>
        <w:tc>
          <w:tcPr>
            <w:tcW w:w="236" w:type="dxa"/>
            <w:tcBorders>
              <w:top w:val="nil"/>
              <w:left w:val="nil"/>
              <w:bottom w:val="nil"/>
              <w:right w:val="nil"/>
            </w:tcBorders>
          </w:tcPr>
          <w:p w:rsidR="00B551DE" w:rsidRPr="00A238F7" w:rsidRDefault="00B551DE" w:rsidP="003B379E">
            <w:pPr>
              <w:jc w:val="right"/>
              <w:rPr>
                <w:color w:val="000000"/>
                <w:sz w:val="22"/>
                <w:szCs w:val="22"/>
              </w:rPr>
            </w:pPr>
          </w:p>
        </w:tc>
        <w:tc>
          <w:tcPr>
            <w:tcW w:w="1701" w:type="dxa"/>
            <w:tcBorders>
              <w:top w:val="nil"/>
              <w:left w:val="nil"/>
              <w:bottom w:val="nil"/>
              <w:right w:val="nil"/>
            </w:tcBorders>
            <w:shd w:val="clear" w:color="auto" w:fill="auto"/>
            <w:noWrap/>
          </w:tcPr>
          <w:p w:rsidR="00B551DE" w:rsidRPr="00A238F7" w:rsidRDefault="00B551DE" w:rsidP="003B379E">
            <w:pPr>
              <w:jc w:val="right"/>
              <w:rPr>
                <w:sz w:val="22"/>
                <w:szCs w:val="22"/>
              </w:rPr>
            </w:pPr>
            <w:r w:rsidRPr="00A238F7">
              <w:rPr>
                <w:sz w:val="22"/>
                <w:szCs w:val="22"/>
              </w:rPr>
              <w:t>-</w:t>
            </w:r>
          </w:p>
        </w:tc>
      </w:tr>
      <w:tr w:rsidR="00B551DE" w:rsidRPr="008B5286" w:rsidTr="00A57F86">
        <w:trPr>
          <w:trHeight w:val="315"/>
          <w:jc w:val="center"/>
        </w:trPr>
        <w:tc>
          <w:tcPr>
            <w:tcW w:w="3707" w:type="dxa"/>
            <w:tcBorders>
              <w:top w:val="nil"/>
              <w:left w:val="nil"/>
              <w:bottom w:val="nil"/>
              <w:right w:val="nil"/>
            </w:tcBorders>
            <w:shd w:val="clear" w:color="auto" w:fill="auto"/>
            <w:noWrap/>
            <w:vAlign w:val="bottom"/>
          </w:tcPr>
          <w:p w:rsidR="00B551DE" w:rsidRPr="00A238F7" w:rsidRDefault="00B551DE" w:rsidP="003B379E">
            <w:pPr>
              <w:numPr>
                <w:ilvl w:val="0"/>
                <w:numId w:val="20"/>
              </w:numPr>
              <w:spacing w:before="120"/>
              <w:ind w:left="312" w:hanging="340"/>
              <w:rPr>
                <w:sz w:val="22"/>
                <w:szCs w:val="22"/>
                <w:lang w:val="nl-NL" w:eastAsia="vi-VN"/>
              </w:rPr>
            </w:pPr>
            <w:r w:rsidRPr="00A238F7">
              <w:rPr>
                <w:sz w:val="22"/>
                <w:szCs w:val="22"/>
                <w:lang w:val="nl-NL" w:eastAsia="vi-VN"/>
              </w:rPr>
              <w:t>Chi phí trực tiếp</w:t>
            </w:r>
          </w:p>
        </w:tc>
        <w:tc>
          <w:tcPr>
            <w:tcW w:w="1847" w:type="dxa"/>
            <w:tcBorders>
              <w:top w:val="nil"/>
              <w:left w:val="nil"/>
              <w:bottom w:val="nil"/>
              <w:right w:val="nil"/>
            </w:tcBorders>
            <w:shd w:val="clear" w:color="auto" w:fill="auto"/>
            <w:noWrap/>
          </w:tcPr>
          <w:p w:rsidR="00B551DE" w:rsidRPr="00A238F7" w:rsidRDefault="00B551DE" w:rsidP="003B379E">
            <w:pPr>
              <w:jc w:val="right"/>
              <w:rPr>
                <w:sz w:val="22"/>
                <w:szCs w:val="22"/>
              </w:rPr>
            </w:pPr>
            <w:r w:rsidRPr="00A238F7">
              <w:rPr>
                <w:sz w:val="22"/>
                <w:szCs w:val="22"/>
              </w:rPr>
              <w:t>128.008.843.582</w:t>
            </w:r>
          </w:p>
        </w:tc>
        <w:tc>
          <w:tcPr>
            <w:tcW w:w="236" w:type="dxa"/>
            <w:tcBorders>
              <w:top w:val="nil"/>
              <w:left w:val="nil"/>
              <w:bottom w:val="nil"/>
              <w:right w:val="nil"/>
            </w:tcBorders>
            <w:shd w:val="clear" w:color="auto" w:fill="auto"/>
          </w:tcPr>
          <w:p w:rsidR="00B551DE" w:rsidRPr="00A238F7" w:rsidRDefault="00B551DE" w:rsidP="003B379E">
            <w:pPr>
              <w:jc w:val="right"/>
              <w:rPr>
                <w:color w:val="000000"/>
                <w:sz w:val="22"/>
                <w:szCs w:val="22"/>
              </w:rPr>
            </w:pPr>
          </w:p>
        </w:tc>
        <w:tc>
          <w:tcPr>
            <w:tcW w:w="1481" w:type="dxa"/>
            <w:tcBorders>
              <w:top w:val="nil"/>
              <w:left w:val="nil"/>
              <w:bottom w:val="nil"/>
              <w:right w:val="nil"/>
            </w:tcBorders>
          </w:tcPr>
          <w:p w:rsidR="00B551DE" w:rsidRPr="00A238F7" w:rsidRDefault="00B551DE" w:rsidP="003B379E">
            <w:pPr>
              <w:jc w:val="right"/>
              <w:rPr>
                <w:sz w:val="22"/>
                <w:szCs w:val="22"/>
              </w:rPr>
            </w:pPr>
            <w:r w:rsidRPr="00A238F7">
              <w:rPr>
                <w:sz w:val="22"/>
                <w:szCs w:val="22"/>
              </w:rPr>
              <w:t>1.705.350.531</w:t>
            </w:r>
          </w:p>
        </w:tc>
        <w:tc>
          <w:tcPr>
            <w:tcW w:w="236" w:type="dxa"/>
            <w:tcBorders>
              <w:top w:val="nil"/>
              <w:left w:val="nil"/>
              <w:bottom w:val="nil"/>
              <w:right w:val="nil"/>
            </w:tcBorders>
          </w:tcPr>
          <w:p w:rsidR="00B551DE" w:rsidRPr="00A238F7" w:rsidRDefault="00B551DE" w:rsidP="003B379E">
            <w:pPr>
              <w:jc w:val="right"/>
              <w:rPr>
                <w:color w:val="000000"/>
                <w:sz w:val="22"/>
                <w:szCs w:val="22"/>
              </w:rPr>
            </w:pPr>
          </w:p>
        </w:tc>
        <w:tc>
          <w:tcPr>
            <w:tcW w:w="1701" w:type="dxa"/>
            <w:tcBorders>
              <w:top w:val="nil"/>
              <w:left w:val="nil"/>
              <w:bottom w:val="nil"/>
              <w:right w:val="nil"/>
            </w:tcBorders>
            <w:shd w:val="clear" w:color="auto" w:fill="auto"/>
            <w:noWrap/>
          </w:tcPr>
          <w:p w:rsidR="00B551DE" w:rsidRPr="00A238F7" w:rsidRDefault="00B551DE" w:rsidP="003B379E">
            <w:pPr>
              <w:jc w:val="right"/>
              <w:rPr>
                <w:sz w:val="22"/>
                <w:szCs w:val="22"/>
              </w:rPr>
            </w:pPr>
            <w:r w:rsidRPr="00A238F7">
              <w:rPr>
                <w:sz w:val="22"/>
                <w:szCs w:val="22"/>
              </w:rPr>
              <w:t>129.714.194.113</w:t>
            </w:r>
          </w:p>
        </w:tc>
      </w:tr>
      <w:tr w:rsidR="00B551DE" w:rsidRPr="008B5286" w:rsidTr="00A57F86">
        <w:trPr>
          <w:trHeight w:val="315"/>
          <w:jc w:val="center"/>
        </w:trPr>
        <w:tc>
          <w:tcPr>
            <w:tcW w:w="3707" w:type="dxa"/>
            <w:tcBorders>
              <w:top w:val="nil"/>
              <w:left w:val="nil"/>
              <w:bottom w:val="nil"/>
              <w:right w:val="nil"/>
            </w:tcBorders>
            <w:shd w:val="clear" w:color="auto" w:fill="auto"/>
            <w:noWrap/>
            <w:vAlign w:val="bottom"/>
          </w:tcPr>
          <w:p w:rsidR="00B551DE" w:rsidRPr="00A238F7" w:rsidRDefault="00B551DE" w:rsidP="003B379E">
            <w:pPr>
              <w:numPr>
                <w:ilvl w:val="0"/>
                <w:numId w:val="20"/>
              </w:numPr>
              <w:spacing w:before="120"/>
              <w:ind w:left="312" w:hanging="340"/>
              <w:rPr>
                <w:sz w:val="22"/>
                <w:szCs w:val="22"/>
                <w:lang w:val="vi-VN" w:eastAsia="vi-VN"/>
              </w:rPr>
            </w:pPr>
            <w:r w:rsidRPr="00A238F7">
              <w:rPr>
                <w:sz w:val="22"/>
                <w:szCs w:val="22"/>
                <w:lang w:val="nl-NL" w:eastAsia="vi-VN"/>
              </w:rPr>
              <w:t>Chi phí phân bổ</w:t>
            </w:r>
          </w:p>
        </w:tc>
        <w:tc>
          <w:tcPr>
            <w:tcW w:w="1847" w:type="dxa"/>
            <w:tcBorders>
              <w:top w:val="nil"/>
              <w:left w:val="nil"/>
              <w:right w:val="nil"/>
            </w:tcBorders>
            <w:shd w:val="clear" w:color="auto" w:fill="auto"/>
            <w:noWrap/>
          </w:tcPr>
          <w:p w:rsidR="00B551DE" w:rsidRPr="00A238F7" w:rsidRDefault="00B551DE" w:rsidP="003B379E">
            <w:pPr>
              <w:jc w:val="right"/>
              <w:rPr>
                <w:sz w:val="22"/>
                <w:szCs w:val="22"/>
              </w:rPr>
            </w:pPr>
            <w:r w:rsidRPr="00A238F7">
              <w:rPr>
                <w:sz w:val="22"/>
                <w:szCs w:val="22"/>
              </w:rPr>
              <w:t>18.257.719.864</w:t>
            </w:r>
          </w:p>
        </w:tc>
        <w:tc>
          <w:tcPr>
            <w:tcW w:w="236" w:type="dxa"/>
            <w:tcBorders>
              <w:top w:val="nil"/>
              <w:left w:val="nil"/>
              <w:right w:val="nil"/>
            </w:tcBorders>
            <w:shd w:val="clear" w:color="auto" w:fill="auto"/>
          </w:tcPr>
          <w:p w:rsidR="00B551DE" w:rsidRPr="00A238F7" w:rsidRDefault="00B551DE" w:rsidP="003B379E">
            <w:pPr>
              <w:jc w:val="right"/>
              <w:rPr>
                <w:color w:val="000000"/>
                <w:sz w:val="22"/>
                <w:szCs w:val="22"/>
              </w:rPr>
            </w:pPr>
          </w:p>
        </w:tc>
        <w:tc>
          <w:tcPr>
            <w:tcW w:w="1481" w:type="dxa"/>
            <w:tcBorders>
              <w:top w:val="nil"/>
              <w:left w:val="nil"/>
              <w:right w:val="nil"/>
            </w:tcBorders>
          </w:tcPr>
          <w:p w:rsidR="00B551DE" w:rsidRPr="00A238F7" w:rsidRDefault="00B551DE" w:rsidP="003B379E">
            <w:pPr>
              <w:jc w:val="right"/>
              <w:rPr>
                <w:sz w:val="22"/>
                <w:szCs w:val="22"/>
              </w:rPr>
            </w:pPr>
            <w:r w:rsidRPr="00A238F7">
              <w:rPr>
                <w:sz w:val="22"/>
                <w:szCs w:val="22"/>
              </w:rPr>
              <w:t>654.282.793</w:t>
            </w:r>
          </w:p>
        </w:tc>
        <w:tc>
          <w:tcPr>
            <w:tcW w:w="236" w:type="dxa"/>
            <w:tcBorders>
              <w:top w:val="nil"/>
              <w:left w:val="nil"/>
              <w:right w:val="nil"/>
            </w:tcBorders>
          </w:tcPr>
          <w:p w:rsidR="00B551DE" w:rsidRPr="00A238F7" w:rsidRDefault="00B551DE" w:rsidP="003B379E">
            <w:pPr>
              <w:jc w:val="right"/>
              <w:rPr>
                <w:color w:val="000000"/>
                <w:sz w:val="22"/>
                <w:szCs w:val="22"/>
              </w:rPr>
            </w:pPr>
          </w:p>
        </w:tc>
        <w:tc>
          <w:tcPr>
            <w:tcW w:w="1701" w:type="dxa"/>
            <w:tcBorders>
              <w:top w:val="nil"/>
              <w:left w:val="nil"/>
              <w:right w:val="nil"/>
            </w:tcBorders>
            <w:shd w:val="clear" w:color="auto" w:fill="auto"/>
            <w:noWrap/>
          </w:tcPr>
          <w:p w:rsidR="00B551DE" w:rsidRPr="00A238F7" w:rsidRDefault="00B551DE" w:rsidP="003B379E">
            <w:pPr>
              <w:jc w:val="right"/>
              <w:rPr>
                <w:sz w:val="22"/>
                <w:szCs w:val="22"/>
              </w:rPr>
            </w:pPr>
            <w:r w:rsidRPr="00A238F7">
              <w:rPr>
                <w:sz w:val="22"/>
                <w:szCs w:val="22"/>
              </w:rPr>
              <w:t>18.912.002.657</w:t>
            </w:r>
          </w:p>
        </w:tc>
      </w:tr>
      <w:tr w:rsidR="00B551DE" w:rsidRPr="008B5286" w:rsidTr="00A57F86">
        <w:trPr>
          <w:trHeight w:val="330"/>
          <w:jc w:val="center"/>
        </w:trPr>
        <w:tc>
          <w:tcPr>
            <w:tcW w:w="3707" w:type="dxa"/>
            <w:tcBorders>
              <w:top w:val="nil"/>
              <w:left w:val="nil"/>
              <w:bottom w:val="nil"/>
              <w:right w:val="nil"/>
            </w:tcBorders>
            <w:shd w:val="clear" w:color="auto" w:fill="auto"/>
            <w:noWrap/>
            <w:vAlign w:val="bottom"/>
          </w:tcPr>
          <w:p w:rsidR="00B551DE" w:rsidRPr="00A238F7" w:rsidRDefault="00B551DE" w:rsidP="003B379E">
            <w:pPr>
              <w:numPr>
                <w:ilvl w:val="0"/>
                <w:numId w:val="20"/>
              </w:numPr>
              <w:spacing w:before="120"/>
              <w:ind w:left="312" w:hanging="340"/>
              <w:rPr>
                <w:sz w:val="22"/>
                <w:szCs w:val="22"/>
                <w:lang w:val="vi-VN" w:eastAsia="vi-VN"/>
              </w:rPr>
            </w:pPr>
            <w:r w:rsidRPr="00A238F7">
              <w:rPr>
                <w:sz w:val="22"/>
                <w:szCs w:val="22"/>
                <w:lang w:val="nl-NL" w:eastAsia="vi-VN"/>
              </w:rPr>
              <w:t>Lợi nhuận từ hoạt động KD</w:t>
            </w:r>
          </w:p>
        </w:tc>
        <w:tc>
          <w:tcPr>
            <w:tcW w:w="1847" w:type="dxa"/>
            <w:tcBorders>
              <w:top w:val="nil"/>
              <w:left w:val="nil"/>
              <w:bottom w:val="nil"/>
              <w:right w:val="nil"/>
            </w:tcBorders>
            <w:shd w:val="clear" w:color="auto" w:fill="auto"/>
            <w:noWrap/>
          </w:tcPr>
          <w:p w:rsidR="00B551DE" w:rsidRPr="00A238F7" w:rsidRDefault="00B551DE" w:rsidP="003B379E">
            <w:pPr>
              <w:jc w:val="right"/>
              <w:rPr>
                <w:sz w:val="22"/>
                <w:szCs w:val="22"/>
              </w:rPr>
            </w:pPr>
            <w:r w:rsidRPr="00A238F7">
              <w:rPr>
                <w:sz w:val="22"/>
                <w:szCs w:val="22"/>
              </w:rPr>
              <w:t>(2.071.662.025)</w:t>
            </w:r>
          </w:p>
        </w:tc>
        <w:tc>
          <w:tcPr>
            <w:tcW w:w="236" w:type="dxa"/>
            <w:tcBorders>
              <w:top w:val="nil"/>
              <w:left w:val="nil"/>
              <w:bottom w:val="nil"/>
              <w:right w:val="nil"/>
            </w:tcBorders>
            <w:shd w:val="clear" w:color="auto" w:fill="auto"/>
          </w:tcPr>
          <w:p w:rsidR="00B551DE" w:rsidRPr="00A238F7" w:rsidRDefault="00B551DE" w:rsidP="003B379E">
            <w:pPr>
              <w:jc w:val="right"/>
              <w:rPr>
                <w:color w:val="000000"/>
                <w:sz w:val="22"/>
                <w:szCs w:val="22"/>
              </w:rPr>
            </w:pPr>
          </w:p>
        </w:tc>
        <w:tc>
          <w:tcPr>
            <w:tcW w:w="1481" w:type="dxa"/>
            <w:tcBorders>
              <w:top w:val="nil"/>
              <w:left w:val="nil"/>
              <w:bottom w:val="nil"/>
              <w:right w:val="nil"/>
            </w:tcBorders>
          </w:tcPr>
          <w:p w:rsidR="00B551DE" w:rsidRPr="00A238F7" w:rsidRDefault="00B551DE" w:rsidP="003B379E">
            <w:pPr>
              <w:jc w:val="right"/>
              <w:rPr>
                <w:sz w:val="22"/>
                <w:szCs w:val="22"/>
              </w:rPr>
            </w:pPr>
            <w:r w:rsidRPr="00A238F7">
              <w:rPr>
                <w:sz w:val="22"/>
                <w:szCs w:val="22"/>
              </w:rPr>
              <w:t>(642.975.779)</w:t>
            </w:r>
          </w:p>
        </w:tc>
        <w:tc>
          <w:tcPr>
            <w:tcW w:w="236" w:type="dxa"/>
            <w:tcBorders>
              <w:top w:val="nil"/>
              <w:left w:val="nil"/>
              <w:bottom w:val="nil"/>
              <w:right w:val="nil"/>
            </w:tcBorders>
          </w:tcPr>
          <w:p w:rsidR="00B551DE" w:rsidRPr="00A238F7" w:rsidRDefault="00B551DE" w:rsidP="003B379E">
            <w:pPr>
              <w:jc w:val="right"/>
              <w:rPr>
                <w:color w:val="000000"/>
                <w:sz w:val="22"/>
                <w:szCs w:val="22"/>
              </w:rPr>
            </w:pPr>
          </w:p>
        </w:tc>
        <w:tc>
          <w:tcPr>
            <w:tcW w:w="1701" w:type="dxa"/>
            <w:tcBorders>
              <w:top w:val="nil"/>
              <w:left w:val="nil"/>
              <w:bottom w:val="nil"/>
              <w:right w:val="nil"/>
            </w:tcBorders>
            <w:shd w:val="clear" w:color="auto" w:fill="auto"/>
            <w:noWrap/>
          </w:tcPr>
          <w:p w:rsidR="00B551DE" w:rsidRPr="00A238F7" w:rsidRDefault="00B551DE" w:rsidP="003B379E">
            <w:pPr>
              <w:jc w:val="right"/>
              <w:rPr>
                <w:sz w:val="22"/>
                <w:szCs w:val="22"/>
              </w:rPr>
            </w:pPr>
            <w:r w:rsidRPr="00A238F7">
              <w:rPr>
                <w:sz w:val="22"/>
                <w:szCs w:val="22"/>
              </w:rPr>
              <w:t>(2.714.637.804)</w:t>
            </w:r>
          </w:p>
        </w:tc>
      </w:tr>
      <w:tr w:rsidR="00B551DE" w:rsidRPr="008B5286" w:rsidTr="00A57F86">
        <w:trPr>
          <w:trHeight w:val="330"/>
          <w:jc w:val="center"/>
        </w:trPr>
        <w:tc>
          <w:tcPr>
            <w:tcW w:w="3707" w:type="dxa"/>
            <w:tcBorders>
              <w:top w:val="nil"/>
              <w:left w:val="nil"/>
              <w:bottom w:val="nil"/>
              <w:right w:val="nil"/>
            </w:tcBorders>
            <w:shd w:val="clear" w:color="auto" w:fill="auto"/>
            <w:noWrap/>
            <w:vAlign w:val="bottom"/>
          </w:tcPr>
          <w:p w:rsidR="00B551DE" w:rsidRPr="00A238F7" w:rsidRDefault="00B551DE" w:rsidP="003B379E">
            <w:pPr>
              <w:numPr>
                <w:ilvl w:val="0"/>
                <w:numId w:val="20"/>
              </w:numPr>
              <w:spacing w:before="120"/>
              <w:ind w:left="312" w:hanging="340"/>
              <w:rPr>
                <w:bCs/>
                <w:sz w:val="22"/>
                <w:szCs w:val="22"/>
                <w:lang w:val="vi-VN" w:eastAsia="vi-VN"/>
              </w:rPr>
            </w:pPr>
            <w:r w:rsidRPr="00A238F7">
              <w:rPr>
                <w:bCs/>
                <w:sz w:val="22"/>
                <w:szCs w:val="22"/>
                <w:lang w:val="nl-NL" w:eastAsia="vi-VN"/>
              </w:rPr>
              <w:t>Tổng chi phí đã phát sinh để mua tài sản cố định và tài sản dài hạn</w:t>
            </w:r>
          </w:p>
        </w:tc>
        <w:tc>
          <w:tcPr>
            <w:tcW w:w="1847" w:type="dxa"/>
            <w:tcBorders>
              <w:left w:val="nil"/>
              <w:right w:val="nil"/>
            </w:tcBorders>
            <w:shd w:val="clear" w:color="auto" w:fill="auto"/>
            <w:noWrap/>
            <w:vAlign w:val="center"/>
          </w:tcPr>
          <w:p w:rsidR="00B551DE" w:rsidRPr="00A238F7" w:rsidRDefault="00B551DE" w:rsidP="003B379E">
            <w:pPr>
              <w:jc w:val="right"/>
              <w:rPr>
                <w:sz w:val="22"/>
                <w:szCs w:val="22"/>
              </w:rPr>
            </w:pPr>
            <w:r w:rsidRPr="00A238F7">
              <w:rPr>
                <w:sz w:val="22"/>
                <w:szCs w:val="22"/>
              </w:rPr>
              <w:t>120.844.571.186</w:t>
            </w:r>
          </w:p>
        </w:tc>
        <w:tc>
          <w:tcPr>
            <w:tcW w:w="236" w:type="dxa"/>
            <w:tcBorders>
              <w:left w:val="nil"/>
              <w:right w:val="nil"/>
            </w:tcBorders>
            <w:shd w:val="clear" w:color="auto" w:fill="auto"/>
            <w:vAlign w:val="center"/>
          </w:tcPr>
          <w:p w:rsidR="00B551DE" w:rsidRPr="00A238F7" w:rsidRDefault="00B551DE" w:rsidP="003B379E">
            <w:pPr>
              <w:jc w:val="right"/>
              <w:rPr>
                <w:sz w:val="22"/>
                <w:szCs w:val="22"/>
              </w:rPr>
            </w:pPr>
          </w:p>
        </w:tc>
        <w:tc>
          <w:tcPr>
            <w:tcW w:w="1481" w:type="dxa"/>
            <w:tcBorders>
              <w:left w:val="nil"/>
              <w:right w:val="nil"/>
            </w:tcBorders>
            <w:vAlign w:val="center"/>
          </w:tcPr>
          <w:p w:rsidR="00B551DE" w:rsidRPr="00A238F7" w:rsidRDefault="00B551DE" w:rsidP="003B379E">
            <w:pPr>
              <w:jc w:val="right"/>
              <w:rPr>
                <w:sz w:val="22"/>
                <w:szCs w:val="22"/>
              </w:rPr>
            </w:pPr>
            <w:r w:rsidRPr="00A238F7">
              <w:rPr>
                <w:sz w:val="22"/>
                <w:szCs w:val="22"/>
              </w:rPr>
              <w:t>4.330.580.387</w:t>
            </w:r>
          </w:p>
        </w:tc>
        <w:tc>
          <w:tcPr>
            <w:tcW w:w="236" w:type="dxa"/>
            <w:tcBorders>
              <w:left w:val="nil"/>
              <w:right w:val="nil"/>
            </w:tcBorders>
            <w:vAlign w:val="center"/>
          </w:tcPr>
          <w:p w:rsidR="00B551DE" w:rsidRPr="00A238F7" w:rsidRDefault="00B551DE" w:rsidP="003B379E">
            <w:pPr>
              <w:jc w:val="right"/>
              <w:rPr>
                <w:color w:val="000000"/>
                <w:sz w:val="22"/>
                <w:szCs w:val="22"/>
              </w:rPr>
            </w:pPr>
          </w:p>
        </w:tc>
        <w:tc>
          <w:tcPr>
            <w:tcW w:w="1701" w:type="dxa"/>
            <w:tcBorders>
              <w:left w:val="nil"/>
              <w:right w:val="nil"/>
            </w:tcBorders>
            <w:shd w:val="clear" w:color="auto" w:fill="auto"/>
            <w:noWrap/>
            <w:vAlign w:val="center"/>
          </w:tcPr>
          <w:p w:rsidR="00B551DE" w:rsidRPr="00A238F7" w:rsidRDefault="00B551DE" w:rsidP="003B379E">
            <w:pPr>
              <w:jc w:val="right"/>
              <w:rPr>
                <w:sz w:val="22"/>
                <w:szCs w:val="22"/>
              </w:rPr>
            </w:pPr>
            <w:r w:rsidRPr="00A238F7">
              <w:rPr>
                <w:sz w:val="22"/>
                <w:szCs w:val="22"/>
              </w:rPr>
              <w:t>125.175.151.573</w:t>
            </w:r>
          </w:p>
        </w:tc>
      </w:tr>
      <w:tr w:rsidR="00B551DE" w:rsidRPr="008B5286" w:rsidTr="00A57F86">
        <w:trPr>
          <w:trHeight w:val="330"/>
          <w:jc w:val="center"/>
        </w:trPr>
        <w:tc>
          <w:tcPr>
            <w:tcW w:w="3707" w:type="dxa"/>
            <w:tcBorders>
              <w:top w:val="nil"/>
              <w:left w:val="nil"/>
              <w:bottom w:val="nil"/>
              <w:right w:val="nil"/>
            </w:tcBorders>
            <w:shd w:val="clear" w:color="auto" w:fill="auto"/>
            <w:noWrap/>
            <w:vAlign w:val="bottom"/>
          </w:tcPr>
          <w:p w:rsidR="00B551DE" w:rsidRPr="00A238F7" w:rsidRDefault="00B551DE" w:rsidP="003B379E">
            <w:pPr>
              <w:numPr>
                <w:ilvl w:val="0"/>
                <w:numId w:val="20"/>
              </w:numPr>
              <w:spacing w:before="120"/>
              <w:ind w:left="312" w:hanging="340"/>
              <w:rPr>
                <w:bCs/>
                <w:sz w:val="22"/>
                <w:szCs w:val="22"/>
                <w:lang w:val="vi-VN" w:eastAsia="vi-VN"/>
              </w:rPr>
            </w:pPr>
            <w:r w:rsidRPr="00A238F7">
              <w:rPr>
                <w:bCs/>
                <w:sz w:val="22"/>
                <w:szCs w:val="22"/>
                <w:lang w:val="nl-NL" w:eastAsia="vi-VN"/>
              </w:rPr>
              <w:t>Tổng chi phí khấu hao tài sản cố định và phân bổ chi phí trả tr</w:t>
            </w:r>
            <w:r w:rsidRPr="00A238F7">
              <w:rPr>
                <w:rFonts w:hint="eastAsia"/>
                <w:bCs/>
                <w:sz w:val="22"/>
                <w:szCs w:val="22"/>
                <w:lang w:val="nl-NL" w:eastAsia="vi-VN"/>
              </w:rPr>
              <w:t>ư</w:t>
            </w:r>
            <w:r w:rsidRPr="00A238F7">
              <w:rPr>
                <w:bCs/>
                <w:sz w:val="22"/>
                <w:szCs w:val="22"/>
                <w:lang w:val="nl-NL" w:eastAsia="vi-VN"/>
              </w:rPr>
              <w:t>ớc dài hạn</w:t>
            </w:r>
          </w:p>
        </w:tc>
        <w:tc>
          <w:tcPr>
            <w:tcW w:w="1847" w:type="dxa"/>
            <w:tcBorders>
              <w:left w:val="nil"/>
              <w:right w:val="nil"/>
            </w:tcBorders>
            <w:shd w:val="clear" w:color="auto" w:fill="auto"/>
            <w:noWrap/>
            <w:vAlign w:val="center"/>
          </w:tcPr>
          <w:p w:rsidR="00B551DE" w:rsidRPr="00A238F7" w:rsidRDefault="00B551DE" w:rsidP="003B379E">
            <w:pPr>
              <w:jc w:val="right"/>
              <w:rPr>
                <w:sz w:val="22"/>
                <w:szCs w:val="22"/>
              </w:rPr>
            </w:pPr>
            <w:r w:rsidRPr="00A238F7">
              <w:rPr>
                <w:sz w:val="22"/>
                <w:szCs w:val="22"/>
              </w:rPr>
              <w:t>18.810.828.871</w:t>
            </w:r>
          </w:p>
        </w:tc>
        <w:tc>
          <w:tcPr>
            <w:tcW w:w="236" w:type="dxa"/>
            <w:tcBorders>
              <w:left w:val="nil"/>
              <w:right w:val="nil"/>
            </w:tcBorders>
            <w:shd w:val="clear" w:color="auto" w:fill="auto"/>
            <w:vAlign w:val="center"/>
          </w:tcPr>
          <w:p w:rsidR="00B551DE" w:rsidRPr="00A238F7" w:rsidRDefault="00B551DE" w:rsidP="003B379E">
            <w:pPr>
              <w:jc w:val="right"/>
              <w:rPr>
                <w:sz w:val="22"/>
                <w:szCs w:val="22"/>
              </w:rPr>
            </w:pPr>
          </w:p>
        </w:tc>
        <w:tc>
          <w:tcPr>
            <w:tcW w:w="1481" w:type="dxa"/>
            <w:tcBorders>
              <w:left w:val="nil"/>
              <w:right w:val="nil"/>
            </w:tcBorders>
            <w:vAlign w:val="center"/>
          </w:tcPr>
          <w:p w:rsidR="00B551DE" w:rsidRPr="00A238F7" w:rsidRDefault="00B551DE" w:rsidP="003B379E">
            <w:pPr>
              <w:jc w:val="right"/>
              <w:rPr>
                <w:sz w:val="22"/>
                <w:szCs w:val="22"/>
              </w:rPr>
            </w:pPr>
            <w:r w:rsidRPr="00A238F7">
              <w:rPr>
                <w:sz w:val="22"/>
                <w:szCs w:val="22"/>
              </w:rPr>
              <w:t>674.103.981</w:t>
            </w:r>
          </w:p>
        </w:tc>
        <w:tc>
          <w:tcPr>
            <w:tcW w:w="236" w:type="dxa"/>
            <w:tcBorders>
              <w:left w:val="nil"/>
              <w:right w:val="nil"/>
            </w:tcBorders>
            <w:vAlign w:val="center"/>
          </w:tcPr>
          <w:p w:rsidR="00B551DE" w:rsidRPr="00A238F7" w:rsidRDefault="00B551DE" w:rsidP="003B379E">
            <w:pPr>
              <w:jc w:val="right"/>
              <w:rPr>
                <w:color w:val="000000"/>
                <w:sz w:val="22"/>
                <w:szCs w:val="22"/>
              </w:rPr>
            </w:pPr>
          </w:p>
        </w:tc>
        <w:tc>
          <w:tcPr>
            <w:tcW w:w="1701" w:type="dxa"/>
            <w:tcBorders>
              <w:left w:val="nil"/>
              <w:right w:val="nil"/>
            </w:tcBorders>
            <w:shd w:val="clear" w:color="auto" w:fill="auto"/>
            <w:noWrap/>
            <w:vAlign w:val="center"/>
          </w:tcPr>
          <w:p w:rsidR="00B551DE" w:rsidRPr="00A238F7" w:rsidRDefault="00B551DE" w:rsidP="003B379E">
            <w:pPr>
              <w:jc w:val="right"/>
              <w:rPr>
                <w:sz w:val="22"/>
                <w:szCs w:val="22"/>
              </w:rPr>
            </w:pPr>
            <w:r w:rsidRPr="00A238F7">
              <w:rPr>
                <w:sz w:val="22"/>
                <w:szCs w:val="22"/>
              </w:rPr>
              <w:t>19.484.932.853</w:t>
            </w:r>
          </w:p>
        </w:tc>
      </w:tr>
      <w:tr w:rsidR="00B551DE" w:rsidRPr="008B5286" w:rsidTr="00A57F86">
        <w:trPr>
          <w:trHeight w:val="330"/>
          <w:jc w:val="center"/>
        </w:trPr>
        <w:tc>
          <w:tcPr>
            <w:tcW w:w="3707" w:type="dxa"/>
            <w:tcBorders>
              <w:top w:val="nil"/>
              <w:left w:val="nil"/>
              <w:bottom w:val="nil"/>
              <w:right w:val="nil"/>
            </w:tcBorders>
            <w:shd w:val="clear" w:color="auto" w:fill="auto"/>
            <w:vAlign w:val="bottom"/>
          </w:tcPr>
          <w:p w:rsidR="00B551DE" w:rsidRPr="00A238F7" w:rsidRDefault="00B551DE" w:rsidP="003B379E">
            <w:pPr>
              <w:spacing w:before="120"/>
              <w:jc w:val="both"/>
              <w:rPr>
                <w:b/>
                <w:bCs/>
                <w:sz w:val="22"/>
                <w:szCs w:val="22"/>
                <w:lang w:val="vi-VN" w:eastAsia="vi-VN"/>
              </w:rPr>
            </w:pPr>
            <w:r w:rsidRPr="00A238F7">
              <w:rPr>
                <w:b/>
                <w:bCs/>
                <w:sz w:val="22"/>
                <w:szCs w:val="22"/>
                <w:lang w:val="vi-VN" w:eastAsia="vi-VN"/>
              </w:rPr>
              <w:t>Số dư cuối năm trước</w:t>
            </w:r>
          </w:p>
        </w:tc>
        <w:tc>
          <w:tcPr>
            <w:tcW w:w="1847" w:type="dxa"/>
            <w:tcBorders>
              <w:top w:val="nil"/>
              <w:left w:val="nil"/>
              <w:bottom w:val="nil"/>
              <w:right w:val="nil"/>
            </w:tcBorders>
            <w:shd w:val="clear" w:color="auto" w:fill="auto"/>
            <w:noWrap/>
            <w:vAlign w:val="center"/>
          </w:tcPr>
          <w:p w:rsidR="00B551DE" w:rsidRPr="004D16F4" w:rsidRDefault="00B551DE" w:rsidP="003B379E">
            <w:pPr>
              <w:jc w:val="right"/>
              <w:rPr>
                <w:b/>
                <w:bCs/>
                <w:sz w:val="22"/>
                <w:szCs w:val="22"/>
                <w:lang w:val="vi-VN"/>
              </w:rPr>
            </w:pPr>
          </w:p>
        </w:tc>
        <w:tc>
          <w:tcPr>
            <w:tcW w:w="236" w:type="dxa"/>
            <w:tcBorders>
              <w:top w:val="nil"/>
              <w:left w:val="nil"/>
              <w:bottom w:val="nil"/>
              <w:right w:val="nil"/>
            </w:tcBorders>
            <w:shd w:val="clear" w:color="auto" w:fill="auto"/>
            <w:vAlign w:val="center"/>
          </w:tcPr>
          <w:p w:rsidR="00B551DE" w:rsidRPr="004D16F4" w:rsidRDefault="00B551DE" w:rsidP="003B379E">
            <w:pPr>
              <w:jc w:val="right"/>
              <w:rPr>
                <w:b/>
                <w:bCs/>
                <w:sz w:val="22"/>
                <w:szCs w:val="22"/>
                <w:lang w:val="vi-VN"/>
              </w:rPr>
            </w:pPr>
          </w:p>
        </w:tc>
        <w:tc>
          <w:tcPr>
            <w:tcW w:w="1481" w:type="dxa"/>
            <w:tcBorders>
              <w:top w:val="nil"/>
              <w:left w:val="nil"/>
              <w:bottom w:val="nil"/>
              <w:right w:val="nil"/>
            </w:tcBorders>
            <w:vAlign w:val="center"/>
          </w:tcPr>
          <w:p w:rsidR="00B551DE" w:rsidRPr="004D16F4" w:rsidRDefault="00B551DE" w:rsidP="003B379E">
            <w:pPr>
              <w:jc w:val="right"/>
              <w:rPr>
                <w:b/>
                <w:bCs/>
                <w:sz w:val="22"/>
                <w:szCs w:val="22"/>
                <w:lang w:val="vi-VN"/>
              </w:rPr>
            </w:pPr>
          </w:p>
        </w:tc>
        <w:tc>
          <w:tcPr>
            <w:tcW w:w="236" w:type="dxa"/>
            <w:tcBorders>
              <w:top w:val="nil"/>
              <w:left w:val="nil"/>
              <w:bottom w:val="nil"/>
              <w:right w:val="nil"/>
            </w:tcBorders>
            <w:vAlign w:val="center"/>
          </w:tcPr>
          <w:p w:rsidR="00B551DE" w:rsidRPr="004D16F4" w:rsidRDefault="00B551DE" w:rsidP="003B379E">
            <w:pPr>
              <w:jc w:val="right"/>
              <w:rPr>
                <w:b/>
                <w:bCs/>
                <w:color w:val="000000"/>
                <w:sz w:val="22"/>
                <w:szCs w:val="22"/>
                <w:lang w:val="vi-VN"/>
              </w:rPr>
            </w:pPr>
          </w:p>
        </w:tc>
        <w:tc>
          <w:tcPr>
            <w:tcW w:w="1701" w:type="dxa"/>
            <w:tcBorders>
              <w:top w:val="nil"/>
              <w:left w:val="nil"/>
              <w:bottom w:val="nil"/>
              <w:right w:val="nil"/>
            </w:tcBorders>
            <w:shd w:val="clear" w:color="auto" w:fill="auto"/>
            <w:noWrap/>
            <w:vAlign w:val="center"/>
          </w:tcPr>
          <w:p w:rsidR="00B551DE" w:rsidRPr="004D16F4" w:rsidRDefault="00B551DE" w:rsidP="003B379E">
            <w:pPr>
              <w:jc w:val="right"/>
              <w:rPr>
                <w:b/>
                <w:bCs/>
                <w:sz w:val="22"/>
                <w:szCs w:val="22"/>
                <w:lang w:val="vi-VN"/>
              </w:rPr>
            </w:pPr>
          </w:p>
        </w:tc>
      </w:tr>
      <w:tr w:rsidR="00B551DE" w:rsidRPr="008B5286" w:rsidTr="00A57F86">
        <w:trPr>
          <w:trHeight w:val="315"/>
          <w:jc w:val="center"/>
        </w:trPr>
        <w:tc>
          <w:tcPr>
            <w:tcW w:w="3707" w:type="dxa"/>
            <w:tcBorders>
              <w:top w:val="nil"/>
              <w:left w:val="nil"/>
              <w:bottom w:val="nil"/>
              <w:right w:val="nil"/>
            </w:tcBorders>
            <w:shd w:val="clear" w:color="auto" w:fill="auto"/>
            <w:noWrap/>
            <w:vAlign w:val="bottom"/>
          </w:tcPr>
          <w:p w:rsidR="00B551DE" w:rsidRPr="00A238F7" w:rsidRDefault="00B551DE" w:rsidP="003B379E">
            <w:pPr>
              <w:numPr>
                <w:ilvl w:val="0"/>
                <w:numId w:val="20"/>
              </w:numPr>
              <w:spacing w:before="120"/>
              <w:ind w:left="312" w:hanging="340"/>
              <w:rPr>
                <w:bCs/>
                <w:sz w:val="22"/>
                <w:szCs w:val="22"/>
                <w:lang w:val="nl-NL" w:eastAsia="vi-VN"/>
              </w:rPr>
            </w:pPr>
            <w:r w:rsidRPr="00A238F7">
              <w:rPr>
                <w:bCs/>
                <w:sz w:val="22"/>
                <w:szCs w:val="22"/>
                <w:lang w:val="nl-NL" w:eastAsia="vi-VN"/>
              </w:rPr>
              <w:t>Tài sản trực tiếp của bộ phận</w:t>
            </w:r>
          </w:p>
        </w:tc>
        <w:tc>
          <w:tcPr>
            <w:tcW w:w="1847" w:type="dxa"/>
            <w:tcBorders>
              <w:top w:val="nil"/>
              <w:left w:val="nil"/>
              <w:bottom w:val="nil"/>
              <w:right w:val="nil"/>
            </w:tcBorders>
            <w:shd w:val="clear" w:color="auto" w:fill="auto"/>
            <w:noWrap/>
            <w:vAlign w:val="center"/>
          </w:tcPr>
          <w:p w:rsidR="00B551DE" w:rsidRPr="00A238F7" w:rsidRDefault="00B551DE" w:rsidP="003B379E">
            <w:pPr>
              <w:jc w:val="right"/>
              <w:rPr>
                <w:sz w:val="22"/>
                <w:szCs w:val="22"/>
              </w:rPr>
            </w:pPr>
            <w:r w:rsidRPr="00A238F7">
              <w:rPr>
                <w:sz w:val="22"/>
                <w:szCs w:val="22"/>
              </w:rPr>
              <w:t>255.881.076.159</w:t>
            </w:r>
          </w:p>
        </w:tc>
        <w:tc>
          <w:tcPr>
            <w:tcW w:w="236" w:type="dxa"/>
            <w:tcBorders>
              <w:top w:val="nil"/>
              <w:left w:val="nil"/>
              <w:bottom w:val="nil"/>
              <w:right w:val="nil"/>
            </w:tcBorders>
            <w:shd w:val="clear" w:color="auto" w:fill="auto"/>
            <w:noWrap/>
            <w:vAlign w:val="center"/>
          </w:tcPr>
          <w:p w:rsidR="00B551DE" w:rsidRPr="00A238F7" w:rsidRDefault="00B551DE" w:rsidP="003B379E">
            <w:pPr>
              <w:jc w:val="right"/>
              <w:rPr>
                <w:color w:val="000000"/>
                <w:sz w:val="22"/>
                <w:szCs w:val="22"/>
              </w:rPr>
            </w:pPr>
          </w:p>
        </w:tc>
        <w:tc>
          <w:tcPr>
            <w:tcW w:w="1481" w:type="dxa"/>
            <w:tcBorders>
              <w:top w:val="nil"/>
              <w:left w:val="nil"/>
              <w:bottom w:val="nil"/>
              <w:right w:val="nil"/>
            </w:tcBorders>
            <w:vAlign w:val="center"/>
          </w:tcPr>
          <w:p w:rsidR="00B551DE" w:rsidRPr="00A238F7" w:rsidRDefault="00B551DE" w:rsidP="003B379E">
            <w:pPr>
              <w:jc w:val="right"/>
              <w:rPr>
                <w:sz w:val="22"/>
                <w:szCs w:val="22"/>
              </w:rPr>
            </w:pPr>
            <w:r w:rsidRPr="00A238F7">
              <w:rPr>
                <w:sz w:val="22"/>
                <w:szCs w:val="22"/>
              </w:rPr>
              <w:t>-</w:t>
            </w:r>
          </w:p>
        </w:tc>
        <w:tc>
          <w:tcPr>
            <w:tcW w:w="236" w:type="dxa"/>
            <w:tcBorders>
              <w:top w:val="nil"/>
              <w:left w:val="nil"/>
              <w:bottom w:val="nil"/>
              <w:right w:val="nil"/>
            </w:tcBorders>
            <w:vAlign w:val="center"/>
          </w:tcPr>
          <w:p w:rsidR="00B551DE" w:rsidRPr="00A238F7" w:rsidRDefault="00B551DE" w:rsidP="003B379E">
            <w:pPr>
              <w:jc w:val="right"/>
              <w:rPr>
                <w:sz w:val="22"/>
                <w:szCs w:val="22"/>
              </w:rPr>
            </w:pPr>
          </w:p>
        </w:tc>
        <w:tc>
          <w:tcPr>
            <w:tcW w:w="1701" w:type="dxa"/>
            <w:tcBorders>
              <w:top w:val="nil"/>
              <w:left w:val="nil"/>
              <w:bottom w:val="nil"/>
              <w:right w:val="nil"/>
            </w:tcBorders>
            <w:shd w:val="clear" w:color="auto" w:fill="auto"/>
            <w:noWrap/>
            <w:vAlign w:val="center"/>
          </w:tcPr>
          <w:p w:rsidR="00B551DE" w:rsidRPr="00A238F7" w:rsidRDefault="00B551DE" w:rsidP="003B379E">
            <w:pPr>
              <w:jc w:val="right"/>
              <w:rPr>
                <w:sz w:val="22"/>
                <w:szCs w:val="22"/>
              </w:rPr>
            </w:pPr>
            <w:r w:rsidRPr="00A238F7">
              <w:rPr>
                <w:sz w:val="22"/>
                <w:szCs w:val="22"/>
              </w:rPr>
              <w:t>255.881.076.159</w:t>
            </w:r>
          </w:p>
        </w:tc>
      </w:tr>
      <w:tr w:rsidR="00B551DE" w:rsidRPr="008B5286" w:rsidTr="00A57F86">
        <w:trPr>
          <w:trHeight w:val="315"/>
          <w:jc w:val="center"/>
        </w:trPr>
        <w:tc>
          <w:tcPr>
            <w:tcW w:w="3707" w:type="dxa"/>
            <w:tcBorders>
              <w:top w:val="nil"/>
              <w:left w:val="nil"/>
              <w:bottom w:val="nil"/>
              <w:right w:val="nil"/>
            </w:tcBorders>
            <w:shd w:val="clear" w:color="auto" w:fill="auto"/>
            <w:noWrap/>
            <w:vAlign w:val="bottom"/>
          </w:tcPr>
          <w:p w:rsidR="00B551DE" w:rsidRPr="00A238F7" w:rsidRDefault="00B551DE" w:rsidP="003B379E">
            <w:pPr>
              <w:numPr>
                <w:ilvl w:val="0"/>
                <w:numId w:val="20"/>
              </w:numPr>
              <w:spacing w:before="120"/>
              <w:ind w:left="312" w:hanging="340"/>
              <w:rPr>
                <w:bCs/>
                <w:sz w:val="22"/>
                <w:szCs w:val="22"/>
                <w:lang w:val="nl-NL" w:eastAsia="vi-VN"/>
              </w:rPr>
            </w:pPr>
            <w:r w:rsidRPr="00A238F7">
              <w:rPr>
                <w:bCs/>
                <w:sz w:val="22"/>
                <w:szCs w:val="22"/>
                <w:lang w:val="nl-NL" w:eastAsia="vi-VN"/>
              </w:rPr>
              <w:t>Tài sản phân bổ cho bộ phận</w:t>
            </w:r>
          </w:p>
        </w:tc>
        <w:tc>
          <w:tcPr>
            <w:tcW w:w="1847" w:type="dxa"/>
            <w:tcBorders>
              <w:top w:val="nil"/>
              <w:left w:val="nil"/>
              <w:bottom w:val="nil"/>
              <w:right w:val="nil"/>
            </w:tcBorders>
            <w:shd w:val="clear" w:color="auto" w:fill="auto"/>
            <w:noWrap/>
            <w:vAlign w:val="center"/>
          </w:tcPr>
          <w:p w:rsidR="00B551DE" w:rsidRPr="00A238F7" w:rsidRDefault="00B551DE" w:rsidP="003B379E">
            <w:pPr>
              <w:jc w:val="right"/>
              <w:rPr>
                <w:sz w:val="22"/>
                <w:szCs w:val="22"/>
              </w:rPr>
            </w:pPr>
            <w:r w:rsidRPr="00A238F7">
              <w:rPr>
                <w:sz w:val="22"/>
                <w:szCs w:val="22"/>
              </w:rPr>
              <w:t>5.822.350.003</w:t>
            </w:r>
          </w:p>
        </w:tc>
        <w:tc>
          <w:tcPr>
            <w:tcW w:w="236" w:type="dxa"/>
            <w:tcBorders>
              <w:top w:val="nil"/>
              <w:left w:val="nil"/>
              <w:bottom w:val="nil"/>
              <w:right w:val="nil"/>
            </w:tcBorders>
            <w:shd w:val="clear" w:color="auto" w:fill="auto"/>
            <w:noWrap/>
            <w:vAlign w:val="center"/>
          </w:tcPr>
          <w:p w:rsidR="00B551DE" w:rsidRPr="00A238F7" w:rsidRDefault="00B551DE" w:rsidP="003B379E">
            <w:pPr>
              <w:jc w:val="right"/>
              <w:rPr>
                <w:color w:val="000000"/>
                <w:sz w:val="22"/>
                <w:szCs w:val="22"/>
              </w:rPr>
            </w:pPr>
          </w:p>
        </w:tc>
        <w:tc>
          <w:tcPr>
            <w:tcW w:w="1481" w:type="dxa"/>
            <w:tcBorders>
              <w:top w:val="nil"/>
              <w:left w:val="nil"/>
              <w:bottom w:val="nil"/>
              <w:right w:val="nil"/>
            </w:tcBorders>
            <w:vAlign w:val="center"/>
          </w:tcPr>
          <w:p w:rsidR="00B551DE" w:rsidRPr="00A238F7" w:rsidRDefault="00B551DE" w:rsidP="003B379E">
            <w:pPr>
              <w:jc w:val="right"/>
              <w:rPr>
                <w:sz w:val="22"/>
                <w:szCs w:val="22"/>
              </w:rPr>
            </w:pPr>
            <w:r w:rsidRPr="00A238F7">
              <w:rPr>
                <w:sz w:val="22"/>
                <w:szCs w:val="22"/>
              </w:rPr>
              <w:t>208.649.462</w:t>
            </w:r>
          </w:p>
        </w:tc>
        <w:tc>
          <w:tcPr>
            <w:tcW w:w="236" w:type="dxa"/>
            <w:tcBorders>
              <w:top w:val="nil"/>
              <w:left w:val="nil"/>
              <w:bottom w:val="nil"/>
              <w:right w:val="nil"/>
            </w:tcBorders>
            <w:vAlign w:val="center"/>
          </w:tcPr>
          <w:p w:rsidR="00B551DE" w:rsidRPr="00A238F7" w:rsidRDefault="00B551DE" w:rsidP="003B379E">
            <w:pPr>
              <w:jc w:val="right"/>
              <w:rPr>
                <w:sz w:val="22"/>
                <w:szCs w:val="22"/>
              </w:rPr>
            </w:pPr>
          </w:p>
        </w:tc>
        <w:tc>
          <w:tcPr>
            <w:tcW w:w="1701" w:type="dxa"/>
            <w:tcBorders>
              <w:top w:val="nil"/>
              <w:left w:val="nil"/>
              <w:bottom w:val="nil"/>
              <w:right w:val="nil"/>
            </w:tcBorders>
            <w:shd w:val="clear" w:color="auto" w:fill="auto"/>
            <w:noWrap/>
            <w:vAlign w:val="center"/>
          </w:tcPr>
          <w:p w:rsidR="00B551DE" w:rsidRPr="00A238F7" w:rsidRDefault="00B551DE" w:rsidP="003B379E">
            <w:pPr>
              <w:jc w:val="right"/>
              <w:rPr>
                <w:sz w:val="22"/>
                <w:szCs w:val="22"/>
              </w:rPr>
            </w:pPr>
            <w:r w:rsidRPr="00A238F7">
              <w:rPr>
                <w:sz w:val="22"/>
                <w:szCs w:val="22"/>
              </w:rPr>
              <w:t>6.030.999.465</w:t>
            </w:r>
          </w:p>
        </w:tc>
      </w:tr>
      <w:tr w:rsidR="00B551DE" w:rsidRPr="008B5286" w:rsidTr="00A57F86">
        <w:trPr>
          <w:trHeight w:val="330"/>
          <w:jc w:val="center"/>
        </w:trPr>
        <w:tc>
          <w:tcPr>
            <w:tcW w:w="3707" w:type="dxa"/>
            <w:tcBorders>
              <w:top w:val="nil"/>
              <w:left w:val="nil"/>
              <w:bottom w:val="nil"/>
              <w:right w:val="nil"/>
            </w:tcBorders>
            <w:shd w:val="clear" w:color="auto" w:fill="auto"/>
            <w:noWrap/>
            <w:vAlign w:val="bottom"/>
          </w:tcPr>
          <w:p w:rsidR="00B551DE" w:rsidRPr="00A238F7" w:rsidRDefault="00B551DE" w:rsidP="003B379E">
            <w:pPr>
              <w:numPr>
                <w:ilvl w:val="0"/>
                <w:numId w:val="20"/>
              </w:numPr>
              <w:spacing w:before="120"/>
              <w:ind w:left="312" w:hanging="340"/>
              <w:rPr>
                <w:bCs/>
                <w:sz w:val="22"/>
                <w:szCs w:val="22"/>
                <w:lang w:val="nl-NL" w:eastAsia="vi-VN"/>
              </w:rPr>
            </w:pPr>
            <w:r w:rsidRPr="00A238F7">
              <w:rPr>
                <w:bCs/>
                <w:sz w:val="22"/>
                <w:szCs w:val="22"/>
                <w:lang w:val="nl-NL" w:eastAsia="vi-VN"/>
              </w:rPr>
              <w:t>Tài sản không phân bổ</w:t>
            </w:r>
          </w:p>
        </w:tc>
        <w:tc>
          <w:tcPr>
            <w:tcW w:w="1847" w:type="dxa"/>
            <w:tcBorders>
              <w:top w:val="nil"/>
              <w:left w:val="nil"/>
              <w:bottom w:val="nil"/>
              <w:right w:val="nil"/>
            </w:tcBorders>
            <w:shd w:val="clear" w:color="auto" w:fill="auto"/>
            <w:noWrap/>
            <w:vAlign w:val="center"/>
          </w:tcPr>
          <w:p w:rsidR="00B551DE" w:rsidRPr="00A238F7" w:rsidRDefault="00B551DE" w:rsidP="003B379E">
            <w:pPr>
              <w:jc w:val="right"/>
              <w:rPr>
                <w:sz w:val="22"/>
                <w:szCs w:val="22"/>
              </w:rPr>
            </w:pPr>
            <w:r w:rsidRPr="00A238F7">
              <w:rPr>
                <w:sz w:val="22"/>
                <w:szCs w:val="22"/>
              </w:rPr>
              <w:t>29.890.352.037</w:t>
            </w:r>
          </w:p>
        </w:tc>
        <w:tc>
          <w:tcPr>
            <w:tcW w:w="236" w:type="dxa"/>
            <w:tcBorders>
              <w:top w:val="nil"/>
              <w:left w:val="nil"/>
              <w:bottom w:val="nil"/>
              <w:right w:val="nil"/>
            </w:tcBorders>
            <w:shd w:val="clear" w:color="auto" w:fill="auto"/>
            <w:vAlign w:val="center"/>
          </w:tcPr>
          <w:p w:rsidR="00B551DE" w:rsidRPr="00A238F7" w:rsidRDefault="00B551DE" w:rsidP="003B379E">
            <w:pPr>
              <w:jc w:val="right"/>
              <w:rPr>
                <w:color w:val="000000"/>
                <w:sz w:val="22"/>
                <w:szCs w:val="22"/>
              </w:rPr>
            </w:pPr>
          </w:p>
        </w:tc>
        <w:tc>
          <w:tcPr>
            <w:tcW w:w="1481" w:type="dxa"/>
            <w:tcBorders>
              <w:top w:val="nil"/>
              <w:left w:val="nil"/>
              <w:bottom w:val="nil"/>
              <w:right w:val="nil"/>
            </w:tcBorders>
            <w:vAlign w:val="center"/>
          </w:tcPr>
          <w:p w:rsidR="00B551DE" w:rsidRPr="00A238F7" w:rsidRDefault="00B551DE" w:rsidP="003B379E">
            <w:pPr>
              <w:jc w:val="right"/>
              <w:rPr>
                <w:sz w:val="22"/>
                <w:szCs w:val="22"/>
              </w:rPr>
            </w:pPr>
          </w:p>
        </w:tc>
        <w:tc>
          <w:tcPr>
            <w:tcW w:w="236" w:type="dxa"/>
            <w:tcBorders>
              <w:top w:val="nil"/>
              <w:left w:val="nil"/>
              <w:bottom w:val="nil"/>
              <w:right w:val="nil"/>
            </w:tcBorders>
            <w:vAlign w:val="center"/>
          </w:tcPr>
          <w:p w:rsidR="00B551DE" w:rsidRPr="00A238F7" w:rsidRDefault="00B551DE" w:rsidP="003B379E">
            <w:pPr>
              <w:jc w:val="right"/>
              <w:rPr>
                <w:sz w:val="22"/>
                <w:szCs w:val="22"/>
              </w:rPr>
            </w:pPr>
          </w:p>
        </w:tc>
        <w:tc>
          <w:tcPr>
            <w:tcW w:w="1701" w:type="dxa"/>
            <w:tcBorders>
              <w:top w:val="nil"/>
              <w:left w:val="nil"/>
              <w:bottom w:val="nil"/>
              <w:right w:val="nil"/>
            </w:tcBorders>
            <w:shd w:val="clear" w:color="auto" w:fill="auto"/>
            <w:noWrap/>
            <w:vAlign w:val="center"/>
          </w:tcPr>
          <w:p w:rsidR="00B551DE" w:rsidRPr="00A238F7" w:rsidRDefault="00B551DE" w:rsidP="003B379E">
            <w:pPr>
              <w:jc w:val="right"/>
              <w:rPr>
                <w:sz w:val="22"/>
                <w:szCs w:val="22"/>
              </w:rPr>
            </w:pPr>
            <w:r w:rsidRPr="00A238F7">
              <w:rPr>
                <w:sz w:val="22"/>
                <w:szCs w:val="22"/>
              </w:rPr>
              <w:t>29.890.352.037</w:t>
            </w:r>
          </w:p>
        </w:tc>
      </w:tr>
      <w:tr w:rsidR="00B551DE" w:rsidRPr="008B5286" w:rsidTr="00A57F86">
        <w:trPr>
          <w:trHeight w:val="330"/>
          <w:jc w:val="center"/>
        </w:trPr>
        <w:tc>
          <w:tcPr>
            <w:tcW w:w="3707" w:type="dxa"/>
            <w:tcBorders>
              <w:top w:val="nil"/>
              <w:left w:val="nil"/>
              <w:bottom w:val="nil"/>
              <w:right w:val="nil"/>
            </w:tcBorders>
            <w:shd w:val="clear" w:color="auto" w:fill="auto"/>
            <w:vAlign w:val="bottom"/>
          </w:tcPr>
          <w:p w:rsidR="00B551DE" w:rsidRPr="00A238F7" w:rsidRDefault="00B551DE" w:rsidP="003B379E">
            <w:pPr>
              <w:spacing w:before="120"/>
              <w:jc w:val="both"/>
              <w:rPr>
                <w:b/>
                <w:bCs/>
                <w:color w:val="000000"/>
                <w:sz w:val="22"/>
                <w:szCs w:val="22"/>
                <w:lang w:val="vi-VN" w:eastAsia="vi-VN"/>
              </w:rPr>
            </w:pPr>
            <w:r w:rsidRPr="00A238F7">
              <w:rPr>
                <w:b/>
                <w:bCs/>
                <w:color w:val="000000"/>
                <w:sz w:val="22"/>
                <w:szCs w:val="22"/>
                <w:lang w:val="vi-VN" w:eastAsia="vi-VN"/>
              </w:rPr>
              <w:t>Tổng tài sản</w:t>
            </w:r>
          </w:p>
        </w:tc>
        <w:tc>
          <w:tcPr>
            <w:tcW w:w="1847" w:type="dxa"/>
            <w:tcBorders>
              <w:top w:val="single" w:sz="8" w:space="0" w:color="auto"/>
              <w:left w:val="nil"/>
              <w:bottom w:val="double" w:sz="6" w:space="0" w:color="auto"/>
              <w:right w:val="nil"/>
            </w:tcBorders>
            <w:shd w:val="clear" w:color="auto" w:fill="auto"/>
            <w:noWrap/>
            <w:vAlign w:val="center"/>
          </w:tcPr>
          <w:p w:rsidR="00B551DE" w:rsidRPr="00A238F7" w:rsidRDefault="00B551DE" w:rsidP="003B379E">
            <w:pPr>
              <w:jc w:val="right"/>
              <w:rPr>
                <w:b/>
                <w:bCs/>
                <w:sz w:val="22"/>
                <w:szCs w:val="22"/>
              </w:rPr>
            </w:pPr>
            <w:r w:rsidRPr="00A238F7">
              <w:rPr>
                <w:b/>
                <w:bCs/>
                <w:sz w:val="22"/>
                <w:szCs w:val="22"/>
              </w:rPr>
              <w:t>291.593.778.199</w:t>
            </w:r>
          </w:p>
        </w:tc>
        <w:tc>
          <w:tcPr>
            <w:tcW w:w="236" w:type="dxa"/>
            <w:tcBorders>
              <w:top w:val="nil"/>
              <w:left w:val="nil"/>
              <w:bottom w:val="nil"/>
              <w:right w:val="nil"/>
            </w:tcBorders>
            <w:shd w:val="clear" w:color="auto" w:fill="auto"/>
            <w:vAlign w:val="center"/>
          </w:tcPr>
          <w:p w:rsidR="00B551DE" w:rsidRPr="00A238F7" w:rsidRDefault="00B551DE" w:rsidP="003B379E">
            <w:pPr>
              <w:jc w:val="right"/>
              <w:rPr>
                <w:b/>
                <w:bCs/>
                <w:color w:val="000000"/>
                <w:sz w:val="22"/>
                <w:szCs w:val="22"/>
              </w:rPr>
            </w:pPr>
          </w:p>
        </w:tc>
        <w:tc>
          <w:tcPr>
            <w:tcW w:w="1481" w:type="dxa"/>
            <w:tcBorders>
              <w:top w:val="single" w:sz="8" w:space="0" w:color="auto"/>
              <w:left w:val="nil"/>
              <w:bottom w:val="double" w:sz="6" w:space="0" w:color="auto"/>
              <w:right w:val="nil"/>
            </w:tcBorders>
            <w:vAlign w:val="center"/>
          </w:tcPr>
          <w:p w:rsidR="00B551DE" w:rsidRPr="00A238F7" w:rsidRDefault="00B551DE" w:rsidP="003B379E">
            <w:pPr>
              <w:jc w:val="right"/>
              <w:rPr>
                <w:b/>
                <w:bCs/>
                <w:sz w:val="22"/>
                <w:szCs w:val="22"/>
              </w:rPr>
            </w:pPr>
            <w:r w:rsidRPr="00A238F7">
              <w:rPr>
                <w:b/>
                <w:bCs/>
                <w:sz w:val="22"/>
                <w:szCs w:val="22"/>
              </w:rPr>
              <w:t>208.649.462</w:t>
            </w:r>
          </w:p>
        </w:tc>
        <w:tc>
          <w:tcPr>
            <w:tcW w:w="236" w:type="dxa"/>
            <w:tcBorders>
              <w:left w:val="nil"/>
              <w:right w:val="nil"/>
            </w:tcBorders>
            <w:vAlign w:val="center"/>
          </w:tcPr>
          <w:p w:rsidR="00B551DE" w:rsidRPr="00A238F7" w:rsidRDefault="00B551DE" w:rsidP="003B379E">
            <w:pPr>
              <w:jc w:val="right"/>
              <w:rPr>
                <w:b/>
                <w:bCs/>
                <w:sz w:val="22"/>
                <w:szCs w:val="22"/>
              </w:rPr>
            </w:pPr>
          </w:p>
        </w:tc>
        <w:tc>
          <w:tcPr>
            <w:tcW w:w="1701" w:type="dxa"/>
            <w:tcBorders>
              <w:top w:val="single" w:sz="8" w:space="0" w:color="auto"/>
              <w:left w:val="nil"/>
              <w:bottom w:val="double" w:sz="6" w:space="0" w:color="auto"/>
              <w:right w:val="nil"/>
            </w:tcBorders>
            <w:shd w:val="clear" w:color="auto" w:fill="auto"/>
            <w:noWrap/>
            <w:vAlign w:val="center"/>
          </w:tcPr>
          <w:p w:rsidR="00B551DE" w:rsidRPr="00A238F7" w:rsidRDefault="00B551DE" w:rsidP="003B379E">
            <w:pPr>
              <w:jc w:val="right"/>
              <w:rPr>
                <w:b/>
                <w:bCs/>
                <w:sz w:val="22"/>
                <w:szCs w:val="22"/>
              </w:rPr>
            </w:pPr>
            <w:r w:rsidRPr="00A238F7">
              <w:rPr>
                <w:b/>
                <w:bCs/>
                <w:sz w:val="22"/>
                <w:szCs w:val="22"/>
              </w:rPr>
              <w:t>291.802.427.661</w:t>
            </w:r>
          </w:p>
        </w:tc>
      </w:tr>
      <w:tr w:rsidR="00B551DE" w:rsidRPr="008B5286" w:rsidTr="00A57F86">
        <w:trPr>
          <w:trHeight w:val="330"/>
          <w:jc w:val="center"/>
        </w:trPr>
        <w:tc>
          <w:tcPr>
            <w:tcW w:w="3707" w:type="dxa"/>
            <w:tcBorders>
              <w:top w:val="nil"/>
              <w:left w:val="nil"/>
              <w:bottom w:val="nil"/>
              <w:right w:val="nil"/>
            </w:tcBorders>
            <w:shd w:val="clear" w:color="auto" w:fill="auto"/>
            <w:noWrap/>
            <w:vAlign w:val="bottom"/>
          </w:tcPr>
          <w:p w:rsidR="00B551DE" w:rsidRPr="00A238F7" w:rsidRDefault="00B551DE" w:rsidP="003B379E">
            <w:pPr>
              <w:numPr>
                <w:ilvl w:val="0"/>
                <w:numId w:val="20"/>
              </w:numPr>
              <w:spacing w:before="120"/>
              <w:ind w:left="312" w:hanging="340"/>
              <w:rPr>
                <w:bCs/>
                <w:sz w:val="22"/>
                <w:szCs w:val="22"/>
                <w:lang w:val="nl-NL" w:eastAsia="vi-VN"/>
              </w:rPr>
            </w:pPr>
            <w:r w:rsidRPr="00A238F7">
              <w:rPr>
                <w:bCs/>
                <w:sz w:val="22"/>
                <w:szCs w:val="22"/>
                <w:lang w:val="nl-NL" w:eastAsia="vi-VN"/>
              </w:rPr>
              <w:t>Nợ phải trả bộ phận</w:t>
            </w:r>
          </w:p>
        </w:tc>
        <w:tc>
          <w:tcPr>
            <w:tcW w:w="1847" w:type="dxa"/>
            <w:tcBorders>
              <w:top w:val="nil"/>
              <w:left w:val="nil"/>
              <w:bottom w:val="nil"/>
              <w:right w:val="nil"/>
            </w:tcBorders>
            <w:shd w:val="clear" w:color="auto" w:fill="auto"/>
            <w:noWrap/>
            <w:vAlign w:val="center"/>
          </w:tcPr>
          <w:p w:rsidR="00B551DE" w:rsidRPr="00A238F7" w:rsidRDefault="00B551DE" w:rsidP="003B379E">
            <w:pPr>
              <w:jc w:val="right"/>
              <w:rPr>
                <w:sz w:val="22"/>
                <w:szCs w:val="22"/>
              </w:rPr>
            </w:pPr>
            <w:r w:rsidRPr="00A238F7">
              <w:rPr>
                <w:sz w:val="22"/>
                <w:szCs w:val="22"/>
              </w:rPr>
              <w:t>158.321.545.410</w:t>
            </w:r>
          </w:p>
        </w:tc>
        <w:tc>
          <w:tcPr>
            <w:tcW w:w="236" w:type="dxa"/>
            <w:tcBorders>
              <w:top w:val="nil"/>
              <w:left w:val="nil"/>
              <w:bottom w:val="nil"/>
              <w:right w:val="nil"/>
            </w:tcBorders>
            <w:shd w:val="clear" w:color="auto" w:fill="auto"/>
            <w:vAlign w:val="center"/>
          </w:tcPr>
          <w:p w:rsidR="00B551DE" w:rsidRPr="00A238F7" w:rsidRDefault="00B551DE" w:rsidP="003B379E">
            <w:pPr>
              <w:jc w:val="right"/>
              <w:rPr>
                <w:color w:val="000000"/>
                <w:sz w:val="22"/>
                <w:szCs w:val="22"/>
              </w:rPr>
            </w:pPr>
          </w:p>
        </w:tc>
        <w:tc>
          <w:tcPr>
            <w:tcW w:w="1481" w:type="dxa"/>
            <w:tcBorders>
              <w:top w:val="nil"/>
              <w:left w:val="nil"/>
              <w:bottom w:val="nil"/>
              <w:right w:val="nil"/>
            </w:tcBorders>
            <w:vAlign w:val="center"/>
          </w:tcPr>
          <w:p w:rsidR="00B551DE" w:rsidRPr="00A238F7" w:rsidRDefault="00B551DE" w:rsidP="003B379E">
            <w:pPr>
              <w:jc w:val="right"/>
              <w:rPr>
                <w:sz w:val="22"/>
                <w:szCs w:val="22"/>
              </w:rPr>
            </w:pPr>
          </w:p>
        </w:tc>
        <w:tc>
          <w:tcPr>
            <w:tcW w:w="236" w:type="dxa"/>
            <w:tcBorders>
              <w:top w:val="nil"/>
              <w:left w:val="nil"/>
              <w:bottom w:val="nil"/>
              <w:right w:val="nil"/>
            </w:tcBorders>
            <w:vAlign w:val="center"/>
          </w:tcPr>
          <w:p w:rsidR="00B551DE" w:rsidRPr="00A238F7" w:rsidRDefault="00B551DE" w:rsidP="003B379E">
            <w:pPr>
              <w:jc w:val="right"/>
              <w:rPr>
                <w:sz w:val="22"/>
                <w:szCs w:val="22"/>
              </w:rPr>
            </w:pPr>
          </w:p>
        </w:tc>
        <w:tc>
          <w:tcPr>
            <w:tcW w:w="1701" w:type="dxa"/>
            <w:tcBorders>
              <w:top w:val="nil"/>
              <w:left w:val="nil"/>
              <w:bottom w:val="nil"/>
              <w:right w:val="nil"/>
            </w:tcBorders>
            <w:shd w:val="clear" w:color="auto" w:fill="auto"/>
            <w:noWrap/>
            <w:vAlign w:val="center"/>
          </w:tcPr>
          <w:p w:rsidR="00B551DE" w:rsidRPr="00A238F7" w:rsidRDefault="00B551DE" w:rsidP="003B379E">
            <w:pPr>
              <w:jc w:val="right"/>
              <w:rPr>
                <w:sz w:val="22"/>
                <w:szCs w:val="22"/>
              </w:rPr>
            </w:pPr>
            <w:r w:rsidRPr="00A238F7">
              <w:rPr>
                <w:sz w:val="22"/>
                <w:szCs w:val="22"/>
              </w:rPr>
              <w:t>158.321.545.410</w:t>
            </w:r>
          </w:p>
        </w:tc>
      </w:tr>
      <w:tr w:rsidR="00B551DE" w:rsidRPr="008B5286" w:rsidTr="00A57F86">
        <w:trPr>
          <w:trHeight w:val="330"/>
          <w:jc w:val="center"/>
        </w:trPr>
        <w:tc>
          <w:tcPr>
            <w:tcW w:w="3707" w:type="dxa"/>
            <w:tcBorders>
              <w:top w:val="nil"/>
              <w:left w:val="nil"/>
              <w:bottom w:val="nil"/>
              <w:right w:val="nil"/>
            </w:tcBorders>
            <w:shd w:val="clear" w:color="auto" w:fill="auto"/>
            <w:noWrap/>
            <w:vAlign w:val="bottom"/>
          </w:tcPr>
          <w:p w:rsidR="00B551DE" w:rsidRPr="00A238F7" w:rsidRDefault="00B551DE" w:rsidP="003B379E">
            <w:pPr>
              <w:numPr>
                <w:ilvl w:val="0"/>
                <w:numId w:val="20"/>
              </w:numPr>
              <w:spacing w:before="120"/>
              <w:ind w:left="312" w:hanging="340"/>
              <w:rPr>
                <w:bCs/>
                <w:sz w:val="22"/>
                <w:szCs w:val="22"/>
                <w:lang w:val="nl-NL" w:eastAsia="vi-VN"/>
              </w:rPr>
            </w:pPr>
            <w:r w:rsidRPr="00A238F7">
              <w:rPr>
                <w:bCs/>
                <w:sz w:val="22"/>
                <w:szCs w:val="22"/>
                <w:lang w:val="nl-NL" w:eastAsia="vi-VN"/>
              </w:rPr>
              <w:t>Nợ phải trả không phân bổ</w:t>
            </w:r>
          </w:p>
        </w:tc>
        <w:tc>
          <w:tcPr>
            <w:tcW w:w="1847" w:type="dxa"/>
            <w:tcBorders>
              <w:top w:val="nil"/>
              <w:left w:val="nil"/>
              <w:bottom w:val="nil"/>
              <w:right w:val="nil"/>
            </w:tcBorders>
            <w:shd w:val="clear" w:color="auto" w:fill="auto"/>
            <w:noWrap/>
            <w:vAlign w:val="center"/>
          </w:tcPr>
          <w:p w:rsidR="00B551DE" w:rsidRPr="00A238F7" w:rsidRDefault="00B551DE" w:rsidP="003B379E">
            <w:pPr>
              <w:jc w:val="right"/>
              <w:rPr>
                <w:sz w:val="22"/>
                <w:szCs w:val="22"/>
              </w:rPr>
            </w:pPr>
            <w:r w:rsidRPr="00A238F7">
              <w:rPr>
                <w:sz w:val="22"/>
                <w:szCs w:val="22"/>
              </w:rPr>
              <w:t>67.607.125</w:t>
            </w:r>
          </w:p>
        </w:tc>
        <w:tc>
          <w:tcPr>
            <w:tcW w:w="236" w:type="dxa"/>
            <w:tcBorders>
              <w:top w:val="nil"/>
              <w:left w:val="nil"/>
              <w:bottom w:val="nil"/>
              <w:right w:val="nil"/>
            </w:tcBorders>
            <w:shd w:val="clear" w:color="auto" w:fill="auto"/>
            <w:vAlign w:val="center"/>
          </w:tcPr>
          <w:p w:rsidR="00B551DE" w:rsidRPr="00A238F7" w:rsidRDefault="00B551DE" w:rsidP="003B379E">
            <w:pPr>
              <w:jc w:val="right"/>
              <w:rPr>
                <w:color w:val="000000"/>
                <w:sz w:val="22"/>
                <w:szCs w:val="22"/>
              </w:rPr>
            </w:pPr>
          </w:p>
        </w:tc>
        <w:tc>
          <w:tcPr>
            <w:tcW w:w="1481" w:type="dxa"/>
            <w:tcBorders>
              <w:top w:val="nil"/>
              <w:left w:val="nil"/>
              <w:bottom w:val="nil"/>
              <w:right w:val="nil"/>
            </w:tcBorders>
            <w:vAlign w:val="center"/>
          </w:tcPr>
          <w:p w:rsidR="00B551DE" w:rsidRPr="00A238F7" w:rsidRDefault="00B551DE" w:rsidP="003B379E">
            <w:pPr>
              <w:jc w:val="right"/>
              <w:rPr>
                <w:sz w:val="22"/>
                <w:szCs w:val="22"/>
              </w:rPr>
            </w:pPr>
          </w:p>
        </w:tc>
        <w:tc>
          <w:tcPr>
            <w:tcW w:w="236" w:type="dxa"/>
            <w:tcBorders>
              <w:top w:val="nil"/>
              <w:left w:val="nil"/>
              <w:bottom w:val="nil"/>
              <w:right w:val="nil"/>
            </w:tcBorders>
            <w:vAlign w:val="center"/>
          </w:tcPr>
          <w:p w:rsidR="00B551DE" w:rsidRPr="00A238F7" w:rsidRDefault="00B551DE" w:rsidP="003B379E">
            <w:pPr>
              <w:jc w:val="right"/>
              <w:rPr>
                <w:sz w:val="22"/>
                <w:szCs w:val="22"/>
              </w:rPr>
            </w:pPr>
          </w:p>
        </w:tc>
        <w:tc>
          <w:tcPr>
            <w:tcW w:w="1701" w:type="dxa"/>
            <w:tcBorders>
              <w:top w:val="nil"/>
              <w:left w:val="nil"/>
              <w:bottom w:val="nil"/>
              <w:right w:val="nil"/>
            </w:tcBorders>
            <w:shd w:val="clear" w:color="auto" w:fill="auto"/>
            <w:noWrap/>
            <w:vAlign w:val="center"/>
          </w:tcPr>
          <w:p w:rsidR="00B551DE" w:rsidRPr="00A238F7" w:rsidRDefault="00B551DE" w:rsidP="003B379E">
            <w:pPr>
              <w:jc w:val="right"/>
              <w:rPr>
                <w:sz w:val="22"/>
                <w:szCs w:val="22"/>
              </w:rPr>
            </w:pPr>
            <w:r w:rsidRPr="00A238F7">
              <w:rPr>
                <w:sz w:val="22"/>
                <w:szCs w:val="22"/>
              </w:rPr>
              <w:t>67.607.125</w:t>
            </w:r>
          </w:p>
        </w:tc>
      </w:tr>
      <w:tr w:rsidR="00B551DE" w:rsidRPr="008B5286" w:rsidTr="00A57F86">
        <w:trPr>
          <w:trHeight w:val="330"/>
          <w:jc w:val="center"/>
        </w:trPr>
        <w:tc>
          <w:tcPr>
            <w:tcW w:w="3707" w:type="dxa"/>
            <w:tcBorders>
              <w:top w:val="nil"/>
              <w:left w:val="nil"/>
              <w:bottom w:val="nil"/>
              <w:right w:val="nil"/>
            </w:tcBorders>
            <w:shd w:val="clear" w:color="auto" w:fill="auto"/>
            <w:vAlign w:val="bottom"/>
          </w:tcPr>
          <w:p w:rsidR="00B551DE" w:rsidRPr="00A238F7" w:rsidRDefault="00B551DE" w:rsidP="003B379E">
            <w:pPr>
              <w:spacing w:before="120"/>
              <w:jc w:val="both"/>
              <w:rPr>
                <w:b/>
                <w:bCs/>
                <w:color w:val="000000"/>
                <w:sz w:val="22"/>
                <w:szCs w:val="22"/>
                <w:lang w:val="vi-VN" w:eastAsia="vi-VN"/>
              </w:rPr>
            </w:pPr>
            <w:r w:rsidRPr="00A238F7">
              <w:rPr>
                <w:b/>
                <w:bCs/>
                <w:color w:val="000000"/>
                <w:sz w:val="22"/>
                <w:szCs w:val="22"/>
                <w:lang w:val="vi-VN" w:eastAsia="vi-VN"/>
              </w:rPr>
              <w:t>Tổng nợ phải trả</w:t>
            </w:r>
          </w:p>
        </w:tc>
        <w:tc>
          <w:tcPr>
            <w:tcW w:w="1847" w:type="dxa"/>
            <w:tcBorders>
              <w:top w:val="single" w:sz="8" w:space="0" w:color="auto"/>
              <w:left w:val="nil"/>
              <w:bottom w:val="double" w:sz="6" w:space="0" w:color="auto"/>
              <w:right w:val="nil"/>
            </w:tcBorders>
            <w:shd w:val="clear" w:color="auto" w:fill="auto"/>
            <w:noWrap/>
            <w:vAlign w:val="center"/>
          </w:tcPr>
          <w:p w:rsidR="00B551DE" w:rsidRPr="00A238F7" w:rsidRDefault="00B551DE" w:rsidP="003B379E">
            <w:pPr>
              <w:jc w:val="right"/>
              <w:rPr>
                <w:b/>
                <w:bCs/>
                <w:sz w:val="22"/>
                <w:szCs w:val="22"/>
              </w:rPr>
            </w:pPr>
            <w:r w:rsidRPr="00A238F7">
              <w:rPr>
                <w:b/>
                <w:bCs/>
                <w:sz w:val="22"/>
                <w:szCs w:val="22"/>
              </w:rPr>
              <w:t>158.389.152.535</w:t>
            </w:r>
          </w:p>
        </w:tc>
        <w:tc>
          <w:tcPr>
            <w:tcW w:w="236" w:type="dxa"/>
            <w:tcBorders>
              <w:top w:val="nil"/>
              <w:left w:val="nil"/>
              <w:bottom w:val="nil"/>
              <w:right w:val="nil"/>
            </w:tcBorders>
            <w:shd w:val="clear" w:color="auto" w:fill="auto"/>
            <w:vAlign w:val="center"/>
          </w:tcPr>
          <w:p w:rsidR="00B551DE" w:rsidRPr="00A238F7" w:rsidRDefault="00B551DE" w:rsidP="003B379E">
            <w:pPr>
              <w:jc w:val="right"/>
              <w:rPr>
                <w:b/>
                <w:bCs/>
                <w:color w:val="000000"/>
                <w:sz w:val="22"/>
                <w:szCs w:val="22"/>
              </w:rPr>
            </w:pPr>
          </w:p>
        </w:tc>
        <w:tc>
          <w:tcPr>
            <w:tcW w:w="1481" w:type="dxa"/>
            <w:tcBorders>
              <w:top w:val="single" w:sz="8" w:space="0" w:color="auto"/>
              <w:left w:val="nil"/>
              <w:bottom w:val="double" w:sz="6" w:space="0" w:color="auto"/>
              <w:right w:val="nil"/>
            </w:tcBorders>
            <w:vAlign w:val="center"/>
          </w:tcPr>
          <w:p w:rsidR="00B551DE" w:rsidRPr="00A238F7" w:rsidRDefault="00B551DE" w:rsidP="003B379E">
            <w:pPr>
              <w:jc w:val="right"/>
              <w:rPr>
                <w:b/>
                <w:bCs/>
                <w:sz w:val="22"/>
                <w:szCs w:val="22"/>
              </w:rPr>
            </w:pPr>
            <w:r w:rsidRPr="00A238F7">
              <w:rPr>
                <w:b/>
                <w:bCs/>
                <w:sz w:val="22"/>
                <w:szCs w:val="22"/>
              </w:rPr>
              <w:t>-</w:t>
            </w:r>
          </w:p>
        </w:tc>
        <w:tc>
          <w:tcPr>
            <w:tcW w:w="236" w:type="dxa"/>
            <w:tcBorders>
              <w:left w:val="nil"/>
              <w:right w:val="nil"/>
            </w:tcBorders>
            <w:vAlign w:val="center"/>
          </w:tcPr>
          <w:p w:rsidR="00B551DE" w:rsidRPr="00A238F7" w:rsidRDefault="00B551DE" w:rsidP="003B379E">
            <w:pPr>
              <w:jc w:val="right"/>
              <w:rPr>
                <w:b/>
                <w:bCs/>
                <w:sz w:val="22"/>
                <w:szCs w:val="22"/>
              </w:rPr>
            </w:pPr>
          </w:p>
        </w:tc>
        <w:tc>
          <w:tcPr>
            <w:tcW w:w="1701" w:type="dxa"/>
            <w:tcBorders>
              <w:top w:val="single" w:sz="8" w:space="0" w:color="auto"/>
              <w:left w:val="nil"/>
              <w:bottom w:val="double" w:sz="6" w:space="0" w:color="auto"/>
              <w:right w:val="nil"/>
            </w:tcBorders>
            <w:shd w:val="clear" w:color="auto" w:fill="auto"/>
            <w:noWrap/>
            <w:vAlign w:val="center"/>
          </w:tcPr>
          <w:p w:rsidR="00B551DE" w:rsidRPr="00A238F7" w:rsidRDefault="00B551DE" w:rsidP="003B379E">
            <w:pPr>
              <w:jc w:val="right"/>
              <w:rPr>
                <w:b/>
                <w:bCs/>
                <w:sz w:val="22"/>
                <w:szCs w:val="22"/>
              </w:rPr>
            </w:pPr>
            <w:r w:rsidRPr="00A238F7">
              <w:rPr>
                <w:b/>
                <w:bCs/>
                <w:sz w:val="22"/>
                <w:szCs w:val="22"/>
              </w:rPr>
              <w:t>158.389.152.535</w:t>
            </w:r>
          </w:p>
        </w:tc>
      </w:tr>
    </w:tbl>
    <w:p w:rsidR="00B551DE" w:rsidRDefault="00B551DE" w:rsidP="00B551DE">
      <w:pPr>
        <w:ind w:left="504"/>
        <w:jc w:val="right"/>
        <w:rPr>
          <w:i/>
          <w:color w:val="000000"/>
          <w:sz w:val="22"/>
          <w:szCs w:val="22"/>
          <w:lang w:val="nl-NL"/>
        </w:rPr>
      </w:pPr>
    </w:p>
    <w:p w:rsidR="00B551DE" w:rsidRPr="00F8160F" w:rsidRDefault="00B551DE" w:rsidP="00B551DE">
      <w:pPr>
        <w:ind w:left="504"/>
        <w:jc w:val="right"/>
        <w:rPr>
          <w:b/>
          <w:bCs/>
          <w:sz w:val="22"/>
          <w:szCs w:val="22"/>
          <w:lang w:val="nl-NL"/>
        </w:rPr>
      </w:pPr>
      <w:r>
        <w:rPr>
          <w:b/>
          <w:bCs/>
          <w:sz w:val="22"/>
          <w:szCs w:val="22"/>
          <w:lang w:val="nl-NL"/>
        </w:rPr>
        <w:tab/>
      </w:r>
    </w:p>
    <w:p w:rsidR="00B551DE" w:rsidRPr="00C7369D" w:rsidRDefault="00B551DE" w:rsidP="003B379E">
      <w:pPr>
        <w:numPr>
          <w:ilvl w:val="1"/>
          <w:numId w:val="8"/>
        </w:numPr>
        <w:tabs>
          <w:tab w:val="num" w:pos="546"/>
          <w:tab w:val="num" w:pos="2042"/>
        </w:tabs>
        <w:spacing w:before="20"/>
        <w:jc w:val="both"/>
        <w:rPr>
          <w:b/>
          <w:bCs/>
          <w:color w:val="000000"/>
          <w:sz w:val="22"/>
          <w:szCs w:val="22"/>
          <w:lang w:val="nl-NL"/>
        </w:rPr>
      </w:pPr>
      <w:r>
        <w:rPr>
          <w:b/>
          <w:bCs/>
          <w:color w:val="000000"/>
          <w:sz w:val="22"/>
          <w:szCs w:val="22"/>
          <w:lang w:val="nl-NL"/>
        </w:rPr>
        <w:t>T</w:t>
      </w:r>
      <w:r w:rsidRPr="00BE66D1">
        <w:rPr>
          <w:b/>
          <w:bCs/>
          <w:color w:val="000000"/>
          <w:sz w:val="22"/>
          <w:szCs w:val="22"/>
          <w:lang w:val="nl-NL"/>
        </w:rPr>
        <w:t>ài sản</w:t>
      </w:r>
      <w:r>
        <w:rPr>
          <w:b/>
          <w:bCs/>
          <w:color w:val="000000"/>
          <w:sz w:val="22"/>
          <w:szCs w:val="22"/>
          <w:lang w:val="nl-NL"/>
        </w:rPr>
        <w:t xml:space="preserve"> tài chính</w:t>
      </w:r>
      <w:r w:rsidRPr="00BE66D1">
        <w:rPr>
          <w:b/>
          <w:bCs/>
          <w:color w:val="000000"/>
          <w:sz w:val="22"/>
          <w:szCs w:val="22"/>
          <w:lang w:val="nl-NL"/>
        </w:rPr>
        <w:t xml:space="preserve"> và nợ phải trả tài chính</w:t>
      </w:r>
    </w:p>
    <w:tbl>
      <w:tblPr>
        <w:tblW w:w="9337" w:type="dxa"/>
        <w:jc w:val="center"/>
        <w:tblInd w:w="532" w:type="dxa"/>
        <w:tblLayout w:type="fixed"/>
        <w:tblCellMar>
          <w:left w:w="29" w:type="dxa"/>
          <w:right w:w="29" w:type="dxa"/>
        </w:tblCellMar>
        <w:tblLook w:val="04A0"/>
      </w:tblPr>
      <w:tblGrid>
        <w:gridCol w:w="2397"/>
        <w:gridCol w:w="1640"/>
        <w:gridCol w:w="95"/>
        <w:gridCol w:w="1705"/>
        <w:gridCol w:w="78"/>
        <w:gridCol w:w="1722"/>
        <w:gridCol w:w="78"/>
        <w:gridCol w:w="1622"/>
      </w:tblGrid>
      <w:tr w:rsidR="00B551DE" w:rsidRPr="00BE66D1" w:rsidTr="00620D41">
        <w:trPr>
          <w:tblHeader/>
          <w:jc w:val="center"/>
        </w:trPr>
        <w:tc>
          <w:tcPr>
            <w:tcW w:w="2397" w:type="dxa"/>
            <w:vAlign w:val="bottom"/>
          </w:tcPr>
          <w:p w:rsidR="00B551DE" w:rsidRPr="00BE66D1" w:rsidRDefault="00B551DE" w:rsidP="003B379E">
            <w:pPr>
              <w:jc w:val="center"/>
              <w:rPr>
                <w:b/>
                <w:sz w:val="22"/>
                <w:szCs w:val="22"/>
                <w:lang w:val="nl-NL"/>
              </w:rPr>
            </w:pPr>
          </w:p>
        </w:tc>
        <w:tc>
          <w:tcPr>
            <w:tcW w:w="3440" w:type="dxa"/>
            <w:gridSpan w:val="3"/>
            <w:tcBorders>
              <w:bottom w:val="single" w:sz="4" w:space="0" w:color="auto"/>
            </w:tcBorders>
            <w:vAlign w:val="bottom"/>
          </w:tcPr>
          <w:p w:rsidR="00B551DE" w:rsidRPr="00BE66D1" w:rsidRDefault="00B551DE" w:rsidP="003B379E">
            <w:pPr>
              <w:jc w:val="center"/>
              <w:rPr>
                <w:b/>
                <w:sz w:val="22"/>
                <w:szCs w:val="22"/>
                <w:lang w:val="nl-NL"/>
              </w:rPr>
            </w:pPr>
            <w:r w:rsidRPr="00BE66D1">
              <w:rPr>
                <w:b/>
                <w:sz w:val="22"/>
                <w:szCs w:val="22"/>
                <w:lang w:val="nl-NL"/>
              </w:rPr>
              <w:t>Giá trị sổ sách</w:t>
            </w:r>
          </w:p>
        </w:tc>
        <w:tc>
          <w:tcPr>
            <w:tcW w:w="78" w:type="dxa"/>
            <w:vAlign w:val="bottom"/>
          </w:tcPr>
          <w:p w:rsidR="00B551DE" w:rsidRPr="00BE66D1" w:rsidRDefault="00B551DE" w:rsidP="003B379E">
            <w:pPr>
              <w:jc w:val="center"/>
              <w:rPr>
                <w:b/>
                <w:sz w:val="22"/>
                <w:szCs w:val="22"/>
                <w:lang w:val="nl-NL"/>
              </w:rPr>
            </w:pPr>
          </w:p>
        </w:tc>
        <w:tc>
          <w:tcPr>
            <w:tcW w:w="3422" w:type="dxa"/>
            <w:gridSpan w:val="3"/>
            <w:tcBorders>
              <w:bottom w:val="single" w:sz="4" w:space="0" w:color="auto"/>
            </w:tcBorders>
            <w:vAlign w:val="bottom"/>
          </w:tcPr>
          <w:p w:rsidR="00B551DE" w:rsidRPr="00BE66D1" w:rsidRDefault="00B551DE" w:rsidP="003B379E">
            <w:pPr>
              <w:jc w:val="center"/>
              <w:rPr>
                <w:b/>
                <w:sz w:val="22"/>
                <w:szCs w:val="22"/>
                <w:lang w:val="nl-NL"/>
              </w:rPr>
            </w:pPr>
            <w:r w:rsidRPr="00BE66D1">
              <w:rPr>
                <w:b/>
                <w:sz w:val="22"/>
                <w:szCs w:val="22"/>
                <w:lang w:val="nl-NL"/>
              </w:rPr>
              <w:t>Giá trị hợp lý</w:t>
            </w:r>
          </w:p>
        </w:tc>
      </w:tr>
      <w:tr w:rsidR="00B551DE" w:rsidRPr="00BE66D1" w:rsidTr="00620D41">
        <w:trPr>
          <w:jc w:val="center"/>
        </w:trPr>
        <w:tc>
          <w:tcPr>
            <w:tcW w:w="2397" w:type="dxa"/>
          </w:tcPr>
          <w:p w:rsidR="00B551DE" w:rsidRPr="00BE66D1" w:rsidRDefault="00B551DE" w:rsidP="003B379E">
            <w:pPr>
              <w:rPr>
                <w:b/>
                <w:sz w:val="22"/>
                <w:szCs w:val="22"/>
                <w:lang w:val="nl-NL"/>
              </w:rPr>
            </w:pPr>
          </w:p>
        </w:tc>
        <w:tc>
          <w:tcPr>
            <w:tcW w:w="1640" w:type="dxa"/>
            <w:tcBorders>
              <w:top w:val="single" w:sz="4" w:space="0" w:color="auto"/>
            </w:tcBorders>
            <w:vAlign w:val="bottom"/>
          </w:tcPr>
          <w:p w:rsidR="00B551DE" w:rsidRPr="00BE66D1" w:rsidRDefault="00B551DE" w:rsidP="003B379E">
            <w:pPr>
              <w:jc w:val="right"/>
              <w:rPr>
                <w:b/>
                <w:sz w:val="22"/>
                <w:szCs w:val="22"/>
                <w:lang w:val="nl-NL"/>
              </w:rPr>
            </w:pPr>
            <w:r w:rsidRPr="00BE66D1">
              <w:rPr>
                <w:b/>
                <w:sz w:val="22"/>
                <w:szCs w:val="22"/>
                <w:lang w:val="nl-NL"/>
              </w:rPr>
              <w:t>Số cuối năm</w:t>
            </w:r>
          </w:p>
        </w:tc>
        <w:tc>
          <w:tcPr>
            <w:tcW w:w="95" w:type="dxa"/>
            <w:vAlign w:val="bottom"/>
          </w:tcPr>
          <w:p w:rsidR="00B551DE" w:rsidRPr="00BE66D1" w:rsidRDefault="00B551DE" w:rsidP="003B379E">
            <w:pPr>
              <w:jc w:val="right"/>
              <w:rPr>
                <w:b/>
                <w:sz w:val="22"/>
                <w:szCs w:val="22"/>
                <w:lang w:val="nl-NL"/>
              </w:rPr>
            </w:pPr>
          </w:p>
        </w:tc>
        <w:tc>
          <w:tcPr>
            <w:tcW w:w="1705" w:type="dxa"/>
            <w:tcBorders>
              <w:top w:val="single" w:sz="4" w:space="0" w:color="auto"/>
            </w:tcBorders>
            <w:vAlign w:val="bottom"/>
          </w:tcPr>
          <w:p w:rsidR="00B551DE" w:rsidRPr="00BE66D1" w:rsidRDefault="00B551DE" w:rsidP="003B379E">
            <w:pPr>
              <w:jc w:val="right"/>
              <w:rPr>
                <w:b/>
                <w:sz w:val="22"/>
                <w:szCs w:val="22"/>
                <w:lang w:val="nl-NL"/>
              </w:rPr>
            </w:pPr>
            <w:r w:rsidRPr="00BE66D1">
              <w:rPr>
                <w:b/>
                <w:sz w:val="22"/>
                <w:szCs w:val="22"/>
                <w:lang w:val="nl-NL"/>
              </w:rPr>
              <w:t>Số đầu năm</w:t>
            </w:r>
          </w:p>
        </w:tc>
        <w:tc>
          <w:tcPr>
            <w:tcW w:w="78" w:type="dxa"/>
            <w:vAlign w:val="bottom"/>
          </w:tcPr>
          <w:p w:rsidR="00B551DE" w:rsidRPr="00BE66D1" w:rsidRDefault="00B551DE" w:rsidP="003B379E">
            <w:pPr>
              <w:jc w:val="right"/>
              <w:rPr>
                <w:sz w:val="22"/>
                <w:szCs w:val="22"/>
                <w:lang w:val="nl-NL"/>
              </w:rPr>
            </w:pPr>
          </w:p>
        </w:tc>
        <w:tc>
          <w:tcPr>
            <w:tcW w:w="1722" w:type="dxa"/>
            <w:tcBorders>
              <w:top w:val="single" w:sz="4" w:space="0" w:color="auto"/>
            </w:tcBorders>
            <w:vAlign w:val="bottom"/>
          </w:tcPr>
          <w:p w:rsidR="00B551DE" w:rsidRPr="00BE66D1" w:rsidRDefault="00B551DE" w:rsidP="003B379E">
            <w:pPr>
              <w:jc w:val="right"/>
              <w:rPr>
                <w:b/>
                <w:sz w:val="22"/>
                <w:szCs w:val="22"/>
                <w:lang w:val="nl-NL"/>
              </w:rPr>
            </w:pPr>
            <w:r w:rsidRPr="00BE66D1">
              <w:rPr>
                <w:b/>
                <w:sz w:val="22"/>
                <w:szCs w:val="22"/>
                <w:lang w:val="nl-NL"/>
              </w:rPr>
              <w:t>Số cuối năm</w:t>
            </w:r>
          </w:p>
        </w:tc>
        <w:tc>
          <w:tcPr>
            <w:tcW w:w="78" w:type="dxa"/>
            <w:vAlign w:val="bottom"/>
          </w:tcPr>
          <w:p w:rsidR="00B551DE" w:rsidRPr="00BE66D1" w:rsidRDefault="00B551DE" w:rsidP="003B379E">
            <w:pPr>
              <w:jc w:val="right"/>
              <w:rPr>
                <w:b/>
                <w:sz w:val="22"/>
                <w:szCs w:val="22"/>
                <w:lang w:val="nl-NL"/>
              </w:rPr>
            </w:pPr>
          </w:p>
        </w:tc>
        <w:tc>
          <w:tcPr>
            <w:tcW w:w="1622" w:type="dxa"/>
            <w:tcBorders>
              <w:top w:val="single" w:sz="4" w:space="0" w:color="auto"/>
            </w:tcBorders>
            <w:vAlign w:val="bottom"/>
          </w:tcPr>
          <w:p w:rsidR="00B551DE" w:rsidRPr="00BE66D1" w:rsidRDefault="00B551DE" w:rsidP="003B379E">
            <w:pPr>
              <w:jc w:val="right"/>
              <w:rPr>
                <w:b/>
                <w:sz w:val="22"/>
                <w:szCs w:val="22"/>
                <w:lang w:val="nl-NL"/>
              </w:rPr>
            </w:pPr>
            <w:r w:rsidRPr="00BE66D1">
              <w:rPr>
                <w:b/>
                <w:sz w:val="22"/>
                <w:szCs w:val="22"/>
                <w:lang w:val="nl-NL"/>
              </w:rPr>
              <w:t>Số đầu năm</w:t>
            </w:r>
          </w:p>
        </w:tc>
      </w:tr>
      <w:tr w:rsidR="00B551DE" w:rsidRPr="00BE66D1" w:rsidTr="00620D41">
        <w:trPr>
          <w:jc w:val="center"/>
        </w:trPr>
        <w:tc>
          <w:tcPr>
            <w:tcW w:w="2397" w:type="dxa"/>
          </w:tcPr>
          <w:p w:rsidR="00B551DE" w:rsidRPr="00BE66D1" w:rsidRDefault="00B551DE" w:rsidP="003B379E">
            <w:pPr>
              <w:rPr>
                <w:b/>
                <w:sz w:val="22"/>
                <w:szCs w:val="22"/>
                <w:lang w:val="nl-NL"/>
              </w:rPr>
            </w:pPr>
            <w:r w:rsidRPr="00BE66D1">
              <w:rPr>
                <w:b/>
                <w:sz w:val="22"/>
                <w:szCs w:val="22"/>
                <w:lang w:val="nl-NL"/>
              </w:rPr>
              <w:t>Tài sản tài chính</w:t>
            </w:r>
          </w:p>
        </w:tc>
        <w:tc>
          <w:tcPr>
            <w:tcW w:w="1640" w:type="dxa"/>
            <w:tcBorders>
              <w:top w:val="single" w:sz="4" w:space="0" w:color="auto"/>
            </w:tcBorders>
            <w:vAlign w:val="bottom"/>
          </w:tcPr>
          <w:p w:rsidR="00B551DE" w:rsidRPr="00BE66D1" w:rsidRDefault="00B551DE" w:rsidP="003B379E">
            <w:pPr>
              <w:jc w:val="right"/>
              <w:rPr>
                <w:sz w:val="22"/>
                <w:szCs w:val="22"/>
                <w:lang w:val="nl-NL"/>
              </w:rPr>
            </w:pPr>
          </w:p>
        </w:tc>
        <w:tc>
          <w:tcPr>
            <w:tcW w:w="95" w:type="dxa"/>
            <w:vAlign w:val="bottom"/>
          </w:tcPr>
          <w:p w:rsidR="00B551DE" w:rsidRPr="00BE66D1" w:rsidRDefault="00B551DE" w:rsidP="003B379E">
            <w:pPr>
              <w:jc w:val="right"/>
              <w:rPr>
                <w:sz w:val="22"/>
                <w:szCs w:val="22"/>
                <w:lang w:val="nl-NL"/>
              </w:rPr>
            </w:pPr>
          </w:p>
        </w:tc>
        <w:tc>
          <w:tcPr>
            <w:tcW w:w="1705" w:type="dxa"/>
            <w:tcBorders>
              <w:top w:val="single" w:sz="4" w:space="0" w:color="auto"/>
            </w:tcBorders>
            <w:vAlign w:val="bottom"/>
          </w:tcPr>
          <w:p w:rsidR="00B551DE" w:rsidRPr="00BE66D1" w:rsidRDefault="00B551DE" w:rsidP="003B379E">
            <w:pPr>
              <w:jc w:val="right"/>
              <w:rPr>
                <w:sz w:val="22"/>
                <w:szCs w:val="22"/>
                <w:lang w:val="nl-NL"/>
              </w:rPr>
            </w:pPr>
          </w:p>
        </w:tc>
        <w:tc>
          <w:tcPr>
            <w:tcW w:w="78" w:type="dxa"/>
            <w:vAlign w:val="bottom"/>
          </w:tcPr>
          <w:p w:rsidR="00B551DE" w:rsidRPr="00BE66D1" w:rsidRDefault="00B551DE" w:rsidP="003B379E">
            <w:pPr>
              <w:jc w:val="right"/>
              <w:rPr>
                <w:sz w:val="22"/>
                <w:szCs w:val="22"/>
                <w:lang w:val="nl-NL"/>
              </w:rPr>
            </w:pPr>
          </w:p>
        </w:tc>
        <w:tc>
          <w:tcPr>
            <w:tcW w:w="1722" w:type="dxa"/>
            <w:tcBorders>
              <w:top w:val="single" w:sz="4" w:space="0" w:color="auto"/>
            </w:tcBorders>
            <w:vAlign w:val="bottom"/>
          </w:tcPr>
          <w:p w:rsidR="00B551DE" w:rsidRPr="00BE66D1" w:rsidRDefault="00B551DE" w:rsidP="003B379E">
            <w:pPr>
              <w:jc w:val="right"/>
              <w:rPr>
                <w:sz w:val="22"/>
                <w:szCs w:val="22"/>
                <w:lang w:val="nl-NL"/>
              </w:rPr>
            </w:pPr>
          </w:p>
        </w:tc>
        <w:tc>
          <w:tcPr>
            <w:tcW w:w="78" w:type="dxa"/>
            <w:vAlign w:val="bottom"/>
          </w:tcPr>
          <w:p w:rsidR="00B551DE" w:rsidRPr="00BE66D1" w:rsidRDefault="00B551DE" w:rsidP="003B379E">
            <w:pPr>
              <w:jc w:val="right"/>
              <w:rPr>
                <w:sz w:val="22"/>
                <w:szCs w:val="22"/>
                <w:lang w:val="nl-NL"/>
              </w:rPr>
            </w:pPr>
          </w:p>
        </w:tc>
        <w:tc>
          <w:tcPr>
            <w:tcW w:w="1622" w:type="dxa"/>
            <w:tcBorders>
              <w:top w:val="single" w:sz="4" w:space="0" w:color="auto"/>
            </w:tcBorders>
            <w:vAlign w:val="bottom"/>
          </w:tcPr>
          <w:p w:rsidR="00B551DE" w:rsidRPr="00BE66D1" w:rsidRDefault="00B551DE" w:rsidP="003B379E">
            <w:pPr>
              <w:jc w:val="right"/>
              <w:rPr>
                <w:sz w:val="22"/>
                <w:szCs w:val="22"/>
                <w:lang w:val="nl-NL"/>
              </w:rPr>
            </w:pPr>
          </w:p>
        </w:tc>
      </w:tr>
      <w:tr w:rsidR="00B551DE" w:rsidRPr="00BE66D1" w:rsidTr="00620D41">
        <w:trPr>
          <w:jc w:val="center"/>
        </w:trPr>
        <w:tc>
          <w:tcPr>
            <w:tcW w:w="2397" w:type="dxa"/>
          </w:tcPr>
          <w:p w:rsidR="00B551DE" w:rsidRPr="00BE66D1" w:rsidRDefault="00B551DE" w:rsidP="003B379E">
            <w:pPr>
              <w:rPr>
                <w:sz w:val="22"/>
                <w:szCs w:val="22"/>
                <w:lang w:val="nl-NL"/>
              </w:rPr>
            </w:pPr>
            <w:r w:rsidRPr="00BE66D1">
              <w:rPr>
                <w:sz w:val="22"/>
                <w:szCs w:val="22"/>
                <w:lang w:val="nl-NL"/>
              </w:rPr>
              <w:t>Tiền và các khoản tương đương tiền</w:t>
            </w:r>
          </w:p>
        </w:tc>
        <w:tc>
          <w:tcPr>
            <w:tcW w:w="1640" w:type="dxa"/>
            <w:vAlign w:val="center"/>
          </w:tcPr>
          <w:p w:rsidR="00B551DE" w:rsidRPr="00816C28" w:rsidRDefault="00B551DE" w:rsidP="003B379E">
            <w:pPr>
              <w:jc w:val="right"/>
              <w:rPr>
                <w:sz w:val="22"/>
                <w:szCs w:val="22"/>
              </w:rPr>
            </w:pPr>
            <w:r w:rsidRPr="00816C28">
              <w:rPr>
                <w:sz w:val="22"/>
                <w:szCs w:val="22"/>
              </w:rPr>
              <w:t>3.183.077.131</w:t>
            </w:r>
          </w:p>
        </w:tc>
        <w:tc>
          <w:tcPr>
            <w:tcW w:w="95" w:type="dxa"/>
            <w:vAlign w:val="center"/>
          </w:tcPr>
          <w:p w:rsidR="00B551DE" w:rsidRPr="00816C28" w:rsidRDefault="00B551DE" w:rsidP="003B379E">
            <w:pPr>
              <w:jc w:val="right"/>
              <w:rPr>
                <w:sz w:val="22"/>
                <w:szCs w:val="22"/>
              </w:rPr>
            </w:pPr>
          </w:p>
        </w:tc>
        <w:tc>
          <w:tcPr>
            <w:tcW w:w="1705" w:type="dxa"/>
            <w:vAlign w:val="center"/>
          </w:tcPr>
          <w:p w:rsidR="00B551DE" w:rsidRPr="00816C28" w:rsidRDefault="00B551DE" w:rsidP="003B379E">
            <w:pPr>
              <w:jc w:val="right"/>
              <w:rPr>
                <w:sz w:val="22"/>
                <w:szCs w:val="22"/>
              </w:rPr>
            </w:pPr>
            <w:r w:rsidRPr="00816C28">
              <w:rPr>
                <w:sz w:val="22"/>
                <w:szCs w:val="22"/>
              </w:rPr>
              <w:t>4.963.002.974</w:t>
            </w:r>
          </w:p>
        </w:tc>
        <w:tc>
          <w:tcPr>
            <w:tcW w:w="78" w:type="dxa"/>
            <w:vAlign w:val="center"/>
          </w:tcPr>
          <w:p w:rsidR="00B551DE" w:rsidRPr="00816C28" w:rsidRDefault="00B551DE" w:rsidP="003B379E">
            <w:pPr>
              <w:jc w:val="right"/>
              <w:rPr>
                <w:sz w:val="22"/>
                <w:szCs w:val="22"/>
              </w:rPr>
            </w:pPr>
          </w:p>
        </w:tc>
        <w:tc>
          <w:tcPr>
            <w:tcW w:w="1722" w:type="dxa"/>
            <w:vAlign w:val="center"/>
          </w:tcPr>
          <w:p w:rsidR="00B551DE" w:rsidRPr="00816C28" w:rsidRDefault="00B551DE" w:rsidP="003B379E">
            <w:pPr>
              <w:jc w:val="right"/>
              <w:rPr>
                <w:sz w:val="22"/>
                <w:szCs w:val="22"/>
              </w:rPr>
            </w:pPr>
            <w:r w:rsidRPr="00816C28">
              <w:rPr>
                <w:sz w:val="22"/>
                <w:szCs w:val="22"/>
              </w:rPr>
              <w:t>3.183.077.131</w:t>
            </w:r>
          </w:p>
        </w:tc>
        <w:tc>
          <w:tcPr>
            <w:tcW w:w="78" w:type="dxa"/>
            <w:vAlign w:val="center"/>
          </w:tcPr>
          <w:p w:rsidR="00B551DE" w:rsidRPr="00816C28" w:rsidRDefault="00B551DE" w:rsidP="003B379E">
            <w:pPr>
              <w:jc w:val="right"/>
              <w:rPr>
                <w:sz w:val="22"/>
                <w:szCs w:val="22"/>
              </w:rPr>
            </w:pPr>
          </w:p>
        </w:tc>
        <w:tc>
          <w:tcPr>
            <w:tcW w:w="1622" w:type="dxa"/>
            <w:vAlign w:val="center"/>
          </w:tcPr>
          <w:p w:rsidR="00B551DE" w:rsidRPr="00816C28" w:rsidRDefault="00B551DE" w:rsidP="003B379E">
            <w:pPr>
              <w:jc w:val="right"/>
              <w:rPr>
                <w:sz w:val="22"/>
                <w:szCs w:val="22"/>
              </w:rPr>
            </w:pPr>
            <w:r w:rsidRPr="00816C28">
              <w:rPr>
                <w:sz w:val="22"/>
                <w:szCs w:val="22"/>
              </w:rPr>
              <w:t>4.963.002.974</w:t>
            </w:r>
          </w:p>
        </w:tc>
      </w:tr>
      <w:tr w:rsidR="00B551DE" w:rsidRPr="00BE66D1" w:rsidTr="00620D41">
        <w:trPr>
          <w:jc w:val="center"/>
        </w:trPr>
        <w:tc>
          <w:tcPr>
            <w:tcW w:w="2397" w:type="dxa"/>
          </w:tcPr>
          <w:p w:rsidR="00B551DE" w:rsidRPr="00BE66D1" w:rsidRDefault="00B551DE" w:rsidP="003B379E">
            <w:pPr>
              <w:rPr>
                <w:sz w:val="22"/>
                <w:szCs w:val="22"/>
                <w:lang w:val="nl-NL"/>
              </w:rPr>
            </w:pPr>
            <w:r w:rsidRPr="00BE66D1">
              <w:rPr>
                <w:sz w:val="22"/>
                <w:szCs w:val="22"/>
                <w:lang w:val="nl-NL"/>
              </w:rPr>
              <w:t>Phải thu khách hàng</w:t>
            </w:r>
          </w:p>
        </w:tc>
        <w:tc>
          <w:tcPr>
            <w:tcW w:w="1640" w:type="dxa"/>
            <w:vAlign w:val="center"/>
          </w:tcPr>
          <w:p w:rsidR="00B551DE" w:rsidRPr="00816C28" w:rsidRDefault="00B551DE" w:rsidP="003B379E">
            <w:pPr>
              <w:jc w:val="right"/>
              <w:rPr>
                <w:sz w:val="22"/>
                <w:szCs w:val="22"/>
              </w:rPr>
            </w:pPr>
            <w:r w:rsidRPr="00816C28">
              <w:rPr>
                <w:sz w:val="22"/>
                <w:szCs w:val="22"/>
              </w:rPr>
              <w:t>581.737.610</w:t>
            </w:r>
          </w:p>
        </w:tc>
        <w:tc>
          <w:tcPr>
            <w:tcW w:w="95" w:type="dxa"/>
            <w:vAlign w:val="center"/>
          </w:tcPr>
          <w:p w:rsidR="00B551DE" w:rsidRPr="00816C28" w:rsidRDefault="00B551DE" w:rsidP="003B379E">
            <w:pPr>
              <w:jc w:val="right"/>
              <w:rPr>
                <w:sz w:val="22"/>
                <w:szCs w:val="22"/>
              </w:rPr>
            </w:pPr>
          </w:p>
        </w:tc>
        <w:tc>
          <w:tcPr>
            <w:tcW w:w="1705" w:type="dxa"/>
            <w:vAlign w:val="center"/>
          </w:tcPr>
          <w:p w:rsidR="00B551DE" w:rsidRPr="00816C28" w:rsidRDefault="00B551DE" w:rsidP="003B379E">
            <w:pPr>
              <w:jc w:val="right"/>
              <w:rPr>
                <w:sz w:val="22"/>
                <w:szCs w:val="22"/>
              </w:rPr>
            </w:pPr>
            <w:r w:rsidRPr="00816C28">
              <w:rPr>
                <w:sz w:val="22"/>
                <w:szCs w:val="22"/>
              </w:rPr>
              <w:t>464.303.081</w:t>
            </w:r>
          </w:p>
        </w:tc>
        <w:tc>
          <w:tcPr>
            <w:tcW w:w="78" w:type="dxa"/>
            <w:vAlign w:val="center"/>
          </w:tcPr>
          <w:p w:rsidR="00B551DE" w:rsidRPr="00816C28" w:rsidRDefault="00B551DE" w:rsidP="003B379E">
            <w:pPr>
              <w:jc w:val="right"/>
              <w:rPr>
                <w:sz w:val="22"/>
                <w:szCs w:val="22"/>
              </w:rPr>
            </w:pPr>
          </w:p>
        </w:tc>
        <w:tc>
          <w:tcPr>
            <w:tcW w:w="1722" w:type="dxa"/>
            <w:vAlign w:val="center"/>
          </w:tcPr>
          <w:p w:rsidR="00B551DE" w:rsidRPr="00816C28" w:rsidRDefault="00B551DE" w:rsidP="003B379E">
            <w:pPr>
              <w:jc w:val="right"/>
              <w:rPr>
                <w:sz w:val="22"/>
                <w:szCs w:val="22"/>
              </w:rPr>
            </w:pPr>
            <w:r w:rsidRPr="00816C28">
              <w:rPr>
                <w:sz w:val="22"/>
                <w:szCs w:val="22"/>
              </w:rPr>
              <w:t>581.737.610</w:t>
            </w:r>
          </w:p>
        </w:tc>
        <w:tc>
          <w:tcPr>
            <w:tcW w:w="78" w:type="dxa"/>
            <w:vAlign w:val="center"/>
          </w:tcPr>
          <w:p w:rsidR="00B551DE" w:rsidRPr="00816C28" w:rsidRDefault="00B551DE" w:rsidP="003B379E">
            <w:pPr>
              <w:jc w:val="right"/>
              <w:rPr>
                <w:sz w:val="22"/>
                <w:szCs w:val="22"/>
              </w:rPr>
            </w:pPr>
          </w:p>
        </w:tc>
        <w:tc>
          <w:tcPr>
            <w:tcW w:w="1622" w:type="dxa"/>
            <w:vAlign w:val="center"/>
          </w:tcPr>
          <w:p w:rsidR="00B551DE" w:rsidRPr="00816C28" w:rsidRDefault="00B551DE" w:rsidP="003B379E">
            <w:pPr>
              <w:jc w:val="right"/>
              <w:rPr>
                <w:sz w:val="22"/>
                <w:szCs w:val="22"/>
              </w:rPr>
            </w:pPr>
            <w:r w:rsidRPr="00816C28">
              <w:rPr>
                <w:sz w:val="22"/>
                <w:szCs w:val="22"/>
              </w:rPr>
              <w:t>464.303.081</w:t>
            </w:r>
          </w:p>
        </w:tc>
      </w:tr>
      <w:tr w:rsidR="00B551DE" w:rsidRPr="00BE66D1" w:rsidTr="00620D41">
        <w:trPr>
          <w:jc w:val="center"/>
        </w:trPr>
        <w:tc>
          <w:tcPr>
            <w:tcW w:w="2397" w:type="dxa"/>
          </w:tcPr>
          <w:p w:rsidR="00B551DE" w:rsidRPr="00BE66D1" w:rsidRDefault="00B551DE" w:rsidP="003B379E">
            <w:pPr>
              <w:rPr>
                <w:sz w:val="22"/>
                <w:szCs w:val="22"/>
                <w:lang w:val="nl-NL"/>
              </w:rPr>
            </w:pPr>
            <w:r>
              <w:rPr>
                <w:sz w:val="22"/>
                <w:szCs w:val="22"/>
                <w:lang w:val="nl-NL"/>
              </w:rPr>
              <w:t>Đầu tư ngắn hạn</w:t>
            </w:r>
          </w:p>
        </w:tc>
        <w:tc>
          <w:tcPr>
            <w:tcW w:w="1640" w:type="dxa"/>
            <w:vAlign w:val="center"/>
          </w:tcPr>
          <w:p w:rsidR="00B551DE" w:rsidRPr="00816C28" w:rsidRDefault="00B551DE" w:rsidP="003B379E">
            <w:pPr>
              <w:jc w:val="right"/>
              <w:rPr>
                <w:sz w:val="22"/>
                <w:szCs w:val="22"/>
              </w:rPr>
            </w:pPr>
            <w:r w:rsidRPr="00816C28">
              <w:rPr>
                <w:sz w:val="22"/>
                <w:szCs w:val="22"/>
              </w:rPr>
              <w:t>-</w:t>
            </w:r>
          </w:p>
        </w:tc>
        <w:tc>
          <w:tcPr>
            <w:tcW w:w="95" w:type="dxa"/>
            <w:vAlign w:val="center"/>
          </w:tcPr>
          <w:p w:rsidR="00B551DE" w:rsidRPr="00816C28" w:rsidRDefault="00B551DE" w:rsidP="003B379E">
            <w:pPr>
              <w:jc w:val="right"/>
              <w:rPr>
                <w:sz w:val="22"/>
                <w:szCs w:val="22"/>
              </w:rPr>
            </w:pPr>
          </w:p>
        </w:tc>
        <w:tc>
          <w:tcPr>
            <w:tcW w:w="1705" w:type="dxa"/>
            <w:vAlign w:val="center"/>
          </w:tcPr>
          <w:p w:rsidR="00B551DE" w:rsidRPr="00816C28" w:rsidRDefault="00B551DE" w:rsidP="003B379E">
            <w:pPr>
              <w:jc w:val="right"/>
              <w:rPr>
                <w:sz w:val="22"/>
                <w:szCs w:val="22"/>
              </w:rPr>
            </w:pPr>
            <w:r w:rsidRPr="00816C28">
              <w:rPr>
                <w:sz w:val="22"/>
                <w:szCs w:val="22"/>
              </w:rPr>
              <w:t>9.925.020.039</w:t>
            </w:r>
          </w:p>
        </w:tc>
        <w:tc>
          <w:tcPr>
            <w:tcW w:w="78" w:type="dxa"/>
            <w:vAlign w:val="center"/>
          </w:tcPr>
          <w:p w:rsidR="00B551DE" w:rsidRPr="00816C28" w:rsidRDefault="00B551DE" w:rsidP="003B379E">
            <w:pPr>
              <w:jc w:val="right"/>
              <w:rPr>
                <w:sz w:val="22"/>
                <w:szCs w:val="22"/>
              </w:rPr>
            </w:pPr>
          </w:p>
        </w:tc>
        <w:tc>
          <w:tcPr>
            <w:tcW w:w="1722" w:type="dxa"/>
            <w:vAlign w:val="center"/>
          </w:tcPr>
          <w:p w:rsidR="00B551DE" w:rsidRPr="00816C28" w:rsidRDefault="00B551DE" w:rsidP="003B379E">
            <w:pPr>
              <w:jc w:val="right"/>
              <w:rPr>
                <w:sz w:val="22"/>
                <w:szCs w:val="22"/>
              </w:rPr>
            </w:pPr>
            <w:r w:rsidRPr="00816C28">
              <w:rPr>
                <w:sz w:val="22"/>
                <w:szCs w:val="22"/>
              </w:rPr>
              <w:t>-</w:t>
            </w:r>
          </w:p>
        </w:tc>
        <w:tc>
          <w:tcPr>
            <w:tcW w:w="78" w:type="dxa"/>
            <w:vAlign w:val="center"/>
          </w:tcPr>
          <w:p w:rsidR="00B551DE" w:rsidRPr="00816C28" w:rsidRDefault="00B551DE" w:rsidP="003B379E">
            <w:pPr>
              <w:jc w:val="right"/>
              <w:rPr>
                <w:sz w:val="22"/>
                <w:szCs w:val="22"/>
              </w:rPr>
            </w:pPr>
          </w:p>
        </w:tc>
        <w:tc>
          <w:tcPr>
            <w:tcW w:w="1622" w:type="dxa"/>
            <w:vAlign w:val="center"/>
          </w:tcPr>
          <w:p w:rsidR="00B551DE" w:rsidRPr="00816C28" w:rsidRDefault="00B551DE" w:rsidP="003B379E">
            <w:pPr>
              <w:jc w:val="right"/>
              <w:rPr>
                <w:sz w:val="22"/>
                <w:szCs w:val="22"/>
              </w:rPr>
            </w:pPr>
            <w:r w:rsidRPr="00816C28">
              <w:rPr>
                <w:sz w:val="22"/>
                <w:szCs w:val="22"/>
              </w:rPr>
              <w:t>9.925.020.039</w:t>
            </w:r>
          </w:p>
        </w:tc>
      </w:tr>
      <w:tr w:rsidR="00B551DE" w:rsidRPr="00BE66D1" w:rsidTr="00620D41">
        <w:trPr>
          <w:jc w:val="center"/>
        </w:trPr>
        <w:tc>
          <w:tcPr>
            <w:tcW w:w="2397" w:type="dxa"/>
          </w:tcPr>
          <w:p w:rsidR="00B551DE" w:rsidRPr="00BE66D1" w:rsidRDefault="00B551DE" w:rsidP="003B379E">
            <w:pPr>
              <w:rPr>
                <w:sz w:val="22"/>
                <w:szCs w:val="22"/>
                <w:lang w:val="nl-NL"/>
              </w:rPr>
            </w:pPr>
            <w:r w:rsidRPr="00BE66D1">
              <w:rPr>
                <w:sz w:val="22"/>
                <w:szCs w:val="22"/>
                <w:lang w:val="nl-NL"/>
              </w:rPr>
              <w:t>Các khoản phải thu khác</w:t>
            </w:r>
          </w:p>
        </w:tc>
        <w:tc>
          <w:tcPr>
            <w:tcW w:w="1640" w:type="dxa"/>
            <w:tcBorders>
              <w:bottom w:val="single" w:sz="4" w:space="0" w:color="auto"/>
            </w:tcBorders>
            <w:vAlign w:val="center"/>
          </w:tcPr>
          <w:p w:rsidR="00B551DE" w:rsidRPr="00816C28" w:rsidRDefault="00B551DE" w:rsidP="003B379E">
            <w:pPr>
              <w:jc w:val="right"/>
              <w:rPr>
                <w:sz w:val="22"/>
                <w:szCs w:val="22"/>
              </w:rPr>
            </w:pPr>
            <w:r w:rsidRPr="00816C28">
              <w:rPr>
                <w:sz w:val="22"/>
                <w:szCs w:val="22"/>
              </w:rPr>
              <w:t>2.253.343.806</w:t>
            </w:r>
          </w:p>
        </w:tc>
        <w:tc>
          <w:tcPr>
            <w:tcW w:w="95" w:type="dxa"/>
            <w:vAlign w:val="center"/>
          </w:tcPr>
          <w:p w:rsidR="00B551DE" w:rsidRPr="00816C28" w:rsidRDefault="00B551DE" w:rsidP="003B379E">
            <w:pPr>
              <w:jc w:val="right"/>
              <w:rPr>
                <w:sz w:val="22"/>
                <w:szCs w:val="22"/>
              </w:rPr>
            </w:pPr>
          </w:p>
        </w:tc>
        <w:tc>
          <w:tcPr>
            <w:tcW w:w="1705" w:type="dxa"/>
            <w:tcBorders>
              <w:bottom w:val="single" w:sz="4" w:space="0" w:color="auto"/>
            </w:tcBorders>
            <w:vAlign w:val="center"/>
          </w:tcPr>
          <w:p w:rsidR="00B551DE" w:rsidRPr="00816C28" w:rsidRDefault="00B551DE" w:rsidP="003B379E">
            <w:pPr>
              <w:jc w:val="right"/>
              <w:rPr>
                <w:sz w:val="22"/>
                <w:szCs w:val="22"/>
              </w:rPr>
            </w:pPr>
            <w:r w:rsidRPr="00816C28">
              <w:rPr>
                <w:sz w:val="22"/>
                <w:szCs w:val="22"/>
              </w:rPr>
              <w:t>3.048.134.200</w:t>
            </w:r>
          </w:p>
        </w:tc>
        <w:tc>
          <w:tcPr>
            <w:tcW w:w="78" w:type="dxa"/>
            <w:vAlign w:val="center"/>
          </w:tcPr>
          <w:p w:rsidR="00B551DE" w:rsidRPr="00816C28" w:rsidRDefault="00B551DE" w:rsidP="003B379E">
            <w:pPr>
              <w:jc w:val="right"/>
              <w:rPr>
                <w:sz w:val="22"/>
                <w:szCs w:val="22"/>
              </w:rPr>
            </w:pPr>
          </w:p>
        </w:tc>
        <w:tc>
          <w:tcPr>
            <w:tcW w:w="1722" w:type="dxa"/>
            <w:tcBorders>
              <w:bottom w:val="single" w:sz="4" w:space="0" w:color="auto"/>
            </w:tcBorders>
            <w:vAlign w:val="center"/>
          </w:tcPr>
          <w:p w:rsidR="00B551DE" w:rsidRPr="00816C28" w:rsidRDefault="00B551DE" w:rsidP="003B379E">
            <w:pPr>
              <w:jc w:val="right"/>
              <w:rPr>
                <w:sz w:val="22"/>
                <w:szCs w:val="22"/>
              </w:rPr>
            </w:pPr>
            <w:r w:rsidRPr="00816C28">
              <w:rPr>
                <w:sz w:val="22"/>
                <w:szCs w:val="22"/>
              </w:rPr>
              <w:t>2.253.343.806</w:t>
            </w:r>
          </w:p>
        </w:tc>
        <w:tc>
          <w:tcPr>
            <w:tcW w:w="78" w:type="dxa"/>
            <w:vAlign w:val="center"/>
          </w:tcPr>
          <w:p w:rsidR="00B551DE" w:rsidRPr="00816C28" w:rsidRDefault="00B551DE" w:rsidP="003B379E">
            <w:pPr>
              <w:jc w:val="right"/>
              <w:rPr>
                <w:sz w:val="22"/>
                <w:szCs w:val="22"/>
              </w:rPr>
            </w:pPr>
          </w:p>
        </w:tc>
        <w:tc>
          <w:tcPr>
            <w:tcW w:w="1622" w:type="dxa"/>
            <w:tcBorders>
              <w:bottom w:val="single" w:sz="4" w:space="0" w:color="auto"/>
            </w:tcBorders>
            <w:vAlign w:val="center"/>
          </w:tcPr>
          <w:p w:rsidR="00B551DE" w:rsidRPr="00816C28" w:rsidRDefault="00B551DE" w:rsidP="003B379E">
            <w:pPr>
              <w:jc w:val="right"/>
              <w:rPr>
                <w:sz w:val="22"/>
                <w:szCs w:val="22"/>
              </w:rPr>
            </w:pPr>
            <w:r w:rsidRPr="00816C28">
              <w:rPr>
                <w:sz w:val="22"/>
                <w:szCs w:val="22"/>
              </w:rPr>
              <w:t>3.048.134.200</w:t>
            </w:r>
          </w:p>
        </w:tc>
      </w:tr>
      <w:tr w:rsidR="00B551DE" w:rsidRPr="00BE66D1" w:rsidTr="00620D41">
        <w:trPr>
          <w:jc w:val="center"/>
        </w:trPr>
        <w:tc>
          <w:tcPr>
            <w:tcW w:w="2397" w:type="dxa"/>
          </w:tcPr>
          <w:p w:rsidR="00B551DE" w:rsidRPr="00BE66D1" w:rsidRDefault="00B551DE" w:rsidP="003B379E">
            <w:pPr>
              <w:rPr>
                <w:b/>
                <w:sz w:val="22"/>
                <w:szCs w:val="22"/>
                <w:lang w:val="nl-NL"/>
              </w:rPr>
            </w:pPr>
            <w:r w:rsidRPr="00BE66D1">
              <w:rPr>
                <w:b/>
                <w:sz w:val="22"/>
                <w:szCs w:val="22"/>
                <w:lang w:val="nl-NL"/>
              </w:rPr>
              <w:t>Cộng</w:t>
            </w:r>
          </w:p>
        </w:tc>
        <w:tc>
          <w:tcPr>
            <w:tcW w:w="1640" w:type="dxa"/>
            <w:tcBorders>
              <w:top w:val="single" w:sz="4" w:space="0" w:color="auto"/>
              <w:bottom w:val="double" w:sz="4" w:space="0" w:color="auto"/>
            </w:tcBorders>
            <w:vAlign w:val="center"/>
          </w:tcPr>
          <w:p w:rsidR="00B551DE" w:rsidRPr="00816C28" w:rsidRDefault="00B551DE" w:rsidP="003B379E">
            <w:pPr>
              <w:jc w:val="right"/>
              <w:rPr>
                <w:b/>
                <w:bCs/>
                <w:sz w:val="22"/>
                <w:szCs w:val="22"/>
              </w:rPr>
            </w:pPr>
            <w:r w:rsidRPr="00816C28">
              <w:rPr>
                <w:b/>
                <w:bCs/>
                <w:sz w:val="22"/>
                <w:szCs w:val="22"/>
              </w:rPr>
              <w:t>6.018.158.547</w:t>
            </w:r>
          </w:p>
        </w:tc>
        <w:tc>
          <w:tcPr>
            <w:tcW w:w="95" w:type="dxa"/>
            <w:vAlign w:val="center"/>
          </w:tcPr>
          <w:p w:rsidR="00B551DE" w:rsidRPr="00816C28" w:rsidRDefault="00B551DE" w:rsidP="003B379E">
            <w:pPr>
              <w:jc w:val="right"/>
              <w:rPr>
                <w:b/>
                <w:bCs/>
                <w:sz w:val="22"/>
                <w:szCs w:val="22"/>
              </w:rPr>
            </w:pPr>
          </w:p>
        </w:tc>
        <w:tc>
          <w:tcPr>
            <w:tcW w:w="1705" w:type="dxa"/>
            <w:tcBorders>
              <w:top w:val="single" w:sz="4" w:space="0" w:color="auto"/>
              <w:bottom w:val="double" w:sz="4" w:space="0" w:color="auto"/>
            </w:tcBorders>
            <w:vAlign w:val="center"/>
          </w:tcPr>
          <w:p w:rsidR="00B551DE" w:rsidRPr="00816C28" w:rsidRDefault="00B551DE" w:rsidP="003B379E">
            <w:pPr>
              <w:jc w:val="right"/>
              <w:rPr>
                <w:b/>
                <w:bCs/>
                <w:sz w:val="22"/>
                <w:szCs w:val="22"/>
              </w:rPr>
            </w:pPr>
            <w:r w:rsidRPr="00816C28">
              <w:rPr>
                <w:b/>
                <w:bCs/>
                <w:sz w:val="22"/>
                <w:szCs w:val="22"/>
              </w:rPr>
              <w:t>18.400.460.294</w:t>
            </w:r>
          </w:p>
        </w:tc>
        <w:tc>
          <w:tcPr>
            <w:tcW w:w="78" w:type="dxa"/>
            <w:vAlign w:val="center"/>
          </w:tcPr>
          <w:p w:rsidR="00B551DE" w:rsidRPr="00816C28" w:rsidRDefault="00B551DE" w:rsidP="003B379E">
            <w:pPr>
              <w:jc w:val="right"/>
              <w:rPr>
                <w:b/>
                <w:bCs/>
                <w:sz w:val="22"/>
                <w:szCs w:val="22"/>
              </w:rPr>
            </w:pPr>
          </w:p>
        </w:tc>
        <w:tc>
          <w:tcPr>
            <w:tcW w:w="1722" w:type="dxa"/>
            <w:tcBorders>
              <w:top w:val="single" w:sz="4" w:space="0" w:color="auto"/>
              <w:bottom w:val="double" w:sz="4" w:space="0" w:color="auto"/>
            </w:tcBorders>
            <w:vAlign w:val="center"/>
          </w:tcPr>
          <w:p w:rsidR="00B551DE" w:rsidRPr="00816C28" w:rsidRDefault="00B551DE" w:rsidP="003B379E">
            <w:pPr>
              <w:jc w:val="right"/>
              <w:rPr>
                <w:b/>
                <w:bCs/>
                <w:sz w:val="22"/>
                <w:szCs w:val="22"/>
              </w:rPr>
            </w:pPr>
            <w:r w:rsidRPr="00816C28">
              <w:rPr>
                <w:b/>
                <w:bCs/>
                <w:sz w:val="22"/>
                <w:szCs w:val="22"/>
              </w:rPr>
              <w:t>6.018.158.547</w:t>
            </w:r>
          </w:p>
        </w:tc>
        <w:tc>
          <w:tcPr>
            <w:tcW w:w="78" w:type="dxa"/>
            <w:vAlign w:val="center"/>
          </w:tcPr>
          <w:p w:rsidR="00B551DE" w:rsidRPr="00816C28" w:rsidRDefault="00B551DE" w:rsidP="003B379E">
            <w:pPr>
              <w:jc w:val="right"/>
              <w:rPr>
                <w:b/>
                <w:bCs/>
                <w:sz w:val="22"/>
                <w:szCs w:val="22"/>
              </w:rPr>
            </w:pPr>
          </w:p>
        </w:tc>
        <w:tc>
          <w:tcPr>
            <w:tcW w:w="1622" w:type="dxa"/>
            <w:tcBorders>
              <w:top w:val="single" w:sz="4" w:space="0" w:color="auto"/>
              <w:bottom w:val="double" w:sz="4" w:space="0" w:color="auto"/>
            </w:tcBorders>
            <w:vAlign w:val="center"/>
          </w:tcPr>
          <w:p w:rsidR="00B551DE" w:rsidRPr="00816C28" w:rsidRDefault="00B551DE" w:rsidP="003B379E">
            <w:pPr>
              <w:jc w:val="right"/>
              <w:rPr>
                <w:b/>
                <w:bCs/>
                <w:sz w:val="22"/>
                <w:szCs w:val="22"/>
              </w:rPr>
            </w:pPr>
            <w:r w:rsidRPr="00816C28">
              <w:rPr>
                <w:b/>
                <w:bCs/>
                <w:sz w:val="22"/>
                <w:szCs w:val="22"/>
              </w:rPr>
              <w:t>18.400.460.294</w:t>
            </w:r>
          </w:p>
        </w:tc>
      </w:tr>
      <w:tr w:rsidR="00B551DE" w:rsidRPr="00BE66D1" w:rsidTr="00620D41">
        <w:trPr>
          <w:jc w:val="center"/>
        </w:trPr>
        <w:tc>
          <w:tcPr>
            <w:tcW w:w="2397" w:type="dxa"/>
          </w:tcPr>
          <w:p w:rsidR="00B551DE" w:rsidRPr="00BE66D1" w:rsidRDefault="00B551DE" w:rsidP="003B379E">
            <w:pPr>
              <w:rPr>
                <w:sz w:val="22"/>
                <w:szCs w:val="22"/>
                <w:lang w:val="nl-NL"/>
              </w:rPr>
            </w:pPr>
          </w:p>
        </w:tc>
        <w:tc>
          <w:tcPr>
            <w:tcW w:w="1640" w:type="dxa"/>
            <w:tcBorders>
              <w:top w:val="double" w:sz="4" w:space="0" w:color="auto"/>
            </w:tcBorders>
          </w:tcPr>
          <w:p w:rsidR="00B551DE" w:rsidRPr="001D269D" w:rsidRDefault="00B551DE" w:rsidP="003B379E">
            <w:pPr>
              <w:jc w:val="right"/>
              <w:rPr>
                <w:sz w:val="22"/>
                <w:szCs w:val="22"/>
              </w:rPr>
            </w:pPr>
          </w:p>
        </w:tc>
        <w:tc>
          <w:tcPr>
            <w:tcW w:w="95" w:type="dxa"/>
          </w:tcPr>
          <w:p w:rsidR="00B551DE" w:rsidRPr="001D269D" w:rsidRDefault="00B551DE" w:rsidP="003B379E">
            <w:pPr>
              <w:jc w:val="right"/>
              <w:rPr>
                <w:sz w:val="22"/>
                <w:szCs w:val="22"/>
              </w:rPr>
            </w:pPr>
          </w:p>
        </w:tc>
        <w:tc>
          <w:tcPr>
            <w:tcW w:w="1705" w:type="dxa"/>
            <w:tcBorders>
              <w:top w:val="double" w:sz="4" w:space="0" w:color="auto"/>
            </w:tcBorders>
          </w:tcPr>
          <w:p w:rsidR="00B551DE" w:rsidRPr="001D269D" w:rsidRDefault="00B551DE" w:rsidP="003B379E">
            <w:pPr>
              <w:jc w:val="right"/>
              <w:rPr>
                <w:sz w:val="22"/>
                <w:szCs w:val="22"/>
              </w:rPr>
            </w:pPr>
          </w:p>
        </w:tc>
        <w:tc>
          <w:tcPr>
            <w:tcW w:w="78" w:type="dxa"/>
          </w:tcPr>
          <w:p w:rsidR="00B551DE" w:rsidRPr="001D269D" w:rsidRDefault="00B551DE" w:rsidP="003B379E">
            <w:pPr>
              <w:jc w:val="right"/>
              <w:rPr>
                <w:sz w:val="22"/>
                <w:szCs w:val="22"/>
              </w:rPr>
            </w:pPr>
          </w:p>
        </w:tc>
        <w:tc>
          <w:tcPr>
            <w:tcW w:w="1722" w:type="dxa"/>
            <w:tcBorders>
              <w:top w:val="double" w:sz="4" w:space="0" w:color="auto"/>
            </w:tcBorders>
          </w:tcPr>
          <w:p w:rsidR="00B551DE" w:rsidRPr="001D269D" w:rsidRDefault="00B551DE" w:rsidP="003B379E">
            <w:pPr>
              <w:jc w:val="right"/>
              <w:rPr>
                <w:sz w:val="22"/>
                <w:szCs w:val="22"/>
              </w:rPr>
            </w:pPr>
          </w:p>
        </w:tc>
        <w:tc>
          <w:tcPr>
            <w:tcW w:w="78" w:type="dxa"/>
          </w:tcPr>
          <w:p w:rsidR="00B551DE" w:rsidRPr="001D269D" w:rsidRDefault="00B551DE" w:rsidP="003B379E">
            <w:pPr>
              <w:jc w:val="right"/>
              <w:rPr>
                <w:sz w:val="22"/>
                <w:szCs w:val="22"/>
              </w:rPr>
            </w:pPr>
          </w:p>
        </w:tc>
        <w:tc>
          <w:tcPr>
            <w:tcW w:w="1622" w:type="dxa"/>
            <w:tcBorders>
              <w:top w:val="double" w:sz="4" w:space="0" w:color="auto"/>
            </w:tcBorders>
          </w:tcPr>
          <w:p w:rsidR="00B551DE" w:rsidRPr="001D269D" w:rsidRDefault="00B551DE" w:rsidP="003B379E">
            <w:pPr>
              <w:jc w:val="right"/>
              <w:rPr>
                <w:sz w:val="22"/>
                <w:szCs w:val="22"/>
              </w:rPr>
            </w:pPr>
          </w:p>
        </w:tc>
      </w:tr>
      <w:tr w:rsidR="00B551DE" w:rsidRPr="00BE66D1" w:rsidTr="00620D41">
        <w:trPr>
          <w:jc w:val="center"/>
        </w:trPr>
        <w:tc>
          <w:tcPr>
            <w:tcW w:w="2397" w:type="dxa"/>
          </w:tcPr>
          <w:p w:rsidR="00B551DE" w:rsidRPr="00BE66D1" w:rsidRDefault="00B551DE" w:rsidP="003B379E">
            <w:pPr>
              <w:rPr>
                <w:b/>
                <w:sz w:val="22"/>
                <w:szCs w:val="22"/>
                <w:lang w:val="nl-NL"/>
              </w:rPr>
            </w:pPr>
            <w:r w:rsidRPr="00BE66D1">
              <w:rPr>
                <w:b/>
                <w:sz w:val="22"/>
                <w:szCs w:val="22"/>
                <w:lang w:val="nl-NL"/>
              </w:rPr>
              <w:t>Nợ phải trả tài chính</w:t>
            </w:r>
          </w:p>
        </w:tc>
        <w:tc>
          <w:tcPr>
            <w:tcW w:w="1640" w:type="dxa"/>
          </w:tcPr>
          <w:p w:rsidR="00B551DE" w:rsidRPr="001D269D" w:rsidRDefault="00B551DE" w:rsidP="003B379E">
            <w:pPr>
              <w:jc w:val="right"/>
              <w:rPr>
                <w:b/>
                <w:bCs/>
                <w:sz w:val="22"/>
                <w:szCs w:val="22"/>
              </w:rPr>
            </w:pPr>
          </w:p>
        </w:tc>
        <w:tc>
          <w:tcPr>
            <w:tcW w:w="95" w:type="dxa"/>
          </w:tcPr>
          <w:p w:rsidR="00B551DE" w:rsidRPr="001D269D" w:rsidRDefault="00B551DE" w:rsidP="003B379E">
            <w:pPr>
              <w:jc w:val="right"/>
              <w:rPr>
                <w:b/>
                <w:bCs/>
                <w:sz w:val="22"/>
                <w:szCs w:val="22"/>
              </w:rPr>
            </w:pPr>
          </w:p>
        </w:tc>
        <w:tc>
          <w:tcPr>
            <w:tcW w:w="1705" w:type="dxa"/>
          </w:tcPr>
          <w:p w:rsidR="00B551DE" w:rsidRPr="001D269D" w:rsidRDefault="00B551DE" w:rsidP="003B379E">
            <w:pPr>
              <w:jc w:val="right"/>
              <w:rPr>
                <w:b/>
                <w:bCs/>
                <w:sz w:val="22"/>
                <w:szCs w:val="22"/>
              </w:rPr>
            </w:pPr>
          </w:p>
        </w:tc>
        <w:tc>
          <w:tcPr>
            <w:tcW w:w="78" w:type="dxa"/>
          </w:tcPr>
          <w:p w:rsidR="00B551DE" w:rsidRPr="001D269D" w:rsidRDefault="00B551DE" w:rsidP="003B379E">
            <w:pPr>
              <w:jc w:val="right"/>
              <w:rPr>
                <w:b/>
                <w:bCs/>
                <w:sz w:val="22"/>
                <w:szCs w:val="22"/>
              </w:rPr>
            </w:pPr>
          </w:p>
        </w:tc>
        <w:tc>
          <w:tcPr>
            <w:tcW w:w="1722" w:type="dxa"/>
          </w:tcPr>
          <w:p w:rsidR="00B551DE" w:rsidRPr="001D269D" w:rsidRDefault="00B551DE" w:rsidP="003B379E">
            <w:pPr>
              <w:jc w:val="right"/>
              <w:rPr>
                <w:b/>
                <w:bCs/>
                <w:sz w:val="22"/>
                <w:szCs w:val="22"/>
              </w:rPr>
            </w:pPr>
          </w:p>
        </w:tc>
        <w:tc>
          <w:tcPr>
            <w:tcW w:w="78" w:type="dxa"/>
          </w:tcPr>
          <w:p w:rsidR="00B551DE" w:rsidRPr="001D269D" w:rsidRDefault="00B551DE" w:rsidP="003B379E">
            <w:pPr>
              <w:jc w:val="right"/>
              <w:rPr>
                <w:b/>
                <w:bCs/>
                <w:sz w:val="22"/>
                <w:szCs w:val="22"/>
              </w:rPr>
            </w:pPr>
          </w:p>
        </w:tc>
        <w:tc>
          <w:tcPr>
            <w:tcW w:w="1622" w:type="dxa"/>
          </w:tcPr>
          <w:p w:rsidR="00B551DE" w:rsidRPr="001D269D" w:rsidRDefault="00B551DE" w:rsidP="003B379E">
            <w:pPr>
              <w:jc w:val="right"/>
              <w:rPr>
                <w:b/>
                <w:bCs/>
                <w:sz w:val="22"/>
                <w:szCs w:val="22"/>
              </w:rPr>
            </w:pPr>
          </w:p>
        </w:tc>
      </w:tr>
      <w:tr w:rsidR="00B551DE" w:rsidRPr="00BE66D1" w:rsidTr="00620D41">
        <w:trPr>
          <w:jc w:val="center"/>
        </w:trPr>
        <w:tc>
          <w:tcPr>
            <w:tcW w:w="2397" w:type="dxa"/>
          </w:tcPr>
          <w:p w:rsidR="00B551DE" w:rsidRPr="00BE66D1" w:rsidRDefault="00B551DE" w:rsidP="003B379E">
            <w:pPr>
              <w:rPr>
                <w:sz w:val="22"/>
                <w:szCs w:val="22"/>
                <w:lang w:val="nl-NL"/>
              </w:rPr>
            </w:pPr>
            <w:r w:rsidRPr="00BE66D1">
              <w:rPr>
                <w:sz w:val="22"/>
                <w:szCs w:val="22"/>
                <w:lang w:val="nl-NL"/>
              </w:rPr>
              <w:t>Phải trả cho người bán</w:t>
            </w:r>
          </w:p>
        </w:tc>
        <w:tc>
          <w:tcPr>
            <w:tcW w:w="1640" w:type="dxa"/>
            <w:vAlign w:val="center"/>
          </w:tcPr>
          <w:p w:rsidR="00B551DE" w:rsidRPr="00816C28" w:rsidRDefault="00B551DE" w:rsidP="003B379E">
            <w:pPr>
              <w:jc w:val="right"/>
              <w:rPr>
                <w:sz w:val="22"/>
                <w:szCs w:val="22"/>
              </w:rPr>
            </w:pPr>
            <w:r w:rsidRPr="00816C28">
              <w:rPr>
                <w:sz w:val="22"/>
                <w:szCs w:val="22"/>
              </w:rPr>
              <w:t>11.951.905.013</w:t>
            </w:r>
          </w:p>
        </w:tc>
        <w:tc>
          <w:tcPr>
            <w:tcW w:w="95" w:type="dxa"/>
            <w:vAlign w:val="center"/>
          </w:tcPr>
          <w:p w:rsidR="00B551DE" w:rsidRPr="00816C28" w:rsidRDefault="00B551DE" w:rsidP="003B379E">
            <w:pPr>
              <w:jc w:val="right"/>
              <w:rPr>
                <w:sz w:val="22"/>
                <w:szCs w:val="22"/>
              </w:rPr>
            </w:pPr>
          </w:p>
        </w:tc>
        <w:tc>
          <w:tcPr>
            <w:tcW w:w="1705" w:type="dxa"/>
            <w:vAlign w:val="center"/>
          </w:tcPr>
          <w:p w:rsidR="00B551DE" w:rsidRPr="00816C28" w:rsidRDefault="00B551DE" w:rsidP="003B379E">
            <w:pPr>
              <w:jc w:val="right"/>
              <w:rPr>
                <w:sz w:val="22"/>
                <w:szCs w:val="22"/>
              </w:rPr>
            </w:pPr>
            <w:r w:rsidRPr="00816C28">
              <w:rPr>
                <w:sz w:val="22"/>
                <w:szCs w:val="22"/>
              </w:rPr>
              <w:t>14.411.801.509</w:t>
            </w:r>
          </w:p>
        </w:tc>
        <w:tc>
          <w:tcPr>
            <w:tcW w:w="78" w:type="dxa"/>
            <w:vAlign w:val="center"/>
          </w:tcPr>
          <w:p w:rsidR="00B551DE" w:rsidRPr="00816C28" w:rsidRDefault="00B551DE" w:rsidP="003B379E">
            <w:pPr>
              <w:jc w:val="right"/>
              <w:rPr>
                <w:sz w:val="22"/>
                <w:szCs w:val="22"/>
              </w:rPr>
            </w:pPr>
          </w:p>
        </w:tc>
        <w:tc>
          <w:tcPr>
            <w:tcW w:w="1722" w:type="dxa"/>
            <w:vAlign w:val="center"/>
          </w:tcPr>
          <w:p w:rsidR="00B551DE" w:rsidRPr="00816C28" w:rsidRDefault="00B551DE" w:rsidP="003B379E">
            <w:pPr>
              <w:jc w:val="right"/>
              <w:rPr>
                <w:sz w:val="22"/>
                <w:szCs w:val="22"/>
              </w:rPr>
            </w:pPr>
            <w:r w:rsidRPr="00816C28">
              <w:rPr>
                <w:sz w:val="22"/>
                <w:szCs w:val="22"/>
              </w:rPr>
              <w:t>11.951.905.013</w:t>
            </w:r>
          </w:p>
        </w:tc>
        <w:tc>
          <w:tcPr>
            <w:tcW w:w="78" w:type="dxa"/>
            <w:vAlign w:val="center"/>
          </w:tcPr>
          <w:p w:rsidR="00B551DE" w:rsidRPr="00816C28" w:rsidRDefault="00B551DE" w:rsidP="003B379E">
            <w:pPr>
              <w:jc w:val="right"/>
              <w:rPr>
                <w:sz w:val="22"/>
                <w:szCs w:val="22"/>
              </w:rPr>
            </w:pPr>
          </w:p>
        </w:tc>
        <w:tc>
          <w:tcPr>
            <w:tcW w:w="1622" w:type="dxa"/>
            <w:vAlign w:val="center"/>
          </w:tcPr>
          <w:p w:rsidR="00B551DE" w:rsidRPr="00816C28" w:rsidRDefault="00B551DE" w:rsidP="003B379E">
            <w:pPr>
              <w:jc w:val="right"/>
              <w:rPr>
                <w:sz w:val="22"/>
                <w:szCs w:val="22"/>
              </w:rPr>
            </w:pPr>
            <w:r w:rsidRPr="00816C28">
              <w:rPr>
                <w:sz w:val="22"/>
                <w:szCs w:val="22"/>
              </w:rPr>
              <w:t>14.411.801.509</w:t>
            </w:r>
          </w:p>
        </w:tc>
      </w:tr>
      <w:tr w:rsidR="00B551DE" w:rsidRPr="00BE66D1" w:rsidTr="00620D41">
        <w:trPr>
          <w:jc w:val="center"/>
        </w:trPr>
        <w:tc>
          <w:tcPr>
            <w:tcW w:w="2397" w:type="dxa"/>
          </w:tcPr>
          <w:p w:rsidR="00B551DE" w:rsidRPr="00BE66D1" w:rsidRDefault="00B551DE" w:rsidP="003B379E">
            <w:pPr>
              <w:rPr>
                <w:sz w:val="22"/>
                <w:szCs w:val="22"/>
                <w:lang w:val="nl-NL"/>
              </w:rPr>
            </w:pPr>
            <w:r w:rsidRPr="00BE66D1">
              <w:rPr>
                <w:sz w:val="22"/>
                <w:szCs w:val="22"/>
                <w:lang w:val="nl-NL"/>
              </w:rPr>
              <w:t>Vay và nợ</w:t>
            </w:r>
          </w:p>
        </w:tc>
        <w:tc>
          <w:tcPr>
            <w:tcW w:w="1640" w:type="dxa"/>
            <w:vAlign w:val="center"/>
          </w:tcPr>
          <w:p w:rsidR="00B551DE" w:rsidRPr="00816C28" w:rsidRDefault="00B551DE" w:rsidP="003B379E">
            <w:pPr>
              <w:jc w:val="right"/>
              <w:rPr>
                <w:sz w:val="22"/>
                <w:szCs w:val="22"/>
              </w:rPr>
            </w:pPr>
            <w:r w:rsidRPr="00816C28">
              <w:rPr>
                <w:sz w:val="22"/>
                <w:szCs w:val="22"/>
              </w:rPr>
              <w:t>143.948.180.590</w:t>
            </w:r>
          </w:p>
        </w:tc>
        <w:tc>
          <w:tcPr>
            <w:tcW w:w="95" w:type="dxa"/>
            <w:vAlign w:val="center"/>
          </w:tcPr>
          <w:p w:rsidR="00B551DE" w:rsidRPr="00816C28" w:rsidRDefault="00B551DE" w:rsidP="003B379E">
            <w:pPr>
              <w:jc w:val="right"/>
              <w:rPr>
                <w:sz w:val="22"/>
                <w:szCs w:val="22"/>
              </w:rPr>
            </w:pPr>
          </w:p>
        </w:tc>
        <w:tc>
          <w:tcPr>
            <w:tcW w:w="1705" w:type="dxa"/>
            <w:vAlign w:val="center"/>
          </w:tcPr>
          <w:p w:rsidR="00B551DE" w:rsidRPr="00816C28" w:rsidRDefault="00B551DE" w:rsidP="003B379E">
            <w:pPr>
              <w:jc w:val="right"/>
              <w:rPr>
                <w:sz w:val="22"/>
                <w:szCs w:val="22"/>
              </w:rPr>
            </w:pPr>
            <w:r w:rsidRPr="00816C28">
              <w:rPr>
                <w:sz w:val="22"/>
                <w:szCs w:val="22"/>
              </w:rPr>
              <w:t>137.306.082.019</w:t>
            </w:r>
          </w:p>
        </w:tc>
        <w:tc>
          <w:tcPr>
            <w:tcW w:w="78" w:type="dxa"/>
            <w:vAlign w:val="center"/>
          </w:tcPr>
          <w:p w:rsidR="00B551DE" w:rsidRPr="00816C28" w:rsidRDefault="00B551DE" w:rsidP="003B379E">
            <w:pPr>
              <w:jc w:val="right"/>
              <w:rPr>
                <w:sz w:val="22"/>
                <w:szCs w:val="22"/>
              </w:rPr>
            </w:pPr>
          </w:p>
        </w:tc>
        <w:tc>
          <w:tcPr>
            <w:tcW w:w="1722" w:type="dxa"/>
            <w:vAlign w:val="center"/>
          </w:tcPr>
          <w:p w:rsidR="00B551DE" w:rsidRPr="00816C28" w:rsidRDefault="00B551DE" w:rsidP="003B379E">
            <w:pPr>
              <w:jc w:val="right"/>
              <w:rPr>
                <w:sz w:val="22"/>
                <w:szCs w:val="22"/>
              </w:rPr>
            </w:pPr>
            <w:r w:rsidRPr="00816C28">
              <w:rPr>
                <w:sz w:val="22"/>
                <w:szCs w:val="22"/>
              </w:rPr>
              <w:t>143.948.180.590</w:t>
            </w:r>
          </w:p>
        </w:tc>
        <w:tc>
          <w:tcPr>
            <w:tcW w:w="78" w:type="dxa"/>
            <w:vAlign w:val="center"/>
          </w:tcPr>
          <w:p w:rsidR="00B551DE" w:rsidRPr="00816C28" w:rsidRDefault="00B551DE" w:rsidP="003B379E">
            <w:pPr>
              <w:jc w:val="right"/>
              <w:rPr>
                <w:sz w:val="22"/>
                <w:szCs w:val="22"/>
              </w:rPr>
            </w:pPr>
          </w:p>
        </w:tc>
        <w:tc>
          <w:tcPr>
            <w:tcW w:w="1622" w:type="dxa"/>
            <w:vAlign w:val="center"/>
          </w:tcPr>
          <w:p w:rsidR="00B551DE" w:rsidRPr="00816C28" w:rsidRDefault="00B551DE" w:rsidP="003B379E">
            <w:pPr>
              <w:jc w:val="right"/>
              <w:rPr>
                <w:sz w:val="22"/>
                <w:szCs w:val="22"/>
              </w:rPr>
            </w:pPr>
            <w:r w:rsidRPr="00816C28">
              <w:rPr>
                <w:sz w:val="22"/>
                <w:szCs w:val="22"/>
              </w:rPr>
              <w:t>137.306.082.019</w:t>
            </w:r>
          </w:p>
        </w:tc>
      </w:tr>
      <w:tr w:rsidR="00B551DE" w:rsidRPr="00BE66D1" w:rsidTr="00620D41">
        <w:trPr>
          <w:jc w:val="center"/>
        </w:trPr>
        <w:tc>
          <w:tcPr>
            <w:tcW w:w="2397" w:type="dxa"/>
          </w:tcPr>
          <w:p w:rsidR="00B551DE" w:rsidRPr="00BE66D1" w:rsidRDefault="00B551DE" w:rsidP="003B379E">
            <w:pPr>
              <w:rPr>
                <w:sz w:val="22"/>
                <w:szCs w:val="22"/>
                <w:lang w:val="nl-NL"/>
              </w:rPr>
            </w:pPr>
            <w:r w:rsidRPr="00BE66D1">
              <w:rPr>
                <w:sz w:val="22"/>
                <w:szCs w:val="22"/>
                <w:lang w:val="nl-NL"/>
              </w:rPr>
              <w:t>Chi phí phải trả</w:t>
            </w:r>
          </w:p>
        </w:tc>
        <w:tc>
          <w:tcPr>
            <w:tcW w:w="1640" w:type="dxa"/>
            <w:vAlign w:val="center"/>
          </w:tcPr>
          <w:p w:rsidR="00B551DE" w:rsidRPr="00816C28" w:rsidRDefault="00B551DE" w:rsidP="003B379E">
            <w:pPr>
              <w:jc w:val="right"/>
              <w:rPr>
                <w:sz w:val="22"/>
                <w:szCs w:val="22"/>
              </w:rPr>
            </w:pPr>
            <w:r w:rsidRPr="00816C28">
              <w:rPr>
                <w:sz w:val="22"/>
                <w:szCs w:val="22"/>
              </w:rPr>
              <w:t>1.028.751.246</w:t>
            </w:r>
          </w:p>
        </w:tc>
        <w:tc>
          <w:tcPr>
            <w:tcW w:w="95" w:type="dxa"/>
            <w:vAlign w:val="center"/>
          </w:tcPr>
          <w:p w:rsidR="00B551DE" w:rsidRPr="00816C28" w:rsidRDefault="00B551DE" w:rsidP="003B379E">
            <w:pPr>
              <w:jc w:val="right"/>
              <w:rPr>
                <w:sz w:val="22"/>
                <w:szCs w:val="22"/>
              </w:rPr>
            </w:pPr>
          </w:p>
        </w:tc>
        <w:tc>
          <w:tcPr>
            <w:tcW w:w="1705" w:type="dxa"/>
            <w:vAlign w:val="center"/>
          </w:tcPr>
          <w:p w:rsidR="00B551DE" w:rsidRPr="00816C28" w:rsidRDefault="00B551DE" w:rsidP="003B379E">
            <w:pPr>
              <w:jc w:val="right"/>
              <w:rPr>
                <w:sz w:val="22"/>
                <w:szCs w:val="22"/>
              </w:rPr>
            </w:pPr>
            <w:r w:rsidRPr="00816C28">
              <w:rPr>
                <w:sz w:val="22"/>
                <w:szCs w:val="22"/>
              </w:rPr>
              <w:t>1.466.274.642</w:t>
            </w:r>
          </w:p>
        </w:tc>
        <w:tc>
          <w:tcPr>
            <w:tcW w:w="78" w:type="dxa"/>
            <w:vAlign w:val="center"/>
          </w:tcPr>
          <w:p w:rsidR="00B551DE" w:rsidRPr="00816C28" w:rsidRDefault="00B551DE" w:rsidP="003B379E">
            <w:pPr>
              <w:jc w:val="right"/>
              <w:rPr>
                <w:sz w:val="22"/>
                <w:szCs w:val="22"/>
              </w:rPr>
            </w:pPr>
          </w:p>
        </w:tc>
        <w:tc>
          <w:tcPr>
            <w:tcW w:w="1722" w:type="dxa"/>
            <w:vAlign w:val="center"/>
          </w:tcPr>
          <w:p w:rsidR="00B551DE" w:rsidRPr="00816C28" w:rsidRDefault="00B551DE" w:rsidP="003B379E">
            <w:pPr>
              <w:jc w:val="right"/>
              <w:rPr>
                <w:sz w:val="22"/>
                <w:szCs w:val="22"/>
              </w:rPr>
            </w:pPr>
            <w:r w:rsidRPr="00816C28">
              <w:rPr>
                <w:sz w:val="22"/>
                <w:szCs w:val="22"/>
              </w:rPr>
              <w:t>1.028.751.246</w:t>
            </w:r>
          </w:p>
        </w:tc>
        <w:tc>
          <w:tcPr>
            <w:tcW w:w="78" w:type="dxa"/>
            <w:vAlign w:val="center"/>
          </w:tcPr>
          <w:p w:rsidR="00B551DE" w:rsidRPr="00816C28" w:rsidRDefault="00B551DE" w:rsidP="003B379E">
            <w:pPr>
              <w:jc w:val="right"/>
              <w:rPr>
                <w:sz w:val="22"/>
                <w:szCs w:val="22"/>
              </w:rPr>
            </w:pPr>
          </w:p>
        </w:tc>
        <w:tc>
          <w:tcPr>
            <w:tcW w:w="1622" w:type="dxa"/>
            <w:vAlign w:val="center"/>
          </w:tcPr>
          <w:p w:rsidR="00B551DE" w:rsidRPr="00816C28" w:rsidRDefault="00B551DE" w:rsidP="003B379E">
            <w:pPr>
              <w:jc w:val="right"/>
              <w:rPr>
                <w:sz w:val="22"/>
                <w:szCs w:val="22"/>
              </w:rPr>
            </w:pPr>
            <w:r w:rsidRPr="00816C28">
              <w:rPr>
                <w:sz w:val="22"/>
                <w:szCs w:val="22"/>
              </w:rPr>
              <w:t>1.466.274.642</w:t>
            </w:r>
          </w:p>
        </w:tc>
      </w:tr>
      <w:tr w:rsidR="00B551DE" w:rsidRPr="00BE66D1" w:rsidTr="00620D41">
        <w:trPr>
          <w:trHeight w:val="74"/>
          <w:jc w:val="center"/>
        </w:trPr>
        <w:tc>
          <w:tcPr>
            <w:tcW w:w="2397" w:type="dxa"/>
          </w:tcPr>
          <w:p w:rsidR="00B551DE" w:rsidRPr="002D5212" w:rsidRDefault="00B551DE" w:rsidP="003B379E">
            <w:pPr>
              <w:rPr>
                <w:sz w:val="22"/>
                <w:szCs w:val="22"/>
                <w:lang w:val="vi-VN"/>
              </w:rPr>
            </w:pPr>
            <w:r w:rsidRPr="00BE66D1">
              <w:rPr>
                <w:sz w:val="22"/>
                <w:szCs w:val="22"/>
                <w:lang w:val="nl-NL"/>
              </w:rPr>
              <w:t>Các khoản phải trả</w:t>
            </w:r>
            <w:r>
              <w:rPr>
                <w:sz w:val="22"/>
                <w:szCs w:val="22"/>
                <w:lang w:val="vi-VN"/>
              </w:rPr>
              <w:t xml:space="preserve"> khác</w:t>
            </w:r>
          </w:p>
        </w:tc>
        <w:tc>
          <w:tcPr>
            <w:tcW w:w="1640" w:type="dxa"/>
            <w:tcBorders>
              <w:bottom w:val="single" w:sz="4" w:space="0" w:color="auto"/>
            </w:tcBorders>
            <w:vAlign w:val="center"/>
          </w:tcPr>
          <w:p w:rsidR="00B551DE" w:rsidRPr="00816C28" w:rsidRDefault="00B551DE" w:rsidP="003B379E">
            <w:pPr>
              <w:jc w:val="right"/>
              <w:rPr>
                <w:sz w:val="22"/>
                <w:szCs w:val="22"/>
              </w:rPr>
            </w:pPr>
            <w:r w:rsidRPr="00816C28">
              <w:rPr>
                <w:sz w:val="22"/>
                <w:szCs w:val="22"/>
              </w:rPr>
              <w:t>4.455.891.819</w:t>
            </w:r>
          </w:p>
        </w:tc>
        <w:tc>
          <w:tcPr>
            <w:tcW w:w="95" w:type="dxa"/>
            <w:vAlign w:val="center"/>
          </w:tcPr>
          <w:p w:rsidR="00B551DE" w:rsidRPr="00816C28" w:rsidRDefault="00B551DE" w:rsidP="003B379E">
            <w:pPr>
              <w:jc w:val="right"/>
              <w:rPr>
                <w:sz w:val="22"/>
                <w:szCs w:val="22"/>
              </w:rPr>
            </w:pPr>
          </w:p>
        </w:tc>
        <w:tc>
          <w:tcPr>
            <w:tcW w:w="1705" w:type="dxa"/>
            <w:tcBorders>
              <w:bottom w:val="single" w:sz="4" w:space="0" w:color="auto"/>
            </w:tcBorders>
            <w:vAlign w:val="center"/>
          </w:tcPr>
          <w:p w:rsidR="00B551DE" w:rsidRPr="00816C28" w:rsidRDefault="00B551DE" w:rsidP="003B379E">
            <w:pPr>
              <w:jc w:val="right"/>
              <w:rPr>
                <w:sz w:val="22"/>
                <w:szCs w:val="22"/>
              </w:rPr>
            </w:pPr>
            <w:r w:rsidRPr="00816C28">
              <w:rPr>
                <w:sz w:val="22"/>
                <w:szCs w:val="22"/>
              </w:rPr>
              <w:t>5.032.787.240</w:t>
            </w:r>
          </w:p>
        </w:tc>
        <w:tc>
          <w:tcPr>
            <w:tcW w:w="78" w:type="dxa"/>
            <w:vAlign w:val="center"/>
          </w:tcPr>
          <w:p w:rsidR="00B551DE" w:rsidRPr="00816C28" w:rsidRDefault="00B551DE" w:rsidP="003B379E">
            <w:pPr>
              <w:jc w:val="right"/>
              <w:rPr>
                <w:sz w:val="22"/>
                <w:szCs w:val="22"/>
              </w:rPr>
            </w:pPr>
          </w:p>
        </w:tc>
        <w:tc>
          <w:tcPr>
            <w:tcW w:w="1722" w:type="dxa"/>
            <w:tcBorders>
              <w:bottom w:val="single" w:sz="4" w:space="0" w:color="auto"/>
            </w:tcBorders>
            <w:vAlign w:val="center"/>
          </w:tcPr>
          <w:p w:rsidR="00B551DE" w:rsidRPr="00816C28" w:rsidRDefault="00B551DE" w:rsidP="003B379E">
            <w:pPr>
              <w:jc w:val="right"/>
              <w:rPr>
                <w:sz w:val="22"/>
                <w:szCs w:val="22"/>
              </w:rPr>
            </w:pPr>
            <w:r w:rsidRPr="00816C28">
              <w:rPr>
                <w:sz w:val="22"/>
                <w:szCs w:val="22"/>
              </w:rPr>
              <w:t>4.455.891.819</w:t>
            </w:r>
          </w:p>
        </w:tc>
        <w:tc>
          <w:tcPr>
            <w:tcW w:w="78" w:type="dxa"/>
            <w:vAlign w:val="center"/>
          </w:tcPr>
          <w:p w:rsidR="00B551DE" w:rsidRPr="00816C28" w:rsidRDefault="00B551DE" w:rsidP="003B379E">
            <w:pPr>
              <w:jc w:val="right"/>
              <w:rPr>
                <w:sz w:val="22"/>
                <w:szCs w:val="22"/>
              </w:rPr>
            </w:pPr>
          </w:p>
        </w:tc>
        <w:tc>
          <w:tcPr>
            <w:tcW w:w="1622" w:type="dxa"/>
            <w:tcBorders>
              <w:bottom w:val="single" w:sz="4" w:space="0" w:color="auto"/>
            </w:tcBorders>
            <w:vAlign w:val="center"/>
          </w:tcPr>
          <w:p w:rsidR="00B551DE" w:rsidRPr="00816C28" w:rsidRDefault="00B551DE" w:rsidP="003B379E">
            <w:pPr>
              <w:jc w:val="right"/>
              <w:rPr>
                <w:sz w:val="22"/>
                <w:szCs w:val="22"/>
              </w:rPr>
            </w:pPr>
            <w:r w:rsidRPr="00816C28">
              <w:rPr>
                <w:sz w:val="22"/>
                <w:szCs w:val="22"/>
              </w:rPr>
              <w:t>5.032.787.240</w:t>
            </w:r>
          </w:p>
        </w:tc>
      </w:tr>
      <w:tr w:rsidR="00B551DE" w:rsidRPr="00BE66D1" w:rsidTr="00620D41">
        <w:trPr>
          <w:jc w:val="center"/>
        </w:trPr>
        <w:tc>
          <w:tcPr>
            <w:tcW w:w="2397" w:type="dxa"/>
          </w:tcPr>
          <w:p w:rsidR="00B551DE" w:rsidRPr="00BE66D1" w:rsidRDefault="00B551DE" w:rsidP="003B379E">
            <w:pPr>
              <w:rPr>
                <w:b/>
                <w:sz w:val="22"/>
                <w:szCs w:val="22"/>
                <w:lang w:val="nl-NL"/>
              </w:rPr>
            </w:pPr>
            <w:r w:rsidRPr="00BE66D1">
              <w:rPr>
                <w:b/>
                <w:sz w:val="22"/>
                <w:szCs w:val="22"/>
                <w:lang w:val="nl-NL"/>
              </w:rPr>
              <w:t>Cộng</w:t>
            </w:r>
          </w:p>
        </w:tc>
        <w:tc>
          <w:tcPr>
            <w:tcW w:w="1640" w:type="dxa"/>
            <w:tcBorders>
              <w:top w:val="single" w:sz="4" w:space="0" w:color="auto"/>
              <w:bottom w:val="double" w:sz="4" w:space="0" w:color="auto"/>
            </w:tcBorders>
            <w:vAlign w:val="center"/>
          </w:tcPr>
          <w:p w:rsidR="00B551DE" w:rsidRPr="00816C28" w:rsidRDefault="00B551DE" w:rsidP="003B379E">
            <w:pPr>
              <w:jc w:val="right"/>
              <w:rPr>
                <w:b/>
                <w:bCs/>
                <w:sz w:val="22"/>
                <w:szCs w:val="22"/>
              </w:rPr>
            </w:pPr>
            <w:r w:rsidRPr="00816C28">
              <w:rPr>
                <w:b/>
                <w:bCs/>
                <w:sz w:val="22"/>
                <w:szCs w:val="22"/>
              </w:rPr>
              <w:t>161.384.728.668</w:t>
            </w:r>
          </w:p>
        </w:tc>
        <w:tc>
          <w:tcPr>
            <w:tcW w:w="95" w:type="dxa"/>
            <w:vAlign w:val="center"/>
          </w:tcPr>
          <w:p w:rsidR="00B551DE" w:rsidRPr="00816C28" w:rsidRDefault="00B551DE" w:rsidP="003B379E">
            <w:pPr>
              <w:jc w:val="right"/>
              <w:rPr>
                <w:b/>
                <w:bCs/>
                <w:sz w:val="22"/>
                <w:szCs w:val="22"/>
              </w:rPr>
            </w:pPr>
          </w:p>
        </w:tc>
        <w:tc>
          <w:tcPr>
            <w:tcW w:w="1705" w:type="dxa"/>
            <w:tcBorders>
              <w:top w:val="single" w:sz="4" w:space="0" w:color="auto"/>
              <w:bottom w:val="double" w:sz="4" w:space="0" w:color="auto"/>
            </w:tcBorders>
            <w:vAlign w:val="center"/>
          </w:tcPr>
          <w:p w:rsidR="00B551DE" w:rsidRPr="00816C28" w:rsidRDefault="00B551DE" w:rsidP="003B379E">
            <w:pPr>
              <w:jc w:val="right"/>
              <w:rPr>
                <w:b/>
                <w:bCs/>
                <w:sz w:val="22"/>
                <w:szCs w:val="22"/>
              </w:rPr>
            </w:pPr>
            <w:r w:rsidRPr="00816C28">
              <w:rPr>
                <w:b/>
                <w:bCs/>
                <w:sz w:val="22"/>
                <w:szCs w:val="22"/>
              </w:rPr>
              <w:t>158.216.945.410</w:t>
            </w:r>
          </w:p>
        </w:tc>
        <w:tc>
          <w:tcPr>
            <w:tcW w:w="78" w:type="dxa"/>
            <w:vAlign w:val="center"/>
          </w:tcPr>
          <w:p w:rsidR="00B551DE" w:rsidRPr="00816C28" w:rsidRDefault="00B551DE" w:rsidP="003B379E">
            <w:pPr>
              <w:jc w:val="right"/>
              <w:rPr>
                <w:b/>
                <w:bCs/>
                <w:sz w:val="22"/>
                <w:szCs w:val="22"/>
              </w:rPr>
            </w:pPr>
          </w:p>
        </w:tc>
        <w:tc>
          <w:tcPr>
            <w:tcW w:w="1722" w:type="dxa"/>
            <w:tcBorders>
              <w:top w:val="single" w:sz="4" w:space="0" w:color="auto"/>
              <w:bottom w:val="double" w:sz="4" w:space="0" w:color="auto"/>
            </w:tcBorders>
            <w:vAlign w:val="center"/>
          </w:tcPr>
          <w:p w:rsidR="00B551DE" w:rsidRPr="00816C28" w:rsidRDefault="00B551DE" w:rsidP="003B379E">
            <w:pPr>
              <w:jc w:val="right"/>
              <w:rPr>
                <w:b/>
                <w:bCs/>
                <w:sz w:val="22"/>
                <w:szCs w:val="22"/>
              </w:rPr>
            </w:pPr>
            <w:r w:rsidRPr="00816C28">
              <w:rPr>
                <w:b/>
                <w:bCs/>
                <w:sz w:val="22"/>
                <w:szCs w:val="22"/>
              </w:rPr>
              <w:t>161.384.728.668</w:t>
            </w:r>
          </w:p>
        </w:tc>
        <w:tc>
          <w:tcPr>
            <w:tcW w:w="78" w:type="dxa"/>
            <w:vAlign w:val="center"/>
          </w:tcPr>
          <w:p w:rsidR="00B551DE" w:rsidRPr="00816C28" w:rsidRDefault="00B551DE" w:rsidP="003B379E">
            <w:pPr>
              <w:jc w:val="right"/>
              <w:rPr>
                <w:b/>
                <w:bCs/>
                <w:sz w:val="22"/>
                <w:szCs w:val="22"/>
              </w:rPr>
            </w:pPr>
          </w:p>
        </w:tc>
        <w:tc>
          <w:tcPr>
            <w:tcW w:w="1622" w:type="dxa"/>
            <w:tcBorders>
              <w:top w:val="single" w:sz="4" w:space="0" w:color="auto"/>
              <w:bottom w:val="double" w:sz="4" w:space="0" w:color="auto"/>
            </w:tcBorders>
            <w:vAlign w:val="center"/>
          </w:tcPr>
          <w:p w:rsidR="00B551DE" w:rsidRPr="00816C28" w:rsidRDefault="00B551DE" w:rsidP="003B379E">
            <w:pPr>
              <w:jc w:val="right"/>
              <w:rPr>
                <w:b/>
                <w:bCs/>
                <w:sz w:val="22"/>
                <w:szCs w:val="22"/>
              </w:rPr>
            </w:pPr>
            <w:r w:rsidRPr="00816C28">
              <w:rPr>
                <w:b/>
                <w:bCs/>
                <w:sz w:val="22"/>
                <w:szCs w:val="22"/>
              </w:rPr>
              <w:t>158.216.945.410</w:t>
            </w:r>
          </w:p>
        </w:tc>
      </w:tr>
    </w:tbl>
    <w:p w:rsidR="00B551DE" w:rsidRDefault="00B551DE" w:rsidP="00B551DE">
      <w:pPr>
        <w:tabs>
          <w:tab w:val="num" w:pos="720"/>
          <w:tab w:val="num" w:pos="2042"/>
        </w:tabs>
        <w:spacing w:before="60"/>
        <w:ind w:left="120"/>
        <w:jc w:val="both"/>
        <w:rPr>
          <w:b/>
          <w:bCs/>
          <w:color w:val="000000"/>
          <w:sz w:val="22"/>
          <w:szCs w:val="22"/>
          <w:lang w:val="nl-NL"/>
        </w:rPr>
      </w:pPr>
    </w:p>
    <w:p w:rsidR="00B551DE" w:rsidRPr="005F196E" w:rsidRDefault="00B551DE" w:rsidP="003B379E">
      <w:pPr>
        <w:numPr>
          <w:ilvl w:val="1"/>
          <w:numId w:val="8"/>
        </w:numPr>
        <w:tabs>
          <w:tab w:val="num" w:pos="546"/>
          <w:tab w:val="num" w:pos="2042"/>
        </w:tabs>
        <w:spacing w:before="60"/>
        <w:jc w:val="both"/>
        <w:rPr>
          <w:b/>
          <w:bCs/>
          <w:color w:val="000000"/>
          <w:sz w:val="28"/>
          <w:szCs w:val="28"/>
          <w:lang w:val="nl-NL"/>
        </w:rPr>
      </w:pPr>
      <w:r>
        <w:rPr>
          <w:b/>
          <w:bCs/>
          <w:color w:val="000000"/>
          <w:sz w:val="22"/>
          <w:szCs w:val="22"/>
          <w:lang w:val="nl-NL"/>
        </w:rPr>
        <w:br w:type="page"/>
      </w:r>
      <w:r w:rsidRPr="005F196E">
        <w:rPr>
          <w:b/>
          <w:bCs/>
          <w:color w:val="000000"/>
          <w:sz w:val="28"/>
          <w:szCs w:val="28"/>
          <w:lang w:val="nl-NL"/>
        </w:rPr>
        <w:lastRenderedPageBreak/>
        <w:t>Tài sản đảm bảo</w:t>
      </w:r>
    </w:p>
    <w:p w:rsidR="00B551DE" w:rsidRPr="005F196E" w:rsidRDefault="00B551DE" w:rsidP="00B551DE">
      <w:pPr>
        <w:ind w:left="532" w:firstLine="6"/>
        <w:rPr>
          <w:b/>
          <w:i/>
          <w:sz w:val="28"/>
          <w:szCs w:val="28"/>
          <w:lang w:val="nl-NL"/>
        </w:rPr>
      </w:pPr>
      <w:r w:rsidRPr="005F196E">
        <w:rPr>
          <w:b/>
          <w:i/>
          <w:sz w:val="28"/>
          <w:szCs w:val="28"/>
          <w:lang w:val="nl-NL"/>
        </w:rPr>
        <w:t>Tài sản thế chấp cho đơn vị khác</w:t>
      </w:r>
    </w:p>
    <w:p w:rsidR="00B551DE" w:rsidRPr="005F196E" w:rsidRDefault="00B551DE" w:rsidP="0024674E">
      <w:pPr>
        <w:tabs>
          <w:tab w:val="left" w:pos="2127"/>
        </w:tabs>
        <w:ind w:firstLine="567"/>
        <w:jc w:val="both"/>
        <w:rPr>
          <w:color w:val="000000"/>
          <w:sz w:val="28"/>
          <w:szCs w:val="28"/>
          <w:lang w:val="nl-NL"/>
        </w:rPr>
      </w:pPr>
      <w:r w:rsidRPr="005F196E">
        <w:rPr>
          <w:sz w:val="28"/>
          <w:szCs w:val="28"/>
          <w:lang w:val="nl-NL"/>
        </w:rPr>
        <w:t>Công ty đã thế chấp tài sản cố định hữu hình để đảm bảo cho các khoản vay của ngân hàng (xem thuyết minh số V.7). Thông tin về việc thế chấp tài sản cho đơn vị khác như sau:</w:t>
      </w:r>
    </w:p>
    <w:tbl>
      <w:tblPr>
        <w:tblW w:w="8947" w:type="dxa"/>
        <w:tblInd w:w="532" w:type="dxa"/>
        <w:tblLayout w:type="fixed"/>
        <w:tblCellMar>
          <w:left w:w="29" w:type="dxa"/>
          <w:right w:w="29" w:type="dxa"/>
        </w:tblCellMar>
        <w:tblLook w:val="04A0"/>
      </w:tblPr>
      <w:tblGrid>
        <w:gridCol w:w="3367"/>
        <w:gridCol w:w="90"/>
        <w:gridCol w:w="1620"/>
        <w:gridCol w:w="95"/>
        <w:gridCol w:w="3775"/>
      </w:tblGrid>
      <w:tr w:rsidR="00B551DE" w:rsidRPr="002723C7" w:rsidTr="003B379E">
        <w:trPr>
          <w:tblHeader/>
        </w:trPr>
        <w:tc>
          <w:tcPr>
            <w:tcW w:w="3367" w:type="dxa"/>
            <w:tcBorders>
              <w:bottom w:val="single" w:sz="4" w:space="0" w:color="auto"/>
            </w:tcBorders>
            <w:vAlign w:val="bottom"/>
          </w:tcPr>
          <w:p w:rsidR="00B551DE" w:rsidRPr="002723C7" w:rsidRDefault="00B551DE" w:rsidP="003B379E">
            <w:pPr>
              <w:rPr>
                <w:b/>
                <w:sz w:val="22"/>
                <w:szCs w:val="22"/>
                <w:lang w:val="nl-NL"/>
              </w:rPr>
            </w:pPr>
            <w:r w:rsidRPr="002723C7">
              <w:rPr>
                <w:b/>
                <w:sz w:val="22"/>
                <w:szCs w:val="22"/>
                <w:lang w:val="nl-NL"/>
              </w:rPr>
              <w:t>Tài sản thế chấp</w:t>
            </w:r>
          </w:p>
        </w:tc>
        <w:tc>
          <w:tcPr>
            <w:tcW w:w="90" w:type="dxa"/>
          </w:tcPr>
          <w:p w:rsidR="00B551DE" w:rsidRPr="002723C7" w:rsidRDefault="00B551DE" w:rsidP="003B379E">
            <w:pPr>
              <w:jc w:val="center"/>
              <w:rPr>
                <w:b/>
                <w:color w:val="000000"/>
                <w:sz w:val="22"/>
                <w:szCs w:val="22"/>
                <w:lang w:val="nl-NL"/>
              </w:rPr>
            </w:pPr>
          </w:p>
        </w:tc>
        <w:tc>
          <w:tcPr>
            <w:tcW w:w="1620" w:type="dxa"/>
            <w:tcBorders>
              <w:bottom w:val="single" w:sz="4" w:space="0" w:color="auto"/>
            </w:tcBorders>
            <w:vAlign w:val="bottom"/>
          </w:tcPr>
          <w:p w:rsidR="00B551DE" w:rsidRPr="002723C7" w:rsidRDefault="00B551DE" w:rsidP="003B379E">
            <w:pPr>
              <w:jc w:val="center"/>
              <w:rPr>
                <w:b/>
                <w:sz w:val="22"/>
                <w:szCs w:val="22"/>
                <w:lang w:val="nl-NL"/>
              </w:rPr>
            </w:pPr>
            <w:r w:rsidRPr="002723C7">
              <w:rPr>
                <w:b/>
                <w:color w:val="000000"/>
                <w:sz w:val="22"/>
                <w:szCs w:val="22"/>
              </w:rPr>
              <w:t>Giá trị sổ sách</w:t>
            </w:r>
          </w:p>
        </w:tc>
        <w:tc>
          <w:tcPr>
            <w:tcW w:w="95" w:type="dxa"/>
            <w:vAlign w:val="bottom"/>
          </w:tcPr>
          <w:p w:rsidR="00B551DE" w:rsidRPr="002723C7" w:rsidRDefault="00B551DE" w:rsidP="003B379E">
            <w:pPr>
              <w:jc w:val="center"/>
              <w:rPr>
                <w:b/>
                <w:color w:val="000000"/>
                <w:sz w:val="22"/>
                <w:szCs w:val="22"/>
              </w:rPr>
            </w:pPr>
          </w:p>
        </w:tc>
        <w:tc>
          <w:tcPr>
            <w:tcW w:w="3775" w:type="dxa"/>
            <w:tcBorders>
              <w:bottom w:val="single" w:sz="4" w:space="0" w:color="auto"/>
            </w:tcBorders>
            <w:vAlign w:val="bottom"/>
          </w:tcPr>
          <w:p w:rsidR="00B551DE" w:rsidRPr="002723C7" w:rsidRDefault="00B551DE" w:rsidP="003B379E">
            <w:pPr>
              <w:rPr>
                <w:b/>
                <w:sz w:val="22"/>
                <w:szCs w:val="22"/>
                <w:lang w:val="nl-NL"/>
              </w:rPr>
            </w:pPr>
            <w:r w:rsidRPr="002723C7">
              <w:rPr>
                <w:b/>
                <w:color w:val="000000"/>
                <w:sz w:val="22"/>
                <w:szCs w:val="22"/>
              </w:rPr>
              <w:t>Điều khoản và điều kiện thế chấp</w:t>
            </w:r>
          </w:p>
        </w:tc>
      </w:tr>
      <w:tr w:rsidR="00B551DE" w:rsidRPr="002723C7" w:rsidTr="003B379E">
        <w:tc>
          <w:tcPr>
            <w:tcW w:w="3367" w:type="dxa"/>
            <w:tcBorders>
              <w:top w:val="single" w:sz="4" w:space="0" w:color="auto"/>
            </w:tcBorders>
          </w:tcPr>
          <w:p w:rsidR="00B551DE" w:rsidRPr="00CC58B7" w:rsidRDefault="00B551DE" w:rsidP="003B379E">
            <w:pPr>
              <w:rPr>
                <w:b/>
                <w:sz w:val="22"/>
                <w:szCs w:val="22"/>
                <w:lang w:val="nl-NL"/>
              </w:rPr>
            </w:pPr>
            <w:r w:rsidRPr="00CC58B7">
              <w:rPr>
                <w:b/>
                <w:sz w:val="22"/>
                <w:szCs w:val="22"/>
                <w:lang w:val="nl-NL"/>
              </w:rPr>
              <w:t>Số cuối năm</w:t>
            </w:r>
          </w:p>
        </w:tc>
        <w:tc>
          <w:tcPr>
            <w:tcW w:w="90" w:type="dxa"/>
          </w:tcPr>
          <w:p w:rsidR="00B551DE" w:rsidRPr="002723C7" w:rsidRDefault="00B551DE" w:rsidP="003B379E">
            <w:pPr>
              <w:jc w:val="right"/>
              <w:rPr>
                <w:sz w:val="22"/>
                <w:szCs w:val="22"/>
                <w:lang w:val="nl-NL"/>
              </w:rPr>
            </w:pPr>
          </w:p>
        </w:tc>
        <w:tc>
          <w:tcPr>
            <w:tcW w:w="1620" w:type="dxa"/>
            <w:tcBorders>
              <w:top w:val="single" w:sz="4" w:space="0" w:color="auto"/>
            </w:tcBorders>
            <w:vAlign w:val="bottom"/>
          </w:tcPr>
          <w:p w:rsidR="00B551DE" w:rsidRPr="002723C7" w:rsidRDefault="00B551DE" w:rsidP="003B379E">
            <w:pPr>
              <w:jc w:val="right"/>
              <w:rPr>
                <w:sz w:val="22"/>
                <w:szCs w:val="22"/>
                <w:lang w:val="nl-NL"/>
              </w:rPr>
            </w:pPr>
          </w:p>
        </w:tc>
        <w:tc>
          <w:tcPr>
            <w:tcW w:w="95" w:type="dxa"/>
            <w:vAlign w:val="bottom"/>
          </w:tcPr>
          <w:p w:rsidR="00B551DE" w:rsidRPr="002723C7" w:rsidRDefault="00B551DE" w:rsidP="003B379E">
            <w:pPr>
              <w:jc w:val="right"/>
              <w:rPr>
                <w:sz w:val="22"/>
                <w:szCs w:val="22"/>
                <w:lang w:val="nl-NL"/>
              </w:rPr>
            </w:pPr>
          </w:p>
        </w:tc>
        <w:tc>
          <w:tcPr>
            <w:tcW w:w="3775" w:type="dxa"/>
            <w:tcBorders>
              <w:top w:val="single" w:sz="4" w:space="0" w:color="auto"/>
            </w:tcBorders>
            <w:vAlign w:val="bottom"/>
          </w:tcPr>
          <w:p w:rsidR="00B551DE" w:rsidRPr="002723C7" w:rsidRDefault="00B551DE" w:rsidP="003B379E">
            <w:pPr>
              <w:jc w:val="right"/>
              <w:rPr>
                <w:sz w:val="22"/>
                <w:szCs w:val="22"/>
                <w:lang w:val="nl-NL"/>
              </w:rPr>
            </w:pPr>
          </w:p>
        </w:tc>
      </w:tr>
      <w:tr w:rsidR="00B551DE" w:rsidRPr="002723C7" w:rsidTr="003B379E">
        <w:tc>
          <w:tcPr>
            <w:tcW w:w="3367" w:type="dxa"/>
          </w:tcPr>
          <w:p w:rsidR="00B551DE" w:rsidRPr="002723C7" w:rsidRDefault="00B551DE" w:rsidP="003B379E">
            <w:pPr>
              <w:rPr>
                <w:sz w:val="22"/>
                <w:szCs w:val="22"/>
                <w:lang w:val="nl-NL"/>
              </w:rPr>
            </w:pPr>
            <w:r>
              <w:rPr>
                <w:sz w:val="22"/>
                <w:szCs w:val="22"/>
                <w:lang w:val="nl-NL"/>
              </w:rPr>
              <w:t>Phương tiện vận tải</w:t>
            </w:r>
          </w:p>
        </w:tc>
        <w:tc>
          <w:tcPr>
            <w:tcW w:w="90" w:type="dxa"/>
          </w:tcPr>
          <w:p w:rsidR="00B551DE" w:rsidRPr="002723C7" w:rsidRDefault="00B551DE" w:rsidP="003B379E">
            <w:pPr>
              <w:jc w:val="right"/>
              <w:rPr>
                <w:sz w:val="22"/>
                <w:szCs w:val="22"/>
                <w:lang w:val="nl-NL"/>
              </w:rPr>
            </w:pPr>
          </w:p>
        </w:tc>
        <w:tc>
          <w:tcPr>
            <w:tcW w:w="1620" w:type="dxa"/>
            <w:vAlign w:val="bottom"/>
          </w:tcPr>
          <w:p w:rsidR="00B551DE" w:rsidRPr="002723C7" w:rsidRDefault="00B551DE" w:rsidP="003B379E">
            <w:pPr>
              <w:jc w:val="right"/>
              <w:rPr>
                <w:sz w:val="22"/>
                <w:szCs w:val="22"/>
                <w:lang w:val="nl-NL"/>
              </w:rPr>
            </w:pPr>
          </w:p>
        </w:tc>
        <w:tc>
          <w:tcPr>
            <w:tcW w:w="95" w:type="dxa"/>
            <w:vAlign w:val="bottom"/>
          </w:tcPr>
          <w:p w:rsidR="00B551DE" w:rsidRPr="002723C7" w:rsidRDefault="00B551DE" w:rsidP="003B379E">
            <w:pPr>
              <w:jc w:val="right"/>
              <w:rPr>
                <w:sz w:val="22"/>
                <w:szCs w:val="22"/>
                <w:lang w:val="nl-NL"/>
              </w:rPr>
            </w:pPr>
          </w:p>
        </w:tc>
        <w:tc>
          <w:tcPr>
            <w:tcW w:w="3775" w:type="dxa"/>
            <w:vAlign w:val="bottom"/>
          </w:tcPr>
          <w:p w:rsidR="00B551DE" w:rsidRPr="002723C7" w:rsidRDefault="00B551DE" w:rsidP="003B379E">
            <w:pPr>
              <w:jc w:val="right"/>
              <w:rPr>
                <w:sz w:val="22"/>
                <w:szCs w:val="22"/>
                <w:lang w:val="nl-NL"/>
              </w:rPr>
            </w:pPr>
          </w:p>
        </w:tc>
      </w:tr>
      <w:tr w:rsidR="00B551DE" w:rsidRPr="002723C7" w:rsidTr="003B379E">
        <w:tc>
          <w:tcPr>
            <w:tcW w:w="3367" w:type="dxa"/>
          </w:tcPr>
          <w:p w:rsidR="00B551DE" w:rsidRPr="002723C7" w:rsidRDefault="00B551DE" w:rsidP="003B379E">
            <w:pPr>
              <w:rPr>
                <w:sz w:val="22"/>
                <w:szCs w:val="22"/>
                <w:lang w:val="nl-NL"/>
              </w:rPr>
            </w:pPr>
            <w:r>
              <w:rPr>
                <w:sz w:val="22"/>
                <w:szCs w:val="22"/>
                <w:lang w:val="nl-NL"/>
              </w:rPr>
              <w:t>- Nguyên giá</w:t>
            </w:r>
          </w:p>
        </w:tc>
        <w:tc>
          <w:tcPr>
            <w:tcW w:w="90" w:type="dxa"/>
          </w:tcPr>
          <w:p w:rsidR="00B551DE" w:rsidRPr="002723C7" w:rsidRDefault="00B551DE" w:rsidP="003B379E">
            <w:pPr>
              <w:jc w:val="right"/>
              <w:rPr>
                <w:sz w:val="22"/>
                <w:szCs w:val="22"/>
                <w:lang w:val="nl-NL"/>
              </w:rPr>
            </w:pPr>
          </w:p>
        </w:tc>
        <w:tc>
          <w:tcPr>
            <w:tcW w:w="1620" w:type="dxa"/>
            <w:vAlign w:val="bottom"/>
          </w:tcPr>
          <w:p w:rsidR="00B551DE" w:rsidRPr="002723C7" w:rsidRDefault="00B551DE" w:rsidP="003B379E">
            <w:pPr>
              <w:jc w:val="right"/>
              <w:rPr>
                <w:sz w:val="22"/>
                <w:szCs w:val="22"/>
                <w:lang w:val="nl-NL"/>
              </w:rPr>
            </w:pPr>
            <w:r>
              <w:rPr>
                <w:sz w:val="22"/>
                <w:szCs w:val="22"/>
                <w:lang w:val="nl-NL"/>
              </w:rPr>
              <w:t>104.052.213.960</w:t>
            </w:r>
          </w:p>
        </w:tc>
        <w:tc>
          <w:tcPr>
            <w:tcW w:w="95" w:type="dxa"/>
            <w:vAlign w:val="bottom"/>
          </w:tcPr>
          <w:p w:rsidR="00B551DE" w:rsidRPr="002723C7" w:rsidRDefault="00B551DE" w:rsidP="003B379E">
            <w:pPr>
              <w:jc w:val="right"/>
              <w:rPr>
                <w:sz w:val="22"/>
                <w:szCs w:val="22"/>
                <w:lang w:val="nl-NL"/>
              </w:rPr>
            </w:pPr>
          </w:p>
        </w:tc>
        <w:tc>
          <w:tcPr>
            <w:tcW w:w="3775" w:type="dxa"/>
            <w:vMerge w:val="restart"/>
            <w:vAlign w:val="bottom"/>
          </w:tcPr>
          <w:p w:rsidR="00B551DE" w:rsidRPr="002723C7" w:rsidRDefault="00B551DE" w:rsidP="003B379E">
            <w:pPr>
              <w:rPr>
                <w:sz w:val="22"/>
                <w:szCs w:val="22"/>
                <w:lang w:val="nl-NL"/>
              </w:rPr>
            </w:pPr>
            <w:r w:rsidRPr="007B3D8D">
              <w:rPr>
                <w:sz w:val="22"/>
                <w:szCs w:val="22"/>
                <w:lang w:val="nl-NL"/>
              </w:rPr>
              <w:t>để th</w:t>
            </w:r>
            <w:r w:rsidRPr="007B3D8D">
              <w:rPr>
                <w:rFonts w:hint="eastAsia"/>
                <w:sz w:val="22"/>
                <w:szCs w:val="22"/>
                <w:lang w:val="nl-NL"/>
              </w:rPr>
              <w:t>ự</w:t>
            </w:r>
            <w:r w:rsidRPr="007B3D8D">
              <w:rPr>
                <w:sz w:val="22"/>
                <w:szCs w:val="22"/>
                <w:lang w:val="nl-NL"/>
              </w:rPr>
              <w:t>c hiện ph</w:t>
            </w:r>
            <w:r w:rsidRPr="007B3D8D">
              <w:rPr>
                <w:rFonts w:hint="eastAsia"/>
                <w:sz w:val="22"/>
                <w:szCs w:val="22"/>
                <w:lang w:val="nl-NL"/>
              </w:rPr>
              <w:t>ươ</w:t>
            </w:r>
            <w:r>
              <w:rPr>
                <w:sz w:val="22"/>
                <w:szCs w:val="22"/>
                <w:lang w:val="nl-NL"/>
              </w:rPr>
              <w:t xml:space="preserve">ng án kinh doanh vận </w:t>
            </w:r>
            <w:r w:rsidRPr="007B3D8D">
              <w:rPr>
                <w:sz w:val="22"/>
                <w:szCs w:val="22"/>
                <w:lang w:val="nl-NL"/>
              </w:rPr>
              <w:t>tải hành khách và các dịch vụ khác</w:t>
            </w:r>
          </w:p>
        </w:tc>
      </w:tr>
      <w:tr w:rsidR="00B551DE" w:rsidRPr="002723C7" w:rsidTr="003B379E">
        <w:tc>
          <w:tcPr>
            <w:tcW w:w="3367" w:type="dxa"/>
          </w:tcPr>
          <w:p w:rsidR="00B551DE" w:rsidRPr="002723C7" w:rsidRDefault="00B551DE" w:rsidP="003B379E">
            <w:pPr>
              <w:rPr>
                <w:sz w:val="22"/>
                <w:szCs w:val="22"/>
                <w:lang w:val="nl-NL"/>
              </w:rPr>
            </w:pPr>
            <w:r>
              <w:rPr>
                <w:sz w:val="22"/>
                <w:szCs w:val="22"/>
                <w:lang w:val="nl-NL"/>
              </w:rPr>
              <w:t>- Giá trị còn lại</w:t>
            </w:r>
          </w:p>
        </w:tc>
        <w:tc>
          <w:tcPr>
            <w:tcW w:w="90" w:type="dxa"/>
          </w:tcPr>
          <w:p w:rsidR="00B551DE" w:rsidRPr="002723C7" w:rsidRDefault="00B551DE" w:rsidP="003B379E">
            <w:pPr>
              <w:jc w:val="right"/>
              <w:rPr>
                <w:sz w:val="22"/>
                <w:szCs w:val="22"/>
                <w:lang w:val="nl-NL"/>
              </w:rPr>
            </w:pPr>
          </w:p>
        </w:tc>
        <w:tc>
          <w:tcPr>
            <w:tcW w:w="1620" w:type="dxa"/>
            <w:vAlign w:val="bottom"/>
          </w:tcPr>
          <w:p w:rsidR="00B551DE" w:rsidRPr="002723C7" w:rsidRDefault="00B551DE" w:rsidP="003B379E">
            <w:pPr>
              <w:jc w:val="right"/>
              <w:rPr>
                <w:sz w:val="22"/>
                <w:szCs w:val="22"/>
                <w:lang w:val="nl-NL"/>
              </w:rPr>
            </w:pPr>
            <w:r>
              <w:rPr>
                <w:sz w:val="22"/>
                <w:szCs w:val="22"/>
                <w:lang w:val="nl-NL"/>
              </w:rPr>
              <w:t>66.058.396.993</w:t>
            </w:r>
          </w:p>
        </w:tc>
        <w:tc>
          <w:tcPr>
            <w:tcW w:w="95" w:type="dxa"/>
            <w:vAlign w:val="bottom"/>
          </w:tcPr>
          <w:p w:rsidR="00B551DE" w:rsidRPr="002723C7" w:rsidRDefault="00B551DE" w:rsidP="003B379E">
            <w:pPr>
              <w:jc w:val="right"/>
              <w:rPr>
                <w:sz w:val="22"/>
                <w:szCs w:val="22"/>
                <w:lang w:val="nl-NL"/>
              </w:rPr>
            </w:pPr>
          </w:p>
        </w:tc>
        <w:tc>
          <w:tcPr>
            <w:tcW w:w="3775" w:type="dxa"/>
            <w:vMerge/>
            <w:vAlign w:val="bottom"/>
          </w:tcPr>
          <w:p w:rsidR="00B551DE" w:rsidRPr="002723C7" w:rsidRDefault="00B551DE" w:rsidP="003B379E">
            <w:pPr>
              <w:jc w:val="right"/>
              <w:rPr>
                <w:sz w:val="22"/>
                <w:szCs w:val="22"/>
                <w:lang w:val="nl-NL"/>
              </w:rPr>
            </w:pPr>
          </w:p>
        </w:tc>
      </w:tr>
    </w:tbl>
    <w:p w:rsidR="00B551DE" w:rsidRPr="005F196E" w:rsidRDefault="00B551DE" w:rsidP="003B379E">
      <w:pPr>
        <w:numPr>
          <w:ilvl w:val="1"/>
          <w:numId w:val="8"/>
        </w:numPr>
        <w:tabs>
          <w:tab w:val="num" w:pos="546"/>
          <w:tab w:val="num" w:pos="2042"/>
        </w:tabs>
        <w:spacing w:before="240"/>
        <w:jc w:val="both"/>
        <w:rPr>
          <w:b/>
          <w:color w:val="000000"/>
          <w:sz w:val="28"/>
          <w:szCs w:val="28"/>
          <w:lang w:val="nl-NL"/>
        </w:rPr>
      </w:pPr>
      <w:r w:rsidRPr="005F196E">
        <w:rPr>
          <w:b/>
          <w:bCs/>
          <w:color w:val="000000"/>
          <w:sz w:val="28"/>
          <w:szCs w:val="28"/>
          <w:lang w:val="nl-NL"/>
        </w:rPr>
        <w:t>Rủi ro tín dụng</w:t>
      </w:r>
    </w:p>
    <w:p w:rsidR="00B551DE" w:rsidRPr="005F196E" w:rsidRDefault="00B551DE" w:rsidP="0024674E">
      <w:pPr>
        <w:tabs>
          <w:tab w:val="left" w:pos="2127"/>
        </w:tabs>
        <w:spacing w:before="60"/>
        <w:ind w:firstLine="567"/>
        <w:jc w:val="both"/>
        <w:rPr>
          <w:sz w:val="28"/>
          <w:szCs w:val="28"/>
          <w:lang w:val="nl-NL"/>
        </w:rPr>
      </w:pPr>
      <w:r w:rsidRPr="005F196E">
        <w:rPr>
          <w:color w:val="000000"/>
          <w:sz w:val="28"/>
          <w:szCs w:val="28"/>
          <w:lang w:val="nl-NL"/>
        </w:rPr>
        <w:t xml:space="preserve">Rủi ro tín dụng là rủi ro mà một bên tham gia trong hợp đồng không có khả năng thực hiện được nghĩa vụ của mình dẫn đến tổn thất về tài chính cho </w:t>
      </w:r>
      <w:r w:rsidRPr="005F196E">
        <w:rPr>
          <w:sz w:val="28"/>
          <w:szCs w:val="28"/>
          <w:lang w:val="nl-NL"/>
        </w:rPr>
        <w:t>Công ty.</w:t>
      </w:r>
    </w:p>
    <w:p w:rsidR="00B551DE" w:rsidRPr="005F196E" w:rsidRDefault="00B551DE" w:rsidP="0024674E">
      <w:pPr>
        <w:tabs>
          <w:tab w:val="left" w:pos="2127"/>
        </w:tabs>
        <w:spacing w:before="60"/>
        <w:ind w:firstLine="567"/>
        <w:jc w:val="both"/>
        <w:rPr>
          <w:sz w:val="28"/>
          <w:szCs w:val="28"/>
          <w:lang w:val="nl-NL"/>
        </w:rPr>
      </w:pPr>
      <w:r w:rsidRPr="005F196E">
        <w:rPr>
          <w:sz w:val="28"/>
          <w:szCs w:val="28"/>
          <w:lang w:val="nl-NL"/>
        </w:rPr>
        <w:t>Công ty có các rủi ro tín dụng từ các hoạt động kinh doanh (chủ yếu đối với các khoản phải thu khách hàng) và hoạt động tài chính (tiền gửi ngân hàng, cho vay và các công cụ tài chính khác).</w:t>
      </w:r>
    </w:p>
    <w:p w:rsidR="00B551DE" w:rsidRPr="005F196E" w:rsidRDefault="00B551DE" w:rsidP="00B551DE">
      <w:pPr>
        <w:spacing w:before="240"/>
        <w:ind w:left="490"/>
        <w:rPr>
          <w:b/>
          <w:i/>
          <w:sz w:val="28"/>
          <w:szCs w:val="28"/>
          <w:lang w:val="nl-NL"/>
        </w:rPr>
      </w:pPr>
      <w:r w:rsidRPr="005F196E">
        <w:rPr>
          <w:b/>
          <w:i/>
          <w:sz w:val="28"/>
          <w:szCs w:val="28"/>
          <w:lang w:val="nl-NL"/>
        </w:rPr>
        <w:t>Phải thu khách hàng</w:t>
      </w:r>
    </w:p>
    <w:p w:rsidR="00B551DE" w:rsidRPr="005F196E" w:rsidRDefault="00B551DE" w:rsidP="0024674E">
      <w:pPr>
        <w:tabs>
          <w:tab w:val="left" w:pos="993"/>
        </w:tabs>
        <w:ind w:firstLine="567"/>
        <w:jc w:val="both"/>
        <w:rPr>
          <w:bCs/>
          <w:sz w:val="28"/>
          <w:szCs w:val="28"/>
          <w:lang w:val="nl-NL"/>
        </w:rPr>
      </w:pPr>
      <w:r w:rsidRPr="005F196E">
        <w:rPr>
          <w:bCs/>
          <w:sz w:val="28"/>
          <w:szCs w:val="28"/>
          <w:lang w:val="nl-NL"/>
        </w:rPr>
        <w:t>Đối với hoạt động dịch vụ vận tải Công ty giảm thiểu rủi ro tín dụng bằng cách thu tiền ký cược của các nhân viên thu vé khi bắt đầu vào làm việc tại Công ty. Hàng ngày nhân viên kế toán công nợ thường xuyên theo dõi nợ phải thu để đôn đốc thu hồi không để nhân viên nắm giữ số tiền của Công ty lớn hơn số tiền ký cược. Nếu nhân viên nắm giữ tiền thu vé lớn hơn tiền đặt cược mà chưa nộp về Công ty sẽ cho dừng công việc đang thực hiện. Trên cơ sở này và khoản phải thu của Công ty liên quan đến hoạt động cung cấp dịch vụ vận tải rủi ro gần như bằng không.</w:t>
      </w:r>
    </w:p>
    <w:p w:rsidR="00B551DE" w:rsidRPr="005F196E" w:rsidRDefault="00B551DE" w:rsidP="0024674E">
      <w:pPr>
        <w:tabs>
          <w:tab w:val="left" w:pos="993"/>
        </w:tabs>
        <w:spacing w:before="240"/>
        <w:ind w:firstLine="567"/>
        <w:jc w:val="both"/>
        <w:rPr>
          <w:bCs/>
          <w:sz w:val="28"/>
          <w:szCs w:val="28"/>
          <w:lang w:val="nl-NL"/>
        </w:rPr>
      </w:pPr>
      <w:r w:rsidRPr="005F196E">
        <w:rPr>
          <w:bCs/>
          <w:sz w:val="28"/>
          <w:szCs w:val="28"/>
          <w:lang w:val="nl-NL"/>
        </w:rPr>
        <w:t>Đối với hoạt động cho thuê nhà Công ty giảm thiểu rủi ro tín dụng bằng cách chỉ cho các đơn vị có khả năng tài chính tốt, yêu cầu mở thư tín dụng đối với các đơn vị giao dịch lần đầu hay chưa có thông tin về khả năng tài chính và nhân viên kế toán công nợ thường xuyên theo dõi nợ phải thu để đôn đốc thu hồi. Trên cơ sở này và khoản phải thu của Công ty liên quan đến nhiều khách hàng khác nhau nên rủi ro tín dụng không tập trung vào một khách hàng nhất định.</w:t>
      </w:r>
    </w:p>
    <w:p w:rsidR="00B551DE" w:rsidRPr="005F196E" w:rsidRDefault="00B551DE" w:rsidP="0024674E">
      <w:pPr>
        <w:tabs>
          <w:tab w:val="left" w:pos="993"/>
        </w:tabs>
        <w:spacing w:before="240"/>
        <w:ind w:firstLine="567"/>
        <w:rPr>
          <w:b/>
          <w:i/>
          <w:color w:val="000000"/>
          <w:sz w:val="28"/>
          <w:szCs w:val="28"/>
          <w:lang w:val="nl-NL"/>
        </w:rPr>
      </w:pPr>
      <w:r w:rsidRPr="005F196E">
        <w:rPr>
          <w:b/>
          <w:i/>
          <w:color w:val="000000"/>
          <w:sz w:val="28"/>
          <w:szCs w:val="28"/>
          <w:lang w:val="nl-NL"/>
        </w:rPr>
        <w:t>Tiền gửi ngân hàng</w:t>
      </w:r>
    </w:p>
    <w:p w:rsidR="00B551DE" w:rsidRPr="005F196E" w:rsidRDefault="00B551DE" w:rsidP="0024674E">
      <w:pPr>
        <w:tabs>
          <w:tab w:val="left" w:pos="993"/>
        </w:tabs>
        <w:spacing w:before="20"/>
        <w:ind w:firstLine="567"/>
        <w:jc w:val="both"/>
        <w:rPr>
          <w:bCs/>
          <w:sz w:val="28"/>
          <w:szCs w:val="28"/>
          <w:lang w:val="nl-NL"/>
        </w:rPr>
      </w:pPr>
      <w:r w:rsidRPr="005F196E">
        <w:rPr>
          <w:bCs/>
          <w:sz w:val="28"/>
          <w:szCs w:val="28"/>
          <w:lang w:val="nl-NL"/>
        </w:rPr>
        <w:t xml:space="preserve">Phần lớn tiền gửi ngân hàng của Công ty được gửi tại các ngân hàng lớn, có uy tín ở Việt Nam. Công ty nhận thấy mức độ tập trung rủi ro tín dụng đối với tiền gửi ngân hàng là thấp. </w:t>
      </w:r>
    </w:p>
    <w:p w:rsidR="00B551DE" w:rsidRPr="005F196E" w:rsidRDefault="00B551DE" w:rsidP="0024674E">
      <w:pPr>
        <w:numPr>
          <w:ilvl w:val="1"/>
          <w:numId w:val="8"/>
        </w:numPr>
        <w:tabs>
          <w:tab w:val="num" w:pos="546"/>
          <w:tab w:val="left" w:pos="993"/>
          <w:tab w:val="num" w:pos="2042"/>
        </w:tabs>
        <w:spacing w:before="240"/>
        <w:ind w:left="0" w:firstLine="567"/>
        <w:jc w:val="both"/>
        <w:rPr>
          <w:b/>
          <w:color w:val="000000"/>
          <w:sz w:val="28"/>
          <w:szCs w:val="28"/>
          <w:lang w:val="nl-NL"/>
        </w:rPr>
      </w:pPr>
      <w:r w:rsidRPr="005F196E">
        <w:rPr>
          <w:b/>
          <w:bCs/>
          <w:color w:val="000000"/>
          <w:sz w:val="28"/>
          <w:szCs w:val="28"/>
          <w:lang w:val="nl-NL"/>
        </w:rPr>
        <w:t>Rủi</w:t>
      </w:r>
      <w:r w:rsidRPr="005F196E">
        <w:rPr>
          <w:b/>
          <w:color w:val="000000"/>
          <w:sz w:val="28"/>
          <w:szCs w:val="28"/>
          <w:lang w:val="nl-NL"/>
        </w:rPr>
        <w:t xml:space="preserve"> ro </w:t>
      </w:r>
      <w:r w:rsidRPr="005F196E">
        <w:rPr>
          <w:b/>
          <w:bCs/>
          <w:color w:val="000000"/>
          <w:sz w:val="28"/>
          <w:szCs w:val="28"/>
          <w:lang w:val="nl-NL"/>
        </w:rPr>
        <w:t>thanh</w:t>
      </w:r>
      <w:r w:rsidRPr="005F196E">
        <w:rPr>
          <w:b/>
          <w:color w:val="000000"/>
          <w:sz w:val="28"/>
          <w:szCs w:val="28"/>
          <w:lang w:val="nl-NL"/>
        </w:rPr>
        <w:t xml:space="preserve"> khoản</w:t>
      </w:r>
    </w:p>
    <w:p w:rsidR="00B551DE" w:rsidRPr="005F196E" w:rsidRDefault="00B551DE" w:rsidP="0024674E">
      <w:pPr>
        <w:tabs>
          <w:tab w:val="left" w:pos="993"/>
        </w:tabs>
        <w:spacing w:before="20"/>
        <w:ind w:firstLine="567"/>
        <w:jc w:val="both"/>
        <w:rPr>
          <w:bCs/>
          <w:sz w:val="28"/>
          <w:szCs w:val="28"/>
        </w:rPr>
      </w:pPr>
      <w:r w:rsidRPr="005F196E">
        <w:rPr>
          <w:bCs/>
          <w:sz w:val="28"/>
          <w:szCs w:val="28"/>
        </w:rPr>
        <w:t>Thời hạn thanh toán của các khoản nợ phải trả tài chính dựa trên các khoản thanh toán dự kiến theo hợp đồng chưa được chiết khấu như sau:</w:t>
      </w:r>
    </w:p>
    <w:tbl>
      <w:tblPr>
        <w:tblW w:w="8876" w:type="dxa"/>
        <w:jc w:val="center"/>
        <w:tblInd w:w="532" w:type="dxa"/>
        <w:tblLayout w:type="fixed"/>
        <w:tblCellMar>
          <w:left w:w="29" w:type="dxa"/>
          <w:right w:w="29" w:type="dxa"/>
        </w:tblCellMar>
        <w:tblLook w:val="04A0"/>
      </w:tblPr>
      <w:tblGrid>
        <w:gridCol w:w="2557"/>
        <w:gridCol w:w="1461"/>
        <w:gridCol w:w="95"/>
        <w:gridCol w:w="1627"/>
        <w:gridCol w:w="78"/>
        <w:gridCol w:w="1364"/>
        <w:gridCol w:w="78"/>
        <w:gridCol w:w="1616"/>
      </w:tblGrid>
      <w:tr w:rsidR="00B551DE" w:rsidRPr="002723C7" w:rsidTr="00620D41">
        <w:trPr>
          <w:tblHeader/>
          <w:jc w:val="center"/>
        </w:trPr>
        <w:tc>
          <w:tcPr>
            <w:tcW w:w="2557" w:type="dxa"/>
            <w:vAlign w:val="center"/>
          </w:tcPr>
          <w:p w:rsidR="00B551DE" w:rsidRPr="002723C7" w:rsidRDefault="00B551DE" w:rsidP="003B379E">
            <w:pPr>
              <w:jc w:val="center"/>
              <w:rPr>
                <w:b/>
                <w:sz w:val="22"/>
                <w:szCs w:val="22"/>
                <w:lang w:val="nl-NL"/>
              </w:rPr>
            </w:pPr>
          </w:p>
        </w:tc>
        <w:tc>
          <w:tcPr>
            <w:tcW w:w="1461" w:type="dxa"/>
            <w:tcBorders>
              <w:bottom w:val="single" w:sz="4" w:space="0" w:color="auto"/>
            </w:tcBorders>
            <w:vAlign w:val="center"/>
          </w:tcPr>
          <w:p w:rsidR="00B551DE" w:rsidRPr="002723C7" w:rsidRDefault="00B551DE" w:rsidP="003B379E">
            <w:pPr>
              <w:jc w:val="center"/>
              <w:rPr>
                <w:b/>
                <w:sz w:val="22"/>
                <w:szCs w:val="22"/>
                <w:lang w:val="nl-NL"/>
              </w:rPr>
            </w:pPr>
            <w:r w:rsidRPr="002723C7">
              <w:rPr>
                <w:b/>
                <w:color w:val="000000"/>
                <w:sz w:val="22"/>
                <w:szCs w:val="22"/>
              </w:rPr>
              <w:t>Từ 1 năm trở xuống</w:t>
            </w:r>
          </w:p>
        </w:tc>
        <w:tc>
          <w:tcPr>
            <w:tcW w:w="95" w:type="dxa"/>
            <w:vAlign w:val="center"/>
          </w:tcPr>
          <w:p w:rsidR="00B551DE" w:rsidRPr="002723C7" w:rsidRDefault="00B551DE" w:rsidP="003B379E">
            <w:pPr>
              <w:jc w:val="center"/>
              <w:rPr>
                <w:b/>
                <w:color w:val="000000"/>
                <w:sz w:val="22"/>
                <w:szCs w:val="22"/>
              </w:rPr>
            </w:pPr>
          </w:p>
        </w:tc>
        <w:tc>
          <w:tcPr>
            <w:tcW w:w="1627" w:type="dxa"/>
            <w:tcBorders>
              <w:bottom w:val="single" w:sz="4" w:space="0" w:color="auto"/>
            </w:tcBorders>
            <w:vAlign w:val="center"/>
          </w:tcPr>
          <w:p w:rsidR="00B551DE" w:rsidRPr="002723C7" w:rsidRDefault="00B551DE" w:rsidP="003B379E">
            <w:pPr>
              <w:jc w:val="center"/>
              <w:rPr>
                <w:b/>
                <w:sz w:val="22"/>
                <w:szCs w:val="22"/>
                <w:lang w:val="nl-NL"/>
              </w:rPr>
            </w:pPr>
            <w:r w:rsidRPr="002723C7">
              <w:rPr>
                <w:b/>
                <w:color w:val="000000"/>
                <w:sz w:val="22"/>
                <w:szCs w:val="22"/>
              </w:rPr>
              <w:t>Trên 1 năm đến 5 năm</w:t>
            </w:r>
          </w:p>
        </w:tc>
        <w:tc>
          <w:tcPr>
            <w:tcW w:w="78" w:type="dxa"/>
            <w:vAlign w:val="center"/>
          </w:tcPr>
          <w:p w:rsidR="00B551DE" w:rsidRPr="002723C7" w:rsidRDefault="00B551DE" w:rsidP="003B379E">
            <w:pPr>
              <w:jc w:val="center"/>
              <w:rPr>
                <w:b/>
                <w:sz w:val="22"/>
                <w:szCs w:val="22"/>
                <w:lang w:val="nl-NL"/>
              </w:rPr>
            </w:pPr>
          </w:p>
        </w:tc>
        <w:tc>
          <w:tcPr>
            <w:tcW w:w="1364" w:type="dxa"/>
            <w:tcBorders>
              <w:bottom w:val="single" w:sz="4" w:space="0" w:color="auto"/>
            </w:tcBorders>
            <w:vAlign w:val="center"/>
          </w:tcPr>
          <w:p w:rsidR="00B551DE" w:rsidRPr="002723C7" w:rsidRDefault="00B551DE" w:rsidP="003B379E">
            <w:pPr>
              <w:jc w:val="center"/>
              <w:rPr>
                <w:b/>
                <w:sz w:val="22"/>
                <w:szCs w:val="22"/>
                <w:lang w:val="nl-NL"/>
              </w:rPr>
            </w:pPr>
            <w:r w:rsidRPr="002723C7">
              <w:rPr>
                <w:b/>
                <w:sz w:val="22"/>
                <w:szCs w:val="22"/>
                <w:lang w:val="nl-NL"/>
              </w:rPr>
              <w:t>Trên 5 năm</w:t>
            </w:r>
          </w:p>
        </w:tc>
        <w:tc>
          <w:tcPr>
            <w:tcW w:w="78" w:type="dxa"/>
            <w:vAlign w:val="center"/>
          </w:tcPr>
          <w:p w:rsidR="00B551DE" w:rsidRPr="002723C7" w:rsidRDefault="00B551DE" w:rsidP="003B379E">
            <w:pPr>
              <w:jc w:val="center"/>
              <w:rPr>
                <w:b/>
                <w:sz w:val="22"/>
                <w:szCs w:val="22"/>
                <w:lang w:val="nl-NL"/>
              </w:rPr>
            </w:pPr>
          </w:p>
        </w:tc>
        <w:tc>
          <w:tcPr>
            <w:tcW w:w="1616" w:type="dxa"/>
            <w:tcBorders>
              <w:bottom w:val="single" w:sz="4" w:space="0" w:color="auto"/>
            </w:tcBorders>
            <w:vAlign w:val="center"/>
          </w:tcPr>
          <w:p w:rsidR="00B551DE" w:rsidRPr="002723C7" w:rsidRDefault="00B551DE" w:rsidP="003B379E">
            <w:pPr>
              <w:jc w:val="center"/>
              <w:rPr>
                <w:b/>
                <w:sz w:val="22"/>
                <w:szCs w:val="22"/>
                <w:lang w:val="nl-NL"/>
              </w:rPr>
            </w:pPr>
            <w:r w:rsidRPr="002723C7">
              <w:rPr>
                <w:b/>
                <w:sz w:val="22"/>
                <w:szCs w:val="22"/>
                <w:lang w:val="nl-NL"/>
              </w:rPr>
              <w:t>Cộng</w:t>
            </w:r>
          </w:p>
        </w:tc>
      </w:tr>
      <w:tr w:rsidR="00B551DE" w:rsidRPr="002723C7" w:rsidTr="00620D41">
        <w:trPr>
          <w:jc w:val="center"/>
        </w:trPr>
        <w:tc>
          <w:tcPr>
            <w:tcW w:w="2557" w:type="dxa"/>
          </w:tcPr>
          <w:p w:rsidR="00B551DE" w:rsidRPr="00AE6606" w:rsidRDefault="00B551DE" w:rsidP="003B379E">
            <w:pPr>
              <w:rPr>
                <w:b/>
                <w:sz w:val="22"/>
                <w:szCs w:val="22"/>
                <w:lang w:val="nl-NL"/>
              </w:rPr>
            </w:pPr>
            <w:r w:rsidRPr="00AE6606">
              <w:rPr>
                <w:b/>
                <w:sz w:val="22"/>
                <w:szCs w:val="22"/>
                <w:lang w:val="nl-NL"/>
              </w:rPr>
              <w:t>Số cuối năm</w:t>
            </w:r>
          </w:p>
        </w:tc>
        <w:tc>
          <w:tcPr>
            <w:tcW w:w="1461" w:type="dxa"/>
            <w:tcBorders>
              <w:top w:val="single" w:sz="4" w:space="0" w:color="auto"/>
            </w:tcBorders>
            <w:vAlign w:val="bottom"/>
          </w:tcPr>
          <w:p w:rsidR="00B551DE" w:rsidRPr="002723C7" w:rsidRDefault="00B551DE" w:rsidP="003B379E">
            <w:pPr>
              <w:jc w:val="right"/>
              <w:rPr>
                <w:sz w:val="22"/>
                <w:szCs w:val="22"/>
                <w:lang w:val="nl-NL"/>
              </w:rPr>
            </w:pPr>
          </w:p>
        </w:tc>
        <w:tc>
          <w:tcPr>
            <w:tcW w:w="95" w:type="dxa"/>
            <w:vAlign w:val="bottom"/>
          </w:tcPr>
          <w:p w:rsidR="00B551DE" w:rsidRPr="002723C7" w:rsidRDefault="00B551DE" w:rsidP="003B379E">
            <w:pPr>
              <w:jc w:val="right"/>
              <w:rPr>
                <w:sz w:val="22"/>
                <w:szCs w:val="22"/>
                <w:lang w:val="nl-NL"/>
              </w:rPr>
            </w:pPr>
          </w:p>
        </w:tc>
        <w:tc>
          <w:tcPr>
            <w:tcW w:w="1627" w:type="dxa"/>
            <w:tcBorders>
              <w:top w:val="single" w:sz="4" w:space="0" w:color="auto"/>
            </w:tcBorders>
            <w:vAlign w:val="bottom"/>
          </w:tcPr>
          <w:p w:rsidR="00B551DE" w:rsidRPr="002723C7" w:rsidRDefault="00B551DE" w:rsidP="003B379E">
            <w:pPr>
              <w:jc w:val="right"/>
              <w:rPr>
                <w:sz w:val="22"/>
                <w:szCs w:val="22"/>
                <w:lang w:val="nl-NL"/>
              </w:rPr>
            </w:pPr>
          </w:p>
        </w:tc>
        <w:tc>
          <w:tcPr>
            <w:tcW w:w="78" w:type="dxa"/>
            <w:vAlign w:val="bottom"/>
          </w:tcPr>
          <w:p w:rsidR="00B551DE" w:rsidRPr="002723C7" w:rsidRDefault="00B551DE" w:rsidP="003B379E">
            <w:pPr>
              <w:jc w:val="right"/>
              <w:rPr>
                <w:sz w:val="22"/>
                <w:szCs w:val="22"/>
                <w:lang w:val="nl-NL"/>
              </w:rPr>
            </w:pPr>
          </w:p>
        </w:tc>
        <w:tc>
          <w:tcPr>
            <w:tcW w:w="1364" w:type="dxa"/>
            <w:tcBorders>
              <w:top w:val="single" w:sz="4" w:space="0" w:color="auto"/>
            </w:tcBorders>
            <w:vAlign w:val="bottom"/>
          </w:tcPr>
          <w:p w:rsidR="00B551DE" w:rsidRPr="002723C7" w:rsidRDefault="00B551DE" w:rsidP="003B379E">
            <w:pPr>
              <w:jc w:val="right"/>
              <w:rPr>
                <w:sz w:val="22"/>
                <w:szCs w:val="22"/>
                <w:lang w:val="nl-NL"/>
              </w:rPr>
            </w:pPr>
          </w:p>
        </w:tc>
        <w:tc>
          <w:tcPr>
            <w:tcW w:w="78" w:type="dxa"/>
            <w:vAlign w:val="bottom"/>
          </w:tcPr>
          <w:p w:rsidR="00B551DE" w:rsidRPr="002723C7" w:rsidRDefault="00B551DE" w:rsidP="003B379E">
            <w:pPr>
              <w:jc w:val="right"/>
              <w:rPr>
                <w:sz w:val="22"/>
                <w:szCs w:val="22"/>
                <w:lang w:val="nl-NL"/>
              </w:rPr>
            </w:pPr>
          </w:p>
        </w:tc>
        <w:tc>
          <w:tcPr>
            <w:tcW w:w="1616" w:type="dxa"/>
            <w:tcBorders>
              <w:top w:val="single" w:sz="4" w:space="0" w:color="auto"/>
            </w:tcBorders>
            <w:vAlign w:val="bottom"/>
          </w:tcPr>
          <w:p w:rsidR="00B551DE" w:rsidRPr="002723C7" w:rsidRDefault="00B551DE" w:rsidP="003B379E">
            <w:pPr>
              <w:jc w:val="right"/>
              <w:rPr>
                <w:sz w:val="22"/>
                <w:szCs w:val="22"/>
                <w:lang w:val="nl-NL"/>
              </w:rPr>
            </w:pPr>
          </w:p>
        </w:tc>
      </w:tr>
      <w:tr w:rsidR="00B551DE" w:rsidRPr="002723C7" w:rsidTr="00620D41">
        <w:trPr>
          <w:jc w:val="center"/>
        </w:trPr>
        <w:tc>
          <w:tcPr>
            <w:tcW w:w="2557" w:type="dxa"/>
          </w:tcPr>
          <w:p w:rsidR="00B551DE" w:rsidRPr="002723C7" w:rsidRDefault="00B551DE" w:rsidP="003B379E">
            <w:pPr>
              <w:rPr>
                <w:sz w:val="22"/>
                <w:szCs w:val="22"/>
                <w:lang w:val="nl-NL"/>
              </w:rPr>
            </w:pPr>
            <w:r w:rsidRPr="002723C7">
              <w:rPr>
                <w:sz w:val="22"/>
                <w:szCs w:val="22"/>
                <w:lang w:val="nl-NL"/>
              </w:rPr>
              <w:t>Phải trả cho người bán</w:t>
            </w:r>
          </w:p>
        </w:tc>
        <w:tc>
          <w:tcPr>
            <w:tcW w:w="1461" w:type="dxa"/>
            <w:vAlign w:val="center"/>
          </w:tcPr>
          <w:p w:rsidR="00B551DE" w:rsidRPr="005E1355" w:rsidRDefault="00B551DE" w:rsidP="003B379E">
            <w:pPr>
              <w:jc w:val="right"/>
              <w:rPr>
                <w:sz w:val="22"/>
                <w:szCs w:val="22"/>
              </w:rPr>
            </w:pPr>
            <w:r w:rsidRPr="005E1355">
              <w:rPr>
                <w:sz w:val="22"/>
                <w:szCs w:val="22"/>
              </w:rPr>
              <w:t>11.951.905.013</w:t>
            </w:r>
          </w:p>
        </w:tc>
        <w:tc>
          <w:tcPr>
            <w:tcW w:w="95" w:type="dxa"/>
            <w:vAlign w:val="center"/>
          </w:tcPr>
          <w:p w:rsidR="00B551DE" w:rsidRPr="005E1355" w:rsidRDefault="00B551DE" w:rsidP="003B379E">
            <w:pPr>
              <w:jc w:val="right"/>
              <w:rPr>
                <w:sz w:val="22"/>
                <w:szCs w:val="22"/>
              </w:rPr>
            </w:pPr>
          </w:p>
        </w:tc>
        <w:tc>
          <w:tcPr>
            <w:tcW w:w="1627" w:type="dxa"/>
            <w:vAlign w:val="center"/>
          </w:tcPr>
          <w:p w:rsidR="00B551DE" w:rsidRPr="005E1355" w:rsidRDefault="00B551DE" w:rsidP="003B379E">
            <w:pPr>
              <w:jc w:val="right"/>
              <w:rPr>
                <w:sz w:val="22"/>
                <w:szCs w:val="22"/>
              </w:rPr>
            </w:pPr>
            <w:r w:rsidRPr="005E1355">
              <w:rPr>
                <w:sz w:val="22"/>
                <w:szCs w:val="22"/>
              </w:rPr>
              <w:t>-</w:t>
            </w:r>
          </w:p>
        </w:tc>
        <w:tc>
          <w:tcPr>
            <w:tcW w:w="78" w:type="dxa"/>
            <w:vAlign w:val="center"/>
          </w:tcPr>
          <w:p w:rsidR="00B551DE" w:rsidRPr="005E1355" w:rsidRDefault="00B551DE" w:rsidP="003B379E">
            <w:pPr>
              <w:jc w:val="right"/>
              <w:rPr>
                <w:sz w:val="22"/>
                <w:szCs w:val="22"/>
              </w:rPr>
            </w:pPr>
          </w:p>
        </w:tc>
        <w:tc>
          <w:tcPr>
            <w:tcW w:w="1364" w:type="dxa"/>
            <w:vAlign w:val="center"/>
          </w:tcPr>
          <w:p w:rsidR="00B551DE" w:rsidRPr="005E1355" w:rsidRDefault="00B551DE" w:rsidP="003B379E">
            <w:pPr>
              <w:jc w:val="right"/>
              <w:rPr>
                <w:sz w:val="22"/>
                <w:szCs w:val="22"/>
              </w:rPr>
            </w:pPr>
            <w:r w:rsidRPr="005E1355">
              <w:rPr>
                <w:sz w:val="22"/>
                <w:szCs w:val="22"/>
              </w:rPr>
              <w:t>-</w:t>
            </w:r>
          </w:p>
        </w:tc>
        <w:tc>
          <w:tcPr>
            <w:tcW w:w="78" w:type="dxa"/>
            <w:vAlign w:val="center"/>
          </w:tcPr>
          <w:p w:rsidR="00B551DE" w:rsidRPr="005E1355" w:rsidRDefault="00B551DE" w:rsidP="003B379E">
            <w:pPr>
              <w:jc w:val="right"/>
              <w:rPr>
                <w:sz w:val="22"/>
                <w:szCs w:val="22"/>
              </w:rPr>
            </w:pPr>
          </w:p>
        </w:tc>
        <w:tc>
          <w:tcPr>
            <w:tcW w:w="1616" w:type="dxa"/>
            <w:vAlign w:val="center"/>
          </w:tcPr>
          <w:p w:rsidR="00B551DE" w:rsidRPr="005E1355" w:rsidRDefault="00B551DE" w:rsidP="003B379E">
            <w:pPr>
              <w:jc w:val="right"/>
              <w:rPr>
                <w:sz w:val="22"/>
                <w:szCs w:val="22"/>
              </w:rPr>
            </w:pPr>
            <w:r w:rsidRPr="005E1355">
              <w:rPr>
                <w:sz w:val="22"/>
                <w:szCs w:val="22"/>
              </w:rPr>
              <w:t>11.951.905.013</w:t>
            </w:r>
          </w:p>
        </w:tc>
      </w:tr>
      <w:tr w:rsidR="00B551DE" w:rsidRPr="002723C7" w:rsidTr="00620D41">
        <w:trPr>
          <w:jc w:val="center"/>
        </w:trPr>
        <w:tc>
          <w:tcPr>
            <w:tcW w:w="2557" w:type="dxa"/>
          </w:tcPr>
          <w:p w:rsidR="00B551DE" w:rsidRPr="002723C7" w:rsidRDefault="00B551DE" w:rsidP="003B379E">
            <w:pPr>
              <w:rPr>
                <w:sz w:val="22"/>
                <w:szCs w:val="22"/>
                <w:lang w:val="nl-NL"/>
              </w:rPr>
            </w:pPr>
            <w:r w:rsidRPr="002723C7">
              <w:rPr>
                <w:sz w:val="22"/>
                <w:szCs w:val="22"/>
                <w:lang w:val="nl-NL"/>
              </w:rPr>
              <w:lastRenderedPageBreak/>
              <w:t>Vay và nợ</w:t>
            </w:r>
          </w:p>
        </w:tc>
        <w:tc>
          <w:tcPr>
            <w:tcW w:w="1461" w:type="dxa"/>
            <w:vAlign w:val="center"/>
          </w:tcPr>
          <w:p w:rsidR="00B551DE" w:rsidRPr="005E1355" w:rsidRDefault="00B551DE" w:rsidP="003B379E">
            <w:pPr>
              <w:jc w:val="right"/>
              <w:rPr>
                <w:sz w:val="22"/>
                <w:szCs w:val="22"/>
              </w:rPr>
            </w:pPr>
            <w:r w:rsidRPr="005E1355">
              <w:rPr>
                <w:sz w:val="22"/>
                <w:szCs w:val="22"/>
              </w:rPr>
              <w:t>36.504.057.495</w:t>
            </w:r>
          </w:p>
        </w:tc>
        <w:tc>
          <w:tcPr>
            <w:tcW w:w="95" w:type="dxa"/>
            <w:vAlign w:val="center"/>
          </w:tcPr>
          <w:p w:rsidR="00B551DE" w:rsidRPr="005E1355" w:rsidRDefault="00B551DE" w:rsidP="003B379E">
            <w:pPr>
              <w:jc w:val="right"/>
              <w:rPr>
                <w:sz w:val="22"/>
                <w:szCs w:val="22"/>
              </w:rPr>
            </w:pPr>
          </w:p>
        </w:tc>
        <w:tc>
          <w:tcPr>
            <w:tcW w:w="1627" w:type="dxa"/>
            <w:vAlign w:val="center"/>
          </w:tcPr>
          <w:p w:rsidR="00B551DE" w:rsidRPr="005E1355" w:rsidRDefault="00B551DE" w:rsidP="003B379E">
            <w:pPr>
              <w:jc w:val="right"/>
              <w:rPr>
                <w:sz w:val="22"/>
                <w:szCs w:val="22"/>
              </w:rPr>
            </w:pPr>
            <w:r w:rsidRPr="005E1355">
              <w:rPr>
                <w:sz w:val="22"/>
                <w:szCs w:val="22"/>
              </w:rPr>
              <w:t>107.444.123.095</w:t>
            </w:r>
          </w:p>
        </w:tc>
        <w:tc>
          <w:tcPr>
            <w:tcW w:w="78" w:type="dxa"/>
            <w:vAlign w:val="center"/>
          </w:tcPr>
          <w:p w:rsidR="00B551DE" w:rsidRPr="005E1355" w:rsidRDefault="00B551DE" w:rsidP="003B379E">
            <w:pPr>
              <w:jc w:val="right"/>
              <w:rPr>
                <w:sz w:val="22"/>
                <w:szCs w:val="22"/>
              </w:rPr>
            </w:pPr>
          </w:p>
        </w:tc>
        <w:tc>
          <w:tcPr>
            <w:tcW w:w="1364" w:type="dxa"/>
            <w:vAlign w:val="center"/>
          </w:tcPr>
          <w:p w:rsidR="00B551DE" w:rsidRPr="005E1355" w:rsidRDefault="00B551DE" w:rsidP="003B379E">
            <w:pPr>
              <w:jc w:val="right"/>
              <w:rPr>
                <w:sz w:val="22"/>
                <w:szCs w:val="22"/>
              </w:rPr>
            </w:pPr>
            <w:r w:rsidRPr="005E1355">
              <w:rPr>
                <w:sz w:val="22"/>
                <w:szCs w:val="22"/>
              </w:rPr>
              <w:t>-</w:t>
            </w:r>
          </w:p>
        </w:tc>
        <w:tc>
          <w:tcPr>
            <w:tcW w:w="78" w:type="dxa"/>
            <w:vAlign w:val="center"/>
          </w:tcPr>
          <w:p w:rsidR="00B551DE" w:rsidRPr="005E1355" w:rsidRDefault="00B551DE" w:rsidP="003B379E">
            <w:pPr>
              <w:jc w:val="right"/>
              <w:rPr>
                <w:sz w:val="22"/>
                <w:szCs w:val="22"/>
              </w:rPr>
            </w:pPr>
          </w:p>
        </w:tc>
        <w:tc>
          <w:tcPr>
            <w:tcW w:w="1616" w:type="dxa"/>
            <w:vAlign w:val="center"/>
          </w:tcPr>
          <w:p w:rsidR="00B551DE" w:rsidRPr="005E1355" w:rsidRDefault="00B551DE" w:rsidP="003B379E">
            <w:pPr>
              <w:jc w:val="right"/>
              <w:rPr>
                <w:sz w:val="22"/>
                <w:szCs w:val="22"/>
              </w:rPr>
            </w:pPr>
            <w:r w:rsidRPr="005E1355">
              <w:rPr>
                <w:sz w:val="22"/>
                <w:szCs w:val="22"/>
              </w:rPr>
              <w:t>143.948.180.590</w:t>
            </w:r>
          </w:p>
        </w:tc>
      </w:tr>
      <w:tr w:rsidR="00B551DE" w:rsidRPr="002723C7" w:rsidTr="00620D41">
        <w:trPr>
          <w:jc w:val="center"/>
        </w:trPr>
        <w:tc>
          <w:tcPr>
            <w:tcW w:w="2557" w:type="dxa"/>
          </w:tcPr>
          <w:p w:rsidR="00B551DE" w:rsidRPr="002723C7" w:rsidRDefault="00B551DE" w:rsidP="003B379E">
            <w:pPr>
              <w:rPr>
                <w:sz w:val="22"/>
                <w:szCs w:val="22"/>
                <w:lang w:val="nl-NL"/>
              </w:rPr>
            </w:pPr>
            <w:r w:rsidRPr="002723C7">
              <w:rPr>
                <w:sz w:val="22"/>
                <w:szCs w:val="22"/>
                <w:lang w:val="nl-NL"/>
              </w:rPr>
              <w:t>Chi phí phải trả</w:t>
            </w:r>
          </w:p>
        </w:tc>
        <w:tc>
          <w:tcPr>
            <w:tcW w:w="1461" w:type="dxa"/>
            <w:vAlign w:val="center"/>
          </w:tcPr>
          <w:p w:rsidR="00B551DE" w:rsidRPr="005E1355" w:rsidRDefault="00B551DE" w:rsidP="003B379E">
            <w:pPr>
              <w:jc w:val="right"/>
              <w:rPr>
                <w:sz w:val="22"/>
                <w:szCs w:val="22"/>
              </w:rPr>
            </w:pPr>
            <w:r w:rsidRPr="005E1355">
              <w:rPr>
                <w:sz w:val="22"/>
                <w:szCs w:val="22"/>
              </w:rPr>
              <w:t>1.028.751.246</w:t>
            </w:r>
          </w:p>
        </w:tc>
        <w:tc>
          <w:tcPr>
            <w:tcW w:w="95" w:type="dxa"/>
            <w:vAlign w:val="center"/>
          </w:tcPr>
          <w:p w:rsidR="00B551DE" w:rsidRPr="005E1355" w:rsidRDefault="00B551DE" w:rsidP="003B379E">
            <w:pPr>
              <w:jc w:val="right"/>
              <w:rPr>
                <w:sz w:val="22"/>
                <w:szCs w:val="22"/>
              </w:rPr>
            </w:pPr>
          </w:p>
        </w:tc>
        <w:tc>
          <w:tcPr>
            <w:tcW w:w="1627" w:type="dxa"/>
            <w:vAlign w:val="center"/>
          </w:tcPr>
          <w:p w:rsidR="00B551DE" w:rsidRPr="005E1355" w:rsidRDefault="00B551DE" w:rsidP="003B379E">
            <w:pPr>
              <w:jc w:val="right"/>
              <w:rPr>
                <w:sz w:val="22"/>
                <w:szCs w:val="22"/>
              </w:rPr>
            </w:pPr>
            <w:r w:rsidRPr="005E1355">
              <w:rPr>
                <w:sz w:val="22"/>
                <w:szCs w:val="22"/>
              </w:rPr>
              <w:t>-</w:t>
            </w:r>
          </w:p>
        </w:tc>
        <w:tc>
          <w:tcPr>
            <w:tcW w:w="78" w:type="dxa"/>
            <w:vAlign w:val="center"/>
          </w:tcPr>
          <w:p w:rsidR="00B551DE" w:rsidRPr="005E1355" w:rsidRDefault="00B551DE" w:rsidP="003B379E">
            <w:pPr>
              <w:jc w:val="right"/>
              <w:rPr>
                <w:sz w:val="22"/>
                <w:szCs w:val="22"/>
              </w:rPr>
            </w:pPr>
          </w:p>
        </w:tc>
        <w:tc>
          <w:tcPr>
            <w:tcW w:w="1364" w:type="dxa"/>
            <w:vAlign w:val="center"/>
          </w:tcPr>
          <w:p w:rsidR="00B551DE" w:rsidRPr="005E1355" w:rsidRDefault="00B551DE" w:rsidP="003B379E">
            <w:pPr>
              <w:jc w:val="right"/>
              <w:rPr>
                <w:sz w:val="22"/>
                <w:szCs w:val="22"/>
              </w:rPr>
            </w:pPr>
            <w:r w:rsidRPr="005E1355">
              <w:rPr>
                <w:sz w:val="22"/>
                <w:szCs w:val="22"/>
              </w:rPr>
              <w:t>-</w:t>
            </w:r>
          </w:p>
        </w:tc>
        <w:tc>
          <w:tcPr>
            <w:tcW w:w="78" w:type="dxa"/>
            <w:vAlign w:val="center"/>
          </w:tcPr>
          <w:p w:rsidR="00B551DE" w:rsidRPr="005E1355" w:rsidRDefault="00B551DE" w:rsidP="003B379E">
            <w:pPr>
              <w:jc w:val="right"/>
              <w:rPr>
                <w:sz w:val="22"/>
                <w:szCs w:val="22"/>
              </w:rPr>
            </w:pPr>
          </w:p>
        </w:tc>
        <w:tc>
          <w:tcPr>
            <w:tcW w:w="1616" w:type="dxa"/>
            <w:vAlign w:val="center"/>
          </w:tcPr>
          <w:p w:rsidR="00B551DE" w:rsidRPr="005E1355" w:rsidRDefault="00B551DE" w:rsidP="003B379E">
            <w:pPr>
              <w:jc w:val="right"/>
              <w:rPr>
                <w:sz w:val="22"/>
                <w:szCs w:val="22"/>
              </w:rPr>
            </w:pPr>
            <w:r w:rsidRPr="005E1355">
              <w:rPr>
                <w:sz w:val="22"/>
                <w:szCs w:val="22"/>
              </w:rPr>
              <w:t>1.028.751.246</w:t>
            </w:r>
          </w:p>
        </w:tc>
      </w:tr>
      <w:tr w:rsidR="00B551DE" w:rsidRPr="002723C7" w:rsidTr="00620D41">
        <w:trPr>
          <w:jc w:val="center"/>
        </w:trPr>
        <w:tc>
          <w:tcPr>
            <w:tcW w:w="2557" w:type="dxa"/>
          </w:tcPr>
          <w:p w:rsidR="00B551DE" w:rsidRPr="00AE6606" w:rsidRDefault="00B551DE" w:rsidP="003B379E">
            <w:pPr>
              <w:rPr>
                <w:sz w:val="22"/>
                <w:szCs w:val="22"/>
                <w:lang w:val="nl-NL"/>
              </w:rPr>
            </w:pPr>
            <w:r w:rsidRPr="00AE6606">
              <w:rPr>
                <w:sz w:val="22"/>
                <w:szCs w:val="22"/>
                <w:lang w:val="nl-NL"/>
              </w:rPr>
              <w:t>Phải trả dài hạn khác</w:t>
            </w:r>
          </w:p>
        </w:tc>
        <w:tc>
          <w:tcPr>
            <w:tcW w:w="1461" w:type="dxa"/>
            <w:vAlign w:val="center"/>
          </w:tcPr>
          <w:p w:rsidR="00B551DE" w:rsidRPr="005E1355" w:rsidRDefault="00B551DE" w:rsidP="003B379E">
            <w:pPr>
              <w:jc w:val="right"/>
              <w:rPr>
                <w:sz w:val="22"/>
                <w:szCs w:val="22"/>
              </w:rPr>
            </w:pPr>
            <w:r w:rsidRPr="005E1355">
              <w:rPr>
                <w:sz w:val="22"/>
                <w:szCs w:val="22"/>
              </w:rPr>
              <w:t>-</w:t>
            </w:r>
          </w:p>
        </w:tc>
        <w:tc>
          <w:tcPr>
            <w:tcW w:w="95" w:type="dxa"/>
            <w:vAlign w:val="center"/>
          </w:tcPr>
          <w:p w:rsidR="00B551DE" w:rsidRPr="005E1355" w:rsidRDefault="00B551DE" w:rsidP="003B379E">
            <w:pPr>
              <w:jc w:val="right"/>
              <w:rPr>
                <w:sz w:val="22"/>
                <w:szCs w:val="22"/>
              </w:rPr>
            </w:pPr>
          </w:p>
        </w:tc>
        <w:tc>
          <w:tcPr>
            <w:tcW w:w="1627" w:type="dxa"/>
            <w:vAlign w:val="center"/>
          </w:tcPr>
          <w:p w:rsidR="00B551DE" w:rsidRPr="005E1355" w:rsidRDefault="00B551DE" w:rsidP="003B379E">
            <w:pPr>
              <w:jc w:val="right"/>
              <w:rPr>
                <w:sz w:val="22"/>
                <w:szCs w:val="22"/>
              </w:rPr>
            </w:pPr>
            <w:r w:rsidRPr="005E1355">
              <w:rPr>
                <w:sz w:val="22"/>
                <w:szCs w:val="22"/>
              </w:rPr>
              <w:t>730.731.815</w:t>
            </w:r>
          </w:p>
        </w:tc>
        <w:tc>
          <w:tcPr>
            <w:tcW w:w="78" w:type="dxa"/>
            <w:vAlign w:val="center"/>
          </w:tcPr>
          <w:p w:rsidR="00B551DE" w:rsidRPr="005E1355" w:rsidRDefault="00B551DE" w:rsidP="003B379E">
            <w:pPr>
              <w:jc w:val="right"/>
              <w:rPr>
                <w:sz w:val="22"/>
                <w:szCs w:val="22"/>
              </w:rPr>
            </w:pPr>
          </w:p>
        </w:tc>
        <w:tc>
          <w:tcPr>
            <w:tcW w:w="1364" w:type="dxa"/>
            <w:vAlign w:val="center"/>
          </w:tcPr>
          <w:p w:rsidR="00B551DE" w:rsidRPr="005E1355" w:rsidRDefault="00B551DE" w:rsidP="003B379E">
            <w:pPr>
              <w:jc w:val="right"/>
              <w:rPr>
                <w:sz w:val="22"/>
                <w:szCs w:val="22"/>
              </w:rPr>
            </w:pPr>
            <w:r w:rsidRPr="005E1355">
              <w:rPr>
                <w:sz w:val="22"/>
                <w:szCs w:val="22"/>
              </w:rPr>
              <w:t>-</w:t>
            </w:r>
          </w:p>
        </w:tc>
        <w:tc>
          <w:tcPr>
            <w:tcW w:w="78" w:type="dxa"/>
            <w:vAlign w:val="center"/>
          </w:tcPr>
          <w:p w:rsidR="00B551DE" w:rsidRPr="005E1355" w:rsidRDefault="00B551DE" w:rsidP="003B379E">
            <w:pPr>
              <w:jc w:val="right"/>
              <w:rPr>
                <w:sz w:val="22"/>
                <w:szCs w:val="22"/>
              </w:rPr>
            </w:pPr>
          </w:p>
        </w:tc>
        <w:tc>
          <w:tcPr>
            <w:tcW w:w="1616" w:type="dxa"/>
            <w:vAlign w:val="center"/>
          </w:tcPr>
          <w:p w:rsidR="00B551DE" w:rsidRPr="005E1355" w:rsidRDefault="00B551DE" w:rsidP="003B379E">
            <w:pPr>
              <w:jc w:val="right"/>
              <w:rPr>
                <w:sz w:val="22"/>
                <w:szCs w:val="22"/>
              </w:rPr>
            </w:pPr>
            <w:r w:rsidRPr="005E1355">
              <w:rPr>
                <w:sz w:val="22"/>
                <w:szCs w:val="22"/>
              </w:rPr>
              <w:t>730.731.815</w:t>
            </w:r>
          </w:p>
        </w:tc>
      </w:tr>
      <w:tr w:rsidR="00B551DE" w:rsidRPr="002723C7" w:rsidTr="00620D41">
        <w:trPr>
          <w:jc w:val="center"/>
        </w:trPr>
        <w:tc>
          <w:tcPr>
            <w:tcW w:w="2557" w:type="dxa"/>
          </w:tcPr>
          <w:p w:rsidR="00B551DE" w:rsidRPr="002723C7" w:rsidRDefault="00B551DE" w:rsidP="003B379E">
            <w:pPr>
              <w:rPr>
                <w:sz w:val="22"/>
                <w:szCs w:val="22"/>
                <w:lang w:val="nl-NL"/>
              </w:rPr>
            </w:pPr>
            <w:r w:rsidRPr="002723C7">
              <w:rPr>
                <w:sz w:val="22"/>
                <w:szCs w:val="22"/>
                <w:lang w:val="nl-NL"/>
              </w:rPr>
              <w:t>Các khoản phải trả khác</w:t>
            </w:r>
          </w:p>
        </w:tc>
        <w:tc>
          <w:tcPr>
            <w:tcW w:w="1461" w:type="dxa"/>
            <w:tcBorders>
              <w:bottom w:val="single" w:sz="4" w:space="0" w:color="auto"/>
            </w:tcBorders>
            <w:vAlign w:val="center"/>
          </w:tcPr>
          <w:p w:rsidR="00B551DE" w:rsidRPr="005E1355" w:rsidRDefault="00B551DE" w:rsidP="003B379E">
            <w:pPr>
              <w:jc w:val="right"/>
              <w:rPr>
                <w:sz w:val="22"/>
                <w:szCs w:val="22"/>
              </w:rPr>
            </w:pPr>
            <w:r w:rsidRPr="005E1355">
              <w:rPr>
                <w:sz w:val="22"/>
                <w:szCs w:val="22"/>
              </w:rPr>
              <w:t>3.725.160.004</w:t>
            </w:r>
          </w:p>
        </w:tc>
        <w:tc>
          <w:tcPr>
            <w:tcW w:w="95" w:type="dxa"/>
            <w:vAlign w:val="center"/>
          </w:tcPr>
          <w:p w:rsidR="00B551DE" w:rsidRPr="005E1355" w:rsidRDefault="00B551DE" w:rsidP="003B379E">
            <w:pPr>
              <w:jc w:val="right"/>
              <w:rPr>
                <w:sz w:val="22"/>
                <w:szCs w:val="22"/>
              </w:rPr>
            </w:pPr>
          </w:p>
        </w:tc>
        <w:tc>
          <w:tcPr>
            <w:tcW w:w="1627" w:type="dxa"/>
            <w:tcBorders>
              <w:bottom w:val="single" w:sz="4" w:space="0" w:color="auto"/>
            </w:tcBorders>
            <w:vAlign w:val="center"/>
          </w:tcPr>
          <w:p w:rsidR="00B551DE" w:rsidRPr="005E1355" w:rsidRDefault="00B551DE" w:rsidP="003B379E">
            <w:pPr>
              <w:jc w:val="right"/>
              <w:rPr>
                <w:sz w:val="22"/>
                <w:szCs w:val="22"/>
              </w:rPr>
            </w:pPr>
            <w:r w:rsidRPr="005E1355">
              <w:rPr>
                <w:sz w:val="22"/>
                <w:szCs w:val="22"/>
              </w:rPr>
              <w:t>-</w:t>
            </w:r>
          </w:p>
        </w:tc>
        <w:tc>
          <w:tcPr>
            <w:tcW w:w="78" w:type="dxa"/>
            <w:vAlign w:val="center"/>
          </w:tcPr>
          <w:p w:rsidR="00B551DE" w:rsidRPr="005E1355" w:rsidRDefault="00B551DE" w:rsidP="003B379E">
            <w:pPr>
              <w:jc w:val="right"/>
              <w:rPr>
                <w:sz w:val="22"/>
                <w:szCs w:val="22"/>
              </w:rPr>
            </w:pPr>
          </w:p>
        </w:tc>
        <w:tc>
          <w:tcPr>
            <w:tcW w:w="1364" w:type="dxa"/>
            <w:tcBorders>
              <w:bottom w:val="single" w:sz="4" w:space="0" w:color="auto"/>
            </w:tcBorders>
            <w:vAlign w:val="center"/>
          </w:tcPr>
          <w:p w:rsidR="00B551DE" w:rsidRPr="005E1355" w:rsidRDefault="00B551DE" w:rsidP="003B379E">
            <w:pPr>
              <w:jc w:val="right"/>
              <w:rPr>
                <w:sz w:val="22"/>
                <w:szCs w:val="22"/>
              </w:rPr>
            </w:pPr>
            <w:r w:rsidRPr="005E1355">
              <w:rPr>
                <w:sz w:val="22"/>
                <w:szCs w:val="22"/>
              </w:rPr>
              <w:t>-</w:t>
            </w:r>
          </w:p>
        </w:tc>
        <w:tc>
          <w:tcPr>
            <w:tcW w:w="78" w:type="dxa"/>
            <w:vAlign w:val="center"/>
          </w:tcPr>
          <w:p w:rsidR="00B551DE" w:rsidRPr="005E1355" w:rsidRDefault="00B551DE" w:rsidP="003B379E">
            <w:pPr>
              <w:jc w:val="right"/>
              <w:rPr>
                <w:sz w:val="22"/>
                <w:szCs w:val="22"/>
              </w:rPr>
            </w:pPr>
          </w:p>
        </w:tc>
        <w:tc>
          <w:tcPr>
            <w:tcW w:w="1616" w:type="dxa"/>
            <w:tcBorders>
              <w:bottom w:val="single" w:sz="4" w:space="0" w:color="auto"/>
            </w:tcBorders>
            <w:vAlign w:val="center"/>
          </w:tcPr>
          <w:p w:rsidR="00B551DE" w:rsidRPr="005E1355" w:rsidRDefault="00B551DE" w:rsidP="003B379E">
            <w:pPr>
              <w:jc w:val="right"/>
              <w:rPr>
                <w:sz w:val="22"/>
                <w:szCs w:val="22"/>
              </w:rPr>
            </w:pPr>
            <w:r w:rsidRPr="005E1355">
              <w:rPr>
                <w:sz w:val="22"/>
                <w:szCs w:val="22"/>
              </w:rPr>
              <w:t>3.725.160.004</w:t>
            </w:r>
          </w:p>
        </w:tc>
      </w:tr>
      <w:tr w:rsidR="00B551DE" w:rsidRPr="002723C7" w:rsidTr="00620D41">
        <w:trPr>
          <w:jc w:val="center"/>
        </w:trPr>
        <w:tc>
          <w:tcPr>
            <w:tcW w:w="2557" w:type="dxa"/>
          </w:tcPr>
          <w:p w:rsidR="00B551DE" w:rsidRPr="002723C7" w:rsidRDefault="00B551DE" w:rsidP="003B379E">
            <w:pPr>
              <w:rPr>
                <w:b/>
                <w:sz w:val="22"/>
                <w:szCs w:val="22"/>
                <w:lang w:val="nl-NL"/>
              </w:rPr>
            </w:pPr>
            <w:r w:rsidRPr="002723C7">
              <w:rPr>
                <w:b/>
                <w:sz w:val="22"/>
                <w:szCs w:val="22"/>
                <w:lang w:val="nl-NL"/>
              </w:rPr>
              <w:t>Cộng</w:t>
            </w:r>
          </w:p>
        </w:tc>
        <w:tc>
          <w:tcPr>
            <w:tcW w:w="1461" w:type="dxa"/>
            <w:tcBorders>
              <w:top w:val="single" w:sz="4" w:space="0" w:color="auto"/>
              <w:bottom w:val="double" w:sz="4" w:space="0" w:color="auto"/>
            </w:tcBorders>
            <w:vAlign w:val="center"/>
          </w:tcPr>
          <w:p w:rsidR="00B551DE" w:rsidRPr="005E1355" w:rsidRDefault="00B551DE" w:rsidP="003B379E">
            <w:pPr>
              <w:jc w:val="right"/>
              <w:rPr>
                <w:b/>
                <w:bCs/>
                <w:sz w:val="22"/>
                <w:szCs w:val="22"/>
              </w:rPr>
            </w:pPr>
            <w:r w:rsidRPr="005E1355">
              <w:rPr>
                <w:b/>
                <w:bCs/>
                <w:sz w:val="22"/>
                <w:szCs w:val="22"/>
              </w:rPr>
              <w:t>53.209.873.758</w:t>
            </w:r>
          </w:p>
        </w:tc>
        <w:tc>
          <w:tcPr>
            <w:tcW w:w="95" w:type="dxa"/>
            <w:vAlign w:val="center"/>
          </w:tcPr>
          <w:p w:rsidR="00B551DE" w:rsidRPr="005E1355" w:rsidRDefault="00B551DE" w:rsidP="003B379E">
            <w:pPr>
              <w:jc w:val="right"/>
              <w:rPr>
                <w:b/>
                <w:bCs/>
                <w:sz w:val="22"/>
                <w:szCs w:val="22"/>
              </w:rPr>
            </w:pPr>
          </w:p>
        </w:tc>
        <w:tc>
          <w:tcPr>
            <w:tcW w:w="1627" w:type="dxa"/>
            <w:tcBorders>
              <w:top w:val="single" w:sz="4" w:space="0" w:color="auto"/>
              <w:bottom w:val="double" w:sz="4" w:space="0" w:color="auto"/>
            </w:tcBorders>
            <w:vAlign w:val="center"/>
          </w:tcPr>
          <w:p w:rsidR="00B551DE" w:rsidRPr="005E1355" w:rsidRDefault="00B551DE" w:rsidP="003B379E">
            <w:pPr>
              <w:jc w:val="right"/>
              <w:rPr>
                <w:b/>
                <w:bCs/>
                <w:sz w:val="22"/>
                <w:szCs w:val="22"/>
              </w:rPr>
            </w:pPr>
            <w:r w:rsidRPr="005E1355">
              <w:rPr>
                <w:b/>
                <w:bCs/>
                <w:sz w:val="22"/>
                <w:szCs w:val="22"/>
              </w:rPr>
              <w:t>108.174.854.910</w:t>
            </w:r>
          </w:p>
        </w:tc>
        <w:tc>
          <w:tcPr>
            <w:tcW w:w="78" w:type="dxa"/>
            <w:vAlign w:val="center"/>
          </w:tcPr>
          <w:p w:rsidR="00B551DE" w:rsidRPr="005E1355" w:rsidRDefault="00B551DE" w:rsidP="003B379E">
            <w:pPr>
              <w:jc w:val="right"/>
              <w:rPr>
                <w:b/>
                <w:bCs/>
                <w:sz w:val="22"/>
                <w:szCs w:val="22"/>
              </w:rPr>
            </w:pPr>
          </w:p>
        </w:tc>
        <w:tc>
          <w:tcPr>
            <w:tcW w:w="1364" w:type="dxa"/>
            <w:tcBorders>
              <w:top w:val="single" w:sz="4" w:space="0" w:color="auto"/>
              <w:bottom w:val="double" w:sz="4" w:space="0" w:color="auto"/>
            </w:tcBorders>
            <w:vAlign w:val="center"/>
          </w:tcPr>
          <w:p w:rsidR="00B551DE" w:rsidRPr="005E1355" w:rsidRDefault="00B551DE" w:rsidP="003B379E">
            <w:pPr>
              <w:jc w:val="right"/>
              <w:rPr>
                <w:b/>
                <w:bCs/>
                <w:sz w:val="22"/>
                <w:szCs w:val="22"/>
              </w:rPr>
            </w:pPr>
            <w:r w:rsidRPr="005E1355">
              <w:rPr>
                <w:b/>
                <w:bCs/>
                <w:sz w:val="22"/>
                <w:szCs w:val="22"/>
              </w:rPr>
              <w:t>-</w:t>
            </w:r>
          </w:p>
        </w:tc>
        <w:tc>
          <w:tcPr>
            <w:tcW w:w="78" w:type="dxa"/>
            <w:vAlign w:val="center"/>
          </w:tcPr>
          <w:p w:rsidR="00B551DE" w:rsidRPr="005E1355" w:rsidRDefault="00B551DE" w:rsidP="003B379E">
            <w:pPr>
              <w:jc w:val="right"/>
              <w:rPr>
                <w:b/>
                <w:bCs/>
                <w:sz w:val="22"/>
                <w:szCs w:val="22"/>
              </w:rPr>
            </w:pPr>
          </w:p>
        </w:tc>
        <w:tc>
          <w:tcPr>
            <w:tcW w:w="1616" w:type="dxa"/>
            <w:tcBorders>
              <w:top w:val="single" w:sz="4" w:space="0" w:color="auto"/>
              <w:bottom w:val="double" w:sz="4" w:space="0" w:color="auto"/>
            </w:tcBorders>
            <w:vAlign w:val="center"/>
          </w:tcPr>
          <w:p w:rsidR="00B551DE" w:rsidRPr="005E1355" w:rsidRDefault="00B551DE" w:rsidP="003B379E">
            <w:pPr>
              <w:jc w:val="right"/>
              <w:rPr>
                <w:b/>
                <w:bCs/>
                <w:sz w:val="22"/>
                <w:szCs w:val="22"/>
              </w:rPr>
            </w:pPr>
            <w:r w:rsidRPr="005E1355">
              <w:rPr>
                <w:b/>
                <w:bCs/>
                <w:sz w:val="22"/>
                <w:szCs w:val="22"/>
              </w:rPr>
              <w:t>161.384.728.668</w:t>
            </w:r>
          </w:p>
        </w:tc>
      </w:tr>
      <w:tr w:rsidR="00B551DE" w:rsidRPr="002723C7" w:rsidTr="00620D41">
        <w:trPr>
          <w:jc w:val="center"/>
        </w:trPr>
        <w:tc>
          <w:tcPr>
            <w:tcW w:w="2557" w:type="dxa"/>
          </w:tcPr>
          <w:p w:rsidR="00B551DE" w:rsidRPr="002723C7" w:rsidRDefault="00B551DE" w:rsidP="003B379E">
            <w:pPr>
              <w:rPr>
                <w:sz w:val="22"/>
                <w:szCs w:val="22"/>
                <w:lang w:val="nl-NL"/>
              </w:rPr>
            </w:pPr>
          </w:p>
        </w:tc>
        <w:tc>
          <w:tcPr>
            <w:tcW w:w="1461" w:type="dxa"/>
            <w:tcBorders>
              <w:top w:val="double" w:sz="4" w:space="0" w:color="auto"/>
            </w:tcBorders>
            <w:vAlign w:val="bottom"/>
          </w:tcPr>
          <w:p w:rsidR="00B551DE" w:rsidRPr="002723C7" w:rsidRDefault="00B551DE" w:rsidP="003B379E">
            <w:pPr>
              <w:jc w:val="right"/>
              <w:rPr>
                <w:sz w:val="22"/>
                <w:szCs w:val="22"/>
                <w:lang w:val="nl-NL"/>
              </w:rPr>
            </w:pPr>
          </w:p>
        </w:tc>
        <w:tc>
          <w:tcPr>
            <w:tcW w:w="95" w:type="dxa"/>
            <w:vAlign w:val="bottom"/>
          </w:tcPr>
          <w:p w:rsidR="00B551DE" w:rsidRPr="002723C7" w:rsidRDefault="00B551DE" w:rsidP="003B379E">
            <w:pPr>
              <w:jc w:val="right"/>
              <w:rPr>
                <w:sz w:val="22"/>
                <w:szCs w:val="22"/>
                <w:lang w:val="nl-NL"/>
              </w:rPr>
            </w:pPr>
          </w:p>
        </w:tc>
        <w:tc>
          <w:tcPr>
            <w:tcW w:w="1627" w:type="dxa"/>
            <w:tcBorders>
              <w:top w:val="double" w:sz="4" w:space="0" w:color="auto"/>
            </w:tcBorders>
            <w:vAlign w:val="bottom"/>
          </w:tcPr>
          <w:p w:rsidR="00B551DE" w:rsidRPr="002723C7" w:rsidRDefault="00B551DE" w:rsidP="003B379E">
            <w:pPr>
              <w:jc w:val="right"/>
              <w:rPr>
                <w:sz w:val="22"/>
                <w:szCs w:val="22"/>
                <w:lang w:val="nl-NL"/>
              </w:rPr>
            </w:pPr>
          </w:p>
        </w:tc>
        <w:tc>
          <w:tcPr>
            <w:tcW w:w="78" w:type="dxa"/>
            <w:vAlign w:val="bottom"/>
          </w:tcPr>
          <w:p w:rsidR="00B551DE" w:rsidRPr="002723C7" w:rsidRDefault="00B551DE" w:rsidP="003B379E">
            <w:pPr>
              <w:jc w:val="right"/>
              <w:rPr>
                <w:sz w:val="22"/>
                <w:szCs w:val="22"/>
                <w:lang w:val="nl-NL"/>
              </w:rPr>
            </w:pPr>
          </w:p>
        </w:tc>
        <w:tc>
          <w:tcPr>
            <w:tcW w:w="1364" w:type="dxa"/>
            <w:tcBorders>
              <w:top w:val="double" w:sz="4" w:space="0" w:color="auto"/>
            </w:tcBorders>
            <w:vAlign w:val="bottom"/>
          </w:tcPr>
          <w:p w:rsidR="00B551DE" w:rsidRPr="002723C7" w:rsidRDefault="00B551DE" w:rsidP="003B379E">
            <w:pPr>
              <w:jc w:val="right"/>
              <w:rPr>
                <w:sz w:val="22"/>
                <w:szCs w:val="22"/>
                <w:lang w:val="nl-NL"/>
              </w:rPr>
            </w:pPr>
          </w:p>
        </w:tc>
        <w:tc>
          <w:tcPr>
            <w:tcW w:w="78" w:type="dxa"/>
            <w:vAlign w:val="bottom"/>
          </w:tcPr>
          <w:p w:rsidR="00B551DE" w:rsidRPr="002723C7" w:rsidRDefault="00B551DE" w:rsidP="003B379E">
            <w:pPr>
              <w:jc w:val="right"/>
              <w:rPr>
                <w:sz w:val="22"/>
                <w:szCs w:val="22"/>
                <w:lang w:val="nl-NL"/>
              </w:rPr>
            </w:pPr>
          </w:p>
        </w:tc>
        <w:tc>
          <w:tcPr>
            <w:tcW w:w="1616" w:type="dxa"/>
            <w:tcBorders>
              <w:top w:val="double" w:sz="4" w:space="0" w:color="auto"/>
            </w:tcBorders>
            <w:vAlign w:val="bottom"/>
          </w:tcPr>
          <w:p w:rsidR="00B551DE" w:rsidRPr="002723C7" w:rsidRDefault="00B551DE" w:rsidP="003B379E">
            <w:pPr>
              <w:jc w:val="right"/>
              <w:rPr>
                <w:sz w:val="22"/>
                <w:szCs w:val="22"/>
                <w:lang w:val="nl-NL"/>
              </w:rPr>
            </w:pPr>
          </w:p>
        </w:tc>
      </w:tr>
      <w:tr w:rsidR="00B551DE" w:rsidRPr="002723C7" w:rsidTr="00620D41">
        <w:trPr>
          <w:jc w:val="center"/>
        </w:trPr>
        <w:tc>
          <w:tcPr>
            <w:tcW w:w="2557" w:type="dxa"/>
          </w:tcPr>
          <w:p w:rsidR="00B551DE" w:rsidRPr="002723C7" w:rsidRDefault="00B551DE" w:rsidP="003B379E">
            <w:pPr>
              <w:rPr>
                <w:b/>
                <w:sz w:val="22"/>
                <w:szCs w:val="22"/>
                <w:lang w:val="nl-NL"/>
              </w:rPr>
            </w:pPr>
            <w:r w:rsidRPr="002723C7">
              <w:rPr>
                <w:b/>
                <w:sz w:val="22"/>
                <w:szCs w:val="22"/>
                <w:lang w:val="nl-NL"/>
              </w:rPr>
              <w:t>Số đầu năm</w:t>
            </w:r>
          </w:p>
        </w:tc>
        <w:tc>
          <w:tcPr>
            <w:tcW w:w="1461" w:type="dxa"/>
            <w:vAlign w:val="bottom"/>
          </w:tcPr>
          <w:p w:rsidR="00B551DE" w:rsidRPr="002723C7" w:rsidRDefault="00B551DE" w:rsidP="003B379E">
            <w:pPr>
              <w:jc w:val="right"/>
              <w:rPr>
                <w:sz w:val="22"/>
                <w:szCs w:val="22"/>
                <w:lang w:val="nl-NL"/>
              </w:rPr>
            </w:pPr>
          </w:p>
        </w:tc>
        <w:tc>
          <w:tcPr>
            <w:tcW w:w="95" w:type="dxa"/>
            <w:vAlign w:val="bottom"/>
          </w:tcPr>
          <w:p w:rsidR="00B551DE" w:rsidRPr="002723C7" w:rsidRDefault="00B551DE" w:rsidP="003B379E">
            <w:pPr>
              <w:jc w:val="right"/>
              <w:rPr>
                <w:sz w:val="22"/>
                <w:szCs w:val="22"/>
                <w:lang w:val="nl-NL"/>
              </w:rPr>
            </w:pPr>
          </w:p>
        </w:tc>
        <w:tc>
          <w:tcPr>
            <w:tcW w:w="1627" w:type="dxa"/>
            <w:vAlign w:val="bottom"/>
          </w:tcPr>
          <w:p w:rsidR="00B551DE" w:rsidRPr="002723C7" w:rsidRDefault="00B551DE" w:rsidP="003B379E">
            <w:pPr>
              <w:jc w:val="right"/>
              <w:rPr>
                <w:sz w:val="22"/>
                <w:szCs w:val="22"/>
                <w:lang w:val="nl-NL"/>
              </w:rPr>
            </w:pPr>
          </w:p>
        </w:tc>
        <w:tc>
          <w:tcPr>
            <w:tcW w:w="78" w:type="dxa"/>
            <w:vAlign w:val="bottom"/>
          </w:tcPr>
          <w:p w:rsidR="00B551DE" w:rsidRPr="002723C7" w:rsidRDefault="00B551DE" w:rsidP="003B379E">
            <w:pPr>
              <w:jc w:val="right"/>
              <w:rPr>
                <w:sz w:val="22"/>
                <w:szCs w:val="22"/>
                <w:lang w:val="nl-NL"/>
              </w:rPr>
            </w:pPr>
          </w:p>
        </w:tc>
        <w:tc>
          <w:tcPr>
            <w:tcW w:w="1364" w:type="dxa"/>
            <w:vAlign w:val="bottom"/>
          </w:tcPr>
          <w:p w:rsidR="00B551DE" w:rsidRPr="002723C7" w:rsidRDefault="00B551DE" w:rsidP="003B379E">
            <w:pPr>
              <w:jc w:val="right"/>
              <w:rPr>
                <w:sz w:val="22"/>
                <w:szCs w:val="22"/>
                <w:lang w:val="nl-NL"/>
              </w:rPr>
            </w:pPr>
          </w:p>
        </w:tc>
        <w:tc>
          <w:tcPr>
            <w:tcW w:w="78" w:type="dxa"/>
            <w:vAlign w:val="bottom"/>
          </w:tcPr>
          <w:p w:rsidR="00B551DE" w:rsidRPr="002723C7" w:rsidRDefault="00B551DE" w:rsidP="003B379E">
            <w:pPr>
              <w:jc w:val="right"/>
              <w:rPr>
                <w:sz w:val="22"/>
                <w:szCs w:val="22"/>
                <w:lang w:val="nl-NL"/>
              </w:rPr>
            </w:pPr>
          </w:p>
        </w:tc>
        <w:tc>
          <w:tcPr>
            <w:tcW w:w="1616" w:type="dxa"/>
            <w:vAlign w:val="bottom"/>
          </w:tcPr>
          <w:p w:rsidR="00B551DE" w:rsidRPr="002723C7" w:rsidRDefault="00B551DE" w:rsidP="003B379E">
            <w:pPr>
              <w:jc w:val="right"/>
              <w:rPr>
                <w:sz w:val="22"/>
                <w:szCs w:val="22"/>
                <w:lang w:val="nl-NL"/>
              </w:rPr>
            </w:pPr>
          </w:p>
        </w:tc>
      </w:tr>
      <w:tr w:rsidR="00B551DE" w:rsidRPr="002723C7" w:rsidTr="00620D41">
        <w:trPr>
          <w:jc w:val="center"/>
        </w:trPr>
        <w:tc>
          <w:tcPr>
            <w:tcW w:w="2557" w:type="dxa"/>
          </w:tcPr>
          <w:p w:rsidR="00B551DE" w:rsidRPr="002723C7" w:rsidRDefault="00B551DE" w:rsidP="003B379E">
            <w:pPr>
              <w:rPr>
                <w:sz w:val="22"/>
                <w:szCs w:val="22"/>
                <w:lang w:val="nl-NL"/>
              </w:rPr>
            </w:pPr>
            <w:r w:rsidRPr="002723C7">
              <w:rPr>
                <w:sz w:val="22"/>
                <w:szCs w:val="22"/>
                <w:lang w:val="nl-NL"/>
              </w:rPr>
              <w:t>Phải trả cho người bán</w:t>
            </w:r>
          </w:p>
        </w:tc>
        <w:tc>
          <w:tcPr>
            <w:tcW w:w="1461" w:type="dxa"/>
            <w:vAlign w:val="center"/>
          </w:tcPr>
          <w:p w:rsidR="00B551DE" w:rsidRPr="005E1355" w:rsidRDefault="00B551DE" w:rsidP="003B379E">
            <w:pPr>
              <w:jc w:val="right"/>
              <w:rPr>
                <w:sz w:val="22"/>
                <w:szCs w:val="22"/>
              </w:rPr>
            </w:pPr>
            <w:r w:rsidRPr="005E1355">
              <w:rPr>
                <w:sz w:val="22"/>
                <w:szCs w:val="22"/>
              </w:rPr>
              <w:t>14.411.801.509</w:t>
            </w:r>
          </w:p>
        </w:tc>
        <w:tc>
          <w:tcPr>
            <w:tcW w:w="95" w:type="dxa"/>
            <w:vAlign w:val="center"/>
          </w:tcPr>
          <w:p w:rsidR="00B551DE" w:rsidRPr="005E1355" w:rsidRDefault="00B551DE" w:rsidP="003B379E">
            <w:pPr>
              <w:jc w:val="right"/>
              <w:rPr>
                <w:sz w:val="22"/>
                <w:szCs w:val="22"/>
              </w:rPr>
            </w:pPr>
          </w:p>
        </w:tc>
        <w:tc>
          <w:tcPr>
            <w:tcW w:w="1627" w:type="dxa"/>
            <w:vAlign w:val="center"/>
          </w:tcPr>
          <w:p w:rsidR="00B551DE" w:rsidRPr="005E1355" w:rsidRDefault="00B551DE" w:rsidP="003B379E">
            <w:pPr>
              <w:jc w:val="right"/>
              <w:rPr>
                <w:sz w:val="22"/>
                <w:szCs w:val="22"/>
              </w:rPr>
            </w:pPr>
            <w:r w:rsidRPr="005E1355">
              <w:rPr>
                <w:sz w:val="22"/>
                <w:szCs w:val="22"/>
              </w:rPr>
              <w:t>-</w:t>
            </w:r>
          </w:p>
        </w:tc>
        <w:tc>
          <w:tcPr>
            <w:tcW w:w="78" w:type="dxa"/>
            <w:vAlign w:val="center"/>
          </w:tcPr>
          <w:p w:rsidR="00B551DE" w:rsidRPr="005E1355" w:rsidRDefault="00B551DE" w:rsidP="003B379E">
            <w:pPr>
              <w:jc w:val="right"/>
              <w:rPr>
                <w:sz w:val="22"/>
                <w:szCs w:val="22"/>
              </w:rPr>
            </w:pPr>
          </w:p>
        </w:tc>
        <w:tc>
          <w:tcPr>
            <w:tcW w:w="1364" w:type="dxa"/>
            <w:vAlign w:val="center"/>
          </w:tcPr>
          <w:p w:rsidR="00B551DE" w:rsidRPr="005E1355" w:rsidRDefault="00B551DE" w:rsidP="003B379E">
            <w:pPr>
              <w:jc w:val="right"/>
              <w:rPr>
                <w:sz w:val="22"/>
                <w:szCs w:val="22"/>
              </w:rPr>
            </w:pPr>
            <w:r w:rsidRPr="005E1355">
              <w:rPr>
                <w:sz w:val="22"/>
                <w:szCs w:val="22"/>
              </w:rPr>
              <w:t>-</w:t>
            </w:r>
          </w:p>
        </w:tc>
        <w:tc>
          <w:tcPr>
            <w:tcW w:w="78" w:type="dxa"/>
            <w:vAlign w:val="center"/>
          </w:tcPr>
          <w:p w:rsidR="00B551DE" w:rsidRPr="005E1355" w:rsidRDefault="00B551DE" w:rsidP="003B379E">
            <w:pPr>
              <w:jc w:val="right"/>
              <w:rPr>
                <w:sz w:val="22"/>
                <w:szCs w:val="22"/>
              </w:rPr>
            </w:pPr>
          </w:p>
        </w:tc>
        <w:tc>
          <w:tcPr>
            <w:tcW w:w="1616" w:type="dxa"/>
            <w:vAlign w:val="center"/>
          </w:tcPr>
          <w:p w:rsidR="00B551DE" w:rsidRPr="005E1355" w:rsidRDefault="00B551DE" w:rsidP="003B379E">
            <w:pPr>
              <w:jc w:val="right"/>
              <w:rPr>
                <w:sz w:val="22"/>
                <w:szCs w:val="22"/>
              </w:rPr>
            </w:pPr>
            <w:r w:rsidRPr="005E1355">
              <w:rPr>
                <w:sz w:val="22"/>
                <w:szCs w:val="22"/>
              </w:rPr>
              <w:t>14.411.801.509</w:t>
            </w:r>
          </w:p>
        </w:tc>
      </w:tr>
      <w:tr w:rsidR="00B551DE" w:rsidRPr="002723C7" w:rsidTr="00620D41">
        <w:trPr>
          <w:jc w:val="center"/>
        </w:trPr>
        <w:tc>
          <w:tcPr>
            <w:tcW w:w="2557" w:type="dxa"/>
          </w:tcPr>
          <w:p w:rsidR="00B551DE" w:rsidRPr="002723C7" w:rsidRDefault="00B551DE" w:rsidP="003B379E">
            <w:pPr>
              <w:rPr>
                <w:sz w:val="22"/>
                <w:szCs w:val="22"/>
                <w:lang w:val="nl-NL"/>
              </w:rPr>
            </w:pPr>
            <w:r w:rsidRPr="002723C7">
              <w:rPr>
                <w:sz w:val="22"/>
                <w:szCs w:val="22"/>
                <w:lang w:val="nl-NL"/>
              </w:rPr>
              <w:t>Vay và nợ</w:t>
            </w:r>
          </w:p>
        </w:tc>
        <w:tc>
          <w:tcPr>
            <w:tcW w:w="1461" w:type="dxa"/>
            <w:vAlign w:val="center"/>
          </w:tcPr>
          <w:p w:rsidR="00B551DE" w:rsidRPr="005E1355" w:rsidRDefault="00B551DE" w:rsidP="003B379E">
            <w:pPr>
              <w:jc w:val="right"/>
              <w:rPr>
                <w:sz w:val="22"/>
                <w:szCs w:val="22"/>
              </w:rPr>
            </w:pPr>
            <w:r w:rsidRPr="005E1355">
              <w:rPr>
                <w:sz w:val="22"/>
                <w:szCs w:val="22"/>
              </w:rPr>
              <w:t>24.063.432.877</w:t>
            </w:r>
          </w:p>
        </w:tc>
        <w:tc>
          <w:tcPr>
            <w:tcW w:w="95" w:type="dxa"/>
            <w:vAlign w:val="center"/>
          </w:tcPr>
          <w:p w:rsidR="00B551DE" w:rsidRPr="005E1355" w:rsidRDefault="00B551DE" w:rsidP="003B379E">
            <w:pPr>
              <w:jc w:val="right"/>
              <w:rPr>
                <w:sz w:val="22"/>
                <w:szCs w:val="22"/>
              </w:rPr>
            </w:pPr>
          </w:p>
        </w:tc>
        <w:tc>
          <w:tcPr>
            <w:tcW w:w="1627" w:type="dxa"/>
            <w:vAlign w:val="center"/>
          </w:tcPr>
          <w:p w:rsidR="00B551DE" w:rsidRPr="005E1355" w:rsidRDefault="00B551DE" w:rsidP="003B379E">
            <w:pPr>
              <w:jc w:val="right"/>
              <w:rPr>
                <w:sz w:val="22"/>
                <w:szCs w:val="22"/>
              </w:rPr>
            </w:pPr>
            <w:r w:rsidRPr="005E1355">
              <w:rPr>
                <w:sz w:val="22"/>
                <w:szCs w:val="22"/>
              </w:rPr>
              <w:t>113.242.649.142</w:t>
            </w:r>
          </w:p>
        </w:tc>
        <w:tc>
          <w:tcPr>
            <w:tcW w:w="78" w:type="dxa"/>
            <w:vAlign w:val="center"/>
          </w:tcPr>
          <w:p w:rsidR="00B551DE" w:rsidRPr="005E1355" w:rsidRDefault="00B551DE" w:rsidP="003B379E">
            <w:pPr>
              <w:jc w:val="right"/>
              <w:rPr>
                <w:sz w:val="22"/>
                <w:szCs w:val="22"/>
              </w:rPr>
            </w:pPr>
          </w:p>
        </w:tc>
        <w:tc>
          <w:tcPr>
            <w:tcW w:w="1364" w:type="dxa"/>
            <w:vAlign w:val="center"/>
          </w:tcPr>
          <w:p w:rsidR="00B551DE" w:rsidRPr="005E1355" w:rsidRDefault="00B551DE" w:rsidP="003B379E">
            <w:pPr>
              <w:jc w:val="right"/>
              <w:rPr>
                <w:sz w:val="22"/>
                <w:szCs w:val="22"/>
              </w:rPr>
            </w:pPr>
            <w:r w:rsidRPr="005E1355">
              <w:rPr>
                <w:sz w:val="22"/>
                <w:szCs w:val="22"/>
              </w:rPr>
              <w:t>-</w:t>
            </w:r>
          </w:p>
        </w:tc>
        <w:tc>
          <w:tcPr>
            <w:tcW w:w="78" w:type="dxa"/>
            <w:vAlign w:val="center"/>
          </w:tcPr>
          <w:p w:rsidR="00B551DE" w:rsidRPr="005E1355" w:rsidRDefault="00B551DE" w:rsidP="003B379E">
            <w:pPr>
              <w:jc w:val="right"/>
              <w:rPr>
                <w:sz w:val="22"/>
                <w:szCs w:val="22"/>
              </w:rPr>
            </w:pPr>
          </w:p>
        </w:tc>
        <w:tc>
          <w:tcPr>
            <w:tcW w:w="1616" w:type="dxa"/>
            <w:vAlign w:val="center"/>
          </w:tcPr>
          <w:p w:rsidR="00B551DE" w:rsidRPr="005E1355" w:rsidRDefault="00B551DE" w:rsidP="003B379E">
            <w:pPr>
              <w:jc w:val="right"/>
              <w:rPr>
                <w:sz w:val="22"/>
                <w:szCs w:val="22"/>
              </w:rPr>
            </w:pPr>
            <w:r w:rsidRPr="005E1355">
              <w:rPr>
                <w:sz w:val="22"/>
                <w:szCs w:val="22"/>
              </w:rPr>
              <w:t>137.306.082.019</w:t>
            </w:r>
          </w:p>
        </w:tc>
      </w:tr>
      <w:tr w:rsidR="00B551DE" w:rsidRPr="002723C7" w:rsidTr="00620D41">
        <w:trPr>
          <w:jc w:val="center"/>
        </w:trPr>
        <w:tc>
          <w:tcPr>
            <w:tcW w:w="2557" w:type="dxa"/>
          </w:tcPr>
          <w:p w:rsidR="00B551DE" w:rsidRPr="002723C7" w:rsidRDefault="00B551DE" w:rsidP="003B379E">
            <w:pPr>
              <w:rPr>
                <w:sz w:val="22"/>
                <w:szCs w:val="22"/>
                <w:lang w:val="nl-NL"/>
              </w:rPr>
            </w:pPr>
            <w:r w:rsidRPr="002723C7">
              <w:rPr>
                <w:sz w:val="22"/>
                <w:szCs w:val="22"/>
                <w:lang w:val="nl-NL"/>
              </w:rPr>
              <w:t>Chi phí phải trả</w:t>
            </w:r>
          </w:p>
        </w:tc>
        <w:tc>
          <w:tcPr>
            <w:tcW w:w="1461" w:type="dxa"/>
            <w:vAlign w:val="center"/>
          </w:tcPr>
          <w:p w:rsidR="00B551DE" w:rsidRPr="005E1355" w:rsidRDefault="00B551DE" w:rsidP="003B379E">
            <w:pPr>
              <w:jc w:val="right"/>
              <w:rPr>
                <w:sz w:val="22"/>
                <w:szCs w:val="22"/>
              </w:rPr>
            </w:pPr>
            <w:r w:rsidRPr="005E1355">
              <w:rPr>
                <w:sz w:val="22"/>
                <w:szCs w:val="22"/>
              </w:rPr>
              <w:t>1.466.274.642</w:t>
            </w:r>
          </w:p>
        </w:tc>
        <w:tc>
          <w:tcPr>
            <w:tcW w:w="95" w:type="dxa"/>
            <w:vAlign w:val="center"/>
          </w:tcPr>
          <w:p w:rsidR="00B551DE" w:rsidRPr="005E1355" w:rsidRDefault="00B551DE" w:rsidP="003B379E">
            <w:pPr>
              <w:jc w:val="right"/>
              <w:rPr>
                <w:sz w:val="22"/>
                <w:szCs w:val="22"/>
              </w:rPr>
            </w:pPr>
          </w:p>
        </w:tc>
        <w:tc>
          <w:tcPr>
            <w:tcW w:w="1627" w:type="dxa"/>
            <w:vAlign w:val="center"/>
          </w:tcPr>
          <w:p w:rsidR="00B551DE" w:rsidRPr="005E1355" w:rsidRDefault="00B551DE" w:rsidP="003B379E">
            <w:pPr>
              <w:jc w:val="right"/>
              <w:rPr>
                <w:sz w:val="22"/>
                <w:szCs w:val="22"/>
              </w:rPr>
            </w:pPr>
            <w:r w:rsidRPr="005E1355">
              <w:rPr>
                <w:sz w:val="22"/>
                <w:szCs w:val="22"/>
              </w:rPr>
              <w:t>-</w:t>
            </w:r>
          </w:p>
        </w:tc>
        <w:tc>
          <w:tcPr>
            <w:tcW w:w="78" w:type="dxa"/>
            <w:vAlign w:val="center"/>
          </w:tcPr>
          <w:p w:rsidR="00B551DE" w:rsidRPr="005E1355" w:rsidRDefault="00B551DE" w:rsidP="003B379E">
            <w:pPr>
              <w:jc w:val="right"/>
              <w:rPr>
                <w:sz w:val="22"/>
                <w:szCs w:val="22"/>
              </w:rPr>
            </w:pPr>
          </w:p>
        </w:tc>
        <w:tc>
          <w:tcPr>
            <w:tcW w:w="1364" w:type="dxa"/>
            <w:vAlign w:val="center"/>
          </w:tcPr>
          <w:p w:rsidR="00B551DE" w:rsidRPr="005E1355" w:rsidRDefault="00B551DE" w:rsidP="003B379E">
            <w:pPr>
              <w:jc w:val="right"/>
              <w:rPr>
                <w:sz w:val="22"/>
                <w:szCs w:val="22"/>
              </w:rPr>
            </w:pPr>
            <w:r w:rsidRPr="005E1355">
              <w:rPr>
                <w:sz w:val="22"/>
                <w:szCs w:val="22"/>
              </w:rPr>
              <w:t>-</w:t>
            </w:r>
          </w:p>
        </w:tc>
        <w:tc>
          <w:tcPr>
            <w:tcW w:w="78" w:type="dxa"/>
            <w:vAlign w:val="center"/>
          </w:tcPr>
          <w:p w:rsidR="00B551DE" w:rsidRPr="005E1355" w:rsidRDefault="00B551DE" w:rsidP="003B379E">
            <w:pPr>
              <w:jc w:val="right"/>
              <w:rPr>
                <w:sz w:val="22"/>
                <w:szCs w:val="22"/>
              </w:rPr>
            </w:pPr>
          </w:p>
        </w:tc>
        <w:tc>
          <w:tcPr>
            <w:tcW w:w="1616" w:type="dxa"/>
            <w:vAlign w:val="center"/>
          </w:tcPr>
          <w:p w:rsidR="00B551DE" w:rsidRPr="005E1355" w:rsidRDefault="00B551DE" w:rsidP="003B379E">
            <w:pPr>
              <w:jc w:val="right"/>
              <w:rPr>
                <w:sz w:val="22"/>
                <w:szCs w:val="22"/>
              </w:rPr>
            </w:pPr>
            <w:r w:rsidRPr="005E1355">
              <w:rPr>
                <w:sz w:val="22"/>
                <w:szCs w:val="22"/>
              </w:rPr>
              <w:t>1.466.274.642</w:t>
            </w:r>
          </w:p>
        </w:tc>
      </w:tr>
      <w:tr w:rsidR="00B551DE" w:rsidRPr="002723C7" w:rsidTr="00620D41">
        <w:trPr>
          <w:jc w:val="center"/>
        </w:trPr>
        <w:tc>
          <w:tcPr>
            <w:tcW w:w="2557" w:type="dxa"/>
          </w:tcPr>
          <w:p w:rsidR="00B551DE" w:rsidRPr="00AE6606" w:rsidRDefault="00B551DE" w:rsidP="003B379E">
            <w:pPr>
              <w:rPr>
                <w:sz w:val="22"/>
                <w:szCs w:val="22"/>
                <w:lang w:val="nl-NL"/>
              </w:rPr>
            </w:pPr>
            <w:r w:rsidRPr="00AE6606">
              <w:rPr>
                <w:sz w:val="22"/>
                <w:szCs w:val="22"/>
                <w:lang w:val="nl-NL"/>
              </w:rPr>
              <w:t>Phải trả dài hạn khác</w:t>
            </w:r>
          </w:p>
        </w:tc>
        <w:tc>
          <w:tcPr>
            <w:tcW w:w="1461" w:type="dxa"/>
            <w:vAlign w:val="center"/>
          </w:tcPr>
          <w:p w:rsidR="00B551DE" w:rsidRPr="005E1355" w:rsidRDefault="00B551DE" w:rsidP="003B379E">
            <w:pPr>
              <w:jc w:val="right"/>
              <w:rPr>
                <w:sz w:val="22"/>
                <w:szCs w:val="22"/>
              </w:rPr>
            </w:pPr>
            <w:r w:rsidRPr="005E1355">
              <w:rPr>
                <w:sz w:val="22"/>
                <w:szCs w:val="22"/>
              </w:rPr>
              <w:t>-</w:t>
            </w:r>
          </w:p>
        </w:tc>
        <w:tc>
          <w:tcPr>
            <w:tcW w:w="95" w:type="dxa"/>
            <w:vAlign w:val="center"/>
          </w:tcPr>
          <w:p w:rsidR="00B551DE" w:rsidRPr="005E1355" w:rsidRDefault="00B551DE" w:rsidP="003B379E">
            <w:pPr>
              <w:jc w:val="right"/>
              <w:rPr>
                <w:sz w:val="22"/>
                <w:szCs w:val="22"/>
              </w:rPr>
            </w:pPr>
          </w:p>
        </w:tc>
        <w:tc>
          <w:tcPr>
            <w:tcW w:w="1627" w:type="dxa"/>
            <w:vAlign w:val="center"/>
          </w:tcPr>
          <w:p w:rsidR="00B551DE" w:rsidRPr="005E1355" w:rsidRDefault="00B551DE" w:rsidP="003B379E">
            <w:pPr>
              <w:jc w:val="right"/>
              <w:rPr>
                <w:sz w:val="22"/>
                <w:szCs w:val="22"/>
              </w:rPr>
            </w:pPr>
            <w:r w:rsidRPr="005E1355">
              <w:rPr>
                <w:sz w:val="22"/>
                <w:szCs w:val="22"/>
              </w:rPr>
              <w:t>709.731.815</w:t>
            </w:r>
          </w:p>
        </w:tc>
        <w:tc>
          <w:tcPr>
            <w:tcW w:w="78" w:type="dxa"/>
            <w:vAlign w:val="center"/>
          </w:tcPr>
          <w:p w:rsidR="00B551DE" w:rsidRPr="005E1355" w:rsidRDefault="00B551DE" w:rsidP="003B379E">
            <w:pPr>
              <w:jc w:val="right"/>
              <w:rPr>
                <w:sz w:val="22"/>
                <w:szCs w:val="22"/>
              </w:rPr>
            </w:pPr>
          </w:p>
        </w:tc>
        <w:tc>
          <w:tcPr>
            <w:tcW w:w="1364" w:type="dxa"/>
            <w:vAlign w:val="center"/>
          </w:tcPr>
          <w:p w:rsidR="00B551DE" w:rsidRPr="005E1355" w:rsidRDefault="00B551DE" w:rsidP="003B379E">
            <w:pPr>
              <w:jc w:val="right"/>
              <w:rPr>
                <w:sz w:val="22"/>
                <w:szCs w:val="22"/>
              </w:rPr>
            </w:pPr>
            <w:r w:rsidRPr="005E1355">
              <w:rPr>
                <w:sz w:val="22"/>
                <w:szCs w:val="22"/>
              </w:rPr>
              <w:t>-</w:t>
            </w:r>
          </w:p>
        </w:tc>
        <w:tc>
          <w:tcPr>
            <w:tcW w:w="78" w:type="dxa"/>
            <w:vAlign w:val="center"/>
          </w:tcPr>
          <w:p w:rsidR="00B551DE" w:rsidRPr="005E1355" w:rsidRDefault="00B551DE" w:rsidP="003B379E">
            <w:pPr>
              <w:jc w:val="right"/>
              <w:rPr>
                <w:sz w:val="22"/>
                <w:szCs w:val="22"/>
              </w:rPr>
            </w:pPr>
          </w:p>
        </w:tc>
        <w:tc>
          <w:tcPr>
            <w:tcW w:w="1616" w:type="dxa"/>
            <w:vAlign w:val="center"/>
          </w:tcPr>
          <w:p w:rsidR="00B551DE" w:rsidRPr="005E1355" w:rsidRDefault="00B551DE" w:rsidP="003B379E">
            <w:pPr>
              <w:jc w:val="right"/>
              <w:rPr>
                <w:sz w:val="22"/>
                <w:szCs w:val="22"/>
              </w:rPr>
            </w:pPr>
            <w:r w:rsidRPr="005E1355">
              <w:rPr>
                <w:sz w:val="22"/>
                <w:szCs w:val="22"/>
              </w:rPr>
              <w:t>709.731.815</w:t>
            </w:r>
          </w:p>
        </w:tc>
      </w:tr>
      <w:tr w:rsidR="00B551DE" w:rsidRPr="002723C7" w:rsidTr="00620D41">
        <w:trPr>
          <w:jc w:val="center"/>
        </w:trPr>
        <w:tc>
          <w:tcPr>
            <w:tcW w:w="2557" w:type="dxa"/>
          </w:tcPr>
          <w:p w:rsidR="00B551DE" w:rsidRPr="002723C7" w:rsidRDefault="00B551DE" w:rsidP="003B379E">
            <w:pPr>
              <w:rPr>
                <w:sz w:val="22"/>
                <w:szCs w:val="22"/>
                <w:lang w:val="nl-NL"/>
              </w:rPr>
            </w:pPr>
            <w:r w:rsidRPr="002723C7">
              <w:rPr>
                <w:sz w:val="22"/>
                <w:szCs w:val="22"/>
                <w:lang w:val="nl-NL"/>
              </w:rPr>
              <w:t>Các khoản phải trả khác</w:t>
            </w:r>
          </w:p>
        </w:tc>
        <w:tc>
          <w:tcPr>
            <w:tcW w:w="1461" w:type="dxa"/>
            <w:tcBorders>
              <w:bottom w:val="single" w:sz="4" w:space="0" w:color="auto"/>
            </w:tcBorders>
            <w:vAlign w:val="center"/>
          </w:tcPr>
          <w:p w:rsidR="00B551DE" w:rsidRPr="005E1355" w:rsidRDefault="00B551DE" w:rsidP="003B379E">
            <w:pPr>
              <w:jc w:val="right"/>
              <w:rPr>
                <w:sz w:val="22"/>
                <w:szCs w:val="22"/>
              </w:rPr>
            </w:pPr>
            <w:r w:rsidRPr="005E1355">
              <w:rPr>
                <w:sz w:val="22"/>
                <w:szCs w:val="22"/>
              </w:rPr>
              <w:t>4.323.055.425</w:t>
            </w:r>
          </w:p>
        </w:tc>
        <w:tc>
          <w:tcPr>
            <w:tcW w:w="95" w:type="dxa"/>
            <w:vAlign w:val="center"/>
          </w:tcPr>
          <w:p w:rsidR="00B551DE" w:rsidRPr="005E1355" w:rsidRDefault="00B551DE" w:rsidP="003B379E">
            <w:pPr>
              <w:jc w:val="right"/>
              <w:rPr>
                <w:sz w:val="22"/>
                <w:szCs w:val="22"/>
              </w:rPr>
            </w:pPr>
          </w:p>
        </w:tc>
        <w:tc>
          <w:tcPr>
            <w:tcW w:w="1627" w:type="dxa"/>
            <w:tcBorders>
              <w:bottom w:val="single" w:sz="4" w:space="0" w:color="auto"/>
            </w:tcBorders>
            <w:vAlign w:val="center"/>
          </w:tcPr>
          <w:p w:rsidR="00B551DE" w:rsidRPr="005E1355" w:rsidRDefault="00B551DE" w:rsidP="003B379E">
            <w:pPr>
              <w:jc w:val="right"/>
              <w:rPr>
                <w:sz w:val="22"/>
                <w:szCs w:val="22"/>
              </w:rPr>
            </w:pPr>
            <w:r w:rsidRPr="005E1355">
              <w:rPr>
                <w:sz w:val="22"/>
                <w:szCs w:val="22"/>
              </w:rPr>
              <w:t>-</w:t>
            </w:r>
          </w:p>
        </w:tc>
        <w:tc>
          <w:tcPr>
            <w:tcW w:w="78" w:type="dxa"/>
            <w:vAlign w:val="center"/>
          </w:tcPr>
          <w:p w:rsidR="00B551DE" w:rsidRPr="005E1355" w:rsidRDefault="00B551DE" w:rsidP="003B379E">
            <w:pPr>
              <w:jc w:val="right"/>
              <w:rPr>
                <w:sz w:val="22"/>
                <w:szCs w:val="22"/>
              </w:rPr>
            </w:pPr>
          </w:p>
        </w:tc>
        <w:tc>
          <w:tcPr>
            <w:tcW w:w="1364" w:type="dxa"/>
            <w:tcBorders>
              <w:bottom w:val="single" w:sz="4" w:space="0" w:color="auto"/>
            </w:tcBorders>
            <w:vAlign w:val="center"/>
          </w:tcPr>
          <w:p w:rsidR="00B551DE" w:rsidRPr="005E1355" w:rsidRDefault="00B551DE" w:rsidP="003B379E">
            <w:pPr>
              <w:jc w:val="right"/>
              <w:rPr>
                <w:sz w:val="22"/>
                <w:szCs w:val="22"/>
              </w:rPr>
            </w:pPr>
            <w:r w:rsidRPr="005E1355">
              <w:rPr>
                <w:sz w:val="22"/>
                <w:szCs w:val="22"/>
              </w:rPr>
              <w:t>-</w:t>
            </w:r>
          </w:p>
        </w:tc>
        <w:tc>
          <w:tcPr>
            <w:tcW w:w="78" w:type="dxa"/>
            <w:vAlign w:val="center"/>
          </w:tcPr>
          <w:p w:rsidR="00B551DE" w:rsidRPr="005E1355" w:rsidRDefault="00B551DE" w:rsidP="003B379E">
            <w:pPr>
              <w:jc w:val="right"/>
              <w:rPr>
                <w:sz w:val="22"/>
                <w:szCs w:val="22"/>
              </w:rPr>
            </w:pPr>
          </w:p>
        </w:tc>
        <w:tc>
          <w:tcPr>
            <w:tcW w:w="1616" w:type="dxa"/>
            <w:tcBorders>
              <w:bottom w:val="single" w:sz="4" w:space="0" w:color="auto"/>
            </w:tcBorders>
            <w:vAlign w:val="center"/>
          </w:tcPr>
          <w:p w:rsidR="00B551DE" w:rsidRPr="005E1355" w:rsidRDefault="00B551DE" w:rsidP="003B379E">
            <w:pPr>
              <w:jc w:val="right"/>
              <w:rPr>
                <w:sz w:val="22"/>
                <w:szCs w:val="22"/>
              </w:rPr>
            </w:pPr>
            <w:r w:rsidRPr="005E1355">
              <w:rPr>
                <w:sz w:val="22"/>
                <w:szCs w:val="22"/>
              </w:rPr>
              <w:t>4.323.055.425</w:t>
            </w:r>
          </w:p>
        </w:tc>
      </w:tr>
      <w:tr w:rsidR="00B551DE" w:rsidRPr="002723C7" w:rsidTr="00620D41">
        <w:trPr>
          <w:jc w:val="center"/>
        </w:trPr>
        <w:tc>
          <w:tcPr>
            <w:tcW w:w="2557" w:type="dxa"/>
          </w:tcPr>
          <w:p w:rsidR="00B551DE" w:rsidRPr="002723C7" w:rsidRDefault="00B551DE" w:rsidP="003B379E">
            <w:pPr>
              <w:rPr>
                <w:b/>
                <w:sz w:val="22"/>
                <w:szCs w:val="22"/>
                <w:lang w:val="nl-NL"/>
              </w:rPr>
            </w:pPr>
            <w:r w:rsidRPr="002723C7">
              <w:rPr>
                <w:b/>
                <w:sz w:val="22"/>
                <w:szCs w:val="22"/>
                <w:lang w:val="nl-NL"/>
              </w:rPr>
              <w:t>Cộng</w:t>
            </w:r>
          </w:p>
        </w:tc>
        <w:tc>
          <w:tcPr>
            <w:tcW w:w="1461" w:type="dxa"/>
            <w:tcBorders>
              <w:top w:val="single" w:sz="4" w:space="0" w:color="auto"/>
              <w:bottom w:val="double" w:sz="4" w:space="0" w:color="auto"/>
            </w:tcBorders>
            <w:vAlign w:val="center"/>
          </w:tcPr>
          <w:p w:rsidR="00B551DE" w:rsidRPr="005E1355" w:rsidRDefault="00B551DE" w:rsidP="003B379E">
            <w:pPr>
              <w:jc w:val="right"/>
              <w:rPr>
                <w:b/>
                <w:bCs/>
                <w:sz w:val="22"/>
                <w:szCs w:val="22"/>
              </w:rPr>
            </w:pPr>
            <w:r w:rsidRPr="005E1355">
              <w:rPr>
                <w:b/>
                <w:bCs/>
                <w:sz w:val="22"/>
                <w:szCs w:val="22"/>
              </w:rPr>
              <w:t>44.264.564.453</w:t>
            </w:r>
          </w:p>
        </w:tc>
        <w:tc>
          <w:tcPr>
            <w:tcW w:w="95" w:type="dxa"/>
            <w:vAlign w:val="center"/>
          </w:tcPr>
          <w:p w:rsidR="00B551DE" w:rsidRPr="005E1355" w:rsidRDefault="00B551DE" w:rsidP="003B379E">
            <w:pPr>
              <w:jc w:val="right"/>
              <w:rPr>
                <w:b/>
                <w:bCs/>
                <w:sz w:val="22"/>
                <w:szCs w:val="22"/>
              </w:rPr>
            </w:pPr>
          </w:p>
        </w:tc>
        <w:tc>
          <w:tcPr>
            <w:tcW w:w="1627" w:type="dxa"/>
            <w:tcBorders>
              <w:top w:val="single" w:sz="4" w:space="0" w:color="auto"/>
              <w:bottom w:val="double" w:sz="4" w:space="0" w:color="auto"/>
            </w:tcBorders>
            <w:vAlign w:val="center"/>
          </w:tcPr>
          <w:p w:rsidR="00B551DE" w:rsidRPr="005E1355" w:rsidRDefault="00B551DE" w:rsidP="003B379E">
            <w:pPr>
              <w:jc w:val="right"/>
              <w:rPr>
                <w:b/>
                <w:bCs/>
                <w:sz w:val="22"/>
                <w:szCs w:val="22"/>
              </w:rPr>
            </w:pPr>
            <w:r w:rsidRPr="005E1355">
              <w:rPr>
                <w:b/>
                <w:bCs/>
                <w:sz w:val="22"/>
                <w:szCs w:val="22"/>
              </w:rPr>
              <w:t>113.952.380.957</w:t>
            </w:r>
          </w:p>
        </w:tc>
        <w:tc>
          <w:tcPr>
            <w:tcW w:w="78" w:type="dxa"/>
            <w:vAlign w:val="center"/>
          </w:tcPr>
          <w:p w:rsidR="00B551DE" w:rsidRPr="005E1355" w:rsidRDefault="00B551DE" w:rsidP="003B379E">
            <w:pPr>
              <w:jc w:val="right"/>
              <w:rPr>
                <w:b/>
                <w:bCs/>
                <w:sz w:val="22"/>
                <w:szCs w:val="22"/>
              </w:rPr>
            </w:pPr>
          </w:p>
        </w:tc>
        <w:tc>
          <w:tcPr>
            <w:tcW w:w="1364" w:type="dxa"/>
            <w:tcBorders>
              <w:top w:val="single" w:sz="4" w:space="0" w:color="auto"/>
              <w:bottom w:val="double" w:sz="4" w:space="0" w:color="auto"/>
            </w:tcBorders>
            <w:vAlign w:val="center"/>
          </w:tcPr>
          <w:p w:rsidR="00B551DE" w:rsidRPr="005E1355" w:rsidRDefault="00B551DE" w:rsidP="003B379E">
            <w:pPr>
              <w:jc w:val="right"/>
              <w:rPr>
                <w:b/>
                <w:bCs/>
                <w:sz w:val="22"/>
                <w:szCs w:val="22"/>
              </w:rPr>
            </w:pPr>
            <w:r w:rsidRPr="005E1355">
              <w:rPr>
                <w:b/>
                <w:bCs/>
                <w:sz w:val="22"/>
                <w:szCs w:val="22"/>
              </w:rPr>
              <w:t>-</w:t>
            </w:r>
          </w:p>
        </w:tc>
        <w:tc>
          <w:tcPr>
            <w:tcW w:w="78" w:type="dxa"/>
            <w:vAlign w:val="center"/>
          </w:tcPr>
          <w:p w:rsidR="00B551DE" w:rsidRPr="005E1355" w:rsidRDefault="00B551DE" w:rsidP="003B379E">
            <w:pPr>
              <w:jc w:val="right"/>
              <w:rPr>
                <w:b/>
                <w:bCs/>
                <w:sz w:val="22"/>
                <w:szCs w:val="22"/>
              </w:rPr>
            </w:pPr>
          </w:p>
        </w:tc>
        <w:tc>
          <w:tcPr>
            <w:tcW w:w="1616" w:type="dxa"/>
            <w:tcBorders>
              <w:top w:val="single" w:sz="4" w:space="0" w:color="auto"/>
              <w:bottom w:val="double" w:sz="4" w:space="0" w:color="auto"/>
            </w:tcBorders>
            <w:vAlign w:val="center"/>
          </w:tcPr>
          <w:p w:rsidR="00B551DE" w:rsidRPr="005E1355" w:rsidRDefault="00B551DE" w:rsidP="003B379E">
            <w:pPr>
              <w:jc w:val="right"/>
              <w:rPr>
                <w:b/>
                <w:bCs/>
                <w:sz w:val="22"/>
                <w:szCs w:val="22"/>
              </w:rPr>
            </w:pPr>
            <w:r w:rsidRPr="005E1355">
              <w:rPr>
                <w:b/>
                <w:bCs/>
                <w:sz w:val="22"/>
                <w:szCs w:val="22"/>
              </w:rPr>
              <w:t>158.216.945.410</w:t>
            </w:r>
          </w:p>
        </w:tc>
      </w:tr>
    </w:tbl>
    <w:p w:rsidR="00B551DE" w:rsidRDefault="00B551DE" w:rsidP="003B379E">
      <w:pPr>
        <w:numPr>
          <w:ilvl w:val="1"/>
          <w:numId w:val="8"/>
        </w:numPr>
        <w:tabs>
          <w:tab w:val="num" w:pos="546"/>
          <w:tab w:val="num" w:pos="2042"/>
        </w:tabs>
        <w:spacing w:before="60"/>
        <w:jc w:val="both"/>
        <w:rPr>
          <w:b/>
          <w:color w:val="000000"/>
          <w:sz w:val="22"/>
          <w:szCs w:val="22"/>
          <w:lang w:val="nl-NL"/>
        </w:rPr>
      </w:pPr>
      <w:r>
        <w:rPr>
          <w:b/>
          <w:bCs/>
          <w:sz w:val="22"/>
          <w:szCs w:val="22"/>
        </w:rPr>
        <w:t xml:space="preserve"> </w:t>
      </w:r>
      <w:r w:rsidRPr="00830A7F">
        <w:rPr>
          <w:b/>
          <w:bCs/>
          <w:color w:val="000000"/>
          <w:sz w:val="22"/>
          <w:szCs w:val="22"/>
          <w:lang w:val="nl-NL"/>
        </w:rPr>
        <w:t>Rủi</w:t>
      </w:r>
      <w:r w:rsidRPr="002723C7">
        <w:rPr>
          <w:b/>
          <w:color w:val="000000"/>
          <w:sz w:val="22"/>
          <w:szCs w:val="22"/>
          <w:lang w:val="nl-NL"/>
        </w:rPr>
        <w:t xml:space="preserve"> ro thị trường</w:t>
      </w:r>
    </w:p>
    <w:p w:rsidR="00B551DE" w:rsidRPr="005F196E" w:rsidRDefault="00B551DE" w:rsidP="0024674E">
      <w:pPr>
        <w:tabs>
          <w:tab w:val="left" w:pos="993"/>
        </w:tabs>
        <w:spacing w:before="120"/>
        <w:ind w:firstLine="567"/>
        <w:jc w:val="both"/>
        <w:rPr>
          <w:bCs/>
          <w:sz w:val="28"/>
          <w:szCs w:val="28"/>
        </w:rPr>
      </w:pPr>
      <w:r w:rsidRPr="005F196E">
        <w:rPr>
          <w:bCs/>
          <w:sz w:val="28"/>
          <w:szCs w:val="28"/>
        </w:rPr>
        <w:t>Rủi ro thị trường là rủi ro mà giá trị hợp lý hoặc các luồng tiền trong tương lai của công cụ tài</w:t>
      </w:r>
      <w:r w:rsidRPr="005E1355">
        <w:rPr>
          <w:bCs/>
          <w:sz w:val="22"/>
          <w:szCs w:val="22"/>
        </w:rPr>
        <w:t xml:space="preserve"> </w:t>
      </w:r>
      <w:r w:rsidRPr="005F196E">
        <w:rPr>
          <w:bCs/>
          <w:sz w:val="28"/>
          <w:szCs w:val="28"/>
        </w:rPr>
        <w:t>chính sẽ biến động theo những thay đổi của giá thị trường. Rủi ro thị trường bao gồm 3 loại: rủi ro ngoại tệ, rủi ro lãi suất và rủi ro về giá khác.</w:t>
      </w:r>
    </w:p>
    <w:p w:rsidR="00B551DE" w:rsidRPr="005F196E" w:rsidRDefault="00B551DE" w:rsidP="0024674E">
      <w:pPr>
        <w:tabs>
          <w:tab w:val="left" w:pos="993"/>
        </w:tabs>
        <w:spacing w:before="120"/>
        <w:ind w:firstLine="567"/>
        <w:jc w:val="both"/>
        <w:rPr>
          <w:bCs/>
          <w:sz w:val="28"/>
          <w:szCs w:val="28"/>
        </w:rPr>
      </w:pPr>
      <w:r w:rsidRPr="005F196E">
        <w:rPr>
          <w:bCs/>
          <w:sz w:val="28"/>
          <w:szCs w:val="28"/>
        </w:rPr>
        <w:t>Các phân tích về độ nhạy trình bày dưới đây được lập trên cơ sở giá trị các khoản nợ thuần, tỷ lệ giữa các khoản nợ có lãi suất cố định và các khoản nợ có lãi suất thả nổi là không thay đổi.</w:t>
      </w:r>
    </w:p>
    <w:p w:rsidR="00B551DE" w:rsidRPr="005F196E" w:rsidRDefault="00B551DE" w:rsidP="00B551DE">
      <w:pPr>
        <w:spacing w:before="240"/>
        <w:ind w:left="475"/>
        <w:jc w:val="both"/>
        <w:rPr>
          <w:b/>
          <w:bCs/>
          <w:i/>
          <w:sz w:val="28"/>
          <w:szCs w:val="28"/>
        </w:rPr>
      </w:pPr>
      <w:r w:rsidRPr="005F196E">
        <w:rPr>
          <w:b/>
          <w:bCs/>
          <w:i/>
          <w:sz w:val="28"/>
          <w:szCs w:val="28"/>
        </w:rPr>
        <w:t>Rủi ro ngoại tệ</w:t>
      </w:r>
    </w:p>
    <w:p w:rsidR="00B551DE" w:rsidRPr="005F196E" w:rsidRDefault="00B551DE" w:rsidP="0024674E">
      <w:pPr>
        <w:tabs>
          <w:tab w:val="left" w:pos="993"/>
        </w:tabs>
        <w:spacing w:before="120"/>
        <w:ind w:firstLine="567"/>
        <w:jc w:val="both"/>
        <w:rPr>
          <w:bCs/>
          <w:sz w:val="28"/>
          <w:szCs w:val="28"/>
        </w:rPr>
      </w:pPr>
      <w:r w:rsidRPr="005F196E">
        <w:rPr>
          <w:bCs/>
          <w:sz w:val="28"/>
          <w:szCs w:val="28"/>
        </w:rPr>
        <w:t>Rủi ro ngoại tệ là rủi ro mà giá trị hợp lý hoặc các luồng tiền trong tương lai của công cụ tài chính sẽ biến động theo những thay đổi của tỷ giá hối đoái.</w:t>
      </w:r>
    </w:p>
    <w:p w:rsidR="00B551DE" w:rsidRPr="005F196E" w:rsidRDefault="00B551DE" w:rsidP="0024674E">
      <w:pPr>
        <w:tabs>
          <w:tab w:val="left" w:pos="993"/>
        </w:tabs>
        <w:spacing w:before="120"/>
        <w:ind w:firstLine="567"/>
        <w:jc w:val="both"/>
        <w:rPr>
          <w:bCs/>
          <w:sz w:val="28"/>
          <w:szCs w:val="28"/>
        </w:rPr>
      </w:pPr>
      <w:r w:rsidRPr="005F196E">
        <w:rPr>
          <w:bCs/>
          <w:sz w:val="28"/>
          <w:szCs w:val="28"/>
        </w:rPr>
        <w:t>Đơn vị ít có giao dịch bằng ngoại tệ nên ít có khả năng xảy ra rủi ro về ngoại tệ.</w:t>
      </w:r>
    </w:p>
    <w:p w:rsidR="00B551DE" w:rsidRPr="005F196E" w:rsidRDefault="00B551DE" w:rsidP="00B551DE">
      <w:pPr>
        <w:spacing w:before="240"/>
        <w:ind w:firstLine="480"/>
        <w:rPr>
          <w:b/>
          <w:color w:val="000000"/>
          <w:sz w:val="28"/>
          <w:szCs w:val="28"/>
          <w:lang w:val="nl-NL"/>
        </w:rPr>
      </w:pPr>
      <w:r w:rsidRPr="005F196E">
        <w:rPr>
          <w:b/>
          <w:i/>
          <w:color w:val="000000"/>
          <w:sz w:val="28"/>
          <w:szCs w:val="28"/>
          <w:lang w:val="nl-NL"/>
        </w:rPr>
        <w:t>Rủi ro lãi suất</w:t>
      </w:r>
    </w:p>
    <w:p w:rsidR="00B551DE" w:rsidRPr="005F196E" w:rsidRDefault="00B551DE" w:rsidP="0024674E">
      <w:pPr>
        <w:spacing w:before="20"/>
        <w:ind w:firstLine="567"/>
        <w:jc w:val="both"/>
        <w:rPr>
          <w:bCs/>
          <w:sz w:val="28"/>
          <w:szCs w:val="28"/>
        </w:rPr>
      </w:pPr>
      <w:r w:rsidRPr="005F196E">
        <w:rPr>
          <w:bCs/>
          <w:sz w:val="28"/>
          <w:szCs w:val="28"/>
        </w:rPr>
        <w:t>Rủi ro lãi suất là rủi ro mà giá trị hợp lý hoặc các luồng tiền trong tương lai của công cụ tài chính sẽ biến động theo những thay đổi của lãi suất thị trường.</w:t>
      </w:r>
    </w:p>
    <w:p w:rsidR="00B551DE" w:rsidRPr="005F196E" w:rsidRDefault="00B551DE" w:rsidP="0024674E">
      <w:pPr>
        <w:spacing w:before="120"/>
        <w:ind w:firstLine="567"/>
        <w:jc w:val="both"/>
        <w:rPr>
          <w:bCs/>
          <w:sz w:val="28"/>
          <w:szCs w:val="28"/>
        </w:rPr>
      </w:pPr>
      <w:r w:rsidRPr="005F196E">
        <w:rPr>
          <w:bCs/>
          <w:sz w:val="28"/>
          <w:szCs w:val="28"/>
        </w:rPr>
        <w:t>Rủi ro lãi suất của Công ty chủ yếu liên quan đến tiền, các khoản tiền gửi ngắn hạn, cho vay và các khoản vay.</w:t>
      </w:r>
    </w:p>
    <w:p w:rsidR="00B551DE" w:rsidRPr="005F196E" w:rsidRDefault="00B551DE" w:rsidP="0024674E">
      <w:pPr>
        <w:spacing w:before="120"/>
        <w:ind w:firstLine="567"/>
        <w:jc w:val="both"/>
        <w:rPr>
          <w:bCs/>
          <w:sz w:val="28"/>
          <w:szCs w:val="28"/>
          <w:lang w:val="vi-VN"/>
        </w:rPr>
      </w:pPr>
      <w:r w:rsidRPr="005F196E">
        <w:rPr>
          <w:bCs/>
          <w:sz w:val="28"/>
          <w:szCs w:val="28"/>
        </w:rPr>
        <w:t>Công ty quản lý rủi ro lãi suất bằng cách phân tích tình hình thị trường để có được các lãi suất có lợi nhất và vẫn nằm trong giới hạn quản lý rủi ro của mình.</w:t>
      </w:r>
    </w:p>
    <w:p w:rsidR="00B551DE" w:rsidRPr="005F196E" w:rsidRDefault="00B551DE" w:rsidP="0024674E">
      <w:pPr>
        <w:spacing w:before="240"/>
        <w:ind w:firstLine="567"/>
        <w:rPr>
          <w:b/>
          <w:color w:val="000000"/>
          <w:sz w:val="28"/>
          <w:szCs w:val="28"/>
          <w:lang w:val="nl-NL"/>
        </w:rPr>
      </w:pPr>
      <w:r w:rsidRPr="005F196E">
        <w:rPr>
          <w:b/>
          <w:i/>
          <w:color w:val="000000"/>
          <w:sz w:val="28"/>
          <w:szCs w:val="28"/>
          <w:lang w:val="nl-NL"/>
        </w:rPr>
        <w:t>Rủi ro về giá khác</w:t>
      </w:r>
    </w:p>
    <w:p w:rsidR="00B551DE" w:rsidRPr="005F196E" w:rsidRDefault="00B551DE" w:rsidP="0024674E">
      <w:pPr>
        <w:ind w:firstLine="567"/>
        <w:rPr>
          <w:color w:val="000000"/>
          <w:sz w:val="28"/>
          <w:szCs w:val="28"/>
          <w:lang w:val="nl-NL"/>
        </w:rPr>
      </w:pPr>
      <w:r w:rsidRPr="005F196E">
        <w:rPr>
          <w:color w:val="000000"/>
          <w:sz w:val="28"/>
          <w:szCs w:val="28"/>
          <w:lang w:val="nl-NL"/>
        </w:rPr>
        <w:t>Rủi ro về giá khác là rủi ro mà giá trị hợp lý hoặc các luồng tiền trong tương lai của công cụ tài chính sẽ biến động theo những thay đổi của giá thị trường ngoài thay đổi của lãi suất và tỷ giá hối đoái.</w:t>
      </w:r>
    </w:p>
    <w:p w:rsidR="00B551DE" w:rsidRPr="00101271" w:rsidRDefault="00B551DE" w:rsidP="0024674E">
      <w:pPr>
        <w:spacing w:before="20"/>
        <w:ind w:firstLine="567"/>
        <w:jc w:val="both"/>
        <w:rPr>
          <w:bCs/>
          <w:sz w:val="22"/>
          <w:szCs w:val="22"/>
          <w:lang w:val="vi-VN"/>
        </w:rPr>
      </w:pPr>
    </w:p>
    <w:p w:rsidR="00B551DE" w:rsidRPr="005F196E" w:rsidRDefault="00B551DE" w:rsidP="003B379E">
      <w:pPr>
        <w:numPr>
          <w:ilvl w:val="1"/>
          <w:numId w:val="8"/>
        </w:numPr>
        <w:tabs>
          <w:tab w:val="num" w:pos="546"/>
          <w:tab w:val="num" w:pos="2042"/>
        </w:tabs>
        <w:spacing w:before="240" w:line="360" w:lineRule="auto"/>
        <w:jc w:val="both"/>
        <w:rPr>
          <w:b/>
          <w:bCs/>
          <w:sz w:val="28"/>
          <w:szCs w:val="28"/>
        </w:rPr>
      </w:pPr>
      <w:r w:rsidRPr="005F196E">
        <w:rPr>
          <w:b/>
          <w:bCs/>
          <w:color w:val="000000"/>
          <w:sz w:val="28"/>
          <w:szCs w:val="28"/>
          <w:lang w:val="nl-NL"/>
        </w:rPr>
        <w:t>Thông</w:t>
      </w:r>
      <w:r w:rsidRPr="005F196E">
        <w:rPr>
          <w:b/>
          <w:bCs/>
          <w:sz w:val="28"/>
          <w:szCs w:val="28"/>
        </w:rPr>
        <w:t xml:space="preserve"> tin so sánh</w:t>
      </w:r>
    </w:p>
    <w:p w:rsidR="00B551DE" w:rsidRPr="005F196E" w:rsidRDefault="00B551DE" w:rsidP="0024674E">
      <w:pPr>
        <w:spacing w:before="20"/>
        <w:ind w:firstLine="482"/>
        <w:jc w:val="both"/>
        <w:rPr>
          <w:bCs/>
          <w:sz w:val="28"/>
          <w:szCs w:val="28"/>
        </w:rPr>
      </w:pPr>
      <w:r w:rsidRPr="005F196E">
        <w:rPr>
          <w:bCs/>
          <w:sz w:val="28"/>
          <w:szCs w:val="28"/>
        </w:rPr>
        <w:lastRenderedPageBreak/>
        <w:t xml:space="preserve">Số liệu so sánh là số liệu trên Báo cáo tài chính cho năm tài chính kết thúc tại ngày 31 tháng 12 năm 2011 đã được kiểm toán bởi Chi nhánh Công ty TNHH </w:t>
      </w:r>
      <w:r w:rsidRPr="005F196E">
        <w:rPr>
          <w:sz w:val="28"/>
          <w:szCs w:val="28"/>
        </w:rPr>
        <w:t>Dịch vụ Tư vấn Tài chính Kế toán và Kiểm toán Nam Việt</w:t>
      </w:r>
      <w:r w:rsidRPr="005F196E">
        <w:rPr>
          <w:bCs/>
          <w:sz w:val="28"/>
          <w:szCs w:val="28"/>
        </w:rPr>
        <w:t>.</w:t>
      </w:r>
    </w:p>
    <w:p w:rsidR="00B551DE" w:rsidRPr="005F196E" w:rsidRDefault="00B551DE" w:rsidP="003B379E">
      <w:pPr>
        <w:numPr>
          <w:ilvl w:val="1"/>
          <w:numId w:val="8"/>
        </w:numPr>
        <w:tabs>
          <w:tab w:val="num" w:pos="546"/>
          <w:tab w:val="num" w:pos="2042"/>
        </w:tabs>
        <w:spacing w:before="240" w:line="360" w:lineRule="auto"/>
        <w:jc w:val="both"/>
        <w:rPr>
          <w:b/>
          <w:bCs/>
          <w:sz w:val="28"/>
          <w:szCs w:val="28"/>
        </w:rPr>
      </w:pPr>
      <w:r w:rsidRPr="005F196E">
        <w:rPr>
          <w:b/>
          <w:bCs/>
          <w:sz w:val="28"/>
          <w:szCs w:val="28"/>
        </w:rPr>
        <w:t>Thông tin về hoạt động liên tục</w:t>
      </w:r>
      <w:r w:rsidRPr="005F196E">
        <w:rPr>
          <w:b/>
          <w:bCs/>
          <w:sz w:val="28"/>
          <w:szCs w:val="28"/>
        </w:rPr>
        <w:tab/>
      </w:r>
    </w:p>
    <w:p w:rsidR="00B551DE" w:rsidRPr="005F196E" w:rsidRDefault="00B551DE" w:rsidP="0024674E">
      <w:pPr>
        <w:spacing w:before="20"/>
        <w:ind w:firstLine="482"/>
        <w:jc w:val="both"/>
        <w:rPr>
          <w:color w:val="FF0000"/>
          <w:sz w:val="28"/>
          <w:szCs w:val="28"/>
          <w:lang w:val="nl-NL"/>
        </w:rPr>
      </w:pPr>
      <w:r w:rsidRPr="005F196E">
        <w:rPr>
          <w:bCs/>
          <w:sz w:val="28"/>
          <w:szCs w:val="28"/>
        </w:rPr>
        <w:t>Trong n</w:t>
      </w:r>
      <w:r w:rsidRPr="005F196E">
        <w:rPr>
          <w:rFonts w:hint="eastAsia"/>
          <w:bCs/>
          <w:sz w:val="28"/>
          <w:szCs w:val="28"/>
        </w:rPr>
        <w:t>ă</w:t>
      </w:r>
      <w:r w:rsidRPr="005F196E">
        <w:rPr>
          <w:bCs/>
          <w:sz w:val="28"/>
          <w:szCs w:val="28"/>
        </w:rPr>
        <w:t xml:space="preserve">m tài chính, không có hoạt </w:t>
      </w:r>
      <w:r w:rsidRPr="005F196E">
        <w:rPr>
          <w:rFonts w:hint="eastAsia"/>
          <w:bCs/>
          <w:sz w:val="28"/>
          <w:szCs w:val="28"/>
        </w:rPr>
        <w:t>đ</w:t>
      </w:r>
      <w:r w:rsidRPr="005F196E">
        <w:rPr>
          <w:bCs/>
          <w:sz w:val="28"/>
          <w:szCs w:val="28"/>
        </w:rPr>
        <w:t>ộng hoặc sự kiện phát sinh nào có ảnh h</w:t>
      </w:r>
      <w:r w:rsidRPr="005F196E">
        <w:rPr>
          <w:rFonts w:hint="eastAsia"/>
          <w:bCs/>
          <w:sz w:val="28"/>
          <w:szCs w:val="28"/>
        </w:rPr>
        <w:t>ư</w:t>
      </w:r>
      <w:r w:rsidRPr="005F196E">
        <w:rPr>
          <w:bCs/>
          <w:sz w:val="28"/>
          <w:szCs w:val="28"/>
        </w:rPr>
        <w:t xml:space="preserve">ởng </w:t>
      </w:r>
      <w:r w:rsidRPr="005F196E">
        <w:rPr>
          <w:rFonts w:hint="eastAsia"/>
          <w:bCs/>
          <w:sz w:val="28"/>
          <w:szCs w:val="28"/>
        </w:rPr>
        <w:t>đá</w:t>
      </w:r>
      <w:r w:rsidRPr="005F196E">
        <w:rPr>
          <w:bCs/>
          <w:sz w:val="28"/>
          <w:szCs w:val="28"/>
        </w:rPr>
        <w:t xml:space="preserve">ng kể </w:t>
      </w:r>
      <w:r w:rsidRPr="005F196E">
        <w:rPr>
          <w:rFonts w:hint="eastAsia"/>
          <w:bCs/>
          <w:sz w:val="28"/>
          <w:szCs w:val="28"/>
        </w:rPr>
        <w:t>đ</w:t>
      </w:r>
      <w:r w:rsidRPr="005F196E">
        <w:rPr>
          <w:bCs/>
          <w:sz w:val="28"/>
          <w:szCs w:val="28"/>
        </w:rPr>
        <w:t>ến khả n</w:t>
      </w:r>
      <w:r w:rsidRPr="005F196E">
        <w:rPr>
          <w:rFonts w:hint="eastAsia"/>
          <w:bCs/>
          <w:sz w:val="28"/>
          <w:szCs w:val="28"/>
        </w:rPr>
        <w:t>ă</w:t>
      </w:r>
      <w:r w:rsidRPr="005F196E">
        <w:rPr>
          <w:bCs/>
          <w:sz w:val="28"/>
          <w:szCs w:val="28"/>
        </w:rPr>
        <w:t xml:space="preserve">ng hoạt </w:t>
      </w:r>
      <w:r w:rsidRPr="005F196E">
        <w:rPr>
          <w:rFonts w:hint="eastAsia"/>
          <w:bCs/>
          <w:sz w:val="28"/>
          <w:szCs w:val="28"/>
        </w:rPr>
        <w:t>đ</w:t>
      </w:r>
      <w:r w:rsidRPr="005F196E">
        <w:rPr>
          <w:bCs/>
          <w:sz w:val="28"/>
          <w:szCs w:val="28"/>
        </w:rPr>
        <w:t xml:space="preserve">ộng liên tục của Công ty. Vì vậy, Báo cáo tài chính của Công ty </w:t>
      </w:r>
      <w:r w:rsidRPr="005F196E">
        <w:rPr>
          <w:rFonts w:hint="eastAsia"/>
          <w:bCs/>
          <w:sz w:val="28"/>
          <w:szCs w:val="28"/>
        </w:rPr>
        <w:t>đư</w:t>
      </w:r>
      <w:r w:rsidRPr="005F196E">
        <w:rPr>
          <w:bCs/>
          <w:sz w:val="28"/>
          <w:szCs w:val="28"/>
        </w:rPr>
        <w:t>ợc lập trên c</w:t>
      </w:r>
      <w:r w:rsidRPr="005F196E">
        <w:rPr>
          <w:rFonts w:hint="eastAsia"/>
          <w:bCs/>
          <w:sz w:val="28"/>
          <w:szCs w:val="28"/>
        </w:rPr>
        <w:t>ơ</w:t>
      </w:r>
      <w:r w:rsidRPr="005F196E">
        <w:rPr>
          <w:bCs/>
          <w:sz w:val="28"/>
          <w:szCs w:val="28"/>
        </w:rPr>
        <w:t xml:space="preserve"> sở giả </w:t>
      </w:r>
      <w:r w:rsidRPr="005F196E">
        <w:rPr>
          <w:rFonts w:hint="eastAsia"/>
          <w:bCs/>
          <w:sz w:val="28"/>
          <w:szCs w:val="28"/>
        </w:rPr>
        <w:t>đ</w:t>
      </w:r>
      <w:r w:rsidRPr="005F196E">
        <w:rPr>
          <w:bCs/>
          <w:sz w:val="28"/>
          <w:szCs w:val="28"/>
        </w:rPr>
        <w:t xml:space="preserve">ịnh Công ty sẽ hoạt </w:t>
      </w:r>
      <w:r w:rsidRPr="005F196E">
        <w:rPr>
          <w:rFonts w:hint="eastAsia"/>
          <w:bCs/>
          <w:sz w:val="28"/>
          <w:szCs w:val="28"/>
        </w:rPr>
        <w:t>đ</w:t>
      </w:r>
      <w:r w:rsidRPr="005F196E">
        <w:rPr>
          <w:bCs/>
          <w:sz w:val="28"/>
          <w:szCs w:val="28"/>
        </w:rPr>
        <w:t>ộng liên tục.</w:t>
      </w:r>
    </w:p>
    <w:tbl>
      <w:tblPr>
        <w:tblW w:w="9378" w:type="dxa"/>
        <w:tblInd w:w="108" w:type="dxa"/>
        <w:tblLayout w:type="fixed"/>
        <w:tblLook w:val="0000"/>
      </w:tblPr>
      <w:tblGrid>
        <w:gridCol w:w="3096"/>
        <w:gridCol w:w="3105"/>
        <w:gridCol w:w="3177"/>
      </w:tblGrid>
      <w:tr w:rsidR="00B551DE" w:rsidRPr="0017648C" w:rsidTr="003B379E">
        <w:trPr>
          <w:trHeight w:val="300"/>
        </w:trPr>
        <w:tc>
          <w:tcPr>
            <w:tcW w:w="9378" w:type="dxa"/>
            <w:gridSpan w:val="3"/>
            <w:tcBorders>
              <w:top w:val="nil"/>
              <w:left w:val="nil"/>
              <w:bottom w:val="nil"/>
              <w:right w:val="nil"/>
            </w:tcBorders>
            <w:shd w:val="clear" w:color="auto" w:fill="auto"/>
            <w:noWrap/>
            <w:vAlign w:val="bottom"/>
          </w:tcPr>
          <w:p w:rsidR="00B551DE" w:rsidRPr="0017648C" w:rsidRDefault="00B551DE" w:rsidP="00D63B5B">
            <w:pPr>
              <w:jc w:val="right"/>
              <w:rPr>
                <w:i/>
                <w:sz w:val="22"/>
                <w:szCs w:val="22"/>
                <w:lang w:val="nl-NL"/>
              </w:rPr>
            </w:pPr>
            <w:r w:rsidRPr="0017648C">
              <w:rPr>
                <w:i/>
                <w:iCs/>
                <w:sz w:val="22"/>
                <w:szCs w:val="22"/>
                <w:lang w:val="nl-NL"/>
              </w:rPr>
              <w:t xml:space="preserve">Thái Bình, ngày </w:t>
            </w:r>
            <w:r w:rsidR="00D63B5B">
              <w:rPr>
                <w:i/>
                <w:iCs/>
                <w:sz w:val="22"/>
                <w:szCs w:val="22"/>
                <w:lang w:val="vi-VN"/>
              </w:rPr>
              <w:t>17</w:t>
            </w:r>
            <w:r w:rsidRPr="0017648C">
              <w:rPr>
                <w:i/>
                <w:iCs/>
                <w:sz w:val="22"/>
                <w:szCs w:val="22"/>
                <w:lang w:val="nl-NL"/>
              </w:rPr>
              <w:t xml:space="preserve"> tháng </w:t>
            </w:r>
            <w:r w:rsidR="00D63B5B">
              <w:rPr>
                <w:i/>
                <w:iCs/>
                <w:sz w:val="22"/>
                <w:szCs w:val="22"/>
                <w:lang w:val="vi-VN"/>
              </w:rPr>
              <w:t>4</w:t>
            </w:r>
            <w:r w:rsidRPr="0017648C">
              <w:rPr>
                <w:i/>
                <w:iCs/>
                <w:sz w:val="22"/>
                <w:szCs w:val="22"/>
                <w:lang w:val="nl-NL"/>
              </w:rPr>
              <w:t xml:space="preserve"> năm 2013</w:t>
            </w:r>
          </w:p>
        </w:tc>
      </w:tr>
      <w:tr w:rsidR="00D63B5B" w:rsidRPr="00B94904" w:rsidTr="003B379E">
        <w:trPr>
          <w:trHeight w:val="300"/>
        </w:trPr>
        <w:tc>
          <w:tcPr>
            <w:tcW w:w="3096" w:type="dxa"/>
            <w:tcBorders>
              <w:top w:val="nil"/>
              <w:left w:val="nil"/>
              <w:bottom w:val="nil"/>
              <w:right w:val="nil"/>
            </w:tcBorders>
            <w:shd w:val="clear" w:color="auto" w:fill="auto"/>
            <w:noWrap/>
            <w:vAlign w:val="bottom"/>
          </w:tcPr>
          <w:p w:rsidR="00D63B5B" w:rsidRPr="00B94904" w:rsidRDefault="00D63B5B" w:rsidP="003B379E">
            <w:pPr>
              <w:jc w:val="center"/>
              <w:rPr>
                <w:b/>
                <w:sz w:val="22"/>
                <w:szCs w:val="22"/>
              </w:rPr>
            </w:pPr>
            <w:r w:rsidRPr="00B94904">
              <w:rPr>
                <w:b/>
                <w:sz w:val="22"/>
                <w:szCs w:val="22"/>
              </w:rPr>
              <w:t>Kế toán trưởng</w:t>
            </w:r>
          </w:p>
        </w:tc>
        <w:tc>
          <w:tcPr>
            <w:tcW w:w="3105" w:type="dxa"/>
            <w:tcBorders>
              <w:top w:val="nil"/>
              <w:left w:val="nil"/>
              <w:bottom w:val="nil"/>
              <w:right w:val="nil"/>
            </w:tcBorders>
            <w:shd w:val="clear" w:color="auto" w:fill="auto"/>
            <w:noWrap/>
            <w:vAlign w:val="bottom"/>
          </w:tcPr>
          <w:p w:rsidR="00D63B5B" w:rsidRPr="00B94904" w:rsidRDefault="00D63B5B" w:rsidP="003B379E">
            <w:pPr>
              <w:jc w:val="center"/>
              <w:rPr>
                <w:b/>
                <w:sz w:val="22"/>
                <w:szCs w:val="22"/>
              </w:rPr>
            </w:pPr>
          </w:p>
        </w:tc>
        <w:tc>
          <w:tcPr>
            <w:tcW w:w="3177" w:type="dxa"/>
            <w:tcBorders>
              <w:top w:val="nil"/>
              <w:left w:val="nil"/>
              <w:bottom w:val="nil"/>
              <w:right w:val="nil"/>
            </w:tcBorders>
            <w:shd w:val="clear" w:color="auto" w:fill="auto"/>
            <w:noWrap/>
            <w:vAlign w:val="bottom"/>
          </w:tcPr>
          <w:p w:rsidR="00D63B5B" w:rsidRPr="00B94904" w:rsidRDefault="00D63B5B" w:rsidP="003B379E">
            <w:pPr>
              <w:jc w:val="center"/>
              <w:rPr>
                <w:b/>
                <w:iCs/>
                <w:sz w:val="22"/>
                <w:szCs w:val="22"/>
              </w:rPr>
            </w:pPr>
            <w:r>
              <w:rPr>
                <w:b/>
                <w:iCs/>
                <w:sz w:val="22"/>
                <w:szCs w:val="22"/>
              </w:rPr>
              <w:t>Tổng</w:t>
            </w:r>
            <w:r w:rsidRPr="00B94904">
              <w:rPr>
                <w:b/>
                <w:iCs/>
                <w:sz w:val="22"/>
                <w:szCs w:val="22"/>
              </w:rPr>
              <w:t xml:space="preserve"> Giám đốc</w:t>
            </w:r>
          </w:p>
        </w:tc>
      </w:tr>
      <w:tr w:rsidR="00D63B5B" w:rsidRPr="00B94904" w:rsidTr="003B379E">
        <w:trPr>
          <w:trHeight w:val="300"/>
        </w:trPr>
        <w:tc>
          <w:tcPr>
            <w:tcW w:w="3096" w:type="dxa"/>
            <w:tcBorders>
              <w:top w:val="nil"/>
              <w:left w:val="nil"/>
              <w:bottom w:val="nil"/>
              <w:right w:val="nil"/>
            </w:tcBorders>
            <w:shd w:val="clear" w:color="auto" w:fill="auto"/>
            <w:noWrap/>
            <w:vAlign w:val="bottom"/>
          </w:tcPr>
          <w:p w:rsidR="00D63B5B" w:rsidRPr="00B94904" w:rsidRDefault="00D63B5B" w:rsidP="003B379E">
            <w:pPr>
              <w:jc w:val="center"/>
              <w:rPr>
                <w:b/>
                <w:sz w:val="22"/>
                <w:szCs w:val="22"/>
              </w:rPr>
            </w:pPr>
          </w:p>
        </w:tc>
        <w:tc>
          <w:tcPr>
            <w:tcW w:w="3105" w:type="dxa"/>
            <w:tcBorders>
              <w:top w:val="nil"/>
              <w:left w:val="nil"/>
              <w:bottom w:val="nil"/>
              <w:right w:val="nil"/>
            </w:tcBorders>
            <w:shd w:val="clear" w:color="auto" w:fill="auto"/>
            <w:noWrap/>
            <w:vAlign w:val="bottom"/>
          </w:tcPr>
          <w:p w:rsidR="00D63B5B" w:rsidRPr="00B94904" w:rsidRDefault="00D63B5B" w:rsidP="003B379E">
            <w:pPr>
              <w:jc w:val="center"/>
              <w:rPr>
                <w:b/>
                <w:sz w:val="22"/>
                <w:szCs w:val="22"/>
              </w:rPr>
            </w:pPr>
          </w:p>
        </w:tc>
        <w:tc>
          <w:tcPr>
            <w:tcW w:w="3177" w:type="dxa"/>
            <w:tcBorders>
              <w:top w:val="nil"/>
              <w:left w:val="nil"/>
              <w:bottom w:val="nil"/>
              <w:right w:val="nil"/>
            </w:tcBorders>
            <w:shd w:val="clear" w:color="auto" w:fill="auto"/>
            <w:noWrap/>
            <w:vAlign w:val="bottom"/>
          </w:tcPr>
          <w:p w:rsidR="00D63B5B" w:rsidRPr="00B94904" w:rsidRDefault="00D63B5B" w:rsidP="003B379E">
            <w:pPr>
              <w:jc w:val="center"/>
              <w:rPr>
                <w:b/>
                <w:iCs/>
                <w:sz w:val="22"/>
                <w:szCs w:val="22"/>
              </w:rPr>
            </w:pPr>
          </w:p>
        </w:tc>
      </w:tr>
      <w:tr w:rsidR="00D63B5B" w:rsidRPr="00B94904" w:rsidTr="003B379E">
        <w:trPr>
          <w:trHeight w:val="300"/>
        </w:trPr>
        <w:tc>
          <w:tcPr>
            <w:tcW w:w="3096" w:type="dxa"/>
            <w:tcBorders>
              <w:top w:val="nil"/>
              <w:left w:val="nil"/>
              <w:bottom w:val="nil"/>
              <w:right w:val="nil"/>
            </w:tcBorders>
            <w:shd w:val="clear" w:color="auto" w:fill="auto"/>
            <w:noWrap/>
            <w:vAlign w:val="bottom"/>
          </w:tcPr>
          <w:p w:rsidR="00D63B5B" w:rsidRPr="00B94904" w:rsidRDefault="00D63B5B" w:rsidP="003B379E">
            <w:pPr>
              <w:jc w:val="center"/>
              <w:rPr>
                <w:b/>
                <w:sz w:val="22"/>
                <w:szCs w:val="22"/>
              </w:rPr>
            </w:pPr>
          </w:p>
        </w:tc>
        <w:tc>
          <w:tcPr>
            <w:tcW w:w="3105" w:type="dxa"/>
            <w:tcBorders>
              <w:top w:val="nil"/>
              <w:left w:val="nil"/>
              <w:bottom w:val="nil"/>
              <w:right w:val="nil"/>
            </w:tcBorders>
            <w:shd w:val="clear" w:color="auto" w:fill="auto"/>
            <w:noWrap/>
            <w:vAlign w:val="bottom"/>
          </w:tcPr>
          <w:p w:rsidR="00D63B5B" w:rsidRPr="00B94904" w:rsidRDefault="00D63B5B" w:rsidP="003B379E">
            <w:pPr>
              <w:jc w:val="center"/>
              <w:rPr>
                <w:b/>
                <w:sz w:val="22"/>
                <w:szCs w:val="22"/>
              </w:rPr>
            </w:pPr>
          </w:p>
        </w:tc>
        <w:tc>
          <w:tcPr>
            <w:tcW w:w="3177" w:type="dxa"/>
            <w:tcBorders>
              <w:top w:val="nil"/>
              <w:left w:val="nil"/>
              <w:bottom w:val="nil"/>
              <w:right w:val="nil"/>
            </w:tcBorders>
            <w:shd w:val="clear" w:color="auto" w:fill="auto"/>
            <w:noWrap/>
            <w:vAlign w:val="bottom"/>
          </w:tcPr>
          <w:p w:rsidR="00D63B5B" w:rsidRPr="00B94904" w:rsidRDefault="00D63B5B" w:rsidP="003B379E">
            <w:pPr>
              <w:jc w:val="center"/>
              <w:rPr>
                <w:b/>
                <w:iCs/>
                <w:sz w:val="22"/>
                <w:szCs w:val="22"/>
              </w:rPr>
            </w:pPr>
          </w:p>
        </w:tc>
      </w:tr>
      <w:tr w:rsidR="00D63B5B" w:rsidRPr="00B94904" w:rsidTr="003B379E">
        <w:trPr>
          <w:trHeight w:val="300"/>
        </w:trPr>
        <w:tc>
          <w:tcPr>
            <w:tcW w:w="3096" w:type="dxa"/>
            <w:tcBorders>
              <w:top w:val="nil"/>
              <w:left w:val="nil"/>
              <w:bottom w:val="nil"/>
              <w:right w:val="nil"/>
            </w:tcBorders>
            <w:shd w:val="clear" w:color="auto" w:fill="auto"/>
            <w:noWrap/>
            <w:vAlign w:val="bottom"/>
          </w:tcPr>
          <w:p w:rsidR="00D63B5B" w:rsidRPr="00B94904" w:rsidRDefault="00D63B5B" w:rsidP="003B379E">
            <w:pPr>
              <w:jc w:val="center"/>
              <w:rPr>
                <w:b/>
                <w:sz w:val="22"/>
                <w:szCs w:val="22"/>
              </w:rPr>
            </w:pPr>
          </w:p>
        </w:tc>
        <w:tc>
          <w:tcPr>
            <w:tcW w:w="3105" w:type="dxa"/>
            <w:tcBorders>
              <w:top w:val="nil"/>
              <w:left w:val="nil"/>
              <w:bottom w:val="nil"/>
              <w:right w:val="nil"/>
            </w:tcBorders>
            <w:shd w:val="clear" w:color="auto" w:fill="auto"/>
            <w:noWrap/>
            <w:vAlign w:val="bottom"/>
          </w:tcPr>
          <w:p w:rsidR="00D63B5B" w:rsidRPr="00B94904" w:rsidRDefault="00D63B5B" w:rsidP="003B379E">
            <w:pPr>
              <w:jc w:val="center"/>
              <w:rPr>
                <w:b/>
                <w:sz w:val="22"/>
                <w:szCs w:val="22"/>
              </w:rPr>
            </w:pPr>
          </w:p>
        </w:tc>
        <w:tc>
          <w:tcPr>
            <w:tcW w:w="3177" w:type="dxa"/>
            <w:tcBorders>
              <w:top w:val="nil"/>
              <w:left w:val="nil"/>
              <w:bottom w:val="nil"/>
              <w:right w:val="nil"/>
            </w:tcBorders>
            <w:shd w:val="clear" w:color="auto" w:fill="auto"/>
            <w:noWrap/>
            <w:vAlign w:val="bottom"/>
          </w:tcPr>
          <w:p w:rsidR="00D63B5B" w:rsidRPr="00B94904" w:rsidRDefault="00D63B5B" w:rsidP="003B379E">
            <w:pPr>
              <w:jc w:val="center"/>
              <w:rPr>
                <w:b/>
                <w:iCs/>
                <w:sz w:val="22"/>
                <w:szCs w:val="22"/>
              </w:rPr>
            </w:pPr>
          </w:p>
        </w:tc>
      </w:tr>
      <w:tr w:rsidR="00D63B5B" w:rsidRPr="00B94904" w:rsidTr="003B379E">
        <w:trPr>
          <w:trHeight w:val="300"/>
        </w:trPr>
        <w:tc>
          <w:tcPr>
            <w:tcW w:w="3096" w:type="dxa"/>
            <w:tcBorders>
              <w:top w:val="nil"/>
              <w:left w:val="nil"/>
              <w:bottom w:val="nil"/>
              <w:right w:val="nil"/>
            </w:tcBorders>
            <w:shd w:val="clear" w:color="auto" w:fill="auto"/>
            <w:noWrap/>
            <w:vAlign w:val="bottom"/>
          </w:tcPr>
          <w:p w:rsidR="00D63B5B" w:rsidRPr="00B94904" w:rsidRDefault="00D63B5B" w:rsidP="003B379E">
            <w:pPr>
              <w:jc w:val="center"/>
              <w:rPr>
                <w:b/>
                <w:sz w:val="22"/>
                <w:szCs w:val="22"/>
              </w:rPr>
            </w:pPr>
          </w:p>
        </w:tc>
        <w:tc>
          <w:tcPr>
            <w:tcW w:w="3105" w:type="dxa"/>
            <w:tcBorders>
              <w:top w:val="nil"/>
              <w:left w:val="nil"/>
              <w:bottom w:val="nil"/>
              <w:right w:val="nil"/>
            </w:tcBorders>
            <w:shd w:val="clear" w:color="auto" w:fill="auto"/>
            <w:noWrap/>
            <w:vAlign w:val="bottom"/>
          </w:tcPr>
          <w:p w:rsidR="00D63B5B" w:rsidRPr="00B94904" w:rsidRDefault="00D63B5B" w:rsidP="003B379E">
            <w:pPr>
              <w:jc w:val="center"/>
              <w:rPr>
                <w:b/>
                <w:sz w:val="22"/>
                <w:szCs w:val="22"/>
              </w:rPr>
            </w:pPr>
          </w:p>
        </w:tc>
        <w:tc>
          <w:tcPr>
            <w:tcW w:w="3177" w:type="dxa"/>
            <w:tcBorders>
              <w:top w:val="nil"/>
              <w:left w:val="nil"/>
              <w:bottom w:val="nil"/>
              <w:right w:val="nil"/>
            </w:tcBorders>
            <w:shd w:val="clear" w:color="auto" w:fill="auto"/>
            <w:noWrap/>
            <w:vAlign w:val="bottom"/>
          </w:tcPr>
          <w:p w:rsidR="00D63B5B" w:rsidRPr="00B94904" w:rsidRDefault="00D63B5B" w:rsidP="003B379E">
            <w:pPr>
              <w:jc w:val="center"/>
              <w:rPr>
                <w:b/>
                <w:iCs/>
                <w:sz w:val="22"/>
                <w:szCs w:val="22"/>
              </w:rPr>
            </w:pPr>
          </w:p>
        </w:tc>
      </w:tr>
      <w:tr w:rsidR="00D63B5B" w:rsidRPr="00B94904" w:rsidTr="003B379E">
        <w:trPr>
          <w:trHeight w:val="300"/>
        </w:trPr>
        <w:tc>
          <w:tcPr>
            <w:tcW w:w="3096" w:type="dxa"/>
            <w:tcBorders>
              <w:top w:val="nil"/>
              <w:left w:val="nil"/>
              <w:bottom w:val="nil"/>
              <w:right w:val="nil"/>
            </w:tcBorders>
            <w:shd w:val="clear" w:color="auto" w:fill="auto"/>
            <w:noWrap/>
            <w:vAlign w:val="bottom"/>
          </w:tcPr>
          <w:p w:rsidR="00D63B5B" w:rsidRPr="00B94904" w:rsidRDefault="00D63B5B" w:rsidP="003B379E">
            <w:pPr>
              <w:jc w:val="center"/>
              <w:rPr>
                <w:b/>
                <w:sz w:val="22"/>
                <w:szCs w:val="22"/>
              </w:rPr>
            </w:pPr>
          </w:p>
        </w:tc>
        <w:tc>
          <w:tcPr>
            <w:tcW w:w="3105" w:type="dxa"/>
            <w:tcBorders>
              <w:top w:val="nil"/>
              <w:left w:val="nil"/>
              <w:bottom w:val="nil"/>
              <w:right w:val="nil"/>
            </w:tcBorders>
            <w:shd w:val="clear" w:color="auto" w:fill="auto"/>
            <w:noWrap/>
            <w:vAlign w:val="bottom"/>
          </w:tcPr>
          <w:p w:rsidR="00D63B5B" w:rsidRPr="00B94904" w:rsidRDefault="00D63B5B" w:rsidP="003B379E">
            <w:pPr>
              <w:jc w:val="center"/>
              <w:rPr>
                <w:b/>
                <w:sz w:val="22"/>
                <w:szCs w:val="22"/>
              </w:rPr>
            </w:pPr>
          </w:p>
        </w:tc>
        <w:tc>
          <w:tcPr>
            <w:tcW w:w="3177" w:type="dxa"/>
            <w:tcBorders>
              <w:top w:val="nil"/>
              <w:left w:val="nil"/>
              <w:bottom w:val="nil"/>
              <w:right w:val="nil"/>
            </w:tcBorders>
            <w:shd w:val="clear" w:color="auto" w:fill="auto"/>
            <w:noWrap/>
            <w:vAlign w:val="bottom"/>
          </w:tcPr>
          <w:p w:rsidR="00D63B5B" w:rsidRPr="00B94904" w:rsidRDefault="00D63B5B" w:rsidP="003B379E">
            <w:pPr>
              <w:jc w:val="center"/>
              <w:rPr>
                <w:b/>
                <w:iCs/>
                <w:sz w:val="22"/>
                <w:szCs w:val="22"/>
              </w:rPr>
            </w:pPr>
          </w:p>
        </w:tc>
      </w:tr>
      <w:tr w:rsidR="00D63B5B" w:rsidRPr="00B94904" w:rsidTr="003B379E">
        <w:trPr>
          <w:trHeight w:val="285"/>
        </w:trPr>
        <w:tc>
          <w:tcPr>
            <w:tcW w:w="3096" w:type="dxa"/>
            <w:tcBorders>
              <w:top w:val="nil"/>
              <w:left w:val="nil"/>
              <w:bottom w:val="nil"/>
              <w:right w:val="nil"/>
            </w:tcBorders>
            <w:shd w:val="clear" w:color="auto" w:fill="auto"/>
            <w:noWrap/>
            <w:vAlign w:val="bottom"/>
          </w:tcPr>
          <w:p w:rsidR="00D63B5B" w:rsidRPr="007F0714" w:rsidRDefault="00D63B5B" w:rsidP="003B379E">
            <w:pPr>
              <w:jc w:val="center"/>
              <w:rPr>
                <w:b/>
                <w:bCs/>
                <w:sz w:val="22"/>
                <w:szCs w:val="22"/>
              </w:rPr>
            </w:pPr>
            <w:r>
              <w:rPr>
                <w:b/>
                <w:bCs/>
                <w:sz w:val="22"/>
                <w:szCs w:val="22"/>
              </w:rPr>
              <w:t>Phạm Ngọc Thắng</w:t>
            </w:r>
          </w:p>
        </w:tc>
        <w:tc>
          <w:tcPr>
            <w:tcW w:w="3105" w:type="dxa"/>
            <w:tcBorders>
              <w:top w:val="nil"/>
              <w:left w:val="nil"/>
              <w:bottom w:val="nil"/>
              <w:right w:val="nil"/>
            </w:tcBorders>
            <w:shd w:val="clear" w:color="auto" w:fill="auto"/>
            <w:noWrap/>
            <w:vAlign w:val="bottom"/>
          </w:tcPr>
          <w:p w:rsidR="00D63B5B" w:rsidRPr="007F0714" w:rsidRDefault="00D63B5B" w:rsidP="003B379E">
            <w:pPr>
              <w:jc w:val="center"/>
              <w:rPr>
                <w:b/>
                <w:bCs/>
                <w:sz w:val="22"/>
                <w:szCs w:val="22"/>
              </w:rPr>
            </w:pPr>
          </w:p>
        </w:tc>
        <w:tc>
          <w:tcPr>
            <w:tcW w:w="3177" w:type="dxa"/>
            <w:tcBorders>
              <w:top w:val="nil"/>
              <w:left w:val="nil"/>
              <w:bottom w:val="nil"/>
              <w:right w:val="nil"/>
            </w:tcBorders>
            <w:shd w:val="clear" w:color="auto" w:fill="auto"/>
            <w:noWrap/>
            <w:vAlign w:val="bottom"/>
          </w:tcPr>
          <w:p w:rsidR="00D63B5B" w:rsidRPr="007F0714" w:rsidRDefault="00D63B5B" w:rsidP="003B379E">
            <w:pPr>
              <w:jc w:val="center"/>
              <w:rPr>
                <w:b/>
                <w:bCs/>
                <w:sz w:val="22"/>
                <w:szCs w:val="22"/>
              </w:rPr>
            </w:pPr>
            <w:r>
              <w:rPr>
                <w:b/>
                <w:bCs/>
                <w:sz w:val="22"/>
                <w:szCs w:val="22"/>
              </w:rPr>
              <w:t>Lưu Huy Hà</w:t>
            </w:r>
          </w:p>
        </w:tc>
      </w:tr>
    </w:tbl>
    <w:p w:rsidR="008D1E9B" w:rsidRDefault="008D1E9B" w:rsidP="00C22E7A">
      <w:pPr>
        <w:spacing w:line="360" w:lineRule="auto"/>
        <w:ind w:left="588"/>
        <w:jc w:val="both"/>
        <w:rPr>
          <w:sz w:val="22"/>
          <w:szCs w:val="22"/>
        </w:rPr>
      </w:pPr>
    </w:p>
    <w:p w:rsidR="008D1E9B" w:rsidRDefault="008D1E9B" w:rsidP="00C22E7A">
      <w:pPr>
        <w:spacing w:line="360" w:lineRule="auto"/>
        <w:jc w:val="both"/>
      </w:pPr>
    </w:p>
    <w:sectPr w:rsidR="008D1E9B" w:rsidSect="004B4786">
      <w:headerReference w:type="default" r:id="rId28"/>
      <w:footerReference w:type="even" r:id="rId29"/>
      <w:footerReference w:type="default" r:id="rId30"/>
      <w:headerReference w:type="first" r:id="rId31"/>
      <w:footerReference w:type="first" r:id="rId32"/>
      <w:pgSz w:w="11907" w:h="16840" w:code="9"/>
      <w:pgMar w:top="70" w:right="927" w:bottom="360" w:left="1701" w:header="720" w:footer="406"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A34" w:rsidRDefault="009A4A34">
      <w:r>
        <w:separator/>
      </w:r>
    </w:p>
  </w:endnote>
  <w:endnote w:type="continuationSeparator" w:id="1">
    <w:p w:rsidR="009A4A34" w:rsidRDefault="009A4A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1" w:csb1="00000000"/>
  </w:font>
  <w:font w:name="Verdana">
    <w:panose1 w:val="020B0604030504040204"/>
    <w:charset w:val="A3"/>
    <w:family w:val="swiss"/>
    <w:pitch w:val="variable"/>
    <w:sig w:usb0="A10006FF" w:usb1="4000205B" w:usb2="00000010" w:usb3="00000000" w:csb0="0000019F" w:csb1="00000000"/>
  </w:font>
  <w:font w:name="VNTime">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VnCentury Schoolbook">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1DE" w:rsidRDefault="00B551DE" w:rsidP="003B379E">
    <w:pPr>
      <w:pStyle w:val="Footer"/>
      <w:pBdr>
        <w:top w:val="single" w:sz="4" w:space="1" w:color="auto"/>
      </w:pBdr>
      <w:jc w:val="center"/>
      <w:rPr>
        <w:sz w:val="22"/>
        <w:szCs w:val="22"/>
      </w:rPr>
    </w:pPr>
  </w:p>
  <w:p w:rsidR="00B551DE" w:rsidRDefault="00B551DE" w:rsidP="003B379E">
    <w:pPr>
      <w:pStyle w:val="Footer"/>
      <w:pBdr>
        <w:top w:val="single" w:sz="4" w:space="1" w:color="auto"/>
      </w:pBdr>
      <w:jc w:val="center"/>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1DE" w:rsidRDefault="00B551DE" w:rsidP="003B379E">
    <w:pPr>
      <w:pStyle w:val="Footer"/>
      <w:pBdr>
        <w:top w:val="single" w:sz="4" w:space="1" w:color="auto"/>
      </w:pBdr>
      <w:jc w:val="center"/>
      <w:rPr>
        <w:sz w:val="22"/>
        <w:szCs w:val="22"/>
      </w:rPr>
    </w:pPr>
  </w:p>
  <w:p w:rsidR="00B551DE" w:rsidRDefault="00B551DE" w:rsidP="003B379E">
    <w:pPr>
      <w:pStyle w:val="Footer"/>
      <w:pBdr>
        <w:top w:val="single" w:sz="4" w:space="1" w:color="auto"/>
      </w:pBdr>
      <w:jc w:val="center"/>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1DE" w:rsidRPr="002450C4" w:rsidRDefault="00B551DE" w:rsidP="003B379E">
    <w:pPr>
      <w:pStyle w:val="Footer"/>
      <w:pBdr>
        <w:top w:val="single" w:sz="4" w:space="1" w:color="auto"/>
      </w:pBdr>
      <w:jc w:val="center"/>
      <w:rPr>
        <w:sz w:val="22"/>
        <w:szCs w:val="22"/>
        <w:lang w:val="vi-VN"/>
      </w:rPr>
    </w:pPr>
  </w:p>
  <w:p w:rsidR="00B551DE" w:rsidRDefault="00B551DE" w:rsidP="003B379E">
    <w:pPr>
      <w:pStyle w:val="Footer"/>
      <w:pBdr>
        <w:top w:val="single" w:sz="4" w:space="1" w:color="auto"/>
      </w:pBdr>
      <w:jc w:val="center"/>
      <w:rPr>
        <w:sz w:val="22"/>
        <w:szCs w:val="2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1DE" w:rsidRDefault="00B551DE" w:rsidP="003B379E">
    <w:pPr>
      <w:pStyle w:val="Footer"/>
      <w:pBdr>
        <w:top w:val="single" w:sz="4" w:space="1" w:color="auto"/>
      </w:pBdr>
      <w:jc w:val="center"/>
      <w:rPr>
        <w:sz w:val="22"/>
        <w:szCs w:val="22"/>
      </w:rPr>
    </w:pPr>
  </w:p>
  <w:p w:rsidR="00B551DE" w:rsidRDefault="00B551DE" w:rsidP="003B379E">
    <w:pPr>
      <w:pStyle w:val="Footer"/>
      <w:pBdr>
        <w:top w:val="single" w:sz="4" w:space="1" w:color="auto"/>
      </w:pBdr>
      <w:jc w:val="center"/>
      <w:rPr>
        <w:sz w:val="22"/>
        <w:szCs w:val="2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41B" w:rsidRDefault="008E541B" w:rsidP="00F601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541B" w:rsidRDefault="008E541B" w:rsidP="00F601A7">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41B" w:rsidRPr="00D21F55" w:rsidRDefault="008E541B" w:rsidP="00D21F55">
    <w:pPr>
      <w:pStyle w:val="Footer"/>
      <w:jc w:val="righ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41B" w:rsidRPr="00A23D78" w:rsidRDefault="008E541B" w:rsidP="00A23D78">
    <w:pPr>
      <w:pStyle w:val="Foote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A34" w:rsidRDefault="009A4A34">
      <w:r>
        <w:separator/>
      </w:r>
    </w:p>
  </w:footnote>
  <w:footnote w:type="continuationSeparator" w:id="1">
    <w:p w:rsidR="009A4A34" w:rsidRDefault="009A4A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73" w:type="dxa"/>
      <w:jc w:val="center"/>
      <w:tblBorders>
        <w:bottom w:val="double" w:sz="4" w:space="0" w:color="0070A2"/>
      </w:tblBorders>
      <w:tblLook w:val="01E0"/>
    </w:tblPr>
    <w:tblGrid>
      <w:gridCol w:w="2586"/>
      <w:gridCol w:w="6787"/>
    </w:tblGrid>
    <w:tr w:rsidR="00F81134" w:rsidRPr="00F65722" w:rsidTr="003B379E">
      <w:trPr>
        <w:trHeight w:val="540"/>
        <w:jc w:val="center"/>
      </w:trPr>
      <w:tc>
        <w:tcPr>
          <w:tcW w:w="2556" w:type="dxa"/>
          <w:vAlign w:val="center"/>
        </w:tcPr>
        <w:p w:rsidR="00F81134" w:rsidRPr="00F65722" w:rsidRDefault="007935A7" w:rsidP="003B379E">
          <w:pPr>
            <w:pStyle w:val="Header"/>
            <w:rPr>
              <w:b/>
              <w:color w:val="0070A2"/>
              <w:sz w:val="22"/>
            </w:rPr>
          </w:pPr>
          <w:r>
            <w:rPr>
              <w:b/>
              <w:noProof/>
              <w:color w:val="0070A2"/>
              <w:sz w:val="22"/>
              <w:lang w:val="vi-VN" w:eastAsia="vi-VN"/>
            </w:rPr>
            <w:drawing>
              <wp:anchor distT="0" distB="0" distL="114300" distR="114300" simplePos="0" relativeHeight="251658752" behindDoc="1" locked="0" layoutInCell="1" allowOverlap="1">
                <wp:simplePos x="0" y="0"/>
                <wp:positionH relativeFrom="column">
                  <wp:posOffset>0</wp:posOffset>
                </wp:positionH>
                <wp:positionV relativeFrom="paragraph">
                  <wp:posOffset>0</wp:posOffset>
                </wp:positionV>
                <wp:extent cx="1485900" cy="351790"/>
                <wp:effectExtent l="19050" t="0" r="0" b="0"/>
                <wp:wrapSquare wrapText="bothSides"/>
                <wp:docPr id="22" name="Picture 22" descr="LOGO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CH~1"/>
                        <pic:cNvPicPr>
                          <a:picLocks noChangeAspect="1" noChangeArrowheads="1"/>
                        </pic:cNvPicPr>
                      </pic:nvPicPr>
                      <pic:blipFill>
                        <a:blip r:embed="rId1"/>
                        <a:srcRect/>
                        <a:stretch>
                          <a:fillRect/>
                        </a:stretch>
                      </pic:blipFill>
                      <pic:spPr bwMode="auto">
                        <a:xfrm>
                          <a:off x="0" y="0"/>
                          <a:ext cx="1485900" cy="351790"/>
                        </a:xfrm>
                        <a:prstGeom prst="rect">
                          <a:avLst/>
                        </a:prstGeom>
                        <a:noFill/>
                      </pic:spPr>
                    </pic:pic>
                  </a:graphicData>
                </a:graphic>
              </wp:anchor>
            </w:drawing>
          </w:r>
        </w:p>
      </w:tc>
      <w:tc>
        <w:tcPr>
          <w:tcW w:w="6817" w:type="dxa"/>
        </w:tcPr>
        <w:p w:rsidR="00F81134" w:rsidRPr="00CC3F14" w:rsidRDefault="00F81134" w:rsidP="003B379E">
          <w:pPr>
            <w:pStyle w:val="Header"/>
            <w:spacing w:before="240"/>
            <w:jc w:val="right"/>
            <w:rPr>
              <w:b/>
              <w:color w:val="0070A8"/>
              <w:sz w:val="22"/>
              <w:lang w:val="vi-VN"/>
            </w:rPr>
          </w:pPr>
          <w:r w:rsidRPr="00F65722">
            <w:rPr>
              <w:b/>
              <w:color w:val="0070A8"/>
              <w:sz w:val="22"/>
            </w:rPr>
            <w:t>BÁO CÁO THƯỜNG NIÊN NĂM 201</w:t>
          </w:r>
          <w:r>
            <w:rPr>
              <w:b/>
              <w:color w:val="0070A8"/>
              <w:sz w:val="22"/>
              <w:lang w:val="vi-VN"/>
            </w:rPr>
            <w:t>2</w:t>
          </w:r>
        </w:p>
      </w:tc>
    </w:tr>
  </w:tbl>
  <w:p w:rsidR="00B551DE" w:rsidRPr="00F81134" w:rsidRDefault="00B551DE" w:rsidP="00F81134">
    <w:pPr>
      <w:pStyle w:val="Header"/>
      <w:rPr>
        <w:sz w:val="22"/>
        <w:szCs w:val="22"/>
        <w:lang w:val="vi-VN"/>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1DE" w:rsidRPr="00691623" w:rsidRDefault="00B551DE" w:rsidP="003B379E">
    <w:pPr>
      <w:pStyle w:val="Header"/>
      <w:pBdr>
        <w:bottom w:val="single" w:sz="8" w:space="1" w:color="999999"/>
      </w:pBdr>
      <w:rPr>
        <w:b/>
        <w:sz w:val="22"/>
        <w:szCs w:val="22"/>
      </w:rPr>
    </w:pPr>
    <w:r w:rsidRPr="004565D5">
      <w:rPr>
        <w:b/>
        <w:sz w:val="22"/>
        <w:szCs w:val="22"/>
      </w:rPr>
      <w:t>CÔNG TY CỔ PHẦN HOÀNG HÀ</w:t>
    </w:r>
  </w:p>
  <w:p w:rsidR="00B551DE" w:rsidRPr="00691623" w:rsidRDefault="00B551DE" w:rsidP="003B379E">
    <w:pPr>
      <w:pStyle w:val="Header"/>
      <w:pBdr>
        <w:bottom w:val="single" w:sz="8" w:space="1" w:color="999999"/>
      </w:pBdr>
      <w:rPr>
        <w:sz w:val="22"/>
        <w:szCs w:val="22"/>
      </w:rPr>
    </w:pPr>
    <w:r w:rsidRPr="00D90815">
      <w:rPr>
        <w:sz w:val="22"/>
        <w:szCs w:val="22"/>
      </w:rPr>
      <w:t>Số nhà 368 phố Lý Bôn, phường Tiền Phong, thành phố Thái Bình, tỉnh Thái Bình</w:t>
    </w:r>
  </w:p>
  <w:p w:rsidR="00B551DE" w:rsidRPr="003A5F04" w:rsidRDefault="00B551DE" w:rsidP="003B379E">
    <w:pPr>
      <w:pStyle w:val="Header"/>
      <w:pBdr>
        <w:bottom w:val="single" w:sz="8" w:space="1" w:color="999999"/>
      </w:pBdr>
      <w:rPr>
        <w:sz w:val="20"/>
      </w:rPr>
    </w:pPr>
    <w:r w:rsidRPr="00E952D6">
      <w:rPr>
        <w:b/>
        <w:sz w:val="20"/>
      </w:rPr>
      <w:t>Bản thuyết minh Báo cáo tài chính</w:t>
    </w:r>
    <w:r>
      <w:rPr>
        <w:sz w:val="20"/>
      </w:rPr>
      <w:t xml:space="preserve"> (tiếp theo)</w:t>
    </w:r>
  </w:p>
  <w:p w:rsidR="00B551DE" w:rsidRPr="001B5B7C" w:rsidRDefault="00B551DE" w:rsidP="003B379E">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1DE" w:rsidRPr="00691623" w:rsidRDefault="00B551DE" w:rsidP="003B379E">
    <w:pPr>
      <w:pStyle w:val="Header"/>
      <w:pBdr>
        <w:bottom w:val="single" w:sz="8" w:space="1" w:color="999999"/>
      </w:pBdr>
      <w:rPr>
        <w:b/>
        <w:sz w:val="22"/>
        <w:szCs w:val="22"/>
      </w:rPr>
    </w:pPr>
    <w:r w:rsidRPr="004565D5">
      <w:rPr>
        <w:b/>
        <w:sz w:val="22"/>
        <w:szCs w:val="22"/>
      </w:rPr>
      <w:t>CÔNG TY CỔ PHẦN HOÀNG HÀ</w:t>
    </w:r>
  </w:p>
  <w:p w:rsidR="00B551DE" w:rsidRPr="00691623" w:rsidRDefault="00B551DE" w:rsidP="003B379E">
    <w:pPr>
      <w:pStyle w:val="Header"/>
      <w:pBdr>
        <w:bottom w:val="single" w:sz="8" w:space="1" w:color="999999"/>
      </w:pBdr>
      <w:rPr>
        <w:sz w:val="22"/>
        <w:szCs w:val="22"/>
      </w:rPr>
    </w:pPr>
    <w:r w:rsidRPr="00D90815">
      <w:rPr>
        <w:sz w:val="22"/>
        <w:szCs w:val="22"/>
      </w:rPr>
      <w:t>Số nhà 368 phố Lý Bôn, phường Tiền Phong, thành phố Thái Bình, tỉnh Thái Bình</w:t>
    </w:r>
  </w:p>
  <w:p w:rsidR="00B551DE" w:rsidRPr="003A5F04" w:rsidRDefault="00B551DE" w:rsidP="003B379E">
    <w:pPr>
      <w:pStyle w:val="Header"/>
      <w:pBdr>
        <w:bottom w:val="single" w:sz="8" w:space="1" w:color="999999"/>
      </w:pBdr>
      <w:rPr>
        <w:sz w:val="20"/>
      </w:rPr>
    </w:pPr>
    <w:r w:rsidRPr="00E952D6">
      <w:rPr>
        <w:b/>
        <w:sz w:val="20"/>
      </w:rPr>
      <w:t>Bản thuyết minh Báo cáo tài chính</w:t>
    </w:r>
    <w:r>
      <w:rPr>
        <w:sz w:val="20"/>
      </w:rPr>
      <w:t xml:space="preserve"> (tiếp theo)</w:t>
    </w:r>
  </w:p>
  <w:p w:rsidR="00B551DE" w:rsidRPr="001B5B7C" w:rsidRDefault="00B551DE" w:rsidP="003B379E">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1DE" w:rsidRPr="00691623" w:rsidRDefault="00B551DE" w:rsidP="003B379E">
    <w:pPr>
      <w:pStyle w:val="Header"/>
      <w:pBdr>
        <w:bottom w:val="single" w:sz="8" w:space="1" w:color="999999"/>
      </w:pBdr>
      <w:rPr>
        <w:b/>
        <w:sz w:val="22"/>
        <w:szCs w:val="22"/>
      </w:rPr>
    </w:pPr>
    <w:r w:rsidRPr="004565D5">
      <w:rPr>
        <w:b/>
        <w:sz w:val="22"/>
        <w:szCs w:val="22"/>
      </w:rPr>
      <w:t>CÔNG TY CỔ PHẦN HOÀNG HÀ</w:t>
    </w:r>
  </w:p>
  <w:p w:rsidR="00B551DE" w:rsidRPr="00691623" w:rsidRDefault="00B551DE" w:rsidP="003B379E">
    <w:pPr>
      <w:pStyle w:val="Header"/>
      <w:pBdr>
        <w:bottom w:val="single" w:sz="8" w:space="1" w:color="999999"/>
      </w:pBdr>
      <w:rPr>
        <w:sz w:val="22"/>
        <w:szCs w:val="22"/>
      </w:rPr>
    </w:pPr>
    <w:r w:rsidRPr="00D90815">
      <w:rPr>
        <w:sz w:val="22"/>
        <w:szCs w:val="22"/>
      </w:rPr>
      <w:t>Số nhà 368 phố Lý Bôn, phường Tiền Phong, thành phố Thái Bình, tỉnh Thái Bình</w:t>
    </w:r>
  </w:p>
  <w:p w:rsidR="00B551DE" w:rsidRPr="003A5F04" w:rsidRDefault="00B551DE" w:rsidP="003B379E">
    <w:pPr>
      <w:pStyle w:val="Header"/>
      <w:pBdr>
        <w:bottom w:val="single" w:sz="8" w:space="1" w:color="999999"/>
      </w:pBdr>
      <w:rPr>
        <w:sz w:val="20"/>
      </w:rPr>
    </w:pPr>
    <w:r w:rsidRPr="00E952D6">
      <w:rPr>
        <w:b/>
        <w:sz w:val="20"/>
      </w:rPr>
      <w:t>Bản thuyết minh Báo cáo tài chính</w:t>
    </w:r>
    <w:r>
      <w:rPr>
        <w:sz w:val="20"/>
      </w:rPr>
      <w:t xml:space="preserve"> (tiếp theo)</w:t>
    </w:r>
  </w:p>
  <w:p w:rsidR="00B551DE" w:rsidRPr="004C5998" w:rsidRDefault="00B551DE" w:rsidP="003B379E">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73" w:type="dxa"/>
      <w:jc w:val="center"/>
      <w:tblBorders>
        <w:bottom w:val="double" w:sz="4" w:space="0" w:color="0070A2"/>
      </w:tblBorders>
      <w:tblLook w:val="01E0"/>
    </w:tblPr>
    <w:tblGrid>
      <w:gridCol w:w="2586"/>
      <w:gridCol w:w="6787"/>
    </w:tblGrid>
    <w:tr w:rsidR="008E541B" w:rsidRPr="00F65722" w:rsidTr="00F65722">
      <w:trPr>
        <w:trHeight w:val="540"/>
        <w:jc w:val="center"/>
      </w:trPr>
      <w:tc>
        <w:tcPr>
          <w:tcW w:w="2556" w:type="dxa"/>
          <w:vAlign w:val="center"/>
        </w:tcPr>
        <w:p w:rsidR="008E541B" w:rsidRPr="00F65722" w:rsidRDefault="007935A7" w:rsidP="00C06FC2">
          <w:pPr>
            <w:pStyle w:val="Header"/>
            <w:rPr>
              <w:b/>
              <w:color w:val="0070A2"/>
              <w:sz w:val="22"/>
            </w:rPr>
          </w:pPr>
          <w:r>
            <w:rPr>
              <w:b/>
              <w:noProof/>
              <w:color w:val="0070A2"/>
              <w:sz w:val="22"/>
              <w:lang w:val="vi-VN" w:eastAsia="vi-VN"/>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1485900" cy="351790"/>
                <wp:effectExtent l="19050" t="0" r="0" b="0"/>
                <wp:wrapSquare wrapText="bothSides"/>
                <wp:docPr id="9" name="Picture 9" descr="LOGO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CH~1"/>
                        <pic:cNvPicPr>
                          <a:picLocks noChangeAspect="1" noChangeArrowheads="1"/>
                        </pic:cNvPicPr>
                      </pic:nvPicPr>
                      <pic:blipFill>
                        <a:blip r:embed="rId1"/>
                        <a:srcRect/>
                        <a:stretch>
                          <a:fillRect/>
                        </a:stretch>
                      </pic:blipFill>
                      <pic:spPr bwMode="auto">
                        <a:xfrm>
                          <a:off x="0" y="0"/>
                          <a:ext cx="1485900" cy="351790"/>
                        </a:xfrm>
                        <a:prstGeom prst="rect">
                          <a:avLst/>
                        </a:prstGeom>
                        <a:noFill/>
                      </pic:spPr>
                    </pic:pic>
                  </a:graphicData>
                </a:graphic>
              </wp:anchor>
            </w:drawing>
          </w:r>
        </w:p>
      </w:tc>
      <w:tc>
        <w:tcPr>
          <w:tcW w:w="6817" w:type="dxa"/>
        </w:tcPr>
        <w:p w:rsidR="008E541B" w:rsidRPr="00CC3F14" w:rsidRDefault="008E541B" w:rsidP="00CC3F14">
          <w:pPr>
            <w:pStyle w:val="Header"/>
            <w:spacing w:before="240"/>
            <w:jc w:val="right"/>
            <w:rPr>
              <w:b/>
              <w:color w:val="0070A8"/>
              <w:sz w:val="22"/>
              <w:lang w:val="vi-VN"/>
            </w:rPr>
          </w:pPr>
          <w:r w:rsidRPr="00F65722">
            <w:rPr>
              <w:b/>
              <w:color w:val="0070A8"/>
              <w:sz w:val="22"/>
            </w:rPr>
            <w:t>BÁO CÁO THƯỜNG NIÊN</w:t>
          </w:r>
          <w:r w:rsidR="003D0E0C" w:rsidRPr="00F65722">
            <w:rPr>
              <w:b/>
              <w:color w:val="0070A8"/>
              <w:sz w:val="22"/>
            </w:rPr>
            <w:t xml:space="preserve"> NĂM 201</w:t>
          </w:r>
          <w:r w:rsidR="00CC3F14">
            <w:rPr>
              <w:b/>
              <w:color w:val="0070A8"/>
              <w:sz w:val="22"/>
              <w:lang w:val="vi-VN"/>
            </w:rPr>
            <w:t>2</w:t>
          </w:r>
        </w:p>
      </w:tc>
    </w:tr>
  </w:tbl>
  <w:p w:rsidR="008E541B" w:rsidRPr="003013C3" w:rsidRDefault="008E541B" w:rsidP="00120EC3">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Borders>
        <w:bottom w:val="double" w:sz="4" w:space="0" w:color="0070A2"/>
      </w:tblBorders>
      <w:tblLook w:val="01E0"/>
    </w:tblPr>
    <w:tblGrid>
      <w:gridCol w:w="2607"/>
      <w:gridCol w:w="6753"/>
    </w:tblGrid>
    <w:tr w:rsidR="008E541B" w:rsidRPr="00F65722" w:rsidTr="00F65722">
      <w:trPr>
        <w:trHeight w:val="689"/>
        <w:jc w:val="center"/>
      </w:trPr>
      <w:tc>
        <w:tcPr>
          <w:tcW w:w="2607" w:type="dxa"/>
          <w:vAlign w:val="center"/>
        </w:tcPr>
        <w:p w:rsidR="008E541B" w:rsidRPr="00F65722" w:rsidRDefault="007935A7" w:rsidP="00120EC3">
          <w:pPr>
            <w:pStyle w:val="Header"/>
            <w:rPr>
              <w:b/>
              <w:color w:val="0070A2"/>
              <w:sz w:val="22"/>
            </w:rPr>
          </w:pPr>
          <w:r>
            <w:rPr>
              <w:b/>
              <w:noProof/>
              <w:color w:val="0070A2"/>
              <w:sz w:val="22"/>
              <w:lang w:val="vi-VN" w:eastAsia="vi-VN"/>
            </w:rPr>
            <w:drawing>
              <wp:anchor distT="0" distB="0" distL="114300" distR="114300" simplePos="0" relativeHeight="251656704" behindDoc="1" locked="0" layoutInCell="1" allowOverlap="1">
                <wp:simplePos x="0" y="0"/>
                <wp:positionH relativeFrom="column">
                  <wp:posOffset>0</wp:posOffset>
                </wp:positionH>
                <wp:positionV relativeFrom="paragraph">
                  <wp:posOffset>0</wp:posOffset>
                </wp:positionV>
                <wp:extent cx="1485900" cy="351790"/>
                <wp:effectExtent l="19050" t="0" r="0" b="0"/>
                <wp:wrapSquare wrapText="bothSides"/>
                <wp:docPr id="8" name="Picture 8" descr="LOGO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CH~1"/>
                        <pic:cNvPicPr>
                          <a:picLocks noChangeAspect="1" noChangeArrowheads="1"/>
                        </pic:cNvPicPr>
                      </pic:nvPicPr>
                      <pic:blipFill>
                        <a:blip r:embed="rId1"/>
                        <a:srcRect/>
                        <a:stretch>
                          <a:fillRect/>
                        </a:stretch>
                      </pic:blipFill>
                      <pic:spPr bwMode="auto">
                        <a:xfrm>
                          <a:off x="0" y="0"/>
                          <a:ext cx="1485900" cy="351790"/>
                        </a:xfrm>
                        <a:prstGeom prst="rect">
                          <a:avLst/>
                        </a:prstGeom>
                        <a:noFill/>
                      </pic:spPr>
                    </pic:pic>
                  </a:graphicData>
                </a:graphic>
              </wp:anchor>
            </w:drawing>
          </w:r>
        </w:p>
      </w:tc>
      <w:tc>
        <w:tcPr>
          <w:tcW w:w="6753" w:type="dxa"/>
        </w:tcPr>
        <w:p w:rsidR="008E541B" w:rsidRPr="00CC3F14" w:rsidRDefault="008E541B" w:rsidP="00CC3F14">
          <w:pPr>
            <w:pStyle w:val="Header"/>
            <w:spacing w:before="240"/>
            <w:jc w:val="right"/>
            <w:rPr>
              <w:b/>
              <w:color w:val="0070A8"/>
              <w:sz w:val="22"/>
              <w:lang w:val="vi-VN"/>
            </w:rPr>
          </w:pPr>
          <w:r w:rsidRPr="00F65722">
            <w:rPr>
              <w:b/>
              <w:color w:val="0070A8"/>
              <w:sz w:val="22"/>
            </w:rPr>
            <w:t>BÁO CÁO THƯỜNG NIÊN</w:t>
          </w:r>
          <w:r w:rsidR="003D0E0C" w:rsidRPr="00F65722">
            <w:rPr>
              <w:b/>
              <w:color w:val="0070A8"/>
              <w:sz w:val="22"/>
            </w:rPr>
            <w:t xml:space="preserve"> NĂM 201</w:t>
          </w:r>
          <w:r w:rsidR="00CC3F14">
            <w:rPr>
              <w:b/>
              <w:color w:val="0070A8"/>
              <w:sz w:val="22"/>
              <w:lang w:val="vi-VN"/>
            </w:rPr>
            <w:t>2</w:t>
          </w:r>
        </w:p>
      </w:tc>
    </w:tr>
  </w:tbl>
  <w:p w:rsidR="008E541B" w:rsidRPr="005B48F0" w:rsidRDefault="008E541B" w:rsidP="00120E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1DE" w:rsidRPr="00691623" w:rsidRDefault="00B551DE" w:rsidP="003B379E">
    <w:pPr>
      <w:pStyle w:val="Header"/>
      <w:pBdr>
        <w:bottom w:val="single" w:sz="8" w:space="1" w:color="999999"/>
      </w:pBdr>
      <w:rPr>
        <w:b/>
        <w:sz w:val="22"/>
        <w:szCs w:val="22"/>
      </w:rPr>
    </w:pPr>
    <w:r w:rsidRPr="004565D5">
      <w:rPr>
        <w:b/>
        <w:sz w:val="22"/>
        <w:szCs w:val="22"/>
      </w:rPr>
      <w:t>CÔNG TY CỔ PHẦN HOÀNG HÀ</w:t>
    </w:r>
  </w:p>
  <w:p w:rsidR="00B551DE" w:rsidRPr="00691623" w:rsidRDefault="00B551DE" w:rsidP="003B379E">
    <w:pPr>
      <w:pStyle w:val="Header"/>
      <w:pBdr>
        <w:bottom w:val="single" w:sz="8" w:space="1" w:color="999999"/>
      </w:pBdr>
      <w:rPr>
        <w:sz w:val="22"/>
        <w:szCs w:val="22"/>
      </w:rPr>
    </w:pPr>
    <w:r w:rsidRPr="00D90815">
      <w:rPr>
        <w:sz w:val="22"/>
        <w:szCs w:val="22"/>
      </w:rPr>
      <w:t>Số nhà 368 phố Lý Bôn, phường Tiền Phong, thành phố Thái Bình, tỉnh Thái Bình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1DE" w:rsidRPr="00691623" w:rsidRDefault="00B551DE" w:rsidP="003B379E">
    <w:pPr>
      <w:pStyle w:val="Header"/>
      <w:pBdr>
        <w:bottom w:val="single" w:sz="8" w:space="1" w:color="999999"/>
      </w:pBdr>
      <w:rPr>
        <w:b/>
        <w:sz w:val="22"/>
        <w:szCs w:val="22"/>
      </w:rPr>
    </w:pPr>
    <w:r w:rsidRPr="004565D5">
      <w:rPr>
        <w:b/>
        <w:sz w:val="22"/>
        <w:szCs w:val="22"/>
      </w:rPr>
      <w:t>CÔNG TY CỔ PHẦN HOÀNG HÀ</w:t>
    </w:r>
  </w:p>
  <w:p w:rsidR="00B551DE" w:rsidRPr="00691623" w:rsidRDefault="00B551DE" w:rsidP="003B379E">
    <w:pPr>
      <w:pStyle w:val="Header"/>
      <w:pBdr>
        <w:bottom w:val="single" w:sz="8" w:space="1" w:color="999999"/>
      </w:pBdr>
      <w:rPr>
        <w:sz w:val="22"/>
        <w:szCs w:val="22"/>
      </w:rPr>
    </w:pPr>
    <w:r w:rsidRPr="00D90815">
      <w:rPr>
        <w:sz w:val="22"/>
        <w:szCs w:val="22"/>
      </w:rPr>
      <w:t>Số nhà 368 phố Lý Bôn, phường Tiền Phong, thành phố Thái Bình, tỉnh Thái Bình</w:t>
    </w:r>
  </w:p>
  <w:p w:rsidR="00B551DE" w:rsidRPr="005F4F57" w:rsidRDefault="00B551DE" w:rsidP="003B379E">
    <w:pPr>
      <w:pStyle w:val="Header"/>
      <w:pBdr>
        <w:bottom w:val="single" w:sz="8" w:space="1" w:color="999999"/>
      </w:pBdr>
      <w:rPr>
        <w:b/>
        <w:i/>
        <w:sz w:val="22"/>
        <w:szCs w:val="22"/>
      </w:rPr>
    </w:pPr>
    <w:r w:rsidRPr="005F4F57">
      <w:rPr>
        <w:b/>
        <w:sz w:val="22"/>
        <w:szCs w:val="22"/>
      </w:rPr>
      <w:t xml:space="preserve">Bảng cân đối kế toán </w:t>
    </w:r>
    <w:r w:rsidRPr="005F4F57">
      <w:rPr>
        <w:sz w:val="22"/>
        <w:szCs w:val="22"/>
      </w:rPr>
      <w:t>(tiếp theo)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1DE" w:rsidRPr="00691623" w:rsidRDefault="00B551DE" w:rsidP="003B379E">
    <w:pPr>
      <w:pStyle w:val="Header"/>
      <w:pBdr>
        <w:bottom w:val="single" w:sz="8" w:space="1" w:color="999999"/>
      </w:pBdr>
      <w:rPr>
        <w:b/>
        <w:sz w:val="22"/>
        <w:szCs w:val="22"/>
      </w:rPr>
    </w:pPr>
    <w:r w:rsidRPr="004565D5">
      <w:rPr>
        <w:b/>
        <w:sz w:val="22"/>
        <w:szCs w:val="22"/>
      </w:rPr>
      <w:t>CÔNG TY CỔ PHẦN HOÀNG HÀ</w:t>
    </w:r>
  </w:p>
  <w:p w:rsidR="00B551DE" w:rsidRPr="00510AFD" w:rsidRDefault="00B551DE" w:rsidP="003B379E">
    <w:pPr>
      <w:pStyle w:val="Header"/>
      <w:pBdr>
        <w:bottom w:val="single" w:sz="8" w:space="1" w:color="999999"/>
      </w:pBdr>
      <w:rPr>
        <w:sz w:val="22"/>
        <w:szCs w:val="22"/>
      </w:rPr>
    </w:pPr>
    <w:r w:rsidRPr="00D90815">
      <w:rPr>
        <w:sz w:val="22"/>
        <w:szCs w:val="22"/>
      </w:rPr>
      <w:t>Số nhà 368 phố Lý Bôn, phường Tiền Phong, thành phố Thái Bình, tỉnh Thái Bình</w:t>
    </w:r>
  </w:p>
  <w:p w:rsidR="00B551DE" w:rsidRPr="005F4F57" w:rsidRDefault="00B551DE" w:rsidP="003B379E">
    <w:pPr>
      <w:pStyle w:val="Header"/>
      <w:ind w:left="112"/>
      <w:rPr>
        <w:sz w:val="22"/>
        <w:szCs w:val="2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1DE" w:rsidRPr="00691623" w:rsidRDefault="00B551DE" w:rsidP="003B379E">
    <w:pPr>
      <w:pStyle w:val="Header"/>
      <w:pBdr>
        <w:bottom w:val="single" w:sz="8" w:space="1" w:color="999999"/>
      </w:pBdr>
      <w:rPr>
        <w:b/>
        <w:sz w:val="22"/>
        <w:szCs w:val="22"/>
      </w:rPr>
    </w:pPr>
    <w:r w:rsidRPr="004565D5">
      <w:rPr>
        <w:b/>
        <w:sz w:val="22"/>
        <w:szCs w:val="22"/>
      </w:rPr>
      <w:t>CÔNG TY CỔ PHẦN HOÀNG HÀ</w:t>
    </w:r>
  </w:p>
  <w:p w:rsidR="00B551DE" w:rsidRDefault="00B551DE" w:rsidP="003B379E">
    <w:pPr>
      <w:pStyle w:val="Header"/>
      <w:pBdr>
        <w:bottom w:val="single" w:sz="8" w:space="1" w:color="999999"/>
      </w:pBdr>
      <w:rPr>
        <w:sz w:val="22"/>
        <w:szCs w:val="22"/>
      </w:rPr>
    </w:pPr>
    <w:r w:rsidRPr="00D90815">
      <w:rPr>
        <w:sz w:val="22"/>
        <w:szCs w:val="22"/>
      </w:rPr>
      <w:t>Số nhà 368 phố Lý Bôn, phường Tiền Phong, thành phố Thái Bình, tỉnh Thái Bình</w:t>
    </w:r>
  </w:p>
  <w:p w:rsidR="00B551DE" w:rsidRPr="00510AFD" w:rsidRDefault="00B551DE" w:rsidP="003B379E">
    <w:pPr>
      <w:pStyle w:val="Header"/>
      <w:pBdr>
        <w:bottom w:val="single" w:sz="8" w:space="1" w:color="999999"/>
      </w:pBdr>
      <w:rPr>
        <w:sz w:val="22"/>
        <w:szCs w:val="22"/>
      </w:rPr>
    </w:pPr>
    <w:r w:rsidRPr="007A30EB">
      <w:rPr>
        <w:b/>
        <w:sz w:val="22"/>
        <w:szCs w:val="22"/>
      </w:rPr>
      <w:t>Báo cáo lưu chuyển tiền tệ</w:t>
    </w:r>
    <w:r>
      <w:rPr>
        <w:sz w:val="22"/>
        <w:szCs w:val="22"/>
      </w:rPr>
      <w:t xml:space="preserve"> </w:t>
    </w:r>
    <w:r w:rsidRPr="007A30EB">
      <w:rPr>
        <w:sz w:val="22"/>
        <w:szCs w:val="22"/>
      </w:rPr>
      <w:t>(tiếp theo)</w:t>
    </w:r>
  </w:p>
  <w:p w:rsidR="00B551DE" w:rsidRPr="005F4F57" w:rsidRDefault="00B551DE" w:rsidP="003B379E">
    <w:pPr>
      <w:pStyle w:val="Header"/>
      <w:ind w:left="112"/>
      <w:rPr>
        <w:sz w:val="22"/>
        <w:szCs w:val="2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1DE" w:rsidRPr="00D32940" w:rsidRDefault="00B551DE" w:rsidP="003B379E">
    <w:pPr>
      <w:pStyle w:val="Header"/>
      <w:pBdr>
        <w:bottom w:val="single" w:sz="8" w:space="1" w:color="999999"/>
      </w:pBdr>
      <w:rPr>
        <w:b/>
        <w:sz w:val="22"/>
        <w:szCs w:val="22"/>
        <w:highlight w:val="cyan"/>
      </w:rPr>
    </w:pPr>
    <w:r w:rsidRPr="00D32940">
      <w:rPr>
        <w:b/>
        <w:sz w:val="22"/>
        <w:szCs w:val="22"/>
        <w:highlight w:val="cyan"/>
      </w:rPr>
      <w:t>CÔNG TY CỔ PHẦN ABC</w:t>
    </w:r>
  </w:p>
  <w:p w:rsidR="00B551DE" w:rsidRPr="003A5F04" w:rsidRDefault="00B551DE" w:rsidP="003B379E">
    <w:pPr>
      <w:pStyle w:val="Header"/>
      <w:pBdr>
        <w:bottom w:val="single" w:sz="8" w:space="1" w:color="999999"/>
      </w:pBdr>
      <w:rPr>
        <w:sz w:val="20"/>
      </w:rPr>
    </w:pPr>
    <w:r w:rsidRPr="00D32940">
      <w:rPr>
        <w:sz w:val="20"/>
        <w:highlight w:val="cyan"/>
      </w:rPr>
      <w:t>Số nhà 15, đường Đinh Tiên Hoàng, phường Tràng Tiền, quận Hoàn Kiếm, thành phố Hà Nội</w:t>
    </w:r>
  </w:p>
  <w:p w:rsidR="00B551DE" w:rsidRPr="00EC7F04" w:rsidRDefault="00B551DE" w:rsidP="003B379E">
    <w:pPr>
      <w:pStyle w:val="Header"/>
      <w:ind w:left="112"/>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1DE" w:rsidRPr="00691623" w:rsidRDefault="00B551DE" w:rsidP="003B379E">
    <w:pPr>
      <w:pStyle w:val="Header"/>
      <w:pBdr>
        <w:bottom w:val="single" w:sz="8" w:space="1" w:color="999999"/>
      </w:pBdr>
      <w:rPr>
        <w:b/>
        <w:sz w:val="22"/>
        <w:szCs w:val="22"/>
      </w:rPr>
    </w:pPr>
    <w:r w:rsidRPr="004565D5">
      <w:rPr>
        <w:b/>
        <w:sz w:val="22"/>
        <w:szCs w:val="22"/>
      </w:rPr>
      <w:t>CÔNG TY CỔ PHẦN HOÀNG HÀ</w:t>
    </w:r>
  </w:p>
  <w:p w:rsidR="00B551DE" w:rsidRPr="0066048E" w:rsidRDefault="00B551DE" w:rsidP="003B379E">
    <w:pPr>
      <w:pStyle w:val="Header"/>
      <w:pBdr>
        <w:bottom w:val="single" w:sz="8" w:space="1" w:color="999999"/>
      </w:pBdr>
      <w:rPr>
        <w:sz w:val="22"/>
        <w:szCs w:val="22"/>
      </w:rPr>
    </w:pPr>
    <w:r w:rsidRPr="0066048E">
      <w:rPr>
        <w:sz w:val="22"/>
        <w:szCs w:val="22"/>
      </w:rPr>
      <w:t>Số nhà 368 phố Lý Bôn, phường Tiền Phong, thành phố Thái Bình, tỉnh Thái Bình</w:t>
    </w:r>
  </w:p>
  <w:p w:rsidR="00B551DE" w:rsidRPr="00EC7F04" w:rsidRDefault="00B551DE" w:rsidP="003B379E">
    <w:pPr>
      <w:pStyle w:val="Header"/>
      <w:ind w:left="112"/>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1DE" w:rsidRPr="00691623" w:rsidRDefault="00B551DE" w:rsidP="003B379E">
    <w:pPr>
      <w:pStyle w:val="Header"/>
      <w:pBdr>
        <w:bottom w:val="single" w:sz="8" w:space="1" w:color="999999"/>
      </w:pBdr>
      <w:rPr>
        <w:b/>
        <w:sz w:val="22"/>
        <w:szCs w:val="22"/>
      </w:rPr>
    </w:pPr>
    <w:r w:rsidRPr="004565D5">
      <w:rPr>
        <w:b/>
        <w:sz w:val="22"/>
        <w:szCs w:val="22"/>
      </w:rPr>
      <w:t>CÔNG TY CỔ PHẦN HOÀNG HÀ</w:t>
    </w:r>
  </w:p>
  <w:p w:rsidR="00B551DE" w:rsidRPr="0066048E" w:rsidRDefault="00B551DE" w:rsidP="003B379E">
    <w:pPr>
      <w:pStyle w:val="Header"/>
      <w:pBdr>
        <w:bottom w:val="single" w:sz="8" w:space="1" w:color="999999"/>
      </w:pBdr>
      <w:rPr>
        <w:sz w:val="22"/>
        <w:szCs w:val="22"/>
      </w:rPr>
    </w:pPr>
    <w:r w:rsidRPr="0066048E">
      <w:rPr>
        <w:sz w:val="22"/>
        <w:szCs w:val="22"/>
      </w:rPr>
      <w:t>Số nhà 368 phố Lý Bôn, phường Tiền Phong, thành phố Thái Bình, tỉnh Thái Bình</w:t>
    </w:r>
  </w:p>
  <w:p w:rsidR="00B551DE" w:rsidRPr="0066048E" w:rsidRDefault="00B551DE" w:rsidP="003B379E">
    <w:pPr>
      <w:pStyle w:val="Header"/>
      <w:pBdr>
        <w:bottom w:val="single" w:sz="8" w:space="1" w:color="999999"/>
      </w:pBdr>
      <w:rPr>
        <w:sz w:val="22"/>
        <w:szCs w:val="22"/>
      </w:rPr>
    </w:pPr>
    <w:r w:rsidRPr="0066048E">
      <w:rPr>
        <w:b/>
        <w:sz w:val="22"/>
        <w:szCs w:val="22"/>
      </w:rPr>
      <w:t>Bản thuyết minh Báo cáo tài chính</w:t>
    </w:r>
    <w:r w:rsidRPr="0066048E">
      <w:rPr>
        <w:sz w:val="22"/>
        <w:szCs w:val="22"/>
      </w:rPr>
      <w:t xml:space="preserve"> (tiếp theo)</w:t>
    </w:r>
  </w:p>
  <w:p w:rsidR="00B551DE" w:rsidRPr="00EC7F04" w:rsidRDefault="00B551DE" w:rsidP="003B379E">
    <w:pPr>
      <w:pStyle w:val="Header"/>
      <w:ind w:left="112"/>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1DE" w:rsidRPr="00691623" w:rsidRDefault="00B551DE" w:rsidP="003B379E">
    <w:pPr>
      <w:pStyle w:val="Header"/>
      <w:pBdr>
        <w:bottom w:val="single" w:sz="8" w:space="1" w:color="999999"/>
      </w:pBdr>
      <w:rPr>
        <w:b/>
        <w:sz w:val="22"/>
        <w:szCs w:val="22"/>
      </w:rPr>
    </w:pPr>
    <w:r w:rsidRPr="004565D5">
      <w:rPr>
        <w:b/>
        <w:sz w:val="22"/>
        <w:szCs w:val="22"/>
      </w:rPr>
      <w:t>CÔNG TY CỔ PHẦN HOÀNG HÀ</w:t>
    </w:r>
  </w:p>
  <w:p w:rsidR="00B551DE" w:rsidRPr="0066048E" w:rsidRDefault="00B551DE" w:rsidP="003B379E">
    <w:pPr>
      <w:pStyle w:val="Header"/>
      <w:pBdr>
        <w:bottom w:val="single" w:sz="8" w:space="1" w:color="999999"/>
      </w:pBdr>
      <w:rPr>
        <w:sz w:val="22"/>
        <w:szCs w:val="22"/>
      </w:rPr>
    </w:pPr>
    <w:r w:rsidRPr="0066048E">
      <w:rPr>
        <w:sz w:val="22"/>
        <w:szCs w:val="22"/>
      </w:rPr>
      <w:t>Số nhà 368 phố Lý Bôn, phường Tiền Phong, thành phố Thái Bình, tỉnh Thái Bình</w:t>
    </w:r>
  </w:p>
  <w:p w:rsidR="00B551DE" w:rsidRPr="0066048E" w:rsidRDefault="00B551DE" w:rsidP="003B379E">
    <w:pPr>
      <w:pStyle w:val="Header"/>
      <w:pBdr>
        <w:bottom w:val="single" w:sz="8" w:space="1" w:color="999999"/>
      </w:pBdr>
      <w:rPr>
        <w:sz w:val="22"/>
        <w:szCs w:val="22"/>
      </w:rPr>
    </w:pPr>
    <w:r w:rsidRPr="0066048E">
      <w:rPr>
        <w:b/>
        <w:sz w:val="22"/>
        <w:szCs w:val="22"/>
      </w:rPr>
      <w:t>Bản thuyết minh Báo cáo tài chính</w:t>
    </w:r>
    <w:r w:rsidRPr="0066048E">
      <w:rPr>
        <w:sz w:val="22"/>
        <w:szCs w:val="22"/>
      </w:rPr>
      <w:t xml:space="preserve"> (tiếp theo)</w:t>
    </w:r>
  </w:p>
  <w:p w:rsidR="00B551DE" w:rsidRPr="00EC7F04" w:rsidRDefault="00B551DE" w:rsidP="003B379E">
    <w:pPr>
      <w:pStyle w:val="Header"/>
      <w:ind w:left="112"/>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C63BF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359E4C0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EB75D4"/>
    <w:multiLevelType w:val="hybridMultilevel"/>
    <w:tmpl w:val="496E4F58"/>
    <w:lvl w:ilvl="0" w:tplc="04090013">
      <w:start w:val="1"/>
      <w:numFmt w:val="upperRoman"/>
      <w:lvlText w:val="%1."/>
      <w:lvlJc w:val="right"/>
      <w:pPr>
        <w:tabs>
          <w:tab w:val="num" w:pos="180"/>
        </w:tabs>
        <w:ind w:left="180" w:hanging="180"/>
      </w:pPr>
    </w:lvl>
    <w:lvl w:ilvl="1" w:tplc="38D6D9BE">
      <w:start w:val="1"/>
      <w:numFmt w:val="decimalZero"/>
      <w:lvlText w:val="%2."/>
      <w:lvlJc w:val="left"/>
      <w:pPr>
        <w:tabs>
          <w:tab w:val="num" w:pos="480"/>
        </w:tabs>
        <w:ind w:left="48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8B7EB3"/>
    <w:multiLevelType w:val="hybridMultilevel"/>
    <w:tmpl w:val="B83202B4"/>
    <w:lvl w:ilvl="0" w:tplc="FFFFFFFF">
      <w:start w:val="1"/>
      <w:numFmt w:val="bullet"/>
      <w:lvlText w:val="-"/>
      <w:lvlJc w:val="left"/>
      <w:pPr>
        <w:tabs>
          <w:tab w:val="num" w:pos="962"/>
        </w:tabs>
        <w:ind w:left="962" w:hanging="360"/>
      </w:pPr>
      <w:rPr>
        <w:rFonts w:ascii="Times New Roman" w:eastAsia="Times New Roman" w:hAnsi="Times New Roman" w:cs="Times New Roman" w:hint="default"/>
      </w:rPr>
    </w:lvl>
    <w:lvl w:ilvl="1" w:tplc="04090003" w:tentative="1">
      <w:start w:val="1"/>
      <w:numFmt w:val="bullet"/>
      <w:lvlText w:val="o"/>
      <w:lvlJc w:val="left"/>
      <w:pPr>
        <w:tabs>
          <w:tab w:val="num" w:pos="2042"/>
        </w:tabs>
        <w:ind w:left="2042" w:hanging="360"/>
      </w:pPr>
      <w:rPr>
        <w:rFonts w:ascii="Courier New" w:hAnsi="Courier New" w:cs="Courier New" w:hint="default"/>
      </w:rPr>
    </w:lvl>
    <w:lvl w:ilvl="2" w:tplc="04090005" w:tentative="1">
      <w:start w:val="1"/>
      <w:numFmt w:val="bullet"/>
      <w:lvlText w:val=""/>
      <w:lvlJc w:val="left"/>
      <w:pPr>
        <w:tabs>
          <w:tab w:val="num" w:pos="2762"/>
        </w:tabs>
        <w:ind w:left="2762" w:hanging="360"/>
      </w:pPr>
      <w:rPr>
        <w:rFonts w:ascii="Wingdings" w:hAnsi="Wingdings" w:hint="default"/>
      </w:rPr>
    </w:lvl>
    <w:lvl w:ilvl="3" w:tplc="04090001" w:tentative="1">
      <w:start w:val="1"/>
      <w:numFmt w:val="bullet"/>
      <w:lvlText w:val=""/>
      <w:lvlJc w:val="left"/>
      <w:pPr>
        <w:tabs>
          <w:tab w:val="num" w:pos="3482"/>
        </w:tabs>
        <w:ind w:left="3482" w:hanging="360"/>
      </w:pPr>
      <w:rPr>
        <w:rFonts w:ascii="Symbol" w:hAnsi="Symbol" w:hint="default"/>
      </w:rPr>
    </w:lvl>
    <w:lvl w:ilvl="4" w:tplc="04090003" w:tentative="1">
      <w:start w:val="1"/>
      <w:numFmt w:val="bullet"/>
      <w:lvlText w:val="o"/>
      <w:lvlJc w:val="left"/>
      <w:pPr>
        <w:tabs>
          <w:tab w:val="num" w:pos="4202"/>
        </w:tabs>
        <w:ind w:left="4202" w:hanging="360"/>
      </w:pPr>
      <w:rPr>
        <w:rFonts w:ascii="Courier New" w:hAnsi="Courier New" w:cs="Courier New" w:hint="default"/>
      </w:rPr>
    </w:lvl>
    <w:lvl w:ilvl="5" w:tplc="04090005" w:tentative="1">
      <w:start w:val="1"/>
      <w:numFmt w:val="bullet"/>
      <w:lvlText w:val=""/>
      <w:lvlJc w:val="left"/>
      <w:pPr>
        <w:tabs>
          <w:tab w:val="num" w:pos="4922"/>
        </w:tabs>
        <w:ind w:left="4922" w:hanging="360"/>
      </w:pPr>
      <w:rPr>
        <w:rFonts w:ascii="Wingdings" w:hAnsi="Wingdings" w:hint="default"/>
      </w:rPr>
    </w:lvl>
    <w:lvl w:ilvl="6" w:tplc="04090001" w:tentative="1">
      <w:start w:val="1"/>
      <w:numFmt w:val="bullet"/>
      <w:lvlText w:val=""/>
      <w:lvlJc w:val="left"/>
      <w:pPr>
        <w:tabs>
          <w:tab w:val="num" w:pos="5642"/>
        </w:tabs>
        <w:ind w:left="5642" w:hanging="360"/>
      </w:pPr>
      <w:rPr>
        <w:rFonts w:ascii="Symbol" w:hAnsi="Symbol" w:hint="default"/>
      </w:rPr>
    </w:lvl>
    <w:lvl w:ilvl="7" w:tplc="04090003" w:tentative="1">
      <w:start w:val="1"/>
      <w:numFmt w:val="bullet"/>
      <w:lvlText w:val="o"/>
      <w:lvlJc w:val="left"/>
      <w:pPr>
        <w:tabs>
          <w:tab w:val="num" w:pos="6362"/>
        </w:tabs>
        <w:ind w:left="6362" w:hanging="360"/>
      </w:pPr>
      <w:rPr>
        <w:rFonts w:ascii="Courier New" w:hAnsi="Courier New" w:cs="Courier New" w:hint="default"/>
      </w:rPr>
    </w:lvl>
    <w:lvl w:ilvl="8" w:tplc="04090005" w:tentative="1">
      <w:start w:val="1"/>
      <w:numFmt w:val="bullet"/>
      <w:lvlText w:val=""/>
      <w:lvlJc w:val="left"/>
      <w:pPr>
        <w:tabs>
          <w:tab w:val="num" w:pos="7082"/>
        </w:tabs>
        <w:ind w:left="7082" w:hanging="360"/>
      </w:pPr>
      <w:rPr>
        <w:rFonts w:ascii="Wingdings" w:hAnsi="Wingdings" w:hint="default"/>
      </w:rPr>
    </w:lvl>
  </w:abstractNum>
  <w:abstractNum w:abstractNumId="4">
    <w:nsid w:val="20587F7C"/>
    <w:multiLevelType w:val="hybridMultilevel"/>
    <w:tmpl w:val="04B6277C"/>
    <w:lvl w:ilvl="0" w:tplc="340875A8">
      <w:start w:val="1"/>
      <w:numFmt w:val="bullet"/>
      <w:pStyle w:val="listbulletindent"/>
      <w:lvlText w:val=""/>
      <w:lvlJc w:val="left"/>
      <w:pPr>
        <w:tabs>
          <w:tab w:val="num" w:pos="1080"/>
        </w:tabs>
        <w:ind w:left="1004" w:hanging="284"/>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38321A9"/>
    <w:multiLevelType w:val="hybridMultilevel"/>
    <w:tmpl w:val="34667AD2"/>
    <w:lvl w:ilvl="0" w:tplc="3DDEE29E">
      <w:start w:val="1"/>
      <w:numFmt w:val="bullet"/>
      <w:lvlText w:val="-"/>
      <w:lvlJc w:val="left"/>
      <w:pPr>
        <w:ind w:left="720" w:hanging="360"/>
      </w:pPr>
      <w:rPr>
        <w:rFonts w:ascii="Trebuchet MS" w:hAnsi="Trebuchet MS"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4F334B7"/>
    <w:multiLevelType w:val="hybridMultilevel"/>
    <w:tmpl w:val="278CAA52"/>
    <w:lvl w:ilvl="0" w:tplc="1108C470">
      <w:start w:val="1"/>
      <w:numFmt w:val="bullet"/>
      <w:lvlText w:val=""/>
      <w:lvlJc w:val="left"/>
      <w:pPr>
        <w:tabs>
          <w:tab w:val="num" w:pos="360"/>
        </w:tabs>
        <w:ind w:left="284" w:hanging="284"/>
      </w:pPr>
      <w:rPr>
        <w:rFonts w:ascii="Symbol" w:hAnsi="Symbol" w:hint="default"/>
        <w:sz w:val="14"/>
      </w:rPr>
    </w:lvl>
    <w:lvl w:ilvl="1" w:tplc="9B2A219A">
      <w:start w:val="1"/>
      <w:numFmt w:val="bullet"/>
      <w:pStyle w:val="Bullet"/>
      <w:lvlText w:val=""/>
      <w:lvlJc w:val="left"/>
      <w:pPr>
        <w:tabs>
          <w:tab w:val="num" w:pos="360"/>
        </w:tabs>
        <w:ind w:left="28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1D1549"/>
    <w:multiLevelType w:val="hybridMultilevel"/>
    <w:tmpl w:val="BDACF64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322EA8"/>
    <w:multiLevelType w:val="hybridMultilevel"/>
    <w:tmpl w:val="2118E88C"/>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C4310F"/>
    <w:multiLevelType w:val="hybridMultilevel"/>
    <w:tmpl w:val="EB107AC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3CB534B1"/>
    <w:multiLevelType w:val="hybridMultilevel"/>
    <w:tmpl w:val="51A6C09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41E41220"/>
    <w:multiLevelType w:val="hybridMultilevel"/>
    <w:tmpl w:val="23F4CE0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47F25475"/>
    <w:multiLevelType w:val="hybridMultilevel"/>
    <w:tmpl w:val="8954E3B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4B5117CA"/>
    <w:multiLevelType w:val="hybridMultilevel"/>
    <w:tmpl w:val="B40CC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495347"/>
    <w:multiLevelType w:val="hybridMultilevel"/>
    <w:tmpl w:val="06E4A892"/>
    <w:lvl w:ilvl="0" w:tplc="FD72B4D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5">
    <w:nsid w:val="4F1E0476"/>
    <w:multiLevelType w:val="hybridMultilevel"/>
    <w:tmpl w:val="0AAA622C"/>
    <w:lvl w:ilvl="0" w:tplc="105AD20E">
      <w:start w:val="1"/>
      <w:numFmt w:val="bullet"/>
      <w:lvlText w:val="-"/>
      <w:lvlJc w:val="left"/>
      <w:pPr>
        <w:ind w:left="540" w:hanging="360"/>
      </w:pPr>
      <w:rPr>
        <w:rFonts w:ascii="Times New Roman" w:eastAsia="Times New Roman" w:hAnsi="Times New Roman" w:cs="Times New Roman"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6">
    <w:nsid w:val="6158459D"/>
    <w:multiLevelType w:val="hybridMultilevel"/>
    <w:tmpl w:val="A9B0429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63C12FFC"/>
    <w:multiLevelType w:val="hybridMultilevel"/>
    <w:tmpl w:val="B7BE9ADA"/>
    <w:lvl w:ilvl="0" w:tplc="89085C48">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6F7D63E2"/>
    <w:multiLevelType w:val="hybridMultilevel"/>
    <w:tmpl w:val="8FA64032"/>
    <w:lvl w:ilvl="0" w:tplc="FFFFFFFF">
      <w:start w:val="1"/>
      <w:numFmt w:val="bullet"/>
      <w:lvlText w:val=""/>
      <w:lvlJc w:val="left"/>
      <w:pPr>
        <w:tabs>
          <w:tab w:val="num" w:pos="1247"/>
        </w:tabs>
        <w:ind w:left="1247" w:hanging="396"/>
      </w:pPr>
      <w:rPr>
        <w:rFonts w:ascii="Symbol" w:hAnsi="Symbol" w:hint="default"/>
      </w:rPr>
    </w:lvl>
    <w:lvl w:ilvl="1" w:tplc="FFFFFFFF">
      <w:start w:val="1"/>
      <w:numFmt w:val="bullet"/>
      <w:pStyle w:val="Lis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232"/>
        </w:tabs>
        <w:ind w:left="2232" w:hanging="432"/>
      </w:pPr>
      <w:rPr>
        <w:rFonts w:ascii="Times New Roman" w:eastAsia="Times New Roman" w:hAnsi="Times New Roman"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7C6D41E2"/>
    <w:multiLevelType w:val="hybridMultilevel"/>
    <w:tmpl w:val="81B469D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8"/>
  </w:num>
  <w:num w:numId="2">
    <w:abstractNumId w:val="13"/>
  </w:num>
  <w:num w:numId="3">
    <w:abstractNumId w:val="1"/>
  </w:num>
  <w:num w:numId="4">
    <w:abstractNumId w:val="0"/>
  </w:num>
  <w:num w:numId="5">
    <w:abstractNumId w:val="4"/>
  </w:num>
  <w:num w:numId="6">
    <w:abstractNumId w:val="6"/>
  </w:num>
  <w:num w:numId="7">
    <w:abstractNumId w:val="14"/>
  </w:num>
  <w:num w:numId="8">
    <w:abstractNumId w:val="2"/>
  </w:num>
  <w:num w:numId="9">
    <w:abstractNumId w:val="8"/>
  </w:num>
  <w:num w:numId="10">
    <w:abstractNumId w:val="3"/>
  </w:num>
  <w:num w:numId="11">
    <w:abstractNumId w:val="17"/>
  </w:num>
  <w:num w:numId="12">
    <w:abstractNumId w:val="12"/>
  </w:num>
  <w:num w:numId="13">
    <w:abstractNumId w:val="9"/>
  </w:num>
  <w:num w:numId="14">
    <w:abstractNumId w:val="19"/>
  </w:num>
  <w:num w:numId="15">
    <w:abstractNumId w:val="16"/>
  </w:num>
  <w:num w:numId="16">
    <w:abstractNumId w:val="11"/>
  </w:num>
  <w:num w:numId="17">
    <w:abstractNumId w:val="7"/>
  </w:num>
  <w:num w:numId="18">
    <w:abstractNumId w:val="10"/>
  </w:num>
  <w:num w:numId="19">
    <w:abstractNumId w:val="15"/>
  </w:num>
  <w:num w:numId="20">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stylePaneFormatFilter w:val="3F01"/>
  <w:defaultTabStop w:val="720"/>
  <w:drawingGridHorizontalSpacing w:val="187"/>
  <w:characterSpacingControl w:val="doNotCompress"/>
  <w:hdrShapeDefaults>
    <o:shapedefaults v:ext="edit" spidmax="3074">
      <o:colormru v:ext="edit" colors="#0870a2,#0070a2,#ff3f3f,#006ea2,#3737ff,#23872f,#28a3a0"/>
      <o:colormenu v:ext="edit" strokecolor="#ff3f3f"/>
    </o:shapedefaults>
  </w:hdrShapeDefaults>
  <w:footnotePr>
    <w:footnote w:id="0"/>
    <w:footnote w:id="1"/>
  </w:footnotePr>
  <w:endnotePr>
    <w:endnote w:id="0"/>
    <w:endnote w:id="1"/>
  </w:endnotePr>
  <w:compat/>
  <w:rsids>
    <w:rsidRoot w:val="00DE54C7"/>
    <w:rsid w:val="000057DC"/>
    <w:rsid w:val="00011A25"/>
    <w:rsid w:val="00013111"/>
    <w:rsid w:val="00020BDA"/>
    <w:rsid w:val="00021F0E"/>
    <w:rsid w:val="0002304A"/>
    <w:rsid w:val="00031022"/>
    <w:rsid w:val="00031F2D"/>
    <w:rsid w:val="000342B3"/>
    <w:rsid w:val="000354E4"/>
    <w:rsid w:val="00041B08"/>
    <w:rsid w:val="0004247F"/>
    <w:rsid w:val="000445DA"/>
    <w:rsid w:val="00052412"/>
    <w:rsid w:val="0006102D"/>
    <w:rsid w:val="00062BE4"/>
    <w:rsid w:val="000678D2"/>
    <w:rsid w:val="000706D0"/>
    <w:rsid w:val="00075DA2"/>
    <w:rsid w:val="000813DA"/>
    <w:rsid w:val="000835EA"/>
    <w:rsid w:val="00087556"/>
    <w:rsid w:val="000920DB"/>
    <w:rsid w:val="00094ABB"/>
    <w:rsid w:val="000A1EB4"/>
    <w:rsid w:val="000A7746"/>
    <w:rsid w:val="000C3545"/>
    <w:rsid w:val="000C58BA"/>
    <w:rsid w:val="000D42A9"/>
    <w:rsid w:val="000E1D24"/>
    <w:rsid w:val="000E7F74"/>
    <w:rsid w:val="000F0E7F"/>
    <w:rsid w:val="000F111E"/>
    <w:rsid w:val="000F51B3"/>
    <w:rsid w:val="000F6938"/>
    <w:rsid w:val="000F6BED"/>
    <w:rsid w:val="00103D9F"/>
    <w:rsid w:val="00113EB3"/>
    <w:rsid w:val="00117513"/>
    <w:rsid w:val="00117BC9"/>
    <w:rsid w:val="00120EC3"/>
    <w:rsid w:val="001216EC"/>
    <w:rsid w:val="00123ADA"/>
    <w:rsid w:val="00123DCB"/>
    <w:rsid w:val="001273CA"/>
    <w:rsid w:val="001307FB"/>
    <w:rsid w:val="0015252F"/>
    <w:rsid w:val="00155B9B"/>
    <w:rsid w:val="00157573"/>
    <w:rsid w:val="00163DAE"/>
    <w:rsid w:val="0016738B"/>
    <w:rsid w:val="00180EFB"/>
    <w:rsid w:val="001829B6"/>
    <w:rsid w:val="0019070F"/>
    <w:rsid w:val="00192F1C"/>
    <w:rsid w:val="00197795"/>
    <w:rsid w:val="001A08C5"/>
    <w:rsid w:val="001B3687"/>
    <w:rsid w:val="001D0955"/>
    <w:rsid w:val="001D16F9"/>
    <w:rsid w:val="001D1BD6"/>
    <w:rsid w:val="001D2567"/>
    <w:rsid w:val="001E2C99"/>
    <w:rsid w:val="001E355E"/>
    <w:rsid w:val="001E7B2B"/>
    <w:rsid w:val="001E7FE7"/>
    <w:rsid w:val="001F03F4"/>
    <w:rsid w:val="001F1B4C"/>
    <w:rsid w:val="001F2D7C"/>
    <w:rsid w:val="001F5D01"/>
    <w:rsid w:val="00201DD4"/>
    <w:rsid w:val="00203E6D"/>
    <w:rsid w:val="00205379"/>
    <w:rsid w:val="002151CD"/>
    <w:rsid w:val="002201D0"/>
    <w:rsid w:val="002207E4"/>
    <w:rsid w:val="002249E0"/>
    <w:rsid w:val="0022671C"/>
    <w:rsid w:val="0023142D"/>
    <w:rsid w:val="00231E4B"/>
    <w:rsid w:val="00236741"/>
    <w:rsid w:val="00236B6E"/>
    <w:rsid w:val="002450C4"/>
    <w:rsid w:val="00246220"/>
    <w:rsid w:val="0024674E"/>
    <w:rsid w:val="00246DF1"/>
    <w:rsid w:val="002515C6"/>
    <w:rsid w:val="00252582"/>
    <w:rsid w:val="00253E5C"/>
    <w:rsid w:val="0025531B"/>
    <w:rsid w:val="002558B1"/>
    <w:rsid w:val="00264E50"/>
    <w:rsid w:val="00270D1E"/>
    <w:rsid w:val="002713CE"/>
    <w:rsid w:val="00271ADD"/>
    <w:rsid w:val="002732AB"/>
    <w:rsid w:val="00275078"/>
    <w:rsid w:val="002851D8"/>
    <w:rsid w:val="00286460"/>
    <w:rsid w:val="0029519F"/>
    <w:rsid w:val="00295496"/>
    <w:rsid w:val="002A280F"/>
    <w:rsid w:val="002A67D4"/>
    <w:rsid w:val="002C403E"/>
    <w:rsid w:val="002C45F4"/>
    <w:rsid w:val="002C4AF1"/>
    <w:rsid w:val="002D106D"/>
    <w:rsid w:val="002D78C9"/>
    <w:rsid w:val="002E148B"/>
    <w:rsid w:val="002E2E55"/>
    <w:rsid w:val="002E35D8"/>
    <w:rsid w:val="002E44B5"/>
    <w:rsid w:val="002F03AB"/>
    <w:rsid w:val="002F2625"/>
    <w:rsid w:val="00300C57"/>
    <w:rsid w:val="003013C3"/>
    <w:rsid w:val="00303029"/>
    <w:rsid w:val="00304C8C"/>
    <w:rsid w:val="00311AC9"/>
    <w:rsid w:val="00312159"/>
    <w:rsid w:val="00312E5F"/>
    <w:rsid w:val="00320742"/>
    <w:rsid w:val="00321841"/>
    <w:rsid w:val="003219B4"/>
    <w:rsid w:val="00324307"/>
    <w:rsid w:val="00324535"/>
    <w:rsid w:val="00324D03"/>
    <w:rsid w:val="003273F6"/>
    <w:rsid w:val="00330944"/>
    <w:rsid w:val="00330B1E"/>
    <w:rsid w:val="003325C0"/>
    <w:rsid w:val="003345C2"/>
    <w:rsid w:val="00334F4B"/>
    <w:rsid w:val="003417FE"/>
    <w:rsid w:val="00344DFE"/>
    <w:rsid w:val="00347CBA"/>
    <w:rsid w:val="003516C7"/>
    <w:rsid w:val="00353A89"/>
    <w:rsid w:val="0035586F"/>
    <w:rsid w:val="003655D3"/>
    <w:rsid w:val="00367693"/>
    <w:rsid w:val="00367EC3"/>
    <w:rsid w:val="0037766A"/>
    <w:rsid w:val="00381C33"/>
    <w:rsid w:val="00381E12"/>
    <w:rsid w:val="00387AAF"/>
    <w:rsid w:val="003925EA"/>
    <w:rsid w:val="00396040"/>
    <w:rsid w:val="00397686"/>
    <w:rsid w:val="003A1603"/>
    <w:rsid w:val="003A41C0"/>
    <w:rsid w:val="003A7DA6"/>
    <w:rsid w:val="003B379E"/>
    <w:rsid w:val="003B4283"/>
    <w:rsid w:val="003B4F2F"/>
    <w:rsid w:val="003D0E0C"/>
    <w:rsid w:val="003D2502"/>
    <w:rsid w:val="003D2A6A"/>
    <w:rsid w:val="003D6947"/>
    <w:rsid w:val="003D6EF1"/>
    <w:rsid w:val="003D75DA"/>
    <w:rsid w:val="003E10AE"/>
    <w:rsid w:val="003E5405"/>
    <w:rsid w:val="003F278C"/>
    <w:rsid w:val="003F4C72"/>
    <w:rsid w:val="003F6541"/>
    <w:rsid w:val="00401E7B"/>
    <w:rsid w:val="00402052"/>
    <w:rsid w:val="004046D4"/>
    <w:rsid w:val="004073D0"/>
    <w:rsid w:val="00416369"/>
    <w:rsid w:val="00425451"/>
    <w:rsid w:val="00426BFD"/>
    <w:rsid w:val="00427F00"/>
    <w:rsid w:val="00435B0D"/>
    <w:rsid w:val="0043621E"/>
    <w:rsid w:val="00437048"/>
    <w:rsid w:val="00443645"/>
    <w:rsid w:val="004458B8"/>
    <w:rsid w:val="00447811"/>
    <w:rsid w:val="004511D1"/>
    <w:rsid w:val="004525B8"/>
    <w:rsid w:val="00453BB7"/>
    <w:rsid w:val="00463394"/>
    <w:rsid w:val="0047226C"/>
    <w:rsid w:val="00473598"/>
    <w:rsid w:val="00476E00"/>
    <w:rsid w:val="00481832"/>
    <w:rsid w:val="00482FD7"/>
    <w:rsid w:val="00484A35"/>
    <w:rsid w:val="004971C1"/>
    <w:rsid w:val="004A032A"/>
    <w:rsid w:val="004A1AA6"/>
    <w:rsid w:val="004A21FF"/>
    <w:rsid w:val="004A7ABF"/>
    <w:rsid w:val="004B08E7"/>
    <w:rsid w:val="004B1938"/>
    <w:rsid w:val="004B4786"/>
    <w:rsid w:val="004B6207"/>
    <w:rsid w:val="004B7BBA"/>
    <w:rsid w:val="004C310B"/>
    <w:rsid w:val="004C4EF8"/>
    <w:rsid w:val="004C6361"/>
    <w:rsid w:val="004C65B7"/>
    <w:rsid w:val="004D0C45"/>
    <w:rsid w:val="004D475F"/>
    <w:rsid w:val="004D5C5E"/>
    <w:rsid w:val="004E24D5"/>
    <w:rsid w:val="004E76AE"/>
    <w:rsid w:val="004F4D64"/>
    <w:rsid w:val="005025C4"/>
    <w:rsid w:val="005039F5"/>
    <w:rsid w:val="00504AFB"/>
    <w:rsid w:val="005108FC"/>
    <w:rsid w:val="00513DDB"/>
    <w:rsid w:val="00513ED9"/>
    <w:rsid w:val="0052102B"/>
    <w:rsid w:val="00525068"/>
    <w:rsid w:val="0053230C"/>
    <w:rsid w:val="005374B4"/>
    <w:rsid w:val="00541971"/>
    <w:rsid w:val="005436D0"/>
    <w:rsid w:val="00543ECA"/>
    <w:rsid w:val="00555E9D"/>
    <w:rsid w:val="00556AB2"/>
    <w:rsid w:val="00562F4C"/>
    <w:rsid w:val="00564DD4"/>
    <w:rsid w:val="00584961"/>
    <w:rsid w:val="00594B0E"/>
    <w:rsid w:val="0059538D"/>
    <w:rsid w:val="00596E19"/>
    <w:rsid w:val="005A4B74"/>
    <w:rsid w:val="005B48F0"/>
    <w:rsid w:val="005B6FD3"/>
    <w:rsid w:val="005C3EA7"/>
    <w:rsid w:val="005C6F1D"/>
    <w:rsid w:val="005D01A3"/>
    <w:rsid w:val="005D11D2"/>
    <w:rsid w:val="005D697F"/>
    <w:rsid w:val="005E4E89"/>
    <w:rsid w:val="005E7DB1"/>
    <w:rsid w:val="005F1592"/>
    <w:rsid w:val="005F196E"/>
    <w:rsid w:val="00603096"/>
    <w:rsid w:val="00606960"/>
    <w:rsid w:val="00611C6D"/>
    <w:rsid w:val="00620D41"/>
    <w:rsid w:val="0063073F"/>
    <w:rsid w:val="00634592"/>
    <w:rsid w:val="00634E2C"/>
    <w:rsid w:val="00636581"/>
    <w:rsid w:val="00640E99"/>
    <w:rsid w:val="00651151"/>
    <w:rsid w:val="00661403"/>
    <w:rsid w:val="00661ACF"/>
    <w:rsid w:val="00667EB9"/>
    <w:rsid w:val="00685655"/>
    <w:rsid w:val="00686D33"/>
    <w:rsid w:val="00691EA8"/>
    <w:rsid w:val="006954D8"/>
    <w:rsid w:val="00695E5D"/>
    <w:rsid w:val="006A2091"/>
    <w:rsid w:val="006A4043"/>
    <w:rsid w:val="006B1512"/>
    <w:rsid w:val="006B45CF"/>
    <w:rsid w:val="006B5CF9"/>
    <w:rsid w:val="006B66B6"/>
    <w:rsid w:val="006C28ED"/>
    <w:rsid w:val="006C78D5"/>
    <w:rsid w:val="006D708C"/>
    <w:rsid w:val="006F30F2"/>
    <w:rsid w:val="006F3E86"/>
    <w:rsid w:val="006F7B2B"/>
    <w:rsid w:val="00711AA9"/>
    <w:rsid w:val="00711C5C"/>
    <w:rsid w:val="00712558"/>
    <w:rsid w:val="00713594"/>
    <w:rsid w:val="007140DE"/>
    <w:rsid w:val="00715628"/>
    <w:rsid w:val="00722E02"/>
    <w:rsid w:val="00723D28"/>
    <w:rsid w:val="00725F2C"/>
    <w:rsid w:val="00731A11"/>
    <w:rsid w:val="007471B4"/>
    <w:rsid w:val="0075591C"/>
    <w:rsid w:val="00757067"/>
    <w:rsid w:val="0076037B"/>
    <w:rsid w:val="00763DEB"/>
    <w:rsid w:val="0076637A"/>
    <w:rsid w:val="00774B19"/>
    <w:rsid w:val="007778C1"/>
    <w:rsid w:val="00787432"/>
    <w:rsid w:val="00791FC7"/>
    <w:rsid w:val="007935A7"/>
    <w:rsid w:val="007A3466"/>
    <w:rsid w:val="007A6D87"/>
    <w:rsid w:val="007B3DC5"/>
    <w:rsid w:val="007B64B9"/>
    <w:rsid w:val="007B7CCA"/>
    <w:rsid w:val="007C06F0"/>
    <w:rsid w:val="007C0D4F"/>
    <w:rsid w:val="007C4D68"/>
    <w:rsid w:val="007D1BBB"/>
    <w:rsid w:val="007D6B64"/>
    <w:rsid w:val="007D78F1"/>
    <w:rsid w:val="007E0BC7"/>
    <w:rsid w:val="007E44B5"/>
    <w:rsid w:val="007F0297"/>
    <w:rsid w:val="007F199C"/>
    <w:rsid w:val="007F1A58"/>
    <w:rsid w:val="007F1B69"/>
    <w:rsid w:val="008018E4"/>
    <w:rsid w:val="00801DC6"/>
    <w:rsid w:val="0080741D"/>
    <w:rsid w:val="00817C5B"/>
    <w:rsid w:val="008210BA"/>
    <w:rsid w:val="00833FC2"/>
    <w:rsid w:val="00837D81"/>
    <w:rsid w:val="00847097"/>
    <w:rsid w:val="0085301A"/>
    <w:rsid w:val="00854F07"/>
    <w:rsid w:val="00860D69"/>
    <w:rsid w:val="00861853"/>
    <w:rsid w:val="00865B68"/>
    <w:rsid w:val="00866FF7"/>
    <w:rsid w:val="00867087"/>
    <w:rsid w:val="0087460F"/>
    <w:rsid w:val="00875561"/>
    <w:rsid w:val="00886868"/>
    <w:rsid w:val="00887D51"/>
    <w:rsid w:val="008915AD"/>
    <w:rsid w:val="00895F78"/>
    <w:rsid w:val="00897430"/>
    <w:rsid w:val="008A155D"/>
    <w:rsid w:val="008A463E"/>
    <w:rsid w:val="008A6BAC"/>
    <w:rsid w:val="008B1BA1"/>
    <w:rsid w:val="008C62BD"/>
    <w:rsid w:val="008D1C50"/>
    <w:rsid w:val="008D1E9B"/>
    <w:rsid w:val="008D6378"/>
    <w:rsid w:val="008E529D"/>
    <w:rsid w:val="008E533A"/>
    <w:rsid w:val="008E541B"/>
    <w:rsid w:val="008E6607"/>
    <w:rsid w:val="008F0027"/>
    <w:rsid w:val="008F4311"/>
    <w:rsid w:val="009022D1"/>
    <w:rsid w:val="00902FA9"/>
    <w:rsid w:val="00910179"/>
    <w:rsid w:val="00910E63"/>
    <w:rsid w:val="009259D5"/>
    <w:rsid w:val="00930024"/>
    <w:rsid w:val="00931087"/>
    <w:rsid w:val="00932127"/>
    <w:rsid w:val="009343FE"/>
    <w:rsid w:val="009360A1"/>
    <w:rsid w:val="00937C56"/>
    <w:rsid w:val="009431F8"/>
    <w:rsid w:val="00944CB8"/>
    <w:rsid w:val="00952490"/>
    <w:rsid w:val="0095467D"/>
    <w:rsid w:val="00960910"/>
    <w:rsid w:val="00970B07"/>
    <w:rsid w:val="00972914"/>
    <w:rsid w:val="00986EF2"/>
    <w:rsid w:val="009913AB"/>
    <w:rsid w:val="009921A2"/>
    <w:rsid w:val="0099300D"/>
    <w:rsid w:val="009932D6"/>
    <w:rsid w:val="00994501"/>
    <w:rsid w:val="00996BDE"/>
    <w:rsid w:val="009A4520"/>
    <w:rsid w:val="009A4A34"/>
    <w:rsid w:val="009A58B4"/>
    <w:rsid w:val="009B094F"/>
    <w:rsid w:val="009B5533"/>
    <w:rsid w:val="009B56E7"/>
    <w:rsid w:val="009C65B4"/>
    <w:rsid w:val="009C65F6"/>
    <w:rsid w:val="009D7B76"/>
    <w:rsid w:val="009E0373"/>
    <w:rsid w:val="009E25D3"/>
    <w:rsid w:val="009E36D4"/>
    <w:rsid w:val="009E43A1"/>
    <w:rsid w:val="009F22AF"/>
    <w:rsid w:val="009F2BE1"/>
    <w:rsid w:val="009F3E1E"/>
    <w:rsid w:val="009F70E2"/>
    <w:rsid w:val="009F71F5"/>
    <w:rsid w:val="00A053D6"/>
    <w:rsid w:val="00A10348"/>
    <w:rsid w:val="00A216E0"/>
    <w:rsid w:val="00A219FF"/>
    <w:rsid w:val="00A21E0C"/>
    <w:rsid w:val="00A23D78"/>
    <w:rsid w:val="00A255B7"/>
    <w:rsid w:val="00A32CC5"/>
    <w:rsid w:val="00A3318B"/>
    <w:rsid w:val="00A369DB"/>
    <w:rsid w:val="00A44677"/>
    <w:rsid w:val="00A4687C"/>
    <w:rsid w:val="00A51FBC"/>
    <w:rsid w:val="00A546C1"/>
    <w:rsid w:val="00A576AE"/>
    <w:rsid w:val="00A57F86"/>
    <w:rsid w:val="00A6653F"/>
    <w:rsid w:val="00A66598"/>
    <w:rsid w:val="00A71465"/>
    <w:rsid w:val="00A776F2"/>
    <w:rsid w:val="00A82573"/>
    <w:rsid w:val="00A83655"/>
    <w:rsid w:val="00A9353E"/>
    <w:rsid w:val="00A93D12"/>
    <w:rsid w:val="00A95FDC"/>
    <w:rsid w:val="00AA55B2"/>
    <w:rsid w:val="00AA5F99"/>
    <w:rsid w:val="00AB1AE1"/>
    <w:rsid w:val="00AB3A75"/>
    <w:rsid w:val="00AC0E0E"/>
    <w:rsid w:val="00AC2076"/>
    <w:rsid w:val="00AC2237"/>
    <w:rsid w:val="00AC27E8"/>
    <w:rsid w:val="00AE01E9"/>
    <w:rsid w:val="00AE1892"/>
    <w:rsid w:val="00AE1C73"/>
    <w:rsid w:val="00AE56E9"/>
    <w:rsid w:val="00AE634B"/>
    <w:rsid w:val="00AE72B9"/>
    <w:rsid w:val="00AF0709"/>
    <w:rsid w:val="00AF3E64"/>
    <w:rsid w:val="00B01B09"/>
    <w:rsid w:val="00B0792E"/>
    <w:rsid w:val="00B10CCC"/>
    <w:rsid w:val="00B14E1E"/>
    <w:rsid w:val="00B156A6"/>
    <w:rsid w:val="00B201CB"/>
    <w:rsid w:val="00B22DE2"/>
    <w:rsid w:val="00B23110"/>
    <w:rsid w:val="00B33423"/>
    <w:rsid w:val="00B35B6E"/>
    <w:rsid w:val="00B37C97"/>
    <w:rsid w:val="00B429BE"/>
    <w:rsid w:val="00B52DDB"/>
    <w:rsid w:val="00B551DE"/>
    <w:rsid w:val="00B55D4C"/>
    <w:rsid w:val="00B563B6"/>
    <w:rsid w:val="00B571EB"/>
    <w:rsid w:val="00B615C2"/>
    <w:rsid w:val="00B620F3"/>
    <w:rsid w:val="00B6237E"/>
    <w:rsid w:val="00B6378E"/>
    <w:rsid w:val="00B70E90"/>
    <w:rsid w:val="00B84D2B"/>
    <w:rsid w:val="00B85DAD"/>
    <w:rsid w:val="00B90745"/>
    <w:rsid w:val="00B94002"/>
    <w:rsid w:val="00B941FB"/>
    <w:rsid w:val="00B97BE7"/>
    <w:rsid w:val="00BA27E1"/>
    <w:rsid w:val="00BA6E09"/>
    <w:rsid w:val="00BA7B91"/>
    <w:rsid w:val="00BB5BE2"/>
    <w:rsid w:val="00BC622D"/>
    <w:rsid w:val="00BD4528"/>
    <w:rsid w:val="00BD4F37"/>
    <w:rsid w:val="00BE0F36"/>
    <w:rsid w:val="00BE43B3"/>
    <w:rsid w:val="00BE5A6B"/>
    <w:rsid w:val="00BE6FF9"/>
    <w:rsid w:val="00BE7E8E"/>
    <w:rsid w:val="00BF670F"/>
    <w:rsid w:val="00C02CF2"/>
    <w:rsid w:val="00C0575A"/>
    <w:rsid w:val="00C06FC2"/>
    <w:rsid w:val="00C15D2D"/>
    <w:rsid w:val="00C20CB1"/>
    <w:rsid w:val="00C22E7A"/>
    <w:rsid w:val="00C231D3"/>
    <w:rsid w:val="00C23B9D"/>
    <w:rsid w:val="00C2441A"/>
    <w:rsid w:val="00C41279"/>
    <w:rsid w:val="00C437CF"/>
    <w:rsid w:val="00C44C9E"/>
    <w:rsid w:val="00C45A4E"/>
    <w:rsid w:val="00C4735D"/>
    <w:rsid w:val="00C50191"/>
    <w:rsid w:val="00C54DDA"/>
    <w:rsid w:val="00C64253"/>
    <w:rsid w:val="00C70C88"/>
    <w:rsid w:val="00C71C82"/>
    <w:rsid w:val="00C7514B"/>
    <w:rsid w:val="00C80D9D"/>
    <w:rsid w:val="00C909CB"/>
    <w:rsid w:val="00C934DF"/>
    <w:rsid w:val="00C95699"/>
    <w:rsid w:val="00CA20C2"/>
    <w:rsid w:val="00CA7B7E"/>
    <w:rsid w:val="00CB3FC9"/>
    <w:rsid w:val="00CB5539"/>
    <w:rsid w:val="00CC308B"/>
    <w:rsid w:val="00CC3C37"/>
    <w:rsid w:val="00CC3F14"/>
    <w:rsid w:val="00CC52ED"/>
    <w:rsid w:val="00CD03CC"/>
    <w:rsid w:val="00CD2E75"/>
    <w:rsid w:val="00CD3D5B"/>
    <w:rsid w:val="00CD6E6D"/>
    <w:rsid w:val="00CE0A77"/>
    <w:rsid w:val="00CE1C34"/>
    <w:rsid w:val="00CE49FB"/>
    <w:rsid w:val="00CF3023"/>
    <w:rsid w:val="00CF5248"/>
    <w:rsid w:val="00CF6FD3"/>
    <w:rsid w:val="00D01B4A"/>
    <w:rsid w:val="00D039A8"/>
    <w:rsid w:val="00D06728"/>
    <w:rsid w:val="00D06D8F"/>
    <w:rsid w:val="00D106EB"/>
    <w:rsid w:val="00D10AA7"/>
    <w:rsid w:val="00D13C65"/>
    <w:rsid w:val="00D21522"/>
    <w:rsid w:val="00D21989"/>
    <w:rsid w:val="00D21F55"/>
    <w:rsid w:val="00D239F6"/>
    <w:rsid w:val="00D23A1C"/>
    <w:rsid w:val="00D26463"/>
    <w:rsid w:val="00D272FA"/>
    <w:rsid w:val="00D3008B"/>
    <w:rsid w:val="00D308A1"/>
    <w:rsid w:val="00D32F47"/>
    <w:rsid w:val="00D424FB"/>
    <w:rsid w:val="00D43758"/>
    <w:rsid w:val="00D464AF"/>
    <w:rsid w:val="00D51FBF"/>
    <w:rsid w:val="00D54DCB"/>
    <w:rsid w:val="00D574D7"/>
    <w:rsid w:val="00D610B1"/>
    <w:rsid w:val="00D61901"/>
    <w:rsid w:val="00D6352E"/>
    <w:rsid w:val="00D63B5B"/>
    <w:rsid w:val="00D70AD5"/>
    <w:rsid w:val="00D752BE"/>
    <w:rsid w:val="00D76B94"/>
    <w:rsid w:val="00D80063"/>
    <w:rsid w:val="00D82267"/>
    <w:rsid w:val="00D84AF5"/>
    <w:rsid w:val="00D85953"/>
    <w:rsid w:val="00D8685D"/>
    <w:rsid w:val="00D928DB"/>
    <w:rsid w:val="00D93EE3"/>
    <w:rsid w:val="00DD1A83"/>
    <w:rsid w:val="00DD2A5A"/>
    <w:rsid w:val="00DE0B76"/>
    <w:rsid w:val="00DE32C8"/>
    <w:rsid w:val="00DE54C7"/>
    <w:rsid w:val="00DE5FDE"/>
    <w:rsid w:val="00DF2334"/>
    <w:rsid w:val="00DF36DF"/>
    <w:rsid w:val="00DF44A5"/>
    <w:rsid w:val="00E0767D"/>
    <w:rsid w:val="00E11C02"/>
    <w:rsid w:val="00E14734"/>
    <w:rsid w:val="00E15D89"/>
    <w:rsid w:val="00E20C4C"/>
    <w:rsid w:val="00E21C74"/>
    <w:rsid w:val="00E24C91"/>
    <w:rsid w:val="00E25111"/>
    <w:rsid w:val="00E261E5"/>
    <w:rsid w:val="00E31207"/>
    <w:rsid w:val="00E34963"/>
    <w:rsid w:val="00E34BDC"/>
    <w:rsid w:val="00E363F6"/>
    <w:rsid w:val="00E429E9"/>
    <w:rsid w:val="00E437F8"/>
    <w:rsid w:val="00E55CB2"/>
    <w:rsid w:val="00E56438"/>
    <w:rsid w:val="00E64B23"/>
    <w:rsid w:val="00E66154"/>
    <w:rsid w:val="00E71781"/>
    <w:rsid w:val="00E7770B"/>
    <w:rsid w:val="00E861A0"/>
    <w:rsid w:val="00E86294"/>
    <w:rsid w:val="00E86618"/>
    <w:rsid w:val="00E90A8C"/>
    <w:rsid w:val="00E94E62"/>
    <w:rsid w:val="00EA2A15"/>
    <w:rsid w:val="00EA5711"/>
    <w:rsid w:val="00EA5EE9"/>
    <w:rsid w:val="00EB6E7F"/>
    <w:rsid w:val="00EC1C5B"/>
    <w:rsid w:val="00ED3654"/>
    <w:rsid w:val="00ED3EF5"/>
    <w:rsid w:val="00EE1724"/>
    <w:rsid w:val="00EE46DF"/>
    <w:rsid w:val="00EE75F2"/>
    <w:rsid w:val="00EF580E"/>
    <w:rsid w:val="00F02ADD"/>
    <w:rsid w:val="00F02D3A"/>
    <w:rsid w:val="00F100E4"/>
    <w:rsid w:val="00F17F76"/>
    <w:rsid w:val="00F20A53"/>
    <w:rsid w:val="00F21D71"/>
    <w:rsid w:val="00F25CBF"/>
    <w:rsid w:val="00F355F3"/>
    <w:rsid w:val="00F36304"/>
    <w:rsid w:val="00F36AAD"/>
    <w:rsid w:val="00F46F9D"/>
    <w:rsid w:val="00F51DD4"/>
    <w:rsid w:val="00F55796"/>
    <w:rsid w:val="00F601A7"/>
    <w:rsid w:val="00F65722"/>
    <w:rsid w:val="00F67C8F"/>
    <w:rsid w:val="00F77473"/>
    <w:rsid w:val="00F81134"/>
    <w:rsid w:val="00F84BE8"/>
    <w:rsid w:val="00FA0A9C"/>
    <w:rsid w:val="00FB149E"/>
    <w:rsid w:val="00FB1845"/>
    <w:rsid w:val="00FC7AC2"/>
    <w:rsid w:val="00FD02B1"/>
    <w:rsid w:val="00FD0D01"/>
    <w:rsid w:val="00FE3D64"/>
    <w:rsid w:val="00FE3F6B"/>
    <w:rsid w:val="00FE78D0"/>
    <w:rsid w:val="00FF1CD4"/>
    <w:rsid w:val="00FF28CE"/>
    <w:rsid w:val="00FF553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colormru v:ext="edit" colors="#0870a2,#0070a2,#ff3f3f,#006ea2,#3737ff,#23872f,#28a3a0"/>
      <o:colormenu v:ext="edit" strokecolor="#ff3f3f"/>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54C7"/>
    <w:rPr>
      <w:sz w:val="24"/>
      <w:szCs w:val="24"/>
      <w:lang w:val="en-US" w:eastAsia="en-US"/>
    </w:rPr>
  </w:style>
  <w:style w:type="paragraph" w:styleId="Heading1">
    <w:name w:val="heading 1"/>
    <w:basedOn w:val="Normal"/>
    <w:next w:val="Normal"/>
    <w:link w:val="Heading1Char"/>
    <w:qFormat/>
    <w:rsid w:val="00DE54C7"/>
    <w:pPr>
      <w:keepNext/>
      <w:jc w:val="center"/>
      <w:outlineLvl w:val="0"/>
    </w:pPr>
    <w:rPr>
      <w:rFonts w:ascii=".VnTimeH" w:hAnsi=".VnTimeH"/>
      <w:b/>
      <w:snapToGrid w:val="0"/>
      <w:szCs w:val="20"/>
    </w:rPr>
  </w:style>
  <w:style w:type="paragraph" w:styleId="Heading2">
    <w:name w:val="heading 2"/>
    <w:basedOn w:val="Normal"/>
    <w:next w:val="Normal"/>
    <w:link w:val="Heading2Char"/>
    <w:qFormat/>
    <w:rsid w:val="00DE54C7"/>
    <w:pPr>
      <w:keepNext/>
      <w:spacing w:before="120" w:after="120" w:line="312" w:lineRule="auto"/>
      <w:jc w:val="center"/>
      <w:outlineLvl w:val="1"/>
    </w:pPr>
    <w:rPr>
      <w:rFonts w:ascii=".VnTimeH" w:hAnsi=".VnTimeH"/>
      <w:b/>
      <w:sz w:val="28"/>
    </w:rPr>
  </w:style>
  <w:style w:type="paragraph" w:styleId="Heading3">
    <w:name w:val="heading 3"/>
    <w:basedOn w:val="Normal"/>
    <w:next w:val="Normal"/>
    <w:qFormat/>
    <w:rsid w:val="00236B6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E54C7"/>
    <w:pPr>
      <w:keepNext/>
      <w:jc w:val="center"/>
      <w:outlineLvl w:val="3"/>
    </w:pPr>
    <w:rPr>
      <w:rFonts w:ascii=".VnTimeH" w:hAnsi=".VnTimeH"/>
      <w:snapToGrid w:val="0"/>
      <w:sz w:val="28"/>
      <w:szCs w:val="20"/>
    </w:rPr>
  </w:style>
  <w:style w:type="paragraph" w:styleId="Heading5">
    <w:name w:val="heading 5"/>
    <w:basedOn w:val="Normal"/>
    <w:next w:val="Normal"/>
    <w:qFormat/>
    <w:rsid w:val="00A216E0"/>
    <w:pPr>
      <w:keepNext/>
      <w:widowControl w:val="0"/>
      <w:tabs>
        <w:tab w:val="center" w:pos="5040"/>
        <w:tab w:val="left" w:pos="5940"/>
        <w:tab w:val="decimal" w:pos="7200"/>
        <w:tab w:val="left" w:pos="7560"/>
        <w:tab w:val="decimal" w:pos="8820"/>
      </w:tabs>
      <w:overflowPunct w:val="0"/>
      <w:autoSpaceDE w:val="0"/>
      <w:autoSpaceDN w:val="0"/>
      <w:adjustRightInd w:val="0"/>
      <w:jc w:val="both"/>
      <w:textAlignment w:val="baseline"/>
      <w:outlineLvl w:val="4"/>
    </w:pPr>
    <w:rPr>
      <w:rFonts w:ascii=".VnTime" w:eastAsia="MS Mincho" w:hAnsi=".VnTime"/>
      <w:b/>
      <w:szCs w:val="20"/>
    </w:rPr>
  </w:style>
  <w:style w:type="paragraph" w:styleId="Heading6">
    <w:name w:val="heading 6"/>
    <w:basedOn w:val="Normal"/>
    <w:next w:val="Normal"/>
    <w:link w:val="Heading6Char"/>
    <w:qFormat/>
    <w:rsid w:val="00DE54C7"/>
    <w:pPr>
      <w:keepNext/>
      <w:jc w:val="center"/>
      <w:outlineLvl w:val="5"/>
    </w:pPr>
    <w:rPr>
      <w:rFonts w:ascii=".VnTime" w:hAnsi=".VnTime"/>
      <w:b/>
      <w:snapToGrid w:val="0"/>
      <w:sz w:val="26"/>
      <w:szCs w:val="20"/>
    </w:rPr>
  </w:style>
  <w:style w:type="paragraph" w:styleId="Heading7">
    <w:name w:val="heading 7"/>
    <w:basedOn w:val="Normal"/>
    <w:next w:val="Normal"/>
    <w:qFormat/>
    <w:rsid w:val="00A216E0"/>
    <w:pPr>
      <w:tabs>
        <w:tab w:val="num" w:pos="1296"/>
      </w:tabs>
      <w:spacing w:before="240" w:after="60"/>
      <w:ind w:left="1296" w:hanging="1296"/>
      <w:outlineLvl w:val="6"/>
    </w:pPr>
  </w:style>
  <w:style w:type="paragraph" w:styleId="Heading8">
    <w:name w:val="heading 8"/>
    <w:basedOn w:val="Normal"/>
    <w:next w:val="Normal"/>
    <w:link w:val="Heading8Char"/>
    <w:qFormat/>
    <w:rsid w:val="00DE54C7"/>
    <w:pPr>
      <w:keepNext/>
      <w:outlineLvl w:val="7"/>
    </w:pPr>
    <w:rPr>
      <w:rFonts w:ascii=".VnTime" w:hAnsi=".VnTime"/>
      <w:b/>
      <w:bCs/>
      <w:sz w:val="28"/>
    </w:rPr>
  </w:style>
  <w:style w:type="paragraph" w:styleId="Heading9">
    <w:name w:val="heading 9"/>
    <w:basedOn w:val="Normal"/>
    <w:next w:val="Normal"/>
    <w:qFormat/>
    <w:rsid w:val="00A216E0"/>
    <w:pPr>
      <w:keepNext/>
      <w:tabs>
        <w:tab w:val="center" w:pos="5040"/>
        <w:tab w:val="left" w:pos="5940"/>
        <w:tab w:val="right" w:pos="7200"/>
        <w:tab w:val="left" w:pos="7560"/>
        <w:tab w:val="right" w:pos="8820"/>
      </w:tabs>
      <w:overflowPunct w:val="0"/>
      <w:autoSpaceDE w:val="0"/>
      <w:autoSpaceDN w:val="0"/>
      <w:adjustRightInd w:val="0"/>
      <w:jc w:val="center"/>
      <w:textAlignment w:val="baseline"/>
      <w:outlineLvl w:val="8"/>
    </w:pPr>
    <w:rPr>
      <w:rFonts w:ascii="VNI-Times" w:eastAsia="MS Mincho" w:hAnsi="VNI-Times"/>
      <w:i/>
      <w:sz w:val="22"/>
      <w:szCs w:val="20"/>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DE54C7"/>
    <w:rPr>
      <w:rFonts w:ascii=".VnTimeH" w:hAnsi=".VnTimeH"/>
      <w:b/>
      <w:snapToGrid w:val="0"/>
      <w:sz w:val="24"/>
      <w:lang w:val="en-US" w:eastAsia="en-US" w:bidi="ar-SA"/>
    </w:rPr>
  </w:style>
  <w:style w:type="character" w:customStyle="1" w:styleId="Heading2Char">
    <w:name w:val="Heading 2 Char"/>
    <w:basedOn w:val="DefaultParagraphFont"/>
    <w:link w:val="Heading2"/>
    <w:rsid w:val="00DE54C7"/>
    <w:rPr>
      <w:rFonts w:ascii=".VnTimeH" w:hAnsi=".VnTimeH"/>
      <w:b/>
      <w:sz w:val="28"/>
      <w:szCs w:val="24"/>
      <w:lang w:val="en-US" w:eastAsia="en-US" w:bidi="ar-SA"/>
    </w:rPr>
  </w:style>
  <w:style w:type="character" w:customStyle="1" w:styleId="Heading4Char">
    <w:name w:val="Heading 4 Char"/>
    <w:basedOn w:val="DefaultParagraphFont"/>
    <w:link w:val="Heading4"/>
    <w:rsid w:val="00DE54C7"/>
    <w:rPr>
      <w:rFonts w:ascii=".VnTimeH" w:hAnsi=".VnTimeH"/>
      <w:snapToGrid w:val="0"/>
      <w:sz w:val="28"/>
      <w:lang w:val="en-US" w:eastAsia="en-US" w:bidi="ar-SA"/>
    </w:rPr>
  </w:style>
  <w:style w:type="character" w:customStyle="1" w:styleId="Heading6Char">
    <w:name w:val="Heading 6 Char"/>
    <w:basedOn w:val="DefaultParagraphFont"/>
    <w:link w:val="Heading6"/>
    <w:rsid w:val="00DE54C7"/>
    <w:rPr>
      <w:rFonts w:ascii=".VnTime" w:hAnsi=".VnTime"/>
      <w:b/>
      <w:snapToGrid w:val="0"/>
      <w:sz w:val="26"/>
      <w:lang w:val="en-US" w:eastAsia="en-US" w:bidi="ar-SA"/>
    </w:rPr>
  </w:style>
  <w:style w:type="character" w:customStyle="1" w:styleId="Heading8Char">
    <w:name w:val="Heading 8 Char"/>
    <w:basedOn w:val="DefaultParagraphFont"/>
    <w:link w:val="Heading8"/>
    <w:rsid w:val="00DE54C7"/>
    <w:rPr>
      <w:rFonts w:ascii=".VnTime" w:hAnsi=".VnTime"/>
      <w:b/>
      <w:bCs/>
      <w:sz w:val="28"/>
      <w:szCs w:val="24"/>
      <w:lang w:val="en-US" w:eastAsia="en-US" w:bidi="ar-SA"/>
    </w:rPr>
  </w:style>
  <w:style w:type="table" w:styleId="TableGrid">
    <w:name w:val="Table Grid"/>
    <w:basedOn w:val="TableNormal"/>
    <w:rsid w:val="00DE5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1Char">
    <w:name w:val=" Char Char Char Char Char Char Char Char Char Char Char Char Char Char Char Char Char Char1 Char"/>
    <w:basedOn w:val="Normal"/>
    <w:rsid w:val="00DE54C7"/>
    <w:pPr>
      <w:pageBreakBefore/>
      <w:spacing w:before="100" w:beforeAutospacing="1" w:after="100" w:afterAutospacing="1"/>
    </w:pPr>
    <w:rPr>
      <w:rFonts w:ascii="Tahoma" w:hAnsi="Tahoma"/>
      <w:sz w:val="20"/>
      <w:szCs w:val="20"/>
    </w:rPr>
  </w:style>
  <w:style w:type="paragraph" w:styleId="BodyTextIndent2">
    <w:name w:val="Body Text Indent 2"/>
    <w:basedOn w:val="Normal"/>
    <w:link w:val="BodyTextIndent2Char"/>
    <w:rsid w:val="00DE54C7"/>
    <w:pPr>
      <w:spacing w:after="120" w:line="480" w:lineRule="auto"/>
      <w:ind w:left="360"/>
    </w:pPr>
  </w:style>
  <w:style w:type="character" w:customStyle="1" w:styleId="BodyTextIndent2Char">
    <w:name w:val="Body Text Indent 2 Char"/>
    <w:basedOn w:val="DefaultParagraphFont"/>
    <w:link w:val="BodyTextIndent2"/>
    <w:rsid w:val="00DE54C7"/>
    <w:rPr>
      <w:sz w:val="24"/>
      <w:szCs w:val="24"/>
      <w:lang w:val="en-US" w:eastAsia="en-US" w:bidi="ar-SA"/>
    </w:rPr>
  </w:style>
  <w:style w:type="paragraph" w:styleId="BodyTextIndent">
    <w:name w:val="Body Text Indent"/>
    <w:basedOn w:val="Normal"/>
    <w:link w:val="BodyTextIndentChar"/>
    <w:rsid w:val="00DE54C7"/>
    <w:pPr>
      <w:spacing w:after="120"/>
      <w:ind w:left="360"/>
    </w:pPr>
    <w:rPr>
      <w:rFonts w:ascii=".VnTime" w:hAnsi=".VnTime"/>
      <w:sz w:val="28"/>
      <w:szCs w:val="20"/>
    </w:rPr>
  </w:style>
  <w:style w:type="character" w:customStyle="1" w:styleId="BodyTextIndentChar">
    <w:name w:val="Body Text Indent Char"/>
    <w:basedOn w:val="DefaultParagraphFont"/>
    <w:link w:val="BodyTextIndent"/>
    <w:rsid w:val="00DE54C7"/>
    <w:rPr>
      <w:rFonts w:ascii=".VnTime" w:hAnsi=".VnTime"/>
      <w:sz w:val="28"/>
      <w:lang w:val="en-US" w:eastAsia="en-US" w:bidi="ar-SA"/>
    </w:rPr>
  </w:style>
  <w:style w:type="paragraph" w:styleId="Footer">
    <w:name w:val="footer"/>
    <w:basedOn w:val="Normal"/>
    <w:link w:val="FooterChar"/>
    <w:rsid w:val="00DE54C7"/>
    <w:pPr>
      <w:tabs>
        <w:tab w:val="center" w:pos="4320"/>
        <w:tab w:val="right" w:pos="8640"/>
      </w:tabs>
    </w:pPr>
    <w:rPr>
      <w:snapToGrid w:val="0"/>
      <w:sz w:val="20"/>
      <w:szCs w:val="20"/>
    </w:rPr>
  </w:style>
  <w:style w:type="character" w:customStyle="1" w:styleId="FooterChar">
    <w:name w:val="Footer Char"/>
    <w:basedOn w:val="DefaultParagraphFont"/>
    <w:link w:val="Footer"/>
    <w:rsid w:val="00DE54C7"/>
    <w:rPr>
      <w:snapToGrid w:val="0"/>
      <w:lang w:val="en-US" w:eastAsia="en-US" w:bidi="ar-SA"/>
    </w:rPr>
  </w:style>
  <w:style w:type="character" w:styleId="PageNumber">
    <w:name w:val="page number"/>
    <w:basedOn w:val="DefaultParagraphFont"/>
    <w:rsid w:val="00DE54C7"/>
  </w:style>
  <w:style w:type="paragraph" w:styleId="BodyText2">
    <w:name w:val="Body Text 2"/>
    <w:aliases w:val="Body Text 2 Char Char,Body Text 2 Char Char Char Char Char Char Char"/>
    <w:basedOn w:val="Normal"/>
    <w:link w:val="BodyText2Char"/>
    <w:rsid w:val="00DE54C7"/>
    <w:pPr>
      <w:jc w:val="both"/>
    </w:pPr>
    <w:rPr>
      <w:rFonts w:ascii=".VnTime" w:hAnsi=".VnTime"/>
      <w:i/>
      <w:sz w:val="26"/>
    </w:rPr>
  </w:style>
  <w:style w:type="character" w:customStyle="1" w:styleId="BodyText2Char">
    <w:name w:val="Body Text 2 Char"/>
    <w:aliases w:val="Body Text 2 Char Char Char,Body Text 2 Char Char Char Char Char Char Char Char"/>
    <w:basedOn w:val="DefaultParagraphFont"/>
    <w:link w:val="BodyText2"/>
    <w:rsid w:val="00DE54C7"/>
    <w:rPr>
      <w:rFonts w:ascii=".VnTime" w:hAnsi=".VnTime"/>
      <w:i/>
      <w:sz w:val="26"/>
      <w:szCs w:val="24"/>
      <w:lang w:val="en-US" w:eastAsia="en-US" w:bidi="ar-SA"/>
    </w:rPr>
  </w:style>
  <w:style w:type="paragraph" w:styleId="Subtitle">
    <w:name w:val="Subtitle"/>
    <w:basedOn w:val="Normal"/>
    <w:link w:val="SubtitleChar"/>
    <w:qFormat/>
    <w:rsid w:val="00DE54C7"/>
    <w:pPr>
      <w:spacing w:before="120" w:after="120"/>
      <w:ind w:left="6" w:hanging="360"/>
      <w:jc w:val="both"/>
    </w:pPr>
    <w:rPr>
      <w:rFonts w:ascii=".VnTime" w:hAnsi=".VnTime"/>
      <w:b/>
      <w:sz w:val="28"/>
    </w:rPr>
  </w:style>
  <w:style w:type="character" w:customStyle="1" w:styleId="SubtitleChar">
    <w:name w:val="Subtitle Char"/>
    <w:basedOn w:val="DefaultParagraphFont"/>
    <w:link w:val="Subtitle"/>
    <w:rsid w:val="00DE54C7"/>
    <w:rPr>
      <w:rFonts w:ascii=".VnTime" w:hAnsi=".VnTime"/>
      <w:b/>
      <w:sz w:val="28"/>
      <w:szCs w:val="24"/>
      <w:lang w:val="en-US" w:eastAsia="en-US" w:bidi="ar-SA"/>
    </w:rPr>
  </w:style>
  <w:style w:type="paragraph" w:styleId="ListParagraph">
    <w:name w:val="List Paragraph"/>
    <w:basedOn w:val="Normal"/>
    <w:qFormat/>
    <w:rsid w:val="00DE54C7"/>
    <w:pPr>
      <w:spacing w:before="120"/>
      <w:ind w:left="720" w:firstLine="720"/>
      <w:contextualSpacing/>
      <w:jc w:val="both"/>
    </w:pPr>
  </w:style>
  <w:style w:type="paragraph" w:styleId="NormalWeb">
    <w:name w:val="Normal (Web)"/>
    <w:basedOn w:val="Normal"/>
    <w:rsid w:val="00DE54C7"/>
    <w:pPr>
      <w:spacing w:before="100" w:beforeAutospacing="1" w:after="100" w:afterAutospacing="1"/>
    </w:pPr>
  </w:style>
  <w:style w:type="paragraph" w:customStyle="1" w:styleId="T4">
    <w:name w:val="T4"/>
    <w:basedOn w:val="Normal"/>
    <w:rsid w:val="00DE54C7"/>
    <w:pPr>
      <w:spacing w:after="120"/>
      <w:ind w:left="720" w:hanging="720"/>
      <w:jc w:val="both"/>
    </w:pPr>
    <w:rPr>
      <w:b/>
      <w:i/>
    </w:rPr>
  </w:style>
  <w:style w:type="character" w:styleId="Hyperlink">
    <w:name w:val="Hyperlink"/>
    <w:basedOn w:val="DefaultParagraphFont"/>
    <w:rsid w:val="00DE54C7"/>
    <w:rPr>
      <w:color w:val="0000FF"/>
      <w:u w:val="single"/>
    </w:rPr>
  </w:style>
  <w:style w:type="paragraph" w:styleId="PlainText">
    <w:name w:val="Plain Text"/>
    <w:basedOn w:val="Normal"/>
    <w:rsid w:val="00DE54C7"/>
    <w:pPr>
      <w:spacing w:before="100" w:beforeAutospacing="1" w:after="100" w:afterAutospacing="1"/>
    </w:pPr>
  </w:style>
  <w:style w:type="paragraph" w:styleId="Header">
    <w:name w:val="header"/>
    <w:basedOn w:val="Normal"/>
    <w:link w:val="HeaderChar"/>
    <w:rsid w:val="003013C3"/>
    <w:pPr>
      <w:tabs>
        <w:tab w:val="center" w:pos="4680"/>
        <w:tab w:val="right" w:pos="9360"/>
      </w:tabs>
    </w:pPr>
  </w:style>
  <w:style w:type="character" w:customStyle="1" w:styleId="HeaderChar">
    <w:name w:val="Header Char"/>
    <w:basedOn w:val="DefaultParagraphFont"/>
    <w:link w:val="Header"/>
    <w:rsid w:val="003013C3"/>
    <w:rPr>
      <w:sz w:val="24"/>
      <w:szCs w:val="24"/>
    </w:rPr>
  </w:style>
  <w:style w:type="paragraph" w:styleId="BodyText3">
    <w:name w:val="Body Text 3"/>
    <w:basedOn w:val="Normal"/>
    <w:rsid w:val="00236B6E"/>
    <w:pPr>
      <w:spacing w:after="120"/>
    </w:pPr>
    <w:rPr>
      <w:sz w:val="16"/>
      <w:szCs w:val="16"/>
    </w:rPr>
  </w:style>
  <w:style w:type="paragraph" w:styleId="List">
    <w:name w:val="List"/>
    <w:basedOn w:val="Normal"/>
    <w:rsid w:val="0006102D"/>
    <w:pPr>
      <w:keepNext/>
      <w:numPr>
        <w:ilvl w:val="1"/>
        <w:numId w:val="1"/>
      </w:numPr>
      <w:spacing w:before="120" w:after="60" w:line="400" w:lineRule="exact"/>
      <w:jc w:val="both"/>
    </w:pPr>
    <w:rPr>
      <w:rFonts w:ascii=".VnArial" w:hAnsi=".VnArial"/>
    </w:rPr>
  </w:style>
  <w:style w:type="paragraph" w:customStyle="1" w:styleId="CharCharChar">
    <w:name w:val="Char Char Char"/>
    <w:basedOn w:val="Normal"/>
    <w:rsid w:val="004A7ABF"/>
    <w:pPr>
      <w:spacing w:after="160" w:line="240" w:lineRule="exact"/>
    </w:pPr>
    <w:rPr>
      <w:rFonts w:ascii="Verdana" w:hAnsi="Verdana"/>
      <w:sz w:val="20"/>
      <w:szCs w:val="20"/>
    </w:rPr>
  </w:style>
  <w:style w:type="paragraph" w:customStyle="1" w:styleId="Style1">
    <w:name w:val="Style1"/>
    <w:basedOn w:val="ListBullet"/>
    <w:rsid w:val="00A216E0"/>
    <w:pPr>
      <w:widowControl/>
      <w:numPr>
        <w:numId w:val="0"/>
      </w:numPr>
      <w:spacing w:after="120"/>
      <w:ind w:left="709"/>
      <w:jc w:val="both"/>
    </w:pPr>
    <w:rPr>
      <w:rFonts w:ascii="VNI-Times" w:hAnsi="VNI-Times"/>
      <w:b/>
      <w:i/>
      <w:sz w:val="20"/>
    </w:rPr>
  </w:style>
  <w:style w:type="paragraph" w:styleId="ListBullet">
    <w:name w:val="List Bullet"/>
    <w:basedOn w:val="Normal"/>
    <w:autoRedefine/>
    <w:rsid w:val="00A216E0"/>
    <w:pPr>
      <w:widowControl w:val="0"/>
      <w:numPr>
        <w:numId w:val="3"/>
      </w:numPr>
      <w:overflowPunct w:val="0"/>
      <w:autoSpaceDE w:val="0"/>
      <w:autoSpaceDN w:val="0"/>
      <w:adjustRightInd w:val="0"/>
      <w:ind w:hangingChars="200"/>
      <w:textAlignment w:val="baseline"/>
    </w:pPr>
    <w:rPr>
      <w:rFonts w:ascii=".VnTime" w:eastAsia="MS Mincho" w:hAnsi=".VnTime"/>
      <w:szCs w:val="20"/>
    </w:rPr>
  </w:style>
  <w:style w:type="paragraph" w:customStyle="1" w:styleId="listbulletindent">
    <w:name w:val="list bullet indent"/>
    <w:basedOn w:val="BodyTextIndent"/>
    <w:rsid w:val="00A216E0"/>
    <w:pPr>
      <w:numPr>
        <w:numId w:val="5"/>
      </w:numPr>
      <w:tabs>
        <w:tab w:val="clear" w:pos="1080"/>
        <w:tab w:val="left" w:pos="992"/>
      </w:tabs>
      <w:overflowPunct w:val="0"/>
      <w:autoSpaceDE w:val="0"/>
      <w:autoSpaceDN w:val="0"/>
      <w:adjustRightInd w:val="0"/>
      <w:spacing w:after="0"/>
      <w:ind w:left="993"/>
      <w:jc w:val="both"/>
      <w:textAlignment w:val="baseline"/>
    </w:pPr>
    <w:rPr>
      <w:rFonts w:ascii="VNI-Times" w:eastAsia="MS Mincho" w:hAnsi="VNI-Times"/>
      <w:sz w:val="20"/>
    </w:rPr>
  </w:style>
  <w:style w:type="paragraph" w:customStyle="1" w:styleId="Bullet">
    <w:name w:val="Bullet"/>
    <w:basedOn w:val="ListBullet2"/>
    <w:rsid w:val="00A216E0"/>
    <w:pPr>
      <w:numPr>
        <w:ilvl w:val="1"/>
        <w:numId w:val="6"/>
      </w:numPr>
      <w:tabs>
        <w:tab w:val="clear" w:pos="360"/>
        <w:tab w:val="left" w:pos="284"/>
      </w:tabs>
      <w:ind w:left="993"/>
      <w:jc w:val="both"/>
    </w:pPr>
    <w:rPr>
      <w:rFonts w:ascii="VNI-Times" w:hAnsi="VNI-Times"/>
      <w:sz w:val="22"/>
    </w:rPr>
  </w:style>
  <w:style w:type="paragraph" w:styleId="ListBullet2">
    <w:name w:val="List Bullet 2"/>
    <w:basedOn w:val="Normal"/>
    <w:autoRedefine/>
    <w:rsid w:val="00A216E0"/>
    <w:pPr>
      <w:numPr>
        <w:numId w:val="4"/>
      </w:numPr>
      <w:overflowPunct w:val="0"/>
      <w:autoSpaceDE w:val="0"/>
      <w:autoSpaceDN w:val="0"/>
      <w:adjustRightInd w:val="0"/>
      <w:textAlignment w:val="baseline"/>
    </w:pPr>
    <w:rPr>
      <w:rFonts w:eastAsia="MS Mincho"/>
      <w:sz w:val="20"/>
      <w:szCs w:val="20"/>
    </w:rPr>
  </w:style>
  <w:style w:type="paragraph" w:styleId="BodyText">
    <w:name w:val="Body Text"/>
    <w:basedOn w:val="Normal"/>
    <w:rsid w:val="00A216E0"/>
    <w:pPr>
      <w:widowControl w:val="0"/>
      <w:overflowPunct w:val="0"/>
      <w:autoSpaceDE w:val="0"/>
      <w:autoSpaceDN w:val="0"/>
      <w:adjustRightInd w:val="0"/>
      <w:spacing w:after="120"/>
      <w:textAlignment w:val="baseline"/>
    </w:pPr>
    <w:rPr>
      <w:rFonts w:ascii="VNTime" w:eastAsia="MS Mincho" w:hAnsi="VNTime"/>
      <w:szCs w:val="20"/>
    </w:rPr>
  </w:style>
  <w:style w:type="paragraph" w:customStyle="1" w:styleId="par-1">
    <w:name w:val="par-1"/>
    <w:basedOn w:val="Normal"/>
    <w:rsid w:val="00A216E0"/>
    <w:pPr>
      <w:widowControl w:val="0"/>
      <w:overflowPunct w:val="0"/>
      <w:autoSpaceDE w:val="0"/>
      <w:autoSpaceDN w:val="0"/>
      <w:adjustRightInd w:val="0"/>
      <w:spacing w:before="240" w:after="60"/>
      <w:ind w:left="720"/>
      <w:jc w:val="both"/>
      <w:textAlignment w:val="baseline"/>
    </w:pPr>
    <w:rPr>
      <w:rFonts w:eastAsia="MS Mincho"/>
      <w:szCs w:val="20"/>
    </w:rPr>
  </w:style>
  <w:style w:type="paragraph" w:customStyle="1" w:styleId="TitleLevel4">
    <w:name w:val="Title Level 4"/>
    <w:basedOn w:val="Normal"/>
    <w:rsid w:val="00A216E0"/>
    <w:pPr>
      <w:widowControl w:val="0"/>
      <w:tabs>
        <w:tab w:val="left" w:pos="360"/>
        <w:tab w:val="left" w:pos="720"/>
      </w:tabs>
      <w:autoSpaceDE w:val="0"/>
      <w:autoSpaceDN w:val="0"/>
      <w:jc w:val="center"/>
    </w:pPr>
    <w:rPr>
      <w:rFonts w:ascii="Arial" w:hAnsi="Arial" w:cs="Arial"/>
      <w:b/>
      <w:bCs/>
      <w:sz w:val="18"/>
      <w:szCs w:val="18"/>
    </w:rPr>
  </w:style>
  <w:style w:type="paragraph" w:customStyle="1" w:styleId="MroText">
    <w:name w:val="M† ro Text"/>
    <w:rsid w:val="00A216E0"/>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Arial" w:hAnsi="Arial" w:cs="Arial"/>
      <w:lang w:val="en-US" w:eastAsia="en-US"/>
    </w:rPr>
  </w:style>
  <w:style w:type="paragraph" w:styleId="BodyTextIndent3">
    <w:name w:val="Body Text Indent 3"/>
    <w:basedOn w:val="Normal"/>
    <w:rsid w:val="00A216E0"/>
    <w:pPr>
      <w:spacing w:before="120"/>
      <w:ind w:left="1026" w:hanging="708"/>
      <w:jc w:val="both"/>
    </w:pPr>
    <w:rPr>
      <w:rFonts w:ascii=".VnTime" w:hAnsi=".VnTime"/>
      <w:b/>
      <w:sz w:val="26"/>
      <w:szCs w:val="20"/>
    </w:rPr>
  </w:style>
  <w:style w:type="paragraph" w:styleId="Caption">
    <w:name w:val="caption"/>
    <w:basedOn w:val="Normal"/>
    <w:next w:val="Normal"/>
    <w:qFormat/>
    <w:rsid w:val="00A216E0"/>
    <w:pPr>
      <w:spacing w:before="120" w:after="120"/>
    </w:pPr>
    <w:rPr>
      <w:rFonts w:ascii=".VnArial" w:hAnsi=".VnArial"/>
      <w:b/>
      <w:bCs/>
      <w:sz w:val="20"/>
      <w:szCs w:val="20"/>
      <w:lang w:val="en-GB"/>
    </w:rPr>
  </w:style>
  <w:style w:type="paragraph" w:styleId="BlockText">
    <w:name w:val="Block Text"/>
    <w:basedOn w:val="Normal"/>
    <w:rsid w:val="00A216E0"/>
    <w:pPr>
      <w:ind w:left="709" w:right="-24"/>
      <w:jc w:val="both"/>
    </w:pPr>
    <w:rPr>
      <w:rFonts w:ascii=".VnTime" w:hAnsi=".VnTime"/>
      <w:sz w:val="22"/>
      <w:lang w:val="en-GB"/>
    </w:rPr>
  </w:style>
  <w:style w:type="paragraph" w:styleId="Title">
    <w:name w:val="Title"/>
    <w:basedOn w:val="Normal"/>
    <w:qFormat/>
    <w:rsid w:val="00A216E0"/>
    <w:pPr>
      <w:jc w:val="center"/>
    </w:pPr>
    <w:rPr>
      <w:rFonts w:ascii="VNI-Times" w:eastAsia="PMingLiU" w:hAnsi="VNI-Times"/>
      <w:sz w:val="32"/>
      <w:szCs w:val="20"/>
    </w:rPr>
  </w:style>
  <w:style w:type="paragraph" w:customStyle="1" w:styleId="Char">
    <w:name w:val=" Char"/>
    <w:basedOn w:val="Normal"/>
    <w:rsid w:val="00A216E0"/>
    <w:pPr>
      <w:spacing w:after="160" w:line="240" w:lineRule="exact"/>
    </w:pPr>
    <w:rPr>
      <w:rFonts w:ascii="Verdana" w:hAnsi="Verdana"/>
      <w:sz w:val="20"/>
      <w:szCs w:val="20"/>
      <w:lang w:val="en-GB"/>
    </w:rPr>
  </w:style>
  <w:style w:type="paragraph" w:customStyle="1" w:styleId="THAN">
    <w:name w:val="THAN"/>
    <w:basedOn w:val="Normal"/>
    <w:rsid w:val="00A216E0"/>
    <w:pPr>
      <w:spacing w:before="120" w:line="400" w:lineRule="exact"/>
      <w:ind w:firstLine="720"/>
      <w:jc w:val="both"/>
    </w:pPr>
    <w:rPr>
      <w:rFonts w:ascii=".VnTime" w:hAnsi=".VnTime"/>
      <w:sz w:val="28"/>
      <w:szCs w:val="20"/>
    </w:rPr>
  </w:style>
  <w:style w:type="paragraph" w:customStyle="1" w:styleId="1chinhtrangChar1CharChar">
    <w:name w:val="1 chinh trang Char1 Char Char"/>
    <w:basedOn w:val="Normal"/>
    <w:rsid w:val="00A216E0"/>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1CharCharChar">
    <w:name w:val="1 chinh trang Char1 Char Char Char"/>
    <w:basedOn w:val="DefaultParagraphFont"/>
    <w:rsid w:val="00A216E0"/>
    <w:rPr>
      <w:rFonts w:ascii=".VnCentury Schoolbook" w:hAnsi=".VnCentury Schoolbook"/>
      <w:color w:val="000000"/>
      <w:sz w:val="22"/>
      <w:szCs w:val="22"/>
      <w:lang w:val="en-US" w:eastAsia="en-US" w:bidi="ar-SA"/>
    </w:rPr>
  </w:style>
  <w:style w:type="paragraph" w:customStyle="1" w:styleId="cChar1CharCharChar">
    <w:name w:val="c Char1 Char Char Char"/>
    <w:basedOn w:val="Normal"/>
    <w:rsid w:val="00A216E0"/>
    <w:pPr>
      <w:widowControl w:val="0"/>
      <w:spacing w:before="60" w:after="60" w:line="264" w:lineRule="auto"/>
      <w:ind w:left="2438" w:hanging="1361"/>
      <w:jc w:val="both"/>
    </w:pPr>
    <w:rPr>
      <w:rFonts w:ascii=".VnCentury Schoolbook" w:hAnsi=".VnCentury Schoolbook"/>
      <w:color w:val="000000"/>
      <w:sz w:val="22"/>
      <w:szCs w:val="22"/>
    </w:rPr>
  </w:style>
  <w:style w:type="character" w:customStyle="1" w:styleId="cChar1CharCharCharChar">
    <w:name w:val="c Char1 Char Char Char Char"/>
    <w:basedOn w:val="DefaultParagraphFont"/>
    <w:rsid w:val="00A216E0"/>
    <w:rPr>
      <w:rFonts w:ascii=".VnCentury Schoolbook" w:hAnsi=".VnCentury Schoolbook"/>
      <w:color w:val="000000"/>
      <w:sz w:val="22"/>
      <w:szCs w:val="22"/>
      <w:lang w:val="en-US" w:eastAsia="en-US" w:bidi="ar-SA"/>
    </w:rPr>
  </w:style>
  <w:style w:type="paragraph" w:customStyle="1" w:styleId="nCharChar">
    <w:name w:val="n Char Char"/>
    <w:basedOn w:val="1chinhtrangChar1CharChar"/>
    <w:rsid w:val="00A216E0"/>
    <w:pPr>
      <w:ind w:left="1928" w:hanging="1361"/>
    </w:pPr>
  </w:style>
  <w:style w:type="character" w:customStyle="1" w:styleId="nCharCharChar">
    <w:name w:val="n Char Char Char"/>
    <w:basedOn w:val="DefaultParagraphFont"/>
    <w:rsid w:val="00A216E0"/>
    <w:rPr>
      <w:rFonts w:ascii=".VnCentury Schoolbook" w:hAnsi=".VnCentury Schoolbook"/>
      <w:color w:val="000000"/>
      <w:sz w:val="22"/>
      <w:szCs w:val="22"/>
      <w:lang w:val="en-US" w:eastAsia="en-US" w:bidi="ar-SA"/>
    </w:rPr>
  </w:style>
  <w:style w:type="paragraph" w:customStyle="1" w:styleId="n-dieund">
    <w:name w:val="n-dieund"/>
    <w:basedOn w:val="Normal"/>
    <w:rsid w:val="00A216E0"/>
    <w:pPr>
      <w:spacing w:before="20" w:after="120"/>
      <w:ind w:firstLine="709"/>
      <w:jc w:val="both"/>
    </w:pPr>
    <w:rPr>
      <w:rFonts w:ascii=".VnTime" w:hAnsi=".VnTime"/>
      <w:sz w:val="28"/>
      <w:szCs w:val="20"/>
    </w:rPr>
  </w:style>
  <w:style w:type="paragraph" w:customStyle="1" w:styleId="xl24">
    <w:name w:val="xl24"/>
    <w:basedOn w:val="Normal"/>
    <w:rsid w:val="00A216E0"/>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25">
    <w:name w:val="xl25"/>
    <w:basedOn w:val="Normal"/>
    <w:rsid w:val="00A216E0"/>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6">
    <w:name w:val="xl26"/>
    <w:basedOn w:val="Normal"/>
    <w:rsid w:val="00A216E0"/>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color w:val="000000"/>
    </w:rPr>
  </w:style>
  <w:style w:type="paragraph" w:customStyle="1" w:styleId="xl27">
    <w:name w:val="xl27"/>
    <w:basedOn w:val="Normal"/>
    <w:rsid w:val="00A216E0"/>
    <w:pPr>
      <w:pBdr>
        <w:left w:val="single" w:sz="4" w:space="0" w:color="auto"/>
        <w:bottom w:val="dashed" w:sz="4" w:space="0" w:color="auto"/>
        <w:right w:val="single" w:sz="4" w:space="0" w:color="auto"/>
      </w:pBdr>
      <w:spacing w:before="100" w:beforeAutospacing="1" w:after="100" w:afterAutospacing="1"/>
      <w:jc w:val="center"/>
      <w:textAlignment w:val="top"/>
    </w:pPr>
  </w:style>
  <w:style w:type="paragraph" w:customStyle="1" w:styleId="xl28">
    <w:name w:val="xl28"/>
    <w:basedOn w:val="Normal"/>
    <w:rsid w:val="00A216E0"/>
    <w:pPr>
      <w:pBdr>
        <w:left w:val="single" w:sz="4" w:space="0" w:color="auto"/>
        <w:bottom w:val="dashed" w:sz="4" w:space="0" w:color="auto"/>
        <w:right w:val="double" w:sz="6" w:space="0" w:color="auto"/>
      </w:pBdr>
      <w:spacing w:before="100" w:beforeAutospacing="1" w:after="100" w:afterAutospacing="1"/>
      <w:jc w:val="center"/>
      <w:textAlignment w:val="top"/>
    </w:pPr>
  </w:style>
  <w:style w:type="paragraph" w:customStyle="1" w:styleId="xl29">
    <w:name w:val="xl29"/>
    <w:basedOn w:val="Normal"/>
    <w:rsid w:val="00A216E0"/>
    <w:pPr>
      <w:pBdr>
        <w:left w:val="single" w:sz="4" w:space="0" w:color="auto"/>
        <w:bottom w:val="dashed" w:sz="4" w:space="0" w:color="auto"/>
        <w:right w:val="single" w:sz="4" w:space="0" w:color="auto"/>
      </w:pBdr>
      <w:spacing w:before="100" w:beforeAutospacing="1" w:after="100" w:afterAutospacing="1"/>
      <w:jc w:val="both"/>
      <w:textAlignment w:val="top"/>
    </w:pPr>
  </w:style>
  <w:style w:type="paragraph" w:customStyle="1" w:styleId="xl30">
    <w:name w:val="xl30"/>
    <w:basedOn w:val="Normal"/>
    <w:rsid w:val="00A216E0"/>
    <w:pPr>
      <w:pBdr>
        <w:left w:val="single" w:sz="4" w:space="0" w:color="auto"/>
        <w:bottom w:val="dashed" w:sz="4" w:space="0" w:color="auto"/>
        <w:right w:val="double" w:sz="6" w:space="0" w:color="auto"/>
      </w:pBdr>
      <w:spacing w:before="100" w:beforeAutospacing="1" w:after="100" w:afterAutospacing="1"/>
      <w:jc w:val="both"/>
      <w:textAlignment w:val="top"/>
    </w:pPr>
  </w:style>
  <w:style w:type="paragraph" w:customStyle="1" w:styleId="xl31">
    <w:name w:val="xl31"/>
    <w:basedOn w:val="Normal"/>
    <w:rsid w:val="00A216E0"/>
    <w:pPr>
      <w:pBdr>
        <w:top w:val="dashed" w:sz="4" w:space="0" w:color="auto"/>
        <w:left w:val="single" w:sz="4" w:space="0" w:color="auto"/>
        <w:right w:val="single" w:sz="4" w:space="0" w:color="auto"/>
      </w:pBdr>
      <w:spacing w:before="100" w:beforeAutospacing="1" w:after="100" w:afterAutospacing="1"/>
      <w:jc w:val="both"/>
      <w:textAlignment w:val="center"/>
    </w:pPr>
  </w:style>
  <w:style w:type="paragraph" w:customStyle="1" w:styleId="xl32">
    <w:name w:val="xl32"/>
    <w:basedOn w:val="Normal"/>
    <w:rsid w:val="00A216E0"/>
    <w:pPr>
      <w:pBdr>
        <w:top w:val="dashed" w:sz="4" w:space="0" w:color="auto"/>
        <w:left w:val="single" w:sz="4" w:space="0" w:color="auto"/>
        <w:right w:val="double" w:sz="6" w:space="0" w:color="auto"/>
      </w:pBdr>
      <w:spacing w:before="100" w:beforeAutospacing="1" w:after="100" w:afterAutospacing="1"/>
      <w:jc w:val="both"/>
      <w:textAlignment w:val="center"/>
    </w:pPr>
  </w:style>
  <w:style w:type="paragraph" w:customStyle="1" w:styleId="xl33">
    <w:name w:val="xl33"/>
    <w:basedOn w:val="Normal"/>
    <w:rsid w:val="00A216E0"/>
    <w:pPr>
      <w:pBdr>
        <w:left w:val="single" w:sz="4" w:space="0" w:color="auto"/>
        <w:right w:val="single" w:sz="4" w:space="0" w:color="auto"/>
      </w:pBdr>
      <w:spacing w:before="100" w:beforeAutospacing="1" w:after="100" w:afterAutospacing="1"/>
      <w:jc w:val="both"/>
      <w:textAlignment w:val="center"/>
    </w:pPr>
  </w:style>
  <w:style w:type="paragraph" w:customStyle="1" w:styleId="xl34">
    <w:name w:val="xl34"/>
    <w:basedOn w:val="Normal"/>
    <w:rsid w:val="00A216E0"/>
    <w:pPr>
      <w:pBdr>
        <w:left w:val="single" w:sz="4" w:space="0" w:color="auto"/>
        <w:right w:val="double" w:sz="6" w:space="0" w:color="auto"/>
      </w:pBdr>
      <w:spacing w:before="100" w:beforeAutospacing="1" w:after="100" w:afterAutospacing="1"/>
      <w:jc w:val="both"/>
      <w:textAlignment w:val="center"/>
    </w:pPr>
  </w:style>
  <w:style w:type="paragraph" w:customStyle="1" w:styleId="xl35">
    <w:name w:val="xl35"/>
    <w:basedOn w:val="Normal"/>
    <w:rsid w:val="00A216E0"/>
    <w:pPr>
      <w:pBdr>
        <w:left w:val="single" w:sz="4" w:space="0" w:color="auto"/>
        <w:bottom w:val="dashed" w:sz="4" w:space="0" w:color="auto"/>
        <w:right w:val="single" w:sz="4" w:space="0" w:color="auto"/>
      </w:pBdr>
      <w:spacing w:before="100" w:beforeAutospacing="1" w:after="100" w:afterAutospacing="1"/>
      <w:jc w:val="both"/>
      <w:textAlignment w:val="center"/>
    </w:pPr>
  </w:style>
  <w:style w:type="paragraph" w:customStyle="1" w:styleId="xl36">
    <w:name w:val="xl36"/>
    <w:basedOn w:val="Normal"/>
    <w:rsid w:val="00A216E0"/>
    <w:pPr>
      <w:pBdr>
        <w:left w:val="single" w:sz="4" w:space="0" w:color="auto"/>
        <w:bottom w:val="dashed" w:sz="4" w:space="0" w:color="auto"/>
        <w:right w:val="double" w:sz="6" w:space="0" w:color="auto"/>
      </w:pBdr>
      <w:spacing w:before="100" w:beforeAutospacing="1" w:after="100" w:afterAutospacing="1"/>
      <w:jc w:val="both"/>
      <w:textAlignment w:val="center"/>
    </w:pPr>
  </w:style>
  <w:style w:type="paragraph" w:customStyle="1" w:styleId="xl37">
    <w:name w:val="xl37"/>
    <w:basedOn w:val="Normal"/>
    <w:rsid w:val="00A216E0"/>
    <w:pPr>
      <w:pBdr>
        <w:left w:val="single" w:sz="4" w:space="0" w:color="auto"/>
        <w:bottom w:val="dashed" w:sz="4" w:space="0" w:color="auto"/>
        <w:right w:val="single" w:sz="4" w:space="0" w:color="auto"/>
      </w:pBdr>
      <w:spacing w:before="100" w:beforeAutospacing="1" w:after="100" w:afterAutospacing="1"/>
      <w:jc w:val="center"/>
      <w:textAlignment w:val="center"/>
    </w:pPr>
  </w:style>
  <w:style w:type="paragraph" w:customStyle="1" w:styleId="xl38">
    <w:name w:val="xl38"/>
    <w:basedOn w:val="Normal"/>
    <w:rsid w:val="00A216E0"/>
    <w:pPr>
      <w:pBdr>
        <w:left w:val="single" w:sz="4" w:space="0" w:color="auto"/>
        <w:bottom w:val="dashed" w:sz="4" w:space="0" w:color="auto"/>
        <w:right w:val="double" w:sz="6" w:space="0" w:color="auto"/>
      </w:pBdr>
      <w:spacing w:before="100" w:beforeAutospacing="1" w:after="100" w:afterAutospacing="1"/>
      <w:jc w:val="center"/>
      <w:textAlignment w:val="center"/>
    </w:pPr>
  </w:style>
  <w:style w:type="paragraph" w:customStyle="1" w:styleId="xl39">
    <w:name w:val="xl39"/>
    <w:basedOn w:val="Normal"/>
    <w:rsid w:val="00A216E0"/>
    <w:pPr>
      <w:pBdr>
        <w:left w:val="single" w:sz="4" w:space="0" w:color="auto"/>
        <w:bottom w:val="double" w:sz="6" w:space="0" w:color="auto"/>
        <w:right w:val="single" w:sz="4" w:space="0" w:color="auto"/>
      </w:pBdr>
      <w:spacing w:before="100" w:beforeAutospacing="1" w:after="100" w:afterAutospacing="1"/>
      <w:jc w:val="both"/>
      <w:textAlignment w:val="center"/>
    </w:pPr>
  </w:style>
  <w:style w:type="paragraph" w:customStyle="1" w:styleId="xl40">
    <w:name w:val="xl40"/>
    <w:basedOn w:val="Normal"/>
    <w:rsid w:val="00A216E0"/>
    <w:pPr>
      <w:pBdr>
        <w:left w:val="single" w:sz="4" w:space="0" w:color="auto"/>
        <w:bottom w:val="double" w:sz="6" w:space="0" w:color="auto"/>
        <w:right w:val="double" w:sz="6" w:space="0" w:color="auto"/>
      </w:pBdr>
      <w:spacing w:before="100" w:beforeAutospacing="1" w:after="100" w:afterAutospacing="1"/>
      <w:jc w:val="both"/>
      <w:textAlignment w:val="center"/>
    </w:pPr>
  </w:style>
  <w:style w:type="paragraph" w:customStyle="1" w:styleId="xl41">
    <w:name w:val="xl41"/>
    <w:basedOn w:val="Normal"/>
    <w:rsid w:val="00A216E0"/>
    <w:pPr>
      <w:pBdr>
        <w:left w:val="double" w:sz="6" w:space="0" w:color="auto"/>
        <w:bottom w:val="dashed" w:sz="4" w:space="0" w:color="auto"/>
        <w:right w:val="single" w:sz="4" w:space="0" w:color="auto"/>
      </w:pBdr>
      <w:spacing w:before="100" w:beforeAutospacing="1" w:after="100" w:afterAutospacing="1"/>
      <w:jc w:val="both"/>
      <w:textAlignment w:val="center"/>
    </w:pPr>
    <w:rPr>
      <w:b/>
      <w:bCs/>
      <w:color w:val="000000"/>
    </w:rPr>
  </w:style>
  <w:style w:type="paragraph" w:customStyle="1" w:styleId="xl42">
    <w:name w:val="xl42"/>
    <w:basedOn w:val="Normal"/>
    <w:rsid w:val="00A216E0"/>
    <w:pPr>
      <w:pBdr>
        <w:left w:val="double" w:sz="6" w:space="0" w:color="auto"/>
        <w:bottom w:val="dashed" w:sz="4" w:space="0" w:color="auto"/>
        <w:right w:val="single" w:sz="4" w:space="0" w:color="auto"/>
      </w:pBdr>
      <w:spacing w:before="100" w:beforeAutospacing="1" w:after="100" w:afterAutospacing="1"/>
      <w:jc w:val="both"/>
      <w:textAlignment w:val="center"/>
    </w:pPr>
    <w:rPr>
      <w:color w:val="000000"/>
    </w:rPr>
  </w:style>
  <w:style w:type="paragraph" w:customStyle="1" w:styleId="xl43">
    <w:name w:val="xl43"/>
    <w:basedOn w:val="Normal"/>
    <w:rsid w:val="00A216E0"/>
    <w:pPr>
      <w:pBdr>
        <w:left w:val="double" w:sz="6" w:space="0" w:color="auto"/>
        <w:right w:val="single" w:sz="4" w:space="0" w:color="auto"/>
      </w:pBdr>
      <w:spacing w:before="100" w:beforeAutospacing="1" w:after="100" w:afterAutospacing="1"/>
      <w:jc w:val="both"/>
      <w:textAlignment w:val="center"/>
    </w:pPr>
    <w:rPr>
      <w:color w:val="000000"/>
    </w:rPr>
  </w:style>
  <w:style w:type="paragraph" w:customStyle="1" w:styleId="xl44">
    <w:name w:val="xl44"/>
    <w:basedOn w:val="Normal"/>
    <w:rsid w:val="00A216E0"/>
    <w:pPr>
      <w:pBdr>
        <w:left w:val="double" w:sz="6" w:space="0" w:color="auto"/>
        <w:bottom w:val="double" w:sz="6" w:space="0" w:color="auto"/>
        <w:right w:val="single" w:sz="4" w:space="0" w:color="auto"/>
      </w:pBdr>
      <w:spacing w:before="100" w:beforeAutospacing="1" w:after="100" w:afterAutospacing="1"/>
      <w:jc w:val="both"/>
      <w:textAlignment w:val="center"/>
    </w:pPr>
    <w:rPr>
      <w:color w:val="000000"/>
    </w:rPr>
  </w:style>
  <w:style w:type="paragraph" w:customStyle="1" w:styleId="bodyson">
    <w:name w:val="body son"/>
    <w:basedOn w:val="Normal"/>
    <w:autoRedefine/>
    <w:rsid w:val="00A216E0"/>
    <w:pPr>
      <w:ind w:left="720"/>
      <w:jc w:val="both"/>
    </w:pPr>
  </w:style>
  <w:style w:type="paragraph" w:customStyle="1" w:styleId="CharCharCharCharCharCharCharCharCharChar">
    <w:name w:val=" Char Char Char Char Char Char Char Char Char Char"/>
    <w:basedOn w:val="Normal"/>
    <w:autoRedefine/>
    <w:rsid w:val="00A216E0"/>
    <w:pPr>
      <w:spacing w:after="160" w:line="240" w:lineRule="exact"/>
    </w:pPr>
    <w:rPr>
      <w:rFonts w:ascii="Verdana" w:hAnsi="Verdana" w:cs="Verdana"/>
      <w:sz w:val="20"/>
      <w:szCs w:val="20"/>
    </w:rPr>
  </w:style>
  <w:style w:type="paragraph" w:customStyle="1" w:styleId="Char0">
    <w:name w:val="Char"/>
    <w:basedOn w:val="Normal"/>
    <w:rsid w:val="00A216E0"/>
    <w:pPr>
      <w:spacing w:after="160" w:line="240" w:lineRule="exact"/>
    </w:pPr>
    <w:rPr>
      <w:rFonts w:ascii="Verdana" w:hAnsi="Verdana"/>
      <w:sz w:val="20"/>
      <w:szCs w:val="20"/>
      <w:lang w:val="en-GB"/>
    </w:rPr>
  </w:style>
  <w:style w:type="character" w:styleId="CommentReference">
    <w:name w:val="annotation reference"/>
    <w:basedOn w:val="DefaultParagraphFont"/>
    <w:rsid w:val="00B551DE"/>
    <w:rPr>
      <w:sz w:val="16"/>
    </w:rPr>
  </w:style>
  <w:style w:type="paragraph" w:styleId="CommentText">
    <w:name w:val="annotation text"/>
    <w:basedOn w:val="Normal"/>
    <w:link w:val="CommentTextChar"/>
    <w:rsid w:val="00B551DE"/>
    <w:pPr>
      <w:widowControl w:val="0"/>
      <w:overflowPunct w:val="0"/>
      <w:autoSpaceDE w:val="0"/>
      <w:autoSpaceDN w:val="0"/>
      <w:adjustRightInd w:val="0"/>
      <w:textAlignment w:val="baseline"/>
    </w:pPr>
    <w:rPr>
      <w:rFonts w:ascii=".VnTime" w:eastAsia="MS Mincho" w:hAnsi=".VnTime"/>
      <w:sz w:val="20"/>
      <w:szCs w:val="20"/>
    </w:rPr>
  </w:style>
  <w:style w:type="character" w:customStyle="1" w:styleId="CommentTextChar">
    <w:name w:val="Comment Text Char"/>
    <w:basedOn w:val="DefaultParagraphFont"/>
    <w:link w:val="CommentText"/>
    <w:rsid w:val="00B551DE"/>
    <w:rPr>
      <w:rFonts w:ascii=".VnTime" w:eastAsia="MS Mincho" w:hAnsi=".VnTime"/>
      <w:lang w:val="en-US" w:eastAsia="en-US"/>
    </w:rPr>
  </w:style>
  <w:style w:type="paragraph" w:styleId="BalloonText">
    <w:name w:val="Balloon Text"/>
    <w:basedOn w:val="Normal"/>
    <w:link w:val="BalloonTextChar"/>
    <w:rsid w:val="00B551DE"/>
    <w:rPr>
      <w:rFonts w:ascii="Tahoma" w:hAnsi="Tahoma" w:cs="Tahoma"/>
      <w:sz w:val="16"/>
      <w:szCs w:val="16"/>
      <w:lang w:val="en-GB"/>
    </w:rPr>
  </w:style>
  <w:style w:type="character" w:customStyle="1" w:styleId="BalloonTextChar">
    <w:name w:val="Balloon Text Char"/>
    <w:basedOn w:val="DefaultParagraphFont"/>
    <w:link w:val="BalloonText"/>
    <w:rsid w:val="00B551DE"/>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478353114">
      <w:bodyDiv w:val="1"/>
      <w:marLeft w:val="0"/>
      <w:marRight w:val="0"/>
      <w:marTop w:val="0"/>
      <w:marBottom w:val="0"/>
      <w:divBdr>
        <w:top w:val="none" w:sz="0" w:space="0" w:color="auto"/>
        <w:left w:val="none" w:sz="0" w:space="0" w:color="auto"/>
        <w:bottom w:val="none" w:sz="0" w:space="0" w:color="auto"/>
        <w:right w:val="none" w:sz="0" w:space="0" w:color="auto"/>
      </w:divBdr>
    </w:div>
    <w:div w:id="646934281">
      <w:bodyDiv w:val="1"/>
      <w:marLeft w:val="0"/>
      <w:marRight w:val="0"/>
      <w:marTop w:val="0"/>
      <w:marBottom w:val="0"/>
      <w:divBdr>
        <w:top w:val="none" w:sz="0" w:space="0" w:color="auto"/>
        <w:left w:val="none" w:sz="0" w:space="0" w:color="auto"/>
        <w:bottom w:val="none" w:sz="0" w:space="0" w:color="auto"/>
        <w:right w:val="none" w:sz="0" w:space="0" w:color="auto"/>
      </w:divBdr>
    </w:div>
    <w:div w:id="660306747">
      <w:bodyDiv w:val="1"/>
      <w:marLeft w:val="0"/>
      <w:marRight w:val="0"/>
      <w:marTop w:val="0"/>
      <w:marBottom w:val="0"/>
      <w:divBdr>
        <w:top w:val="none" w:sz="0" w:space="0" w:color="auto"/>
        <w:left w:val="none" w:sz="0" w:space="0" w:color="auto"/>
        <w:bottom w:val="none" w:sz="0" w:space="0" w:color="auto"/>
        <w:right w:val="none" w:sz="0" w:space="0" w:color="auto"/>
      </w:divBdr>
    </w:div>
    <w:div w:id="970404220">
      <w:bodyDiv w:val="1"/>
      <w:marLeft w:val="0"/>
      <w:marRight w:val="0"/>
      <w:marTop w:val="0"/>
      <w:marBottom w:val="0"/>
      <w:divBdr>
        <w:top w:val="none" w:sz="0" w:space="0" w:color="auto"/>
        <w:left w:val="none" w:sz="0" w:space="0" w:color="auto"/>
        <w:bottom w:val="none" w:sz="0" w:space="0" w:color="auto"/>
        <w:right w:val="none" w:sz="0" w:space="0" w:color="auto"/>
      </w:divBdr>
    </w:div>
    <w:div w:id="1157770352">
      <w:bodyDiv w:val="1"/>
      <w:marLeft w:val="0"/>
      <w:marRight w:val="0"/>
      <w:marTop w:val="0"/>
      <w:marBottom w:val="0"/>
      <w:divBdr>
        <w:top w:val="none" w:sz="0" w:space="0" w:color="auto"/>
        <w:left w:val="none" w:sz="0" w:space="0" w:color="auto"/>
        <w:bottom w:val="none" w:sz="0" w:space="0" w:color="auto"/>
        <w:right w:val="none" w:sz="0" w:space="0" w:color="auto"/>
      </w:divBdr>
    </w:div>
    <w:div w:id="1411348269">
      <w:bodyDiv w:val="1"/>
      <w:marLeft w:val="0"/>
      <w:marRight w:val="0"/>
      <w:marTop w:val="0"/>
      <w:marBottom w:val="0"/>
      <w:divBdr>
        <w:top w:val="none" w:sz="0" w:space="0" w:color="auto"/>
        <w:left w:val="none" w:sz="0" w:space="0" w:color="auto"/>
        <w:bottom w:val="none" w:sz="0" w:space="0" w:color="auto"/>
        <w:right w:val="none" w:sz="0" w:space="0" w:color="auto"/>
      </w:divBdr>
    </w:div>
    <w:div w:id="1536502809">
      <w:bodyDiv w:val="1"/>
      <w:marLeft w:val="0"/>
      <w:marRight w:val="0"/>
      <w:marTop w:val="0"/>
      <w:marBottom w:val="0"/>
      <w:divBdr>
        <w:top w:val="none" w:sz="0" w:space="0" w:color="auto"/>
        <w:left w:val="none" w:sz="0" w:space="0" w:color="auto"/>
        <w:bottom w:val="none" w:sz="0" w:space="0" w:color="auto"/>
        <w:right w:val="none" w:sz="0" w:space="0" w:color="auto"/>
      </w:divBdr>
    </w:div>
    <w:div w:id="1656447022">
      <w:bodyDiv w:val="1"/>
      <w:marLeft w:val="0"/>
      <w:marRight w:val="0"/>
      <w:marTop w:val="0"/>
      <w:marBottom w:val="0"/>
      <w:divBdr>
        <w:top w:val="none" w:sz="0" w:space="0" w:color="auto"/>
        <w:left w:val="none" w:sz="0" w:space="0" w:color="auto"/>
        <w:bottom w:val="none" w:sz="0" w:space="0" w:color="auto"/>
        <w:right w:val="none" w:sz="0" w:space="0" w:color="auto"/>
      </w:divBdr>
    </w:div>
    <w:div w:id="1907064796">
      <w:bodyDiv w:val="1"/>
      <w:marLeft w:val="0"/>
      <w:marRight w:val="0"/>
      <w:marTop w:val="0"/>
      <w:marBottom w:val="0"/>
      <w:divBdr>
        <w:top w:val="none" w:sz="0" w:space="0" w:color="auto"/>
        <w:left w:val="none" w:sz="0" w:space="0" w:color="auto"/>
        <w:bottom w:val="none" w:sz="0" w:space="0" w:color="auto"/>
        <w:right w:val="none" w:sz="0" w:space="0" w:color="auto"/>
      </w:divBdr>
    </w:div>
    <w:div w:id="197960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hyperlink" Target="http://www.hoanghaco.com.vn" TargetMode="Externa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4.xml"/><Relationship Id="rId32"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image" Target="media/image2.jpeg"/><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image" Target="http://hoanghaco.com.vn/twfiles/admin/hinhanh/img_3938.jpg" TargetMode="Externa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13.xml.rels><?xml version="1.0" encoding="UTF-8" standalone="yes"?>
<Relationships xmlns="http://schemas.openxmlformats.org/package/2006/relationships"><Relationship Id="rId1" Type="http://schemas.openxmlformats.org/officeDocument/2006/relationships/image" Target="media/image4.jpeg"/></Relationships>
</file>

<file path=word/_rels/header1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2ADC+TQAb4DEcdKKLHw/FZ+XyQ8=</DigestValue>
    </Reference>
    <Reference URI="#idOfficeObject" Type="http://www.w3.org/2000/09/xmldsig#Object">
      <DigestMethod Algorithm="http://www.w3.org/2000/09/xmldsig#sha1"/>
      <DigestValue>7KESuwTtE83fAKqH80lK4KPNPjo=</DigestValue>
    </Reference>
  </SignedInfo>
  <SignatureValue>
    UkvwIOibpu1ac72lzQhK1EQtXMtnLmzEyCI+OjqCs11nd4ivO+ltAPM8ZbJlSgkHA7BP1oZt
    U3+RPy5KOOZ6p6o6DIlHnFyLhWL8VxsToze+FlvpLe7vIIGOWXMbEdhZCM4xynK6OjGc8PLF
    z/iqcyzFXKKe3a2CP5NF20sP6fo=
  </SignatureValue>
  <KeyInfo>
    <KeyValue>
      <RSAKeyValue>
        <Modulus>
            i0/ItUJdycOU3MMh9gS0oWq0h7jZOMOHFoSD2auER3vjyWZlwWHACTtobUS9+hczXSIEvs6f
            2N7q7fLgcsyiIbk/qpGA7ztZ7F48Aw/678fDFz5gIKbnsgoEVDoOrlLiVvdhlAQJJfzFUXND
            RGavcOaBoSV8ikmaptuK4tIEbhM=
          </Modulus>
        <Exponent>AQAB</Exponent>
      </RSAKeyValue>
    </KeyValue>
    <X509Data>
      <X509Certificate>
          MIIBrjCCARegAwIBAgIQVbkiNUIWRblDJYh2pxRBijANBgkqhkiG9w0BAQUFADANMQswCQYD
          VQQDEwJQQzAeFw0xMzA0MDkwMzQxMjJaFw0xNDA0MDkwOTQxMjJaMA0xCzAJBgNVBAMTAlBD
          MIGfMA0GCSqGSIb3DQEBAQUAA4GNADCBiQKBgQCLT8i1Ql3Jw5TcwyH2BLSharSHuNk4w4cW
          hIPZq4RHe+PJZmXBYcAJO2htRL36FzNdIgS+zp/Y3urt8uByzKIhuT+qkYDvO1nsXjwDD/rv
          x8MXPmAgpueyCgRUOg6uUuJW92GUBAkl/MVRc0NEZq9w5oGhJXyKSZqm24ri0gRuEwIDAQAB
          ow8wDTALBgNVHQ8EBAMCBsAwDQYJKoZIhvcNAQEFBQADgYEAfOOAqBFCFpdx5vub9OJaCrHb
          pJVjOZGrGq/fieaX3MZc0ZLZD/l7yuA1yIBRx4KlMC0b4FyEuv8qfTz7YOtZpZKuVRPKmuqm
          QSPBNG9Vw3ekztEjG+3dHMj/HZH947vYb50Q3cIbRq/KmLG66HqN+nGZd9yotpL/lBFKZQpD
          /40=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34"/>
            <mdssi:RelationshipReference SourceId="rId12"/>
            <mdssi:RelationshipReference SourceId="rId17"/>
            <mdssi:RelationshipReference SourceId="rId25"/>
            <mdssi:RelationshipReference SourceId="rId33"/>
            <mdssi:RelationshipReference SourceId="rId2"/>
            <mdssi:RelationshipReference SourceId="rId16"/>
            <mdssi:RelationshipReference SourceId="rId20"/>
            <mdssi:RelationshipReference SourceId="rId29"/>
            <mdssi:RelationshipReference SourceId="rId1"/>
            <mdssi:RelationshipReference SourceId="rId6"/>
            <mdssi:RelationshipReference SourceId="rId11"/>
            <mdssi:RelationshipReference SourceId="rId24"/>
            <mdssi:RelationshipReference SourceId="rId32"/>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Transform>
          <Transform Algorithm="http://www.w3.org/TR/2001/REC-xml-c14n-20010315"/>
        </Transforms>
        <DigestMethod Algorithm="http://www.w3.org/2000/09/xmldsig#sha1"/>
        <DigestValue>gAiST8lDf/+CwOjqwPlk6zM3uW0=</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+dfEeQlm1AydskHy/toqVfvkir4=</DigestValue>
      </Reference>
      <Reference URI="/word/_rels/header1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+dfEeQlm1AydskHy/toqVfvkir4=</DigestValue>
      </Reference>
      <Reference URI="/word/_rels/header1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+dfEeQlm1AydskHy/toqVfvkir4=</DigestValue>
      </Reference>
      <Reference URI="/word/document.xml?ContentType=application/vnd.openxmlformats-officedocument.wordprocessingml.document.main+xml">
        <DigestMethod Algorithm="http://www.w3.org/2000/09/xmldsig#sha1"/>
        <DigestValue>MEsowkjuSJDlZUF9V+OFtGi4BD0=</DigestValue>
      </Reference>
      <Reference URI="/word/endnotes.xml?ContentType=application/vnd.openxmlformats-officedocument.wordprocessingml.endnotes+xml">
        <DigestMethod Algorithm="http://www.w3.org/2000/09/xmldsig#sha1"/>
        <DigestValue>Tlhyjm6AgyfQYiGcYjkK2bpGiD8=</DigestValue>
      </Reference>
      <Reference URI="/word/fontTable.xml?ContentType=application/vnd.openxmlformats-officedocument.wordprocessingml.fontTable+xml">
        <DigestMethod Algorithm="http://www.w3.org/2000/09/xmldsig#sha1"/>
        <DigestValue>zkDy4XLffKISAf+pjMIjrsxE7CE=</DigestValue>
      </Reference>
      <Reference URI="/word/footer1.xml?ContentType=application/vnd.openxmlformats-officedocument.wordprocessingml.footer+xml">
        <DigestMethod Algorithm="http://www.w3.org/2000/09/xmldsig#sha1"/>
        <DigestValue>4xQkA6/6fMw0GQ2rMmrtYjsUOmk=</DigestValue>
      </Reference>
      <Reference URI="/word/footer2.xml?ContentType=application/vnd.openxmlformats-officedocument.wordprocessingml.footer+xml">
        <DigestMethod Algorithm="http://www.w3.org/2000/09/xmldsig#sha1"/>
        <DigestValue>4xQkA6/6fMw0GQ2rMmrtYjsUOmk=</DigestValue>
      </Reference>
      <Reference URI="/word/footer3.xml?ContentType=application/vnd.openxmlformats-officedocument.wordprocessingml.footer+xml">
        <DigestMethod Algorithm="http://www.w3.org/2000/09/xmldsig#sha1"/>
        <DigestValue>AYRK6GsCNpAE/FjyZpCYvhCvt8s=</DigestValue>
      </Reference>
      <Reference URI="/word/footer4.xml?ContentType=application/vnd.openxmlformats-officedocument.wordprocessingml.footer+xml">
        <DigestMethod Algorithm="http://www.w3.org/2000/09/xmldsig#sha1"/>
        <DigestValue>4xQkA6/6fMw0GQ2rMmrtYjsUOmk=</DigestValue>
      </Reference>
      <Reference URI="/word/footer5.xml?ContentType=application/vnd.openxmlformats-officedocument.wordprocessingml.footer+xml">
        <DigestMethod Algorithm="http://www.w3.org/2000/09/xmldsig#sha1"/>
        <DigestValue>aRG8j51EzkYy0SLusRv9mb6ye9o=</DigestValue>
      </Reference>
      <Reference URI="/word/footer6.xml?ContentType=application/vnd.openxmlformats-officedocument.wordprocessingml.footer+xml">
        <DigestMethod Algorithm="http://www.w3.org/2000/09/xmldsig#sha1"/>
        <DigestValue>D59cZ58brDaXbB1/MeO1aWtTlFQ=</DigestValue>
      </Reference>
      <Reference URI="/word/footer7.xml?ContentType=application/vnd.openxmlformats-officedocument.wordprocessingml.footer+xml">
        <DigestMethod Algorithm="http://www.w3.org/2000/09/xmldsig#sha1"/>
        <DigestValue>+RPyIm5XY+bR3ISpG5eAnjYsL9I=</DigestValue>
      </Reference>
      <Reference URI="/word/footnotes.xml?ContentType=application/vnd.openxmlformats-officedocument.wordprocessingml.footnotes+xml">
        <DigestMethod Algorithm="http://www.w3.org/2000/09/xmldsig#sha1"/>
        <DigestValue>DlomlykQ3njvbQ8osJdC1eqWPow=</DigestValue>
      </Reference>
      <Reference URI="/word/header1.xml?ContentType=application/vnd.openxmlformats-officedocument.wordprocessingml.header+xml">
        <DigestMethod Algorithm="http://www.w3.org/2000/09/xmldsig#sha1"/>
        <DigestValue>8adSKtFr8oSX4x33csqL9ALpACo=</DigestValue>
      </Reference>
      <Reference URI="/word/header10.xml?ContentType=application/vnd.openxmlformats-officedocument.wordprocessingml.header+xml">
        <DigestMethod Algorithm="http://www.w3.org/2000/09/xmldsig#sha1"/>
        <DigestValue>p75GLYiVZqaJT7AGmlDT6mYLNSY=</DigestValue>
      </Reference>
      <Reference URI="/word/header11.xml?ContentType=application/vnd.openxmlformats-officedocument.wordprocessingml.header+xml">
        <DigestMethod Algorithm="http://www.w3.org/2000/09/xmldsig#sha1"/>
        <DigestValue>p75GLYiVZqaJT7AGmlDT6mYLNSY=</DigestValue>
      </Reference>
      <Reference URI="/word/header12.xml?ContentType=application/vnd.openxmlformats-officedocument.wordprocessingml.header+xml">
        <DigestMethod Algorithm="http://www.w3.org/2000/09/xmldsig#sha1"/>
        <DigestValue>cFKlDvGcPIDRsuecbNM59p3I85Y=</DigestValue>
      </Reference>
      <Reference URI="/word/header13.xml?ContentType=application/vnd.openxmlformats-officedocument.wordprocessingml.header+xml">
        <DigestMethod Algorithm="http://www.w3.org/2000/09/xmldsig#sha1"/>
        <DigestValue>WumDzo+VEXaZcXQfftV0Up6TgqE=</DigestValue>
      </Reference>
      <Reference URI="/word/header14.xml?ContentType=application/vnd.openxmlformats-officedocument.wordprocessingml.header+xml">
        <DigestMethod Algorithm="http://www.w3.org/2000/09/xmldsig#sha1"/>
        <DigestValue>7h0swmT2IdgnbxSYN3S/XK9uPD0=</DigestValue>
      </Reference>
      <Reference URI="/word/header2.xml?ContentType=application/vnd.openxmlformats-officedocument.wordprocessingml.header+xml">
        <DigestMethod Algorithm="http://www.w3.org/2000/09/xmldsig#sha1"/>
        <DigestValue>7zdgbyVSwDoMrLMHc3JIePD3rxM=</DigestValue>
      </Reference>
      <Reference URI="/word/header3.xml?ContentType=application/vnd.openxmlformats-officedocument.wordprocessingml.header+xml">
        <DigestMethod Algorithm="http://www.w3.org/2000/09/xmldsig#sha1"/>
        <DigestValue>EV/sKanPX3dsFI+gRLsCKg9X+ro=</DigestValue>
      </Reference>
      <Reference URI="/word/header4.xml?ContentType=application/vnd.openxmlformats-officedocument.wordprocessingml.header+xml">
        <DigestMethod Algorithm="http://www.w3.org/2000/09/xmldsig#sha1"/>
        <DigestValue>WXrCVF7+SbI0MmSUIoOiGsNosmI=</DigestValue>
      </Reference>
      <Reference URI="/word/header5.xml?ContentType=application/vnd.openxmlformats-officedocument.wordprocessingml.header+xml">
        <DigestMethod Algorithm="http://www.w3.org/2000/09/xmldsig#sha1"/>
        <DigestValue>avZq7Gj3/yeOzwTXMuzvY2KmGV0=</DigestValue>
      </Reference>
      <Reference URI="/word/header6.xml?ContentType=application/vnd.openxmlformats-officedocument.wordprocessingml.header+xml">
        <DigestMethod Algorithm="http://www.w3.org/2000/09/xmldsig#sha1"/>
        <DigestValue>qDlu93c6ZyAJIf0AUSsbiXLkCiM=</DigestValue>
      </Reference>
      <Reference URI="/word/header7.xml?ContentType=application/vnd.openxmlformats-officedocument.wordprocessingml.header+xml">
        <DigestMethod Algorithm="http://www.w3.org/2000/09/xmldsig#sha1"/>
        <DigestValue>M/UBRDK104Pkl09/aSYb0Ox7AZ8=</DigestValue>
      </Reference>
      <Reference URI="/word/header8.xml?ContentType=application/vnd.openxmlformats-officedocument.wordprocessingml.header+xml">
        <DigestMethod Algorithm="http://www.w3.org/2000/09/xmldsig#sha1"/>
        <DigestValue>enVR8W9PiFjBd7GcYscQ4lOTnkc=</DigestValue>
      </Reference>
      <Reference URI="/word/header9.xml?ContentType=application/vnd.openxmlformats-officedocument.wordprocessingml.header+xml">
        <DigestMethod Algorithm="http://www.w3.org/2000/09/xmldsig#sha1"/>
        <DigestValue>enVR8W9PiFjBd7GcYscQ4lOTnkc=</DigestValue>
      </Reference>
      <Reference URI="/word/media/image1.jpeg?ContentType=image/jpeg">
        <DigestMethod Algorithm="http://www.w3.org/2000/09/xmldsig#sha1"/>
        <DigestValue>ny8AOKiK9QrdSlwGcZXK9Oy0S+s=</DigestValue>
      </Reference>
      <Reference URI="/word/media/image2.jpeg?ContentType=image/jpeg">
        <DigestMethod Algorithm="http://www.w3.org/2000/09/xmldsig#sha1"/>
        <DigestValue>b6UOQHrmM/t9qNGX2yyvKAAiN7o=</DigestValue>
      </Reference>
      <Reference URI="/word/media/image3.jpeg?ContentType=image/jpeg">
        <DigestMethod Algorithm="http://www.w3.org/2000/09/xmldsig#sha1"/>
        <DigestValue>OE6k6rlGB7IBVz1OiTYznq8UD6c=</DigestValue>
      </Reference>
      <Reference URI="/word/media/image4.jpeg?ContentType=image/jpeg">
        <DigestMethod Algorithm="http://www.w3.org/2000/09/xmldsig#sha1"/>
        <DigestValue>C+n/erpW5/ch3ujpPMXQQQFOTac=</DigestValue>
      </Reference>
      <Reference URI="/word/numbering.xml?ContentType=application/vnd.openxmlformats-officedocument.wordprocessingml.numbering+xml">
        <DigestMethod Algorithm="http://www.w3.org/2000/09/xmldsig#sha1"/>
        <DigestValue>vpbykRKPyVv/ATKZSn+owK7XhXE=</DigestValue>
      </Reference>
      <Reference URI="/word/settings.xml?ContentType=application/vnd.openxmlformats-officedocument.wordprocessingml.settings+xml">
        <DigestMethod Algorithm="http://www.w3.org/2000/09/xmldsig#sha1"/>
        <DigestValue>GYtCtvcMwkYrSh266E5vhJqs7Hg=</DigestValue>
      </Reference>
      <Reference URI="/word/styles.xml?ContentType=application/vnd.openxmlformats-officedocument.wordprocessingml.styles+xml">
        <DigestMethod Algorithm="http://www.w3.org/2000/09/xmldsig#sha1"/>
        <DigestValue>2RsRmGM8WlzphOI1Hy28fRDoEaA=</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XE6gtVPgVSG/V66p3FLwn+VBrtw=</DigestValue>
      </Reference>
    </Manifest>
    <SignatureProperties>
      <SignatureProperty Id="idSignatureTime" Target="#idPackageSignature">
        <mdssi:SignatureTime>
          <mdssi:Format>YYYY-MM-DDThh:mm:ssTZD</mdssi:Format>
          <mdssi:Value>2013-04-17T01:32:42Z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1</Pages>
  <Words>10209</Words>
  <Characters>58197</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Phụ lục số I</vt:lpstr>
    </vt:vector>
  </TitlesOfParts>
  <Company>Hewlett-Packard</Company>
  <LinksUpToDate>false</LinksUpToDate>
  <CharactersWithSpaces>68270</CharactersWithSpaces>
  <SharedDoc>false</SharedDoc>
  <HLinks>
    <vt:vector size="12" baseType="variant">
      <vt:variant>
        <vt:i4>1835099</vt:i4>
      </vt:variant>
      <vt:variant>
        <vt:i4>0</vt:i4>
      </vt:variant>
      <vt:variant>
        <vt:i4>0</vt:i4>
      </vt:variant>
      <vt:variant>
        <vt:i4>5</vt:i4>
      </vt:variant>
      <vt:variant>
        <vt:lpwstr>http://www.hoanghaco.com.vn/</vt:lpwstr>
      </vt:variant>
      <vt:variant>
        <vt:lpwstr/>
      </vt:variant>
      <vt:variant>
        <vt:i4>1310770</vt:i4>
      </vt:variant>
      <vt:variant>
        <vt:i4>-1</vt:i4>
      </vt:variant>
      <vt:variant>
        <vt:i4>1188</vt:i4>
      </vt:variant>
      <vt:variant>
        <vt:i4>1</vt:i4>
      </vt:variant>
      <vt:variant>
        <vt:lpwstr>http://hoanghaco.com.vn/twfiles/admin/hinhanh/img_3938.jpg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số I</dc:title>
  <dc:creator>hehe</dc:creator>
  <cp:lastModifiedBy>PC</cp:lastModifiedBy>
  <cp:revision>3</cp:revision>
  <cp:lastPrinted>2012-04-25T09:09:00Z</cp:lastPrinted>
  <dcterms:created xsi:type="dcterms:W3CDTF">2013-04-17T01:28:00Z</dcterms:created>
  <dcterms:modified xsi:type="dcterms:W3CDTF">2013-04-17T01:28:00Z</dcterms:modified>
</cp:coreProperties>
</file>