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1fb9c2fb41641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EE" w:rsidRPr="00C523E4" w:rsidRDefault="000F76EE" w:rsidP="004469AF">
      <w:pPr>
        <w:pStyle w:val="Heading4"/>
        <w:rPr>
          <w:rFonts w:ascii="Times New Roman" w:hAnsi="Times New Roman"/>
          <w:b/>
          <w:sz w:val="32"/>
          <w:szCs w:val="32"/>
        </w:rPr>
      </w:pPr>
      <w:r w:rsidRPr="00C523E4">
        <w:rPr>
          <w:rFonts w:ascii="Times New Roman" w:hAnsi="Times New Roman"/>
          <w:b/>
          <w:sz w:val="32"/>
          <w:szCs w:val="32"/>
        </w:rPr>
        <w:t>BÁO CÁO THƯỜNG NIÊN</w:t>
      </w:r>
    </w:p>
    <w:p w:rsidR="000F76EE" w:rsidRPr="00C523E4" w:rsidRDefault="000F76EE" w:rsidP="000F76EE">
      <w:pPr>
        <w:pStyle w:val="Title"/>
        <w:rPr>
          <w:rFonts w:ascii="Times New Roman" w:hAnsi="Times New Roman"/>
          <w:b w:val="0"/>
          <w:i/>
          <w:szCs w:val="24"/>
          <w:lang w:val="nl-NL"/>
        </w:rPr>
      </w:pPr>
      <w:r w:rsidRPr="00C523E4">
        <w:rPr>
          <w:rFonts w:ascii="Times New Roman" w:hAnsi="Times New Roman"/>
          <w:b w:val="0"/>
          <w:i/>
          <w:szCs w:val="24"/>
          <w:lang w:val="nl-NL"/>
        </w:rPr>
        <w:t xml:space="preserve">(Ban hành kèm theo Thông tư số </w:t>
      </w:r>
      <w:r w:rsidR="004469AF" w:rsidRPr="00C523E4">
        <w:rPr>
          <w:rFonts w:ascii="Times New Roman" w:hAnsi="Times New Roman"/>
          <w:b w:val="0"/>
          <w:i/>
          <w:szCs w:val="24"/>
          <w:lang w:val="nl-NL"/>
        </w:rPr>
        <w:t>52</w:t>
      </w:r>
      <w:r w:rsidRPr="00C523E4">
        <w:rPr>
          <w:rFonts w:ascii="Times New Roman" w:hAnsi="Times New Roman"/>
          <w:b w:val="0"/>
          <w:i/>
          <w:szCs w:val="24"/>
          <w:lang w:val="nl-NL"/>
        </w:rPr>
        <w:t xml:space="preserve">/2012/TT-BTC ngày </w:t>
      </w:r>
      <w:r w:rsidR="004469AF" w:rsidRPr="00C523E4">
        <w:rPr>
          <w:rFonts w:ascii="Times New Roman" w:hAnsi="Times New Roman"/>
          <w:b w:val="0"/>
          <w:i/>
          <w:szCs w:val="24"/>
          <w:lang w:val="nl-NL"/>
        </w:rPr>
        <w:t>05</w:t>
      </w:r>
      <w:r w:rsidRPr="00C523E4">
        <w:rPr>
          <w:rFonts w:ascii="Times New Roman" w:hAnsi="Times New Roman"/>
          <w:b w:val="0"/>
          <w:i/>
          <w:szCs w:val="24"/>
          <w:lang w:val="nl-NL"/>
        </w:rPr>
        <w:t xml:space="preserve"> tháng </w:t>
      </w:r>
      <w:r w:rsidR="004469AF" w:rsidRPr="00C523E4">
        <w:rPr>
          <w:rFonts w:ascii="Times New Roman" w:hAnsi="Times New Roman"/>
          <w:b w:val="0"/>
          <w:i/>
          <w:szCs w:val="24"/>
          <w:lang w:val="nl-NL"/>
        </w:rPr>
        <w:t>4</w:t>
      </w:r>
      <w:r w:rsidRPr="00C523E4">
        <w:rPr>
          <w:rFonts w:ascii="Times New Roman" w:hAnsi="Times New Roman"/>
          <w:b w:val="0"/>
          <w:i/>
          <w:szCs w:val="24"/>
          <w:lang w:val="nl-NL"/>
        </w:rPr>
        <w:t xml:space="preserve"> năm 2012 của</w:t>
      </w:r>
    </w:p>
    <w:p w:rsidR="000F76EE" w:rsidRPr="00C523E4" w:rsidRDefault="000F76EE" w:rsidP="000F76EE">
      <w:pPr>
        <w:pStyle w:val="Title"/>
        <w:rPr>
          <w:rFonts w:ascii="Times New Roman" w:hAnsi="Times New Roman"/>
          <w:b w:val="0"/>
          <w:szCs w:val="24"/>
          <w:lang w:val="nl-NL"/>
        </w:rPr>
      </w:pPr>
      <w:r w:rsidRPr="00C523E4">
        <w:rPr>
          <w:rFonts w:ascii="Times New Roman" w:hAnsi="Times New Roman"/>
          <w:b w:val="0"/>
          <w:i/>
          <w:szCs w:val="24"/>
          <w:lang w:val="nl-NL"/>
        </w:rPr>
        <w:t>Bộ Tài chính hướng dẫn về việc Công bố thông tin trên thị trường chứng khoán)</w:t>
      </w:r>
    </w:p>
    <w:p w:rsidR="000F76EE" w:rsidRPr="00C523E4" w:rsidRDefault="000F76EE" w:rsidP="000F76EE">
      <w:pPr>
        <w:pStyle w:val="Heading4"/>
        <w:rPr>
          <w:rFonts w:ascii="Times New Roman" w:hAnsi="Times New Roman"/>
          <w:sz w:val="24"/>
          <w:szCs w:val="24"/>
        </w:rPr>
      </w:pPr>
    </w:p>
    <w:p w:rsidR="000F76EE" w:rsidRPr="00C523E4" w:rsidRDefault="000F76EE" w:rsidP="000F76EE">
      <w:pPr>
        <w:pStyle w:val="Heading4"/>
        <w:rPr>
          <w:rFonts w:ascii="Times New Roman" w:hAnsi="Times New Roman"/>
          <w:sz w:val="24"/>
          <w:szCs w:val="24"/>
        </w:rPr>
      </w:pPr>
    </w:p>
    <w:p w:rsidR="000F76EE" w:rsidRDefault="000F76EE" w:rsidP="000F76EE">
      <w:pPr>
        <w:pStyle w:val="Heading4"/>
        <w:rPr>
          <w:rFonts w:ascii="Times New Roman" w:hAnsi="Times New Roman"/>
          <w:b/>
          <w:sz w:val="32"/>
          <w:szCs w:val="32"/>
        </w:rPr>
      </w:pPr>
      <w:r w:rsidRPr="00C523E4">
        <w:rPr>
          <w:rFonts w:ascii="Times New Roman" w:hAnsi="Times New Roman"/>
          <w:b/>
          <w:sz w:val="32"/>
          <w:szCs w:val="32"/>
        </w:rPr>
        <w:t>BÁO CÁO THƯỜNG NIÊN</w:t>
      </w:r>
    </w:p>
    <w:p w:rsidR="002809B5" w:rsidRPr="002809B5" w:rsidRDefault="002809B5" w:rsidP="002809B5"/>
    <w:p w:rsidR="000F76EE" w:rsidRPr="00C523E4" w:rsidRDefault="000F76EE" w:rsidP="00843756">
      <w:pPr>
        <w:spacing w:after="0" w:line="360" w:lineRule="exact"/>
        <w:rPr>
          <w:rFonts w:ascii="Times New Roman" w:eastAsia="Calibri" w:hAnsi="Times New Roman" w:cs="Times New Roman"/>
          <w:sz w:val="24"/>
          <w:szCs w:val="24"/>
        </w:rPr>
      </w:pPr>
      <w:r w:rsidRPr="00C523E4">
        <w:rPr>
          <w:rFonts w:ascii="Times New Roman" w:eastAsia="Calibri" w:hAnsi="Times New Roman" w:cs="Times New Roman"/>
          <w:sz w:val="24"/>
          <w:szCs w:val="24"/>
        </w:rPr>
        <w:t>Tên Công ty đại chúng:</w:t>
      </w:r>
      <w:r w:rsidR="00C523E4">
        <w:rPr>
          <w:rFonts w:ascii="Times New Roman" w:hAnsi="Times New Roman" w:cs="Times New Roman"/>
          <w:sz w:val="24"/>
          <w:szCs w:val="24"/>
        </w:rPr>
        <w:t xml:space="preserve"> </w:t>
      </w:r>
      <w:r w:rsidR="00A7781B">
        <w:rPr>
          <w:rFonts w:ascii="Times New Roman" w:hAnsi="Times New Roman" w:cs="Times New Roman"/>
          <w:sz w:val="24"/>
          <w:szCs w:val="24"/>
        </w:rPr>
        <w:t>C</w:t>
      </w:r>
      <w:r w:rsidR="00A7781B" w:rsidRPr="00A7781B">
        <w:rPr>
          <w:rFonts w:ascii="Times New Roman" w:hAnsi="Times New Roman" w:cs="Times New Roman"/>
          <w:sz w:val="24"/>
          <w:szCs w:val="24"/>
        </w:rPr>
        <w:t>Ô</w:t>
      </w:r>
      <w:r w:rsidR="00A7781B">
        <w:rPr>
          <w:rFonts w:ascii="Times New Roman" w:hAnsi="Times New Roman" w:cs="Times New Roman"/>
          <w:sz w:val="24"/>
          <w:szCs w:val="24"/>
        </w:rPr>
        <w:t>NG TY C</w:t>
      </w:r>
      <w:r w:rsidR="00A7781B" w:rsidRPr="00A7781B">
        <w:rPr>
          <w:rFonts w:ascii="Times New Roman" w:hAnsi="Times New Roman" w:cs="Times New Roman"/>
          <w:sz w:val="24"/>
          <w:szCs w:val="24"/>
        </w:rPr>
        <w:t>Ổ</w:t>
      </w:r>
      <w:r w:rsidR="00A7781B">
        <w:rPr>
          <w:rFonts w:ascii="Times New Roman" w:hAnsi="Times New Roman" w:cs="Times New Roman"/>
          <w:sz w:val="24"/>
          <w:szCs w:val="24"/>
        </w:rPr>
        <w:t xml:space="preserve"> PH</w:t>
      </w:r>
      <w:r w:rsidR="00A7781B" w:rsidRPr="00A7781B">
        <w:rPr>
          <w:rFonts w:ascii="Times New Roman" w:hAnsi="Times New Roman" w:cs="Times New Roman"/>
          <w:sz w:val="24"/>
          <w:szCs w:val="24"/>
        </w:rPr>
        <w:t>Ầ</w:t>
      </w:r>
      <w:r w:rsidR="00A7781B">
        <w:rPr>
          <w:rFonts w:ascii="Times New Roman" w:hAnsi="Times New Roman" w:cs="Times New Roman"/>
          <w:sz w:val="24"/>
          <w:szCs w:val="24"/>
        </w:rPr>
        <w:t>N VIGLACERA TI</w:t>
      </w:r>
      <w:r w:rsidR="00A7781B" w:rsidRPr="00A7781B">
        <w:rPr>
          <w:rFonts w:ascii="Times New Roman" w:hAnsi="Times New Roman" w:cs="Times New Roman"/>
          <w:sz w:val="24"/>
          <w:szCs w:val="24"/>
        </w:rPr>
        <w:t>Ê</w:t>
      </w:r>
      <w:r w:rsidR="00A7781B">
        <w:rPr>
          <w:rFonts w:ascii="Times New Roman" w:hAnsi="Times New Roman" w:cs="Times New Roman"/>
          <w:sz w:val="24"/>
          <w:szCs w:val="24"/>
        </w:rPr>
        <w:t>N S</w:t>
      </w:r>
      <w:r w:rsidR="00A7781B" w:rsidRPr="00A7781B">
        <w:rPr>
          <w:rFonts w:ascii="Times New Roman" w:hAnsi="Times New Roman" w:cs="Times New Roman" w:hint="cs"/>
          <w:sz w:val="24"/>
          <w:szCs w:val="24"/>
        </w:rPr>
        <w:t>Ơ</w:t>
      </w:r>
      <w:r w:rsidR="00A7781B">
        <w:rPr>
          <w:rFonts w:ascii="Times New Roman" w:hAnsi="Times New Roman" w:cs="Times New Roman"/>
          <w:sz w:val="24"/>
          <w:szCs w:val="24"/>
        </w:rPr>
        <w:t>N</w:t>
      </w:r>
    </w:p>
    <w:p w:rsidR="000F76EE" w:rsidRPr="00C523E4" w:rsidRDefault="00201A7F" w:rsidP="00843756">
      <w:pPr>
        <w:spacing w:after="0" w:line="360" w:lineRule="exact"/>
        <w:rPr>
          <w:rFonts w:ascii="Times New Roman" w:eastAsia="Calibri" w:hAnsi="Times New Roman" w:cs="Times New Roman"/>
          <w:sz w:val="24"/>
          <w:szCs w:val="24"/>
        </w:rPr>
      </w:pPr>
      <w:r>
        <w:rPr>
          <w:rFonts w:ascii="Times New Roman" w:hAnsi="Times New Roman" w:cs="Times New Roman"/>
          <w:sz w:val="24"/>
          <w:szCs w:val="24"/>
        </w:rPr>
        <w:t>Năm báo cáo</w:t>
      </w:r>
      <w:r w:rsidR="00A7781B">
        <w:rPr>
          <w:rFonts w:ascii="Times New Roman" w:hAnsi="Times New Roman" w:cs="Times New Roman"/>
          <w:sz w:val="24"/>
          <w:szCs w:val="24"/>
        </w:rPr>
        <w:t>: N</w:t>
      </w:r>
      <w:r w:rsidR="00A7781B" w:rsidRPr="00A7781B">
        <w:rPr>
          <w:rFonts w:ascii="Times New Roman" w:hAnsi="Times New Roman" w:cs="Times New Roman"/>
          <w:sz w:val="24"/>
          <w:szCs w:val="24"/>
        </w:rPr>
        <w:t>ĂM</w:t>
      </w:r>
      <w:r>
        <w:rPr>
          <w:rFonts w:ascii="Times New Roman" w:hAnsi="Times New Roman" w:cs="Times New Roman"/>
          <w:sz w:val="24"/>
          <w:szCs w:val="24"/>
        </w:rPr>
        <w:t xml:space="preserve"> 2012</w:t>
      </w:r>
    </w:p>
    <w:p w:rsidR="000F76EE" w:rsidRPr="00C523E4" w:rsidRDefault="000F76EE" w:rsidP="00843756">
      <w:pPr>
        <w:pStyle w:val="Subtitle"/>
        <w:spacing w:before="0" w:after="0" w:line="360" w:lineRule="exact"/>
        <w:rPr>
          <w:rFonts w:ascii="Times New Roman" w:hAnsi="Times New Roman"/>
          <w:b w:val="0"/>
          <w:sz w:val="24"/>
        </w:rPr>
      </w:pPr>
    </w:p>
    <w:p w:rsidR="000F76EE" w:rsidRPr="00843756" w:rsidRDefault="000F76EE" w:rsidP="00804507">
      <w:pPr>
        <w:pStyle w:val="Subtitle"/>
        <w:numPr>
          <w:ilvl w:val="0"/>
          <w:numId w:val="10"/>
        </w:numPr>
        <w:spacing w:before="0" w:after="0" w:line="360" w:lineRule="exact"/>
        <w:ind w:left="120" w:firstLine="0"/>
        <w:rPr>
          <w:rFonts w:ascii="Times New Roman" w:hAnsi="Times New Roman"/>
          <w:sz w:val="24"/>
        </w:rPr>
      </w:pPr>
      <w:r w:rsidRPr="00843756">
        <w:rPr>
          <w:rFonts w:ascii="Times New Roman" w:hAnsi="Times New Roman"/>
          <w:sz w:val="24"/>
        </w:rPr>
        <w:t>Thông tin chung</w:t>
      </w:r>
    </w:p>
    <w:p w:rsidR="000F76EE" w:rsidRPr="00C523E4" w:rsidRDefault="000F76EE" w:rsidP="00804507">
      <w:pPr>
        <w:numPr>
          <w:ilvl w:val="0"/>
          <w:numId w:val="1"/>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Thông tin khái quát</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Tên giao dịch: </w:t>
      </w:r>
      <w:r w:rsidR="005A2591">
        <w:rPr>
          <w:rFonts w:ascii="Times New Roman" w:hAnsi="Times New Roman"/>
          <w:szCs w:val="28"/>
          <w:lang w:val="nl-NL"/>
        </w:rPr>
        <w:t>VIGLACERA TIEN SON JOINT STOCK COMPANY</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Giấy chứng nhận đăng ký doanh nghiệp số: </w:t>
      </w:r>
      <w:r w:rsidR="00A7781B">
        <w:rPr>
          <w:rFonts w:ascii="Times New Roman" w:hAnsi="Times New Roman" w:cs="Times New Roman"/>
          <w:sz w:val="24"/>
          <w:szCs w:val="24"/>
        </w:rPr>
        <w:t>2300317851</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Vốn điều lệ: </w:t>
      </w:r>
      <w:r w:rsidR="00A7781B">
        <w:rPr>
          <w:rFonts w:ascii="Times New Roman" w:hAnsi="Times New Roman" w:cs="Times New Roman"/>
          <w:sz w:val="24"/>
          <w:szCs w:val="24"/>
        </w:rPr>
        <w:t>99</w:t>
      </w:r>
      <w:r w:rsidR="00C130F6">
        <w:rPr>
          <w:rFonts w:ascii="Times New Roman" w:hAnsi="Times New Roman" w:cs="Times New Roman"/>
          <w:sz w:val="24"/>
          <w:szCs w:val="24"/>
        </w:rPr>
        <w:t>.000.000.000 đ</w:t>
      </w:r>
      <w:r w:rsidR="00C130F6" w:rsidRPr="00C130F6">
        <w:rPr>
          <w:rFonts w:ascii="Times New Roman" w:hAnsi="Times New Roman" w:cs="Times New Roman"/>
          <w:sz w:val="24"/>
          <w:szCs w:val="24"/>
        </w:rPr>
        <w:t>ồng</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Vốn đầu tư của chủ sở hữu:</w:t>
      </w:r>
      <w:r w:rsidR="005B5759">
        <w:rPr>
          <w:rFonts w:ascii="Times New Roman" w:hAnsi="Times New Roman" w:cs="Times New Roman"/>
          <w:sz w:val="24"/>
          <w:szCs w:val="24"/>
        </w:rPr>
        <w:t xml:space="preserve"> </w:t>
      </w:r>
      <w:r w:rsidR="00EC128C">
        <w:rPr>
          <w:rFonts w:ascii="Times New Roman" w:hAnsi="Times New Roman" w:cs="Times New Roman"/>
          <w:sz w:val="24"/>
          <w:szCs w:val="24"/>
        </w:rPr>
        <w:t>99.000.000.000 đ</w:t>
      </w:r>
      <w:r w:rsidR="00EC128C" w:rsidRPr="00C130F6">
        <w:rPr>
          <w:rFonts w:ascii="Times New Roman" w:hAnsi="Times New Roman" w:cs="Times New Roman"/>
          <w:sz w:val="24"/>
          <w:szCs w:val="24"/>
        </w:rPr>
        <w:t>ồng</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Địa chỉ: </w:t>
      </w:r>
      <w:r w:rsidR="00EC128C">
        <w:rPr>
          <w:rFonts w:ascii="Times New Roman" w:hAnsi="Times New Roman" w:cs="Times New Roman"/>
          <w:sz w:val="24"/>
          <w:szCs w:val="24"/>
        </w:rPr>
        <w:t>Khu C</w:t>
      </w:r>
      <w:r w:rsidR="00EC128C" w:rsidRPr="00EC128C">
        <w:rPr>
          <w:rFonts w:ascii="Times New Roman" w:hAnsi="Times New Roman" w:cs="Times New Roman"/>
          <w:sz w:val="24"/>
          <w:szCs w:val="24"/>
        </w:rPr>
        <w:t>ô</w:t>
      </w:r>
      <w:r w:rsidR="00EC128C">
        <w:rPr>
          <w:rFonts w:ascii="Times New Roman" w:hAnsi="Times New Roman" w:cs="Times New Roman"/>
          <w:sz w:val="24"/>
          <w:szCs w:val="24"/>
        </w:rPr>
        <w:t>ng nghi</w:t>
      </w:r>
      <w:r w:rsidR="00EC128C" w:rsidRPr="00EC128C">
        <w:rPr>
          <w:rFonts w:ascii="Times New Roman" w:hAnsi="Times New Roman" w:cs="Times New Roman"/>
          <w:sz w:val="24"/>
          <w:szCs w:val="24"/>
        </w:rPr>
        <w:t>ệp</w:t>
      </w:r>
      <w:r w:rsidR="00EC128C">
        <w:rPr>
          <w:rFonts w:ascii="Times New Roman" w:hAnsi="Times New Roman" w:cs="Times New Roman"/>
          <w:sz w:val="24"/>
          <w:szCs w:val="24"/>
        </w:rPr>
        <w:t xml:space="preserve"> Ti</w:t>
      </w:r>
      <w:r w:rsidR="00EC128C" w:rsidRPr="00EC128C">
        <w:rPr>
          <w:rFonts w:ascii="Times New Roman" w:hAnsi="Times New Roman" w:cs="Times New Roman"/>
          <w:sz w:val="24"/>
          <w:szCs w:val="24"/>
        </w:rPr>
        <w:t>ê</w:t>
      </w:r>
      <w:r w:rsidR="00EC128C">
        <w:rPr>
          <w:rFonts w:ascii="Times New Roman" w:hAnsi="Times New Roman" w:cs="Times New Roman"/>
          <w:sz w:val="24"/>
          <w:szCs w:val="24"/>
        </w:rPr>
        <w:t>n S</w:t>
      </w:r>
      <w:r w:rsidR="00EC128C" w:rsidRPr="00EC128C">
        <w:rPr>
          <w:rFonts w:ascii="Times New Roman" w:hAnsi="Times New Roman" w:cs="Times New Roman" w:hint="cs"/>
          <w:sz w:val="24"/>
          <w:szCs w:val="24"/>
        </w:rPr>
        <w:t>ơ</w:t>
      </w:r>
      <w:r w:rsidR="00EC128C">
        <w:rPr>
          <w:rFonts w:ascii="Times New Roman" w:hAnsi="Times New Roman" w:cs="Times New Roman"/>
          <w:sz w:val="24"/>
          <w:szCs w:val="24"/>
        </w:rPr>
        <w:t>n, Ti</w:t>
      </w:r>
      <w:r w:rsidR="00EC128C" w:rsidRPr="00EC128C">
        <w:rPr>
          <w:rFonts w:ascii="Times New Roman" w:hAnsi="Times New Roman" w:cs="Times New Roman"/>
          <w:sz w:val="24"/>
          <w:szCs w:val="24"/>
        </w:rPr>
        <w:t>ê</w:t>
      </w:r>
      <w:r w:rsidR="00EC128C">
        <w:rPr>
          <w:rFonts w:ascii="Times New Roman" w:hAnsi="Times New Roman" w:cs="Times New Roman"/>
          <w:sz w:val="24"/>
          <w:szCs w:val="24"/>
        </w:rPr>
        <w:t>n Du, B</w:t>
      </w:r>
      <w:r w:rsidR="00EC128C" w:rsidRPr="00EC128C">
        <w:rPr>
          <w:rFonts w:ascii="Times New Roman" w:hAnsi="Times New Roman" w:cs="Times New Roman"/>
          <w:sz w:val="24"/>
          <w:szCs w:val="24"/>
        </w:rPr>
        <w:t>ắc</w:t>
      </w:r>
      <w:r w:rsidR="00EC128C">
        <w:rPr>
          <w:rFonts w:ascii="Times New Roman" w:hAnsi="Times New Roman" w:cs="Times New Roman"/>
          <w:sz w:val="24"/>
          <w:szCs w:val="24"/>
        </w:rPr>
        <w:t xml:space="preserve"> Ninh</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Số điện thoại: </w:t>
      </w:r>
      <w:r w:rsidR="00394F00">
        <w:rPr>
          <w:rFonts w:ascii="Times New Roman" w:hAnsi="Times New Roman" w:cs="Times New Roman"/>
          <w:sz w:val="24"/>
          <w:szCs w:val="24"/>
        </w:rPr>
        <w:t>0241 3 839390</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Số fax: </w:t>
      </w:r>
      <w:r w:rsidR="00394F00">
        <w:rPr>
          <w:rFonts w:ascii="Times New Roman" w:hAnsi="Times New Roman" w:cs="Times New Roman"/>
          <w:sz w:val="24"/>
          <w:szCs w:val="24"/>
        </w:rPr>
        <w:t>0241 3 838917</w:t>
      </w:r>
    </w:p>
    <w:p w:rsidR="000F76EE" w:rsidRPr="00C523E4"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Website:</w:t>
      </w:r>
      <w:r w:rsidR="00394F00">
        <w:rPr>
          <w:rFonts w:ascii="Times New Roman" w:hAnsi="Times New Roman" w:cs="Times New Roman"/>
          <w:sz w:val="24"/>
          <w:szCs w:val="24"/>
        </w:rPr>
        <w:t xml:space="preserve"> viglaceratiensom.com</w:t>
      </w:r>
    </w:p>
    <w:p w:rsidR="000F76EE" w:rsidRPr="0038311D"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Mã cổ phiếu (nếu có): </w:t>
      </w:r>
      <w:r w:rsidR="00394F00">
        <w:rPr>
          <w:rFonts w:ascii="Times New Roman" w:hAnsi="Times New Roman" w:cs="Times New Roman"/>
          <w:sz w:val="24"/>
          <w:szCs w:val="24"/>
        </w:rPr>
        <w:t>VIT</w:t>
      </w:r>
    </w:p>
    <w:p w:rsidR="0038311D" w:rsidRPr="00C523E4" w:rsidRDefault="0038311D" w:rsidP="0038311D">
      <w:pPr>
        <w:spacing w:after="0" w:line="360" w:lineRule="exact"/>
        <w:ind w:left="120"/>
        <w:jc w:val="both"/>
        <w:rPr>
          <w:rFonts w:ascii="Times New Roman" w:eastAsia="Calibri" w:hAnsi="Times New Roman" w:cs="Times New Roman"/>
          <w:sz w:val="24"/>
          <w:szCs w:val="24"/>
        </w:rPr>
      </w:pPr>
    </w:p>
    <w:p w:rsidR="000F76EE" w:rsidRPr="00C523E4" w:rsidRDefault="000F76EE" w:rsidP="00804507">
      <w:pPr>
        <w:numPr>
          <w:ilvl w:val="0"/>
          <w:numId w:val="1"/>
        </w:numPr>
        <w:spacing w:after="0" w:line="360" w:lineRule="exact"/>
        <w:ind w:left="119"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Quá trình hình thành và phát triển</w:t>
      </w:r>
    </w:p>
    <w:p w:rsidR="000F76EE" w:rsidRDefault="000F76EE" w:rsidP="00804507">
      <w:pPr>
        <w:numPr>
          <w:ilvl w:val="0"/>
          <w:numId w:val="9"/>
        </w:numPr>
        <w:spacing w:after="0" w:line="360" w:lineRule="exact"/>
        <w:ind w:left="120" w:firstLine="0"/>
        <w:jc w:val="both"/>
        <w:rPr>
          <w:rFonts w:ascii="Times New Roman" w:hAnsi="Times New Roman" w:cs="Times New Roman"/>
          <w:sz w:val="24"/>
          <w:szCs w:val="24"/>
        </w:rPr>
      </w:pPr>
      <w:r w:rsidRPr="00C523E4">
        <w:rPr>
          <w:rFonts w:ascii="Times New Roman" w:eastAsia="Calibri" w:hAnsi="Times New Roman" w:cs="Times New Roman"/>
          <w:sz w:val="24"/>
          <w:szCs w:val="24"/>
        </w:rPr>
        <w:t xml:space="preserve"> Quá trình hình</w:t>
      </w:r>
      <w:r w:rsidR="006A07FA">
        <w:rPr>
          <w:rFonts w:ascii="Times New Roman" w:hAnsi="Times New Roman" w:cs="Times New Roman"/>
          <w:sz w:val="24"/>
          <w:szCs w:val="24"/>
        </w:rPr>
        <w:t xml:space="preserve"> </w:t>
      </w:r>
      <w:r w:rsidRPr="00C523E4">
        <w:rPr>
          <w:rFonts w:ascii="Times New Roman" w:eastAsia="Calibri" w:hAnsi="Times New Roman" w:cs="Times New Roman"/>
          <w:sz w:val="24"/>
          <w:szCs w:val="24"/>
        </w:rPr>
        <w:t xml:space="preserve">thành và phát triển: </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Thành lập từ năm 2001 theo Quyết định số 1866/QĐ-BXD ngày 02 tháng 11 năm 2001, Công ty Gạch Granite Tiên Sơn là doanh nghiệp thành viên hạch toán phụ thuộc Tổng Công ty Thuỷ tinh và Gốm Xây dựng (Viglacera).</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 xml:space="preserve">Ngày 16 tháng 7 năm 2003, Công ty Gạch Granite Tiên Sơn sáp nhập vào Công ty Gạch men Thăng Long và đổi tên thành Công ty Gạch ốp lát Thăng Long - Viglacera thuộc Tổng Công ty Thuỷ tinh và Gốm Xây dựng theo Quyết định số 960/QĐ-BXD ngày 16 tháng 7 năm 2003 của Bộ trưởng Bộ Xây dựng. </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 xml:space="preserve">Năm 2004, Nhà máy gạch men Thăng Long cổ phần hóa và tách khỏi công ty Gạch góp lát Thăng Long. </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Ngày 19 tháng 01 năm 2005, Công ty Gạch ốp lát Thăng Long - Viglacera chuyển địa điểm trụ sở chính từ xã Phúc Thắng, huyện Mê Linh, tỉnh Vĩnh Phúc đến Khu công nghiệp Tiên Sơn, huyện Tiên Du, tỉnh Bắc Ninh theo Quyết định số 111/QĐ-BXD ngày 19 tháng 01 năm 2005 của Bộ trưởng Bộ Xây dựng.</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Ngày 23 tháng 11 năm 2005, Công ty Gạch ốp lát Thăng Long - Viglacera đổi tên thành Công ty Granite Tiên Sơn - Viglacera theo Quyết định số 305/QĐ-HĐQT ngày 23 tháng 11 năm 2005 của Chủ tịch Hội đồng quản trị Tổng Công ty Thuỷ tinh và Gốm Xây.</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lastRenderedPageBreak/>
        <w:t>Ngày 23 tháng 01 năm 2007, Công ty Granite Tiên Sơn - Viglacera đổi tên thành Công ty Granite Viglacera Tiên Sơn theo Quyết định số 28/QĐ - HĐQT ngày 13 tháng 01 năm 2007 của Chủ tịch Hội đồng quản trị Tổng Công ty Thuỷ tinh và Gốm Xây dựng.</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Ngày 29 tháng 8 năm 2007, Bộ trưởng Bộ Xây dựng ra Quyết định số 1124/QĐ-BXD về việc phê duyệt Phương án cổ phần hóa Công ty Granite Viglacera Tiên Sơn thuộc Tổng Công ty Thủy tinh và Gốm Xây dựng.</w:t>
      </w:r>
    </w:p>
    <w:p w:rsidR="007D7A4B" w:rsidRPr="00B95593" w:rsidRDefault="007D7A4B" w:rsidP="00804507">
      <w:pPr>
        <w:numPr>
          <w:ilvl w:val="0"/>
          <w:numId w:val="26"/>
        </w:numPr>
        <w:tabs>
          <w:tab w:val="clear" w:pos="1080"/>
          <w:tab w:val="num" w:pos="709"/>
        </w:tabs>
        <w:spacing w:after="0" w:line="360" w:lineRule="exact"/>
        <w:ind w:left="709" w:hanging="283"/>
        <w:jc w:val="both"/>
        <w:rPr>
          <w:rFonts w:ascii="Times New Roman" w:hAnsi="Times New Roman" w:cs="Times New Roman"/>
          <w:noProof/>
          <w:sz w:val="24"/>
          <w:szCs w:val="24"/>
        </w:rPr>
      </w:pPr>
      <w:r w:rsidRPr="00B95593">
        <w:rPr>
          <w:rFonts w:ascii="Times New Roman" w:hAnsi="Times New Roman" w:cs="Times New Roman"/>
          <w:noProof/>
          <w:sz w:val="24"/>
          <w:szCs w:val="24"/>
        </w:rPr>
        <w:t>Ngày 19 tháng 10 năm 2007, Công ty Granite Viglacera Tiên Sơn thuộc Tổng Công ty Thủy tinh và Gốm xây dựng chuyển thành Công ty Cổ phần Viglacera Tiên Sơn theo Quyết định số 1309/QĐ-BXD ngày 19 tháng 10 năm 2007 của Bộ trưởng Bộ Xây dựng.</w:t>
      </w:r>
    </w:p>
    <w:p w:rsidR="007D7A4B" w:rsidRPr="0089359E" w:rsidRDefault="007D7A4B" w:rsidP="00804507">
      <w:pPr>
        <w:numPr>
          <w:ilvl w:val="0"/>
          <w:numId w:val="26"/>
        </w:numPr>
        <w:tabs>
          <w:tab w:val="clear" w:pos="1080"/>
          <w:tab w:val="num" w:pos="709"/>
        </w:tabs>
        <w:spacing w:after="0" w:line="360" w:lineRule="exact"/>
        <w:ind w:left="709" w:hanging="283"/>
        <w:jc w:val="both"/>
        <w:rPr>
          <w:noProof/>
        </w:rPr>
      </w:pPr>
      <w:r w:rsidRPr="00B95593">
        <w:rPr>
          <w:rFonts w:ascii="Times New Roman" w:hAnsi="Times New Roman" w:cs="Times New Roman"/>
          <w:noProof/>
          <w:sz w:val="24"/>
          <w:szCs w:val="24"/>
        </w:rPr>
        <w:t>Ngày 1 tháng 11 năm 2007, Công ty Cổ phần Viglacera Tiên Sơn chính thức đi vào hoạt động theo hình thức công ty cổ phần theo Giấy chứng nhận đăng ký kinh doanh công ty cổ phần số 21.03.000297 được Sở Kế hoạch và Đầu tư tỉnh Bắc Ninh cấp ngày 1 tháng 11 năm 2007</w:t>
      </w:r>
      <w:r w:rsidR="00C037EA">
        <w:rPr>
          <w:rFonts w:ascii="Times New Roman" w:hAnsi="Times New Roman" w:cs="Times New Roman"/>
          <w:noProof/>
          <w:sz w:val="24"/>
          <w:szCs w:val="24"/>
        </w:rPr>
        <w:t xml:space="preserve"> v</w:t>
      </w:r>
      <w:r w:rsidR="00C037EA" w:rsidRPr="00C037EA">
        <w:rPr>
          <w:rFonts w:ascii="Times New Roman" w:hAnsi="Times New Roman" w:cs="Times New Roman"/>
          <w:noProof/>
          <w:sz w:val="24"/>
          <w:szCs w:val="24"/>
        </w:rPr>
        <w:t>à</w:t>
      </w:r>
      <w:r w:rsidR="005F74BE">
        <w:rPr>
          <w:rFonts w:ascii="Times New Roman" w:hAnsi="Times New Roman" w:cs="Times New Roman"/>
          <w:noProof/>
          <w:sz w:val="24"/>
          <w:szCs w:val="24"/>
        </w:rPr>
        <w:t xml:space="preserve"> ng</w:t>
      </w:r>
      <w:r w:rsidR="005F74BE" w:rsidRPr="005F74BE">
        <w:rPr>
          <w:rFonts w:ascii="Times New Roman" w:hAnsi="Times New Roman" w:cs="Times New Roman"/>
          <w:noProof/>
          <w:sz w:val="24"/>
          <w:szCs w:val="24"/>
        </w:rPr>
        <w:t>à</w:t>
      </w:r>
      <w:r w:rsidR="005F74BE">
        <w:rPr>
          <w:rFonts w:ascii="Times New Roman" w:hAnsi="Times New Roman" w:cs="Times New Roman"/>
          <w:noProof/>
          <w:sz w:val="24"/>
          <w:szCs w:val="24"/>
        </w:rPr>
        <w:t>y 06/6/2012</w:t>
      </w:r>
      <w:r w:rsidR="00C037EA">
        <w:rPr>
          <w:rFonts w:ascii="Times New Roman" w:hAnsi="Times New Roman" w:cs="Times New Roman"/>
          <w:noProof/>
          <w:sz w:val="24"/>
          <w:szCs w:val="24"/>
        </w:rPr>
        <w:t xml:space="preserve"> </w:t>
      </w:r>
      <w:r w:rsidR="00C037EA" w:rsidRPr="00C037EA">
        <w:rPr>
          <w:rFonts w:ascii="Times New Roman" w:hAnsi="Times New Roman" w:cs="Times New Roman"/>
          <w:noProof/>
          <w:sz w:val="24"/>
          <w:szCs w:val="24"/>
        </w:rPr>
        <w:t>đ</w:t>
      </w:r>
      <w:r w:rsidR="00C037EA" w:rsidRPr="00C037EA">
        <w:rPr>
          <w:rFonts w:ascii="Times New Roman" w:hAnsi="Times New Roman" w:cs="Times New Roman" w:hint="cs"/>
          <w:noProof/>
          <w:sz w:val="24"/>
          <w:szCs w:val="24"/>
        </w:rPr>
        <w:t>ư</w:t>
      </w:r>
      <w:r w:rsidR="00C037EA" w:rsidRPr="00C037EA">
        <w:rPr>
          <w:rFonts w:ascii="Times New Roman" w:hAnsi="Times New Roman" w:cs="Times New Roman"/>
          <w:noProof/>
          <w:sz w:val="24"/>
          <w:szCs w:val="24"/>
        </w:rPr>
        <w:t>ợc</w:t>
      </w:r>
      <w:r w:rsidR="005F74BE">
        <w:rPr>
          <w:rFonts w:ascii="Times New Roman" w:hAnsi="Times New Roman" w:cs="Times New Roman"/>
          <w:noProof/>
          <w:sz w:val="24"/>
          <w:szCs w:val="24"/>
        </w:rPr>
        <w:t xml:space="preserve"> c</w:t>
      </w:r>
      <w:r w:rsidR="005F74BE" w:rsidRPr="005F74BE">
        <w:rPr>
          <w:rFonts w:ascii="Times New Roman" w:hAnsi="Times New Roman" w:cs="Times New Roman"/>
          <w:noProof/>
          <w:sz w:val="24"/>
          <w:szCs w:val="24"/>
        </w:rPr>
        <w:t>ấ</w:t>
      </w:r>
      <w:r w:rsidR="005F74BE">
        <w:rPr>
          <w:rFonts w:ascii="Times New Roman" w:hAnsi="Times New Roman" w:cs="Times New Roman"/>
          <w:noProof/>
          <w:sz w:val="24"/>
          <w:szCs w:val="24"/>
        </w:rPr>
        <w:t>p</w:t>
      </w:r>
      <w:r w:rsidR="00C037EA">
        <w:rPr>
          <w:rFonts w:ascii="Times New Roman" w:hAnsi="Times New Roman" w:cs="Times New Roman"/>
          <w:noProof/>
          <w:sz w:val="24"/>
          <w:szCs w:val="24"/>
        </w:rPr>
        <w:t xml:space="preserve"> </w:t>
      </w:r>
      <w:r w:rsidR="00C037EA" w:rsidRPr="00C037EA">
        <w:rPr>
          <w:rFonts w:ascii="Times New Roman" w:hAnsi="Times New Roman" w:cs="Times New Roman"/>
          <w:noProof/>
          <w:sz w:val="24"/>
          <w:szCs w:val="24"/>
        </w:rPr>
        <w:t>đă</w:t>
      </w:r>
      <w:r w:rsidR="00C037EA">
        <w:rPr>
          <w:rFonts w:ascii="Times New Roman" w:hAnsi="Times New Roman" w:cs="Times New Roman"/>
          <w:noProof/>
          <w:sz w:val="24"/>
          <w:szCs w:val="24"/>
        </w:rPr>
        <w:t>ng k</w:t>
      </w:r>
      <w:r w:rsidR="00C037EA" w:rsidRPr="00C037EA">
        <w:rPr>
          <w:rFonts w:ascii="Times New Roman" w:hAnsi="Times New Roman" w:cs="Times New Roman"/>
          <w:noProof/>
          <w:sz w:val="24"/>
          <w:szCs w:val="24"/>
        </w:rPr>
        <w:t>ý</w:t>
      </w:r>
      <w:r w:rsidR="00C037EA">
        <w:rPr>
          <w:rFonts w:ascii="Times New Roman" w:hAnsi="Times New Roman" w:cs="Times New Roman"/>
          <w:noProof/>
          <w:sz w:val="24"/>
          <w:szCs w:val="24"/>
        </w:rPr>
        <w:t xml:space="preserve"> thay </w:t>
      </w:r>
      <w:r w:rsidR="00C037EA" w:rsidRPr="00C037EA">
        <w:rPr>
          <w:rFonts w:ascii="Times New Roman" w:hAnsi="Times New Roman" w:cs="Times New Roman"/>
          <w:noProof/>
          <w:sz w:val="24"/>
          <w:szCs w:val="24"/>
        </w:rPr>
        <w:t>đổi</w:t>
      </w:r>
      <w:r w:rsidR="00C037EA">
        <w:rPr>
          <w:rFonts w:ascii="Times New Roman" w:hAnsi="Times New Roman" w:cs="Times New Roman"/>
          <w:noProof/>
          <w:sz w:val="24"/>
          <w:szCs w:val="24"/>
        </w:rPr>
        <w:t xml:space="preserve"> l</w:t>
      </w:r>
      <w:r w:rsidR="00C037EA" w:rsidRPr="00C037EA">
        <w:rPr>
          <w:rFonts w:ascii="Times New Roman" w:hAnsi="Times New Roman" w:cs="Times New Roman"/>
          <w:noProof/>
          <w:sz w:val="24"/>
          <w:szCs w:val="24"/>
        </w:rPr>
        <w:t>ầ</w:t>
      </w:r>
      <w:r w:rsidR="00C037EA">
        <w:rPr>
          <w:rFonts w:ascii="Times New Roman" w:hAnsi="Times New Roman" w:cs="Times New Roman"/>
          <w:noProof/>
          <w:sz w:val="24"/>
          <w:szCs w:val="24"/>
        </w:rPr>
        <w:t>n th</w:t>
      </w:r>
      <w:r w:rsidR="00C037EA" w:rsidRPr="00C037EA">
        <w:rPr>
          <w:rFonts w:ascii="Times New Roman" w:hAnsi="Times New Roman" w:cs="Times New Roman"/>
          <w:noProof/>
          <w:sz w:val="24"/>
          <w:szCs w:val="24"/>
        </w:rPr>
        <w:t>ứ</w:t>
      </w:r>
      <w:r w:rsidR="00C037EA">
        <w:rPr>
          <w:rFonts w:ascii="Times New Roman" w:hAnsi="Times New Roman" w:cs="Times New Roman"/>
          <w:noProof/>
          <w:sz w:val="24"/>
          <w:szCs w:val="24"/>
        </w:rPr>
        <w:t xml:space="preserve"> 5</w:t>
      </w:r>
      <w:r w:rsidR="005F74BE">
        <w:rPr>
          <w:rFonts w:ascii="Times New Roman" w:hAnsi="Times New Roman" w:cs="Times New Roman"/>
          <w:noProof/>
          <w:sz w:val="24"/>
          <w:szCs w:val="24"/>
        </w:rPr>
        <w:t xml:space="preserve"> s</w:t>
      </w:r>
      <w:r w:rsidR="005F74BE" w:rsidRPr="005F74BE">
        <w:rPr>
          <w:rFonts w:ascii="Times New Roman" w:hAnsi="Times New Roman" w:cs="Times New Roman"/>
          <w:noProof/>
          <w:sz w:val="24"/>
          <w:szCs w:val="24"/>
        </w:rPr>
        <w:t>ố</w:t>
      </w:r>
      <w:r w:rsidR="008D288D">
        <w:rPr>
          <w:rFonts w:ascii="Times New Roman" w:hAnsi="Times New Roman" w:cs="Times New Roman"/>
          <w:noProof/>
          <w:sz w:val="24"/>
          <w:szCs w:val="24"/>
        </w:rPr>
        <w:t xml:space="preserve"> 2300317851.</w:t>
      </w:r>
    </w:p>
    <w:p w:rsidR="0089359E" w:rsidRPr="000E1954" w:rsidRDefault="0089359E" w:rsidP="00804507">
      <w:pPr>
        <w:numPr>
          <w:ilvl w:val="0"/>
          <w:numId w:val="26"/>
        </w:numPr>
        <w:tabs>
          <w:tab w:val="clear" w:pos="1080"/>
          <w:tab w:val="num" w:pos="709"/>
        </w:tabs>
        <w:spacing w:after="0" w:line="360" w:lineRule="exact"/>
        <w:ind w:left="709" w:hanging="283"/>
        <w:jc w:val="both"/>
        <w:rPr>
          <w:noProof/>
        </w:rPr>
      </w:pPr>
      <w:r w:rsidRPr="00B95593">
        <w:rPr>
          <w:rFonts w:ascii="Times New Roman" w:hAnsi="Times New Roman" w:cs="Times New Roman"/>
          <w:noProof/>
          <w:sz w:val="24"/>
          <w:szCs w:val="24"/>
        </w:rPr>
        <w:t xml:space="preserve">Ngày </w:t>
      </w:r>
      <w:r>
        <w:rPr>
          <w:rFonts w:ascii="Times New Roman" w:hAnsi="Times New Roman" w:cs="Times New Roman"/>
          <w:noProof/>
          <w:sz w:val="24"/>
          <w:szCs w:val="24"/>
        </w:rPr>
        <w:t>03/11/2009, C</w:t>
      </w:r>
      <w:r w:rsidRPr="00664EDD">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664EDD">
        <w:rPr>
          <w:rFonts w:ascii="Times New Roman" w:hAnsi="Times New Roman" w:cs="Times New Roman"/>
          <w:noProof/>
          <w:sz w:val="24"/>
          <w:szCs w:val="24"/>
        </w:rPr>
        <w:t>ế</w:t>
      </w:r>
      <w:r>
        <w:rPr>
          <w:rFonts w:ascii="Times New Roman" w:hAnsi="Times New Roman" w:cs="Times New Roman"/>
          <w:noProof/>
          <w:sz w:val="24"/>
          <w:szCs w:val="24"/>
        </w:rPr>
        <w:t>u C</w:t>
      </w:r>
      <w:r w:rsidRPr="00664EDD">
        <w:rPr>
          <w:rFonts w:ascii="Times New Roman" w:hAnsi="Times New Roman" w:cs="Times New Roman"/>
          <w:noProof/>
          <w:sz w:val="24"/>
          <w:szCs w:val="24"/>
        </w:rPr>
        <w:t>ô</w:t>
      </w:r>
      <w:r>
        <w:rPr>
          <w:rFonts w:ascii="Times New Roman" w:hAnsi="Times New Roman" w:cs="Times New Roman"/>
          <w:noProof/>
          <w:sz w:val="24"/>
          <w:szCs w:val="24"/>
        </w:rPr>
        <w:t>ng ty C</w:t>
      </w:r>
      <w:r w:rsidRPr="00664EDD">
        <w:rPr>
          <w:rFonts w:ascii="Times New Roman" w:hAnsi="Times New Roman" w:cs="Times New Roman"/>
          <w:noProof/>
          <w:sz w:val="24"/>
          <w:szCs w:val="24"/>
        </w:rPr>
        <w:t>ổ</w:t>
      </w:r>
      <w:r>
        <w:rPr>
          <w:rFonts w:ascii="Times New Roman" w:hAnsi="Times New Roman" w:cs="Times New Roman"/>
          <w:noProof/>
          <w:sz w:val="24"/>
          <w:szCs w:val="24"/>
        </w:rPr>
        <w:t xml:space="preserve"> ph</w:t>
      </w:r>
      <w:r w:rsidRPr="00664EDD">
        <w:rPr>
          <w:rFonts w:ascii="Times New Roman" w:hAnsi="Times New Roman" w:cs="Times New Roman"/>
          <w:noProof/>
          <w:sz w:val="24"/>
          <w:szCs w:val="24"/>
        </w:rPr>
        <w:t>ầ</w:t>
      </w:r>
      <w:r>
        <w:rPr>
          <w:rFonts w:ascii="Times New Roman" w:hAnsi="Times New Roman" w:cs="Times New Roman"/>
          <w:noProof/>
          <w:sz w:val="24"/>
          <w:szCs w:val="24"/>
        </w:rPr>
        <w:t>n Vigalcera Ti</w:t>
      </w:r>
      <w:r w:rsidRPr="00664EDD">
        <w:rPr>
          <w:rFonts w:ascii="Times New Roman" w:hAnsi="Times New Roman" w:cs="Times New Roman"/>
          <w:noProof/>
          <w:sz w:val="24"/>
          <w:szCs w:val="24"/>
        </w:rPr>
        <w:t>ê</w:t>
      </w:r>
      <w:r>
        <w:rPr>
          <w:rFonts w:ascii="Times New Roman" w:hAnsi="Times New Roman" w:cs="Times New Roman"/>
          <w:noProof/>
          <w:sz w:val="24"/>
          <w:szCs w:val="24"/>
        </w:rPr>
        <w:t>n S</w:t>
      </w:r>
      <w:r w:rsidRPr="00664EDD">
        <w:rPr>
          <w:rFonts w:ascii="Times New Roman" w:hAnsi="Times New Roman" w:cs="Times New Roman" w:hint="cs"/>
          <w:noProof/>
          <w:sz w:val="24"/>
          <w:szCs w:val="24"/>
        </w:rPr>
        <w:t>ơ</w:t>
      </w:r>
      <w:r>
        <w:rPr>
          <w:rFonts w:ascii="Times New Roman" w:hAnsi="Times New Roman" w:cs="Times New Roman"/>
          <w:noProof/>
          <w:sz w:val="24"/>
          <w:szCs w:val="24"/>
        </w:rPr>
        <w:t>n ch</w:t>
      </w:r>
      <w:r w:rsidRPr="00664EDD">
        <w:rPr>
          <w:rFonts w:ascii="Times New Roman" w:hAnsi="Times New Roman" w:cs="Times New Roman"/>
          <w:noProof/>
          <w:sz w:val="24"/>
          <w:szCs w:val="24"/>
        </w:rPr>
        <w:t>ính</w:t>
      </w:r>
      <w:r>
        <w:rPr>
          <w:rFonts w:ascii="Times New Roman" w:hAnsi="Times New Roman" w:cs="Times New Roman"/>
          <w:noProof/>
          <w:sz w:val="24"/>
          <w:szCs w:val="24"/>
        </w:rPr>
        <w:t xml:space="preserve"> th</w:t>
      </w:r>
      <w:r w:rsidRPr="00664EDD">
        <w:rPr>
          <w:rFonts w:ascii="Times New Roman" w:hAnsi="Times New Roman" w:cs="Times New Roman"/>
          <w:noProof/>
          <w:sz w:val="24"/>
          <w:szCs w:val="24"/>
        </w:rPr>
        <w:t>ức</w:t>
      </w:r>
      <w:r>
        <w:rPr>
          <w:rFonts w:ascii="Times New Roman" w:hAnsi="Times New Roman" w:cs="Times New Roman"/>
          <w:noProof/>
          <w:sz w:val="24"/>
          <w:szCs w:val="24"/>
        </w:rPr>
        <w:t xml:space="preserve"> </w:t>
      </w:r>
      <w:r w:rsidRPr="00F64A43">
        <w:rPr>
          <w:rFonts w:ascii="Times New Roman" w:hAnsi="Times New Roman" w:cs="Times New Roman"/>
          <w:noProof/>
          <w:sz w:val="24"/>
          <w:szCs w:val="24"/>
        </w:rPr>
        <w:t>đ</w:t>
      </w:r>
      <w:r>
        <w:rPr>
          <w:rFonts w:ascii="Times New Roman" w:hAnsi="Times New Roman" w:cs="Times New Roman" w:hint="cs"/>
          <w:noProof/>
          <w:sz w:val="24"/>
          <w:szCs w:val="24"/>
        </w:rPr>
        <w:t>ư</w:t>
      </w:r>
      <w:r w:rsidRPr="00F64A43">
        <w:rPr>
          <w:rFonts w:ascii="Times New Roman" w:hAnsi="Times New Roman" w:cs="Times New Roman"/>
          <w:noProof/>
          <w:sz w:val="24"/>
          <w:szCs w:val="24"/>
        </w:rPr>
        <w:t>ợc</w:t>
      </w:r>
      <w:r>
        <w:rPr>
          <w:rFonts w:ascii="Times New Roman" w:hAnsi="Times New Roman" w:cs="Times New Roman"/>
          <w:noProof/>
          <w:sz w:val="24"/>
          <w:szCs w:val="24"/>
        </w:rPr>
        <w:t xml:space="preserve"> giao d</w:t>
      </w:r>
      <w:r w:rsidRPr="00F64A43">
        <w:rPr>
          <w:rFonts w:ascii="Times New Roman" w:hAnsi="Times New Roman" w:cs="Times New Roman"/>
          <w:noProof/>
          <w:sz w:val="24"/>
          <w:szCs w:val="24"/>
        </w:rPr>
        <w:t>ịch</w:t>
      </w:r>
      <w:r>
        <w:rPr>
          <w:rFonts w:ascii="Times New Roman" w:hAnsi="Times New Roman" w:cs="Times New Roman"/>
          <w:noProof/>
          <w:sz w:val="24"/>
          <w:szCs w:val="24"/>
        </w:rPr>
        <w:t xml:space="preserve"> tr</w:t>
      </w:r>
      <w:r w:rsidRPr="00F64A43">
        <w:rPr>
          <w:rFonts w:ascii="Times New Roman" w:hAnsi="Times New Roman" w:cs="Times New Roman"/>
          <w:noProof/>
          <w:sz w:val="24"/>
          <w:szCs w:val="24"/>
        </w:rPr>
        <w:t>ê</w:t>
      </w:r>
      <w:r>
        <w:rPr>
          <w:rFonts w:ascii="Times New Roman" w:hAnsi="Times New Roman" w:cs="Times New Roman"/>
          <w:noProof/>
          <w:sz w:val="24"/>
          <w:szCs w:val="24"/>
        </w:rPr>
        <w:t>n S</w:t>
      </w:r>
      <w:r w:rsidRPr="00F64A43">
        <w:rPr>
          <w:rFonts w:ascii="Times New Roman" w:hAnsi="Times New Roman" w:cs="Times New Roman"/>
          <w:noProof/>
          <w:sz w:val="24"/>
          <w:szCs w:val="24"/>
        </w:rPr>
        <w:t>ở</w:t>
      </w:r>
      <w:r>
        <w:rPr>
          <w:rFonts w:ascii="Times New Roman" w:hAnsi="Times New Roman" w:cs="Times New Roman"/>
          <w:noProof/>
          <w:sz w:val="24"/>
          <w:szCs w:val="24"/>
        </w:rPr>
        <w:t xml:space="preserve"> giao d</w:t>
      </w:r>
      <w:r w:rsidRPr="00F64A43">
        <w:rPr>
          <w:rFonts w:ascii="Times New Roman" w:hAnsi="Times New Roman" w:cs="Times New Roman"/>
          <w:noProof/>
          <w:sz w:val="24"/>
          <w:szCs w:val="24"/>
        </w:rPr>
        <w:t>ịch</w:t>
      </w:r>
      <w:r>
        <w:rPr>
          <w:rFonts w:ascii="Times New Roman" w:hAnsi="Times New Roman" w:cs="Times New Roman"/>
          <w:noProof/>
          <w:sz w:val="24"/>
          <w:szCs w:val="24"/>
        </w:rPr>
        <w:t xml:space="preserve"> Ch</w:t>
      </w:r>
      <w:r w:rsidRPr="00F64A43">
        <w:rPr>
          <w:rFonts w:ascii="Times New Roman" w:hAnsi="Times New Roman" w:cs="Times New Roman"/>
          <w:noProof/>
          <w:sz w:val="24"/>
          <w:szCs w:val="24"/>
        </w:rPr>
        <w:t>ứng</w:t>
      </w:r>
      <w:r>
        <w:rPr>
          <w:rFonts w:ascii="Times New Roman" w:hAnsi="Times New Roman" w:cs="Times New Roman"/>
          <w:noProof/>
          <w:sz w:val="24"/>
          <w:szCs w:val="24"/>
        </w:rPr>
        <w:t xml:space="preserve"> kh</w:t>
      </w:r>
      <w:r w:rsidRPr="00F64A43">
        <w:rPr>
          <w:rFonts w:ascii="Times New Roman" w:hAnsi="Times New Roman" w:cs="Times New Roman"/>
          <w:noProof/>
          <w:sz w:val="24"/>
          <w:szCs w:val="24"/>
        </w:rPr>
        <w:t>oán</w:t>
      </w:r>
      <w:r>
        <w:rPr>
          <w:rFonts w:ascii="Times New Roman" w:hAnsi="Times New Roman" w:cs="Times New Roman"/>
          <w:noProof/>
          <w:sz w:val="24"/>
          <w:szCs w:val="24"/>
        </w:rPr>
        <w:t xml:space="preserve"> H</w:t>
      </w:r>
      <w:r w:rsidRPr="00F64A43">
        <w:rPr>
          <w:rFonts w:ascii="Times New Roman" w:hAnsi="Times New Roman" w:cs="Times New Roman"/>
          <w:noProof/>
          <w:sz w:val="24"/>
          <w:szCs w:val="24"/>
        </w:rPr>
        <w:t>à</w:t>
      </w:r>
      <w:r>
        <w:rPr>
          <w:rFonts w:ascii="Times New Roman" w:hAnsi="Times New Roman" w:cs="Times New Roman"/>
          <w:noProof/>
          <w:sz w:val="24"/>
          <w:szCs w:val="24"/>
        </w:rPr>
        <w:t xml:space="preserve"> N</w:t>
      </w:r>
      <w:r w:rsidRPr="00F64A43">
        <w:rPr>
          <w:rFonts w:ascii="Times New Roman" w:hAnsi="Times New Roman" w:cs="Times New Roman"/>
          <w:noProof/>
          <w:sz w:val="24"/>
          <w:szCs w:val="24"/>
        </w:rPr>
        <w:t>ội</w:t>
      </w:r>
      <w:r>
        <w:rPr>
          <w:rFonts w:ascii="Times New Roman" w:hAnsi="Times New Roman" w:cs="Times New Roman"/>
          <w:noProof/>
          <w:sz w:val="24"/>
          <w:szCs w:val="24"/>
        </w:rPr>
        <w:t xml:space="preserve"> v</w:t>
      </w:r>
      <w:r w:rsidRPr="00F64A43">
        <w:rPr>
          <w:rFonts w:ascii="Times New Roman" w:hAnsi="Times New Roman" w:cs="Times New Roman"/>
          <w:noProof/>
          <w:sz w:val="24"/>
          <w:szCs w:val="24"/>
        </w:rPr>
        <w:t>ới</w:t>
      </w:r>
      <w:r>
        <w:rPr>
          <w:rFonts w:ascii="Times New Roman" w:hAnsi="Times New Roman" w:cs="Times New Roman"/>
          <w:noProof/>
          <w:sz w:val="24"/>
          <w:szCs w:val="24"/>
        </w:rPr>
        <w:t xml:space="preserve"> s</w:t>
      </w:r>
      <w:r w:rsidRPr="00F64A43">
        <w:rPr>
          <w:rFonts w:ascii="Times New Roman" w:hAnsi="Times New Roman" w:cs="Times New Roman"/>
          <w:noProof/>
          <w:sz w:val="24"/>
          <w:szCs w:val="24"/>
        </w:rPr>
        <w:t>ố</w:t>
      </w:r>
      <w:r>
        <w:rPr>
          <w:rFonts w:ascii="Times New Roman" w:hAnsi="Times New Roman" w:cs="Times New Roman"/>
          <w:noProof/>
          <w:sz w:val="24"/>
          <w:szCs w:val="24"/>
        </w:rPr>
        <w:t xml:space="preserve"> l</w:t>
      </w:r>
      <w:r>
        <w:rPr>
          <w:rFonts w:ascii="Times New Roman" w:hAnsi="Times New Roman" w:cs="Times New Roman" w:hint="cs"/>
          <w:noProof/>
          <w:sz w:val="24"/>
          <w:szCs w:val="24"/>
        </w:rPr>
        <w:t>ư</w:t>
      </w:r>
      <w:r w:rsidRPr="00F64A43">
        <w:rPr>
          <w:rFonts w:ascii="Times New Roman" w:hAnsi="Times New Roman" w:cs="Times New Roman"/>
          <w:noProof/>
          <w:sz w:val="24"/>
          <w:szCs w:val="24"/>
        </w:rPr>
        <w:t>ợng</w:t>
      </w:r>
      <w:r>
        <w:rPr>
          <w:rFonts w:ascii="Times New Roman" w:hAnsi="Times New Roman" w:cs="Times New Roman"/>
          <w:noProof/>
          <w:sz w:val="24"/>
          <w:szCs w:val="24"/>
        </w:rPr>
        <w:t xml:space="preserve"> c</w:t>
      </w:r>
      <w:r w:rsidRPr="00F64A43">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F64A43">
        <w:rPr>
          <w:rFonts w:ascii="Times New Roman" w:hAnsi="Times New Roman" w:cs="Times New Roman"/>
          <w:noProof/>
          <w:sz w:val="24"/>
          <w:szCs w:val="24"/>
        </w:rPr>
        <w:t>ếu</w:t>
      </w:r>
      <w:r>
        <w:rPr>
          <w:rFonts w:ascii="Times New Roman" w:hAnsi="Times New Roman" w:cs="Times New Roman"/>
          <w:noProof/>
          <w:sz w:val="24"/>
          <w:szCs w:val="24"/>
        </w:rPr>
        <w:t xml:space="preserve"> </w:t>
      </w:r>
      <w:r w:rsidRPr="00F64A43">
        <w:rPr>
          <w:rFonts w:ascii="Times New Roman" w:hAnsi="Times New Roman" w:cs="Times New Roman"/>
          <w:noProof/>
          <w:sz w:val="24"/>
          <w:szCs w:val="24"/>
        </w:rPr>
        <w:t>đă</w:t>
      </w:r>
      <w:r>
        <w:rPr>
          <w:rFonts w:ascii="Times New Roman" w:hAnsi="Times New Roman" w:cs="Times New Roman"/>
          <w:noProof/>
          <w:sz w:val="24"/>
          <w:szCs w:val="24"/>
        </w:rPr>
        <w:t>ng k</w:t>
      </w:r>
      <w:r w:rsidRPr="00F64A43">
        <w:rPr>
          <w:rFonts w:ascii="Times New Roman" w:hAnsi="Times New Roman" w:cs="Times New Roman"/>
          <w:noProof/>
          <w:sz w:val="24"/>
          <w:szCs w:val="24"/>
        </w:rPr>
        <w:t>ý</w:t>
      </w:r>
      <w:r>
        <w:rPr>
          <w:rFonts w:ascii="Times New Roman" w:hAnsi="Times New Roman" w:cs="Times New Roman"/>
          <w:noProof/>
          <w:sz w:val="24"/>
          <w:szCs w:val="24"/>
        </w:rPr>
        <w:t xml:space="preserve"> ni</w:t>
      </w:r>
      <w:r w:rsidRPr="00F64A43">
        <w:rPr>
          <w:rFonts w:ascii="Times New Roman" w:hAnsi="Times New Roman" w:cs="Times New Roman"/>
          <w:noProof/>
          <w:sz w:val="24"/>
          <w:szCs w:val="24"/>
        </w:rPr>
        <w:t>ê</w:t>
      </w:r>
      <w:r>
        <w:rPr>
          <w:rFonts w:ascii="Times New Roman" w:hAnsi="Times New Roman" w:cs="Times New Roman"/>
          <w:noProof/>
          <w:sz w:val="24"/>
          <w:szCs w:val="24"/>
        </w:rPr>
        <w:t>m y</w:t>
      </w:r>
      <w:r w:rsidRPr="00F64A43">
        <w:rPr>
          <w:rFonts w:ascii="Times New Roman" w:hAnsi="Times New Roman" w:cs="Times New Roman"/>
          <w:noProof/>
          <w:sz w:val="24"/>
          <w:szCs w:val="24"/>
        </w:rPr>
        <w:t>ết</w:t>
      </w:r>
      <w:r>
        <w:rPr>
          <w:rFonts w:ascii="Times New Roman" w:hAnsi="Times New Roman" w:cs="Times New Roman"/>
          <w:noProof/>
          <w:sz w:val="24"/>
          <w:szCs w:val="24"/>
        </w:rPr>
        <w:t xml:space="preserve"> l</w:t>
      </w:r>
      <w:r w:rsidRPr="00F64A43">
        <w:rPr>
          <w:rFonts w:ascii="Times New Roman" w:hAnsi="Times New Roman" w:cs="Times New Roman"/>
          <w:noProof/>
          <w:sz w:val="24"/>
          <w:szCs w:val="24"/>
        </w:rPr>
        <w:t>à</w:t>
      </w:r>
      <w:r>
        <w:rPr>
          <w:rFonts w:ascii="Times New Roman" w:hAnsi="Times New Roman" w:cs="Times New Roman"/>
          <w:noProof/>
          <w:sz w:val="24"/>
          <w:szCs w:val="24"/>
        </w:rPr>
        <w:t xml:space="preserve"> 4.500.000 c</w:t>
      </w:r>
      <w:r w:rsidRPr="00F64A43">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F64A43">
        <w:rPr>
          <w:rFonts w:ascii="Times New Roman" w:hAnsi="Times New Roman" w:cs="Times New Roman"/>
          <w:noProof/>
          <w:sz w:val="24"/>
          <w:szCs w:val="24"/>
        </w:rPr>
        <w:t>ế</w:t>
      </w:r>
      <w:r>
        <w:rPr>
          <w:rFonts w:ascii="Times New Roman" w:hAnsi="Times New Roman" w:cs="Times New Roman"/>
          <w:noProof/>
          <w:sz w:val="24"/>
          <w:szCs w:val="24"/>
        </w:rPr>
        <w:t>u t</w:t>
      </w:r>
      <w:r w:rsidRPr="00F64A43">
        <w:rPr>
          <w:rFonts w:ascii="Times New Roman" w:hAnsi="Times New Roman" w:cs="Times New Roman" w:hint="cs"/>
          <w:noProof/>
          <w:sz w:val="24"/>
          <w:szCs w:val="24"/>
        </w:rPr>
        <w:t>ươ</w:t>
      </w:r>
      <w:r>
        <w:rPr>
          <w:rFonts w:ascii="Times New Roman" w:hAnsi="Times New Roman" w:cs="Times New Roman"/>
          <w:noProof/>
          <w:sz w:val="24"/>
          <w:szCs w:val="24"/>
        </w:rPr>
        <w:t xml:space="preserve">ng </w:t>
      </w:r>
      <w:r w:rsidRPr="00F64A43">
        <w:rPr>
          <w:rFonts w:ascii="Times New Roman" w:hAnsi="Times New Roman" w:cs="Times New Roman"/>
          <w:noProof/>
          <w:sz w:val="24"/>
          <w:szCs w:val="24"/>
        </w:rPr>
        <w:t>đ</w:t>
      </w:r>
      <w:r w:rsidRPr="00F64A43">
        <w:rPr>
          <w:rFonts w:ascii="Times New Roman" w:hAnsi="Times New Roman" w:cs="Times New Roman" w:hint="cs"/>
          <w:noProof/>
          <w:sz w:val="24"/>
          <w:szCs w:val="24"/>
        </w:rPr>
        <w:t>ươ</w:t>
      </w:r>
      <w:r>
        <w:rPr>
          <w:rFonts w:ascii="Times New Roman" w:hAnsi="Times New Roman" w:cs="Times New Roman"/>
          <w:noProof/>
          <w:sz w:val="24"/>
          <w:szCs w:val="24"/>
        </w:rPr>
        <w:t>ng gi</w:t>
      </w:r>
      <w:r w:rsidRPr="006B45C9">
        <w:rPr>
          <w:rFonts w:ascii="Times New Roman" w:hAnsi="Times New Roman" w:cs="Times New Roman"/>
          <w:noProof/>
          <w:sz w:val="24"/>
          <w:szCs w:val="24"/>
        </w:rPr>
        <w:t>á</w:t>
      </w:r>
      <w:r>
        <w:rPr>
          <w:rFonts w:ascii="Times New Roman" w:hAnsi="Times New Roman" w:cs="Times New Roman"/>
          <w:noProof/>
          <w:sz w:val="24"/>
          <w:szCs w:val="24"/>
        </w:rPr>
        <w:t xml:space="preserve"> tr</w:t>
      </w:r>
      <w:r w:rsidRPr="006B45C9">
        <w:rPr>
          <w:rFonts w:ascii="Times New Roman" w:hAnsi="Times New Roman" w:cs="Times New Roman"/>
          <w:noProof/>
          <w:sz w:val="24"/>
          <w:szCs w:val="24"/>
        </w:rPr>
        <w:t>ị</w:t>
      </w:r>
      <w:r>
        <w:rPr>
          <w:rFonts w:ascii="Times New Roman" w:hAnsi="Times New Roman" w:cs="Times New Roman"/>
          <w:noProof/>
          <w:sz w:val="24"/>
          <w:szCs w:val="24"/>
        </w:rPr>
        <w:t xml:space="preserve"> c</w:t>
      </w:r>
      <w:r w:rsidRPr="006B45C9">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6B45C9">
        <w:rPr>
          <w:rFonts w:ascii="Times New Roman" w:hAnsi="Times New Roman" w:cs="Times New Roman"/>
          <w:noProof/>
          <w:sz w:val="24"/>
          <w:szCs w:val="24"/>
        </w:rPr>
        <w:t>ếu</w:t>
      </w:r>
      <w:r>
        <w:rPr>
          <w:rFonts w:ascii="Times New Roman" w:hAnsi="Times New Roman" w:cs="Times New Roman"/>
          <w:noProof/>
          <w:sz w:val="24"/>
          <w:szCs w:val="24"/>
        </w:rPr>
        <w:t xml:space="preserve"> </w:t>
      </w:r>
      <w:r w:rsidRPr="006B45C9">
        <w:rPr>
          <w:rFonts w:ascii="Times New Roman" w:hAnsi="Times New Roman" w:cs="Times New Roman"/>
          <w:noProof/>
          <w:sz w:val="24"/>
          <w:szCs w:val="24"/>
        </w:rPr>
        <w:t>đă</w:t>
      </w:r>
      <w:r>
        <w:rPr>
          <w:rFonts w:ascii="Times New Roman" w:hAnsi="Times New Roman" w:cs="Times New Roman"/>
          <w:noProof/>
          <w:sz w:val="24"/>
          <w:szCs w:val="24"/>
        </w:rPr>
        <w:t>ng k</w:t>
      </w:r>
      <w:r w:rsidRPr="006B45C9">
        <w:rPr>
          <w:rFonts w:ascii="Times New Roman" w:hAnsi="Times New Roman" w:cs="Times New Roman"/>
          <w:noProof/>
          <w:sz w:val="24"/>
          <w:szCs w:val="24"/>
        </w:rPr>
        <w:t>ý</w:t>
      </w:r>
      <w:r>
        <w:rPr>
          <w:rFonts w:ascii="Times New Roman" w:hAnsi="Times New Roman" w:cs="Times New Roman"/>
          <w:noProof/>
          <w:sz w:val="24"/>
          <w:szCs w:val="24"/>
        </w:rPr>
        <w:t xml:space="preserve"> ni</w:t>
      </w:r>
      <w:r w:rsidRPr="006B45C9">
        <w:rPr>
          <w:rFonts w:ascii="Times New Roman" w:hAnsi="Times New Roman" w:cs="Times New Roman"/>
          <w:noProof/>
          <w:sz w:val="24"/>
          <w:szCs w:val="24"/>
        </w:rPr>
        <w:t>ê</w:t>
      </w:r>
      <w:r>
        <w:rPr>
          <w:rFonts w:ascii="Times New Roman" w:hAnsi="Times New Roman" w:cs="Times New Roman"/>
          <w:noProof/>
          <w:sz w:val="24"/>
          <w:szCs w:val="24"/>
        </w:rPr>
        <w:t>m y</w:t>
      </w:r>
      <w:r w:rsidRPr="006B45C9">
        <w:rPr>
          <w:rFonts w:ascii="Times New Roman" w:hAnsi="Times New Roman" w:cs="Times New Roman"/>
          <w:noProof/>
          <w:sz w:val="24"/>
          <w:szCs w:val="24"/>
        </w:rPr>
        <w:t>ết</w:t>
      </w:r>
      <w:r>
        <w:rPr>
          <w:rFonts w:ascii="Times New Roman" w:hAnsi="Times New Roman" w:cs="Times New Roman"/>
          <w:noProof/>
          <w:sz w:val="24"/>
          <w:szCs w:val="24"/>
        </w:rPr>
        <w:t xml:space="preserve"> l</w:t>
      </w:r>
      <w:r w:rsidRPr="006B45C9">
        <w:rPr>
          <w:rFonts w:ascii="Times New Roman" w:hAnsi="Times New Roman" w:cs="Times New Roman"/>
          <w:noProof/>
          <w:sz w:val="24"/>
          <w:szCs w:val="24"/>
        </w:rPr>
        <w:t>à</w:t>
      </w:r>
      <w:r>
        <w:rPr>
          <w:rFonts w:ascii="Times New Roman" w:hAnsi="Times New Roman" w:cs="Times New Roman"/>
          <w:noProof/>
          <w:sz w:val="24"/>
          <w:szCs w:val="24"/>
        </w:rPr>
        <w:t xml:space="preserve"> 45.000.000.000 </w:t>
      </w:r>
      <w:r w:rsidRPr="006B45C9">
        <w:rPr>
          <w:rFonts w:ascii="Times New Roman" w:hAnsi="Times New Roman" w:cs="Times New Roman"/>
          <w:noProof/>
          <w:sz w:val="24"/>
          <w:szCs w:val="24"/>
        </w:rPr>
        <w:t>đồng</w:t>
      </w:r>
      <w:r>
        <w:rPr>
          <w:rFonts w:ascii="Times New Roman" w:hAnsi="Times New Roman" w:cs="Times New Roman"/>
          <w:noProof/>
          <w:sz w:val="24"/>
          <w:szCs w:val="24"/>
        </w:rPr>
        <w:t>.</w:t>
      </w:r>
    </w:p>
    <w:p w:rsidR="0089359E" w:rsidRPr="00BC5077" w:rsidRDefault="0089359E" w:rsidP="00804507">
      <w:pPr>
        <w:numPr>
          <w:ilvl w:val="0"/>
          <w:numId w:val="26"/>
        </w:numPr>
        <w:tabs>
          <w:tab w:val="clear" w:pos="1080"/>
          <w:tab w:val="num" w:pos="709"/>
        </w:tabs>
        <w:spacing w:after="0" w:line="360" w:lineRule="exact"/>
        <w:ind w:left="709" w:hanging="283"/>
        <w:jc w:val="both"/>
        <w:rPr>
          <w:noProof/>
        </w:rPr>
      </w:pPr>
      <w:r w:rsidRPr="00B95593">
        <w:rPr>
          <w:rFonts w:ascii="Times New Roman" w:hAnsi="Times New Roman" w:cs="Times New Roman"/>
          <w:noProof/>
          <w:sz w:val="24"/>
          <w:szCs w:val="24"/>
        </w:rPr>
        <w:t xml:space="preserve">Ngày </w:t>
      </w:r>
      <w:r>
        <w:rPr>
          <w:rFonts w:ascii="Times New Roman" w:hAnsi="Times New Roman" w:cs="Times New Roman"/>
          <w:noProof/>
          <w:sz w:val="24"/>
          <w:szCs w:val="24"/>
        </w:rPr>
        <w:t>27</w:t>
      </w:r>
      <w:r w:rsidRPr="00B95593">
        <w:rPr>
          <w:rFonts w:ascii="Times New Roman" w:hAnsi="Times New Roman" w:cs="Times New Roman"/>
          <w:noProof/>
          <w:sz w:val="24"/>
          <w:szCs w:val="24"/>
        </w:rPr>
        <w:t xml:space="preserve"> tháng </w:t>
      </w:r>
      <w:r>
        <w:rPr>
          <w:rFonts w:ascii="Times New Roman" w:hAnsi="Times New Roman" w:cs="Times New Roman"/>
          <w:noProof/>
          <w:sz w:val="24"/>
          <w:szCs w:val="24"/>
        </w:rPr>
        <w:t>3</w:t>
      </w:r>
      <w:r w:rsidRPr="00B95593">
        <w:rPr>
          <w:rFonts w:ascii="Times New Roman" w:hAnsi="Times New Roman" w:cs="Times New Roman"/>
          <w:noProof/>
          <w:sz w:val="24"/>
          <w:szCs w:val="24"/>
        </w:rPr>
        <w:t xml:space="preserve"> năm </w:t>
      </w:r>
      <w:r>
        <w:rPr>
          <w:rFonts w:ascii="Times New Roman" w:hAnsi="Times New Roman" w:cs="Times New Roman"/>
          <w:noProof/>
          <w:sz w:val="24"/>
          <w:szCs w:val="24"/>
        </w:rPr>
        <w:t>2010</w:t>
      </w:r>
      <w:r w:rsidRPr="00B95593">
        <w:rPr>
          <w:rFonts w:ascii="Times New Roman" w:hAnsi="Times New Roman" w:cs="Times New Roman"/>
          <w:noProof/>
          <w:sz w:val="24"/>
          <w:szCs w:val="24"/>
        </w:rPr>
        <w:t>,</w:t>
      </w:r>
      <w:r>
        <w:rPr>
          <w:rFonts w:ascii="Times New Roman" w:hAnsi="Times New Roman" w:cs="Times New Roman"/>
          <w:noProof/>
          <w:sz w:val="24"/>
          <w:szCs w:val="24"/>
        </w:rPr>
        <w:t xml:space="preserve"> H</w:t>
      </w:r>
      <w:r w:rsidRPr="00BC5077">
        <w:rPr>
          <w:rFonts w:ascii="Times New Roman" w:hAnsi="Times New Roman" w:cs="Times New Roman"/>
          <w:noProof/>
          <w:sz w:val="24"/>
          <w:szCs w:val="24"/>
        </w:rPr>
        <w:t>ội</w:t>
      </w:r>
      <w:r>
        <w:rPr>
          <w:rFonts w:ascii="Times New Roman" w:hAnsi="Times New Roman" w:cs="Times New Roman"/>
          <w:noProof/>
          <w:sz w:val="24"/>
          <w:szCs w:val="24"/>
        </w:rPr>
        <w:t xml:space="preserve"> đ</w:t>
      </w:r>
      <w:r w:rsidRPr="00BC5077">
        <w:rPr>
          <w:rFonts w:ascii="Times New Roman" w:hAnsi="Times New Roman" w:cs="Times New Roman"/>
          <w:noProof/>
          <w:sz w:val="24"/>
          <w:szCs w:val="24"/>
        </w:rPr>
        <w:t>ồng</w:t>
      </w:r>
      <w:r>
        <w:rPr>
          <w:rFonts w:ascii="Times New Roman" w:hAnsi="Times New Roman" w:cs="Times New Roman"/>
          <w:noProof/>
          <w:sz w:val="24"/>
          <w:szCs w:val="24"/>
        </w:rPr>
        <w:t xml:space="preserve"> qu</w:t>
      </w:r>
      <w:r w:rsidRPr="00BC5077">
        <w:rPr>
          <w:rFonts w:ascii="Times New Roman" w:hAnsi="Times New Roman" w:cs="Times New Roman"/>
          <w:noProof/>
          <w:sz w:val="24"/>
          <w:szCs w:val="24"/>
        </w:rPr>
        <w:t>ả</w:t>
      </w:r>
      <w:r>
        <w:rPr>
          <w:rFonts w:ascii="Times New Roman" w:hAnsi="Times New Roman" w:cs="Times New Roman"/>
          <w:noProof/>
          <w:sz w:val="24"/>
          <w:szCs w:val="24"/>
        </w:rPr>
        <w:t>n tr</w:t>
      </w:r>
      <w:r w:rsidRPr="00BC5077">
        <w:rPr>
          <w:rFonts w:ascii="Times New Roman" w:hAnsi="Times New Roman" w:cs="Times New Roman"/>
          <w:noProof/>
          <w:sz w:val="24"/>
          <w:szCs w:val="24"/>
        </w:rPr>
        <w:t>ị</w:t>
      </w:r>
      <w:r>
        <w:rPr>
          <w:rFonts w:ascii="Times New Roman" w:hAnsi="Times New Roman" w:cs="Times New Roman"/>
          <w:noProof/>
          <w:sz w:val="24"/>
          <w:szCs w:val="24"/>
        </w:rPr>
        <w:t xml:space="preserve"> C</w:t>
      </w:r>
      <w:r w:rsidRPr="00BC5077">
        <w:rPr>
          <w:rFonts w:ascii="Times New Roman" w:hAnsi="Times New Roman" w:cs="Times New Roman"/>
          <w:noProof/>
          <w:sz w:val="24"/>
          <w:szCs w:val="24"/>
        </w:rPr>
        <w:t>ô</w:t>
      </w:r>
      <w:r>
        <w:rPr>
          <w:rFonts w:ascii="Times New Roman" w:hAnsi="Times New Roman" w:cs="Times New Roman"/>
          <w:noProof/>
          <w:sz w:val="24"/>
          <w:szCs w:val="24"/>
        </w:rPr>
        <w:t>ng ty C</w:t>
      </w:r>
      <w:r w:rsidRPr="00BC5077">
        <w:rPr>
          <w:rFonts w:ascii="Times New Roman" w:hAnsi="Times New Roman" w:cs="Times New Roman"/>
          <w:noProof/>
          <w:sz w:val="24"/>
          <w:szCs w:val="24"/>
        </w:rPr>
        <w:t>ổ</w:t>
      </w:r>
      <w:r>
        <w:rPr>
          <w:rFonts w:ascii="Times New Roman" w:hAnsi="Times New Roman" w:cs="Times New Roman"/>
          <w:noProof/>
          <w:sz w:val="24"/>
          <w:szCs w:val="24"/>
        </w:rPr>
        <w:t xml:space="preserve"> ph</w:t>
      </w:r>
      <w:r w:rsidRPr="00BC5077">
        <w:rPr>
          <w:rFonts w:ascii="Times New Roman" w:hAnsi="Times New Roman" w:cs="Times New Roman"/>
          <w:noProof/>
          <w:sz w:val="24"/>
          <w:szCs w:val="24"/>
        </w:rPr>
        <w:t>ầ</w:t>
      </w:r>
      <w:r>
        <w:rPr>
          <w:rFonts w:ascii="Times New Roman" w:hAnsi="Times New Roman" w:cs="Times New Roman"/>
          <w:noProof/>
          <w:sz w:val="24"/>
          <w:szCs w:val="24"/>
        </w:rPr>
        <w:t>n Viglacera Ti</w:t>
      </w:r>
      <w:r w:rsidRPr="00BC5077">
        <w:rPr>
          <w:rFonts w:ascii="Times New Roman" w:hAnsi="Times New Roman" w:cs="Times New Roman"/>
          <w:noProof/>
          <w:sz w:val="24"/>
          <w:szCs w:val="24"/>
        </w:rPr>
        <w:t>ê</w:t>
      </w:r>
      <w:r>
        <w:rPr>
          <w:rFonts w:ascii="Times New Roman" w:hAnsi="Times New Roman" w:cs="Times New Roman"/>
          <w:noProof/>
          <w:sz w:val="24"/>
          <w:szCs w:val="24"/>
        </w:rPr>
        <w:t>n S</w:t>
      </w:r>
      <w:r w:rsidRPr="00BC5077">
        <w:rPr>
          <w:rFonts w:ascii="Times New Roman" w:hAnsi="Times New Roman" w:cs="Times New Roman" w:hint="cs"/>
          <w:noProof/>
          <w:sz w:val="24"/>
          <w:szCs w:val="24"/>
        </w:rPr>
        <w:t>ơ</w:t>
      </w:r>
      <w:r>
        <w:rPr>
          <w:rFonts w:ascii="Times New Roman" w:hAnsi="Times New Roman" w:cs="Times New Roman"/>
          <w:noProof/>
          <w:sz w:val="24"/>
          <w:szCs w:val="24"/>
        </w:rPr>
        <w:t>n ra Quy</w:t>
      </w:r>
      <w:r w:rsidRPr="005D6037">
        <w:rPr>
          <w:rFonts w:ascii="Times New Roman" w:hAnsi="Times New Roman" w:cs="Times New Roman"/>
          <w:noProof/>
          <w:sz w:val="24"/>
          <w:szCs w:val="24"/>
        </w:rPr>
        <w:t>ết</w:t>
      </w:r>
      <w:r>
        <w:rPr>
          <w:rFonts w:ascii="Times New Roman" w:hAnsi="Times New Roman" w:cs="Times New Roman"/>
          <w:noProof/>
          <w:sz w:val="24"/>
          <w:szCs w:val="24"/>
        </w:rPr>
        <w:t xml:space="preserve"> </w:t>
      </w:r>
      <w:r w:rsidRPr="005D6037">
        <w:rPr>
          <w:rFonts w:ascii="Times New Roman" w:hAnsi="Times New Roman" w:cs="Times New Roman"/>
          <w:noProof/>
          <w:sz w:val="24"/>
          <w:szCs w:val="24"/>
        </w:rPr>
        <w:t>định</w:t>
      </w:r>
      <w:r>
        <w:rPr>
          <w:rFonts w:ascii="Times New Roman" w:hAnsi="Times New Roman" w:cs="Times New Roman"/>
          <w:noProof/>
          <w:sz w:val="24"/>
          <w:szCs w:val="24"/>
        </w:rPr>
        <w:t xml:space="preserve"> s</w:t>
      </w:r>
      <w:r w:rsidRPr="005D6037">
        <w:rPr>
          <w:rFonts w:ascii="Times New Roman" w:hAnsi="Times New Roman" w:cs="Times New Roman"/>
          <w:noProof/>
          <w:sz w:val="24"/>
          <w:szCs w:val="24"/>
        </w:rPr>
        <w:t>ố</w:t>
      </w:r>
      <w:r>
        <w:rPr>
          <w:rFonts w:ascii="Times New Roman" w:hAnsi="Times New Roman" w:cs="Times New Roman"/>
          <w:noProof/>
          <w:sz w:val="24"/>
          <w:szCs w:val="24"/>
        </w:rPr>
        <w:t xml:space="preserve"> 21/VIT-H</w:t>
      </w:r>
      <w:r w:rsidRPr="005D6037">
        <w:rPr>
          <w:rFonts w:ascii="Times New Roman" w:hAnsi="Times New Roman" w:cs="Times New Roman"/>
          <w:noProof/>
          <w:sz w:val="24"/>
          <w:szCs w:val="24"/>
        </w:rPr>
        <w:t>Đ</w:t>
      </w:r>
      <w:r>
        <w:rPr>
          <w:rFonts w:ascii="Times New Roman" w:hAnsi="Times New Roman" w:cs="Times New Roman"/>
          <w:noProof/>
          <w:sz w:val="24"/>
          <w:szCs w:val="24"/>
        </w:rPr>
        <w:t>QT v</w:t>
      </w:r>
      <w:r w:rsidRPr="00EF3094">
        <w:rPr>
          <w:rFonts w:ascii="Times New Roman" w:hAnsi="Times New Roman" w:cs="Times New Roman"/>
          <w:noProof/>
          <w:sz w:val="24"/>
          <w:szCs w:val="24"/>
        </w:rPr>
        <w:t>ề</w:t>
      </w:r>
      <w:r>
        <w:rPr>
          <w:rFonts w:ascii="Times New Roman" w:hAnsi="Times New Roman" w:cs="Times New Roman"/>
          <w:noProof/>
          <w:sz w:val="24"/>
          <w:szCs w:val="24"/>
        </w:rPr>
        <w:t xml:space="preserve"> vi</w:t>
      </w:r>
      <w:r w:rsidRPr="00EF3094">
        <w:rPr>
          <w:rFonts w:ascii="Times New Roman" w:hAnsi="Times New Roman" w:cs="Times New Roman"/>
          <w:noProof/>
          <w:sz w:val="24"/>
          <w:szCs w:val="24"/>
        </w:rPr>
        <w:t>ệc</w:t>
      </w:r>
      <w:r>
        <w:rPr>
          <w:rFonts w:ascii="Times New Roman" w:hAnsi="Times New Roman" w:cs="Times New Roman"/>
          <w:noProof/>
          <w:sz w:val="24"/>
          <w:szCs w:val="24"/>
        </w:rPr>
        <w:t xml:space="preserve"> th</w:t>
      </w:r>
      <w:r w:rsidRPr="00EF3094">
        <w:rPr>
          <w:rFonts w:ascii="Times New Roman" w:hAnsi="Times New Roman" w:cs="Times New Roman"/>
          <w:noProof/>
          <w:sz w:val="24"/>
          <w:szCs w:val="24"/>
        </w:rPr>
        <w:t>àn</w:t>
      </w:r>
      <w:r>
        <w:rPr>
          <w:rFonts w:ascii="Times New Roman" w:hAnsi="Times New Roman" w:cs="Times New Roman"/>
          <w:noProof/>
          <w:sz w:val="24"/>
          <w:szCs w:val="24"/>
        </w:rPr>
        <w:t>h l</w:t>
      </w:r>
      <w:r w:rsidRPr="00EF3094">
        <w:rPr>
          <w:rFonts w:ascii="Times New Roman" w:hAnsi="Times New Roman" w:cs="Times New Roman"/>
          <w:noProof/>
          <w:sz w:val="24"/>
          <w:szCs w:val="24"/>
        </w:rPr>
        <w:t>ập</w:t>
      </w:r>
      <w:r>
        <w:rPr>
          <w:rFonts w:ascii="Times New Roman" w:hAnsi="Times New Roman" w:cs="Times New Roman"/>
          <w:noProof/>
          <w:sz w:val="24"/>
          <w:szCs w:val="24"/>
        </w:rPr>
        <w:t xml:space="preserve"> Chi nh</w:t>
      </w:r>
      <w:r w:rsidRPr="00EF109E">
        <w:rPr>
          <w:rFonts w:ascii="Times New Roman" w:hAnsi="Times New Roman" w:cs="Times New Roman"/>
          <w:noProof/>
          <w:sz w:val="24"/>
          <w:szCs w:val="24"/>
        </w:rPr>
        <w:t>ánh</w:t>
      </w:r>
      <w:r w:rsidRPr="00B95593">
        <w:rPr>
          <w:rFonts w:ascii="Times New Roman" w:hAnsi="Times New Roman" w:cs="Times New Roman"/>
          <w:noProof/>
          <w:sz w:val="24"/>
          <w:szCs w:val="24"/>
        </w:rPr>
        <w:t xml:space="preserve"> Công ty Cổ phần Viglacera Tiên Sơn</w:t>
      </w:r>
      <w:r>
        <w:rPr>
          <w:rFonts w:ascii="Times New Roman" w:hAnsi="Times New Roman" w:cs="Times New Roman"/>
          <w:noProof/>
          <w:sz w:val="24"/>
          <w:szCs w:val="24"/>
        </w:rPr>
        <w:t xml:space="preserve"> – Nh</w:t>
      </w:r>
      <w:r w:rsidRPr="00EF109E">
        <w:rPr>
          <w:rFonts w:ascii="Times New Roman" w:hAnsi="Times New Roman" w:cs="Times New Roman"/>
          <w:noProof/>
          <w:sz w:val="24"/>
          <w:szCs w:val="24"/>
        </w:rPr>
        <w:t>à</w:t>
      </w:r>
      <w:r>
        <w:rPr>
          <w:rFonts w:ascii="Times New Roman" w:hAnsi="Times New Roman" w:cs="Times New Roman"/>
          <w:noProof/>
          <w:sz w:val="24"/>
          <w:szCs w:val="24"/>
        </w:rPr>
        <w:t xml:space="preserve"> m</w:t>
      </w:r>
      <w:r w:rsidRPr="00EF109E">
        <w:rPr>
          <w:rFonts w:ascii="Times New Roman" w:hAnsi="Times New Roman" w:cs="Times New Roman"/>
          <w:noProof/>
          <w:sz w:val="24"/>
          <w:szCs w:val="24"/>
        </w:rPr>
        <w:t>á</w:t>
      </w:r>
      <w:r>
        <w:rPr>
          <w:rFonts w:ascii="Times New Roman" w:hAnsi="Times New Roman" w:cs="Times New Roman"/>
          <w:noProof/>
          <w:sz w:val="24"/>
          <w:szCs w:val="24"/>
        </w:rPr>
        <w:t>y Viglacera Th</w:t>
      </w:r>
      <w:r w:rsidRPr="00EF109E">
        <w:rPr>
          <w:rFonts w:ascii="Times New Roman" w:hAnsi="Times New Roman" w:cs="Times New Roman"/>
          <w:noProof/>
          <w:sz w:val="24"/>
          <w:szCs w:val="24"/>
        </w:rPr>
        <w:t>á</w:t>
      </w:r>
      <w:r>
        <w:rPr>
          <w:rFonts w:ascii="Times New Roman" w:hAnsi="Times New Roman" w:cs="Times New Roman"/>
          <w:noProof/>
          <w:sz w:val="24"/>
          <w:szCs w:val="24"/>
        </w:rPr>
        <w:t>i B</w:t>
      </w:r>
      <w:r w:rsidRPr="005D6037">
        <w:rPr>
          <w:rFonts w:ascii="Times New Roman" w:hAnsi="Times New Roman" w:cs="Times New Roman"/>
          <w:noProof/>
          <w:sz w:val="24"/>
          <w:szCs w:val="24"/>
        </w:rPr>
        <w:t>ình</w:t>
      </w:r>
      <w:r>
        <w:rPr>
          <w:rFonts w:ascii="Times New Roman" w:hAnsi="Times New Roman" w:cs="Times New Roman"/>
          <w:noProof/>
          <w:sz w:val="24"/>
          <w:szCs w:val="24"/>
        </w:rPr>
        <w:t>.</w:t>
      </w:r>
    </w:p>
    <w:p w:rsidR="0089359E" w:rsidRPr="00E9178C" w:rsidRDefault="0089359E" w:rsidP="00804507">
      <w:pPr>
        <w:numPr>
          <w:ilvl w:val="0"/>
          <w:numId w:val="26"/>
        </w:numPr>
        <w:tabs>
          <w:tab w:val="clear" w:pos="1080"/>
          <w:tab w:val="num" w:pos="709"/>
        </w:tabs>
        <w:spacing w:after="0" w:line="360" w:lineRule="exact"/>
        <w:ind w:left="709" w:hanging="283"/>
        <w:jc w:val="both"/>
        <w:rPr>
          <w:noProof/>
        </w:rPr>
      </w:pPr>
      <w:r>
        <w:rPr>
          <w:rFonts w:ascii="Times New Roman" w:hAnsi="Times New Roman" w:cs="Times New Roman"/>
          <w:noProof/>
          <w:sz w:val="24"/>
          <w:szCs w:val="24"/>
        </w:rPr>
        <w:t>Ng</w:t>
      </w:r>
      <w:r w:rsidRPr="00BC5077">
        <w:rPr>
          <w:rFonts w:ascii="Times New Roman" w:hAnsi="Times New Roman" w:cs="Times New Roman"/>
          <w:noProof/>
          <w:sz w:val="24"/>
          <w:szCs w:val="24"/>
        </w:rPr>
        <w:t>à</w:t>
      </w:r>
      <w:r>
        <w:rPr>
          <w:rFonts w:ascii="Times New Roman" w:hAnsi="Times New Roman" w:cs="Times New Roman"/>
          <w:noProof/>
          <w:sz w:val="24"/>
          <w:szCs w:val="24"/>
        </w:rPr>
        <w:t>y 27</w:t>
      </w:r>
      <w:r w:rsidRPr="00B95593">
        <w:rPr>
          <w:rFonts w:ascii="Times New Roman" w:hAnsi="Times New Roman" w:cs="Times New Roman"/>
          <w:noProof/>
          <w:sz w:val="24"/>
          <w:szCs w:val="24"/>
        </w:rPr>
        <w:t xml:space="preserve"> tháng </w:t>
      </w:r>
      <w:r>
        <w:rPr>
          <w:rFonts w:ascii="Times New Roman" w:hAnsi="Times New Roman" w:cs="Times New Roman"/>
          <w:noProof/>
          <w:sz w:val="24"/>
          <w:szCs w:val="24"/>
        </w:rPr>
        <w:t>3</w:t>
      </w:r>
      <w:r w:rsidRPr="00B95593">
        <w:rPr>
          <w:rFonts w:ascii="Times New Roman" w:hAnsi="Times New Roman" w:cs="Times New Roman"/>
          <w:noProof/>
          <w:sz w:val="24"/>
          <w:szCs w:val="24"/>
        </w:rPr>
        <w:t xml:space="preserve"> năm </w:t>
      </w:r>
      <w:r>
        <w:rPr>
          <w:rFonts w:ascii="Times New Roman" w:hAnsi="Times New Roman" w:cs="Times New Roman"/>
          <w:noProof/>
          <w:sz w:val="24"/>
          <w:szCs w:val="24"/>
        </w:rPr>
        <w:t>2010, H</w:t>
      </w:r>
      <w:r w:rsidRPr="00BC5077">
        <w:rPr>
          <w:rFonts w:ascii="Times New Roman" w:hAnsi="Times New Roman" w:cs="Times New Roman"/>
          <w:noProof/>
          <w:sz w:val="24"/>
          <w:szCs w:val="24"/>
        </w:rPr>
        <w:t>ội</w:t>
      </w:r>
      <w:r>
        <w:rPr>
          <w:rFonts w:ascii="Times New Roman" w:hAnsi="Times New Roman" w:cs="Times New Roman"/>
          <w:noProof/>
          <w:sz w:val="24"/>
          <w:szCs w:val="24"/>
        </w:rPr>
        <w:t xml:space="preserve"> đ</w:t>
      </w:r>
      <w:r w:rsidRPr="00BC5077">
        <w:rPr>
          <w:rFonts w:ascii="Times New Roman" w:hAnsi="Times New Roman" w:cs="Times New Roman"/>
          <w:noProof/>
          <w:sz w:val="24"/>
          <w:szCs w:val="24"/>
        </w:rPr>
        <w:t>ồng</w:t>
      </w:r>
      <w:r>
        <w:rPr>
          <w:rFonts w:ascii="Times New Roman" w:hAnsi="Times New Roman" w:cs="Times New Roman"/>
          <w:noProof/>
          <w:sz w:val="24"/>
          <w:szCs w:val="24"/>
        </w:rPr>
        <w:t xml:space="preserve"> qu</w:t>
      </w:r>
      <w:r w:rsidRPr="00BC5077">
        <w:rPr>
          <w:rFonts w:ascii="Times New Roman" w:hAnsi="Times New Roman" w:cs="Times New Roman"/>
          <w:noProof/>
          <w:sz w:val="24"/>
          <w:szCs w:val="24"/>
        </w:rPr>
        <w:t>ả</w:t>
      </w:r>
      <w:r>
        <w:rPr>
          <w:rFonts w:ascii="Times New Roman" w:hAnsi="Times New Roman" w:cs="Times New Roman"/>
          <w:noProof/>
          <w:sz w:val="24"/>
          <w:szCs w:val="24"/>
        </w:rPr>
        <w:t>n tr</w:t>
      </w:r>
      <w:r w:rsidRPr="00BC5077">
        <w:rPr>
          <w:rFonts w:ascii="Times New Roman" w:hAnsi="Times New Roman" w:cs="Times New Roman"/>
          <w:noProof/>
          <w:sz w:val="24"/>
          <w:szCs w:val="24"/>
        </w:rPr>
        <w:t>ị</w:t>
      </w:r>
      <w:r>
        <w:rPr>
          <w:rFonts w:ascii="Times New Roman" w:hAnsi="Times New Roman" w:cs="Times New Roman"/>
          <w:noProof/>
          <w:sz w:val="24"/>
          <w:szCs w:val="24"/>
        </w:rPr>
        <w:t xml:space="preserve"> C</w:t>
      </w:r>
      <w:r w:rsidRPr="00BC5077">
        <w:rPr>
          <w:rFonts w:ascii="Times New Roman" w:hAnsi="Times New Roman" w:cs="Times New Roman"/>
          <w:noProof/>
          <w:sz w:val="24"/>
          <w:szCs w:val="24"/>
        </w:rPr>
        <w:t>ô</w:t>
      </w:r>
      <w:r>
        <w:rPr>
          <w:rFonts w:ascii="Times New Roman" w:hAnsi="Times New Roman" w:cs="Times New Roman"/>
          <w:noProof/>
          <w:sz w:val="24"/>
          <w:szCs w:val="24"/>
        </w:rPr>
        <w:t>ng ty C</w:t>
      </w:r>
      <w:r w:rsidRPr="00BC5077">
        <w:rPr>
          <w:rFonts w:ascii="Times New Roman" w:hAnsi="Times New Roman" w:cs="Times New Roman"/>
          <w:noProof/>
          <w:sz w:val="24"/>
          <w:szCs w:val="24"/>
        </w:rPr>
        <w:t>ổ</w:t>
      </w:r>
      <w:r>
        <w:rPr>
          <w:rFonts w:ascii="Times New Roman" w:hAnsi="Times New Roman" w:cs="Times New Roman"/>
          <w:noProof/>
          <w:sz w:val="24"/>
          <w:szCs w:val="24"/>
        </w:rPr>
        <w:t xml:space="preserve"> ph</w:t>
      </w:r>
      <w:r w:rsidRPr="00BC5077">
        <w:rPr>
          <w:rFonts w:ascii="Times New Roman" w:hAnsi="Times New Roman" w:cs="Times New Roman"/>
          <w:noProof/>
          <w:sz w:val="24"/>
          <w:szCs w:val="24"/>
        </w:rPr>
        <w:t>ầ</w:t>
      </w:r>
      <w:r>
        <w:rPr>
          <w:rFonts w:ascii="Times New Roman" w:hAnsi="Times New Roman" w:cs="Times New Roman"/>
          <w:noProof/>
          <w:sz w:val="24"/>
          <w:szCs w:val="24"/>
        </w:rPr>
        <w:t>n Viglacera Ti</w:t>
      </w:r>
      <w:r w:rsidRPr="00BC5077">
        <w:rPr>
          <w:rFonts w:ascii="Times New Roman" w:hAnsi="Times New Roman" w:cs="Times New Roman"/>
          <w:noProof/>
          <w:sz w:val="24"/>
          <w:szCs w:val="24"/>
        </w:rPr>
        <w:t>ê</w:t>
      </w:r>
      <w:r>
        <w:rPr>
          <w:rFonts w:ascii="Times New Roman" w:hAnsi="Times New Roman" w:cs="Times New Roman"/>
          <w:noProof/>
          <w:sz w:val="24"/>
          <w:szCs w:val="24"/>
        </w:rPr>
        <w:t>n S</w:t>
      </w:r>
      <w:r w:rsidRPr="00BC5077">
        <w:rPr>
          <w:rFonts w:ascii="Times New Roman" w:hAnsi="Times New Roman" w:cs="Times New Roman" w:hint="cs"/>
          <w:noProof/>
          <w:sz w:val="24"/>
          <w:szCs w:val="24"/>
        </w:rPr>
        <w:t>ơ</w:t>
      </w:r>
      <w:r>
        <w:rPr>
          <w:rFonts w:ascii="Times New Roman" w:hAnsi="Times New Roman" w:cs="Times New Roman"/>
          <w:noProof/>
          <w:sz w:val="24"/>
          <w:szCs w:val="24"/>
        </w:rPr>
        <w:t>n ra Quy</w:t>
      </w:r>
      <w:r w:rsidRPr="005D6037">
        <w:rPr>
          <w:rFonts w:ascii="Times New Roman" w:hAnsi="Times New Roman" w:cs="Times New Roman"/>
          <w:noProof/>
          <w:sz w:val="24"/>
          <w:szCs w:val="24"/>
        </w:rPr>
        <w:t>ết</w:t>
      </w:r>
      <w:r>
        <w:rPr>
          <w:rFonts w:ascii="Times New Roman" w:hAnsi="Times New Roman" w:cs="Times New Roman"/>
          <w:noProof/>
          <w:sz w:val="24"/>
          <w:szCs w:val="24"/>
        </w:rPr>
        <w:t xml:space="preserve"> </w:t>
      </w:r>
      <w:r w:rsidRPr="005D6037">
        <w:rPr>
          <w:rFonts w:ascii="Times New Roman" w:hAnsi="Times New Roman" w:cs="Times New Roman"/>
          <w:noProof/>
          <w:sz w:val="24"/>
          <w:szCs w:val="24"/>
        </w:rPr>
        <w:t>định</w:t>
      </w:r>
      <w:r>
        <w:rPr>
          <w:rFonts w:ascii="Times New Roman" w:hAnsi="Times New Roman" w:cs="Times New Roman"/>
          <w:noProof/>
          <w:sz w:val="24"/>
          <w:szCs w:val="24"/>
        </w:rPr>
        <w:t xml:space="preserve"> s</w:t>
      </w:r>
      <w:r w:rsidRPr="005D6037">
        <w:rPr>
          <w:rFonts w:ascii="Times New Roman" w:hAnsi="Times New Roman" w:cs="Times New Roman"/>
          <w:noProof/>
          <w:sz w:val="24"/>
          <w:szCs w:val="24"/>
        </w:rPr>
        <w:t>ố</w:t>
      </w:r>
      <w:r>
        <w:rPr>
          <w:rFonts w:ascii="Times New Roman" w:hAnsi="Times New Roman" w:cs="Times New Roman"/>
          <w:noProof/>
          <w:sz w:val="24"/>
          <w:szCs w:val="24"/>
        </w:rPr>
        <w:t xml:space="preserve"> 22/VIT-H</w:t>
      </w:r>
      <w:r w:rsidRPr="005D6037">
        <w:rPr>
          <w:rFonts w:ascii="Times New Roman" w:hAnsi="Times New Roman" w:cs="Times New Roman"/>
          <w:noProof/>
          <w:sz w:val="24"/>
          <w:szCs w:val="24"/>
        </w:rPr>
        <w:t>Đ</w:t>
      </w:r>
      <w:r>
        <w:rPr>
          <w:rFonts w:ascii="Times New Roman" w:hAnsi="Times New Roman" w:cs="Times New Roman"/>
          <w:noProof/>
          <w:sz w:val="24"/>
          <w:szCs w:val="24"/>
        </w:rPr>
        <w:t>QT v</w:t>
      </w:r>
      <w:r w:rsidRPr="00EF3094">
        <w:rPr>
          <w:rFonts w:ascii="Times New Roman" w:hAnsi="Times New Roman" w:cs="Times New Roman"/>
          <w:noProof/>
          <w:sz w:val="24"/>
          <w:szCs w:val="24"/>
        </w:rPr>
        <w:t>ề</w:t>
      </w:r>
      <w:r>
        <w:rPr>
          <w:rFonts w:ascii="Times New Roman" w:hAnsi="Times New Roman" w:cs="Times New Roman"/>
          <w:noProof/>
          <w:sz w:val="24"/>
          <w:szCs w:val="24"/>
        </w:rPr>
        <w:t xml:space="preserve"> vi</w:t>
      </w:r>
      <w:r w:rsidRPr="00EF3094">
        <w:rPr>
          <w:rFonts w:ascii="Times New Roman" w:hAnsi="Times New Roman" w:cs="Times New Roman"/>
          <w:noProof/>
          <w:sz w:val="24"/>
          <w:szCs w:val="24"/>
        </w:rPr>
        <w:t>ệc</w:t>
      </w:r>
      <w:r>
        <w:rPr>
          <w:rFonts w:ascii="Times New Roman" w:hAnsi="Times New Roman" w:cs="Times New Roman"/>
          <w:noProof/>
          <w:sz w:val="24"/>
          <w:szCs w:val="24"/>
        </w:rPr>
        <w:t xml:space="preserve"> th</w:t>
      </w:r>
      <w:r w:rsidRPr="00EF3094">
        <w:rPr>
          <w:rFonts w:ascii="Times New Roman" w:hAnsi="Times New Roman" w:cs="Times New Roman"/>
          <w:noProof/>
          <w:sz w:val="24"/>
          <w:szCs w:val="24"/>
        </w:rPr>
        <w:t>àn</w:t>
      </w:r>
      <w:r>
        <w:rPr>
          <w:rFonts w:ascii="Times New Roman" w:hAnsi="Times New Roman" w:cs="Times New Roman"/>
          <w:noProof/>
          <w:sz w:val="24"/>
          <w:szCs w:val="24"/>
        </w:rPr>
        <w:t>h l</w:t>
      </w:r>
      <w:r w:rsidRPr="00EF3094">
        <w:rPr>
          <w:rFonts w:ascii="Times New Roman" w:hAnsi="Times New Roman" w:cs="Times New Roman"/>
          <w:noProof/>
          <w:sz w:val="24"/>
          <w:szCs w:val="24"/>
        </w:rPr>
        <w:t>ập</w:t>
      </w:r>
      <w:r>
        <w:rPr>
          <w:rFonts w:ascii="Times New Roman" w:hAnsi="Times New Roman" w:cs="Times New Roman"/>
          <w:noProof/>
          <w:sz w:val="24"/>
          <w:szCs w:val="24"/>
        </w:rPr>
        <w:t xml:space="preserve"> Nh</w:t>
      </w:r>
      <w:r w:rsidRPr="00BC5077">
        <w:rPr>
          <w:rFonts w:ascii="Times New Roman" w:hAnsi="Times New Roman" w:cs="Times New Roman"/>
          <w:noProof/>
          <w:sz w:val="24"/>
          <w:szCs w:val="24"/>
        </w:rPr>
        <w:t>à</w:t>
      </w:r>
      <w:r>
        <w:rPr>
          <w:rFonts w:ascii="Times New Roman" w:hAnsi="Times New Roman" w:cs="Times New Roman"/>
          <w:noProof/>
          <w:sz w:val="24"/>
          <w:szCs w:val="24"/>
        </w:rPr>
        <w:t xml:space="preserve"> m</w:t>
      </w:r>
      <w:r w:rsidRPr="00BC5077">
        <w:rPr>
          <w:rFonts w:ascii="Times New Roman" w:hAnsi="Times New Roman" w:cs="Times New Roman"/>
          <w:noProof/>
          <w:sz w:val="24"/>
          <w:szCs w:val="24"/>
        </w:rPr>
        <w:t>á</w:t>
      </w:r>
      <w:r>
        <w:rPr>
          <w:rFonts w:ascii="Times New Roman" w:hAnsi="Times New Roman" w:cs="Times New Roman"/>
          <w:noProof/>
          <w:sz w:val="24"/>
          <w:szCs w:val="24"/>
        </w:rPr>
        <w:t>y Viglacera Ti</w:t>
      </w:r>
      <w:r w:rsidRPr="00BC5077">
        <w:rPr>
          <w:rFonts w:ascii="Times New Roman" w:hAnsi="Times New Roman" w:cs="Times New Roman"/>
          <w:noProof/>
          <w:sz w:val="24"/>
          <w:szCs w:val="24"/>
        </w:rPr>
        <w:t>ê</w:t>
      </w:r>
      <w:r>
        <w:rPr>
          <w:rFonts w:ascii="Times New Roman" w:hAnsi="Times New Roman" w:cs="Times New Roman"/>
          <w:noProof/>
          <w:sz w:val="24"/>
          <w:szCs w:val="24"/>
        </w:rPr>
        <w:t>n S</w:t>
      </w:r>
      <w:r w:rsidRPr="00BC5077">
        <w:rPr>
          <w:rFonts w:ascii="Times New Roman" w:hAnsi="Times New Roman" w:cs="Times New Roman" w:hint="cs"/>
          <w:noProof/>
          <w:sz w:val="24"/>
          <w:szCs w:val="24"/>
        </w:rPr>
        <w:t>ơ</w:t>
      </w:r>
      <w:r>
        <w:rPr>
          <w:rFonts w:ascii="Times New Roman" w:hAnsi="Times New Roman" w:cs="Times New Roman"/>
          <w:noProof/>
          <w:sz w:val="24"/>
          <w:szCs w:val="24"/>
        </w:rPr>
        <w:t>n.</w:t>
      </w:r>
    </w:p>
    <w:p w:rsidR="0089359E" w:rsidRPr="007D7A4B" w:rsidRDefault="0089359E" w:rsidP="00804507">
      <w:pPr>
        <w:numPr>
          <w:ilvl w:val="0"/>
          <w:numId w:val="26"/>
        </w:numPr>
        <w:tabs>
          <w:tab w:val="clear" w:pos="1080"/>
          <w:tab w:val="num" w:pos="709"/>
        </w:tabs>
        <w:spacing w:after="0" w:line="360" w:lineRule="exact"/>
        <w:ind w:left="709" w:hanging="283"/>
        <w:jc w:val="both"/>
        <w:rPr>
          <w:rFonts w:ascii="Calibri" w:eastAsia="Calibri" w:hAnsi="Calibri" w:cs="Times New Roman"/>
          <w:noProof/>
        </w:rPr>
      </w:pPr>
      <w:r w:rsidRPr="00B95593">
        <w:rPr>
          <w:rFonts w:ascii="Times New Roman" w:hAnsi="Times New Roman" w:cs="Times New Roman"/>
          <w:noProof/>
          <w:sz w:val="24"/>
          <w:szCs w:val="24"/>
        </w:rPr>
        <w:t xml:space="preserve">Ngày </w:t>
      </w:r>
      <w:r>
        <w:rPr>
          <w:rFonts w:ascii="Times New Roman" w:hAnsi="Times New Roman" w:cs="Times New Roman"/>
          <w:noProof/>
          <w:sz w:val="24"/>
          <w:szCs w:val="24"/>
        </w:rPr>
        <w:t>13 th</w:t>
      </w:r>
      <w:r w:rsidRPr="00E9178C">
        <w:rPr>
          <w:rFonts w:ascii="Times New Roman" w:hAnsi="Times New Roman" w:cs="Times New Roman"/>
          <w:noProof/>
          <w:sz w:val="24"/>
          <w:szCs w:val="24"/>
        </w:rPr>
        <w:t>áng</w:t>
      </w:r>
      <w:r>
        <w:rPr>
          <w:rFonts w:ascii="Times New Roman" w:hAnsi="Times New Roman" w:cs="Times New Roman"/>
          <w:noProof/>
          <w:sz w:val="24"/>
          <w:szCs w:val="24"/>
        </w:rPr>
        <w:t xml:space="preserve"> 10 n</w:t>
      </w:r>
      <w:r w:rsidRPr="00E9178C">
        <w:rPr>
          <w:rFonts w:ascii="Times New Roman" w:hAnsi="Times New Roman" w:cs="Times New Roman"/>
          <w:noProof/>
          <w:sz w:val="24"/>
          <w:szCs w:val="24"/>
        </w:rPr>
        <w:t>ă</w:t>
      </w:r>
      <w:r>
        <w:rPr>
          <w:rFonts w:ascii="Times New Roman" w:hAnsi="Times New Roman" w:cs="Times New Roman"/>
          <w:noProof/>
          <w:sz w:val="24"/>
          <w:szCs w:val="24"/>
        </w:rPr>
        <w:t>m 2010, ng</w:t>
      </w:r>
      <w:r w:rsidRPr="00991BFB">
        <w:rPr>
          <w:rFonts w:ascii="Times New Roman" w:hAnsi="Times New Roman" w:cs="Times New Roman"/>
          <w:noProof/>
          <w:sz w:val="24"/>
          <w:szCs w:val="24"/>
        </w:rPr>
        <w:t>à</w:t>
      </w:r>
      <w:r>
        <w:rPr>
          <w:rFonts w:ascii="Times New Roman" w:hAnsi="Times New Roman" w:cs="Times New Roman"/>
          <w:noProof/>
          <w:sz w:val="24"/>
          <w:szCs w:val="24"/>
        </w:rPr>
        <w:t>y giao d</w:t>
      </w:r>
      <w:r w:rsidRPr="00991BFB">
        <w:rPr>
          <w:rFonts w:ascii="Times New Roman" w:hAnsi="Times New Roman" w:cs="Times New Roman"/>
          <w:noProof/>
          <w:sz w:val="24"/>
          <w:szCs w:val="24"/>
        </w:rPr>
        <w:t>ịch</w:t>
      </w:r>
      <w:r>
        <w:rPr>
          <w:rFonts w:ascii="Times New Roman" w:hAnsi="Times New Roman" w:cs="Times New Roman"/>
          <w:noProof/>
          <w:sz w:val="24"/>
          <w:szCs w:val="24"/>
        </w:rPr>
        <w:t xml:space="preserve"> đ</w:t>
      </w:r>
      <w:r w:rsidRPr="00977465">
        <w:rPr>
          <w:rFonts w:ascii="Times New Roman" w:hAnsi="Times New Roman" w:cs="Times New Roman"/>
          <w:noProof/>
          <w:sz w:val="24"/>
          <w:szCs w:val="24"/>
        </w:rPr>
        <w:t>ầ</w:t>
      </w:r>
      <w:r>
        <w:rPr>
          <w:rFonts w:ascii="Times New Roman" w:hAnsi="Times New Roman" w:cs="Times New Roman"/>
          <w:noProof/>
          <w:sz w:val="24"/>
          <w:szCs w:val="24"/>
        </w:rPr>
        <w:t>u ti</w:t>
      </w:r>
      <w:r w:rsidRPr="00977465">
        <w:rPr>
          <w:rFonts w:ascii="Times New Roman" w:hAnsi="Times New Roman" w:cs="Times New Roman"/>
          <w:noProof/>
          <w:sz w:val="24"/>
          <w:szCs w:val="24"/>
        </w:rPr>
        <w:t>ê</w:t>
      </w:r>
      <w:r>
        <w:rPr>
          <w:rFonts w:ascii="Times New Roman" w:hAnsi="Times New Roman" w:cs="Times New Roman"/>
          <w:noProof/>
          <w:sz w:val="24"/>
          <w:szCs w:val="24"/>
        </w:rPr>
        <w:t>n c</w:t>
      </w:r>
      <w:r w:rsidRPr="008C4B7A">
        <w:rPr>
          <w:rFonts w:ascii="Times New Roman" w:hAnsi="Times New Roman" w:cs="Times New Roman"/>
          <w:noProof/>
          <w:sz w:val="24"/>
          <w:szCs w:val="24"/>
        </w:rPr>
        <w:t>ủa</w:t>
      </w:r>
      <w:r>
        <w:rPr>
          <w:rFonts w:ascii="Times New Roman" w:hAnsi="Times New Roman" w:cs="Times New Roman"/>
          <w:noProof/>
          <w:sz w:val="24"/>
          <w:szCs w:val="24"/>
        </w:rPr>
        <w:t xml:space="preserve"> c</w:t>
      </w:r>
      <w:r w:rsidRPr="00664EDD">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664EDD">
        <w:rPr>
          <w:rFonts w:ascii="Times New Roman" w:hAnsi="Times New Roman" w:cs="Times New Roman"/>
          <w:noProof/>
          <w:sz w:val="24"/>
          <w:szCs w:val="24"/>
        </w:rPr>
        <w:t>ế</w:t>
      </w:r>
      <w:r>
        <w:rPr>
          <w:rFonts w:ascii="Times New Roman" w:hAnsi="Times New Roman" w:cs="Times New Roman"/>
          <w:noProof/>
          <w:sz w:val="24"/>
          <w:szCs w:val="24"/>
        </w:rPr>
        <w:t>u ni</w:t>
      </w:r>
      <w:r w:rsidRPr="008C4B7A">
        <w:rPr>
          <w:rFonts w:ascii="Times New Roman" w:hAnsi="Times New Roman" w:cs="Times New Roman"/>
          <w:noProof/>
          <w:sz w:val="24"/>
          <w:szCs w:val="24"/>
        </w:rPr>
        <w:t>ê</w:t>
      </w:r>
      <w:r>
        <w:rPr>
          <w:rFonts w:ascii="Times New Roman" w:hAnsi="Times New Roman" w:cs="Times New Roman"/>
          <w:noProof/>
          <w:sz w:val="24"/>
          <w:szCs w:val="24"/>
        </w:rPr>
        <w:t>m y</w:t>
      </w:r>
      <w:r w:rsidRPr="008C4B7A">
        <w:rPr>
          <w:rFonts w:ascii="Times New Roman" w:hAnsi="Times New Roman" w:cs="Times New Roman"/>
          <w:noProof/>
          <w:sz w:val="24"/>
          <w:szCs w:val="24"/>
        </w:rPr>
        <w:t>ết</w:t>
      </w:r>
      <w:r>
        <w:rPr>
          <w:rFonts w:ascii="Times New Roman" w:hAnsi="Times New Roman" w:cs="Times New Roman"/>
          <w:noProof/>
          <w:sz w:val="24"/>
          <w:szCs w:val="24"/>
        </w:rPr>
        <w:t xml:space="preserve"> b</w:t>
      </w:r>
      <w:r w:rsidRPr="00E9178C">
        <w:rPr>
          <w:rFonts w:ascii="Times New Roman" w:hAnsi="Times New Roman" w:cs="Times New Roman"/>
          <w:noProof/>
          <w:sz w:val="24"/>
          <w:szCs w:val="24"/>
        </w:rPr>
        <w:t>ổ</w:t>
      </w:r>
      <w:r>
        <w:rPr>
          <w:rFonts w:ascii="Times New Roman" w:hAnsi="Times New Roman" w:cs="Times New Roman"/>
          <w:noProof/>
          <w:sz w:val="24"/>
          <w:szCs w:val="24"/>
        </w:rPr>
        <w:t xml:space="preserve"> sung C</w:t>
      </w:r>
      <w:r w:rsidRPr="00977465">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977465">
        <w:rPr>
          <w:rFonts w:ascii="Times New Roman" w:hAnsi="Times New Roman" w:cs="Times New Roman"/>
          <w:noProof/>
          <w:sz w:val="24"/>
          <w:szCs w:val="24"/>
        </w:rPr>
        <w:t>ế</w:t>
      </w:r>
      <w:r>
        <w:rPr>
          <w:rFonts w:ascii="Times New Roman" w:hAnsi="Times New Roman" w:cs="Times New Roman"/>
          <w:noProof/>
          <w:sz w:val="24"/>
          <w:szCs w:val="24"/>
        </w:rPr>
        <w:t>u C</w:t>
      </w:r>
      <w:r w:rsidRPr="00664EDD">
        <w:rPr>
          <w:rFonts w:ascii="Times New Roman" w:hAnsi="Times New Roman" w:cs="Times New Roman"/>
          <w:noProof/>
          <w:sz w:val="24"/>
          <w:szCs w:val="24"/>
        </w:rPr>
        <w:t>ô</w:t>
      </w:r>
      <w:r>
        <w:rPr>
          <w:rFonts w:ascii="Times New Roman" w:hAnsi="Times New Roman" w:cs="Times New Roman"/>
          <w:noProof/>
          <w:sz w:val="24"/>
          <w:szCs w:val="24"/>
        </w:rPr>
        <w:t>ng ty C</w:t>
      </w:r>
      <w:r w:rsidRPr="00664EDD">
        <w:rPr>
          <w:rFonts w:ascii="Times New Roman" w:hAnsi="Times New Roman" w:cs="Times New Roman"/>
          <w:noProof/>
          <w:sz w:val="24"/>
          <w:szCs w:val="24"/>
        </w:rPr>
        <w:t>ổ</w:t>
      </w:r>
      <w:r>
        <w:rPr>
          <w:rFonts w:ascii="Times New Roman" w:hAnsi="Times New Roman" w:cs="Times New Roman"/>
          <w:noProof/>
          <w:sz w:val="24"/>
          <w:szCs w:val="24"/>
        </w:rPr>
        <w:t xml:space="preserve"> ph</w:t>
      </w:r>
      <w:r w:rsidRPr="00664EDD">
        <w:rPr>
          <w:rFonts w:ascii="Times New Roman" w:hAnsi="Times New Roman" w:cs="Times New Roman"/>
          <w:noProof/>
          <w:sz w:val="24"/>
          <w:szCs w:val="24"/>
        </w:rPr>
        <w:t>ầ</w:t>
      </w:r>
      <w:r>
        <w:rPr>
          <w:rFonts w:ascii="Times New Roman" w:hAnsi="Times New Roman" w:cs="Times New Roman"/>
          <w:noProof/>
          <w:sz w:val="24"/>
          <w:szCs w:val="24"/>
        </w:rPr>
        <w:t>n Vig</w:t>
      </w:r>
      <w:r w:rsidR="00E26FA8">
        <w:rPr>
          <w:rFonts w:ascii="Times New Roman" w:hAnsi="Times New Roman" w:cs="Times New Roman"/>
          <w:noProof/>
          <w:sz w:val="24"/>
          <w:szCs w:val="24"/>
        </w:rPr>
        <w:t>lac</w:t>
      </w:r>
      <w:r>
        <w:rPr>
          <w:rFonts w:ascii="Times New Roman" w:hAnsi="Times New Roman" w:cs="Times New Roman"/>
          <w:noProof/>
          <w:sz w:val="24"/>
          <w:szCs w:val="24"/>
        </w:rPr>
        <w:t>era Ti</w:t>
      </w:r>
      <w:r w:rsidRPr="00664EDD">
        <w:rPr>
          <w:rFonts w:ascii="Times New Roman" w:hAnsi="Times New Roman" w:cs="Times New Roman"/>
          <w:noProof/>
          <w:sz w:val="24"/>
          <w:szCs w:val="24"/>
        </w:rPr>
        <w:t>ê</w:t>
      </w:r>
      <w:r>
        <w:rPr>
          <w:rFonts w:ascii="Times New Roman" w:hAnsi="Times New Roman" w:cs="Times New Roman"/>
          <w:noProof/>
          <w:sz w:val="24"/>
          <w:szCs w:val="24"/>
        </w:rPr>
        <w:t>n S</w:t>
      </w:r>
      <w:r w:rsidRPr="00664EDD">
        <w:rPr>
          <w:rFonts w:ascii="Times New Roman" w:hAnsi="Times New Roman" w:cs="Times New Roman" w:hint="cs"/>
          <w:noProof/>
          <w:sz w:val="24"/>
          <w:szCs w:val="24"/>
        </w:rPr>
        <w:t>ơ</w:t>
      </w:r>
      <w:r>
        <w:rPr>
          <w:rFonts w:ascii="Times New Roman" w:hAnsi="Times New Roman" w:cs="Times New Roman"/>
          <w:noProof/>
          <w:sz w:val="24"/>
          <w:szCs w:val="24"/>
        </w:rPr>
        <w:t>n tr</w:t>
      </w:r>
      <w:r w:rsidRPr="00F64A43">
        <w:rPr>
          <w:rFonts w:ascii="Times New Roman" w:hAnsi="Times New Roman" w:cs="Times New Roman"/>
          <w:noProof/>
          <w:sz w:val="24"/>
          <w:szCs w:val="24"/>
        </w:rPr>
        <w:t>ê</w:t>
      </w:r>
      <w:r>
        <w:rPr>
          <w:rFonts w:ascii="Times New Roman" w:hAnsi="Times New Roman" w:cs="Times New Roman"/>
          <w:noProof/>
          <w:sz w:val="24"/>
          <w:szCs w:val="24"/>
        </w:rPr>
        <w:t>n S</w:t>
      </w:r>
      <w:r w:rsidRPr="00F64A43">
        <w:rPr>
          <w:rFonts w:ascii="Times New Roman" w:hAnsi="Times New Roman" w:cs="Times New Roman"/>
          <w:noProof/>
          <w:sz w:val="24"/>
          <w:szCs w:val="24"/>
        </w:rPr>
        <w:t>ở</w:t>
      </w:r>
      <w:r>
        <w:rPr>
          <w:rFonts w:ascii="Times New Roman" w:hAnsi="Times New Roman" w:cs="Times New Roman"/>
          <w:noProof/>
          <w:sz w:val="24"/>
          <w:szCs w:val="24"/>
        </w:rPr>
        <w:t xml:space="preserve"> giao d</w:t>
      </w:r>
      <w:r w:rsidRPr="00F64A43">
        <w:rPr>
          <w:rFonts w:ascii="Times New Roman" w:hAnsi="Times New Roman" w:cs="Times New Roman"/>
          <w:noProof/>
          <w:sz w:val="24"/>
          <w:szCs w:val="24"/>
        </w:rPr>
        <w:t>ịch</w:t>
      </w:r>
      <w:r>
        <w:rPr>
          <w:rFonts w:ascii="Times New Roman" w:hAnsi="Times New Roman" w:cs="Times New Roman"/>
          <w:noProof/>
          <w:sz w:val="24"/>
          <w:szCs w:val="24"/>
        </w:rPr>
        <w:t xml:space="preserve"> Ch</w:t>
      </w:r>
      <w:r w:rsidRPr="00F64A43">
        <w:rPr>
          <w:rFonts w:ascii="Times New Roman" w:hAnsi="Times New Roman" w:cs="Times New Roman"/>
          <w:noProof/>
          <w:sz w:val="24"/>
          <w:szCs w:val="24"/>
        </w:rPr>
        <w:t>ứng</w:t>
      </w:r>
      <w:r>
        <w:rPr>
          <w:rFonts w:ascii="Times New Roman" w:hAnsi="Times New Roman" w:cs="Times New Roman"/>
          <w:noProof/>
          <w:sz w:val="24"/>
          <w:szCs w:val="24"/>
        </w:rPr>
        <w:t xml:space="preserve"> kh</w:t>
      </w:r>
      <w:r w:rsidRPr="00F64A43">
        <w:rPr>
          <w:rFonts w:ascii="Times New Roman" w:hAnsi="Times New Roman" w:cs="Times New Roman"/>
          <w:noProof/>
          <w:sz w:val="24"/>
          <w:szCs w:val="24"/>
        </w:rPr>
        <w:t>oán</w:t>
      </w:r>
      <w:r>
        <w:rPr>
          <w:rFonts w:ascii="Times New Roman" w:hAnsi="Times New Roman" w:cs="Times New Roman"/>
          <w:noProof/>
          <w:sz w:val="24"/>
          <w:szCs w:val="24"/>
        </w:rPr>
        <w:t xml:space="preserve"> H</w:t>
      </w:r>
      <w:r w:rsidRPr="00F64A43">
        <w:rPr>
          <w:rFonts w:ascii="Times New Roman" w:hAnsi="Times New Roman" w:cs="Times New Roman"/>
          <w:noProof/>
          <w:sz w:val="24"/>
          <w:szCs w:val="24"/>
        </w:rPr>
        <w:t>à</w:t>
      </w:r>
      <w:r>
        <w:rPr>
          <w:rFonts w:ascii="Times New Roman" w:hAnsi="Times New Roman" w:cs="Times New Roman"/>
          <w:noProof/>
          <w:sz w:val="24"/>
          <w:szCs w:val="24"/>
        </w:rPr>
        <w:t xml:space="preserve"> N</w:t>
      </w:r>
      <w:r w:rsidRPr="00F64A43">
        <w:rPr>
          <w:rFonts w:ascii="Times New Roman" w:hAnsi="Times New Roman" w:cs="Times New Roman"/>
          <w:noProof/>
          <w:sz w:val="24"/>
          <w:szCs w:val="24"/>
        </w:rPr>
        <w:t>ội</w:t>
      </w:r>
      <w:r>
        <w:rPr>
          <w:rFonts w:ascii="Times New Roman" w:hAnsi="Times New Roman" w:cs="Times New Roman"/>
          <w:noProof/>
          <w:sz w:val="24"/>
          <w:szCs w:val="24"/>
        </w:rPr>
        <w:t xml:space="preserve"> v</w:t>
      </w:r>
      <w:r w:rsidRPr="00F64A43">
        <w:rPr>
          <w:rFonts w:ascii="Times New Roman" w:hAnsi="Times New Roman" w:cs="Times New Roman"/>
          <w:noProof/>
          <w:sz w:val="24"/>
          <w:szCs w:val="24"/>
        </w:rPr>
        <w:t>ới</w:t>
      </w:r>
      <w:r>
        <w:rPr>
          <w:rFonts w:ascii="Times New Roman" w:hAnsi="Times New Roman" w:cs="Times New Roman"/>
          <w:noProof/>
          <w:sz w:val="24"/>
          <w:szCs w:val="24"/>
        </w:rPr>
        <w:t xml:space="preserve"> s</w:t>
      </w:r>
      <w:r w:rsidRPr="00F64A43">
        <w:rPr>
          <w:rFonts w:ascii="Times New Roman" w:hAnsi="Times New Roman" w:cs="Times New Roman"/>
          <w:noProof/>
          <w:sz w:val="24"/>
          <w:szCs w:val="24"/>
        </w:rPr>
        <w:t>ố</w:t>
      </w:r>
      <w:r>
        <w:rPr>
          <w:rFonts w:ascii="Times New Roman" w:hAnsi="Times New Roman" w:cs="Times New Roman"/>
          <w:noProof/>
          <w:sz w:val="24"/>
          <w:szCs w:val="24"/>
        </w:rPr>
        <w:t xml:space="preserve"> l</w:t>
      </w:r>
      <w:r>
        <w:rPr>
          <w:rFonts w:ascii="Times New Roman" w:hAnsi="Times New Roman" w:cs="Times New Roman" w:hint="cs"/>
          <w:noProof/>
          <w:sz w:val="24"/>
          <w:szCs w:val="24"/>
        </w:rPr>
        <w:t>ư</w:t>
      </w:r>
      <w:r w:rsidRPr="00F64A43">
        <w:rPr>
          <w:rFonts w:ascii="Times New Roman" w:hAnsi="Times New Roman" w:cs="Times New Roman"/>
          <w:noProof/>
          <w:sz w:val="24"/>
          <w:szCs w:val="24"/>
        </w:rPr>
        <w:t>ợng</w:t>
      </w:r>
      <w:r>
        <w:rPr>
          <w:rFonts w:ascii="Times New Roman" w:hAnsi="Times New Roman" w:cs="Times New Roman"/>
          <w:noProof/>
          <w:sz w:val="24"/>
          <w:szCs w:val="24"/>
        </w:rPr>
        <w:t xml:space="preserve"> c</w:t>
      </w:r>
      <w:r w:rsidRPr="00F64A43">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F64A43">
        <w:rPr>
          <w:rFonts w:ascii="Times New Roman" w:hAnsi="Times New Roman" w:cs="Times New Roman"/>
          <w:noProof/>
          <w:sz w:val="24"/>
          <w:szCs w:val="24"/>
        </w:rPr>
        <w:t>ếu</w:t>
      </w:r>
      <w:r>
        <w:rPr>
          <w:rFonts w:ascii="Times New Roman" w:hAnsi="Times New Roman" w:cs="Times New Roman"/>
          <w:noProof/>
          <w:sz w:val="24"/>
          <w:szCs w:val="24"/>
        </w:rPr>
        <w:t xml:space="preserve"> </w:t>
      </w:r>
      <w:r w:rsidRPr="00F64A43">
        <w:rPr>
          <w:rFonts w:ascii="Times New Roman" w:hAnsi="Times New Roman" w:cs="Times New Roman"/>
          <w:noProof/>
          <w:sz w:val="24"/>
          <w:szCs w:val="24"/>
        </w:rPr>
        <w:t>đă</w:t>
      </w:r>
      <w:r>
        <w:rPr>
          <w:rFonts w:ascii="Times New Roman" w:hAnsi="Times New Roman" w:cs="Times New Roman"/>
          <w:noProof/>
          <w:sz w:val="24"/>
          <w:szCs w:val="24"/>
        </w:rPr>
        <w:t>ng k</w:t>
      </w:r>
      <w:r w:rsidRPr="00F64A43">
        <w:rPr>
          <w:rFonts w:ascii="Times New Roman" w:hAnsi="Times New Roman" w:cs="Times New Roman"/>
          <w:noProof/>
          <w:sz w:val="24"/>
          <w:szCs w:val="24"/>
        </w:rPr>
        <w:t>ý</w:t>
      </w:r>
      <w:r>
        <w:rPr>
          <w:rFonts w:ascii="Times New Roman" w:hAnsi="Times New Roman" w:cs="Times New Roman"/>
          <w:noProof/>
          <w:sz w:val="24"/>
          <w:szCs w:val="24"/>
        </w:rPr>
        <w:t xml:space="preserve"> ni</w:t>
      </w:r>
      <w:r w:rsidRPr="00F64A43">
        <w:rPr>
          <w:rFonts w:ascii="Times New Roman" w:hAnsi="Times New Roman" w:cs="Times New Roman"/>
          <w:noProof/>
          <w:sz w:val="24"/>
          <w:szCs w:val="24"/>
        </w:rPr>
        <w:t>ê</w:t>
      </w:r>
      <w:r>
        <w:rPr>
          <w:rFonts w:ascii="Times New Roman" w:hAnsi="Times New Roman" w:cs="Times New Roman"/>
          <w:noProof/>
          <w:sz w:val="24"/>
          <w:szCs w:val="24"/>
        </w:rPr>
        <w:t>m y</w:t>
      </w:r>
      <w:r w:rsidRPr="00F64A43">
        <w:rPr>
          <w:rFonts w:ascii="Times New Roman" w:hAnsi="Times New Roman" w:cs="Times New Roman"/>
          <w:noProof/>
          <w:sz w:val="24"/>
          <w:szCs w:val="24"/>
        </w:rPr>
        <w:t>ết</w:t>
      </w:r>
      <w:r>
        <w:rPr>
          <w:rFonts w:ascii="Times New Roman" w:hAnsi="Times New Roman" w:cs="Times New Roman"/>
          <w:noProof/>
          <w:sz w:val="24"/>
          <w:szCs w:val="24"/>
        </w:rPr>
        <w:t xml:space="preserve"> b</w:t>
      </w:r>
      <w:r w:rsidRPr="009C18E2">
        <w:rPr>
          <w:rFonts w:ascii="Times New Roman" w:hAnsi="Times New Roman" w:cs="Times New Roman"/>
          <w:noProof/>
          <w:sz w:val="24"/>
          <w:szCs w:val="24"/>
        </w:rPr>
        <w:t>ổ</w:t>
      </w:r>
      <w:r>
        <w:rPr>
          <w:rFonts w:ascii="Times New Roman" w:hAnsi="Times New Roman" w:cs="Times New Roman"/>
          <w:noProof/>
          <w:sz w:val="24"/>
          <w:szCs w:val="24"/>
        </w:rPr>
        <w:t xml:space="preserve"> sung l</w:t>
      </w:r>
      <w:r w:rsidRPr="00F64A43">
        <w:rPr>
          <w:rFonts w:ascii="Times New Roman" w:hAnsi="Times New Roman" w:cs="Times New Roman"/>
          <w:noProof/>
          <w:sz w:val="24"/>
          <w:szCs w:val="24"/>
        </w:rPr>
        <w:t>à</w:t>
      </w:r>
      <w:r>
        <w:rPr>
          <w:rFonts w:ascii="Times New Roman" w:hAnsi="Times New Roman" w:cs="Times New Roman"/>
          <w:noProof/>
          <w:sz w:val="24"/>
          <w:szCs w:val="24"/>
        </w:rPr>
        <w:t xml:space="preserve"> 5.400.000 c</w:t>
      </w:r>
      <w:r w:rsidRPr="00F64A43">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F64A43">
        <w:rPr>
          <w:rFonts w:ascii="Times New Roman" w:hAnsi="Times New Roman" w:cs="Times New Roman"/>
          <w:noProof/>
          <w:sz w:val="24"/>
          <w:szCs w:val="24"/>
        </w:rPr>
        <w:t>ế</w:t>
      </w:r>
      <w:r>
        <w:rPr>
          <w:rFonts w:ascii="Times New Roman" w:hAnsi="Times New Roman" w:cs="Times New Roman"/>
          <w:noProof/>
          <w:sz w:val="24"/>
          <w:szCs w:val="24"/>
        </w:rPr>
        <w:t>u t</w:t>
      </w:r>
      <w:r w:rsidRPr="00F64A43">
        <w:rPr>
          <w:rFonts w:ascii="Times New Roman" w:hAnsi="Times New Roman" w:cs="Times New Roman" w:hint="cs"/>
          <w:noProof/>
          <w:sz w:val="24"/>
          <w:szCs w:val="24"/>
        </w:rPr>
        <w:t>ươ</w:t>
      </w:r>
      <w:r>
        <w:rPr>
          <w:rFonts w:ascii="Times New Roman" w:hAnsi="Times New Roman" w:cs="Times New Roman"/>
          <w:noProof/>
          <w:sz w:val="24"/>
          <w:szCs w:val="24"/>
        </w:rPr>
        <w:t xml:space="preserve">ng </w:t>
      </w:r>
      <w:r w:rsidRPr="00F64A43">
        <w:rPr>
          <w:rFonts w:ascii="Times New Roman" w:hAnsi="Times New Roman" w:cs="Times New Roman"/>
          <w:noProof/>
          <w:sz w:val="24"/>
          <w:szCs w:val="24"/>
        </w:rPr>
        <w:t>đ</w:t>
      </w:r>
      <w:r w:rsidRPr="00F64A43">
        <w:rPr>
          <w:rFonts w:ascii="Times New Roman" w:hAnsi="Times New Roman" w:cs="Times New Roman" w:hint="cs"/>
          <w:noProof/>
          <w:sz w:val="24"/>
          <w:szCs w:val="24"/>
        </w:rPr>
        <w:t>ươ</w:t>
      </w:r>
      <w:r>
        <w:rPr>
          <w:rFonts w:ascii="Times New Roman" w:hAnsi="Times New Roman" w:cs="Times New Roman"/>
          <w:noProof/>
          <w:sz w:val="24"/>
          <w:szCs w:val="24"/>
        </w:rPr>
        <w:t>ng gi</w:t>
      </w:r>
      <w:r w:rsidRPr="006B45C9">
        <w:rPr>
          <w:rFonts w:ascii="Times New Roman" w:hAnsi="Times New Roman" w:cs="Times New Roman"/>
          <w:noProof/>
          <w:sz w:val="24"/>
          <w:szCs w:val="24"/>
        </w:rPr>
        <w:t>á</w:t>
      </w:r>
      <w:r>
        <w:rPr>
          <w:rFonts w:ascii="Times New Roman" w:hAnsi="Times New Roman" w:cs="Times New Roman"/>
          <w:noProof/>
          <w:sz w:val="24"/>
          <w:szCs w:val="24"/>
        </w:rPr>
        <w:t xml:space="preserve"> tr</w:t>
      </w:r>
      <w:r w:rsidRPr="006B45C9">
        <w:rPr>
          <w:rFonts w:ascii="Times New Roman" w:hAnsi="Times New Roman" w:cs="Times New Roman"/>
          <w:noProof/>
          <w:sz w:val="24"/>
          <w:szCs w:val="24"/>
        </w:rPr>
        <w:t>ị</w:t>
      </w:r>
      <w:r>
        <w:rPr>
          <w:rFonts w:ascii="Times New Roman" w:hAnsi="Times New Roman" w:cs="Times New Roman"/>
          <w:noProof/>
          <w:sz w:val="24"/>
          <w:szCs w:val="24"/>
        </w:rPr>
        <w:t xml:space="preserve"> c</w:t>
      </w:r>
      <w:r w:rsidRPr="006B45C9">
        <w:rPr>
          <w:rFonts w:ascii="Times New Roman" w:hAnsi="Times New Roman" w:cs="Times New Roman"/>
          <w:noProof/>
          <w:sz w:val="24"/>
          <w:szCs w:val="24"/>
        </w:rPr>
        <w:t>ổ</w:t>
      </w:r>
      <w:r>
        <w:rPr>
          <w:rFonts w:ascii="Times New Roman" w:hAnsi="Times New Roman" w:cs="Times New Roman"/>
          <w:noProof/>
          <w:sz w:val="24"/>
          <w:szCs w:val="24"/>
        </w:rPr>
        <w:t xml:space="preserve"> phi</w:t>
      </w:r>
      <w:r w:rsidRPr="006B45C9">
        <w:rPr>
          <w:rFonts w:ascii="Times New Roman" w:hAnsi="Times New Roman" w:cs="Times New Roman"/>
          <w:noProof/>
          <w:sz w:val="24"/>
          <w:szCs w:val="24"/>
        </w:rPr>
        <w:t>ếu</w:t>
      </w:r>
      <w:r>
        <w:rPr>
          <w:rFonts w:ascii="Times New Roman" w:hAnsi="Times New Roman" w:cs="Times New Roman"/>
          <w:noProof/>
          <w:sz w:val="24"/>
          <w:szCs w:val="24"/>
        </w:rPr>
        <w:t xml:space="preserve"> </w:t>
      </w:r>
      <w:r w:rsidRPr="006B45C9">
        <w:rPr>
          <w:rFonts w:ascii="Times New Roman" w:hAnsi="Times New Roman" w:cs="Times New Roman"/>
          <w:noProof/>
          <w:sz w:val="24"/>
          <w:szCs w:val="24"/>
        </w:rPr>
        <w:t>đă</w:t>
      </w:r>
      <w:r>
        <w:rPr>
          <w:rFonts w:ascii="Times New Roman" w:hAnsi="Times New Roman" w:cs="Times New Roman"/>
          <w:noProof/>
          <w:sz w:val="24"/>
          <w:szCs w:val="24"/>
        </w:rPr>
        <w:t>ng k</w:t>
      </w:r>
      <w:r w:rsidRPr="006B45C9">
        <w:rPr>
          <w:rFonts w:ascii="Times New Roman" w:hAnsi="Times New Roman" w:cs="Times New Roman"/>
          <w:noProof/>
          <w:sz w:val="24"/>
          <w:szCs w:val="24"/>
        </w:rPr>
        <w:t>ý</w:t>
      </w:r>
      <w:r>
        <w:rPr>
          <w:rFonts w:ascii="Times New Roman" w:hAnsi="Times New Roman" w:cs="Times New Roman"/>
          <w:noProof/>
          <w:sz w:val="24"/>
          <w:szCs w:val="24"/>
        </w:rPr>
        <w:t xml:space="preserve"> ni</w:t>
      </w:r>
      <w:r w:rsidRPr="006B45C9">
        <w:rPr>
          <w:rFonts w:ascii="Times New Roman" w:hAnsi="Times New Roman" w:cs="Times New Roman"/>
          <w:noProof/>
          <w:sz w:val="24"/>
          <w:szCs w:val="24"/>
        </w:rPr>
        <w:t>ê</w:t>
      </w:r>
      <w:r>
        <w:rPr>
          <w:rFonts w:ascii="Times New Roman" w:hAnsi="Times New Roman" w:cs="Times New Roman"/>
          <w:noProof/>
          <w:sz w:val="24"/>
          <w:szCs w:val="24"/>
        </w:rPr>
        <w:t>m y</w:t>
      </w:r>
      <w:r w:rsidRPr="006B45C9">
        <w:rPr>
          <w:rFonts w:ascii="Times New Roman" w:hAnsi="Times New Roman" w:cs="Times New Roman"/>
          <w:noProof/>
          <w:sz w:val="24"/>
          <w:szCs w:val="24"/>
        </w:rPr>
        <w:t>ết</w:t>
      </w:r>
      <w:r>
        <w:rPr>
          <w:rFonts w:ascii="Times New Roman" w:hAnsi="Times New Roman" w:cs="Times New Roman"/>
          <w:noProof/>
          <w:sz w:val="24"/>
          <w:szCs w:val="24"/>
        </w:rPr>
        <w:t xml:space="preserve"> l</w:t>
      </w:r>
      <w:r w:rsidRPr="006B45C9">
        <w:rPr>
          <w:rFonts w:ascii="Times New Roman" w:hAnsi="Times New Roman" w:cs="Times New Roman"/>
          <w:noProof/>
          <w:sz w:val="24"/>
          <w:szCs w:val="24"/>
        </w:rPr>
        <w:t>à</w:t>
      </w:r>
      <w:r>
        <w:rPr>
          <w:rFonts w:ascii="Times New Roman" w:hAnsi="Times New Roman" w:cs="Times New Roman"/>
          <w:noProof/>
          <w:sz w:val="24"/>
          <w:szCs w:val="24"/>
        </w:rPr>
        <w:t xml:space="preserve"> 54.000.000.000 </w:t>
      </w:r>
      <w:r w:rsidRPr="006B45C9">
        <w:rPr>
          <w:rFonts w:ascii="Times New Roman" w:hAnsi="Times New Roman" w:cs="Times New Roman"/>
          <w:noProof/>
          <w:sz w:val="24"/>
          <w:szCs w:val="24"/>
        </w:rPr>
        <w:t>đồng</w:t>
      </w:r>
      <w:r>
        <w:rPr>
          <w:rFonts w:ascii="Times New Roman" w:hAnsi="Times New Roman" w:cs="Times New Roman"/>
          <w:noProof/>
          <w:sz w:val="24"/>
          <w:szCs w:val="24"/>
        </w:rPr>
        <w:t>.</w:t>
      </w:r>
    </w:p>
    <w:p w:rsidR="000F76EE" w:rsidRDefault="000F76EE" w:rsidP="00804507">
      <w:pPr>
        <w:numPr>
          <w:ilvl w:val="0"/>
          <w:numId w:val="9"/>
        </w:numPr>
        <w:spacing w:after="0" w:line="360" w:lineRule="exact"/>
        <w:ind w:left="120" w:firstLine="0"/>
        <w:jc w:val="both"/>
        <w:rPr>
          <w:rFonts w:ascii="Times New Roman" w:hAnsi="Times New Roman" w:cs="Times New Roman"/>
          <w:sz w:val="24"/>
          <w:szCs w:val="24"/>
        </w:rPr>
      </w:pPr>
      <w:r w:rsidRPr="00C523E4">
        <w:rPr>
          <w:rFonts w:ascii="Times New Roman" w:eastAsia="Calibri" w:hAnsi="Times New Roman" w:cs="Times New Roman"/>
          <w:sz w:val="24"/>
          <w:szCs w:val="24"/>
        </w:rPr>
        <w:t>Các sự kiệ</w:t>
      </w:r>
      <w:r w:rsidR="00A77B50">
        <w:rPr>
          <w:rFonts w:ascii="Times New Roman" w:hAnsi="Times New Roman" w:cs="Times New Roman"/>
          <w:sz w:val="24"/>
          <w:szCs w:val="24"/>
        </w:rPr>
        <w:t>n khác</w:t>
      </w:r>
      <w:r w:rsidR="00731E78">
        <w:rPr>
          <w:rFonts w:ascii="Times New Roman" w:hAnsi="Times New Roman" w:cs="Times New Roman"/>
          <w:sz w:val="24"/>
          <w:szCs w:val="24"/>
        </w:rPr>
        <w:t>:</w:t>
      </w:r>
      <w:r w:rsidR="005041A0">
        <w:rPr>
          <w:rFonts w:ascii="Times New Roman" w:hAnsi="Times New Roman" w:cs="Times New Roman"/>
          <w:sz w:val="24"/>
          <w:szCs w:val="24"/>
        </w:rPr>
        <w:t xml:space="preserve"> Kh</w:t>
      </w:r>
      <w:r w:rsidR="005041A0" w:rsidRPr="005041A0">
        <w:rPr>
          <w:rFonts w:ascii="Times New Roman" w:hAnsi="Times New Roman" w:cs="Times New Roman"/>
          <w:sz w:val="24"/>
          <w:szCs w:val="24"/>
        </w:rPr>
        <w:t>ô</w:t>
      </w:r>
      <w:r w:rsidR="005041A0">
        <w:rPr>
          <w:rFonts w:ascii="Times New Roman" w:hAnsi="Times New Roman" w:cs="Times New Roman"/>
          <w:sz w:val="24"/>
          <w:szCs w:val="24"/>
        </w:rPr>
        <w:t>ng</w:t>
      </w:r>
    </w:p>
    <w:p w:rsidR="0038311D" w:rsidRDefault="0038311D" w:rsidP="0038311D">
      <w:pPr>
        <w:spacing w:after="0" w:line="360" w:lineRule="exact"/>
        <w:ind w:left="120"/>
        <w:jc w:val="both"/>
        <w:rPr>
          <w:rFonts w:ascii="Times New Roman" w:hAnsi="Times New Roman" w:cs="Times New Roman"/>
          <w:sz w:val="24"/>
          <w:szCs w:val="24"/>
        </w:rPr>
      </w:pPr>
    </w:p>
    <w:p w:rsidR="000F76EE" w:rsidRPr="00C523E4" w:rsidRDefault="000F76EE" w:rsidP="00804507">
      <w:pPr>
        <w:numPr>
          <w:ilvl w:val="0"/>
          <w:numId w:val="1"/>
        </w:numPr>
        <w:spacing w:after="0" w:line="360" w:lineRule="exact"/>
        <w:ind w:left="119"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Ngành nghề và địa bàn kinh doanh</w:t>
      </w:r>
    </w:p>
    <w:p w:rsidR="000F76EE" w:rsidRPr="003648DE" w:rsidRDefault="000F76EE" w:rsidP="00804507">
      <w:pPr>
        <w:numPr>
          <w:ilvl w:val="0"/>
          <w:numId w:val="9"/>
        </w:numPr>
        <w:spacing w:after="0" w:line="360" w:lineRule="exact"/>
        <w:ind w:left="119" w:firstLine="0"/>
        <w:jc w:val="both"/>
        <w:rPr>
          <w:rFonts w:ascii="Times New Roman" w:eastAsia="Calibri" w:hAnsi="Times New Roman" w:cs="Times New Roman"/>
          <w:sz w:val="24"/>
          <w:szCs w:val="24"/>
        </w:rPr>
      </w:pPr>
      <w:r w:rsidRPr="003648DE">
        <w:rPr>
          <w:rFonts w:ascii="Times New Roman" w:eastAsia="Calibri" w:hAnsi="Times New Roman" w:cs="Times New Roman"/>
          <w:sz w:val="24"/>
          <w:szCs w:val="24"/>
        </w:rPr>
        <w:t xml:space="preserve">Ngành nghề kinh doanh: </w:t>
      </w:r>
      <w:r w:rsidR="00814922" w:rsidRPr="003648DE">
        <w:rPr>
          <w:rFonts w:ascii="Times New Roman" w:hAnsi="Times New Roman" w:cs="Times New Roman"/>
          <w:sz w:val="24"/>
          <w:szCs w:val="24"/>
        </w:rPr>
        <w:t xml:space="preserve">Sản xuất kinh doanh các loại gạch ốp lát </w:t>
      </w:r>
      <w:r w:rsidR="00E70B23">
        <w:rPr>
          <w:rFonts w:ascii="Times New Roman" w:hAnsi="Times New Roman" w:cs="Times New Roman"/>
          <w:sz w:val="24"/>
          <w:szCs w:val="24"/>
        </w:rPr>
        <w:t>G</w:t>
      </w:r>
      <w:r w:rsidR="00814922" w:rsidRPr="003648DE">
        <w:rPr>
          <w:rFonts w:ascii="Times New Roman" w:hAnsi="Times New Roman" w:cs="Times New Roman"/>
          <w:sz w:val="24"/>
          <w:szCs w:val="24"/>
        </w:rPr>
        <w:t>ranite các loạ</w:t>
      </w:r>
      <w:r w:rsidR="00E70B23">
        <w:rPr>
          <w:rFonts w:ascii="Times New Roman" w:hAnsi="Times New Roman" w:cs="Times New Roman"/>
          <w:sz w:val="24"/>
          <w:szCs w:val="24"/>
        </w:rPr>
        <w:t>i</w:t>
      </w:r>
      <w:r w:rsidR="003648DE" w:rsidRPr="003648DE">
        <w:rPr>
          <w:rFonts w:ascii="Times New Roman" w:hAnsi="Times New Roman" w:cs="Times New Roman"/>
          <w:sz w:val="24"/>
          <w:szCs w:val="24"/>
        </w:rPr>
        <w:t>.</w:t>
      </w:r>
    </w:p>
    <w:p w:rsidR="000F76EE"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Địa bàn kinh doanh: </w:t>
      </w:r>
      <w:r w:rsidR="003648DE">
        <w:rPr>
          <w:rFonts w:ascii="Times New Roman" w:hAnsi="Times New Roman" w:cs="Times New Roman"/>
          <w:sz w:val="24"/>
          <w:szCs w:val="24"/>
        </w:rPr>
        <w:t xml:space="preserve"> mi</w:t>
      </w:r>
      <w:r w:rsidR="003648DE" w:rsidRPr="003648DE">
        <w:rPr>
          <w:rFonts w:ascii="Times New Roman" w:hAnsi="Times New Roman" w:cs="Times New Roman"/>
          <w:sz w:val="24"/>
          <w:szCs w:val="24"/>
        </w:rPr>
        <w:t>ề</w:t>
      </w:r>
      <w:r w:rsidR="003648DE">
        <w:rPr>
          <w:rFonts w:ascii="Times New Roman" w:hAnsi="Times New Roman" w:cs="Times New Roman"/>
          <w:sz w:val="24"/>
          <w:szCs w:val="24"/>
        </w:rPr>
        <w:t>n B</w:t>
      </w:r>
      <w:r w:rsidR="003648DE" w:rsidRPr="003648DE">
        <w:rPr>
          <w:rFonts w:ascii="Times New Roman" w:hAnsi="Times New Roman" w:cs="Times New Roman"/>
          <w:sz w:val="24"/>
          <w:szCs w:val="24"/>
        </w:rPr>
        <w:t>ắc</w:t>
      </w:r>
      <w:r w:rsidR="003648DE">
        <w:rPr>
          <w:rFonts w:ascii="Times New Roman" w:hAnsi="Times New Roman" w:cs="Times New Roman"/>
          <w:sz w:val="24"/>
          <w:szCs w:val="24"/>
        </w:rPr>
        <w:t>, mi</w:t>
      </w:r>
      <w:r w:rsidR="003648DE" w:rsidRPr="003648DE">
        <w:rPr>
          <w:rFonts w:ascii="Times New Roman" w:hAnsi="Times New Roman" w:cs="Times New Roman"/>
          <w:sz w:val="24"/>
          <w:szCs w:val="24"/>
        </w:rPr>
        <w:t>ề</w:t>
      </w:r>
      <w:r w:rsidR="003648DE">
        <w:rPr>
          <w:rFonts w:ascii="Times New Roman" w:hAnsi="Times New Roman" w:cs="Times New Roman"/>
          <w:sz w:val="24"/>
          <w:szCs w:val="24"/>
        </w:rPr>
        <w:t>n Trung, mi</w:t>
      </w:r>
      <w:r w:rsidR="003648DE" w:rsidRPr="003648DE">
        <w:rPr>
          <w:rFonts w:ascii="Times New Roman" w:hAnsi="Times New Roman" w:cs="Times New Roman"/>
          <w:sz w:val="24"/>
          <w:szCs w:val="24"/>
        </w:rPr>
        <w:t>ề</w:t>
      </w:r>
      <w:r w:rsidR="003648DE">
        <w:rPr>
          <w:rFonts w:ascii="Times New Roman" w:hAnsi="Times New Roman" w:cs="Times New Roman"/>
          <w:sz w:val="24"/>
          <w:szCs w:val="24"/>
        </w:rPr>
        <w:t>n Nam</w:t>
      </w:r>
      <w:r w:rsidR="00E70B23">
        <w:rPr>
          <w:rFonts w:ascii="Times New Roman" w:hAnsi="Times New Roman" w:cs="Times New Roman"/>
          <w:sz w:val="24"/>
          <w:szCs w:val="24"/>
        </w:rPr>
        <w:t>, Xu</w:t>
      </w:r>
      <w:r w:rsidR="00E70B23" w:rsidRPr="00E70B23">
        <w:rPr>
          <w:rFonts w:ascii="Times New Roman" w:hAnsi="Times New Roman" w:cs="Times New Roman"/>
          <w:sz w:val="24"/>
          <w:szCs w:val="24"/>
        </w:rPr>
        <w:t>ất</w:t>
      </w:r>
      <w:r w:rsidR="00E70B23">
        <w:rPr>
          <w:rFonts w:ascii="Times New Roman" w:hAnsi="Times New Roman" w:cs="Times New Roman"/>
          <w:sz w:val="24"/>
          <w:szCs w:val="24"/>
        </w:rPr>
        <w:t xml:space="preserve"> kh</w:t>
      </w:r>
      <w:r w:rsidR="00E70B23" w:rsidRPr="00E70B23">
        <w:rPr>
          <w:rFonts w:ascii="Times New Roman" w:hAnsi="Times New Roman" w:cs="Times New Roman"/>
          <w:sz w:val="24"/>
          <w:szCs w:val="24"/>
        </w:rPr>
        <w:t>ẩ</w:t>
      </w:r>
      <w:r w:rsidR="00E70B23">
        <w:rPr>
          <w:rFonts w:ascii="Times New Roman" w:hAnsi="Times New Roman" w:cs="Times New Roman"/>
          <w:sz w:val="24"/>
          <w:szCs w:val="24"/>
        </w:rPr>
        <w:t>u</w:t>
      </w:r>
      <w:r w:rsidRPr="00C523E4">
        <w:rPr>
          <w:rFonts w:ascii="Times New Roman" w:eastAsia="Calibri" w:hAnsi="Times New Roman" w:cs="Times New Roman"/>
          <w:sz w:val="24"/>
          <w:szCs w:val="24"/>
        </w:rPr>
        <w:t>.</w:t>
      </w:r>
    </w:p>
    <w:p w:rsidR="0038311D" w:rsidRPr="00C523E4" w:rsidRDefault="0038311D" w:rsidP="0038311D">
      <w:pPr>
        <w:spacing w:after="0" w:line="360" w:lineRule="exact"/>
        <w:ind w:left="120"/>
        <w:jc w:val="both"/>
        <w:rPr>
          <w:rFonts w:ascii="Times New Roman" w:eastAsia="Calibri" w:hAnsi="Times New Roman" w:cs="Times New Roman"/>
          <w:sz w:val="24"/>
          <w:szCs w:val="24"/>
        </w:rPr>
      </w:pPr>
    </w:p>
    <w:p w:rsidR="000F76EE" w:rsidRPr="00C523E4" w:rsidRDefault="000F76EE" w:rsidP="00804507">
      <w:pPr>
        <w:numPr>
          <w:ilvl w:val="0"/>
          <w:numId w:val="1"/>
        </w:numPr>
        <w:spacing w:after="0" w:line="360" w:lineRule="exact"/>
        <w:ind w:left="119"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 xml:space="preserve">Thông tin về mô hình quản trị, tổ chức kinh doanh và bộ máy quản lý </w:t>
      </w:r>
    </w:p>
    <w:p w:rsidR="000F76EE" w:rsidRDefault="000F76EE" w:rsidP="00804507">
      <w:pPr>
        <w:numPr>
          <w:ilvl w:val="0"/>
          <w:numId w:val="9"/>
        </w:numPr>
        <w:spacing w:after="0" w:line="360" w:lineRule="exact"/>
        <w:ind w:left="120" w:firstLine="0"/>
        <w:jc w:val="both"/>
        <w:rPr>
          <w:rFonts w:ascii="Times New Roman" w:hAnsi="Times New Roman" w:cs="Times New Roman"/>
          <w:sz w:val="24"/>
          <w:szCs w:val="24"/>
        </w:rPr>
      </w:pPr>
      <w:r w:rsidRPr="00C523E4">
        <w:rPr>
          <w:rFonts w:ascii="Times New Roman" w:eastAsia="Calibri" w:hAnsi="Times New Roman" w:cs="Times New Roman"/>
          <w:sz w:val="24"/>
          <w:szCs w:val="24"/>
        </w:rPr>
        <w:t>Mô hình quản trị.</w:t>
      </w:r>
    </w:p>
    <w:p w:rsidR="00986BAC" w:rsidRDefault="00986BAC" w:rsidP="00774C0E">
      <w:pPr>
        <w:spacing w:after="0" w:line="360" w:lineRule="exact"/>
        <w:ind w:left="120"/>
        <w:jc w:val="both"/>
        <w:rPr>
          <w:rFonts w:ascii="Times New Roman" w:eastAsia="Calibri" w:hAnsi="Times New Roman" w:cs="Times New Roman"/>
          <w:sz w:val="24"/>
          <w:szCs w:val="24"/>
        </w:rPr>
      </w:pPr>
    </w:p>
    <w:p w:rsidR="001012E2" w:rsidRDefault="001012E2" w:rsidP="00774C0E">
      <w:pPr>
        <w:spacing w:after="0" w:line="360" w:lineRule="exact"/>
        <w:ind w:left="120"/>
        <w:jc w:val="both"/>
        <w:rPr>
          <w:rFonts w:ascii="Times New Roman" w:eastAsia="Calibri" w:hAnsi="Times New Roman" w:cs="Times New Roman"/>
          <w:sz w:val="24"/>
          <w:szCs w:val="24"/>
        </w:rPr>
      </w:pPr>
    </w:p>
    <w:p w:rsidR="001012E2" w:rsidRDefault="001012E2" w:rsidP="00774C0E">
      <w:pPr>
        <w:spacing w:after="0" w:line="360" w:lineRule="exact"/>
        <w:ind w:left="120"/>
        <w:jc w:val="both"/>
        <w:rPr>
          <w:rFonts w:ascii="Times New Roman" w:eastAsia="Calibri" w:hAnsi="Times New Roman" w:cs="Times New Roman"/>
          <w:sz w:val="24"/>
          <w:szCs w:val="24"/>
        </w:rPr>
      </w:pPr>
    </w:p>
    <w:p w:rsidR="001012E2" w:rsidRDefault="001012E2" w:rsidP="00774C0E">
      <w:pPr>
        <w:spacing w:after="0" w:line="360" w:lineRule="exact"/>
        <w:ind w:left="120"/>
        <w:jc w:val="both"/>
        <w:rPr>
          <w:rFonts w:ascii="Times New Roman" w:eastAsia="Calibri" w:hAnsi="Times New Roman" w:cs="Times New Roman"/>
          <w:sz w:val="24"/>
          <w:szCs w:val="24"/>
        </w:rPr>
      </w:pPr>
    </w:p>
    <w:p w:rsidR="00E1346E" w:rsidRDefault="00E1346E" w:rsidP="00774C0E">
      <w:pPr>
        <w:spacing w:after="0" w:line="360" w:lineRule="exact"/>
        <w:ind w:left="120"/>
        <w:jc w:val="both"/>
        <w:rPr>
          <w:rFonts w:ascii="Times New Roman" w:eastAsia="Calibri" w:hAnsi="Times New Roman" w:cs="Times New Roman"/>
          <w:sz w:val="24"/>
          <w:szCs w:val="24"/>
        </w:rPr>
        <w:sectPr w:rsidR="00E1346E" w:rsidSect="00E1346E">
          <w:footerReference w:type="default" r:id="rId8"/>
          <w:pgSz w:w="12240" w:h="15840"/>
          <w:pgMar w:top="567" w:right="1185" w:bottom="709" w:left="1440" w:header="709" w:footer="0" w:gutter="0"/>
          <w:cols w:space="708"/>
          <w:docGrid w:linePitch="360"/>
        </w:sectPr>
      </w:pPr>
    </w:p>
    <w:p w:rsidR="004158A3" w:rsidRDefault="00DE49FE" w:rsidP="00E1346E">
      <w:pP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pict>
          <v:rect id="_x0000_s1253" style="position:absolute;margin-left:68.6pt;margin-top:459pt;width:70.7pt;height:24.35pt;z-index:251809024" o:regroupid="2" strokecolor="white">
            <v:textbox style="mso-next-textbox:#_x0000_s1253">
              <w:txbxContent>
                <w:p w:rsidR="00C037EA" w:rsidRPr="00E8784C" w:rsidRDefault="00C037EA" w:rsidP="00571C1D">
                  <w:pPr>
                    <w:rPr>
                      <w:rFonts w:ascii="Times New Roman" w:hAnsi="Times New Roman" w:cs="Times New Roman"/>
                    </w:rPr>
                  </w:pPr>
                  <w:r>
                    <w:rPr>
                      <w:rFonts w:ascii="Times New Roman" w:hAnsi="Times New Roman"/>
                    </w:rPr>
                    <w:t>Gi</w:t>
                  </w:r>
                  <w:r w:rsidRPr="00266F16">
                    <w:rPr>
                      <w:rFonts w:ascii="Times New Roman" w:hAnsi="Times New Roman"/>
                    </w:rPr>
                    <w:t>á</w:t>
                  </w:r>
                  <w:r>
                    <w:rPr>
                      <w:rFonts w:ascii="Times New Roman" w:hAnsi="Times New Roman"/>
                    </w:rPr>
                    <w:t>n ti</w:t>
                  </w:r>
                  <w:r w:rsidRPr="00266F16">
                    <w:rPr>
                      <w:rFonts w:ascii="Times New Roman" w:hAnsi="Times New Roman"/>
                    </w:rPr>
                    <w:t>ế</w:t>
                  </w:r>
                  <w:r>
                    <w:rPr>
                      <w:rFonts w:ascii="Times New Roman" w:hAnsi="Times New Roman"/>
                    </w:rPr>
                    <w:t>p</w:t>
                  </w:r>
                </w:p>
              </w:txbxContent>
            </v:textbox>
          </v:rect>
        </w:pict>
      </w:r>
      <w:r>
        <w:rPr>
          <w:rFonts w:ascii="Times New Roman" w:eastAsia="Calibri" w:hAnsi="Times New Roman" w:cs="Times New Roman"/>
          <w:noProof/>
          <w:sz w:val="24"/>
          <w:szCs w:val="24"/>
        </w:rPr>
        <w:pict>
          <v:rect id="_x0000_s1252" style="position:absolute;margin-left:68pt;margin-top:432.35pt;width:70.7pt;height:24.35pt;z-index:251808000" o:regroupid="2" strokecolor="white">
            <v:textbox style="mso-next-textbox:#_x0000_s1252">
              <w:txbxContent>
                <w:p w:rsidR="00C037EA" w:rsidRPr="00E8784C" w:rsidRDefault="00C037EA" w:rsidP="00571C1D">
                  <w:pPr>
                    <w:rPr>
                      <w:rFonts w:ascii="Times New Roman" w:hAnsi="Times New Roman" w:cs="Times New Roman"/>
                    </w:rPr>
                  </w:pPr>
                  <w:r>
                    <w:rPr>
                      <w:rFonts w:ascii="Times New Roman" w:hAnsi="Times New Roman"/>
                    </w:rPr>
                    <w:t>Tr</w:t>
                  </w:r>
                  <w:r w:rsidRPr="00266F16">
                    <w:rPr>
                      <w:rFonts w:ascii="Times New Roman" w:hAnsi="Times New Roman"/>
                    </w:rPr>
                    <w:t>ực</w:t>
                  </w:r>
                  <w:r>
                    <w:rPr>
                      <w:rFonts w:ascii="Times New Roman" w:hAnsi="Times New Roman"/>
                    </w:rPr>
                    <w:t xml:space="preserve"> ti</w:t>
                  </w:r>
                  <w:r w:rsidRPr="00266F16">
                    <w:rPr>
                      <w:rFonts w:ascii="Times New Roman" w:hAnsi="Times New Roman"/>
                    </w:rPr>
                    <w:t>ế</w:t>
                  </w:r>
                  <w:r>
                    <w:rPr>
                      <w:rFonts w:ascii="Times New Roman" w:hAnsi="Times New Roman"/>
                    </w:rPr>
                    <w:t>p</w:t>
                  </w:r>
                </w:p>
              </w:txbxContent>
            </v:textbox>
          </v:rect>
        </w:pict>
      </w:r>
      <w:r>
        <w:rPr>
          <w:rFonts w:ascii="Times New Roman" w:eastAsia="Calibri" w:hAnsi="Times New Roman" w:cs="Times New Roman"/>
          <w:noProof/>
          <w:sz w:val="24"/>
          <w:szCs w:val="24"/>
        </w:rPr>
        <w:pict>
          <v:shapetype id="_x0000_t32" coordsize="21600,21600" o:spt="32" o:oned="t" path="m,l21600,21600e" filled="f">
            <v:path arrowok="t" fillok="f" o:connecttype="none"/>
            <o:lock v:ext="edit" shapetype="t"/>
          </v:shapetype>
          <v:shape id="_x0000_s1251" type="#_x0000_t32" style="position:absolute;margin-left:19.55pt;margin-top:489.7pt;width:35.6pt;height:.05pt;z-index:251806976" o:connectortype="straight" o:regroupid="2">
            <v:stroke dashstyle="dash" startarrow="block" endarrow="block"/>
          </v:shape>
        </w:pict>
      </w:r>
      <w:r>
        <w:rPr>
          <w:rFonts w:ascii="Times New Roman" w:eastAsia="Calibri" w:hAnsi="Times New Roman" w:cs="Times New Roman"/>
          <w:noProof/>
          <w:sz w:val="24"/>
          <w:szCs w:val="24"/>
        </w:rPr>
        <w:pict>
          <v:shape id="_x0000_s1250" type="#_x0000_t32" style="position:absolute;margin-left:22.1pt;margin-top:469.55pt;width:35.6pt;height:.05pt;z-index:251805952" o:connectortype="straight" o:regroupid="2">
            <v:stroke dashstyle="dash" endarrow="block"/>
          </v:shape>
        </w:pict>
      </w:r>
      <w:r>
        <w:rPr>
          <w:rFonts w:ascii="Times New Roman" w:eastAsia="Calibri" w:hAnsi="Times New Roman" w:cs="Times New Roman"/>
          <w:noProof/>
          <w:sz w:val="24"/>
          <w:szCs w:val="24"/>
        </w:rPr>
        <w:pict>
          <v:shape id="_x0000_s1249" type="#_x0000_t32" style="position:absolute;margin-left:22.95pt;margin-top:443.35pt;width:35.6pt;height:.05pt;z-index:251804928" o:connectortype="straight" o:regroupid="2">
            <v:stroke endarrow="block"/>
          </v:shape>
        </w:pict>
      </w:r>
      <w:r>
        <w:rPr>
          <w:rFonts w:ascii="Times New Roman" w:eastAsia="Calibri" w:hAnsi="Times New Roman" w:cs="Times New Roman"/>
          <w:noProof/>
          <w:sz w:val="24"/>
          <w:szCs w:val="24"/>
        </w:rPr>
        <w:pict>
          <v:rect id="_x0000_s1254" style="position:absolute;margin-left:66.9pt;margin-top:480.9pt;width:70.7pt;height:24.35pt;z-index:251810048" o:regroupid="2" strokecolor="white">
            <v:textbox style="mso-next-textbox:#_x0000_s1254">
              <w:txbxContent>
                <w:p w:rsidR="00C037EA" w:rsidRPr="00266F16" w:rsidRDefault="00C037EA" w:rsidP="00571C1D">
                  <w:pPr>
                    <w:rPr>
                      <w:rFonts w:ascii="Times New Roman" w:hAnsi="Times New Roman" w:cs="Times New Roman"/>
                    </w:rPr>
                  </w:pPr>
                  <w:r w:rsidRPr="00266F16">
                    <w:rPr>
                      <w:rFonts w:ascii="Times New Roman" w:hAnsi="Times New Roman" w:cs="Times New Roman"/>
                    </w:rPr>
                    <w:t>Phối hợp</w:t>
                  </w:r>
                </w:p>
              </w:txbxContent>
            </v:textbox>
          </v:rect>
        </w:pict>
      </w:r>
      <w:r>
        <w:rPr>
          <w:rFonts w:ascii="Times New Roman" w:eastAsia="Calibri" w:hAnsi="Times New Roman" w:cs="Times New Roman"/>
          <w:noProof/>
          <w:sz w:val="24"/>
          <w:szCs w:val="24"/>
        </w:rPr>
        <w:pict>
          <v:shape id="_x0000_s1257" type="#_x0000_t32" style="position:absolute;margin-left:244.15pt;margin-top:391.9pt;width:.05pt;height:15.55pt;flip:y;z-index:251802880" o:connectortype="straight">
            <v:stroke dashstyle="dash" endarrow="block"/>
          </v:shape>
        </w:pict>
      </w:r>
      <w:r>
        <w:rPr>
          <w:rFonts w:ascii="Times New Roman" w:eastAsia="Calibri" w:hAnsi="Times New Roman" w:cs="Times New Roman"/>
          <w:noProof/>
          <w:sz w:val="24"/>
          <w:szCs w:val="24"/>
        </w:rPr>
        <w:pict>
          <v:shape id="_x0000_s1208" type="#_x0000_t32" style="position:absolute;margin-left:373.75pt;margin-top:293.2pt;width:.65pt;height:30.5pt;z-index:251785472" o:connectortype="straight" o:regroupid="1">
            <v:stroke endarrow="block"/>
          </v:shape>
        </w:pict>
      </w:r>
      <w:r>
        <w:rPr>
          <w:rFonts w:ascii="Times New Roman" w:eastAsia="Calibri" w:hAnsi="Times New Roman" w:cs="Times New Roman"/>
          <w:noProof/>
          <w:sz w:val="24"/>
          <w:szCs w:val="24"/>
        </w:rPr>
        <w:pict>
          <v:rect id="_x0000_s1258" style="position:absolute;margin-left:221.05pt;margin-top:343.45pt;width:46.5pt;height:50.7pt;z-index:251803904">
            <v:textbox style="mso-next-textbox:#_x0000_s1258">
              <w:txbxContent>
                <w:p w:rsidR="00C037EA" w:rsidRDefault="00C037EA" w:rsidP="005A6B23">
                  <w:pPr>
                    <w:spacing w:after="0" w:line="240" w:lineRule="auto"/>
                    <w:jc w:val="center"/>
                    <w:rPr>
                      <w:rFonts w:ascii="Times New Roman" w:hAnsi="Times New Roman"/>
                      <w:sz w:val="24"/>
                      <w:szCs w:val="24"/>
                    </w:rPr>
                  </w:pPr>
                  <w:r>
                    <w:rPr>
                      <w:rFonts w:ascii="Times New Roman" w:hAnsi="Times New Roman"/>
                      <w:sz w:val="24"/>
                      <w:szCs w:val="24"/>
                    </w:rPr>
                    <w:t>T</w:t>
                  </w:r>
                  <w:r w:rsidRPr="005A6B23">
                    <w:rPr>
                      <w:rFonts w:ascii="Times New Roman" w:hAnsi="Times New Roman"/>
                      <w:sz w:val="24"/>
                      <w:szCs w:val="24"/>
                    </w:rPr>
                    <w:t>ổ</w:t>
                  </w:r>
                  <w:r>
                    <w:rPr>
                      <w:rFonts w:ascii="Times New Roman" w:hAnsi="Times New Roman"/>
                      <w:sz w:val="24"/>
                      <w:szCs w:val="24"/>
                    </w:rPr>
                    <w:t xml:space="preserve"> th</w:t>
                  </w:r>
                  <w:r w:rsidRPr="005A6B23">
                    <w:rPr>
                      <w:rFonts w:ascii="Times New Roman" w:hAnsi="Times New Roman"/>
                      <w:sz w:val="24"/>
                      <w:szCs w:val="24"/>
                    </w:rPr>
                    <w:t>ố</w:t>
                  </w:r>
                  <w:r>
                    <w:rPr>
                      <w:rFonts w:ascii="Times New Roman" w:hAnsi="Times New Roman"/>
                      <w:sz w:val="24"/>
                      <w:szCs w:val="24"/>
                    </w:rPr>
                    <w:t>ng k</w:t>
                  </w:r>
                  <w:r w:rsidRPr="005A6B23">
                    <w:rPr>
                      <w:rFonts w:ascii="Times New Roman" w:hAnsi="Times New Roman"/>
                      <w:sz w:val="24"/>
                      <w:szCs w:val="24"/>
                    </w:rPr>
                    <w:t>ê</w:t>
                  </w:r>
                </w:p>
                <w:p w:rsidR="00C037EA" w:rsidRPr="00A64B67" w:rsidRDefault="00C037EA" w:rsidP="005A6B23">
                  <w:pPr>
                    <w:spacing w:before="120"/>
                    <w:jc w:val="center"/>
                    <w:rPr>
                      <w:sz w:val="26"/>
                      <w:szCs w:val="26"/>
                    </w:rPr>
                  </w:pPr>
                </w:p>
              </w:txbxContent>
            </v:textbox>
          </v:rect>
        </w:pict>
      </w:r>
      <w:r>
        <w:rPr>
          <w:rFonts w:ascii="Times New Roman" w:eastAsia="Calibri" w:hAnsi="Times New Roman" w:cs="Times New Roman"/>
          <w:noProof/>
          <w:sz w:val="24"/>
          <w:szCs w:val="24"/>
        </w:rPr>
        <w:pict>
          <v:shape id="_x0000_s1256" type="#_x0000_t32" style="position:absolute;margin-left:245.9pt;margin-top:326pt;width:0;height:17.95pt;z-index:251801856" o:connectortype="straight">
            <v:stroke endarrow="block"/>
          </v:shape>
        </w:pict>
      </w:r>
      <w:r>
        <w:rPr>
          <w:rFonts w:ascii="Times New Roman" w:eastAsia="Calibri" w:hAnsi="Times New Roman" w:cs="Times New Roman"/>
          <w:noProof/>
          <w:sz w:val="24"/>
          <w:szCs w:val="24"/>
        </w:rPr>
        <w:pict>
          <v:group id="_x0000_s1243" style="position:absolute;margin-left:152.85pt;margin-top:317.45pt;width:450.8pt;height:114.9pt;z-index:251662336" coordorigin="3421,7536" coordsize="9016,2298">
            <v:shape id="_x0000_s1244" type="#_x0000_t32" style="position:absolute;left:3421;top:7536;width:0;height:2297;flip:y" o:connectortype="straight">
              <v:stroke dashstyle="dash" endarrow="block"/>
            </v:shape>
            <v:shape id="_x0000_s1245" type="#_x0000_t32" style="position:absolute;left:3422;top:9833;width:9015;height:1" o:connectortype="straight">
              <v:stroke dashstyle="dash"/>
            </v:shape>
            <v:shape id="_x0000_s1246" type="#_x0000_t32" style="position:absolute;left:7603;top:9304;width:0;height:529;flip:y" o:connectortype="straight">
              <v:stroke dashstyle="dash" endarrow="block"/>
            </v:shape>
            <v:shape id="_x0000_s1247" type="#_x0000_t32" style="position:absolute;left:12415;top:9326;width:1;height:508;flip:y" o:connectortype="straight">
              <v:stroke dashstyle="dash" endarrow="block"/>
            </v:shape>
          </v:group>
        </w:pict>
      </w:r>
      <w:r>
        <w:rPr>
          <w:rFonts w:ascii="Times New Roman" w:eastAsia="Calibri" w:hAnsi="Times New Roman" w:cs="Times New Roman"/>
          <w:noProof/>
          <w:sz w:val="24"/>
          <w:szCs w:val="24"/>
        </w:rPr>
        <w:pict>
          <v:group id="_x0000_s1185" style="position:absolute;margin-left:47.95pt;margin-top:171pt;width:564.75pt;height:146.45pt;z-index:251659264" coordorigin="1305,4594" coordsize="11295,2929">
            <v:shape id="_x0000_s1186" type="#_x0000_t32" style="position:absolute;left:5425;top:6188;width:1893;height:0" o:connectortype="straight">
              <v:stroke dashstyle="dash" startarrow="block" endarrow="block"/>
            </v:shape>
            <v:shape id="_x0000_s1187" type="#_x0000_t32" style="position:absolute;left:1817;top:4594;width:0;height:791" o:connectortype="straight">
              <v:stroke endarrow="block"/>
            </v:shape>
            <v:shape id="_x0000_s1188" type="#_x0000_t32" style="position:absolute;left:4850;top:4594;width:0;height:791" o:connectortype="straight">
              <v:stroke endarrow="block"/>
            </v:shape>
            <v:shape id="_x0000_s1189" type="#_x0000_t32" style="position:absolute;left:1817;top:4594;width:8214;height:1" o:connectortype="straight"/>
            <v:shape id="_x0000_s1190" type="#_x0000_t32" style="position:absolute;left:10031;top:4594;width:0;height:549" o:connectortype="straight">
              <v:stroke endarrow="block"/>
            </v:shape>
            <v:shape id="_x0000_s1191" type="#_x0000_t32" style="position:absolute;left:3318;top:4594;width:0;height:791" o:connectortype="straight">
              <v:stroke endarrow="block"/>
            </v:shape>
            <v:group id="_x0000_s1192" style="position:absolute;left:1305;top:5372;width:4120;height:2151" coordorigin="1305,5372" coordsize="4120,2151">
              <v:rect id="_x0000_s1193" style="position:absolute;left:1305;top:5372;width:1092;height:1575">
                <v:textbox style="mso-next-textbox:#_x0000_s1193">
                  <w:txbxContent>
                    <w:p w:rsidR="00C037EA" w:rsidRPr="00A64B67" w:rsidRDefault="00C037EA" w:rsidP="00A64B67">
                      <w:pPr>
                        <w:spacing w:before="360" w:line="240" w:lineRule="auto"/>
                        <w:jc w:val="center"/>
                        <w:rPr>
                          <w:rFonts w:ascii="Times New Roman" w:hAnsi="Times New Roman" w:cs="Times New Roman"/>
                          <w:sz w:val="26"/>
                          <w:szCs w:val="26"/>
                        </w:rPr>
                      </w:pPr>
                      <w:r w:rsidRPr="00A64B67">
                        <w:rPr>
                          <w:rFonts w:ascii="Times New Roman" w:hAnsi="Times New Roman"/>
                          <w:sz w:val="26"/>
                          <w:szCs w:val="26"/>
                        </w:rPr>
                        <w:t>Phòng TCHC</w:t>
                      </w:r>
                    </w:p>
                  </w:txbxContent>
                </v:textbox>
              </v:rect>
              <v:rect id="_x0000_s1194" style="position:absolute;left:2805;top:5372;width:1092;height:1575">
                <v:textbox style="mso-next-textbox:#_x0000_s1194">
                  <w:txbxContent>
                    <w:p w:rsidR="00C037EA" w:rsidRPr="00A64B67" w:rsidRDefault="00C037EA" w:rsidP="00A64B67">
                      <w:pPr>
                        <w:spacing w:before="360" w:line="240" w:lineRule="auto"/>
                        <w:jc w:val="center"/>
                        <w:rPr>
                          <w:sz w:val="26"/>
                          <w:szCs w:val="26"/>
                        </w:rPr>
                      </w:pPr>
                      <w:r w:rsidRPr="00A64B67">
                        <w:rPr>
                          <w:rFonts w:ascii="Times New Roman" w:hAnsi="Times New Roman"/>
                          <w:sz w:val="26"/>
                          <w:szCs w:val="26"/>
                        </w:rPr>
                        <w:t>Phòng TCKT</w:t>
                      </w:r>
                      <w:r w:rsidRPr="00A64B67">
                        <w:rPr>
                          <w:rFonts w:ascii="Times New Roman" w:hAnsi="Times New Roman"/>
                          <w:sz w:val="26"/>
                          <w:szCs w:val="26"/>
                        </w:rPr>
                        <w:tab/>
                      </w:r>
                    </w:p>
                  </w:txbxContent>
                </v:textbox>
              </v:rect>
              <v:rect id="_x0000_s1195" style="position:absolute;left:4305;top:5372;width:1120;height:1575">
                <v:textbox style="mso-next-textbox:#_x0000_s1195">
                  <w:txbxContent>
                    <w:p w:rsidR="00C037EA" w:rsidRPr="00A64B67" w:rsidRDefault="00C037EA" w:rsidP="00A64B67">
                      <w:pPr>
                        <w:spacing w:before="360" w:line="240" w:lineRule="auto"/>
                        <w:jc w:val="center"/>
                        <w:rPr>
                          <w:rFonts w:ascii="Times New Roman" w:hAnsi="Times New Roman"/>
                          <w:sz w:val="26"/>
                          <w:szCs w:val="26"/>
                        </w:rPr>
                      </w:pPr>
                      <w:r w:rsidRPr="00A64B67">
                        <w:rPr>
                          <w:rFonts w:ascii="Times New Roman" w:hAnsi="Times New Roman"/>
                          <w:sz w:val="26"/>
                          <w:szCs w:val="26"/>
                        </w:rPr>
                        <w:t>Phòng KH</w:t>
                      </w:r>
                      <w:r w:rsidRPr="00A64B67">
                        <w:rPr>
                          <w:rFonts w:ascii="Times New Roman" w:hAnsi="Times New Roman" w:hint="eastAsia"/>
                          <w:sz w:val="26"/>
                          <w:szCs w:val="26"/>
                        </w:rPr>
                        <w:t>Đ</w:t>
                      </w:r>
                      <w:r w:rsidRPr="00A64B67">
                        <w:rPr>
                          <w:rFonts w:ascii="Times New Roman" w:hAnsi="Times New Roman"/>
                          <w:sz w:val="26"/>
                          <w:szCs w:val="26"/>
                        </w:rPr>
                        <w:t>T</w:t>
                      </w:r>
                    </w:p>
                  </w:txbxContent>
                </v:textbox>
              </v:rect>
              <v:shape id="_x0000_s1196" type="#_x0000_t32" style="position:absolute;left:1906;top:6947;width:1;height:563;flip:y" o:connectortype="straight">
                <v:stroke dashstyle="dash" endarrow="block"/>
              </v:shape>
              <v:shape id="_x0000_s1197" type="#_x0000_t32" style="position:absolute;left:1906;top:7510;width:3062;height:13;flip:y" o:connectortype="straight">
                <v:stroke dashstyle="dash"/>
              </v:shape>
              <v:shape id="_x0000_s1198" type="#_x0000_t32" style="position:absolute;left:4967;top:6942;width:1;height:568;flip:y" o:connectortype="straight">
                <v:stroke dashstyle="dash" endarrow="block"/>
              </v:shape>
              <v:shape id="_x0000_s1199" type="#_x0000_t32" style="position:absolute;left:3422;top:6947;width:0;height:563;flip:y" o:connectortype="straight">
                <v:stroke dashstyle="dash" endarrow="block"/>
              </v:shape>
            </v:group>
            <v:group id="_x0000_s1200" style="position:absolute;left:7318;top:5167;width:5282;height:1843" coordorigin="7318,5167" coordsize="5282,1843">
              <v:shape id="_x0000_s1201" type="#_x0000_t32" style="position:absolute;left:8360;top:6250;width:3278;height:1" o:connectortype="straight">
                <v:stroke dashstyle="dash" startarrow="block" endarrow="block"/>
              </v:shape>
              <v:shape id="_x0000_s1202" type="#_x0000_t32" style="position:absolute;left:7834;top:5181;width:0;height:251" o:connectortype="straight">
                <v:stroke endarrow="block"/>
              </v:shape>
              <v:shape id="_x0000_s1203" type="#_x0000_t32" style="position:absolute;left:7834;top:5167;width:4305;height:14;flip:y" o:connectortype="straight"/>
              <v:shape id="_x0000_s1204" type="#_x0000_t32" style="position:absolute;left:12139;top:5177;width:0;height:222" o:connectortype="straight">
                <v:stroke endarrow="block"/>
              </v:shape>
              <v:rect id="_x0000_s1205" style="position:absolute;left:11638;top:5384;width:962;height:1575">
                <v:textbox style="mso-next-textbox:#_x0000_s1205">
                  <w:txbxContent>
                    <w:p w:rsidR="00C037EA" w:rsidRPr="00A64B67" w:rsidRDefault="00C037EA" w:rsidP="00A64B67">
                      <w:pPr>
                        <w:spacing w:before="120" w:line="240" w:lineRule="auto"/>
                        <w:jc w:val="center"/>
                        <w:rPr>
                          <w:rFonts w:ascii="Times New Roman" w:hAnsi="Times New Roman" w:cs="Times New Roman"/>
                          <w:sz w:val="26"/>
                          <w:szCs w:val="26"/>
                        </w:rPr>
                      </w:pPr>
                      <w:r w:rsidRPr="00A64B67">
                        <w:rPr>
                          <w:rFonts w:ascii="Times New Roman" w:hAnsi="Times New Roman"/>
                          <w:sz w:val="26"/>
                          <w:szCs w:val="26"/>
                        </w:rPr>
                        <w:t>Nhà máy Thái Bình</w:t>
                      </w:r>
                    </w:p>
                  </w:txbxContent>
                </v:textbox>
              </v:rect>
              <v:rect id="_x0000_s1206" style="position:absolute;left:7318;top:5455;width:1042;height:1555">
                <v:textbox style="mso-next-textbox:#_x0000_s1206">
                  <w:txbxContent>
                    <w:p w:rsidR="00C037EA" w:rsidRPr="00A64B67" w:rsidRDefault="00C037EA" w:rsidP="00A64B67">
                      <w:pPr>
                        <w:spacing w:before="120" w:line="240" w:lineRule="auto"/>
                        <w:jc w:val="center"/>
                        <w:rPr>
                          <w:sz w:val="26"/>
                          <w:szCs w:val="26"/>
                        </w:rPr>
                      </w:pPr>
                      <w:r w:rsidRPr="00A64B67">
                        <w:rPr>
                          <w:rFonts w:ascii="Times New Roman" w:hAnsi="Times New Roman"/>
                          <w:sz w:val="26"/>
                          <w:szCs w:val="26"/>
                        </w:rPr>
                        <w:t>Nhà máy Tiên S</w:t>
                      </w:r>
                      <w:r w:rsidRPr="00A64B67">
                        <w:rPr>
                          <w:rFonts w:ascii="Times New Roman" w:hAnsi="Times New Roman" w:hint="eastAsia"/>
                          <w:sz w:val="26"/>
                          <w:szCs w:val="26"/>
                        </w:rPr>
                        <w:t>ơ</w:t>
                      </w:r>
                      <w:r w:rsidRPr="00A64B67">
                        <w:rPr>
                          <w:rFonts w:ascii="Times New Roman" w:hAnsi="Times New Roman"/>
                          <w:sz w:val="26"/>
                          <w:szCs w:val="26"/>
                        </w:rPr>
                        <w:t>n</w:t>
                      </w:r>
                    </w:p>
                  </w:txbxContent>
                </v:textbox>
              </v:rect>
            </v:group>
          </v:group>
        </w:pict>
      </w:r>
      <w:r>
        <w:rPr>
          <w:rFonts w:ascii="Times New Roman" w:eastAsia="Calibri" w:hAnsi="Times New Roman" w:cs="Times New Roman"/>
          <w:noProof/>
          <w:sz w:val="24"/>
          <w:szCs w:val="24"/>
        </w:rPr>
        <w:pict>
          <v:group id="_x0000_s1224" style="position:absolute;margin-left:483.85pt;margin-top:291.35pt;width:229.95pt;height:119.05pt;z-index:251661312" coordorigin="10031,6945" coordsize="4599,2381">
            <v:rect id="_x0000_s1225" style="position:absolute;left:10875;top:7970;width:840;height:1013">
              <v:textbox style="mso-next-textbox:#_x0000_s1225">
                <w:txbxContent>
                  <w:p w:rsidR="00C037EA" w:rsidRPr="00CA1F3E" w:rsidRDefault="00C037EA" w:rsidP="00A07C01">
                    <w:pPr>
                      <w:spacing w:line="240" w:lineRule="auto"/>
                      <w:jc w:val="center"/>
                      <w:rPr>
                        <w:rFonts w:ascii="Times New Roman" w:hAnsi="Times New Roman" w:cs="Times New Roman"/>
                        <w:sz w:val="24"/>
                        <w:szCs w:val="24"/>
                      </w:rPr>
                    </w:pPr>
                    <w:r w:rsidRPr="00CA1F3E">
                      <w:rPr>
                        <w:rFonts w:ascii="Times New Roman" w:hAnsi="Times New Roman"/>
                        <w:sz w:val="24"/>
                        <w:szCs w:val="24"/>
                      </w:rPr>
                      <w:t xml:space="preserve">Ban </w:t>
                    </w:r>
                    <w:r w:rsidRPr="00956F67">
                      <w:rPr>
                        <w:rFonts w:ascii="Times New Roman" w:hAnsi="Times New Roman"/>
                        <w:sz w:val="26"/>
                        <w:szCs w:val="26"/>
                      </w:rPr>
                      <w:t>Kinh</w:t>
                    </w:r>
                    <w:r w:rsidRPr="00CA1F3E">
                      <w:rPr>
                        <w:rFonts w:ascii="Times New Roman" w:hAnsi="Times New Roman"/>
                        <w:sz w:val="24"/>
                        <w:szCs w:val="24"/>
                      </w:rPr>
                      <w:t xml:space="preserve"> tế</w:t>
                    </w:r>
                  </w:p>
                </w:txbxContent>
              </v:textbox>
            </v:rect>
            <v:rect id="_x0000_s1226" style="position:absolute;left:12947;top:7970;width:767;height:1013">
              <v:textbox style="mso-next-textbox:#_x0000_s1226">
                <w:txbxContent>
                  <w:p w:rsidR="00C037EA" w:rsidRPr="00956F67" w:rsidRDefault="00C037EA" w:rsidP="005A6B23">
                    <w:pPr>
                      <w:spacing w:before="120" w:line="240" w:lineRule="auto"/>
                      <w:jc w:val="center"/>
                      <w:rPr>
                        <w:sz w:val="26"/>
                        <w:szCs w:val="26"/>
                      </w:rPr>
                    </w:pPr>
                    <w:r w:rsidRPr="00956F67">
                      <w:rPr>
                        <w:rFonts w:ascii="Times New Roman" w:hAnsi="Times New Roman"/>
                        <w:sz w:val="26"/>
                        <w:szCs w:val="26"/>
                      </w:rPr>
                      <w:t>PXSX</w:t>
                    </w:r>
                  </w:p>
                </w:txbxContent>
              </v:textbox>
            </v:rect>
            <v:rect id="_x0000_s1227" style="position:absolute;left:11835;top:7970;width:942;height:1013">
              <v:textbox style="mso-next-textbox:#_x0000_s1227">
                <w:txbxContent>
                  <w:p w:rsidR="00C037EA" w:rsidRPr="00A64B67" w:rsidRDefault="00C037EA" w:rsidP="00A07C01">
                    <w:pPr>
                      <w:spacing w:after="0" w:line="240" w:lineRule="auto"/>
                      <w:jc w:val="center"/>
                      <w:rPr>
                        <w:rFonts w:ascii="Times New Roman" w:hAnsi="Times New Roman"/>
                        <w:sz w:val="26"/>
                        <w:szCs w:val="26"/>
                      </w:rPr>
                    </w:pPr>
                    <w:r w:rsidRPr="00A64B67">
                      <w:rPr>
                        <w:rFonts w:ascii="Times New Roman" w:hAnsi="Times New Roman"/>
                        <w:sz w:val="26"/>
                        <w:szCs w:val="26"/>
                      </w:rPr>
                      <w:t xml:space="preserve">Ban KT </w:t>
                    </w:r>
                  </w:p>
                  <w:p w:rsidR="00C037EA" w:rsidRPr="00A64B67" w:rsidRDefault="00C037EA" w:rsidP="00571C1D">
                    <w:pPr>
                      <w:jc w:val="center"/>
                      <w:rPr>
                        <w:rFonts w:ascii="Times New Roman" w:hAnsi="Times New Roman" w:cs="Times New Roman"/>
                        <w:sz w:val="26"/>
                        <w:szCs w:val="26"/>
                      </w:rPr>
                    </w:pPr>
                    <w:r w:rsidRPr="00A64B67">
                      <w:rPr>
                        <w:rFonts w:ascii="Times New Roman" w:hAnsi="Times New Roman"/>
                        <w:sz w:val="26"/>
                        <w:szCs w:val="26"/>
                      </w:rPr>
                      <w:t>KCS</w:t>
                    </w:r>
                  </w:p>
                  <w:p w:rsidR="00C037EA" w:rsidRPr="00A64B67" w:rsidRDefault="00C037EA" w:rsidP="00571C1D">
                    <w:pPr>
                      <w:rPr>
                        <w:sz w:val="26"/>
                        <w:szCs w:val="26"/>
                      </w:rPr>
                    </w:pPr>
                  </w:p>
                </w:txbxContent>
              </v:textbox>
            </v:rect>
            <v:shape id="_x0000_s1228" type="#_x0000_t32" style="position:absolute;left:10410;top:7605;width:3822;height:0" o:connectortype="straight"/>
            <v:shape id="_x0000_s1229" type="#_x0000_t32" style="position:absolute;left:10410;top:7605;width:0;height:343" o:connectortype="straight">
              <v:stroke endarrow="block"/>
            </v:shape>
            <v:shape id="_x0000_s1230" type="#_x0000_t32" style="position:absolute;left:11382;top:7627;width:0;height:343" o:connectortype="straight">
              <v:stroke endarrow="block"/>
            </v:shape>
            <v:shape id="_x0000_s1231" type="#_x0000_t32" style="position:absolute;left:12343;top:7627;width:1;height:343" o:connectortype="straight">
              <v:stroke endarrow="block"/>
            </v:shape>
            <v:shape id="_x0000_s1232" type="#_x0000_t32" style="position:absolute;left:13307;top:7627;width:0;height:343" o:connectortype="straight">
              <v:stroke endarrow="block"/>
            </v:shape>
            <v:shape id="_x0000_s1233" type="#_x0000_t32" style="position:absolute;left:12129;top:6945;width:0;height:647" o:connectortype="straight">
              <v:stroke endarrow="block"/>
            </v:shape>
            <v:shape id="_x0000_s1234" type="#_x0000_t32" style="position:absolute;left:10472;top:9315;width:3761;height:0" o:connectortype="straight">
              <v:stroke dashstyle="dash"/>
            </v:shape>
            <v:shape id="_x0000_s1235" type="#_x0000_t32" style="position:absolute;left:10472;top:9005;width:1;height:311;flip:y" o:connectortype="straight">
              <v:stroke dashstyle="dash" endarrow="block"/>
            </v:shape>
            <v:shape id="_x0000_s1236" type="#_x0000_t32" style="position:absolute;left:11472;top:8985;width:1;height:341;flip:y" o:connectortype="straight">
              <v:stroke dashstyle="dash" endarrow="block"/>
            </v:shape>
            <v:shape id="_x0000_s1237" type="#_x0000_t32" style="position:absolute;left:12427;top:8983;width:1;height:343;flip:y" o:connectortype="straight">
              <v:stroke dashstyle="dash" endarrow="block"/>
            </v:shape>
            <v:shape id="_x0000_s1238" type="#_x0000_t32" style="position:absolute;left:13312;top:8983;width:1;height:333;flip:y" o:connectortype="straight">
              <v:stroke dashstyle="dash" endarrow="block"/>
            </v:shape>
            <v:rect id="_x0000_s1239" style="position:absolute;left:10031;top:7980;width:754;height:1013">
              <v:textbox style="mso-next-textbox:#_x0000_s1239">
                <w:txbxContent>
                  <w:p w:rsidR="00C037EA" w:rsidRPr="00956F67" w:rsidRDefault="00C037EA" w:rsidP="00A07C01">
                    <w:pPr>
                      <w:spacing w:before="60" w:line="240" w:lineRule="auto"/>
                      <w:jc w:val="center"/>
                      <w:rPr>
                        <w:rFonts w:ascii="Times New Roman" w:hAnsi="Times New Roman" w:cs="Times New Roman"/>
                        <w:sz w:val="26"/>
                        <w:szCs w:val="26"/>
                      </w:rPr>
                    </w:pPr>
                    <w:r>
                      <w:rPr>
                        <w:rFonts w:ascii="Times New Roman" w:hAnsi="Times New Roman"/>
                        <w:sz w:val="24"/>
                        <w:szCs w:val="24"/>
                      </w:rPr>
                      <w:t>Ban</w:t>
                    </w:r>
                    <w:r w:rsidRPr="00CA1F3E">
                      <w:rPr>
                        <w:rFonts w:ascii="Times New Roman" w:hAnsi="Times New Roman"/>
                        <w:sz w:val="24"/>
                        <w:szCs w:val="24"/>
                      </w:rPr>
                      <w:t>TCHC</w:t>
                    </w:r>
                    <w:r w:rsidRPr="00956F67">
                      <w:rPr>
                        <w:rFonts w:ascii="Times New Roman" w:hAnsi="Times New Roman"/>
                        <w:sz w:val="26"/>
                        <w:szCs w:val="26"/>
                      </w:rPr>
                      <w:t>TCHC</w:t>
                    </w:r>
                  </w:p>
                  <w:p w:rsidR="00C037EA" w:rsidRPr="00CA1F3E" w:rsidRDefault="00C037EA" w:rsidP="00571C1D">
                    <w:pPr>
                      <w:rPr>
                        <w:rFonts w:ascii="Times New Roman" w:hAnsi="Times New Roman" w:cs="Times New Roman"/>
                        <w:sz w:val="24"/>
                        <w:szCs w:val="24"/>
                      </w:rPr>
                    </w:pPr>
                  </w:p>
                </w:txbxContent>
              </v:textbox>
            </v:rect>
            <v:shape id="_x0000_s1240" type="#_x0000_t32" style="position:absolute;left:14232;top:7605;width:0;height:343" o:connectortype="straight">
              <v:stroke endarrow="block"/>
            </v:shape>
            <v:shape id="_x0000_s1241" type="#_x0000_t32" style="position:absolute;left:14232;top:9003;width:1;height:301;flip:y" o:connectortype="straight">
              <v:stroke dashstyle="dash" endarrow="block"/>
            </v:shape>
            <v:rect id="_x0000_s1242" style="position:absolute;left:13863;top:7980;width:767;height:1013">
              <v:textbox style="mso-next-textbox:#_x0000_s1242">
                <w:txbxContent>
                  <w:p w:rsidR="00C037EA" w:rsidRPr="00956F67" w:rsidRDefault="00C037EA" w:rsidP="005A6B23">
                    <w:pPr>
                      <w:spacing w:before="120" w:line="240" w:lineRule="auto"/>
                      <w:jc w:val="center"/>
                      <w:rPr>
                        <w:rFonts w:ascii="Times New Roman" w:hAnsi="Times New Roman"/>
                        <w:sz w:val="26"/>
                        <w:szCs w:val="26"/>
                      </w:rPr>
                    </w:pPr>
                    <w:r w:rsidRPr="00956F67">
                      <w:rPr>
                        <w:rFonts w:ascii="Times New Roman" w:hAnsi="Times New Roman"/>
                        <w:sz w:val="26"/>
                        <w:szCs w:val="26"/>
                      </w:rPr>
                      <w:t>PXC</w:t>
                    </w:r>
                    <w:r w:rsidRPr="00956F67">
                      <w:rPr>
                        <w:rFonts w:ascii="Times New Roman" w:hAnsi="Times New Roman" w:hint="eastAsia"/>
                        <w:sz w:val="26"/>
                        <w:szCs w:val="26"/>
                      </w:rPr>
                      <w:t>Đ</w:t>
                    </w:r>
                  </w:p>
                  <w:p w:rsidR="00C037EA" w:rsidRPr="001D65E1" w:rsidRDefault="00C037EA" w:rsidP="00571C1D"/>
                </w:txbxContent>
              </v:textbox>
            </v:rect>
          </v:group>
        </w:pict>
      </w:r>
      <w:r>
        <w:rPr>
          <w:rFonts w:ascii="Times New Roman" w:eastAsia="Calibri" w:hAnsi="Times New Roman" w:cs="Times New Roman"/>
          <w:noProof/>
          <w:sz w:val="24"/>
          <w:szCs w:val="24"/>
        </w:rPr>
        <w:pict>
          <v:group id="_x0000_s1260" style="position:absolute;margin-left:244.2pt;margin-top:324.7pt;width:220.55pt;height:85.7pt;z-index:251793664" coordorigin="4560,7605" coordsize="4411,1714" o:regroupid="1">
            <v:rect id="_x0000_s1210" style="position:absolute;left:8260;top:7964;width:711;height:1014" o:regroupid="2">
              <v:textbox style="mso-next-textbox:#_x0000_s1210">
                <w:txbxContent>
                  <w:p w:rsidR="00C037EA" w:rsidRPr="00CA1F3E" w:rsidRDefault="00C037EA" w:rsidP="005A6B23">
                    <w:pPr>
                      <w:spacing w:before="120" w:line="240" w:lineRule="auto"/>
                      <w:jc w:val="center"/>
                      <w:rPr>
                        <w:sz w:val="24"/>
                        <w:szCs w:val="24"/>
                      </w:rPr>
                    </w:pPr>
                    <w:r w:rsidRPr="00CA1F3E">
                      <w:rPr>
                        <w:rFonts w:ascii="Times New Roman" w:hAnsi="Times New Roman"/>
                        <w:sz w:val="24"/>
                        <w:szCs w:val="24"/>
                      </w:rPr>
                      <w:t>PXC</w:t>
                    </w:r>
                    <w:r w:rsidRPr="00CA1F3E">
                      <w:rPr>
                        <w:rFonts w:ascii="Times New Roman" w:hAnsi="Times New Roman" w:hint="eastAsia"/>
                        <w:sz w:val="24"/>
                        <w:szCs w:val="24"/>
                      </w:rPr>
                      <w:t>Đ</w:t>
                    </w:r>
                  </w:p>
                  <w:p w:rsidR="00C037EA" w:rsidRDefault="00C037EA" w:rsidP="00571C1D"/>
                </w:txbxContent>
              </v:textbox>
            </v:rect>
            <v:rect id="_x0000_s1211" style="position:absolute;left:7427;top:7964;width:638;height:1014" o:regroupid="2">
              <v:textbox style="mso-next-textbox:#_x0000_s1211">
                <w:txbxContent>
                  <w:p w:rsidR="00C037EA" w:rsidRPr="00CA1F3E" w:rsidRDefault="00C037EA" w:rsidP="005A6B23">
                    <w:pPr>
                      <w:spacing w:before="120" w:line="240" w:lineRule="auto"/>
                      <w:jc w:val="center"/>
                      <w:rPr>
                        <w:rFonts w:ascii="Times New Roman" w:hAnsi="Times New Roman" w:cs="Times New Roman"/>
                        <w:sz w:val="24"/>
                        <w:szCs w:val="24"/>
                      </w:rPr>
                    </w:pPr>
                    <w:r w:rsidRPr="00CA1F3E">
                      <w:rPr>
                        <w:rFonts w:ascii="Times New Roman" w:hAnsi="Times New Roman"/>
                        <w:sz w:val="24"/>
                        <w:szCs w:val="24"/>
                      </w:rPr>
                      <w:t>PX</w:t>
                    </w:r>
                    <w:r>
                      <w:rPr>
                        <w:rFonts w:ascii="Times New Roman" w:hAnsi="Times New Roman"/>
                        <w:sz w:val="24"/>
                        <w:szCs w:val="24"/>
                      </w:rPr>
                      <w:t xml:space="preserve"> </w:t>
                    </w:r>
                    <w:r w:rsidRPr="00CA1F3E">
                      <w:rPr>
                        <w:rFonts w:ascii="Times New Roman" w:hAnsi="Times New Roman"/>
                        <w:sz w:val="24"/>
                        <w:szCs w:val="24"/>
                      </w:rPr>
                      <w:t>SX</w:t>
                    </w:r>
                  </w:p>
                  <w:p w:rsidR="00C037EA" w:rsidRPr="00320E1D" w:rsidRDefault="00C037EA" w:rsidP="00320E1D">
                    <w:pPr>
                      <w:rPr>
                        <w:szCs w:val="20"/>
                      </w:rPr>
                    </w:pPr>
                  </w:p>
                </w:txbxContent>
              </v:textbox>
            </v:rect>
            <v:shape id="_x0000_s1212" type="#_x0000_t32" style="position:absolute;left:4594;top:7631;width:4025;height:0" o:connectortype="straight" o:regroupid="2"/>
            <v:shape id="_x0000_s1213" type="#_x0000_t32" style="position:absolute;left:7714;top:7605;width:0;height:359" o:connectortype="straight" o:regroupid="2">
              <v:stroke endarrow="block"/>
            </v:shape>
            <v:shape id="_x0000_s1214" type="#_x0000_t32" style="position:absolute;left:8623;top:7605;width:1;height:389" o:connectortype="straight" o:regroupid="2">
              <v:stroke endarrow="block"/>
            </v:shape>
            <v:shape id="_x0000_s1215" type="#_x0000_t32" style="position:absolute;left:4560;top:9260;width:4030;height:55" o:connectortype="straight" o:regroupid="2">
              <v:stroke dashstyle="dash"/>
            </v:shape>
            <v:shape id="_x0000_s1216" type="#_x0000_t32" style="position:absolute;left:7714;top:8978;width:1;height:311;flip:y" o:connectortype="straight" o:regroupid="2">
              <v:stroke dashstyle="dash" endarrow="block"/>
            </v:shape>
            <v:shape id="_x0000_s1217" type="#_x0000_t32" style="position:absolute;left:8625;top:8991;width:0;height:310;flip:y" o:connectortype="straight" o:regroupid="2">
              <v:stroke dashstyle="dash" endarrow="block"/>
            </v:shape>
            <v:rect id="_x0000_s1218" style="position:absolute;left:6363;top:7964;width:865;height:1014" o:regroupid="2">
              <v:textbox style="mso-next-textbox:#_x0000_s1218">
                <w:txbxContent>
                  <w:p w:rsidR="00C037EA" w:rsidRPr="005B2065" w:rsidRDefault="00C037EA" w:rsidP="00AE6E10">
                    <w:pPr>
                      <w:spacing w:after="0" w:line="240" w:lineRule="auto"/>
                      <w:jc w:val="center"/>
                      <w:rPr>
                        <w:rFonts w:ascii="Times New Roman" w:hAnsi="Times New Roman"/>
                        <w:szCs w:val="24"/>
                      </w:rPr>
                    </w:pPr>
                    <w:r w:rsidRPr="00CA1F3E">
                      <w:rPr>
                        <w:rFonts w:ascii="Times New Roman" w:hAnsi="Times New Roman"/>
                        <w:sz w:val="24"/>
                        <w:szCs w:val="24"/>
                      </w:rPr>
                      <w:t xml:space="preserve">Ban </w:t>
                    </w:r>
                  </w:p>
                  <w:p w:rsidR="00C037EA" w:rsidRPr="00CA1F3E" w:rsidRDefault="00C037EA" w:rsidP="00AE6E10">
                    <w:pPr>
                      <w:spacing w:after="0" w:line="240" w:lineRule="auto"/>
                      <w:jc w:val="center"/>
                      <w:rPr>
                        <w:rFonts w:ascii="Times New Roman" w:hAnsi="Times New Roman" w:cs="Times New Roman"/>
                        <w:sz w:val="24"/>
                        <w:szCs w:val="24"/>
                      </w:rPr>
                    </w:pPr>
                    <w:r w:rsidRPr="005B2065">
                      <w:rPr>
                        <w:rFonts w:ascii="Times New Roman" w:hAnsi="Times New Roman"/>
                        <w:szCs w:val="24"/>
                      </w:rPr>
                      <w:t xml:space="preserve">Kỹ </w:t>
                    </w:r>
                    <w:r w:rsidRPr="00CA1F3E">
                      <w:rPr>
                        <w:rFonts w:ascii="Times New Roman" w:hAnsi="Times New Roman"/>
                        <w:sz w:val="24"/>
                        <w:szCs w:val="24"/>
                      </w:rPr>
                      <w:t>thuật</w:t>
                    </w:r>
                  </w:p>
                  <w:p w:rsidR="00C037EA" w:rsidRPr="00AE6E10" w:rsidRDefault="00C037EA" w:rsidP="00AE6E10">
                    <w:pPr>
                      <w:rPr>
                        <w:szCs w:val="20"/>
                      </w:rPr>
                    </w:pPr>
                  </w:p>
                </w:txbxContent>
              </v:textbox>
            </v:rect>
            <v:rect id="_x0000_s1219" style="position:absolute;left:5269;top:7964;width:795;height:1014" o:regroupid="2">
              <v:textbox style="mso-next-textbox:#_x0000_s1219">
                <w:txbxContent>
                  <w:p w:rsidR="00C037EA" w:rsidRPr="00FC6600" w:rsidRDefault="00C037EA" w:rsidP="005A6B23">
                    <w:pPr>
                      <w:spacing w:before="120" w:line="240" w:lineRule="auto"/>
                      <w:jc w:val="center"/>
                      <w:rPr>
                        <w:sz w:val="24"/>
                        <w:szCs w:val="24"/>
                      </w:rPr>
                    </w:pPr>
                    <w:r w:rsidRPr="00FC6600">
                      <w:rPr>
                        <w:rFonts w:ascii="Times New Roman" w:hAnsi="Times New Roman"/>
                        <w:sz w:val="24"/>
                        <w:szCs w:val="24"/>
                      </w:rPr>
                      <w:t>Ban KCS</w:t>
                    </w:r>
                  </w:p>
                  <w:p w:rsidR="00C037EA" w:rsidRPr="00A64B67" w:rsidRDefault="00C037EA" w:rsidP="00956F67">
                    <w:pPr>
                      <w:spacing w:before="120" w:line="240" w:lineRule="auto"/>
                      <w:jc w:val="center"/>
                      <w:rPr>
                        <w:sz w:val="26"/>
                        <w:szCs w:val="26"/>
                      </w:rPr>
                    </w:pPr>
                    <w:r w:rsidRPr="00A64B67">
                      <w:rPr>
                        <w:rFonts w:ascii="Times New Roman" w:hAnsi="Times New Roman"/>
                        <w:sz w:val="26"/>
                        <w:szCs w:val="26"/>
                      </w:rPr>
                      <w:t>KCS</w:t>
                    </w:r>
                  </w:p>
                </w:txbxContent>
              </v:textbox>
            </v:rect>
            <v:shape id="_x0000_s1220" type="#_x0000_t32" style="position:absolute;left:6796;top:8967;width:1;height:311;flip:y" o:connectortype="straight" o:regroupid="2">
              <v:stroke dashstyle="dash" endarrow="block"/>
            </v:shape>
            <v:shape id="_x0000_s1221" type="#_x0000_t32" style="position:absolute;left:5674;top:9008;width:1;height:311;flip:y" o:connectortype="straight" o:regroupid="2">
              <v:stroke dashstyle="dash" endarrow="block"/>
            </v:shape>
            <v:shape id="_x0000_s1222" type="#_x0000_t32" style="position:absolute;left:6797;top:7621;width:0;height:359" o:connectortype="straight" o:regroupid="2">
              <v:stroke endarrow="block"/>
            </v:shape>
            <v:shape id="_x0000_s1223" type="#_x0000_t32" style="position:absolute;left:5674;top:7612;width:0;height:359" o:connectortype="straight" o:regroupid="2">
              <v:stroke endarrow="block"/>
            </v:shape>
          </v:group>
        </w:pict>
      </w:r>
      <w:r>
        <w:rPr>
          <w:rFonts w:ascii="Times New Roman" w:eastAsia="Calibri" w:hAnsi="Times New Roman" w:cs="Times New Roman"/>
          <w:noProof/>
          <w:sz w:val="24"/>
          <w:szCs w:val="24"/>
        </w:rPr>
        <w:pict>
          <v:group id="_x0000_s1172" style="position:absolute;margin-left:154.5pt;margin-top:0;width:329.35pt;height:153.7pt;z-index:251658240" coordorigin="2490,1521" coordsize="6587,3074">
            <v:rect id="_x0000_s1173" style="position:absolute;left:5511;top:1521;width:3566;height:686">
              <v:textbox style="mso-next-textbox:#_x0000_s1173">
                <w:txbxContent>
                  <w:p w:rsidR="00C037EA" w:rsidRPr="00604B98" w:rsidRDefault="00C037EA" w:rsidP="00D44253">
                    <w:pPr>
                      <w:spacing w:before="120" w:after="0" w:line="240" w:lineRule="auto"/>
                      <w:jc w:val="center"/>
                      <w:rPr>
                        <w:rFonts w:ascii="Times New Roman" w:hAnsi="Times New Roman" w:cs="Times New Roman"/>
                        <w:sz w:val="26"/>
                        <w:szCs w:val="26"/>
                      </w:rPr>
                    </w:pPr>
                    <w:r w:rsidRPr="00604B98">
                      <w:rPr>
                        <w:rFonts w:ascii="Times New Roman" w:hAnsi="Times New Roman" w:cs="Times New Roman"/>
                        <w:sz w:val="26"/>
                        <w:szCs w:val="26"/>
                      </w:rPr>
                      <w:t>Đại hội đồng cổ đông</w:t>
                    </w:r>
                  </w:p>
                </w:txbxContent>
              </v:textbox>
            </v:rect>
            <v:rect id="_x0000_s1174" style="position:absolute;left:2490;top:2516;width:2005;height:686">
              <v:textbox style="mso-next-textbox:#_x0000_s1174">
                <w:txbxContent>
                  <w:p w:rsidR="00C037EA" w:rsidRPr="00604B98" w:rsidRDefault="00C037EA" w:rsidP="00604B98">
                    <w:pPr>
                      <w:spacing w:before="120" w:after="0" w:line="240" w:lineRule="auto"/>
                      <w:rPr>
                        <w:rFonts w:ascii="Times New Roman" w:hAnsi="Times New Roman" w:cs="Times New Roman"/>
                        <w:sz w:val="26"/>
                        <w:szCs w:val="26"/>
                      </w:rPr>
                    </w:pPr>
                    <w:r w:rsidRPr="00604B98">
                      <w:rPr>
                        <w:rFonts w:ascii="Times New Roman" w:hAnsi="Times New Roman" w:cs="Times New Roman"/>
                        <w:sz w:val="26"/>
                        <w:szCs w:val="26"/>
                      </w:rPr>
                      <w:t>Ban Kiểm soát</w:t>
                    </w:r>
                  </w:p>
                </w:txbxContent>
              </v:textbox>
            </v:rect>
            <v:rect id="_x0000_s1175" style="position:absolute;left:5425;top:2535;width:3566;height:686">
              <v:textbox style="mso-next-textbox:#_x0000_s1175">
                <w:txbxContent>
                  <w:p w:rsidR="00C037EA" w:rsidRPr="00604B98" w:rsidRDefault="00C037EA" w:rsidP="00604B98">
                    <w:pPr>
                      <w:spacing w:before="120" w:after="0" w:line="240" w:lineRule="auto"/>
                      <w:jc w:val="center"/>
                      <w:rPr>
                        <w:rFonts w:ascii="Times New Roman" w:hAnsi="Times New Roman" w:cs="Times New Roman"/>
                        <w:sz w:val="26"/>
                        <w:szCs w:val="26"/>
                      </w:rPr>
                    </w:pPr>
                    <w:r w:rsidRPr="00604B98">
                      <w:rPr>
                        <w:rFonts w:ascii="Times New Roman" w:hAnsi="Times New Roman"/>
                        <w:sz w:val="26"/>
                        <w:szCs w:val="26"/>
                      </w:rPr>
                      <w:t xml:space="preserve">Hội </w:t>
                    </w:r>
                    <w:r w:rsidRPr="00604B98">
                      <w:rPr>
                        <w:rFonts w:ascii="Times New Roman" w:hAnsi="Times New Roman" w:hint="eastAsia"/>
                        <w:sz w:val="26"/>
                        <w:szCs w:val="26"/>
                      </w:rPr>
                      <w:t>đ</w:t>
                    </w:r>
                    <w:r w:rsidRPr="00604B98">
                      <w:rPr>
                        <w:rFonts w:ascii="Times New Roman" w:hAnsi="Times New Roman"/>
                        <w:sz w:val="26"/>
                        <w:szCs w:val="26"/>
                      </w:rPr>
                      <w:t>ồng quản trị</w:t>
                    </w:r>
                  </w:p>
                </w:txbxContent>
              </v:textbox>
            </v:rect>
            <v:rect id="_x0000_s1176" style="position:absolute;left:5425;top:3586;width:3566;height:686">
              <v:textbox style="mso-next-textbox:#_x0000_s1176">
                <w:txbxContent>
                  <w:p w:rsidR="00C037EA" w:rsidRPr="00604B98" w:rsidRDefault="00C037EA" w:rsidP="00604B98">
                    <w:pPr>
                      <w:spacing w:before="120" w:after="0" w:line="240" w:lineRule="auto"/>
                      <w:jc w:val="center"/>
                      <w:rPr>
                        <w:rFonts w:ascii="Times New Roman" w:hAnsi="Times New Roman" w:cs="Times New Roman"/>
                        <w:sz w:val="26"/>
                        <w:szCs w:val="26"/>
                      </w:rPr>
                    </w:pPr>
                    <w:r w:rsidRPr="00604B98">
                      <w:rPr>
                        <w:rFonts w:ascii="Times New Roman" w:hAnsi="Times New Roman"/>
                        <w:sz w:val="26"/>
                        <w:szCs w:val="26"/>
                      </w:rPr>
                      <w:t xml:space="preserve">Ban Giám </w:t>
                    </w:r>
                    <w:r w:rsidRPr="00604B98">
                      <w:rPr>
                        <w:rFonts w:ascii="Times New Roman" w:hAnsi="Times New Roman" w:hint="eastAsia"/>
                        <w:sz w:val="26"/>
                        <w:szCs w:val="26"/>
                      </w:rPr>
                      <w:t>đ</w:t>
                    </w:r>
                    <w:r w:rsidRPr="00604B98">
                      <w:rPr>
                        <w:rFonts w:ascii="Times New Roman" w:hAnsi="Times New Roman"/>
                        <w:sz w:val="26"/>
                        <w:szCs w:val="26"/>
                      </w:rPr>
                      <w:t>ốc</w:t>
                    </w:r>
                  </w:p>
                </w:txbxContent>
              </v:textbox>
            </v:rect>
            <v:shape id="_x0000_s1177" type="#_x0000_t32" style="position:absolute;left:7216;top:2206;width:0;height:323" o:connectortype="straight">
              <v:stroke endarrow="block"/>
            </v:shape>
            <v:shape id="_x0000_s1178" type="#_x0000_t32" style="position:absolute;left:7216;top:3221;width:0;height:323" o:connectortype="straight">
              <v:stroke endarrow="block"/>
            </v:shape>
            <v:shape id="_x0000_s1179" type="#_x0000_t32" style="position:absolute;left:7197;top:4272;width:0;height:323" o:connectortype="straight">
              <v:stroke endarrow="block"/>
            </v:shape>
            <v:shape id="_x0000_s1180" type="#_x0000_t32" style="position:absolute;left:3606;top:1860;width:1905;height:0;flip:x" o:connectortype="straight"/>
            <v:shape id="_x0000_s1181" type="#_x0000_t32" style="position:absolute;left:3611;top:1860;width:0;height:656" o:connectortype="straight">
              <v:stroke endarrow="block"/>
            </v:shape>
            <v:shape id="_x0000_s1182" type="#_x0000_t32" style="position:absolute;left:4495;top:2915;width:930;height:1" o:connectortype="straight">
              <v:stroke startarrow="block" endarrow="block"/>
            </v:shape>
            <v:shape id="_x0000_s1183" type="#_x0000_t32" style="position:absolute;left:3611;top:3941;width:1814;height:1" o:connectortype="straight">
              <v:stroke endarrow="block"/>
            </v:shape>
            <v:shape id="_x0000_s1184" type="#_x0000_t32" style="position:absolute;left:3606;top:3221;width:0;height:721" o:connectortype="straight"/>
          </v:group>
        </w:pict>
      </w: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Default="004158A3" w:rsidP="004158A3">
      <w:pPr>
        <w:rPr>
          <w:rFonts w:ascii="Times New Roman" w:eastAsia="Calibri" w:hAnsi="Times New Roman" w:cs="Times New Roman"/>
          <w:sz w:val="24"/>
          <w:szCs w:val="24"/>
        </w:rPr>
      </w:pPr>
    </w:p>
    <w:p w:rsidR="004158A3" w:rsidRPr="004158A3" w:rsidRDefault="004158A3" w:rsidP="004158A3">
      <w:pPr>
        <w:rPr>
          <w:rFonts w:ascii="Times New Roman" w:eastAsia="Calibri" w:hAnsi="Times New Roman" w:cs="Times New Roman"/>
          <w:sz w:val="24"/>
          <w:szCs w:val="24"/>
        </w:rPr>
      </w:pPr>
    </w:p>
    <w:p w:rsidR="004158A3" w:rsidRPr="00C1180C" w:rsidRDefault="004158A3" w:rsidP="004158A3">
      <w:pPr>
        <w:spacing w:after="120" w:line="240" w:lineRule="auto"/>
        <w:ind w:left="120"/>
        <w:jc w:val="both"/>
        <w:rPr>
          <w:rFonts w:ascii="Times New Roman" w:eastAsia="Calibri" w:hAnsi="Times New Roman" w:cs="Times New Roman"/>
          <w:b/>
          <w:i/>
          <w:sz w:val="24"/>
          <w:szCs w:val="24"/>
        </w:rPr>
      </w:pPr>
      <w:r w:rsidRPr="00C1180C">
        <w:rPr>
          <w:rFonts w:ascii="Times New Roman" w:eastAsia="Calibri" w:hAnsi="Times New Roman" w:cs="Times New Roman"/>
          <w:b/>
          <w:i/>
          <w:sz w:val="24"/>
          <w:szCs w:val="24"/>
        </w:rPr>
        <w:t>Ghi chú:</w:t>
      </w:r>
    </w:p>
    <w:p w:rsidR="004158A3" w:rsidRDefault="004158A3" w:rsidP="004158A3">
      <w:pPr>
        <w:ind w:firstLine="720"/>
        <w:rPr>
          <w:rFonts w:ascii="Times New Roman" w:eastAsia="Calibri" w:hAnsi="Times New Roman" w:cs="Times New Roman"/>
          <w:sz w:val="24"/>
          <w:szCs w:val="24"/>
        </w:rPr>
      </w:pPr>
    </w:p>
    <w:p w:rsidR="004158A3" w:rsidRDefault="004158A3" w:rsidP="004158A3">
      <w:pPr>
        <w:rPr>
          <w:rFonts w:ascii="Times New Roman" w:eastAsia="Calibri" w:hAnsi="Times New Roman" w:cs="Times New Roman"/>
          <w:sz w:val="24"/>
          <w:szCs w:val="24"/>
        </w:rPr>
      </w:pPr>
    </w:p>
    <w:p w:rsidR="004D7EC3" w:rsidRPr="004158A3" w:rsidRDefault="004D7EC3" w:rsidP="004158A3">
      <w:pPr>
        <w:rPr>
          <w:rFonts w:ascii="Times New Roman" w:eastAsia="Calibri" w:hAnsi="Times New Roman" w:cs="Times New Roman"/>
          <w:sz w:val="24"/>
          <w:szCs w:val="24"/>
        </w:rPr>
        <w:sectPr w:rsidR="004D7EC3" w:rsidRPr="004158A3" w:rsidSect="00E1346E">
          <w:pgSz w:w="15840" w:h="12240" w:orient="landscape"/>
          <w:pgMar w:top="1440" w:right="567" w:bottom="1185" w:left="709" w:header="709" w:footer="0" w:gutter="0"/>
          <w:cols w:space="708"/>
          <w:docGrid w:linePitch="360"/>
        </w:sectPr>
      </w:pPr>
    </w:p>
    <w:p w:rsidR="001012E2" w:rsidRDefault="001012E2" w:rsidP="00986BAC">
      <w:pPr>
        <w:spacing w:after="120" w:line="240" w:lineRule="auto"/>
        <w:ind w:left="120"/>
        <w:jc w:val="both"/>
        <w:rPr>
          <w:rFonts w:ascii="Times New Roman" w:eastAsia="Calibri" w:hAnsi="Times New Roman" w:cs="Times New Roman"/>
          <w:sz w:val="24"/>
          <w:szCs w:val="24"/>
        </w:rPr>
      </w:pPr>
    </w:p>
    <w:p w:rsidR="001012E2" w:rsidRDefault="001012E2" w:rsidP="00986BAC">
      <w:pPr>
        <w:spacing w:after="120" w:line="240" w:lineRule="auto"/>
        <w:ind w:left="120"/>
        <w:jc w:val="both"/>
        <w:rPr>
          <w:rFonts w:ascii="Times New Roman" w:eastAsia="Calibri" w:hAnsi="Times New Roman" w:cs="Times New Roman"/>
          <w:sz w:val="24"/>
          <w:szCs w:val="24"/>
        </w:rPr>
      </w:pPr>
    </w:p>
    <w:p w:rsidR="000F76EE"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Cơ cấu bộ máy quả</w:t>
      </w:r>
      <w:r w:rsidR="00061049">
        <w:rPr>
          <w:rFonts w:ascii="Times New Roman" w:eastAsia="Calibri" w:hAnsi="Times New Roman" w:cs="Times New Roman"/>
          <w:sz w:val="24"/>
          <w:szCs w:val="24"/>
        </w:rPr>
        <w:t>n lý:</w:t>
      </w:r>
    </w:p>
    <w:p w:rsidR="008D072C" w:rsidRPr="008D072C" w:rsidRDefault="008D072C"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t>Đại hội đồng Cổ đông</w:t>
      </w:r>
    </w:p>
    <w:p w:rsidR="008D072C" w:rsidRPr="008D072C" w:rsidRDefault="008D072C" w:rsidP="00774C0E">
      <w:pPr>
        <w:spacing w:after="0" w:line="360" w:lineRule="exact"/>
        <w:ind w:left="360"/>
        <w:rPr>
          <w:rFonts w:ascii="Times New Roman" w:hAnsi="Times New Roman" w:cs="Times New Roman"/>
          <w:sz w:val="24"/>
          <w:szCs w:val="24"/>
        </w:rPr>
      </w:pPr>
      <w:r w:rsidRPr="008D072C">
        <w:rPr>
          <w:rFonts w:ascii="Times New Roman" w:hAnsi="Times New Roman" w:cs="Times New Roman"/>
          <w:sz w:val="24"/>
          <w:szCs w:val="24"/>
        </w:rPr>
        <w:t>Đại hội đồng Cổ đông là cơ quan quyền lực cao nhất của Công ty. Đại hội đồng Cổ đông quyết định tổ chức lại và giải thể Công ty, quyết định định hướng phát triển của Công ty, bầu, bãi nhiệm thành viên Hội đồng Quản trị, thành viên Ban Kiểm soát…</w:t>
      </w:r>
    </w:p>
    <w:p w:rsidR="008D072C" w:rsidRPr="008D072C" w:rsidRDefault="008D072C"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t>Hội đồng Quản trị</w:t>
      </w:r>
    </w:p>
    <w:p w:rsidR="008D072C" w:rsidRPr="008D072C" w:rsidRDefault="008D072C" w:rsidP="00774C0E">
      <w:pPr>
        <w:spacing w:after="0" w:line="360" w:lineRule="exact"/>
        <w:ind w:left="360"/>
        <w:rPr>
          <w:rFonts w:ascii="Times New Roman" w:hAnsi="Times New Roman" w:cs="Times New Roman"/>
          <w:sz w:val="24"/>
          <w:szCs w:val="24"/>
        </w:rPr>
      </w:pPr>
      <w:r w:rsidRPr="008D072C">
        <w:rPr>
          <w:rFonts w:ascii="Times New Roman" w:hAnsi="Times New Roman" w:cs="Times New Roman"/>
          <w:sz w:val="24"/>
          <w:szCs w:val="24"/>
        </w:rPr>
        <w:t>Hội đồng Quản trị là cơ quan có đầy đủ quyền hạn để thực hiện tất cả các quyền nhân danh Công ty trừ những thẩm quyền thuộc về Đại hội đồng cổ đông. Hội đồng quản trị do Đại hội đồng cổ đông bầu ra gồm 5 thành viên:</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rPr>
      </w:pPr>
      <w:r w:rsidRPr="008D072C">
        <w:rPr>
          <w:rFonts w:ascii="Times New Roman" w:hAnsi="Times New Roman" w:cs="Times New Roman"/>
          <w:sz w:val="24"/>
          <w:szCs w:val="24"/>
        </w:rPr>
        <w:t>Ông: Nguyễn Văn Sinh - Chủ tịch</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rPr>
      </w:pPr>
      <w:r w:rsidRPr="008D072C">
        <w:rPr>
          <w:rFonts w:ascii="Times New Roman" w:hAnsi="Times New Roman" w:cs="Times New Roman"/>
          <w:sz w:val="24"/>
          <w:szCs w:val="24"/>
        </w:rPr>
        <w:t>Ông: Nguyễn Thế Vinh - Ủy viên</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rPr>
      </w:pPr>
      <w:r w:rsidRPr="008D072C">
        <w:rPr>
          <w:rFonts w:ascii="Times New Roman" w:hAnsi="Times New Roman" w:cs="Times New Roman"/>
          <w:sz w:val="24"/>
          <w:szCs w:val="24"/>
        </w:rPr>
        <w:t>Bà: Nguyễn Thị Sửu -  Ủy viên</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rPr>
      </w:pPr>
      <w:r w:rsidRPr="008D072C">
        <w:rPr>
          <w:rFonts w:ascii="Times New Roman" w:hAnsi="Times New Roman" w:cs="Times New Roman"/>
          <w:sz w:val="24"/>
          <w:szCs w:val="24"/>
        </w:rPr>
        <w:t>Ông: Quách Hữu Thuận   - Ủy viên</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rPr>
      </w:pPr>
      <w:r w:rsidRPr="008D072C">
        <w:rPr>
          <w:rFonts w:ascii="Times New Roman" w:hAnsi="Times New Roman" w:cs="Times New Roman"/>
          <w:sz w:val="24"/>
          <w:szCs w:val="24"/>
        </w:rPr>
        <w:t>Ông:  Ngô Trọng Toán - Ủy viên</w:t>
      </w:r>
    </w:p>
    <w:p w:rsidR="008D072C" w:rsidRPr="008D072C" w:rsidRDefault="008D072C"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t>Ban kiểm soát</w:t>
      </w:r>
    </w:p>
    <w:p w:rsidR="008D072C" w:rsidRPr="008D072C" w:rsidRDefault="008D072C" w:rsidP="00774C0E">
      <w:pPr>
        <w:spacing w:after="0" w:line="360" w:lineRule="exact"/>
        <w:ind w:left="360"/>
        <w:rPr>
          <w:rFonts w:ascii="Times New Roman" w:hAnsi="Times New Roman" w:cs="Times New Roman"/>
          <w:sz w:val="24"/>
          <w:szCs w:val="24"/>
          <w:lang w:val="fr-FR"/>
        </w:rPr>
      </w:pPr>
      <w:r w:rsidRPr="008D072C">
        <w:rPr>
          <w:rFonts w:ascii="Times New Roman" w:hAnsi="Times New Roman" w:cs="Times New Roman"/>
          <w:sz w:val="24"/>
          <w:szCs w:val="24"/>
        </w:rPr>
        <w:t xml:space="preserve">Ban Kiểm soát do Đại hội đồng Cổ đông bầu ra, là tổ chức thay mặt cổ đông để kiểm soát mọi hoạt động kinh doanh, quản trị và điều hành của Công ty. </w:t>
      </w:r>
      <w:r w:rsidRPr="008D072C">
        <w:rPr>
          <w:rFonts w:ascii="Times New Roman" w:hAnsi="Times New Roman" w:cs="Times New Roman"/>
          <w:sz w:val="24"/>
          <w:szCs w:val="24"/>
          <w:lang w:val="fr-FR"/>
        </w:rPr>
        <w:t>Cơ cấu Ban Kiểm soát hiện tại như sau:</w:t>
      </w:r>
    </w:p>
    <w:p w:rsidR="008D072C" w:rsidRPr="008D072C" w:rsidRDefault="00AD2375"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AD2375">
        <w:rPr>
          <w:rFonts w:ascii="Times New Roman" w:hAnsi="Times New Roman" w:cs="Times New Roman"/>
          <w:sz w:val="24"/>
          <w:szCs w:val="24"/>
          <w:lang w:val="fr-FR"/>
        </w:rPr>
        <w:t>Ô</w:t>
      </w:r>
      <w:r>
        <w:rPr>
          <w:rFonts w:ascii="Times New Roman" w:hAnsi="Times New Roman" w:cs="Times New Roman"/>
          <w:sz w:val="24"/>
          <w:szCs w:val="24"/>
          <w:lang w:val="fr-FR"/>
        </w:rPr>
        <w:t>ng L</w:t>
      </w:r>
      <w:r w:rsidRPr="00AD2375">
        <w:rPr>
          <w:rFonts w:ascii="Times New Roman" w:hAnsi="Times New Roman" w:cs="Times New Roman"/>
          <w:sz w:val="24"/>
          <w:szCs w:val="24"/>
          <w:lang w:val="fr-FR"/>
        </w:rPr>
        <w:t>ữu</w:t>
      </w:r>
      <w:r>
        <w:rPr>
          <w:rFonts w:ascii="Times New Roman" w:hAnsi="Times New Roman" w:cs="Times New Roman"/>
          <w:sz w:val="24"/>
          <w:szCs w:val="24"/>
          <w:lang w:val="fr-FR"/>
        </w:rPr>
        <w:t xml:space="preserve"> V</w:t>
      </w:r>
      <w:r w:rsidRPr="00AD2375">
        <w:rPr>
          <w:rFonts w:ascii="Times New Roman" w:hAnsi="Times New Roman" w:cs="Times New Roman"/>
          <w:sz w:val="24"/>
          <w:szCs w:val="24"/>
          <w:lang w:val="fr-FR"/>
        </w:rPr>
        <w:t>ă</w:t>
      </w:r>
      <w:r>
        <w:rPr>
          <w:rFonts w:ascii="Times New Roman" w:hAnsi="Times New Roman" w:cs="Times New Roman"/>
          <w:sz w:val="24"/>
          <w:szCs w:val="24"/>
          <w:lang w:val="fr-FR"/>
        </w:rPr>
        <w:t>n L</w:t>
      </w:r>
      <w:r w:rsidRPr="00AD2375">
        <w:rPr>
          <w:rFonts w:ascii="Times New Roman" w:hAnsi="Times New Roman" w:cs="Times New Roman"/>
          <w:sz w:val="24"/>
          <w:szCs w:val="24"/>
          <w:lang w:val="fr-FR"/>
        </w:rPr>
        <w:t>ấ</w:t>
      </w:r>
      <w:r>
        <w:rPr>
          <w:rFonts w:ascii="Times New Roman" w:hAnsi="Times New Roman" w:cs="Times New Roman"/>
          <w:sz w:val="24"/>
          <w:szCs w:val="24"/>
          <w:lang w:val="fr-FR"/>
        </w:rPr>
        <w:t>u</w:t>
      </w:r>
      <w:r w:rsidR="008D072C" w:rsidRPr="008D072C">
        <w:rPr>
          <w:rFonts w:ascii="Times New Roman" w:hAnsi="Times New Roman" w:cs="Times New Roman"/>
          <w:sz w:val="24"/>
          <w:szCs w:val="24"/>
          <w:lang w:val="fr-FR"/>
        </w:rPr>
        <w:t xml:space="preserve"> - Trưởng ban Kiểm soát</w:t>
      </w:r>
    </w:p>
    <w:p w:rsidR="00B12C6D" w:rsidRDefault="00B12C6D"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8D072C">
        <w:rPr>
          <w:rFonts w:ascii="Times New Roman" w:hAnsi="Times New Roman" w:cs="Times New Roman"/>
          <w:sz w:val="24"/>
          <w:szCs w:val="24"/>
          <w:lang w:val="fr-FR"/>
        </w:rPr>
        <w:t xml:space="preserve">Ông Bùi Anh Dũng </w:t>
      </w:r>
      <w:r w:rsidR="0077201B">
        <w:rPr>
          <w:rFonts w:ascii="Times New Roman" w:hAnsi="Times New Roman" w:cs="Times New Roman"/>
          <w:sz w:val="24"/>
          <w:szCs w:val="24"/>
          <w:lang w:val="fr-FR"/>
        </w:rPr>
        <w:t>–</w:t>
      </w:r>
      <w:r w:rsidRPr="008D072C">
        <w:rPr>
          <w:rFonts w:ascii="Times New Roman" w:hAnsi="Times New Roman" w:cs="Times New Roman"/>
          <w:sz w:val="24"/>
          <w:szCs w:val="24"/>
          <w:lang w:val="fr-FR"/>
        </w:rPr>
        <w:t xml:space="preserve"> </w:t>
      </w:r>
      <w:r w:rsidR="0077201B">
        <w:rPr>
          <w:rFonts w:ascii="Times New Roman" w:hAnsi="Times New Roman" w:cs="Times New Roman"/>
          <w:sz w:val="24"/>
          <w:szCs w:val="24"/>
          <w:lang w:val="fr-FR"/>
        </w:rPr>
        <w:t>Th</w:t>
      </w:r>
      <w:r w:rsidR="0077201B" w:rsidRPr="0077201B">
        <w:rPr>
          <w:rFonts w:ascii="Times New Roman" w:hAnsi="Times New Roman" w:cs="Times New Roman"/>
          <w:sz w:val="24"/>
          <w:szCs w:val="24"/>
          <w:lang w:val="fr-FR"/>
        </w:rPr>
        <w:t>à</w:t>
      </w:r>
      <w:r w:rsidR="0077201B">
        <w:rPr>
          <w:rFonts w:ascii="Times New Roman" w:hAnsi="Times New Roman" w:cs="Times New Roman"/>
          <w:sz w:val="24"/>
          <w:szCs w:val="24"/>
          <w:lang w:val="fr-FR"/>
        </w:rPr>
        <w:t>nh vi</w:t>
      </w:r>
      <w:r w:rsidR="0077201B" w:rsidRPr="0077201B">
        <w:rPr>
          <w:rFonts w:ascii="Times New Roman" w:hAnsi="Times New Roman" w:cs="Times New Roman"/>
          <w:sz w:val="24"/>
          <w:szCs w:val="24"/>
          <w:lang w:val="fr-FR"/>
        </w:rPr>
        <w:t>ê</w:t>
      </w:r>
      <w:r w:rsidR="0077201B">
        <w:rPr>
          <w:rFonts w:ascii="Times New Roman" w:hAnsi="Times New Roman" w:cs="Times New Roman"/>
          <w:sz w:val="24"/>
          <w:szCs w:val="24"/>
          <w:lang w:val="fr-FR"/>
        </w:rPr>
        <w:t>n</w:t>
      </w:r>
    </w:p>
    <w:p w:rsidR="008D072C" w:rsidRPr="008D072C" w:rsidRDefault="00B12C6D"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Pr>
          <w:rFonts w:ascii="Times New Roman" w:hAnsi="Times New Roman" w:cs="Times New Roman"/>
          <w:sz w:val="24"/>
          <w:szCs w:val="24"/>
          <w:lang w:val="fr-FR"/>
        </w:rPr>
        <w:t>B</w:t>
      </w:r>
      <w:r w:rsidRPr="00B12C6D">
        <w:rPr>
          <w:rFonts w:ascii="Times New Roman" w:hAnsi="Times New Roman" w:cs="Times New Roman"/>
          <w:sz w:val="24"/>
          <w:szCs w:val="24"/>
          <w:lang w:val="fr-FR"/>
        </w:rPr>
        <w:t>à</w:t>
      </w:r>
      <w:r>
        <w:rPr>
          <w:rFonts w:ascii="Times New Roman" w:hAnsi="Times New Roman" w:cs="Times New Roman"/>
          <w:sz w:val="24"/>
          <w:szCs w:val="24"/>
          <w:lang w:val="fr-FR"/>
        </w:rPr>
        <w:t xml:space="preserve"> Nguy</w:t>
      </w:r>
      <w:r w:rsidRPr="00B12C6D">
        <w:rPr>
          <w:rFonts w:ascii="Times New Roman" w:hAnsi="Times New Roman" w:cs="Times New Roman"/>
          <w:sz w:val="24"/>
          <w:szCs w:val="24"/>
          <w:lang w:val="fr-FR"/>
        </w:rPr>
        <w:t>ễn</w:t>
      </w:r>
      <w:r>
        <w:rPr>
          <w:rFonts w:ascii="Times New Roman" w:hAnsi="Times New Roman" w:cs="Times New Roman"/>
          <w:sz w:val="24"/>
          <w:szCs w:val="24"/>
          <w:lang w:val="fr-FR"/>
        </w:rPr>
        <w:t xml:space="preserve"> Th</w:t>
      </w:r>
      <w:r w:rsidRPr="00B12C6D">
        <w:rPr>
          <w:rFonts w:ascii="Times New Roman" w:hAnsi="Times New Roman" w:cs="Times New Roman"/>
          <w:sz w:val="24"/>
          <w:szCs w:val="24"/>
          <w:lang w:val="fr-FR"/>
        </w:rPr>
        <w:t>ị</w:t>
      </w:r>
      <w:r>
        <w:rPr>
          <w:rFonts w:ascii="Times New Roman" w:hAnsi="Times New Roman" w:cs="Times New Roman"/>
          <w:sz w:val="24"/>
          <w:szCs w:val="24"/>
          <w:lang w:val="fr-FR"/>
        </w:rPr>
        <w:t xml:space="preserve"> Trang</w:t>
      </w:r>
      <w:r w:rsidR="008D072C" w:rsidRPr="008D072C">
        <w:rPr>
          <w:rFonts w:ascii="Times New Roman" w:hAnsi="Times New Roman" w:cs="Times New Roman"/>
          <w:sz w:val="24"/>
          <w:szCs w:val="24"/>
          <w:lang w:val="fr-FR"/>
        </w:rPr>
        <w:t xml:space="preserve"> </w:t>
      </w:r>
      <w:r w:rsidR="0077201B">
        <w:rPr>
          <w:rFonts w:ascii="Times New Roman" w:hAnsi="Times New Roman" w:cs="Times New Roman"/>
          <w:sz w:val="24"/>
          <w:szCs w:val="24"/>
          <w:lang w:val="fr-FR"/>
        </w:rPr>
        <w:t>–</w:t>
      </w:r>
      <w:r w:rsidR="008D072C" w:rsidRPr="008D072C">
        <w:rPr>
          <w:rFonts w:ascii="Times New Roman" w:hAnsi="Times New Roman" w:cs="Times New Roman"/>
          <w:sz w:val="24"/>
          <w:szCs w:val="24"/>
          <w:lang w:val="fr-FR"/>
        </w:rPr>
        <w:t xml:space="preserve"> </w:t>
      </w:r>
      <w:r w:rsidR="0077201B">
        <w:rPr>
          <w:rFonts w:ascii="Times New Roman" w:hAnsi="Times New Roman" w:cs="Times New Roman"/>
          <w:sz w:val="24"/>
          <w:szCs w:val="24"/>
          <w:lang w:val="fr-FR"/>
        </w:rPr>
        <w:t>Th</w:t>
      </w:r>
      <w:r w:rsidR="0077201B" w:rsidRPr="0077201B">
        <w:rPr>
          <w:rFonts w:ascii="Times New Roman" w:hAnsi="Times New Roman" w:cs="Times New Roman"/>
          <w:sz w:val="24"/>
          <w:szCs w:val="24"/>
          <w:lang w:val="fr-FR"/>
        </w:rPr>
        <w:t>àn</w:t>
      </w:r>
      <w:r w:rsidR="0077201B">
        <w:rPr>
          <w:rFonts w:ascii="Times New Roman" w:hAnsi="Times New Roman" w:cs="Times New Roman"/>
          <w:sz w:val="24"/>
          <w:szCs w:val="24"/>
          <w:lang w:val="fr-FR"/>
        </w:rPr>
        <w:t>h vi</w:t>
      </w:r>
      <w:r w:rsidR="0077201B" w:rsidRPr="0077201B">
        <w:rPr>
          <w:rFonts w:ascii="Times New Roman" w:hAnsi="Times New Roman" w:cs="Times New Roman"/>
          <w:sz w:val="24"/>
          <w:szCs w:val="24"/>
          <w:lang w:val="fr-FR"/>
        </w:rPr>
        <w:t>ê</w:t>
      </w:r>
      <w:r w:rsidR="0077201B">
        <w:rPr>
          <w:rFonts w:ascii="Times New Roman" w:hAnsi="Times New Roman" w:cs="Times New Roman"/>
          <w:sz w:val="24"/>
          <w:szCs w:val="24"/>
          <w:lang w:val="fr-FR"/>
        </w:rPr>
        <w:t>n</w:t>
      </w:r>
    </w:p>
    <w:p w:rsidR="008D072C" w:rsidRPr="008D072C" w:rsidRDefault="008D072C"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t>Ban Giám đốc</w:t>
      </w:r>
    </w:p>
    <w:p w:rsidR="008D072C" w:rsidRPr="008D072C" w:rsidRDefault="008D072C" w:rsidP="00774C0E">
      <w:pPr>
        <w:spacing w:after="0" w:line="360" w:lineRule="exact"/>
        <w:ind w:left="360"/>
        <w:rPr>
          <w:rFonts w:ascii="Times New Roman" w:hAnsi="Times New Roman" w:cs="Times New Roman"/>
          <w:sz w:val="24"/>
          <w:szCs w:val="24"/>
          <w:lang w:val="fr-FR"/>
        </w:rPr>
      </w:pPr>
      <w:r w:rsidRPr="008D072C">
        <w:rPr>
          <w:rFonts w:ascii="Times New Roman" w:hAnsi="Times New Roman" w:cs="Times New Roman"/>
          <w:sz w:val="24"/>
          <w:szCs w:val="24"/>
        </w:rPr>
        <w:t xml:space="preserve">Ban Giám đốc bao gồm Giám đốc và các phó Giám đốc, do HĐQT quyết định bổ nhiệm, miễn nhiệm. Giám đốc là người đại diện theo pháp luật của Công ty và là người điều hành cao nhất mọi hoạt động kinh doanh, sản xuất và công việc khác thuộc thẩm quyền của Công ty. </w:t>
      </w:r>
      <w:r w:rsidRPr="008D072C">
        <w:rPr>
          <w:rFonts w:ascii="Times New Roman" w:hAnsi="Times New Roman" w:cs="Times New Roman"/>
          <w:sz w:val="24"/>
          <w:szCs w:val="24"/>
          <w:lang w:val="fr-FR"/>
        </w:rPr>
        <w:t xml:space="preserve">Cơ cấu Ban Giám đốc hiện tại như sau: </w:t>
      </w:r>
    </w:p>
    <w:p w:rsidR="008D072C" w:rsidRP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8D072C">
        <w:rPr>
          <w:rFonts w:ascii="Times New Roman" w:hAnsi="Times New Roman" w:cs="Times New Roman"/>
          <w:sz w:val="24"/>
          <w:szCs w:val="24"/>
          <w:lang w:val="fr-FR"/>
        </w:rPr>
        <w:t xml:space="preserve">Ông: </w:t>
      </w:r>
      <w:r w:rsidR="00E70146">
        <w:rPr>
          <w:rFonts w:ascii="Times New Roman" w:hAnsi="Times New Roman" w:cs="Times New Roman"/>
          <w:sz w:val="24"/>
          <w:szCs w:val="24"/>
          <w:lang w:val="fr-FR"/>
        </w:rPr>
        <w:t>Qu</w:t>
      </w:r>
      <w:r w:rsidR="00E70146" w:rsidRPr="00E70146">
        <w:rPr>
          <w:rFonts w:ascii="Times New Roman" w:hAnsi="Times New Roman" w:cs="Times New Roman"/>
          <w:sz w:val="24"/>
          <w:szCs w:val="24"/>
          <w:lang w:val="fr-FR"/>
        </w:rPr>
        <w:t>ách</w:t>
      </w:r>
      <w:r w:rsidR="00E70146">
        <w:rPr>
          <w:rFonts w:ascii="Times New Roman" w:hAnsi="Times New Roman" w:cs="Times New Roman"/>
          <w:sz w:val="24"/>
          <w:szCs w:val="24"/>
          <w:lang w:val="fr-FR"/>
        </w:rPr>
        <w:t xml:space="preserve"> H</w:t>
      </w:r>
      <w:r w:rsidR="00E70146" w:rsidRPr="00E70146">
        <w:rPr>
          <w:rFonts w:ascii="Times New Roman" w:hAnsi="Times New Roman" w:cs="Times New Roman"/>
          <w:sz w:val="24"/>
          <w:szCs w:val="24"/>
          <w:lang w:val="fr-FR"/>
        </w:rPr>
        <w:t>ữu</w:t>
      </w:r>
      <w:r w:rsidR="00E70146">
        <w:rPr>
          <w:rFonts w:ascii="Times New Roman" w:hAnsi="Times New Roman" w:cs="Times New Roman"/>
          <w:sz w:val="24"/>
          <w:szCs w:val="24"/>
          <w:lang w:val="fr-FR"/>
        </w:rPr>
        <w:t xml:space="preserve"> Thu</w:t>
      </w:r>
      <w:r w:rsidR="00E70146" w:rsidRPr="00E70146">
        <w:rPr>
          <w:rFonts w:ascii="Times New Roman" w:hAnsi="Times New Roman" w:cs="Times New Roman"/>
          <w:sz w:val="24"/>
          <w:szCs w:val="24"/>
          <w:lang w:val="fr-FR"/>
        </w:rPr>
        <w:t>ận</w:t>
      </w:r>
      <w:r w:rsidRPr="008D072C">
        <w:rPr>
          <w:rFonts w:ascii="Times New Roman" w:hAnsi="Times New Roman" w:cs="Times New Roman"/>
          <w:sz w:val="24"/>
          <w:szCs w:val="24"/>
          <w:lang w:val="fr-FR"/>
        </w:rPr>
        <w:t xml:space="preserve">  - Giám đốc</w:t>
      </w:r>
    </w:p>
    <w:p w:rsidR="008D072C" w:rsidRDefault="008D072C"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8D072C">
        <w:rPr>
          <w:rFonts w:ascii="Times New Roman" w:hAnsi="Times New Roman" w:cs="Times New Roman"/>
          <w:sz w:val="24"/>
          <w:szCs w:val="24"/>
          <w:lang w:val="fr-FR"/>
        </w:rPr>
        <w:t>Ông Trương Ngọc Minh - Phó Giám đốc phụ trách nhân sự</w:t>
      </w:r>
    </w:p>
    <w:p w:rsidR="009E0050" w:rsidRDefault="009E0050"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8D072C">
        <w:rPr>
          <w:rFonts w:ascii="Times New Roman" w:hAnsi="Times New Roman" w:cs="Times New Roman"/>
          <w:sz w:val="24"/>
          <w:szCs w:val="24"/>
          <w:lang w:val="fr-FR"/>
        </w:rPr>
        <w:t xml:space="preserve">Ông: </w:t>
      </w:r>
      <w:r>
        <w:rPr>
          <w:rFonts w:ascii="Times New Roman" w:hAnsi="Times New Roman" w:cs="Times New Roman"/>
          <w:sz w:val="24"/>
          <w:szCs w:val="24"/>
          <w:lang w:val="fr-FR"/>
        </w:rPr>
        <w:t>Đ</w:t>
      </w:r>
      <w:r w:rsidRPr="00EF44FC">
        <w:rPr>
          <w:rFonts w:ascii="Times New Roman" w:hAnsi="Times New Roman" w:cs="Times New Roman"/>
          <w:sz w:val="24"/>
          <w:szCs w:val="24"/>
          <w:lang w:val="fr-FR"/>
        </w:rPr>
        <w:t>oàn</w:t>
      </w:r>
      <w:r>
        <w:rPr>
          <w:rFonts w:ascii="Times New Roman" w:hAnsi="Times New Roman" w:cs="Times New Roman"/>
          <w:sz w:val="24"/>
          <w:szCs w:val="24"/>
          <w:lang w:val="fr-FR"/>
        </w:rPr>
        <w:t xml:space="preserve"> H</w:t>
      </w:r>
      <w:r w:rsidRPr="00EF44FC">
        <w:rPr>
          <w:rFonts w:ascii="Times New Roman" w:hAnsi="Times New Roman" w:cs="Times New Roman"/>
          <w:sz w:val="24"/>
          <w:szCs w:val="24"/>
          <w:lang w:val="fr-FR"/>
        </w:rPr>
        <w:t>ả</w:t>
      </w:r>
      <w:r>
        <w:rPr>
          <w:rFonts w:ascii="Times New Roman" w:hAnsi="Times New Roman" w:cs="Times New Roman"/>
          <w:sz w:val="24"/>
          <w:szCs w:val="24"/>
          <w:lang w:val="fr-FR"/>
        </w:rPr>
        <w:t>i M</w:t>
      </w:r>
      <w:r w:rsidRPr="00EF44FC">
        <w:rPr>
          <w:rFonts w:ascii="Times New Roman" w:hAnsi="Times New Roman" w:cs="Times New Roman"/>
          <w:sz w:val="24"/>
          <w:szCs w:val="24"/>
          <w:lang w:val="fr-FR"/>
        </w:rPr>
        <w:t>ậu</w:t>
      </w:r>
      <w:r w:rsidRPr="008D072C">
        <w:rPr>
          <w:rFonts w:ascii="Times New Roman" w:hAnsi="Times New Roman" w:cs="Times New Roman"/>
          <w:sz w:val="24"/>
          <w:szCs w:val="24"/>
          <w:lang w:val="fr-FR"/>
        </w:rPr>
        <w:t xml:space="preserve"> - Phó Giám đốc phụ trách sản xuất</w:t>
      </w:r>
    </w:p>
    <w:p w:rsidR="00023E75" w:rsidRPr="009E0050" w:rsidRDefault="00023E75"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023E75">
        <w:rPr>
          <w:rFonts w:ascii="Times New Roman" w:hAnsi="Times New Roman" w:cs="Times New Roman"/>
          <w:sz w:val="24"/>
          <w:szCs w:val="24"/>
          <w:lang w:val="fr-FR"/>
        </w:rPr>
        <w:t>Ô</w:t>
      </w:r>
      <w:r>
        <w:rPr>
          <w:rFonts w:ascii="Times New Roman" w:hAnsi="Times New Roman" w:cs="Times New Roman"/>
          <w:sz w:val="24"/>
          <w:szCs w:val="24"/>
          <w:lang w:val="fr-FR"/>
        </w:rPr>
        <w:t>ng : Ng</w:t>
      </w:r>
      <w:r w:rsidRPr="00023E75">
        <w:rPr>
          <w:rFonts w:ascii="Times New Roman" w:hAnsi="Times New Roman" w:cs="Times New Roman"/>
          <w:sz w:val="24"/>
          <w:szCs w:val="24"/>
          <w:lang w:val="fr-FR"/>
        </w:rPr>
        <w:t>ô</w:t>
      </w:r>
      <w:r>
        <w:rPr>
          <w:rFonts w:ascii="Times New Roman" w:hAnsi="Times New Roman" w:cs="Times New Roman"/>
          <w:sz w:val="24"/>
          <w:szCs w:val="24"/>
          <w:lang w:val="fr-FR"/>
        </w:rPr>
        <w:t xml:space="preserve"> Tr</w:t>
      </w:r>
      <w:r w:rsidRPr="00023E75">
        <w:rPr>
          <w:rFonts w:ascii="Times New Roman" w:hAnsi="Times New Roman" w:cs="Times New Roman"/>
          <w:sz w:val="24"/>
          <w:szCs w:val="24"/>
          <w:lang w:val="fr-FR"/>
        </w:rPr>
        <w:t>ọng</w:t>
      </w:r>
      <w:r>
        <w:rPr>
          <w:rFonts w:ascii="Times New Roman" w:hAnsi="Times New Roman" w:cs="Times New Roman"/>
          <w:sz w:val="24"/>
          <w:szCs w:val="24"/>
          <w:lang w:val="fr-FR"/>
        </w:rPr>
        <w:t xml:space="preserve"> T</w:t>
      </w:r>
      <w:r w:rsidRPr="00023E75">
        <w:rPr>
          <w:rFonts w:ascii="Times New Roman" w:hAnsi="Times New Roman" w:cs="Times New Roman"/>
          <w:sz w:val="24"/>
          <w:szCs w:val="24"/>
          <w:lang w:val="fr-FR"/>
        </w:rPr>
        <w:t>oán</w:t>
      </w:r>
      <w:r>
        <w:rPr>
          <w:rFonts w:ascii="Times New Roman" w:hAnsi="Times New Roman" w:cs="Times New Roman"/>
          <w:sz w:val="24"/>
          <w:szCs w:val="24"/>
          <w:lang w:val="fr-FR"/>
        </w:rPr>
        <w:t> - K</w:t>
      </w:r>
      <w:r w:rsidRPr="00023E75">
        <w:rPr>
          <w:rFonts w:ascii="Times New Roman" w:hAnsi="Times New Roman" w:cs="Times New Roman"/>
          <w:sz w:val="24"/>
          <w:szCs w:val="24"/>
          <w:lang w:val="fr-FR"/>
        </w:rPr>
        <w:t>ế</w:t>
      </w:r>
      <w:r>
        <w:rPr>
          <w:rFonts w:ascii="Times New Roman" w:hAnsi="Times New Roman" w:cs="Times New Roman"/>
          <w:sz w:val="24"/>
          <w:szCs w:val="24"/>
          <w:lang w:val="fr-FR"/>
        </w:rPr>
        <w:t xml:space="preserve"> t</w:t>
      </w:r>
      <w:r w:rsidRPr="00023E75">
        <w:rPr>
          <w:rFonts w:ascii="Times New Roman" w:hAnsi="Times New Roman" w:cs="Times New Roman"/>
          <w:sz w:val="24"/>
          <w:szCs w:val="24"/>
          <w:lang w:val="fr-FR"/>
        </w:rPr>
        <w:t>oán</w:t>
      </w:r>
      <w:r>
        <w:rPr>
          <w:rFonts w:ascii="Times New Roman" w:hAnsi="Times New Roman" w:cs="Times New Roman"/>
          <w:sz w:val="24"/>
          <w:szCs w:val="24"/>
          <w:lang w:val="fr-FR"/>
        </w:rPr>
        <w:t xml:space="preserve"> tr</w:t>
      </w:r>
      <w:r>
        <w:rPr>
          <w:rFonts w:ascii="Times New Roman" w:hAnsi="Times New Roman" w:cs="Times New Roman" w:hint="cs"/>
          <w:sz w:val="24"/>
          <w:szCs w:val="24"/>
          <w:lang w:val="fr-FR"/>
        </w:rPr>
        <w:t>ư</w:t>
      </w:r>
      <w:r w:rsidRPr="00023E75">
        <w:rPr>
          <w:rFonts w:ascii="Times New Roman" w:hAnsi="Times New Roman" w:cs="Times New Roman"/>
          <w:sz w:val="24"/>
          <w:szCs w:val="24"/>
          <w:lang w:val="fr-FR"/>
        </w:rPr>
        <w:t>ởng</w:t>
      </w:r>
    </w:p>
    <w:p w:rsidR="004970DA" w:rsidRPr="008D072C" w:rsidRDefault="004970DA" w:rsidP="00804507">
      <w:pPr>
        <w:numPr>
          <w:ilvl w:val="0"/>
          <w:numId w:val="26"/>
        </w:numPr>
        <w:tabs>
          <w:tab w:val="clear" w:pos="1080"/>
          <w:tab w:val="num" w:pos="709"/>
        </w:tabs>
        <w:spacing w:after="0" w:line="360" w:lineRule="exact"/>
        <w:ind w:left="709" w:hanging="283"/>
        <w:jc w:val="both"/>
        <w:rPr>
          <w:rFonts w:ascii="Times New Roman" w:hAnsi="Times New Roman" w:cs="Times New Roman"/>
          <w:b/>
          <w:sz w:val="24"/>
          <w:szCs w:val="24"/>
          <w:lang w:val="pt-BR"/>
        </w:rPr>
      </w:pPr>
      <w:r w:rsidRPr="008D072C">
        <w:rPr>
          <w:rFonts w:ascii="Times New Roman" w:hAnsi="Times New Roman" w:cs="Times New Roman"/>
          <w:b/>
          <w:sz w:val="24"/>
          <w:szCs w:val="24"/>
          <w:lang w:val="pt-BR"/>
        </w:rPr>
        <w:t>Phòng Tổ chức Hành chính</w:t>
      </w:r>
    </w:p>
    <w:p w:rsidR="004970DA" w:rsidRPr="005F296E" w:rsidRDefault="004970DA" w:rsidP="00774C0E">
      <w:pPr>
        <w:pStyle w:val="ListParagraph"/>
        <w:spacing w:after="0" w:line="360" w:lineRule="exact"/>
        <w:ind w:left="426"/>
        <w:jc w:val="both"/>
        <w:rPr>
          <w:rFonts w:ascii="Times New Roman" w:hAnsi="Times New Roman" w:cs="Times New Roman"/>
          <w:sz w:val="24"/>
          <w:szCs w:val="24"/>
          <w:lang w:val="pt-BR"/>
        </w:rPr>
      </w:pPr>
      <w:r w:rsidRPr="005F296E">
        <w:rPr>
          <w:rFonts w:ascii="Times New Roman" w:hAnsi="Times New Roman" w:cs="Times New Roman"/>
          <w:sz w:val="24"/>
          <w:szCs w:val="24"/>
          <w:lang w:val="pt-BR"/>
        </w:rPr>
        <w:t xml:space="preserve">Giúp Ban Lãnh đạo Công ty thực hiện các thủ tục hành chính, nhân sự như theo dõi chính sách lao động – tiền lương, thi đua khen thưởng, văn hóa thể </w:t>
      </w:r>
      <w:r w:rsidRPr="005F296E">
        <w:rPr>
          <w:rFonts w:ascii="Times New Roman" w:hAnsi="Times New Roman" w:cs="Times New Roman"/>
          <w:spacing w:val="-4"/>
          <w:sz w:val="24"/>
          <w:szCs w:val="24"/>
          <w:lang w:val="pt-BR"/>
        </w:rPr>
        <w:t>thao, công tác xã hội và các công việc liên quan đến văn thư, lưu trữ của Công ty.</w:t>
      </w:r>
    </w:p>
    <w:p w:rsidR="004970DA" w:rsidRPr="008D072C" w:rsidRDefault="004970DA"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t>Phòng Tài chính Kế toán</w:t>
      </w:r>
    </w:p>
    <w:p w:rsidR="004970DA" w:rsidRPr="00877AB8" w:rsidRDefault="004970DA" w:rsidP="00804507">
      <w:pPr>
        <w:pStyle w:val="ListParagraph"/>
        <w:numPr>
          <w:ilvl w:val="0"/>
          <w:numId w:val="28"/>
        </w:numPr>
        <w:spacing w:after="0" w:line="360" w:lineRule="exact"/>
        <w:ind w:left="993" w:hanging="284"/>
        <w:jc w:val="both"/>
        <w:rPr>
          <w:rFonts w:ascii="Times New Roman" w:hAnsi="Times New Roman" w:cs="Times New Roman"/>
          <w:sz w:val="24"/>
          <w:szCs w:val="24"/>
        </w:rPr>
      </w:pPr>
      <w:r w:rsidRPr="00877AB8">
        <w:rPr>
          <w:rFonts w:ascii="Times New Roman" w:hAnsi="Times New Roman" w:cs="Times New Roman"/>
          <w:spacing w:val="-4"/>
          <w:sz w:val="24"/>
          <w:szCs w:val="24"/>
          <w:lang w:val="pt-BR"/>
        </w:rPr>
        <w:t>Tham mưu giúp việc Ban Giám đốc công ty về công tác tài chính, kế toán</w:t>
      </w:r>
      <w:r w:rsidRPr="00877AB8">
        <w:rPr>
          <w:rFonts w:ascii="Times New Roman" w:hAnsi="Times New Roman" w:cs="Times New Roman"/>
          <w:sz w:val="24"/>
          <w:szCs w:val="24"/>
        </w:rPr>
        <w:t xml:space="preserve">. </w:t>
      </w:r>
    </w:p>
    <w:p w:rsidR="004970DA" w:rsidRPr="00252589" w:rsidRDefault="004970DA" w:rsidP="00804507">
      <w:pPr>
        <w:pStyle w:val="ListParagraph"/>
        <w:numPr>
          <w:ilvl w:val="0"/>
          <w:numId w:val="28"/>
        </w:numPr>
        <w:tabs>
          <w:tab w:val="left" w:pos="426"/>
          <w:tab w:val="left" w:pos="993"/>
        </w:tabs>
        <w:spacing w:after="0" w:line="360" w:lineRule="exact"/>
        <w:ind w:left="426" w:firstLine="283"/>
        <w:jc w:val="both"/>
        <w:rPr>
          <w:rFonts w:ascii="Times New Roman" w:hAnsi="Times New Roman" w:cs="Times New Roman"/>
          <w:sz w:val="24"/>
          <w:szCs w:val="24"/>
        </w:rPr>
      </w:pPr>
      <w:r w:rsidRPr="00252589">
        <w:rPr>
          <w:rFonts w:ascii="Times New Roman" w:hAnsi="Times New Roman" w:cs="Times New Roman"/>
          <w:spacing w:val="-4"/>
          <w:sz w:val="24"/>
          <w:szCs w:val="24"/>
          <w:lang w:val="pt-BR"/>
        </w:rPr>
        <w:t>Tham mưu về vấn đề huy động, phân bổ nguồn vốn hiệu quả tuân thủ Luật Kế toán, Luật Đầu tư, Luật chứng khoán và các qui định pháp lý hiện hành của Nhà nước và Tổng</w:t>
      </w:r>
      <w:r w:rsidRPr="00252589">
        <w:rPr>
          <w:rFonts w:ascii="Times New Roman" w:hAnsi="Times New Roman" w:cs="Times New Roman"/>
          <w:sz w:val="24"/>
          <w:szCs w:val="24"/>
        </w:rPr>
        <w:t xml:space="preserve"> Công ty.</w:t>
      </w:r>
    </w:p>
    <w:p w:rsidR="008D072C" w:rsidRPr="008D072C" w:rsidRDefault="008D072C"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sidRPr="008D072C">
        <w:rPr>
          <w:rFonts w:ascii="Times New Roman" w:hAnsi="Times New Roman" w:cs="Times New Roman"/>
          <w:b/>
          <w:noProof/>
          <w:sz w:val="24"/>
          <w:szCs w:val="24"/>
        </w:rPr>
        <w:lastRenderedPageBreak/>
        <w:t>Phòng Kế hoạch sản xuất:</w:t>
      </w:r>
    </w:p>
    <w:p w:rsidR="008D072C" w:rsidRPr="00687EA4" w:rsidRDefault="008D072C" w:rsidP="00804507">
      <w:pPr>
        <w:pStyle w:val="ListParagraph"/>
        <w:numPr>
          <w:ilvl w:val="0"/>
          <w:numId w:val="29"/>
        </w:numPr>
        <w:tabs>
          <w:tab w:val="left" w:pos="993"/>
        </w:tabs>
        <w:spacing w:after="0" w:line="360" w:lineRule="exact"/>
        <w:ind w:left="426" w:firstLine="283"/>
        <w:jc w:val="both"/>
        <w:rPr>
          <w:rFonts w:ascii="Times New Roman" w:hAnsi="Times New Roman" w:cs="Times New Roman"/>
          <w:noProof/>
          <w:sz w:val="24"/>
          <w:szCs w:val="24"/>
        </w:rPr>
      </w:pPr>
      <w:r w:rsidRPr="00687EA4">
        <w:rPr>
          <w:rFonts w:ascii="Times New Roman" w:hAnsi="Times New Roman" w:cs="Times New Roman"/>
          <w:noProof/>
          <w:sz w:val="24"/>
          <w:szCs w:val="24"/>
        </w:rPr>
        <w:t>Lập kế hoạch sản xuất kinh doanh, kế hoạch đầu tư phát triển hàng năm của công ty theo định hướng của Hội đồng quản trị;</w:t>
      </w:r>
    </w:p>
    <w:p w:rsidR="008D072C" w:rsidRPr="00687EA4" w:rsidRDefault="008D072C" w:rsidP="00804507">
      <w:pPr>
        <w:pStyle w:val="ListParagraph"/>
        <w:numPr>
          <w:ilvl w:val="0"/>
          <w:numId w:val="29"/>
        </w:numPr>
        <w:tabs>
          <w:tab w:val="left" w:pos="993"/>
        </w:tabs>
        <w:spacing w:after="0" w:line="360" w:lineRule="exact"/>
        <w:ind w:left="426" w:firstLine="283"/>
        <w:jc w:val="both"/>
        <w:rPr>
          <w:rFonts w:ascii="Times New Roman" w:hAnsi="Times New Roman" w:cs="Times New Roman"/>
          <w:noProof/>
          <w:sz w:val="24"/>
          <w:szCs w:val="24"/>
        </w:rPr>
      </w:pPr>
      <w:r w:rsidRPr="00687EA4">
        <w:rPr>
          <w:rFonts w:ascii="Times New Roman" w:hAnsi="Times New Roman" w:cs="Times New Roman"/>
          <w:noProof/>
          <w:sz w:val="24"/>
          <w:szCs w:val="24"/>
        </w:rPr>
        <w:t>Lập kế hoạch cung ứng vật tư, nguyên nhiên vật liệu nhằm đáp ứng kịp thời nhu cầu của sản xuất;</w:t>
      </w:r>
    </w:p>
    <w:p w:rsidR="008D072C" w:rsidRDefault="008D072C" w:rsidP="00804507">
      <w:pPr>
        <w:pStyle w:val="ListParagraph"/>
        <w:numPr>
          <w:ilvl w:val="0"/>
          <w:numId w:val="29"/>
        </w:numPr>
        <w:spacing w:after="0" w:line="360" w:lineRule="exact"/>
        <w:ind w:left="993" w:hanging="284"/>
        <w:jc w:val="both"/>
        <w:rPr>
          <w:rFonts w:ascii="Times New Roman" w:hAnsi="Times New Roman" w:cs="Times New Roman"/>
          <w:noProof/>
          <w:sz w:val="24"/>
          <w:szCs w:val="24"/>
        </w:rPr>
      </w:pPr>
      <w:r w:rsidRPr="00687EA4">
        <w:rPr>
          <w:rFonts w:ascii="Times New Roman" w:hAnsi="Times New Roman" w:cs="Times New Roman"/>
          <w:noProof/>
          <w:sz w:val="24"/>
          <w:szCs w:val="24"/>
        </w:rPr>
        <w:t>Theo dõi tiến độ các dự án đầu tư, thực hiện thanh quyết toán đầu tư xây dựng cơ bản.</w:t>
      </w:r>
    </w:p>
    <w:p w:rsidR="008C4466" w:rsidRDefault="005D43B6"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Nh</w:t>
      </w:r>
      <w:r w:rsidRPr="005D43B6">
        <w:rPr>
          <w:rFonts w:ascii="Times New Roman" w:hAnsi="Times New Roman" w:cs="Times New Roman"/>
          <w:b/>
          <w:noProof/>
          <w:sz w:val="24"/>
          <w:szCs w:val="24"/>
        </w:rPr>
        <w:t>à</w:t>
      </w:r>
      <w:r>
        <w:rPr>
          <w:rFonts w:ascii="Times New Roman" w:hAnsi="Times New Roman" w:cs="Times New Roman"/>
          <w:b/>
          <w:noProof/>
          <w:sz w:val="24"/>
          <w:szCs w:val="24"/>
        </w:rPr>
        <w:t xml:space="preserve"> m</w:t>
      </w:r>
      <w:r w:rsidRPr="005D43B6">
        <w:rPr>
          <w:rFonts w:ascii="Times New Roman" w:hAnsi="Times New Roman" w:cs="Times New Roman"/>
          <w:b/>
          <w:noProof/>
          <w:sz w:val="24"/>
          <w:szCs w:val="24"/>
        </w:rPr>
        <w:t>á</w:t>
      </w:r>
      <w:r>
        <w:rPr>
          <w:rFonts w:ascii="Times New Roman" w:hAnsi="Times New Roman" w:cs="Times New Roman"/>
          <w:b/>
          <w:noProof/>
          <w:sz w:val="24"/>
          <w:szCs w:val="24"/>
        </w:rPr>
        <w:t>y Viglacera Tiên S</w:t>
      </w:r>
      <w:r w:rsidRPr="005D43B6">
        <w:rPr>
          <w:rFonts w:ascii="Times New Roman" w:hAnsi="Times New Roman" w:cs="Times New Roman" w:hint="cs"/>
          <w:b/>
          <w:noProof/>
          <w:sz w:val="24"/>
          <w:szCs w:val="24"/>
        </w:rPr>
        <w:t>ơ</w:t>
      </w:r>
      <w:r>
        <w:rPr>
          <w:rFonts w:ascii="Times New Roman" w:hAnsi="Times New Roman" w:cs="Times New Roman"/>
          <w:b/>
          <w:noProof/>
          <w:sz w:val="24"/>
          <w:szCs w:val="24"/>
        </w:rPr>
        <w:t>n</w:t>
      </w:r>
    </w:p>
    <w:p w:rsidR="005D43B6" w:rsidRDefault="00866B35"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T</w:t>
      </w:r>
      <w:r w:rsidRPr="00866B35">
        <w:rPr>
          <w:rFonts w:ascii="Times New Roman" w:hAnsi="Times New Roman" w:cs="Times New Roman"/>
          <w:b/>
          <w:noProof/>
          <w:sz w:val="24"/>
          <w:szCs w:val="24"/>
        </w:rPr>
        <w:t>ổ</w:t>
      </w:r>
      <w:r>
        <w:rPr>
          <w:rFonts w:ascii="Times New Roman" w:hAnsi="Times New Roman" w:cs="Times New Roman"/>
          <w:b/>
          <w:noProof/>
          <w:sz w:val="24"/>
          <w:szCs w:val="24"/>
        </w:rPr>
        <w:t xml:space="preserve"> th</w:t>
      </w:r>
      <w:r w:rsidRPr="00866B35">
        <w:rPr>
          <w:rFonts w:ascii="Times New Roman" w:hAnsi="Times New Roman" w:cs="Times New Roman"/>
          <w:b/>
          <w:noProof/>
          <w:sz w:val="24"/>
          <w:szCs w:val="24"/>
        </w:rPr>
        <w:t>ống</w:t>
      </w:r>
      <w:r>
        <w:rPr>
          <w:rFonts w:ascii="Times New Roman" w:hAnsi="Times New Roman" w:cs="Times New Roman"/>
          <w:b/>
          <w:noProof/>
          <w:sz w:val="24"/>
          <w:szCs w:val="24"/>
        </w:rPr>
        <w:t xml:space="preserve"> k</w:t>
      </w:r>
      <w:r w:rsidRPr="00866B35">
        <w:rPr>
          <w:rFonts w:ascii="Times New Roman" w:hAnsi="Times New Roman" w:cs="Times New Roman"/>
          <w:b/>
          <w:noProof/>
          <w:sz w:val="24"/>
          <w:szCs w:val="24"/>
        </w:rPr>
        <w:t>ê</w:t>
      </w:r>
    </w:p>
    <w:p w:rsidR="00D55394" w:rsidRDefault="00D55394" w:rsidP="00D55394">
      <w:pPr>
        <w:pStyle w:val="ListParagraph"/>
        <w:spacing w:after="0" w:line="360" w:lineRule="exact"/>
        <w:ind w:left="426"/>
        <w:jc w:val="both"/>
        <w:rPr>
          <w:rFonts w:ascii="Times New Roman" w:hAnsi="Times New Roman" w:cs="Times New Roman"/>
          <w:b/>
          <w:noProof/>
          <w:sz w:val="24"/>
          <w:szCs w:val="24"/>
        </w:rPr>
      </w:pPr>
      <w:r>
        <w:rPr>
          <w:rFonts w:ascii="Times New Roman" w:hAnsi="Times New Roman" w:cs="Times New Roman"/>
          <w:noProof/>
          <w:sz w:val="24"/>
          <w:szCs w:val="24"/>
        </w:rPr>
        <w:t>Gi</w:t>
      </w:r>
      <w:r w:rsidRPr="00492687">
        <w:rPr>
          <w:rFonts w:ascii="Times New Roman" w:hAnsi="Times New Roman" w:cs="Times New Roman"/>
          <w:noProof/>
          <w:sz w:val="24"/>
          <w:szCs w:val="24"/>
        </w:rPr>
        <w:t>úp</w:t>
      </w:r>
      <w:r>
        <w:rPr>
          <w:rFonts w:ascii="Times New Roman" w:hAnsi="Times New Roman" w:cs="Times New Roman"/>
          <w:noProof/>
          <w:sz w:val="24"/>
          <w:szCs w:val="24"/>
        </w:rPr>
        <w:t xml:space="preserve"> vi</w:t>
      </w:r>
      <w:r w:rsidRPr="00492687">
        <w:rPr>
          <w:rFonts w:ascii="Times New Roman" w:hAnsi="Times New Roman" w:cs="Times New Roman"/>
          <w:noProof/>
          <w:sz w:val="24"/>
          <w:szCs w:val="24"/>
        </w:rPr>
        <w:t>ệc</w:t>
      </w:r>
      <w:r>
        <w:rPr>
          <w:rFonts w:ascii="Times New Roman" w:hAnsi="Times New Roman" w:cs="Times New Roman"/>
          <w:noProof/>
          <w:sz w:val="24"/>
          <w:szCs w:val="24"/>
        </w:rPr>
        <w:t xml:space="preserve"> cho Ban Gi</w:t>
      </w:r>
      <w:r w:rsidRPr="00492687">
        <w:rPr>
          <w:rFonts w:ascii="Times New Roman" w:hAnsi="Times New Roman" w:cs="Times New Roman"/>
          <w:noProof/>
          <w:sz w:val="24"/>
          <w:szCs w:val="24"/>
        </w:rPr>
        <w:t>á</w:t>
      </w:r>
      <w:r>
        <w:rPr>
          <w:rFonts w:ascii="Times New Roman" w:hAnsi="Times New Roman" w:cs="Times New Roman"/>
          <w:noProof/>
          <w:sz w:val="24"/>
          <w:szCs w:val="24"/>
        </w:rPr>
        <w:t>m đ</w:t>
      </w:r>
      <w:r w:rsidRPr="00492687">
        <w:rPr>
          <w:rFonts w:ascii="Times New Roman" w:hAnsi="Times New Roman" w:cs="Times New Roman"/>
          <w:noProof/>
          <w:sz w:val="24"/>
          <w:szCs w:val="24"/>
        </w:rPr>
        <w:t>ốc</w:t>
      </w:r>
      <w:r>
        <w:rPr>
          <w:rFonts w:ascii="Times New Roman" w:hAnsi="Times New Roman" w:cs="Times New Roman"/>
          <w:noProof/>
          <w:sz w:val="24"/>
          <w:szCs w:val="24"/>
        </w:rPr>
        <w:t xml:space="preserve"> Nh</w:t>
      </w:r>
      <w:r w:rsidRPr="00492687">
        <w:rPr>
          <w:rFonts w:ascii="Times New Roman" w:hAnsi="Times New Roman" w:cs="Times New Roman"/>
          <w:noProof/>
          <w:sz w:val="24"/>
          <w:szCs w:val="24"/>
        </w:rPr>
        <w:t>à</w:t>
      </w:r>
      <w:r>
        <w:rPr>
          <w:rFonts w:ascii="Times New Roman" w:hAnsi="Times New Roman" w:cs="Times New Roman"/>
          <w:noProof/>
          <w:sz w:val="24"/>
          <w:szCs w:val="24"/>
        </w:rPr>
        <w:t xml:space="preserve"> m</w:t>
      </w:r>
      <w:r w:rsidRPr="00492687">
        <w:rPr>
          <w:rFonts w:ascii="Times New Roman" w:hAnsi="Times New Roman" w:cs="Times New Roman"/>
          <w:noProof/>
          <w:sz w:val="24"/>
          <w:szCs w:val="24"/>
        </w:rPr>
        <w:t>á</w:t>
      </w:r>
      <w:r>
        <w:rPr>
          <w:rFonts w:ascii="Times New Roman" w:hAnsi="Times New Roman" w:cs="Times New Roman"/>
          <w:noProof/>
          <w:sz w:val="24"/>
          <w:szCs w:val="24"/>
        </w:rPr>
        <w:t>y v</w:t>
      </w:r>
      <w:r w:rsidRPr="00492687">
        <w:rPr>
          <w:rFonts w:ascii="Times New Roman" w:hAnsi="Times New Roman" w:cs="Times New Roman"/>
          <w:noProof/>
          <w:sz w:val="24"/>
          <w:szCs w:val="24"/>
        </w:rPr>
        <w:t>ề</w:t>
      </w:r>
      <w:r>
        <w:rPr>
          <w:rFonts w:ascii="Times New Roman" w:hAnsi="Times New Roman" w:cs="Times New Roman"/>
          <w:noProof/>
          <w:sz w:val="24"/>
          <w:szCs w:val="24"/>
        </w:rPr>
        <w:t xml:space="preserve"> l</w:t>
      </w:r>
      <w:r w:rsidRPr="00492687">
        <w:rPr>
          <w:rFonts w:ascii="Times New Roman" w:hAnsi="Times New Roman" w:cs="Times New Roman"/>
          <w:noProof/>
          <w:sz w:val="24"/>
          <w:szCs w:val="24"/>
        </w:rPr>
        <w:t>ĩnh</w:t>
      </w:r>
      <w:r>
        <w:rPr>
          <w:rFonts w:ascii="Times New Roman" w:hAnsi="Times New Roman" w:cs="Times New Roman"/>
          <w:noProof/>
          <w:sz w:val="24"/>
          <w:szCs w:val="24"/>
        </w:rPr>
        <w:t xml:space="preserve"> v</w:t>
      </w:r>
      <w:r w:rsidRPr="00492687">
        <w:rPr>
          <w:rFonts w:ascii="Times New Roman" w:hAnsi="Times New Roman" w:cs="Times New Roman"/>
          <w:noProof/>
          <w:sz w:val="24"/>
          <w:szCs w:val="24"/>
        </w:rPr>
        <w:t>ực</w:t>
      </w:r>
      <w:r>
        <w:rPr>
          <w:rFonts w:ascii="Times New Roman" w:hAnsi="Times New Roman" w:cs="Times New Roman"/>
          <w:noProof/>
          <w:sz w:val="24"/>
          <w:szCs w:val="24"/>
        </w:rPr>
        <w:t xml:space="preserve"> lao đ</w:t>
      </w:r>
      <w:r w:rsidRPr="00492687">
        <w:rPr>
          <w:rFonts w:ascii="Times New Roman" w:hAnsi="Times New Roman" w:cs="Times New Roman"/>
          <w:noProof/>
          <w:sz w:val="24"/>
          <w:szCs w:val="24"/>
        </w:rPr>
        <w:t>ộng</w:t>
      </w:r>
      <w:r>
        <w:rPr>
          <w:rFonts w:ascii="Times New Roman" w:hAnsi="Times New Roman" w:cs="Times New Roman"/>
          <w:noProof/>
          <w:sz w:val="24"/>
          <w:szCs w:val="24"/>
        </w:rPr>
        <w:t>, ti</w:t>
      </w:r>
      <w:r w:rsidRPr="00492687">
        <w:rPr>
          <w:rFonts w:ascii="Times New Roman" w:hAnsi="Times New Roman" w:cs="Times New Roman"/>
          <w:noProof/>
          <w:sz w:val="24"/>
          <w:szCs w:val="24"/>
        </w:rPr>
        <w:t>ề</w:t>
      </w:r>
      <w:r>
        <w:rPr>
          <w:rFonts w:ascii="Times New Roman" w:hAnsi="Times New Roman" w:cs="Times New Roman"/>
          <w:noProof/>
          <w:sz w:val="24"/>
          <w:szCs w:val="24"/>
        </w:rPr>
        <w:t>n l</w:t>
      </w:r>
      <w:r w:rsidRPr="00492687">
        <w:rPr>
          <w:rFonts w:ascii="Times New Roman" w:hAnsi="Times New Roman" w:cs="Times New Roman" w:hint="cs"/>
          <w:noProof/>
          <w:sz w:val="24"/>
          <w:szCs w:val="24"/>
        </w:rPr>
        <w:t>ươ</w:t>
      </w:r>
      <w:r>
        <w:rPr>
          <w:rFonts w:ascii="Times New Roman" w:hAnsi="Times New Roman" w:cs="Times New Roman"/>
          <w:noProof/>
          <w:sz w:val="24"/>
          <w:szCs w:val="24"/>
        </w:rPr>
        <w:t>ng, theo d</w:t>
      </w:r>
      <w:r w:rsidRPr="00492687">
        <w:rPr>
          <w:rFonts w:ascii="Times New Roman" w:hAnsi="Times New Roman" w:cs="Times New Roman"/>
          <w:noProof/>
          <w:sz w:val="24"/>
          <w:szCs w:val="24"/>
        </w:rPr>
        <w:t>õi</w:t>
      </w:r>
      <w:r>
        <w:rPr>
          <w:rFonts w:ascii="Times New Roman" w:hAnsi="Times New Roman" w:cs="Times New Roman"/>
          <w:noProof/>
          <w:sz w:val="24"/>
          <w:szCs w:val="24"/>
        </w:rPr>
        <w:t xml:space="preserve"> s</w:t>
      </w:r>
      <w:r w:rsidRPr="00492687">
        <w:rPr>
          <w:rFonts w:ascii="Times New Roman" w:hAnsi="Times New Roman" w:cs="Times New Roman"/>
          <w:noProof/>
          <w:sz w:val="24"/>
          <w:szCs w:val="24"/>
        </w:rPr>
        <w:t>ử</w:t>
      </w:r>
      <w:r>
        <w:rPr>
          <w:rFonts w:ascii="Times New Roman" w:hAnsi="Times New Roman" w:cs="Times New Roman"/>
          <w:noProof/>
          <w:sz w:val="24"/>
          <w:szCs w:val="24"/>
        </w:rPr>
        <w:t xml:space="preserve"> d</w:t>
      </w:r>
      <w:r w:rsidRPr="00492687">
        <w:rPr>
          <w:rFonts w:ascii="Times New Roman" w:hAnsi="Times New Roman" w:cs="Times New Roman"/>
          <w:noProof/>
          <w:sz w:val="24"/>
          <w:szCs w:val="24"/>
        </w:rPr>
        <w:t>ụng</w:t>
      </w:r>
      <w:r>
        <w:rPr>
          <w:rFonts w:ascii="Times New Roman" w:hAnsi="Times New Roman" w:cs="Times New Roman"/>
          <w:noProof/>
          <w:sz w:val="24"/>
          <w:szCs w:val="24"/>
        </w:rPr>
        <w:t xml:space="preserve"> v</w:t>
      </w:r>
      <w:r w:rsidRPr="00492687">
        <w:rPr>
          <w:rFonts w:ascii="Times New Roman" w:hAnsi="Times New Roman" w:cs="Times New Roman"/>
          <w:noProof/>
          <w:sz w:val="24"/>
          <w:szCs w:val="24"/>
        </w:rPr>
        <w:t>ật</w:t>
      </w:r>
      <w:r>
        <w:rPr>
          <w:rFonts w:ascii="Times New Roman" w:hAnsi="Times New Roman" w:cs="Times New Roman"/>
          <w:noProof/>
          <w:sz w:val="24"/>
          <w:szCs w:val="24"/>
        </w:rPr>
        <w:t xml:space="preserve"> t</w:t>
      </w:r>
      <w:r w:rsidRPr="00492687">
        <w:rPr>
          <w:rFonts w:ascii="Times New Roman" w:hAnsi="Times New Roman" w:cs="Times New Roman" w:hint="cs"/>
          <w:noProof/>
          <w:sz w:val="24"/>
          <w:szCs w:val="24"/>
        </w:rPr>
        <w:t>ư</w:t>
      </w:r>
      <w:r>
        <w:rPr>
          <w:rFonts w:ascii="Times New Roman" w:hAnsi="Times New Roman" w:cs="Times New Roman"/>
          <w:noProof/>
          <w:sz w:val="24"/>
          <w:szCs w:val="24"/>
        </w:rPr>
        <w:t xml:space="preserve"> v</w:t>
      </w:r>
      <w:r w:rsidRPr="00492687">
        <w:rPr>
          <w:rFonts w:ascii="Times New Roman" w:hAnsi="Times New Roman" w:cs="Times New Roman"/>
          <w:noProof/>
          <w:sz w:val="24"/>
          <w:szCs w:val="24"/>
        </w:rPr>
        <w:t>à</w:t>
      </w:r>
      <w:r>
        <w:rPr>
          <w:rFonts w:ascii="Times New Roman" w:hAnsi="Times New Roman" w:cs="Times New Roman"/>
          <w:noProof/>
          <w:sz w:val="24"/>
          <w:szCs w:val="24"/>
        </w:rPr>
        <w:t xml:space="preserve"> chi ph</w:t>
      </w:r>
      <w:r w:rsidRPr="00492687">
        <w:rPr>
          <w:rFonts w:ascii="Times New Roman" w:hAnsi="Times New Roman" w:cs="Times New Roman"/>
          <w:noProof/>
          <w:sz w:val="24"/>
          <w:szCs w:val="24"/>
        </w:rPr>
        <w:t>í</w:t>
      </w:r>
      <w:r>
        <w:rPr>
          <w:rFonts w:ascii="Times New Roman" w:hAnsi="Times New Roman" w:cs="Times New Roman"/>
          <w:noProof/>
          <w:sz w:val="24"/>
          <w:szCs w:val="24"/>
        </w:rPr>
        <w:t xml:space="preserve"> s</w:t>
      </w:r>
      <w:r w:rsidRPr="00492687">
        <w:rPr>
          <w:rFonts w:ascii="Times New Roman" w:hAnsi="Times New Roman" w:cs="Times New Roman"/>
          <w:noProof/>
          <w:sz w:val="24"/>
          <w:szCs w:val="24"/>
        </w:rPr>
        <w:t>ả</w:t>
      </w:r>
      <w:r>
        <w:rPr>
          <w:rFonts w:ascii="Times New Roman" w:hAnsi="Times New Roman" w:cs="Times New Roman"/>
          <w:noProof/>
          <w:sz w:val="24"/>
          <w:szCs w:val="24"/>
        </w:rPr>
        <w:t>n xu</w:t>
      </w:r>
      <w:r w:rsidRPr="00492687">
        <w:rPr>
          <w:rFonts w:ascii="Times New Roman" w:hAnsi="Times New Roman" w:cs="Times New Roman"/>
          <w:noProof/>
          <w:sz w:val="24"/>
          <w:szCs w:val="24"/>
        </w:rPr>
        <w:t>ất</w:t>
      </w:r>
      <w:r>
        <w:rPr>
          <w:rFonts w:ascii="Times New Roman" w:hAnsi="Times New Roman" w:cs="Times New Roman"/>
          <w:noProof/>
          <w:sz w:val="24"/>
          <w:szCs w:val="24"/>
        </w:rPr>
        <w:t>, l</w:t>
      </w:r>
      <w:r w:rsidRPr="00492687">
        <w:rPr>
          <w:rFonts w:ascii="Times New Roman" w:hAnsi="Times New Roman" w:cs="Times New Roman"/>
          <w:noProof/>
          <w:sz w:val="24"/>
          <w:szCs w:val="24"/>
        </w:rPr>
        <w:t>ập</w:t>
      </w:r>
      <w:r>
        <w:rPr>
          <w:rFonts w:ascii="Times New Roman" w:hAnsi="Times New Roman" w:cs="Times New Roman"/>
          <w:noProof/>
          <w:sz w:val="24"/>
          <w:szCs w:val="24"/>
        </w:rPr>
        <w:t xml:space="preserve"> c</w:t>
      </w:r>
      <w:r w:rsidRPr="00DE584A">
        <w:rPr>
          <w:rFonts w:ascii="Times New Roman" w:hAnsi="Times New Roman" w:cs="Times New Roman"/>
          <w:noProof/>
          <w:sz w:val="24"/>
          <w:szCs w:val="24"/>
        </w:rPr>
        <w:t>ác</w:t>
      </w:r>
      <w:r>
        <w:rPr>
          <w:rFonts w:ascii="Times New Roman" w:hAnsi="Times New Roman" w:cs="Times New Roman"/>
          <w:noProof/>
          <w:sz w:val="24"/>
          <w:szCs w:val="24"/>
        </w:rPr>
        <w:t xml:space="preserve"> ch</w:t>
      </w:r>
      <w:r w:rsidRPr="00DE584A">
        <w:rPr>
          <w:rFonts w:ascii="Times New Roman" w:hAnsi="Times New Roman" w:cs="Times New Roman"/>
          <w:noProof/>
          <w:sz w:val="24"/>
          <w:szCs w:val="24"/>
        </w:rPr>
        <w:t>ế</w:t>
      </w:r>
      <w:r>
        <w:rPr>
          <w:rFonts w:ascii="Times New Roman" w:hAnsi="Times New Roman" w:cs="Times New Roman"/>
          <w:noProof/>
          <w:sz w:val="24"/>
          <w:szCs w:val="24"/>
        </w:rPr>
        <w:t xml:space="preserve"> đ</w:t>
      </w:r>
      <w:r w:rsidRPr="00DE584A">
        <w:rPr>
          <w:rFonts w:ascii="Times New Roman" w:hAnsi="Times New Roman" w:cs="Times New Roman"/>
          <w:noProof/>
          <w:sz w:val="24"/>
          <w:szCs w:val="24"/>
        </w:rPr>
        <w:t>ộ</w:t>
      </w:r>
      <w:r>
        <w:rPr>
          <w:rFonts w:ascii="Times New Roman" w:hAnsi="Times New Roman" w:cs="Times New Roman"/>
          <w:noProof/>
          <w:sz w:val="24"/>
          <w:szCs w:val="24"/>
        </w:rPr>
        <w:t xml:space="preserve"> b</w:t>
      </w:r>
      <w:r w:rsidRPr="00DE584A">
        <w:rPr>
          <w:rFonts w:ascii="Times New Roman" w:hAnsi="Times New Roman" w:cs="Times New Roman"/>
          <w:noProof/>
          <w:sz w:val="24"/>
          <w:szCs w:val="24"/>
        </w:rPr>
        <w:t>á</w:t>
      </w:r>
      <w:r>
        <w:rPr>
          <w:rFonts w:ascii="Times New Roman" w:hAnsi="Times New Roman" w:cs="Times New Roman"/>
          <w:noProof/>
          <w:sz w:val="24"/>
          <w:szCs w:val="24"/>
        </w:rPr>
        <w:t>o c</w:t>
      </w:r>
      <w:r w:rsidRPr="00DE584A">
        <w:rPr>
          <w:rFonts w:ascii="Times New Roman" w:hAnsi="Times New Roman" w:cs="Times New Roman"/>
          <w:noProof/>
          <w:sz w:val="24"/>
          <w:szCs w:val="24"/>
        </w:rPr>
        <w:t>áo</w:t>
      </w:r>
      <w:r>
        <w:rPr>
          <w:rFonts w:ascii="Times New Roman" w:hAnsi="Times New Roman" w:cs="Times New Roman"/>
          <w:noProof/>
          <w:sz w:val="24"/>
          <w:szCs w:val="24"/>
        </w:rPr>
        <w:t xml:space="preserve"> đ</w:t>
      </w:r>
      <w:r w:rsidRPr="00DE584A">
        <w:rPr>
          <w:rFonts w:ascii="Times New Roman" w:hAnsi="Times New Roman" w:cs="Times New Roman"/>
          <w:noProof/>
          <w:sz w:val="24"/>
          <w:szCs w:val="24"/>
        </w:rPr>
        <w:t>ối</w:t>
      </w:r>
      <w:r>
        <w:rPr>
          <w:rFonts w:ascii="Times New Roman" w:hAnsi="Times New Roman" w:cs="Times New Roman"/>
          <w:noProof/>
          <w:sz w:val="24"/>
          <w:szCs w:val="24"/>
        </w:rPr>
        <w:t xml:space="preserve"> v</w:t>
      </w:r>
      <w:r w:rsidRPr="00DE584A">
        <w:rPr>
          <w:rFonts w:ascii="Times New Roman" w:hAnsi="Times New Roman" w:cs="Times New Roman"/>
          <w:noProof/>
          <w:sz w:val="24"/>
          <w:szCs w:val="24"/>
        </w:rPr>
        <w:t>ới</w:t>
      </w:r>
      <w:r>
        <w:rPr>
          <w:rFonts w:ascii="Times New Roman" w:hAnsi="Times New Roman" w:cs="Times New Roman"/>
          <w:noProof/>
          <w:sz w:val="24"/>
          <w:szCs w:val="24"/>
        </w:rPr>
        <w:t xml:space="preserve"> c</w:t>
      </w:r>
      <w:r w:rsidRPr="00DE584A">
        <w:rPr>
          <w:rFonts w:ascii="Times New Roman" w:hAnsi="Times New Roman" w:cs="Times New Roman"/>
          <w:noProof/>
          <w:sz w:val="24"/>
          <w:szCs w:val="24"/>
        </w:rPr>
        <w:t>ác</w:t>
      </w:r>
      <w:r>
        <w:rPr>
          <w:rFonts w:ascii="Times New Roman" w:hAnsi="Times New Roman" w:cs="Times New Roman"/>
          <w:noProof/>
          <w:sz w:val="24"/>
          <w:szCs w:val="24"/>
        </w:rPr>
        <w:t xml:space="preserve"> ph</w:t>
      </w:r>
      <w:r w:rsidRPr="00DE584A">
        <w:rPr>
          <w:rFonts w:ascii="Times New Roman" w:hAnsi="Times New Roman" w:cs="Times New Roman"/>
          <w:noProof/>
          <w:sz w:val="24"/>
          <w:szCs w:val="24"/>
        </w:rPr>
        <w:t>òng</w:t>
      </w:r>
      <w:r>
        <w:rPr>
          <w:rFonts w:ascii="Times New Roman" w:hAnsi="Times New Roman" w:cs="Times New Roman"/>
          <w:noProof/>
          <w:sz w:val="24"/>
          <w:szCs w:val="24"/>
        </w:rPr>
        <w:t xml:space="preserve"> ban C</w:t>
      </w:r>
      <w:r w:rsidRPr="00DE584A">
        <w:rPr>
          <w:rFonts w:ascii="Times New Roman" w:hAnsi="Times New Roman" w:cs="Times New Roman"/>
          <w:noProof/>
          <w:sz w:val="24"/>
          <w:szCs w:val="24"/>
        </w:rPr>
        <w:t>ô</w:t>
      </w:r>
      <w:r>
        <w:rPr>
          <w:rFonts w:ascii="Times New Roman" w:hAnsi="Times New Roman" w:cs="Times New Roman"/>
          <w:noProof/>
          <w:sz w:val="24"/>
          <w:szCs w:val="24"/>
        </w:rPr>
        <w:t>ng ty, b</w:t>
      </w:r>
      <w:r w:rsidRPr="00DE584A">
        <w:rPr>
          <w:rFonts w:ascii="Times New Roman" w:hAnsi="Times New Roman" w:cs="Times New Roman"/>
          <w:noProof/>
          <w:sz w:val="24"/>
          <w:szCs w:val="24"/>
        </w:rPr>
        <w:t>á</w:t>
      </w:r>
      <w:r>
        <w:rPr>
          <w:rFonts w:ascii="Times New Roman" w:hAnsi="Times New Roman" w:cs="Times New Roman"/>
          <w:noProof/>
          <w:sz w:val="24"/>
          <w:szCs w:val="24"/>
        </w:rPr>
        <w:t>o c</w:t>
      </w:r>
      <w:r w:rsidRPr="00DE584A">
        <w:rPr>
          <w:rFonts w:ascii="Times New Roman" w:hAnsi="Times New Roman" w:cs="Times New Roman"/>
          <w:noProof/>
          <w:sz w:val="24"/>
          <w:szCs w:val="24"/>
        </w:rPr>
        <w:t>áo</w:t>
      </w:r>
      <w:r>
        <w:rPr>
          <w:rFonts w:ascii="Times New Roman" w:hAnsi="Times New Roman" w:cs="Times New Roman"/>
          <w:noProof/>
          <w:sz w:val="24"/>
          <w:szCs w:val="24"/>
        </w:rPr>
        <w:t xml:space="preserve"> qu</w:t>
      </w:r>
      <w:r w:rsidRPr="00DE584A">
        <w:rPr>
          <w:rFonts w:ascii="Times New Roman" w:hAnsi="Times New Roman" w:cs="Times New Roman"/>
          <w:noProof/>
          <w:sz w:val="24"/>
          <w:szCs w:val="24"/>
        </w:rPr>
        <w:t>ả</w:t>
      </w:r>
      <w:r>
        <w:rPr>
          <w:rFonts w:ascii="Times New Roman" w:hAnsi="Times New Roman" w:cs="Times New Roman"/>
          <w:noProof/>
          <w:sz w:val="24"/>
          <w:szCs w:val="24"/>
        </w:rPr>
        <w:t>n tr</w:t>
      </w:r>
      <w:r w:rsidRPr="00DE584A">
        <w:rPr>
          <w:rFonts w:ascii="Times New Roman" w:hAnsi="Times New Roman" w:cs="Times New Roman"/>
          <w:noProof/>
          <w:sz w:val="24"/>
          <w:szCs w:val="24"/>
        </w:rPr>
        <w:t>ị</w:t>
      </w:r>
      <w:r>
        <w:rPr>
          <w:rFonts w:ascii="Times New Roman" w:hAnsi="Times New Roman" w:cs="Times New Roman"/>
          <w:noProof/>
          <w:sz w:val="24"/>
          <w:szCs w:val="24"/>
        </w:rPr>
        <w:t xml:space="preserve"> s</w:t>
      </w:r>
      <w:r w:rsidRPr="00DE584A">
        <w:rPr>
          <w:rFonts w:ascii="Times New Roman" w:hAnsi="Times New Roman" w:cs="Times New Roman"/>
          <w:noProof/>
          <w:sz w:val="24"/>
          <w:szCs w:val="24"/>
        </w:rPr>
        <w:t>ả</w:t>
      </w:r>
      <w:r>
        <w:rPr>
          <w:rFonts w:ascii="Times New Roman" w:hAnsi="Times New Roman" w:cs="Times New Roman"/>
          <w:noProof/>
          <w:sz w:val="24"/>
          <w:szCs w:val="24"/>
        </w:rPr>
        <w:t>n xu</w:t>
      </w:r>
      <w:r w:rsidRPr="00DE584A">
        <w:rPr>
          <w:rFonts w:ascii="Times New Roman" w:hAnsi="Times New Roman" w:cs="Times New Roman"/>
          <w:noProof/>
          <w:sz w:val="24"/>
          <w:szCs w:val="24"/>
        </w:rPr>
        <w:t>ất</w:t>
      </w:r>
      <w:r>
        <w:rPr>
          <w:rFonts w:ascii="Times New Roman" w:hAnsi="Times New Roman" w:cs="Times New Roman"/>
          <w:noProof/>
          <w:sz w:val="24"/>
          <w:szCs w:val="24"/>
        </w:rPr>
        <w:t xml:space="preserve"> theo d</w:t>
      </w:r>
      <w:r w:rsidRPr="00DE584A">
        <w:rPr>
          <w:rFonts w:ascii="Times New Roman" w:hAnsi="Times New Roman" w:cs="Times New Roman"/>
          <w:noProof/>
          <w:sz w:val="24"/>
          <w:szCs w:val="24"/>
        </w:rPr>
        <w:t>â</w:t>
      </w:r>
      <w:r>
        <w:rPr>
          <w:rFonts w:ascii="Times New Roman" w:hAnsi="Times New Roman" w:cs="Times New Roman"/>
          <w:noProof/>
          <w:sz w:val="24"/>
          <w:szCs w:val="24"/>
        </w:rPr>
        <w:t>y chuy</w:t>
      </w:r>
      <w:r w:rsidRPr="00DE584A">
        <w:rPr>
          <w:rFonts w:ascii="Times New Roman" w:hAnsi="Times New Roman" w:cs="Times New Roman"/>
          <w:noProof/>
          <w:sz w:val="24"/>
          <w:szCs w:val="24"/>
        </w:rPr>
        <w:t>ề</w:t>
      </w:r>
      <w:r>
        <w:rPr>
          <w:rFonts w:ascii="Times New Roman" w:hAnsi="Times New Roman" w:cs="Times New Roman"/>
          <w:noProof/>
          <w:sz w:val="24"/>
          <w:szCs w:val="24"/>
        </w:rPr>
        <w:t>n v</w:t>
      </w:r>
      <w:r w:rsidRPr="00DE584A">
        <w:rPr>
          <w:rFonts w:ascii="Times New Roman" w:hAnsi="Times New Roman" w:cs="Times New Roman"/>
          <w:noProof/>
          <w:sz w:val="24"/>
          <w:szCs w:val="24"/>
        </w:rPr>
        <w:t>à</w:t>
      </w:r>
      <w:r>
        <w:rPr>
          <w:rFonts w:ascii="Times New Roman" w:hAnsi="Times New Roman" w:cs="Times New Roman"/>
          <w:noProof/>
          <w:sz w:val="24"/>
          <w:szCs w:val="24"/>
        </w:rPr>
        <w:t xml:space="preserve"> c</w:t>
      </w:r>
      <w:r w:rsidRPr="00DE584A">
        <w:rPr>
          <w:rFonts w:ascii="Times New Roman" w:hAnsi="Times New Roman" w:cs="Times New Roman"/>
          <w:noProof/>
          <w:sz w:val="24"/>
          <w:szCs w:val="24"/>
        </w:rPr>
        <w:t>ô</w:t>
      </w:r>
      <w:r>
        <w:rPr>
          <w:rFonts w:ascii="Times New Roman" w:hAnsi="Times New Roman" w:cs="Times New Roman"/>
          <w:noProof/>
          <w:sz w:val="24"/>
          <w:szCs w:val="24"/>
        </w:rPr>
        <w:t>ng t</w:t>
      </w:r>
      <w:r w:rsidRPr="00DE584A">
        <w:rPr>
          <w:rFonts w:ascii="Times New Roman" w:hAnsi="Times New Roman" w:cs="Times New Roman"/>
          <w:noProof/>
          <w:sz w:val="24"/>
          <w:szCs w:val="24"/>
        </w:rPr>
        <w:t>ác</w:t>
      </w:r>
      <w:r>
        <w:rPr>
          <w:rFonts w:ascii="Times New Roman" w:hAnsi="Times New Roman" w:cs="Times New Roman"/>
          <w:noProof/>
          <w:sz w:val="24"/>
          <w:szCs w:val="24"/>
        </w:rPr>
        <w:t xml:space="preserve"> h</w:t>
      </w:r>
      <w:r w:rsidRPr="00DE584A">
        <w:rPr>
          <w:rFonts w:ascii="Times New Roman" w:hAnsi="Times New Roman" w:cs="Times New Roman"/>
          <w:noProof/>
          <w:sz w:val="24"/>
          <w:szCs w:val="24"/>
        </w:rPr>
        <w:t>àn</w:t>
      </w:r>
      <w:r>
        <w:rPr>
          <w:rFonts w:ascii="Times New Roman" w:hAnsi="Times New Roman" w:cs="Times New Roman"/>
          <w:noProof/>
          <w:sz w:val="24"/>
          <w:szCs w:val="24"/>
        </w:rPr>
        <w:t>h ch</w:t>
      </w:r>
      <w:r w:rsidRPr="00DE584A">
        <w:rPr>
          <w:rFonts w:ascii="Times New Roman" w:hAnsi="Times New Roman" w:cs="Times New Roman"/>
          <w:noProof/>
          <w:sz w:val="24"/>
          <w:szCs w:val="24"/>
        </w:rPr>
        <w:t>ính</w:t>
      </w:r>
      <w:r>
        <w:rPr>
          <w:rFonts w:ascii="Times New Roman" w:hAnsi="Times New Roman" w:cs="Times New Roman"/>
          <w:noProof/>
          <w:sz w:val="24"/>
          <w:szCs w:val="24"/>
        </w:rPr>
        <w:t xml:space="preserve"> c</w:t>
      </w:r>
      <w:r w:rsidRPr="00DE584A">
        <w:rPr>
          <w:rFonts w:ascii="Times New Roman" w:hAnsi="Times New Roman" w:cs="Times New Roman"/>
          <w:noProof/>
          <w:sz w:val="24"/>
          <w:szCs w:val="24"/>
        </w:rPr>
        <w:t>ủa</w:t>
      </w:r>
      <w:r>
        <w:rPr>
          <w:rFonts w:ascii="Times New Roman" w:hAnsi="Times New Roman" w:cs="Times New Roman"/>
          <w:noProof/>
          <w:sz w:val="24"/>
          <w:szCs w:val="24"/>
        </w:rPr>
        <w:t xml:space="preserve"> Nh</w:t>
      </w:r>
      <w:r w:rsidRPr="00DE584A">
        <w:rPr>
          <w:rFonts w:ascii="Times New Roman" w:hAnsi="Times New Roman" w:cs="Times New Roman"/>
          <w:noProof/>
          <w:sz w:val="24"/>
          <w:szCs w:val="24"/>
        </w:rPr>
        <w:t>à</w:t>
      </w:r>
      <w:r>
        <w:rPr>
          <w:rFonts w:ascii="Times New Roman" w:hAnsi="Times New Roman" w:cs="Times New Roman"/>
          <w:noProof/>
          <w:sz w:val="24"/>
          <w:szCs w:val="24"/>
        </w:rPr>
        <w:t xml:space="preserve"> m</w:t>
      </w:r>
      <w:r w:rsidRPr="00DE584A">
        <w:rPr>
          <w:rFonts w:ascii="Times New Roman" w:hAnsi="Times New Roman" w:cs="Times New Roman"/>
          <w:noProof/>
          <w:sz w:val="24"/>
          <w:szCs w:val="24"/>
        </w:rPr>
        <w:t>á</w:t>
      </w:r>
      <w:r>
        <w:rPr>
          <w:rFonts w:ascii="Times New Roman" w:hAnsi="Times New Roman" w:cs="Times New Roman"/>
          <w:noProof/>
          <w:sz w:val="24"/>
          <w:szCs w:val="24"/>
        </w:rPr>
        <w:t>y</w:t>
      </w:r>
      <w:r w:rsidRPr="00492687">
        <w:rPr>
          <w:rFonts w:ascii="Times New Roman" w:hAnsi="Times New Roman" w:cs="Times New Roman"/>
          <w:noProof/>
          <w:sz w:val="24"/>
          <w:szCs w:val="24"/>
        </w:rPr>
        <w:t>.</w:t>
      </w:r>
    </w:p>
    <w:p w:rsidR="00D55394" w:rsidRDefault="00D55394"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Ban KCS</w:t>
      </w:r>
    </w:p>
    <w:p w:rsidR="003048BD" w:rsidRDefault="003048BD" w:rsidP="003048BD">
      <w:pPr>
        <w:pStyle w:val="ListParagraph"/>
        <w:spacing w:after="0" w:line="360" w:lineRule="exact"/>
        <w:ind w:left="709" w:hanging="283"/>
        <w:jc w:val="both"/>
        <w:rPr>
          <w:rFonts w:ascii="Times New Roman" w:hAnsi="Times New Roman" w:cs="Times New Roman"/>
          <w:b/>
          <w:noProof/>
          <w:sz w:val="24"/>
          <w:szCs w:val="24"/>
        </w:rPr>
      </w:pPr>
      <w:r w:rsidRPr="00160F63">
        <w:rPr>
          <w:rFonts w:ascii="Times New Roman" w:hAnsi="Times New Roman" w:cs="Times New Roman"/>
          <w:sz w:val="24"/>
          <w:szCs w:val="24"/>
        </w:rPr>
        <w:t xml:space="preserve">Giúp việc cho Lãnh đạo Công ty thẩm định, giám sát kỹ thuật và quản lý chất lượng sản phẩm. </w:t>
      </w:r>
    </w:p>
    <w:p w:rsidR="00D55394" w:rsidRDefault="00D55394"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Ban K</w:t>
      </w:r>
      <w:r w:rsidRPr="00D55394">
        <w:rPr>
          <w:rFonts w:ascii="Times New Roman" w:hAnsi="Times New Roman" w:cs="Times New Roman"/>
          <w:b/>
          <w:noProof/>
          <w:sz w:val="24"/>
          <w:szCs w:val="24"/>
        </w:rPr>
        <w:t>ỹ</w:t>
      </w:r>
      <w:r>
        <w:rPr>
          <w:rFonts w:ascii="Times New Roman" w:hAnsi="Times New Roman" w:cs="Times New Roman"/>
          <w:b/>
          <w:noProof/>
          <w:sz w:val="24"/>
          <w:szCs w:val="24"/>
        </w:rPr>
        <w:t xml:space="preserve"> thu</w:t>
      </w:r>
      <w:r w:rsidRPr="00D55394">
        <w:rPr>
          <w:rFonts w:ascii="Times New Roman" w:hAnsi="Times New Roman" w:cs="Times New Roman"/>
          <w:b/>
          <w:noProof/>
          <w:sz w:val="24"/>
          <w:szCs w:val="24"/>
        </w:rPr>
        <w:t>ật</w:t>
      </w:r>
    </w:p>
    <w:p w:rsidR="003048BD" w:rsidRPr="00EB2883" w:rsidRDefault="003048BD"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sidRPr="00EB2883">
        <w:rPr>
          <w:rFonts w:ascii="Times New Roman" w:hAnsi="Times New Roman" w:cs="Times New Roman"/>
          <w:sz w:val="24"/>
          <w:szCs w:val="24"/>
        </w:rPr>
        <w:t>Thực hiện nghiên cứu ứng dụng những tiến bộ khoa học kỹ thuật để phục vụ sản xuất, xây dựng tiêu chuẩn chất lượng sản xuất, quy trình sản xuất.</w:t>
      </w:r>
    </w:p>
    <w:p w:rsidR="003048BD" w:rsidRPr="00EB2883" w:rsidRDefault="003048BD" w:rsidP="00804507">
      <w:pPr>
        <w:pStyle w:val="ListParagraph"/>
        <w:numPr>
          <w:ilvl w:val="0"/>
          <w:numId w:val="30"/>
        </w:numPr>
        <w:tabs>
          <w:tab w:val="left" w:pos="993"/>
        </w:tabs>
        <w:spacing w:after="0" w:line="360" w:lineRule="exact"/>
        <w:ind w:hanging="1091"/>
        <w:jc w:val="both"/>
        <w:rPr>
          <w:rFonts w:ascii="Times New Roman" w:hAnsi="Times New Roman" w:cs="Times New Roman"/>
          <w:sz w:val="24"/>
          <w:szCs w:val="24"/>
        </w:rPr>
      </w:pPr>
      <w:r w:rsidRPr="00EB2883">
        <w:rPr>
          <w:rFonts w:ascii="Times New Roman" w:hAnsi="Times New Roman" w:cs="Times New Roman"/>
          <w:sz w:val="24"/>
          <w:szCs w:val="24"/>
        </w:rPr>
        <w:t>Thực hiện nghiên cứu, phát triển mẫu sản phẩm.</w:t>
      </w:r>
    </w:p>
    <w:p w:rsidR="003048BD" w:rsidRDefault="003048BD"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sidRPr="00EB2883">
        <w:rPr>
          <w:rFonts w:ascii="Times New Roman" w:hAnsi="Times New Roman" w:cs="Times New Roman"/>
          <w:sz w:val="24"/>
          <w:szCs w:val="24"/>
        </w:rPr>
        <w:t>Nghiên cứu thực hiện các bài phối liệu xương, sử dụng nguyên liệu phù hợp với sản phẩm và thị hiếu người tiêu dùng.</w:t>
      </w:r>
    </w:p>
    <w:p w:rsidR="003048BD" w:rsidRPr="000C3B05" w:rsidRDefault="003048BD"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Pr>
          <w:rFonts w:ascii="Times New Roman" w:hAnsi="Times New Roman" w:cs="Times New Roman"/>
          <w:sz w:val="24"/>
          <w:szCs w:val="24"/>
        </w:rPr>
        <w:t>Theo d</w:t>
      </w:r>
      <w:r w:rsidRPr="000C3B05">
        <w:rPr>
          <w:rFonts w:ascii="Times New Roman" w:hAnsi="Times New Roman" w:cs="Times New Roman"/>
          <w:sz w:val="24"/>
          <w:szCs w:val="24"/>
        </w:rPr>
        <w:t>õi</w:t>
      </w:r>
      <w:r>
        <w:rPr>
          <w:rFonts w:ascii="Times New Roman" w:hAnsi="Times New Roman" w:cs="Times New Roman"/>
          <w:sz w:val="24"/>
          <w:szCs w:val="24"/>
        </w:rPr>
        <w:t>, ki</w:t>
      </w:r>
      <w:r w:rsidRPr="000C3B05">
        <w:rPr>
          <w:rFonts w:ascii="Times New Roman" w:hAnsi="Times New Roman" w:cs="Times New Roman"/>
          <w:sz w:val="24"/>
          <w:szCs w:val="24"/>
        </w:rPr>
        <w:t>ể</w:t>
      </w:r>
      <w:r>
        <w:rPr>
          <w:rFonts w:ascii="Times New Roman" w:hAnsi="Times New Roman" w:cs="Times New Roman"/>
          <w:sz w:val="24"/>
          <w:szCs w:val="24"/>
        </w:rPr>
        <w:t>m so</w:t>
      </w:r>
      <w:r w:rsidRPr="000C3B05">
        <w:rPr>
          <w:rFonts w:ascii="Times New Roman" w:hAnsi="Times New Roman" w:cs="Times New Roman"/>
          <w:sz w:val="24"/>
          <w:szCs w:val="24"/>
        </w:rPr>
        <w:t>át</w:t>
      </w:r>
      <w:r>
        <w:rPr>
          <w:rFonts w:ascii="Times New Roman" w:hAnsi="Times New Roman" w:cs="Times New Roman"/>
          <w:sz w:val="24"/>
          <w:szCs w:val="24"/>
        </w:rPr>
        <w:t xml:space="preserve"> nguy</w:t>
      </w:r>
      <w:r w:rsidRPr="000C3B05">
        <w:rPr>
          <w:rFonts w:ascii="Times New Roman" w:hAnsi="Times New Roman" w:cs="Times New Roman"/>
          <w:sz w:val="24"/>
          <w:szCs w:val="24"/>
        </w:rPr>
        <w:t>ê</w:t>
      </w:r>
      <w:r>
        <w:rPr>
          <w:rFonts w:ascii="Times New Roman" w:hAnsi="Times New Roman" w:cs="Times New Roman"/>
          <w:sz w:val="24"/>
          <w:szCs w:val="24"/>
        </w:rPr>
        <w:t>n li</w:t>
      </w:r>
      <w:r w:rsidRPr="000C3B05">
        <w:rPr>
          <w:rFonts w:ascii="Times New Roman" w:hAnsi="Times New Roman" w:cs="Times New Roman"/>
          <w:sz w:val="24"/>
          <w:szCs w:val="24"/>
        </w:rPr>
        <w:t>ệu</w:t>
      </w:r>
      <w:r>
        <w:rPr>
          <w:rFonts w:ascii="Times New Roman" w:hAnsi="Times New Roman" w:cs="Times New Roman"/>
          <w:sz w:val="24"/>
          <w:szCs w:val="24"/>
        </w:rPr>
        <w:t xml:space="preserve"> đ</w:t>
      </w:r>
      <w:r w:rsidRPr="000C3B05">
        <w:rPr>
          <w:rFonts w:ascii="Times New Roman" w:hAnsi="Times New Roman" w:cs="Times New Roman"/>
          <w:sz w:val="24"/>
          <w:szCs w:val="24"/>
        </w:rPr>
        <w:t>ầ</w:t>
      </w:r>
      <w:r>
        <w:rPr>
          <w:rFonts w:ascii="Times New Roman" w:hAnsi="Times New Roman" w:cs="Times New Roman"/>
          <w:sz w:val="24"/>
          <w:szCs w:val="24"/>
        </w:rPr>
        <w:t>u v</w:t>
      </w:r>
      <w:r w:rsidRPr="000C3B05">
        <w:rPr>
          <w:rFonts w:ascii="Times New Roman" w:hAnsi="Times New Roman" w:cs="Times New Roman"/>
          <w:sz w:val="24"/>
          <w:szCs w:val="24"/>
        </w:rPr>
        <w:t>à</w:t>
      </w:r>
      <w:r>
        <w:rPr>
          <w:rFonts w:ascii="Times New Roman" w:hAnsi="Times New Roman" w:cs="Times New Roman"/>
          <w:sz w:val="24"/>
          <w:szCs w:val="24"/>
        </w:rPr>
        <w:t>o.</w:t>
      </w:r>
    </w:p>
    <w:p w:rsidR="00D55394" w:rsidRDefault="003048BD"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Ph</w:t>
      </w:r>
      <w:r w:rsidRPr="003048BD">
        <w:rPr>
          <w:rFonts w:ascii="Times New Roman" w:hAnsi="Times New Roman" w:cs="Times New Roman"/>
          <w:b/>
          <w:noProof/>
          <w:sz w:val="24"/>
          <w:szCs w:val="24"/>
        </w:rPr>
        <w:t>â</w:t>
      </w:r>
      <w:r>
        <w:rPr>
          <w:rFonts w:ascii="Times New Roman" w:hAnsi="Times New Roman" w:cs="Times New Roman"/>
          <w:b/>
          <w:noProof/>
          <w:sz w:val="24"/>
          <w:szCs w:val="24"/>
        </w:rPr>
        <w:t>n x</w:t>
      </w:r>
      <w:r>
        <w:rPr>
          <w:rFonts w:ascii="Times New Roman" w:hAnsi="Times New Roman" w:cs="Times New Roman" w:hint="cs"/>
          <w:b/>
          <w:noProof/>
          <w:sz w:val="24"/>
          <w:szCs w:val="24"/>
        </w:rPr>
        <w:t>ư</w:t>
      </w:r>
      <w:r w:rsidRPr="003048BD">
        <w:rPr>
          <w:rFonts w:ascii="Times New Roman" w:hAnsi="Times New Roman" w:cs="Times New Roman"/>
          <w:b/>
          <w:noProof/>
          <w:sz w:val="24"/>
          <w:szCs w:val="24"/>
        </w:rPr>
        <w:t>ởng</w:t>
      </w:r>
      <w:r>
        <w:rPr>
          <w:rFonts w:ascii="Times New Roman" w:hAnsi="Times New Roman" w:cs="Times New Roman"/>
          <w:b/>
          <w:noProof/>
          <w:sz w:val="24"/>
          <w:szCs w:val="24"/>
        </w:rPr>
        <w:t xml:space="preserve"> s</w:t>
      </w:r>
      <w:r w:rsidRPr="003048BD">
        <w:rPr>
          <w:rFonts w:ascii="Times New Roman" w:hAnsi="Times New Roman" w:cs="Times New Roman"/>
          <w:b/>
          <w:noProof/>
          <w:sz w:val="24"/>
          <w:szCs w:val="24"/>
        </w:rPr>
        <w:t>ả</w:t>
      </w:r>
      <w:r>
        <w:rPr>
          <w:rFonts w:ascii="Times New Roman" w:hAnsi="Times New Roman" w:cs="Times New Roman"/>
          <w:b/>
          <w:noProof/>
          <w:sz w:val="24"/>
          <w:szCs w:val="24"/>
        </w:rPr>
        <w:t>n xu</w:t>
      </w:r>
      <w:r w:rsidRPr="003048BD">
        <w:rPr>
          <w:rFonts w:ascii="Times New Roman" w:hAnsi="Times New Roman" w:cs="Times New Roman"/>
          <w:b/>
          <w:noProof/>
          <w:sz w:val="24"/>
          <w:szCs w:val="24"/>
        </w:rPr>
        <w:t>ất</w:t>
      </w:r>
    </w:p>
    <w:p w:rsidR="003048BD" w:rsidRPr="008D072C" w:rsidRDefault="003048BD" w:rsidP="003048BD">
      <w:pPr>
        <w:tabs>
          <w:tab w:val="left" w:pos="426"/>
        </w:tabs>
        <w:spacing w:after="0" w:line="360" w:lineRule="exact"/>
        <w:ind w:left="426"/>
        <w:jc w:val="both"/>
        <w:rPr>
          <w:rFonts w:ascii="Times New Roman" w:hAnsi="Times New Roman" w:cs="Times New Roman"/>
          <w:sz w:val="24"/>
          <w:szCs w:val="24"/>
        </w:rPr>
      </w:pPr>
      <w:r w:rsidRPr="008D072C">
        <w:rPr>
          <w:rFonts w:ascii="Times New Roman" w:hAnsi="Times New Roman" w:cs="Times New Roman"/>
          <w:sz w:val="24"/>
          <w:szCs w:val="24"/>
        </w:rPr>
        <w:t>Chịu trách nhiệm sản xuất sản phẩm theo đúng tiêu chuẩn chất lượng, số lượng và đảm bảo theo đúng tiến độ sản xuất</w:t>
      </w:r>
    </w:p>
    <w:p w:rsidR="003048BD" w:rsidRDefault="003048BD"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Ph</w:t>
      </w:r>
      <w:r w:rsidRPr="003048BD">
        <w:rPr>
          <w:rFonts w:ascii="Times New Roman" w:hAnsi="Times New Roman" w:cs="Times New Roman"/>
          <w:b/>
          <w:noProof/>
          <w:sz w:val="24"/>
          <w:szCs w:val="24"/>
        </w:rPr>
        <w:t>â</w:t>
      </w:r>
      <w:r>
        <w:rPr>
          <w:rFonts w:ascii="Times New Roman" w:hAnsi="Times New Roman" w:cs="Times New Roman"/>
          <w:b/>
          <w:noProof/>
          <w:sz w:val="24"/>
          <w:szCs w:val="24"/>
        </w:rPr>
        <w:t>n x</w:t>
      </w:r>
      <w:r>
        <w:rPr>
          <w:rFonts w:ascii="Times New Roman" w:hAnsi="Times New Roman" w:cs="Times New Roman" w:hint="cs"/>
          <w:b/>
          <w:noProof/>
          <w:sz w:val="24"/>
          <w:szCs w:val="24"/>
        </w:rPr>
        <w:t>ư</w:t>
      </w:r>
      <w:r w:rsidRPr="003048BD">
        <w:rPr>
          <w:rFonts w:ascii="Times New Roman" w:hAnsi="Times New Roman" w:cs="Times New Roman"/>
          <w:b/>
          <w:noProof/>
          <w:sz w:val="24"/>
          <w:szCs w:val="24"/>
        </w:rPr>
        <w:t>ởng</w:t>
      </w:r>
      <w:r>
        <w:rPr>
          <w:rFonts w:ascii="Times New Roman" w:hAnsi="Times New Roman" w:cs="Times New Roman"/>
          <w:b/>
          <w:noProof/>
          <w:sz w:val="24"/>
          <w:szCs w:val="24"/>
        </w:rPr>
        <w:t xml:space="preserve"> c</w:t>
      </w:r>
      <w:r w:rsidRPr="003048BD">
        <w:rPr>
          <w:rFonts w:ascii="Times New Roman" w:hAnsi="Times New Roman" w:cs="Times New Roman" w:hint="cs"/>
          <w:b/>
          <w:noProof/>
          <w:sz w:val="24"/>
          <w:szCs w:val="24"/>
        </w:rPr>
        <w:t>ơ</w:t>
      </w:r>
      <w:r>
        <w:rPr>
          <w:rFonts w:ascii="Times New Roman" w:hAnsi="Times New Roman" w:cs="Times New Roman"/>
          <w:b/>
          <w:noProof/>
          <w:sz w:val="24"/>
          <w:szCs w:val="24"/>
        </w:rPr>
        <w:t xml:space="preserve"> </w:t>
      </w:r>
      <w:r w:rsidRPr="003048BD">
        <w:rPr>
          <w:rFonts w:ascii="Times New Roman" w:hAnsi="Times New Roman" w:cs="Times New Roman"/>
          <w:b/>
          <w:noProof/>
          <w:sz w:val="24"/>
          <w:szCs w:val="24"/>
        </w:rPr>
        <w:t>đ</w:t>
      </w:r>
      <w:r>
        <w:rPr>
          <w:rFonts w:ascii="Times New Roman" w:hAnsi="Times New Roman" w:cs="Times New Roman"/>
          <w:b/>
          <w:noProof/>
          <w:sz w:val="24"/>
          <w:szCs w:val="24"/>
        </w:rPr>
        <w:t>i</w:t>
      </w:r>
      <w:r w:rsidRPr="003048BD">
        <w:rPr>
          <w:rFonts w:ascii="Times New Roman" w:hAnsi="Times New Roman" w:cs="Times New Roman"/>
          <w:b/>
          <w:noProof/>
          <w:sz w:val="24"/>
          <w:szCs w:val="24"/>
        </w:rPr>
        <w:t>ện</w:t>
      </w:r>
    </w:p>
    <w:p w:rsidR="003048BD" w:rsidRDefault="003048BD" w:rsidP="003048BD">
      <w:pPr>
        <w:spacing w:after="0" w:line="360" w:lineRule="exact"/>
        <w:ind w:left="426"/>
        <w:jc w:val="both"/>
        <w:rPr>
          <w:rFonts w:ascii="Times New Roman" w:hAnsi="Times New Roman" w:cs="Times New Roman"/>
          <w:sz w:val="24"/>
          <w:szCs w:val="24"/>
        </w:rPr>
      </w:pPr>
      <w:r w:rsidRPr="008D072C">
        <w:rPr>
          <w:rFonts w:ascii="Times New Roman" w:hAnsi="Times New Roman" w:cs="Times New Roman"/>
          <w:sz w:val="24"/>
          <w:szCs w:val="24"/>
        </w:rPr>
        <w:t>Chịu trách nhiệm bảo dưỡng, sửa chữa máy móc thiết bị sản xuất và thiết bị phụ trợ, đảm bảo máy móc hoạt động ổn định đáp ứng yêu cầu sản xuất của Công ty.</w:t>
      </w:r>
    </w:p>
    <w:p w:rsidR="005817C7" w:rsidRDefault="005817C7" w:rsidP="00804507">
      <w:pPr>
        <w:numPr>
          <w:ilvl w:val="0"/>
          <w:numId w:val="26"/>
        </w:numPr>
        <w:tabs>
          <w:tab w:val="clear" w:pos="1080"/>
          <w:tab w:val="num" w:pos="709"/>
        </w:tabs>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Nh</w:t>
      </w:r>
      <w:r w:rsidRPr="005817C7">
        <w:rPr>
          <w:rFonts w:ascii="Times New Roman" w:hAnsi="Times New Roman" w:cs="Times New Roman"/>
          <w:b/>
          <w:noProof/>
          <w:sz w:val="24"/>
          <w:szCs w:val="24"/>
        </w:rPr>
        <w:t>à</w:t>
      </w:r>
      <w:r>
        <w:rPr>
          <w:rFonts w:ascii="Times New Roman" w:hAnsi="Times New Roman" w:cs="Times New Roman"/>
          <w:b/>
          <w:noProof/>
          <w:sz w:val="24"/>
          <w:szCs w:val="24"/>
        </w:rPr>
        <w:t xml:space="preserve"> m</w:t>
      </w:r>
      <w:r w:rsidRPr="005817C7">
        <w:rPr>
          <w:rFonts w:ascii="Times New Roman" w:hAnsi="Times New Roman" w:cs="Times New Roman"/>
          <w:b/>
          <w:noProof/>
          <w:sz w:val="24"/>
          <w:szCs w:val="24"/>
        </w:rPr>
        <w:t>á</w:t>
      </w:r>
      <w:r>
        <w:rPr>
          <w:rFonts w:ascii="Times New Roman" w:hAnsi="Times New Roman" w:cs="Times New Roman"/>
          <w:b/>
          <w:noProof/>
          <w:sz w:val="24"/>
          <w:szCs w:val="24"/>
        </w:rPr>
        <w:t>y Viglacera Th</w:t>
      </w:r>
      <w:r w:rsidRPr="005817C7">
        <w:rPr>
          <w:rFonts w:ascii="Times New Roman" w:hAnsi="Times New Roman" w:cs="Times New Roman"/>
          <w:b/>
          <w:noProof/>
          <w:sz w:val="24"/>
          <w:szCs w:val="24"/>
        </w:rPr>
        <w:t>á</w:t>
      </w:r>
      <w:r>
        <w:rPr>
          <w:rFonts w:ascii="Times New Roman" w:hAnsi="Times New Roman" w:cs="Times New Roman"/>
          <w:b/>
          <w:noProof/>
          <w:sz w:val="24"/>
          <w:szCs w:val="24"/>
        </w:rPr>
        <w:t>i B</w:t>
      </w:r>
      <w:r w:rsidRPr="005817C7">
        <w:rPr>
          <w:rFonts w:ascii="Times New Roman" w:hAnsi="Times New Roman" w:cs="Times New Roman"/>
          <w:b/>
          <w:noProof/>
          <w:sz w:val="24"/>
          <w:szCs w:val="24"/>
        </w:rPr>
        <w:t>ì</w:t>
      </w:r>
      <w:r>
        <w:rPr>
          <w:rFonts w:ascii="Times New Roman" w:hAnsi="Times New Roman" w:cs="Times New Roman"/>
          <w:b/>
          <w:noProof/>
          <w:sz w:val="24"/>
          <w:szCs w:val="24"/>
        </w:rPr>
        <w:t>nh</w:t>
      </w:r>
    </w:p>
    <w:p w:rsidR="005817C7" w:rsidRDefault="005817C7"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Ban T</w:t>
      </w:r>
      <w:r w:rsidRPr="005817C7">
        <w:rPr>
          <w:rFonts w:ascii="Times New Roman" w:hAnsi="Times New Roman" w:cs="Times New Roman"/>
          <w:b/>
          <w:noProof/>
          <w:sz w:val="24"/>
          <w:szCs w:val="24"/>
        </w:rPr>
        <w:t>ổ</w:t>
      </w:r>
      <w:r>
        <w:rPr>
          <w:rFonts w:ascii="Times New Roman" w:hAnsi="Times New Roman" w:cs="Times New Roman"/>
          <w:b/>
          <w:noProof/>
          <w:sz w:val="24"/>
          <w:szCs w:val="24"/>
        </w:rPr>
        <w:t xml:space="preserve"> ch</w:t>
      </w:r>
      <w:r w:rsidRPr="005817C7">
        <w:rPr>
          <w:rFonts w:ascii="Times New Roman" w:hAnsi="Times New Roman" w:cs="Times New Roman"/>
          <w:b/>
          <w:noProof/>
          <w:sz w:val="24"/>
          <w:szCs w:val="24"/>
        </w:rPr>
        <w:t>ức</w:t>
      </w:r>
      <w:r>
        <w:rPr>
          <w:rFonts w:ascii="Times New Roman" w:hAnsi="Times New Roman" w:cs="Times New Roman"/>
          <w:b/>
          <w:noProof/>
          <w:sz w:val="24"/>
          <w:szCs w:val="24"/>
        </w:rPr>
        <w:t xml:space="preserve"> h</w:t>
      </w:r>
      <w:r w:rsidRPr="005817C7">
        <w:rPr>
          <w:rFonts w:ascii="Times New Roman" w:hAnsi="Times New Roman" w:cs="Times New Roman"/>
          <w:b/>
          <w:noProof/>
          <w:sz w:val="24"/>
          <w:szCs w:val="24"/>
        </w:rPr>
        <w:t>àn</w:t>
      </w:r>
      <w:r>
        <w:rPr>
          <w:rFonts w:ascii="Times New Roman" w:hAnsi="Times New Roman" w:cs="Times New Roman"/>
          <w:b/>
          <w:noProof/>
          <w:sz w:val="24"/>
          <w:szCs w:val="24"/>
        </w:rPr>
        <w:t>h ch</w:t>
      </w:r>
      <w:r w:rsidRPr="005817C7">
        <w:rPr>
          <w:rFonts w:ascii="Times New Roman" w:hAnsi="Times New Roman" w:cs="Times New Roman"/>
          <w:b/>
          <w:noProof/>
          <w:sz w:val="24"/>
          <w:szCs w:val="24"/>
        </w:rPr>
        <w:t>ính</w:t>
      </w:r>
    </w:p>
    <w:p w:rsidR="00490CEC" w:rsidRDefault="00490CEC" w:rsidP="00490CEC">
      <w:pPr>
        <w:spacing w:after="0" w:line="360" w:lineRule="exact"/>
        <w:ind w:left="426"/>
        <w:jc w:val="both"/>
        <w:rPr>
          <w:rFonts w:ascii="Times New Roman" w:hAnsi="Times New Roman" w:cs="Times New Roman"/>
          <w:b/>
          <w:noProof/>
          <w:sz w:val="24"/>
          <w:szCs w:val="24"/>
        </w:rPr>
      </w:pPr>
      <w:r w:rsidRPr="005F296E">
        <w:rPr>
          <w:rFonts w:ascii="Times New Roman" w:hAnsi="Times New Roman" w:cs="Times New Roman"/>
          <w:sz w:val="24"/>
          <w:szCs w:val="24"/>
          <w:lang w:val="pt-BR"/>
        </w:rPr>
        <w:t xml:space="preserve">Giúp Ban Lãnh đạo </w:t>
      </w:r>
      <w:r>
        <w:rPr>
          <w:rFonts w:ascii="Times New Roman" w:hAnsi="Times New Roman" w:cs="Times New Roman"/>
          <w:sz w:val="24"/>
          <w:szCs w:val="24"/>
          <w:lang w:val="pt-BR"/>
        </w:rPr>
        <w:t>Nh</w:t>
      </w:r>
      <w:r w:rsidRPr="00505AD0">
        <w:rPr>
          <w:rFonts w:ascii="Times New Roman" w:hAnsi="Times New Roman" w:cs="Times New Roman"/>
          <w:sz w:val="24"/>
          <w:szCs w:val="24"/>
          <w:lang w:val="pt-BR"/>
        </w:rPr>
        <w:t>à</w:t>
      </w:r>
      <w:r>
        <w:rPr>
          <w:rFonts w:ascii="Times New Roman" w:hAnsi="Times New Roman" w:cs="Times New Roman"/>
          <w:sz w:val="24"/>
          <w:szCs w:val="24"/>
          <w:lang w:val="pt-BR"/>
        </w:rPr>
        <w:t xml:space="preserve"> m</w:t>
      </w:r>
      <w:r w:rsidRPr="00505AD0">
        <w:rPr>
          <w:rFonts w:ascii="Times New Roman" w:hAnsi="Times New Roman" w:cs="Times New Roman"/>
          <w:sz w:val="24"/>
          <w:szCs w:val="24"/>
          <w:lang w:val="pt-BR"/>
        </w:rPr>
        <w:t>á</w:t>
      </w:r>
      <w:r>
        <w:rPr>
          <w:rFonts w:ascii="Times New Roman" w:hAnsi="Times New Roman" w:cs="Times New Roman"/>
          <w:sz w:val="24"/>
          <w:szCs w:val="24"/>
          <w:lang w:val="pt-BR"/>
        </w:rPr>
        <w:t>y</w:t>
      </w:r>
      <w:r w:rsidRPr="005F296E">
        <w:rPr>
          <w:rFonts w:ascii="Times New Roman" w:hAnsi="Times New Roman" w:cs="Times New Roman"/>
          <w:sz w:val="24"/>
          <w:szCs w:val="24"/>
          <w:lang w:val="pt-BR"/>
        </w:rPr>
        <w:t xml:space="preserve"> thực hiện các thủ tục hành chính, nhân sự như theo dõi chính sách lao động – tiền lương, thi đua khen thưởng, văn hóa thể </w:t>
      </w:r>
      <w:r w:rsidRPr="005F296E">
        <w:rPr>
          <w:rFonts w:ascii="Times New Roman" w:hAnsi="Times New Roman" w:cs="Times New Roman"/>
          <w:spacing w:val="-4"/>
          <w:sz w:val="24"/>
          <w:szCs w:val="24"/>
          <w:lang w:val="pt-BR"/>
        </w:rPr>
        <w:t xml:space="preserve">thao, công tác xã hội và các công việc liên quan đến văn thư, lưu trữ của </w:t>
      </w:r>
      <w:r>
        <w:rPr>
          <w:rFonts w:ascii="Times New Roman" w:hAnsi="Times New Roman" w:cs="Times New Roman"/>
          <w:spacing w:val="-4"/>
          <w:sz w:val="24"/>
          <w:szCs w:val="24"/>
          <w:lang w:val="pt-BR"/>
        </w:rPr>
        <w:t>Nh</w:t>
      </w:r>
      <w:r w:rsidRPr="00505AD0">
        <w:rPr>
          <w:rFonts w:ascii="Times New Roman" w:hAnsi="Times New Roman" w:cs="Times New Roman"/>
          <w:spacing w:val="-4"/>
          <w:sz w:val="24"/>
          <w:szCs w:val="24"/>
          <w:lang w:val="pt-BR"/>
        </w:rPr>
        <w:t>à</w:t>
      </w:r>
      <w:r>
        <w:rPr>
          <w:rFonts w:ascii="Times New Roman" w:hAnsi="Times New Roman" w:cs="Times New Roman"/>
          <w:spacing w:val="-4"/>
          <w:sz w:val="24"/>
          <w:szCs w:val="24"/>
          <w:lang w:val="pt-BR"/>
        </w:rPr>
        <w:t xml:space="preserve"> m</w:t>
      </w:r>
      <w:r w:rsidRPr="00505AD0">
        <w:rPr>
          <w:rFonts w:ascii="Times New Roman" w:hAnsi="Times New Roman" w:cs="Times New Roman"/>
          <w:spacing w:val="-4"/>
          <w:sz w:val="24"/>
          <w:szCs w:val="24"/>
          <w:lang w:val="pt-BR"/>
        </w:rPr>
        <w:t>á</w:t>
      </w:r>
      <w:r>
        <w:rPr>
          <w:rFonts w:ascii="Times New Roman" w:hAnsi="Times New Roman" w:cs="Times New Roman"/>
          <w:spacing w:val="-4"/>
          <w:sz w:val="24"/>
          <w:szCs w:val="24"/>
          <w:lang w:val="pt-BR"/>
        </w:rPr>
        <w:t>y</w:t>
      </w:r>
      <w:r w:rsidRPr="005F296E">
        <w:rPr>
          <w:rFonts w:ascii="Times New Roman" w:hAnsi="Times New Roman" w:cs="Times New Roman"/>
          <w:spacing w:val="-4"/>
          <w:sz w:val="24"/>
          <w:szCs w:val="24"/>
          <w:lang w:val="pt-BR"/>
        </w:rPr>
        <w:t>.</w:t>
      </w:r>
    </w:p>
    <w:p w:rsidR="005817C7" w:rsidRDefault="005817C7"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Ban Kinh t</w:t>
      </w:r>
      <w:r w:rsidRPr="005817C7">
        <w:rPr>
          <w:rFonts w:ascii="Times New Roman" w:hAnsi="Times New Roman" w:cs="Times New Roman"/>
          <w:b/>
          <w:noProof/>
          <w:sz w:val="24"/>
          <w:szCs w:val="24"/>
        </w:rPr>
        <w:t>ế</w:t>
      </w:r>
    </w:p>
    <w:p w:rsidR="00490CEC" w:rsidRDefault="00490CEC" w:rsidP="00804507">
      <w:pPr>
        <w:pStyle w:val="ListParagraph"/>
        <w:numPr>
          <w:ilvl w:val="0"/>
          <w:numId w:val="28"/>
        </w:numPr>
        <w:spacing w:after="0" w:line="360" w:lineRule="exact"/>
        <w:ind w:left="993" w:hanging="284"/>
        <w:jc w:val="both"/>
        <w:rPr>
          <w:rFonts w:ascii="Times New Roman" w:hAnsi="Times New Roman" w:cs="Times New Roman"/>
          <w:sz w:val="24"/>
          <w:szCs w:val="24"/>
        </w:rPr>
      </w:pPr>
      <w:r w:rsidRPr="00877AB8">
        <w:rPr>
          <w:rFonts w:ascii="Times New Roman" w:hAnsi="Times New Roman" w:cs="Times New Roman"/>
          <w:spacing w:val="-4"/>
          <w:sz w:val="24"/>
          <w:szCs w:val="24"/>
          <w:lang w:val="pt-BR"/>
        </w:rPr>
        <w:t>Tham mưu giúp việc Ban Giám đốc công ty về công tác tài chính, kế toán</w:t>
      </w:r>
      <w:r>
        <w:rPr>
          <w:rFonts w:ascii="Times New Roman" w:hAnsi="Times New Roman" w:cs="Times New Roman"/>
          <w:sz w:val="24"/>
          <w:szCs w:val="24"/>
        </w:rPr>
        <w:t>;</w:t>
      </w:r>
    </w:p>
    <w:p w:rsidR="00490CEC" w:rsidRDefault="00490CEC" w:rsidP="00804507">
      <w:pPr>
        <w:pStyle w:val="ListParagraph"/>
        <w:numPr>
          <w:ilvl w:val="0"/>
          <w:numId w:val="28"/>
        </w:numPr>
        <w:spacing w:after="0" w:line="360" w:lineRule="exact"/>
        <w:ind w:left="993" w:hanging="284"/>
        <w:jc w:val="both"/>
        <w:rPr>
          <w:rFonts w:ascii="Times New Roman" w:hAnsi="Times New Roman" w:cs="Times New Roman"/>
          <w:sz w:val="24"/>
          <w:szCs w:val="24"/>
        </w:rPr>
      </w:pPr>
      <w:r>
        <w:rPr>
          <w:rFonts w:ascii="Times New Roman" w:hAnsi="Times New Roman" w:cs="Times New Roman"/>
          <w:sz w:val="24"/>
          <w:szCs w:val="24"/>
        </w:rPr>
        <w:t>Ki</w:t>
      </w:r>
      <w:r w:rsidRPr="00045CD0">
        <w:rPr>
          <w:rFonts w:ascii="Times New Roman" w:hAnsi="Times New Roman" w:cs="Times New Roman"/>
          <w:sz w:val="24"/>
          <w:szCs w:val="24"/>
        </w:rPr>
        <w:t>ể</w:t>
      </w:r>
      <w:r>
        <w:rPr>
          <w:rFonts w:ascii="Times New Roman" w:hAnsi="Times New Roman" w:cs="Times New Roman"/>
          <w:sz w:val="24"/>
          <w:szCs w:val="24"/>
        </w:rPr>
        <w:t>m so</w:t>
      </w:r>
      <w:r w:rsidRPr="00045CD0">
        <w:rPr>
          <w:rFonts w:ascii="Times New Roman" w:hAnsi="Times New Roman" w:cs="Times New Roman"/>
          <w:sz w:val="24"/>
          <w:szCs w:val="24"/>
        </w:rPr>
        <w:t>át</w:t>
      </w:r>
      <w:r>
        <w:rPr>
          <w:rFonts w:ascii="Times New Roman" w:hAnsi="Times New Roman" w:cs="Times New Roman"/>
          <w:sz w:val="24"/>
          <w:szCs w:val="24"/>
        </w:rPr>
        <w:t xml:space="preserve"> quy ch</w:t>
      </w:r>
      <w:r w:rsidRPr="00045CD0">
        <w:rPr>
          <w:rFonts w:ascii="Times New Roman" w:hAnsi="Times New Roman" w:cs="Times New Roman"/>
          <w:sz w:val="24"/>
          <w:szCs w:val="24"/>
        </w:rPr>
        <w:t>ế</w:t>
      </w:r>
      <w:r>
        <w:rPr>
          <w:rFonts w:ascii="Times New Roman" w:hAnsi="Times New Roman" w:cs="Times New Roman"/>
          <w:sz w:val="24"/>
          <w:szCs w:val="24"/>
        </w:rPr>
        <w:t xml:space="preserve">, quy </w:t>
      </w:r>
      <w:r w:rsidRPr="00045CD0">
        <w:rPr>
          <w:rFonts w:ascii="Times New Roman" w:hAnsi="Times New Roman" w:cs="Times New Roman"/>
          <w:sz w:val="24"/>
          <w:szCs w:val="24"/>
        </w:rPr>
        <w:t>định</w:t>
      </w:r>
      <w:r>
        <w:rPr>
          <w:rFonts w:ascii="Times New Roman" w:hAnsi="Times New Roman" w:cs="Times New Roman"/>
          <w:sz w:val="24"/>
          <w:szCs w:val="24"/>
        </w:rPr>
        <w:t xml:space="preserve"> c</w:t>
      </w:r>
      <w:r w:rsidRPr="00045CD0">
        <w:rPr>
          <w:rFonts w:ascii="Times New Roman" w:hAnsi="Times New Roman" w:cs="Times New Roman"/>
          <w:sz w:val="24"/>
          <w:szCs w:val="24"/>
        </w:rPr>
        <w:t>ủa</w:t>
      </w:r>
      <w:r>
        <w:rPr>
          <w:rFonts w:ascii="Times New Roman" w:hAnsi="Times New Roman" w:cs="Times New Roman"/>
          <w:sz w:val="24"/>
          <w:szCs w:val="24"/>
        </w:rPr>
        <w:t xml:space="preserve"> Nh</w:t>
      </w:r>
      <w:r w:rsidRPr="00045CD0">
        <w:rPr>
          <w:rFonts w:ascii="Times New Roman" w:hAnsi="Times New Roman" w:cs="Times New Roman"/>
          <w:sz w:val="24"/>
          <w:szCs w:val="24"/>
        </w:rPr>
        <w:t>à</w:t>
      </w:r>
      <w:r>
        <w:rPr>
          <w:rFonts w:ascii="Times New Roman" w:hAnsi="Times New Roman" w:cs="Times New Roman"/>
          <w:sz w:val="24"/>
          <w:szCs w:val="24"/>
        </w:rPr>
        <w:t xml:space="preserve"> m</w:t>
      </w:r>
      <w:r w:rsidRPr="00045CD0">
        <w:rPr>
          <w:rFonts w:ascii="Times New Roman" w:hAnsi="Times New Roman" w:cs="Times New Roman"/>
          <w:sz w:val="24"/>
          <w:szCs w:val="24"/>
        </w:rPr>
        <w:t>á</w:t>
      </w:r>
      <w:r>
        <w:rPr>
          <w:rFonts w:ascii="Times New Roman" w:hAnsi="Times New Roman" w:cs="Times New Roman"/>
          <w:sz w:val="24"/>
          <w:szCs w:val="24"/>
        </w:rPr>
        <w:t>y theo ch</w:t>
      </w:r>
      <w:r w:rsidRPr="00045CD0">
        <w:rPr>
          <w:rFonts w:ascii="Times New Roman" w:hAnsi="Times New Roman" w:cs="Times New Roman"/>
          <w:sz w:val="24"/>
          <w:szCs w:val="24"/>
        </w:rPr>
        <w:t>ức</w:t>
      </w:r>
      <w:r>
        <w:rPr>
          <w:rFonts w:ascii="Times New Roman" w:hAnsi="Times New Roman" w:cs="Times New Roman"/>
          <w:sz w:val="24"/>
          <w:szCs w:val="24"/>
        </w:rPr>
        <w:t xml:space="preserve"> n</w:t>
      </w:r>
      <w:r w:rsidRPr="00045CD0">
        <w:rPr>
          <w:rFonts w:ascii="Times New Roman" w:hAnsi="Times New Roman" w:cs="Times New Roman"/>
          <w:sz w:val="24"/>
          <w:szCs w:val="24"/>
        </w:rPr>
        <w:t>ă</w:t>
      </w:r>
      <w:r>
        <w:rPr>
          <w:rFonts w:ascii="Times New Roman" w:hAnsi="Times New Roman" w:cs="Times New Roman"/>
          <w:sz w:val="24"/>
          <w:szCs w:val="24"/>
        </w:rPr>
        <w:t>ng k</w:t>
      </w:r>
      <w:r w:rsidRPr="00045CD0">
        <w:rPr>
          <w:rFonts w:ascii="Times New Roman" w:hAnsi="Times New Roman" w:cs="Times New Roman"/>
          <w:sz w:val="24"/>
          <w:szCs w:val="24"/>
        </w:rPr>
        <w:t>ế</w:t>
      </w:r>
      <w:r>
        <w:rPr>
          <w:rFonts w:ascii="Times New Roman" w:hAnsi="Times New Roman" w:cs="Times New Roman"/>
          <w:sz w:val="24"/>
          <w:szCs w:val="24"/>
        </w:rPr>
        <w:t xml:space="preserve"> t</w:t>
      </w:r>
      <w:r w:rsidRPr="00045CD0">
        <w:rPr>
          <w:rFonts w:ascii="Times New Roman" w:hAnsi="Times New Roman" w:cs="Times New Roman"/>
          <w:sz w:val="24"/>
          <w:szCs w:val="24"/>
        </w:rPr>
        <w:t>oán</w:t>
      </w:r>
      <w:r>
        <w:rPr>
          <w:rFonts w:ascii="Times New Roman" w:hAnsi="Times New Roman" w:cs="Times New Roman"/>
          <w:sz w:val="24"/>
          <w:szCs w:val="24"/>
        </w:rPr>
        <w:t>;</w:t>
      </w:r>
    </w:p>
    <w:p w:rsidR="00490CEC" w:rsidRPr="00687EA4" w:rsidRDefault="00490CEC" w:rsidP="00804507">
      <w:pPr>
        <w:pStyle w:val="ListParagraph"/>
        <w:numPr>
          <w:ilvl w:val="0"/>
          <w:numId w:val="29"/>
        </w:numPr>
        <w:tabs>
          <w:tab w:val="left" w:pos="993"/>
        </w:tabs>
        <w:spacing w:after="0" w:line="360" w:lineRule="exact"/>
        <w:ind w:left="426" w:firstLine="283"/>
        <w:jc w:val="both"/>
        <w:rPr>
          <w:rFonts w:ascii="Times New Roman" w:hAnsi="Times New Roman" w:cs="Times New Roman"/>
          <w:noProof/>
          <w:sz w:val="24"/>
          <w:szCs w:val="24"/>
        </w:rPr>
      </w:pPr>
      <w:r w:rsidRPr="00687EA4">
        <w:rPr>
          <w:rFonts w:ascii="Times New Roman" w:hAnsi="Times New Roman" w:cs="Times New Roman"/>
          <w:noProof/>
          <w:sz w:val="24"/>
          <w:szCs w:val="24"/>
        </w:rPr>
        <w:t xml:space="preserve">Lập kế hoạch sản xuất kinh doanh, kế hoạch đầu tư phát triển hàng năm của </w:t>
      </w:r>
      <w:r>
        <w:rPr>
          <w:rFonts w:ascii="Times New Roman" w:hAnsi="Times New Roman" w:cs="Times New Roman"/>
          <w:noProof/>
          <w:sz w:val="24"/>
          <w:szCs w:val="24"/>
        </w:rPr>
        <w:t>Nh</w:t>
      </w:r>
      <w:r w:rsidRPr="00064C4E">
        <w:rPr>
          <w:rFonts w:ascii="Times New Roman" w:hAnsi="Times New Roman" w:cs="Times New Roman"/>
          <w:noProof/>
          <w:sz w:val="24"/>
          <w:szCs w:val="24"/>
        </w:rPr>
        <w:t>à</w:t>
      </w:r>
      <w:r>
        <w:rPr>
          <w:rFonts w:ascii="Times New Roman" w:hAnsi="Times New Roman" w:cs="Times New Roman"/>
          <w:noProof/>
          <w:sz w:val="24"/>
          <w:szCs w:val="24"/>
        </w:rPr>
        <w:t xml:space="preserve"> m</w:t>
      </w:r>
      <w:r w:rsidRPr="00064C4E">
        <w:rPr>
          <w:rFonts w:ascii="Times New Roman" w:hAnsi="Times New Roman" w:cs="Times New Roman"/>
          <w:noProof/>
          <w:sz w:val="24"/>
          <w:szCs w:val="24"/>
        </w:rPr>
        <w:t>á</w:t>
      </w:r>
      <w:r>
        <w:rPr>
          <w:rFonts w:ascii="Times New Roman" w:hAnsi="Times New Roman" w:cs="Times New Roman"/>
          <w:noProof/>
          <w:sz w:val="24"/>
          <w:szCs w:val="24"/>
        </w:rPr>
        <w:t>y</w:t>
      </w:r>
      <w:r w:rsidRPr="00687EA4">
        <w:rPr>
          <w:rFonts w:ascii="Times New Roman" w:hAnsi="Times New Roman" w:cs="Times New Roman"/>
          <w:noProof/>
          <w:sz w:val="24"/>
          <w:szCs w:val="24"/>
        </w:rPr>
        <w:t>;</w:t>
      </w:r>
    </w:p>
    <w:p w:rsidR="00490CEC" w:rsidRPr="00687EA4" w:rsidRDefault="00490CEC" w:rsidP="00804507">
      <w:pPr>
        <w:pStyle w:val="ListParagraph"/>
        <w:numPr>
          <w:ilvl w:val="0"/>
          <w:numId w:val="29"/>
        </w:numPr>
        <w:tabs>
          <w:tab w:val="left" w:pos="993"/>
        </w:tabs>
        <w:spacing w:after="0" w:line="360" w:lineRule="exact"/>
        <w:ind w:left="426" w:firstLine="283"/>
        <w:jc w:val="both"/>
        <w:rPr>
          <w:rFonts w:ascii="Times New Roman" w:hAnsi="Times New Roman" w:cs="Times New Roman"/>
          <w:noProof/>
          <w:sz w:val="24"/>
          <w:szCs w:val="24"/>
        </w:rPr>
      </w:pPr>
      <w:r w:rsidRPr="00687EA4">
        <w:rPr>
          <w:rFonts w:ascii="Times New Roman" w:hAnsi="Times New Roman" w:cs="Times New Roman"/>
          <w:noProof/>
          <w:sz w:val="24"/>
          <w:szCs w:val="24"/>
        </w:rPr>
        <w:t>Lập kế hoạch cung ứng vật tư, nguyên nhiên vật liệu nhằm đáp ứng kịp thời nhu cầu của sản xuất;</w:t>
      </w:r>
    </w:p>
    <w:p w:rsidR="00490CEC" w:rsidRDefault="00490CEC" w:rsidP="00804507">
      <w:pPr>
        <w:pStyle w:val="ListParagraph"/>
        <w:numPr>
          <w:ilvl w:val="0"/>
          <w:numId w:val="29"/>
        </w:numPr>
        <w:spacing w:after="0" w:line="360" w:lineRule="exact"/>
        <w:ind w:left="993" w:hanging="284"/>
        <w:jc w:val="both"/>
        <w:rPr>
          <w:rFonts w:ascii="Times New Roman" w:hAnsi="Times New Roman" w:cs="Times New Roman"/>
          <w:noProof/>
          <w:sz w:val="24"/>
          <w:szCs w:val="24"/>
        </w:rPr>
      </w:pPr>
      <w:r w:rsidRPr="00687EA4">
        <w:rPr>
          <w:rFonts w:ascii="Times New Roman" w:hAnsi="Times New Roman" w:cs="Times New Roman"/>
          <w:noProof/>
          <w:sz w:val="24"/>
          <w:szCs w:val="24"/>
        </w:rPr>
        <w:t>Theo dõi tiến độ các dự án đầu tư, thực hiện thanh quyết toán đầu tư xây dựng cơ bản.</w:t>
      </w:r>
    </w:p>
    <w:p w:rsidR="005817C7" w:rsidRDefault="005817C7"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Ban K</w:t>
      </w:r>
      <w:r w:rsidRPr="005817C7">
        <w:rPr>
          <w:rFonts w:ascii="Times New Roman" w:hAnsi="Times New Roman" w:cs="Times New Roman"/>
          <w:b/>
          <w:noProof/>
          <w:sz w:val="24"/>
          <w:szCs w:val="24"/>
        </w:rPr>
        <w:t>ỹ</w:t>
      </w:r>
      <w:r>
        <w:rPr>
          <w:rFonts w:ascii="Times New Roman" w:hAnsi="Times New Roman" w:cs="Times New Roman"/>
          <w:b/>
          <w:noProof/>
          <w:sz w:val="24"/>
          <w:szCs w:val="24"/>
        </w:rPr>
        <w:t xml:space="preserve"> thu</w:t>
      </w:r>
      <w:r w:rsidRPr="005817C7">
        <w:rPr>
          <w:rFonts w:ascii="Times New Roman" w:hAnsi="Times New Roman" w:cs="Times New Roman"/>
          <w:b/>
          <w:noProof/>
          <w:sz w:val="24"/>
          <w:szCs w:val="24"/>
        </w:rPr>
        <w:t>ật</w:t>
      </w:r>
      <w:r>
        <w:rPr>
          <w:rFonts w:ascii="Times New Roman" w:hAnsi="Times New Roman" w:cs="Times New Roman"/>
          <w:b/>
          <w:noProof/>
          <w:sz w:val="24"/>
          <w:szCs w:val="24"/>
        </w:rPr>
        <w:t xml:space="preserve"> – KCS</w:t>
      </w:r>
    </w:p>
    <w:p w:rsidR="00490CEC" w:rsidRPr="000C3B05" w:rsidRDefault="00490CEC"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sidRPr="00160F63">
        <w:rPr>
          <w:rFonts w:ascii="Times New Roman" w:hAnsi="Times New Roman" w:cs="Times New Roman"/>
          <w:sz w:val="24"/>
          <w:szCs w:val="24"/>
        </w:rPr>
        <w:lastRenderedPageBreak/>
        <w:t xml:space="preserve">Giúp việc cho Lãnh đạo </w:t>
      </w:r>
      <w:r>
        <w:rPr>
          <w:rFonts w:ascii="Times New Roman" w:hAnsi="Times New Roman" w:cs="Times New Roman"/>
          <w:sz w:val="24"/>
          <w:szCs w:val="24"/>
        </w:rPr>
        <w:t>Nh</w:t>
      </w:r>
      <w:r w:rsidRPr="00AB54BB">
        <w:rPr>
          <w:rFonts w:ascii="Times New Roman" w:hAnsi="Times New Roman" w:cs="Times New Roman"/>
          <w:sz w:val="24"/>
          <w:szCs w:val="24"/>
        </w:rPr>
        <w:t>à</w:t>
      </w:r>
      <w:r>
        <w:rPr>
          <w:rFonts w:ascii="Times New Roman" w:hAnsi="Times New Roman" w:cs="Times New Roman"/>
          <w:sz w:val="24"/>
          <w:szCs w:val="24"/>
        </w:rPr>
        <w:t xml:space="preserve"> m</w:t>
      </w:r>
      <w:r w:rsidRPr="00AB54BB">
        <w:rPr>
          <w:rFonts w:ascii="Times New Roman" w:hAnsi="Times New Roman" w:cs="Times New Roman"/>
          <w:sz w:val="24"/>
          <w:szCs w:val="24"/>
        </w:rPr>
        <w:t>á</w:t>
      </w:r>
      <w:r>
        <w:rPr>
          <w:rFonts w:ascii="Times New Roman" w:hAnsi="Times New Roman" w:cs="Times New Roman"/>
          <w:sz w:val="24"/>
          <w:szCs w:val="24"/>
        </w:rPr>
        <w:t>y</w:t>
      </w:r>
      <w:r w:rsidRPr="00160F63">
        <w:rPr>
          <w:rFonts w:ascii="Times New Roman" w:hAnsi="Times New Roman" w:cs="Times New Roman"/>
          <w:sz w:val="24"/>
          <w:szCs w:val="24"/>
        </w:rPr>
        <w:t xml:space="preserve"> thẩm định, giám sát kỹ thuật và quản lý chất lượng sản phẩm</w:t>
      </w:r>
    </w:p>
    <w:p w:rsidR="00490CEC" w:rsidRPr="00EB2883" w:rsidRDefault="00490CEC"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sidRPr="00EB2883">
        <w:rPr>
          <w:rFonts w:ascii="Times New Roman" w:hAnsi="Times New Roman" w:cs="Times New Roman"/>
          <w:sz w:val="24"/>
          <w:szCs w:val="24"/>
        </w:rPr>
        <w:t>Thực hiện nghiên cứu ứng dụng những tiến bộ khoa học kỹ thuật để phục vụ sản xuất, xây dựng tiêu chuẩn chất lượng sản xuất, quy trình sản xuất.</w:t>
      </w:r>
    </w:p>
    <w:p w:rsidR="00490CEC" w:rsidRPr="00EB2883" w:rsidRDefault="00490CEC" w:rsidP="00804507">
      <w:pPr>
        <w:pStyle w:val="ListParagraph"/>
        <w:numPr>
          <w:ilvl w:val="0"/>
          <w:numId w:val="30"/>
        </w:numPr>
        <w:tabs>
          <w:tab w:val="left" w:pos="993"/>
        </w:tabs>
        <w:spacing w:after="0" w:line="360" w:lineRule="exact"/>
        <w:ind w:hanging="1091"/>
        <w:jc w:val="both"/>
        <w:rPr>
          <w:rFonts w:ascii="Times New Roman" w:hAnsi="Times New Roman" w:cs="Times New Roman"/>
          <w:sz w:val="24"/>
          <w:szCs w:val="24"/>
        </w:rPr>
      </w:pPr>
      <w:r w:rsidRPr="00EB2883">
        <w:rPr>
          <w:rFonts w:ascii="Times New Roman" w:hAnsi="Times New Roman" w:cs="Times New Roman"/>
          <w:sz w:val="24"/>
          <w:szCs w:val="24"/>
        </w:rPr>
        <w:t>Thực hiện nghiên cứu, phát triển mẫu sản phẩm.</w:t>
      </w:r>
    </w:p>
    <w:p w:rsidR="00490CEC" w:rsidRDefault="00490CEC" w:rsidP="00804507">
      <w:pPr>
        <w:pStyle w:val="ListParagraph"/>
        <w:numPr>
          <w:ilvl w:val="0"/>
          <w:numId w:val="30"/>
        </w:numPr>
        <w:tabs>
          <w:tab w:val="left" w:pos="993"/>
        </w:tabs>
        <w:spacing w:after="0" w:line="360" w:lineRule="exact"/>
        <w:ind w:left="426" w:firstLine="283"/>
        <w:jc w:val="both"/>
        <w:rPr>
          <w:rFonts w:ascii="Times New Roman" w:hAnsi="Times New Roman" w:cs="Times New Roman"/>
          <w:sz w:val="24"/>
          <w:szCs w:val="24"/>
        </w:rPr>
      </w:pPr>
      <w:r w:rsidRPr="00EB2883">
        <w:rPr>
          <w:rFonts w:ascii="Times New Roman" w:hAnsi="Times New Roman" w:cs="Times New Roman"/>
          <w:sz w:val="24"/>
          <w:szCs w:val="24"/>
        </w:rPr>
        <w:t>Nghiên cứu thực hiện các bài phối liệu xương, sử dụng nguyên liệu phù hợp với sản phẩm và thị hiếu người tiêu dùng.</w:t>
      </w:r>
    </w:p>
    <w:p w:rsidR="00490CEC" w:rsidRDefault="00490CEC" w:rsidP="00490CEC">
      <w:pPr>
        <w:pStyle w:val="ListParagraph"/>
        <w:spacing w:after="0" w:line="360" w:lineRule="exact"/>
        <w:ind w:left="709"/>
        <w:jc w:val="both"/>
        <w:rPr>
          <w:rFonts w:ascii="Times New Roman" w:hAnsi="Times New Roman" w:cs="Times New Roman"/>
          <w:b/>
          <w:noProof/>
          <w:sz w:val="24"/>
          <w:szCs w:val="24"/>
        </w:rPr>
      </w:pPr>
      <w:r>
        <w:rPr>
          <w:rFonts w:ascii="Times New Roman" w:hAnsi="Times New Roman" w:cs="Times New Roman"/>
          <w:sz w:val="24"/>
          <w:szCs w:val="24"/>
        </w:rPr>
        <w:t>Theo d</w:t>
      </w:r>
      <w:r w:rsidRPr="000C3B05">
        <w:rPr>
          <w:rFonts w:ascii="Times New Roman" w:hAnsi="Times New Roman" w:cs="Times New Roman"/>
          <w:sz w:val="24"/>
          <w:szCs w:val="24"/>
        </w:rPr>
        <w:t>õi</w:t>
      </w:r>
      <w:r>
        <w:rPr>
          <w:rFonts w:ascii="Times New Roman" w:hAnsi="Times New Roman" w:cs="Times New Roman"/>
          <w:sz w:val="24"/>
          <w:szCs w:val="24"/>
        </w:rPr>
        <w:t>, ki</w:t>
      </w:r>
      <w:r w:rsidRPr="000C3B05">
        <w:rPr>
          <w:rFonts w:ascii="Times New Roman" w:hAnsi="Times New Roman" w:cs="Times New Roman"/>
          <w:sz w:val="24"/>
          <w:szCs w:val="24"/>
        </w:rPr>
        <w:t>ể</w:t>
      </w:r>
      <w:r>
        <w:rPr>
          <w:rFonts w:ascii="Times New Roman" w:hAnsi="Times New Roman" w:cs="Times New Roman"/>
          <w:sz w:val="24"/>
          <w:szCs w:val="24"/>
        </w:rPr>
        <w:t>m so</w:t>
      </w:r>
      <w:r w:rsidRPr="000C3B05">
        <w:rPr>
          <w:rFonts w:ascii="Times New Roman" w:hAnsi="Times New Roman" w:cs="Times New Roman"/>
          <w:sz w:val="24"/>
          <w:szCs w:val="24"/>
        </w:rPr>
        <w:t>át</w:t>
      </w:r>
      <w:r>
        <w:rPr>
          <w:rFonts w:ascii="Times New Roman" w:hAnsi="Times New Roman" w:cs="Times New Roman"/>
          <w:sz w:val="24"/>
          <w:szCs w:val="24"/>
        </w:rPr>
        <w:t xml:space="preserve"> nguy</w:t>
      </w:r>
      <w:r w:rsidRPr="000C3B05">
        <w:rPr>
          <w:rFonts w:ascii="Times New Roman" w:hAnsi="Times New Roman" w:cs="Times New Roman"/>
          <w:sz w:val="24"/>
          <w:szCs w:val="24"/>
        </w:rPr>
        <w:t>ê</w:t>
      </w:r>
      <w:r>
        <w:rPr>
          <w:rFonts w:ascii="Times New Roman" w:hAnsi="Times New Roman" w:cs="Times New Roman"/>
          <w:sz w:val="24"/>
          <w:szCs w:val="24"/>
        </w:rPr>
        <w:t>n li</w:t>
      </w:r>
      <w:r w:rsidRPr="000C3B05">
        <w:rPr>
          <w:rFonts w:ascii="Times New Roman" w:hAnsi="Times New Roman" w:cs="Times New Roman"/>
          <w:sz w:val="24"/>
          <w:szCs w:val="24"/>
        </w:rPr>
        <w:t>ệu</w:t>
      </w:r>
      <w:r>
        <w:rPr>
          <w:rFonts w:ascii="Times New Roman" w:hAnsi="Times New Roman" w:cs="Times New Roman"/>
          <w:sz w:val="24"/>
          <w:szCs w:val="24"/>
        </w:rPr>
        <w:t xml:space="preserve"> đ</w:t>
      </w:r>
      <w:r w:rsidRPr="000C3B05">
        <w:rPr>
          <w:rFonts w:ascii="Times New Roman" w:hAnsi="Times New Roman" w:cs="Times New Roman"/>
          <w:sz w:val="24"/>
          <w:szCs w:val="24"/>
        </w:rPr>
        <w:t>ầ</w:t>
      </w:r>
      <w:r>
        <w:rPr>
          <w:rFonts w:ascii="Times New Roman" w:hAnsi="Times New Roman" w:cs="Times New Roman"/>
          <w:sz w:val="24"/>
          <w:szCs w:val="24"/>
        </w:rPr>
        <w:t>u v</w:t>
      </w:r>
      <w:r w:rsidRPr="000C3B05">
        <w:rPr>
          <w:rFonts w:ascii="Times New Roman" w:hAnsi="Times New Roman" w:cs="Times New Roman"/>
          <w:sz w:val="24"/>
          <w:szCs w:val="24"/>
        </w:rPr>
        <w:t>à</w:t>
      </w:r>
      <w:r>
        <w:rPr>
          <w:rFonts w:ascii="Times New Roman" w:hAnsi="Times New Roman" w:cs="Times New Roman"/>
          <w:sz w:val="24"/>
          <w:szCs w:val="24"/>
        </w:rPr>
        <w:t>o.</w:t>
      </w:r>
    </w:p>
    <w:p w:rsidR="005817C7" w:rsidRDefault="00490CEC"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Ph</w:t>
      </w:r>
      <w:r w:rsidRPr="00490CEC">
        <w:rPr>
          <w:rFonts w:ascii="Times New Roman" w:hAnsi="Times New Roman" w:cs="Times New Roman"/>
          <w:b/>
          <w:noProof/>
          <w:sz w:val="24"/>
          <w:szCs w:val="24"/>
        </w:rPr>
        <w:t>â</w:t>
      </w:r>
      <w:r>
        <w:rPr>
          <w:rFonts w:ascii="Times New Roman" w:hAnsi="Times New Roman" w:cs="Times New Roman"/>
          <w:b/>
          <w:noProof/>
          <w:sz w:val="24"/>
          <w:szCs w:val="24"/>
        </w:rPr>
        <w:t>n x</w:t>
      </w:r>
      <w:r>
        <w:rPr>
          <w:rFonts w:ascii="Times New Roman" w:hAnsi="Times New Roman" w:cs="Times New Roman" w:hint="cs"/>
          <w:b/>
          <w:noProof/>
          <w:sz w:val="24"/>
          <w:szCs w:val="24"/>
        </w:rPr>
        <w:t>ư</w:t>
      </w:r>
      <w:r w:rsidRPr="00490CEC">
        <w:rPr>
          <w:rFonts w:ascii="Times New Roman" w:hAnsi="Times New Roman" w:cs="Times New Roman"/>
          <w:b/>
          <w:noProof/>
          <w:sz w:val="24"/>
          <w:szCs w:val="24"/>
        </w:rPr>
        <w:t>ởng</w:t>
      </w:r>
      <w:r>
        <w:rPr>
          <w:rFonts w:ascii="Times New Roman" w:hAnsi="Times New Roman" w:cs="Times New Roman"/>
          <w:b/>
          <w:noProof/>
          <w:sz w:val="24"/>
          <w:szCs w:val="24"/>
        </w:rPr>
        <w:t xml:space="preserve"> s</w:t>
      </w:r>
      <w:r w:rsidRPr="00490CEC">
        <w:rPr>
          <w:rFonts w:ascii="Times New Roman" w:hAnsi="Times New Roman" w:cs="Times New Roman"/>
          <w:b/>
          <w:noProof/>
          <w:sz w:val="24"/>
          <w:szCs w:val="24"/>
        </w:rPr>
        <w:t>ả</w:t>
      </w:r>
      <w:r>
        <w:rPr>
          <w:rFonts w:ascii="Times New Roman" w:hAnsi="Times New Roman" w:cs="Times New Roman"/>
          <w:b/>
          <w:noProof/>
          <w:sz w:val="24"/>
          <w:szCs w:val="24"/>
        </w:rPr>
        <w:t>n xu</w:t>
      </w:r>
      <w:r w:rsidRPr="00490CEC">
        <w:rPr>
          <w:rFonts w:ascii="Times New Roman" w:hAnsi="Times New Roman" w:cs="Times New Roman"/>
          <w:b/>
          <w:noProof/>
          <w:sz w:val="24"/>
          <w:szCs w:val="24"/>
        </w:rPr>
        <w:t>ất</w:t>
      </w:r>
    </w:p>
    <w:p w:rsidR="00490CEC" w:rsidRPr="008D072C" w:rsidRDefault="00490CEC" w:rsidP="00490CEC">
      <w:pPr>
        <w:tabs>
          <w:tab w:val="left" w:pos="426"/>
        </w:tabs>
        <w:spacing w:after="0" w:line="360" w:lineRule="exact"/>
        <w:ind w:left="426"/>
        <w:jc w:val="both"/>
        <w:rPr>
          <w:rFonts w:ascii="Times New Roman" w:hAnsi="Times New Roman" w:cs="Times New Roman"/>
          <w:sz w:val="24"/>
          <w:szCs w:val="24"/>
        </w:rPr>
      </w:pPr>
      <w:r w:rsidRPr="008D072C">
        <w:rPr>
          <w:rFonts w:ascii="Times New Roman" w:hAnsi="Times New Roman" w:cs="Times New Roman"/>
          <w:sz w:val="24"/>
          <w:szCs w:val="24"/>
        </w:rPr>
        <w:t>Chịu trách nhiệm sản xuất sản phẩm theo đúng tiêu chuẩn chất lượng, số lượng và đảm bảo theo đúng tiến độ sản xuất</w:t>
      </w:r>
    </w:p>
    <w:p w:rsidR="00490CEC" w:rsidRDefault="00490CEC" w:rsidP="00804507">
      <w:pPr>
        <w:pStyle w:val="ListParagraph"/>
        <w:numPr>
          <w:ilvl w:val="0"/>
          <w:numId w:val="42"/>
        </w:numPr>
        <w:spacing w:after="0" w:line="360" w:lineRule="exact"/>
        <w:ind w:left="709" w:hanging="283"/>
        <w:jc w:val="both"/>
        <w:rPr>
          <w:rFonts w:ascii="Times New Roman" w:hAnsi="Times New Roman" w:cs="Times New Roman"/>
          <w:b/>
          <w:noProof/>
          <w:sz w:val="24"/>
          <w:szCs w:val="24"/>
        </w:rPr>
      </w:pPr>
      <w:r>
        <w:rPr>
          <w:rFonts w:ascii="Times New Roman" w:hAnsi="Times New Roman" w:cs="Times New Roman"/>
          <w:b/>
          <w:noProof/>
          <w:sz w:val="24"/>
          <w:szCs w:val="24"/>
        </w:rPr>
        <w:t>Ph</w:t>
      </w:r>
      <w:r w:rsidRPr="003048BD">
        <w:rPr>
          <w:rFonts w:ascii="Times New Roman" w:hAnsi="Times New Roman" w:cs="Times New Roman"/>
          <w:b/>
          <w:noProof/>
          <w:sz w:val="24"/>
          <w:szCs w:val="24"/>
        </w:rPr>
        <w:t>â</w:t>
      </w:r>
      <w:r>
        <w:rPr>
          <w:rFonts w:ascii="Times New Roman" w:hAnsi="Times New Roman" w:cs="Times New Roman"/>
          <w:b/>
          <w:noProof/>
          <w:sz w:val="24"/>
          <w:szCs w:val="24"/>
        </w:rPr>
        <w:t>n x</w:t>
      </w:r>
      <w:r>
        <w:rPr>
          <w:rFonts w:ascii="Times New Roman" w:hAnsi="Times New Roman" w:cs="Times New Roman" w:hint="cs"/>
          <w:b/>
          <w:noProof/>
          <w:sz w:val="24"/>
          <w:szCs w:val="24"/>
        </w:rPr>
        <w:t>ư</w:t>
      </w:r>
      <w:r w:rsidRPr="003048BD">
        <w:rPr>
          <w:rFonts w:ascii="Times New Roman" w:hAnsi="Times New Roman" w:cs="Times New Roman"/>
          <w:b/>
          <w:noProof/>
          <w:sz w:val="24"/>
          <w:szCs w:val="24"/>
        </w:rPr>
        <w:t>ởng</w:t>
      </w:r>
      <w:r>
        <w:rPr>
          <w:rFonts w:ascii="Times New Roman" w:hAnsi="Times New Roman" w:cs="Times New Roman"/>
          <w:b/>
          <w:noProof/>
          <w:sz w:val="24"/>
          <w:szCs w:val="24"/>
        </w:rPr>
        <w:t xml:space="preserve"> c</w:t>
      </w:r>
      <w:r w:rsidRPr="003048BD">
        <w:rPr>
          <w:rFonts w:ascii="Times New Roman" w:hAnsi="Times New Roman" w:cs="Times New Roman" w:hint="cs"/>
          <w:b/>
          <w:noProof/>
          <w:sz w:val="24"/>
          <w:szCs w:val="24"/>
        </w:rPr>
        <w:t>ơ</w:t>
      </w:r>
      <w:r>
        <w:rPr>
          <w:rFonts w:ascii="Times New Roman" w:hAnsi="Times New Roman" w:cs="Times New Roman"/>
          <w:b/>
          <w:noProof/>
          <w:sz w:val="24"/>
          <w:szCs w:val="24"/>
        </w:rPr>
        <w:t xml:space="preserve"> </w:t>
      </w:r>
      <w:r w:rsidRPr="003048BD">
        <w:rPr>
          <w:rFonts w:ascii="Times New Roman" w:hAnsi="Times New Roman" w:cs="Times New Roman"/>
          <w:b/>
          <w:noProof/>
          <w:sz w:val="24"/>
          <w:szCs w:val="24"/>
        </w:rPr>
        <w:t>đ</w:t>
      </w:r>
      <w:r>
        <w:rPr>
          <w:rFonts w:ascii="Times New Roman" w:hAnsi="Times New Roman" w:cs="Times New Roman"/>
          <w:b/>
          <w:noProof/>
          <w:sz w:val="24"/>
          <w:szCs w:val="24"/>
        </w:rPr>
        <w:t>i</w:t>
      </w:r>
      <w:r w:rsidRPr="003048BD">
        <w:rPr>
          <w:rFonts w:ascii="Times New Roman" w:hAnsi="Times New Roman" w:cs="Times New Roman"/>
          <w:b/>
          <w:noProof/>
          <w:sz w:val="24"/>
          <w:szCs w:val="24"/>
        </w:rPr>
        <w:t>ện</w:t>
      </w:r>
    </w:p>
    <w:p w:rsidR="00490CEC" w:rsidRDefault="00490CEC" w:rsidP="00490CEC">
      <w:pPr>
        <w:spacing w:after="0" w:line="360" w:lineRule="exact"/>
        <w:ind w:left="426"/>
        <w:jc w:val="both"/>
        <w:rPr>
          <w:rFonts w:ascii="Times New Roman" w:hAnsi="Times New Roman" w:cs="Times New Roman"/>
          <w:sz w:val="24"/>
          <w:szCs w:val="24"/>
        </w:rPr>
      </w:pPr>
      <w:r w:rsidRPr="008D072C">
        <w:rPr>
          <w:rFonts w:ascii="Times New Roman" w:hAnsi="Times New Roman" w:cs="Times New Roman"/>
          <w:sz w:val="24"/>
          <w:szCs w:val="24"/>
        </w:rPr>
        <w:t>Chịu trách nhiệm bảo dưỡng, sửa chữa máy móc thiết bị sản xuất và thiết bị phụ trợ, đảm bảo máy móc hoạt động ổn định đáp ứng yêu cầu sản xuất của Công ty.</w:t>
      </w:r>
    </w:p>
    <w:p w:rsidR="005817C7" w:rsidRDefault="005817C7" w:rsidP="005817C7">
      <w:pPr>
        <w:spacing w:after="0" w:line="360" w:lineRule="exact"/>
        <w:ind w:left="709"/>
        <w:jc w:val="both"/>
        <w:rPr>
          <w:rFonts w:ascii="Times New Roman" w:hAnsi="Times New Roman" w:cs="Times New Roman"/>
          <w:b/>
          <w:noProof/>
          <w:sz w:val="24"/>
          <w:szCs w:val="24"/>
        </w:rPr>
      </w:pPr>
    </w:p>
    <w:p w:rsidR="000F76EE" w:rsidRDefault="000F76EE" w:rsidP="00804507">
      <w:pPr>
        <w:numPr>
          <w:ilvl w:val="0"/>
          <w:numId w:val="9"/>
        </w:numPr>
        <w:spacing w:after="0" w:line="360" w:lineRule="exact"/>
        <w:ind w:left="119"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Các công ty con, công ty liên kết: </w:t>
      </w:r>
    </w:p>
    <w:p w:rsidR="00810AF3" w:rsidRPr="00810AF3" w:rsidRDefault="00810AF3" w:rsidP="00804507">
      <w:pPr>
        <w:pStyle w:val="ListParagraph"/>
        <w:numPr>
          <w:ilvl w:val="0"/>
          <w:numId w:val="31"/>
        </w:numPr>
        <w:spacing w:after="0" w:line="360" w:lineRule="exact"/>
        <w:jc w:val="both"/>
        <w:rPr>
          <w:rFonts w:ascii="Times New Roman" w:eastAsia="Calibri" w:hAnsi="Times New Roman" w:cs="Times New Roman"/>
          <w:sz w:val="24"/>
          <w:szCs w:val="24"/>
        </w:rPr>
      </w:pPr>
      <w:bookmarkStart w:id="0" w:name="_Toc236709490"/>
      <w:bookmarkStart w:id="1" w:name="_Toc236722965"/>
      <w:bookmarkStart w:id="2" w:name="_Toc240689965"/>
      <w:r w:rsidRPr="008E0E06">
        <w:rPr>
          <w:rFonts w:ascii="Times New Roman" w:hAnsi="Times New Roman" w:cs="Times New Roman"/>
          <w:sz w:val="24"/>
          <w:szCs w:val="24"/>
        </w:rPr>
        <w:t xml:space="preserve">Tên công ty: </w:t>
      </w:r>
      <w:r w:rsidRPr="008E0E06">
        <w:rPr>
          <w:rFonts w:ascii="Times New Roman" w:hAnsi="Times New Roman" w:cs="Times New Roman"/>
          <w:b/>
          <w:sz w:val="24"/>
          <w:szCs w:val="24"/>
        </w:rPr>
        <w:t>Công ty cổ phần Thương mại Viglacera</w:t>
      </w:r>
    </w:p>
    <w:p w:rsidR="00810AF3" w:rsidRPr="008E0E06" w:rsidRDefault="00810AF3" w:rsidP="00774C0E">
      <w:pPr>
        <w:pStyle w:val="ListParagraph"/>
        <w:spacing w:after="0" w:line="360" w:lineRule="exact"/>
        <w:ind w:left="840"/>
        <w:jc w:val="both"/>
        <w:rPr>
          <w:rFonts w:ascii="Times New Roman" w:hAnsi="Times New Roman" w:cs="Times New Roman"/>
          <w:sz w:val="24"/>
          <w:szCs w:val="24"/>
        </w:rPr>
      </w:pPr>
      <w:r w:rsidRPr="008E0E06">
        <w:rPr>
          <w:rFonts w:ascii="Times New Roman" w:hAnsi="Times New Roman" w:cs="Times New Roman"/>
          <w:sz w:val="24"/>
          <w:szCs w:val="24"/>
        </w:rPr>
        <w:t>Vốn điều lệ: 60 tỷ đồng</w:t>
      </w:r>
    </w:p>
    <w:p w:rsidR="00810AF3" w:rsidRPr="008E0E06" w:rsidRDefault="00810AF3" w:rsidP="00774C0E">
      <w:pPr>
        <w:pStyle w:val="ListParagraph"/>
        <w:spacing w:after="0" w:line="360" w:lineRule="exact"/>
        <w:ind w:left="840"/>
        <w:jc w:val="both"/>
        <w:rPr>
          <w:rFonts w:ascii="Times New Roman" w:hAnsi="Times New Roman" w:cs="Times New Roman"/>
          <w:sz w:val="24"/>
          <w:szCs w:val="24"/>
        </w:rPr>
      </w:pPr>
      <w:r w:rsidRPr="008E0E06">
        <w:rPr>
          <w:rFonts w:ascii="Times New Roman" w:hAnsi="Times New Roman" w:cs="Times New Roman"/>
          <w:sz w:val="24"/>
          <w:szCs w:val="24"/>
        </w:rPr>
        <w:t>Giấy CNĐKKD: 0103022396 do Sở Kế hoạch và Đầu tư TP. Hà Nội cấp ngày 14/02/2008</w:t>
      </w:r>
    </w:p>
    <w:p w:rsidR="00810AF3" w:rsidRPr="008E0E06" w:rsidRDefault="00810AF3" w:rsidP="00774C0E">
      <w:pPr>
        <w:pStyle w:val="ListParagraph"/>
        <w:spacing w:after="0" w:line="360" w:lineRule="exact"/>
        <w:ind w:left="840"/>
        <w:jc w:val="both"/>
        <w:rPr>
          <w:rFonts w:ascii="Times New Roman" w:hAnsi="Times New Roman" w:cs="Times New Roman"/>
          <w:sz w:val="24"/>
          <w:szCs w:val="24"/>
        </w:rPr>
      </w:pPr>
      <w:r w:rsidRPr="008E0E06">
        <w:rPr>
          <w:rFonts w:ascii="Times New Roman" w:hAnsi="Times New Roman" w:cs="Times New Roman"/>
          <w:sz w:val="24"/>
          <w:szCs w:val="24"/>
        </w:rPr>
        <w:t xml:space="preserve">Trụ sở chính: </w:t>
      </w:r>
      <w:r w:rsidRPr="008E0E06">
        <w:rPr>
          <w:rFonts w:ascii="Times New Roman" w:hAnsi="Times New Roman" w:cs="Times New Roman"/>
          <w:spacing w:val="-4"/>
          <w:sz w:val="24"/>
          <w:szCs w:val="24"/>
        </w:rPr>
        <w:t>Tầng 01- Toà nhà Viglacera Tower - Mễ Trì - Từ Liêm - Hà Nội</w:t>
      </w:r>
    </w:p>
    <w:p w:rsidR="00810AF3" w:rsidRPr="008E0E06" w:rsidRDefault="00810AF3" w:rsidP="00774C0E">
      <w:pPr>
        <w:pStyle w:val="ListParagraph"/>
        <w:spacing w:after="0" w:line="360" w:lineRule="exact"/>
        <w:ind w:left="840"/>
        <w:jc w:val="both"/>
        <w:rPr>
          <w:rFonts w:ascii="Times New Roman" w:hAnsi="Times New Roman" w:cs="Times New Roman"/>
          <w:sz w:val="24"/>
          <w:szCs w:val="24"/>
        </w:rPr>
      </w:pPr>
      <w:r w:rsidRPr="008E0E06">
        <w:rPr>
          <w:rFonts w:ascii="Times New Roman" w:hAnsi="Times New Roman" w:cs="Times New Roman"/>
          <w:sz w:val="24"/>
          <w:szCs w:val="24"/>
        </w:rPr>
        <w:t>Số điện thoại: (84-4)3. 5537846               Fax: (84-4)3 5537648</w:t>
      </w:r>
    </w:p>
    <w:p w:rsidR="00810AF3" w:rsidRPr="008E0E06" w:rsidRDefault="00810AF3" w:rsidP="00774C0E">
      <w:pPr>
        <w:pStyle w:val="ListParagraph"/>
        <w:tabs>
          <w:tab w:val="left" w:pos="851"/>
        </w:tabs>
        <w:spacing w:after="0" w:line="360" w:lineRule="exact"/>
        <w:ind w:left="0"/>
        <w:rPr>
          <w:rFonts w:ascii="Times New Roman" w:hAnsi="Times New Roman" w:cs="Times New Roman"/>
          <w:sz w:val="24"/>
          <w:szCs w:val="24"/>
        </w:rPr>
      </w:pPr>
      <w:r w:rsidRPr="008E0E06">
        <w:rPr>
          <w:rFonts w:ascii="Times New Roman" w:hAnsi="Times New Roman" w:cs="Times New Roman"/>
          <w:sz w:val="24"/>
          <w:szCs w:val="24"/>
        </w:rPr>
        <w:tab/>
      </w:r>
      <w:r>
        <w:rPr>
          <w:rFonts w:ascii="Times New Roman" w:hAnsi="Times New Roman" w:cs="Times New Roman"/>
          <w:sz w:val="24"/>
          <w:szCs w:val="24"/>
        </w:rPr>
        <w:t>Ng</w:t>
      </w:r>
      <w:r w:rsidRPr="00423447">
        <w:rPr>
          <w:rFonts w:ascii="Times New Roman" w:hAnsi="Times New Roman" w:cs="Times New Roman"/>
          <w:sz w:val="24"/>
          <w:szCs w:val="24"/>
        </w:rPr>
        <w:t>à</w:t>
      </w:r>
      <w:r>
        <w:rPr>
          <w:rFonts w:ascii="Times New Roman" w:hAnsi="Times New Roman" w:cs="Times New Roman"/>
          <w:sz w:val="24"/>
          <w:szCs w:val="24"/>
        </w:rPr>
        <w:t>nh ngh</w:t>
      </w:r>
      <w:r w:rsidRPr="00423447">
        <w:rPr>
          <w:rFonts w:ascii="Times New Roman" w:hAnsi="Times New Roman" w:cs="Times New Roman"/>
          <w:sz w:val="24"/>
          <w:szCs w:val="24"/>
        </w:rPr>
        <w:t>ề</w:t>
      </w:r>
      <w:r>
        <w:rPr>
          <w:rFonts w:ascii="Times New Roman" w:hAnsi="Times New Roman" w:cs="Times New Roman"/>
          <w:sz w:val="24"/>
          <w:szCs w:val="24"/>
        </w:rPr>
        <w:t xml:space="preserve"> kinh doanh</w:t>
      </w:r>
      <w:r w:rsidRPr="008E0E06">
        <w:rPr>
          <w:rFonts w:ascii="Times New Roman" w:hAnsi="Times New Roman" w:cs="Times New Roman"/>
          <w:sz w:val="24"/>
          <w:szCs w:val="24"/>
        </w:rPr>
        <w:t>:</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Kinh doanh vật liệu xây dựng, vật liệu trang trí nội, ngoại thất;</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Kinh doanh vật tư, nguyên vật liệu, thiết bị, phụ tùng máy móc, hoá chất (trừ hoá chất nhà nước cấp), phụ gia phục vụ sản xuất công nghiệp và xây dựng;</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Kinh doanh nhà hàng, khách sạn; Dịch vụ ăn uống, giải khát; Lữ hành nội địa, lữ hành quốc tế và các dịch vụ phục vụ khách sạn du lịch (Không bao gồm kinh doanh quán bar, phòng Karaoke, vũ trường);</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Đào tạo ngoại ngữ, tin học, đào tạo dạy nghề (chỉ hoạt động sau khi được cơ quan Nhà nước có thẩm quyền cho phép);</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Sản xuất và mua bán các mặt hàng: gia dụng, linh kiện, thiết bị, các mặt hàng điện, điện tử, điện lạnh, viễn thông, tin học; đồ điện dân dụng; thiết bị văn phòng; máy tính, các thiết bị mạng và phần mềm máy tính;</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Các dịch vụ về quảng cáo, thiết kế phục vụ quảng cáo; in và các dịch vụ liên quan đến in;</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Vận tải hàng hoá, vận chuyển hành khách bằng ôtô theo hợp đồng, tuyến cố định;</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Kinh doanh đại lý xăng, dầu, gas;</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Sản xuất, mua bán ôtô, xe máy, phụ tùng ôtô, xe máy;</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Tư vấn du học;</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Dịch vụ môi giới, xúc tiến thương mại, nghiên cứu thị trường, phiên dịch, dịch vụ dịch thuật, dịch vụ làm visa, hộ chiếu; Dịch vụ giao nhận hàng hoá;</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lastRenderedPageBreak/>
        <w:t>Đại lý bán vé máy bay, tàu hoả, thu đổi ngoại tệ, đại lý bảo hiểm;</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Tổ chức các hội nghị, hội thảo , triển lãm;</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Sản xuất, mua bán và gia công các mặt hàng thủ công mỹ nghệ;</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Mua bán lương thực, thực phẩm, rượu, bia các loại;</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Sản xuất và mua bán các loại bánh kẹo, đồ uống không cồn (nước hoa quả, nước ngọt, nước khoáng, nước tinh khiết);</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Đại diện cho thương nhân;</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Quản lý dự án xây dựng các công trình dân dụng, công nghiệp, giao thông, thuỷ lợi, hạ tầng kỹ thuật;</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Xử lý nền móng, thi công xây dựng các công trình dân dụng, công nghiệp, nông lâm nghiệp, thuỷ lợi, giao thông vận tải và hạ tầng kỹ thuật;</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Thi công trang trí nội ngoại thất các công trình xây dựng;</w:t>
      </w:r>
    </w:p>
    <w:p w:rsidR="00810AF3" w:rsidRPr="008E0E06" w:rsidRDefault="00810AF3"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sidRPr="008E0E06">
        <w:rPr>
          <w:rFonts w:ascii="Times New Roman" w:hAnsi="Times New Roman" w:cs="Times New Roman"/>
          <w:sz w:val="24"/>
          <w:szCs w:val="24"/>
        </w:rPr>
        <w:t>Dịch vụ uỷ thác xuất, nhập khẩu; xuất nhập khẩu các mặt hàng công ty kinh doanh;</w:t>
      </w:r>
    </w:p>
    <w:p w:rsidR="00810AF3" w:rsidRPr="00D90437" w:rsidRDefault="00810AF3" w:rsidP="00804507">
      <w:pPr>
        <w:numPr>
          <w:ilvl w:val="0"/>
          <w:numId w:val="32"/>
        </w:numPr>
        <w:tabs>
          <w:tab w:val="clear" w:pos="855"/>
          <w:tab w:val="num" w:pos="993"/>
        </w:tabs>
        <w:spacing w:after="0" w:line="360" w:lineRule="exact"/>
        <w:ind w:left="994" w:hanging="432"/>
        <w:jc w:val="both"/>
        <w:rPr>
          <w:sz w:val="27"/>
          <w:szCs w:val="27"/>
        </w:rPr>
      </w:pPr>
      <w:r w:rsidRPr="008E0E06">
        <w:rPr>
          <w:rFonts w:ascii="Times New Roman" w:hAnsi="Times New Roman" w:cs="Times New Roman"/>
          <w:sz w:val="24"/>
          <w:szCs w:val="24"/>
        </w:rPr>
        <w:t>Đại lý mua, đại lý bán, ký gửi hàng hoá.</w:t>
      </w:r>
    </w:p>
    <w:p w:rsidR="00FE0C0A" w:rsidRDefault="00FE0C0A" w:rsidP="00774C0E">
      <w:pPr>
        <w:pStyle w:val="ListParagraph"/>
        <w:spacing w:after="0" w:line="360" w:lineRule="exact"/>
        <w:ind w:left="840"/>
        <w:jc w:val="both"/>
        <w:rPr>
          <w:rFonts w:ascii="Times New Roman" w:hAnsi="Times New Roman" w:cs="Times New Roman"/>
          <w:sz w:val="24"/>
          <w:szCs w:val="24"/>
        </w:rPr>
      </w:pPr>
      <w:r w:rsidRPr="008E0E06">
        <w:rPr>
          <w:rFonts w:ascii="Times New Roman" w:hAnsi="Times New Roman" w:cs="Times New Roman"/>
          <w:sz w:val="24"/>
          <w:szCs w:val="24"/>
        </w:rPr>
        <w:t>Công ty cổ phần Viglacera Tiên Sơn dự kiến góp 3,33% vốn điều lệ (tương đương 2 tỷ đồng mệnh giá) tại Công ty cổ phần Thương mại Viglacera</w:t>
      </w:r>
      <w:bookmarkEnd w:id="0"/>
      <w:bookmarkEnd w:id="1"/>
      <w:bookmarkEnd w:id="2"/>
      <w:r w:rsidRPr="008E0E06">
        <w:rPr>
          <w:rFonts w:ascii="Times New Roman" w:hAnsi="Times New Roman" w:cs="Times New Roman"/>
          <w:sz w:val="24"/>
          <w:szCs w:val="24"/>
        </w:rPr>
        <w:t>. Đến thời điểm hiện nay, Công ty đã góp 1,3 tỷ đồng.</w:t>
      </w:r>
    </w:p>
    <w:p w:rsidR="00C44F7E" w:rsidRPr="008E0E06" w:rsidRDefault="00C44F7E" w:rsidP="00774C0E">
      <w:pPr>
        <w:pStyle w:val="ListParagraph"/>
        <w:spacing w:after="0" w:line="360" w:lineRule="exact"/>
        <w:ind w:left="840"/>
        <w:jc w:val="both"/>
        <w:rPr>
          <w:rFonts w:ascii="Times New Roman" w:eastAsia="Calibri" w:hAnsi="Times New Roman" w:cs="Times New Roman"/>
          <w:sz w:val="24"/>
          <w:szCs w:val="24"/>
        </w:rPr>
      </w:pPr>
    </w:p>
    <w:p w:rsidR="002900EC" w:rsidRPr="002E30B6" w:rsidRDefault="001B182A" w:rsidP="00804507">
      <w:pPr>
        <w:pStyle w:val="ListParagraph"/>
        <w:numPr>
          <w:ilvl w:val="0"/>
          <w:numId w:val="31"/>
        </w:numPr>
        <w:spacing w:after="0" w:line="360" w:lineRule="exact"/>
        <w:ind w:left="839" w:hanging="357"/>
        <w:jc w:val="both"/>
        <w:rPr>
          <w:rFonts w:ascii="Times New Roman" w:eastAsia="Calibri" w:hAnsi="Times New Roman" w:cs="Times New Roman"/>
          <w:sz w:val="24"/>
          <w:szCs w:val="24"/>
        </w:rPr>
      </w:pPr>
      <w:r>
        <w:rPr>
          <w:rFonts w:ascii="Times New Roman" w:hAnsi="Times New Roman" w:cs="Times New Roman"/>
          <w:sz w:val="24"/>
          <w:szCs w:val="24"/>
        </w:rPr>
        <w:t>T</w:t>
      </w:r>
      <w:r w:rsidRPr="001B182A">
        <w:rPr>
          <w:rFonts w:ascii="Times New Roman" w:hAnsi="Times New Roman" w:cs="Times New Roman"/>
          <w:sz w:val="24"/>
          <w:szCs w:val="24"/>
        </w:rPr>
        <w:t>ê</w:t>
      </w:r>
      <w:r>
        <w:rPr>
          <w:rFonts w:ascii="Times New Roman" w:hAnsi="Times New Roman" w:cs="Times New Roman"/>
          <w:sz w:val="24"/>
          <w:szCs w:val="24"/>
        </w:rPr>
        <w:t>n C</w:t>
      </w:r>
      <w:r w:rsidRPr="001B182A">
        <w:rPr>
          <w:rFonts w:ascii="Times New Roman" w:hAnsi="Times New Roman" w:cs="Times New Roman"/>
          <w:sz w:val="24"/>
          <w:szCs w:val="24"/>
        </w:rPr>
        <w:t>ô</w:t>
      </w:r>
      <w:r>
        <w:rPr>
          <w:rFonts w:ascii="Times New Roman" w:hAnsi="Times New Roman" w:cs="Times New Roman"/>
          <w:sz w:val="24"/>
          <w:szCs w:val="24"/>
        </w:rPr>
        <w:t xml:space="preserve">ng ty: </w:t>
      </w:r>
      <w:r w:rsidR="002900EC" w:rsidRPr="001B182A">
        <w:rPr>
          <w:rFonts w:ascii="Times New Roman" w:hAnsi="Times New Roman" w:cs="Times New Roman"/>
          <w:b/>
          <w:sz w:val="24"/>
          <w:szCs w:val="24"/>
        </w:rPr>
        <w:t xml:space="preserve">Công ty cổ phần </w:t>
      </w:r>
      <w:r w:rsidR="00D45673" w:rsidRPr="001B182A">
        <w:rPr>
          <w:rFonts w:ascii="Times New Roman" w:hAnsi="Times New Roman" w:cs="Times New Roman"/>
          <w:b/>
          <w:sz w:val="24"/>
          <w:szCs w:val="24"/>
        </w:rPr>
        <w:t>Kinh doanh gạch ốp lát Viglacera</w:t>
      </w:r>
      <w:r w:rsidR="002900EC" w:rsidRPr="008E0E06">
        <w:rPr>
          <w:rFonts w:ascii="Times New Roman" w:hAnsi="Times New Roman" w:cs="Times New Roman"/>
          <w:sz w:val="24"/>
          <w:szCs w:val="24"/>
        </w:rPr>
        <w:t>.</w:t>
      </w:r>
    </w:p>
    <w:p w:rsidR="002E30B6" w:rsidRDefault="001B182A" w:rsidP="00774C0E">
      <w:pPr>
        <w:pStyle w:val="ListParagraph"/>
        <w:spacing w:after="0" w:line="360" w:lineRule="exact"/>
        <w:ind w:left="840"/>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1B182A">
        <w:rPr>
          <w:rFonts w:ascii="Times New Roman" w:eastAsia="Calibri" w:hAnsi="Times New Roman" w:cs="Times New Roman"/>
          <w:sz w:val="24"/>
          <w:szCs w:val="24"/>
        </w:rPr>
        <w:t>ố</w:t>
      </w:r>
      <w:r>
        <w:rPr>
          <w:rFonts w:ascii="Times New Roman" w:eastAsia="Calibri" w:hAnsi="Times New Roman" w:cs="Times New Roman"/>
          <w:sz w:val="24"/>
          <w:szCs w:val="24"/>
        </w:rPr>
        <w:t xml:space="preserve">n </w:t>
      </w:r>
      <w:r w:rsidRPr="001B182A">
        <w:rPr>
          <w:rFonts w:ascii="Times New Roman" w:eastAsia="Calibri" w:hAnsi="Times New Roman" w:cs="Times New Roman"/>
          <w:sz w:val="24"/>
          <w:szCs w:val="24"/>
        </w:rPr>
        <w:t>đ</w:t>
      </w:r>
      <w:r>
        <w:rPr>
          <w:rFonts w:ascii="Times New Roman" w:eastAsia="Calibri" w:hAnsi="Times New Roman" w:cs="Times New Roman"/>
          <w:sz w:val="24"/>
          <w:szCs w:val="24"/>
        </w:rPr>
        <w:t>i</w:t>
      </w:r>
      <w:r w:rsidRPr="001B182A">
        <w:rPr>
          <w:rFonts w:ascii="Times New Roman" w:eastAsia="Calibri" w:hAnsi="Times New Roman" w:cs="Times New Roman"/>
          <w:sz w:val="24"/>
          <w:szCs w:val="24"/>
        </w:rPr>
        <w:t>ề</w:t>
      </w:r>
      <w:r>
        <w:rPr>
          <w:rFonts w:ascii="Times New Roman" w:eastAsia="Calibri" w:hAnsi="Times New Roman" w:cs="Times New Roman"/>
          <w:sz w:val="24"/>
          <w:szCs w:val="24"/>
        </w:rPr>
        <w:t>u l</w:t>
      </w:r>
      <w:r w:rsidRPr="001B182A">
        <w:rPr>
          <w:rFonts w:ascii="Times New Roman" w:eastAsia="Calibri" w:hAnsi="Times New Roman" w:cs="Times New Roman"/>
          <w:sz w:val="24"/>
          <w:szCs w:val="24"/>
        </w:rPr>
        <w:t>ệ</w:t>
      </w:r>
      <w:r>
        <w:rPr>
          <w:rFonts w:ascii="Times New Roman" w:eastAsia="Calibri" w:hAnsi="Times New Roman" w:cs="Times New Roman"/>
          <w:sz w:val="24"/>
          <w:szCs w:val="24"/>
        </w:rPr>
        <w:t>: 30 t</w:t>
      </w:r>
      <w:r w:rsidRPr="001B182A">
        <w:rPr>
          <w:rFonts w:ascii="Times New Roman" w:eastAsia="Calibri" w:hAnsi="Times New Roman" w:cs="Times New Roman"/>
          <w:sz w:val="24"/>
          <w:szCs w:val="24"/>
        </w:rPr>
        <w:t>ỷ</w:t>
      </w:r>
      <w:r>
        <w:rPr>
          <w:rFonts w:ascii="Times New Roman" w:eastAsia="Calibri" w:hAnsi="Times New Roman" w:cs="Times New Roman"/>
          <w:sz w:val="24"/>
          <w:szCs w:val="24"/>
        </w:rPr>
        <w:t xml:space="preserve"> đ</w:t>
      </w:r>
      <w:r w:rsidRPr="001B182A">
        <w:rPr>
          <w:rFonts w:ascii="Times New Roman" w:eastAsia="Calibri" w:hAnsi="Times New Roman" w:cs="Times New Roman"/>
          <w:sz w:val="24"/>
          <w:szCs w:val="24"/>
        </w:rPr>
        <w:t>ồng</w:t>
      </w:r>
      <w:r>
        <w:rPr>
          <w:rFonts w:ascii="Times New Roman" w:eastAsia="Calibri" w:hAnsi="Times New Roman" w:cs="Times New Roman"/>
          <w:sz w:val="24"/>
          <w:szCs w:val="24"/>
        </w:rPr>
        <w:t xml:space="preserve"> </w:t>
      </w:r>
    </w:p>
    <w:p w:rsidR="001B182A" w:rsidRDefault="001B182A" w:rsidP="00774C0E">
      <w:pPr>
        <w:pStyle w:val="ListParagraph"/>
        <w:spacing w:after="0" w:line="360" w:lineRule="exact"/>
        <w:ind w:left="840"/>
        <w:jc w:val="both"/>
        <w:rPr>
          <w:rFonts w:ascii="Times New Roman" w:eastAsia="Calibri" w:hAnsi="Times New Roman" w:cs="Times New Roman"/>
          <w:sz w:val="24"/>
          <w:szCs w:val="24"/>
        </w:rPr>
      </w:pPr>
      <w:r>
        <w:rPr>
          <w:rFonts w:ascii="Times New Roman" w:eastAsia="Calibri" w:hAnsi="Times New Roman" w:cs="Times New Roman"/>
          <w:sz w:val="24"/>
          <w:szCs w:val="24"/>
        </w:rPr>
        <w:t>Gi</w:t>
      </w:r>
      <w:r w:rsidRPr="001B182A">
        <w:rPr>
          <w:rFonts w:ascii="Times New Roman" w:eastAsia="Calibri" w:hAnsi="Times New Roman" w:cs="Times New Roman"/>
          <w:sz w:val="24"/>
          <w:szCs w:val="24"/>
        </w:rPr>
        <w:t>ấ</w:t>
      </w:r>
      <w:r>
        <w:rPr>
          <w:rFonts w:ascii="Times New Roman" w:eastAsia="Calibri" w:hAnsi="Times New Roman" w:cs="Times New Roman"/>
          <w:sz w:val="24"/>
          <w:szCs w:val="24"/>
        </w:rPr>
        <w:t>y CN</w:t>
      </w:r>
      <w:r w:rsidRPr="001B182A">
        <w:rPr>
          <w:rFonts w:ascii="Times New Roman" w:eastAsia="Calibri" w:hAnsi="Times New Roman" w:cs="Times New Roman"/>
          <w:sz w:val="24"/>
          <w:szCs w:val="24"/>
        </w:rPr>
        <w:t>Đ</w:t>
      </w:r>
      <w:r>
        <w:rPr>
          <w:rFonts w:ascii="Times New Roman" w:eastAsia="Calibri" w:hAnsi="Times New Roman" w:cs="Times New Roman"/>
          <w:sz w:val="24"/>
          <w:szCs w:val="24"/>
        </w:rPr>
        <w:t>KKD: 010</w:t>
      </w:r>
      <w:r w:rsidR="008333C2">
        <w:rPr>
          <w:rFonts w:ascii="Times New Roman" w:eastAsia="Calibri" w:hAnsi="Times New Roman" w:cs="Times New Roman"/>
          <w:sz w:val="24"/>
          <w:szCs w:val="24"/>
        </w:rPr>
        <w:t>5908818 do S</w:t>
      </w:r>
      <w:r w:rsidR="008333C2" w:rsidRPr="008333C2">
        <w:rPr>
          <w:rFonts w:ascii="Times New Roman" w:eastAsia="Calibri" w:hAnsi="Times New Roman" w:cs="Times New Roman"/>
          <w:sz w:val="24"/>
          <w:szCs w:val="24"/>
        </w:rPr>
        <w:t>ở</w:t>
      </w:r>
      <w:r w:rsidR="008333C2">
        <w:rPr>
          <w:rFonts w:ascii="Times New Roman" w:eastAsia="Calibri" w:hAnsi="Times New Roman" w:cs="Times New Roman"/>
          <w:sz w:val="24"/>
          <w:szCs w:val="24"/>
        </w:rPr>
        <w:t xml:space="preserve"> K</w:t>
      </w:r>
      <w:r w:rsidR="008333C2" w:rsidRPr="008333C2">
        <w:rPr>
          <w:rFonts w:ascii="Times New Roman" w:eastAsia="Calibri" w:hAnsi="Times New Roman" w:cs="Times New Roman"/>
          <w:sz w:val="24"/>
          <w:szCs w:val="24"/>
        </w:rPr>
        <w:t>ế</w:t>
      </w:r>
      <w:r w:rsidR="008333C2">
        <w:rPr>
          <w:rFonts w:ascii="Times New Roman" w:eastAsia="Calibri" w:hAnsi="Times New Roman" w:cs="Times New Roman"/>
          <w:sz w:val="24"/>
          <w:szCs w:val="24"/>
        </w:rPr>
        <w:t xml:space="preserve"> ho</w:t>
      </w:r>
      <w:r w:rsidR="008333C2" w:rsidRPr="008333C2">
        <w:rPr>
          <w:rFonts w:ascii="Times New Roman" w:eastAsia="Calibri" w:hAnsi="Times New Roman" w:cs="Times New Roman"/>
          <w:sz w:val="24"/>
          <w:szCs w:val="24"/>
        </w:rPr>
        <w:t>ạch</w:t>
      </w:r>
      <w:r w:rsidR="008333C2">
        <w:rPr>
          <w:rFonts w:ascii="Times New Roman" w:eastAsia="Calibri" w:hAnsi="Times New Roman" w:cs="Times New Roman"/>
          <w:sz w:val="24"/>
          <w:szCs w:val="24"/>
        </w:rPr>
        <w:t xml:space="preserve"> v</w:t>
      </w:r>
      <w:r w:rsidR="008333C2" w:rsidRPr="008333C2">
        <w:rPr>
          <w:rFonts w:ascii="Times New Roman" w:eastAsia="Calibri" w:hAnsi="Times New Roman" w:cs="Times New Roman"/>
          <w:sz w:val="24"/>
          <w:szCs w:val="24"/>
        </w:rPr>
        <w:t>à</w:t>
      </w:r>
      <w:r w:rsidR="008333C2">
        <w:rPr>
          <w:rFonts w:ascii="Times New Roman" w:eastAsia="Calibri" w:hAnsi="Times New Roman" w:cs="Times New Roman"/>
          <w:sz w:val="24"/>
          <w:szCs w:val="24"/>
        </w:rPr>
        <w:t xml:space="preserve"> đ</w:t>
      </w:r>
      <w:r w:rsidR="008333C2" w:rsidRPr="008333C2">
        <w:rPr>
          <w:rFonts w:ascii="Times New Roman" w:eastAsia="Calibri" w:hAnsi="Times New Roman" w:cs="Times New Roman"/>
          <w:sz w:val="24"/>
          <w:szCs w:val="24"/>
        </w:rPr>
        <w:t>ầ</w:t>
      </w:r>
      <w:r w:rsidR="008333C2">
        <w:rPr>
          <w:rFonts w:ascii="Times New Roman" w:eastAsia="Calibri" w:hAnsi="Times New Roman" w:cs="Times New Roman"/>
          <w:sz w:val="24"/>
          <w:szCs w:val="24"/>
        </w:rPr>
        <w:t>u t</w:t>
      </w:r>
      <w:r w:rsidR="008333C2" w:rsidRPr="008333C2">
        <w:rPr>
          <w:rFonts w:ascii="Times New Roman" w:eastAsia="Calibri" w:hAnsi="Times New Roman" w:cs="Times New Roman" w:hint="cs"/>
          <w:sz w:val="24"/>
          <w:szCs w:val="24"/>
        </w:rPr>
        <w:t>ư</w:t>
      </w:r>
      <w:r w:rsidR="008333C2">
        <w:rPr>
          <w:rFonts w:ascii="Times New Roman" w:eastAsia="Calibri" w:hAnsi="Times New Roman" w:cs="Times New Roman"/>
          <w:sz w:val="24"/>
          <w:szCs w:val="24"/>
        </w:rPr>
        <w:t xml:space="preserve"> th</w:t>
      </w:r>
      <w:r w:rsidR="008333C2" w:rsidRPr="008333C2">
        <w:rPr>
          <w:rFonts w:ascii="Times New Roman" w:eastAsia="Calibri" w:hAnsi="Times New Roman" w:cs="Times New Roman"/>
          <w:sz w:val="24"/>
          <w:szCs w:val="24"/>
        </w:rPr>
        <w:t>àn</w:t>
      </w:r>
      <w:r w:rsidR="008333C2">
        <w:rPr>
          <w:rFonts w:ascii="Times New Roman" w:eastAsia="Calibri" w:hAnsi="Times New Roman" w:cs="Times New Roman"/>
          <w:sz w:val="24"/>
          <w:szCs w:val="24"/>
        </w:rPr>
        <w:t>h ph</w:t>
      </w:r>
      <w:r w:rsidR="008333C2" w:rsidRPr="008333C2">
        <w:rPr>
          <w:rFonts w:ascii="Times New Roman" w:eastAsia="Calibri" w:hAnsi="Times New Roman" w:cs="Times New Roman"/>
          <w:sz w:val="24"/>
          <w:szCs w:val="24"/>
        </w:rPr>
        <w:t>ố</w:t>
      </w:r>
      <w:r w:rsidR="008333C2">
        <w:rPr>
          <w:rFonts w:ascii="Times New Roman" w:eastAsia="Calibri" w:hAnsi="Times New Roman" w:cs="Times New Roman"/>
          <w:sz w:val="24"/>
          <w:szCs w:val="24"/>
        </w:rPr>
        <w:t xml:space="preserve"> H</w:t>
      </w:r>
      <w:r w:rsidR="008333C2" w:rsidRPr="008333C2">
        <w:rPr>
          <w:rFonts w:ascii="Times New Roman" w:eastAsia="Calibri" w:hAnsi="Times New Roman" w:cs="Times New Roman"/>
          <w:sz w:val="24"/>
          <w:szCs w:val="24"/>
        </w:rPr>
        <w:t>à</w:t>
      </w:r>
      <w:r w:rsidR="008333C2">
        <w:rPr>
          <w:rFonts w:ascii="Times New Roman" w:eastAsia="Calibri" w:hAnsi="Times New Roman" w:cs="Times New Roman"/>
          <w:sz w:val="24"/>
          <w:szCs w:val="24"/>
        </w:rPr>
        <w:t xml:space="preserve"> N</w:t>
      </w:r>
      <w:r w:rsidR="008333C2" w:rsidRPr="008333C2">
        <w:rPr>
          <w:rFonts w:ascii="Times New Roman" w:eastAsia="Calibri" w:hAnsi="Times New Roman" w:cs="Times New Roman"/>
          <w:sz w:val="24"/>
          <w:szCs w:val="24"/>
        </w:rPr>
        <w:t>ội</w:t>
      </w:r>
      <w:r w:rsidR="008333C2">
        <w:rPr>
          <w:rFonts w:ascii="Times New Roman" w:eastAsia="Calibri" w:hAnsi="Times New Roman" w:cs="Times New Roman"/>
          <w:sz w:val="24"/>
          <w:szCs w:val="24"/>
        </w:rPr>
        <w:t xml:space="preserve"> c</w:t>
      </w:r>
      <w:r w:rsidR="008333C2" w:rsidRPr="008333C2">
        <w:rPr>
          <w:rFonts w:ascii="Times New Roman" w:eastAsia="Calibri" w:hAnsi="Times New Roman" w:cs="Times New Roman"/>
          <w:sz w:val="24"/>
          <w:szCs w:val="24"/>
        </w:rPr>
        <w:t>ấ</w:t>
      </w:r>
      <w:r w:rsidR="008333C2">
        <w:rPr>
          <w:rFonts w:ascii="Times New Roman" w:eastAsia="Calibri" w:hAnsi="Times New Roman" w:cs="Times New Roman"/>
          <w:sz w:val="24"/>
          <w:szCs w:val="24"/>
        </w:rPr>
        <w:t>p l</w:t>
      </w:r>
      <w:r w:rsidR="008333C2" w:rsidRPr="008333C2">
        <w:rPr>
          <w:rFonts w:ascii="Times New Roman" w:eastAsia="Calibri" w:hAnsi="Times New Roman" w:cs="Times New Roman"/>
          <w:sz w:val="24"/>
          <w:szCs w:val="24"/>
        </w:rPr>
        <w:t>ầ</w:t>
      </w:r>
      <w:r w:rsidR="008333C2">
        <w:rPr>
          <w:rFonts w:ascii="Times New Roman" w:eastAsia="Calibri" w:hAnsi="Times New Roman" w:cs="Times New Roman"/>
          <w:sz w:val="24"/>
          <w:szCs w:val="24"/>
        </w:rPr>
        <w:t>n đ</w:t>
      </w:r>
      <w:r w:rsidR="008333C2" w:rsidRPr="008333C2">
        <w:rPr>
          <w:rFonts w:ascii="Times New Roman" w:eastAsia="Calibri" w:hAnsi="Times New Roman" w:cs="Times New Roman"/>
          <w:sz w:val="24"/>
          <w:szCs w:val="24"/>
        </w:rPr>
        <w:t>ầ</w:t>
      </w:r>
      <w:r w:rsidR="008333C2">
        <w:rPr>
          <w:rFonts w:ascii="Times New Roman" w:eastAsia="Calibri" w:hAnsi="Times New Roman" w:cs="Times New Roman"/>
          <w:sz w:val="24"/>
          <w:szCs w:val="24"/>
        </w:rPr>
        <w:t>u ng</w:t>
      </w:r>
      <w:r w:rsidR="008333C2" w:rsidRPr="008333C2">
        <w:rPr>
          <w:rFonts w:ascii="Times New Roman" w:eastAsia="Calibri" w:hAnsi="Times New Roman" w:cs="Times New Roman"/>
          <w:sz w:val="24"/>
          <w:szCs w:val="24"/>
        </w:rPr>
        <w:t>à</w:t>
      </w:r>
      <w:r w:rsidR="008333C2">
        <w:rPr>
          <w:rFonts w:ascii="Times New Roman" w:eastAsia="Calibri" w:hAnsi="Times New Roman" w:cs="Times New Roman"/>
          <w:sz w:val="24"/>
          <w:szCs w:val="24"/>
        </w:rPr>
        <w:t>y 06/6/2012.</w:t>
      </w:r>
    </w:p>
    <w:p w:rsidR="008333C2" w:rsidRDefault="008333C2" w:rsidP="00774C0E">
      <w:pPr>
        <w:pStyle w:val="ListParagraph"/>
        <w:spacing w:after="0" w:line="360" w:lineRule="exact"/>
        <w:ind w:left="840"/>
        <w:jc w:val="both"/>
        <w:rPr>
          <w:rFonts w:ascii="Times New Roman" w:eastAsia="Calibri" w:hAnsi="Times New Roman" w:cs="Times New Roman"/>
          <w:sz w:val="24"/>
          <w:szCs w:val="24"/>
        </w:rPr>
      </w:pPr>
      <w:r>
        <w:rPr>
          <w:rFonts w:ascii="Times New Roman" w:eastAsia="Calibri" w:hAnsi="Times New Roman" w:cs="Times New Roman"/>
          <w:sz w:val="24"/>
          <w:szCs w:val="24"/>
        </w:rPr>
        <w:t>Tr</w:t>
      </w:r>
      <w:r w:rsidRPr="008333C2">
        <w:rPr>
          <w:rFonts w:ascii="Times New Roman" w:eastAsia="Calibri" w:hAnsi="Times New Roman" w:cs="Times New Roman"/>
          <w:sz w:val="24"/>
          <w:szCs w:val="24"/>
        </w:rPr>
        <w:t>ụ</w:t>
      </w:r>
      <w:r>
        <w:rPr>
          <w:rFonts w:ascii="Times New Roman" w:eastAsia="Calibri" w:hAnsi="Times New Roman" w:cs="Times New Roman"/>
          <w:sz w:val="24"/>
          <w:szCs w:val="24"/>
        </w:rPr>
        <w:t xml:space="preserve"> s</w:t>
      </w:r>
      <w:r w:rsidRPr="008333C2">
        <w:rPr>
          <w:rFonts w:ascii="Times New Roman" w:eastAsia="Calibri" w:hAnsi="Times New Roman" w:cs="Times New Roman"/>
          <w:sz w:val="24"/>
          <w:szCs w:val="24"/>
        </w:rPr>
        <w:t>ở</w:t>
      </w:r>
      <w:r>
        <w:rPr>
          <w:rFonts w:ascii="Times New Roman" w:eastAsia="Calibri" w:hAnsi="Times New Roman" w:cs="Times New Roman"/>
          <w:sz w:val="24"/>
          <w:szCs w:val="24"/>
        </w:rPr>
        <w:t xml:space="preserve"> ch</w:t>
      </w:r>
      <w:r w:rsidRPr="008333C2">
        <w:rPr>
          <w:rFonts w:ascii="Times New Roman" w:eastAsia="Calibri" w:hAnsi="Times New Roman" w:cs="Times New Roman"/>
          <w:sz w:val="24"/>
          <w:szCs w:val="24"/>
        </w:rPr>
        <w:t>ính</w:t>
      </w:r>
      <w:r>
        <w:rPr>
          <w:rFonts w:ascii="Times New Roman" w:eastAsia="Calibri" w:hAnsi="Times New Roman" w:cs="Times New Roman"/>
          <w:sz w:val="24"/>
          <w:szCs w:val="24"/>
        </w:rPr>
        <w:t>: T</w:t>
      </w:r>
      <w:r w:rsidRPr="008333C2">
        <w:rPr>
          <w:rFonts w:ascii="Times New Roman" w:eastAsia="Calibri" w:hAnsi="Times New Roman" w:cs="Times New Roman"/>
          <w:sz w:val="24"/>
          <w:szCs w:val="24"/>
        </w:rPr>
        <w:t>ầ</w:t>
      </w:r>
      <w:r>
        <w:rPr>
          <w:rFonts w:ascii="Times New Roman" w:eastAsia="Calibri" w:hAnsi="Times New Roman" w:cs="Times New Roman"/>
          <w:sz w:val="24"/>
          <w:szCs w:val="24"/>
        </w:rPr>
        <w:t>ng 2 t</w:t>
      </w:r>
      <w:r w:rsidRPr="008333C2">
        <w:rPr>
          <w:rFonts w:ascii="Times New Roman" w:eastAsia="Calibri" w:hAnsi="Times New Roman" w:cs="Times New Roman"/>
          <w:sz w:val="24"/>
          <w:szCs w:val="24"/>
        </w:rPr>
        <w:t>òa</w:t>
      </w:r>
      <w:r>
        <w:rPr>
          <w:rFonts w:ascii="Times New Roman" w:eastAsia="Calibri" w:hAnsi="Times New Roman" w:cs="Times New Roman"/>
          <w:sz w:val="24"/>
          <w:szCs w:val="24"/>
        </w:rPr>
        <w:t xml:space="preserve"> nh</w:t>
      </w:r>
      <w:r w:rsidRPr="008333C2">
        <w:rPr>
          <w:rFonts w:ascii="Times New Roman" w:eastAsia="Calibri" w:hAnsi="Times New Roman" w:cs="Times New Roman"/>
          <w:sz w:val="24"/>
          <w:szCs w:val="24"/>
        </w:rPr>
        <w:t>à</w:t>
      </w:r>
      <w:r>
        <w:rPr>
          <w:rFonts w:ascii="Times New Roman" w:eastAsia="Calibri" w:hAnsi="Times New Roman" w:cs="Times New Roman"/>
          <w:sz w:val="24"/>
          <w:szCs w:val="24"/>
        </w:rPr>
        <w:t xml:space="preserve"> Viglacera, s</w:t>
      </w:r>
      <w:r w:rsidRPr="008333C2">
        <w:rPr>
          <w:rFonts w:ascii="Times New Roman" w:eastAsia="Calibri" w:hAnsi="Times New Roman" w:cs="Times New Roman"/>
          <w:sz w:val="24"/>
          <w:szCs w:val="24"/>
        </w:rPr>
        <w:t>ố</w:t>
      </w:r>
      <w:r>
        <w:rPr>
          <w:rFonts w:ascii="Times New Roman" w:eastAsia="Calibri" w:hAnsi="Times New Roman" w:cs="Times New Roman"/>
          <w:sz w:val="24"/>
          <w:szCs w:val="24"/>
        </w:rPr>
        <w:t xml:space="preserve"> 1 </w:t>
      </w:r>
      <w:r w:rsidRPr="008333C2">
        <w:rPr>
          <w:rFonts w:ascii="Times New Roman" w:eastAsia="Calibri" w:hAnsi="Times New Roman" w:cs="Times New Roman"/>
          <w:sz w:val="24"/>
          <w:szCs w:val="24"/>
        </w:rPr>
        <w:t>Đại</w:t>
      </w:r>
      <w:r>
        <w:rPr>
          <w:rFonts w:ascii="Times New Roman" w:eastAsia="Calibri" w:hAnsi="Times New Roman" w:cs="Times New Roman"/>
          <w:sz w:val="24"/>
          <w:szCs w:val="24"/>
        </w:rPr>
        <w:t xml:space="preserve"> l</w:t>
      </w:r>
      <w:r w:rsidRPr="008333C2">
        <w:rPr>
          <w:rFonts w:ascii="Times New Roman" w:eastAsia="Calibri" w:hAnsi="Times New Roman" w:cs="Times New Roman"/>
          <w:sz w:val="24"/>
          <w:szCs w:val="24"/>
        </w:rPr>
        <w:t>ộ</w:t>
      </w:r>
      <w:r>
        <w:rPr>
          <w:rFonts w:ascii="Times New Roman" w:eastAsia="Calibri" w:hAnsi="Times New Roman" w:cs="Times New Roman"/>
          <w:sz w:val="24"/>
          <w:szCs w:val="24"/>
        </w:rPr>
        <w:t xml:space="preserve"> Th</w:t>
      </w:r>
      <w:r w:rsidRPr="008333C2">
        <w:rPr>
          <w:rFonts w:ascii="Times New Roman" w:eastAsia="Calibri" w:hAnsi="Times New Roman" w:cs="Times New Roman"/>
          <w:sz w:val="24"/>
          <w:szCs w:val="24"/>
        </w:rPr>
        <w:t>ă</w:t>
      </w:r>
      <w:r>
        <w:rPr>
          <w:rFonts w:ascii="Times New Roman" w:eastAsia="Calibri" w:hAnsi="Times New Roman" w:cs="Times New Roman"/>
          <w:sz w:val="24"/>
          <w:szCs w:val="24"/>
        </w:rPr>
        <w:t>ng Long, M</w:t>
      </w:r>
      <w:r w:rsidRPr="008333C2">
        <w:rPr>
          <w:rFonts w:ascii="Times New Roman" w:eastAsia="Calibri" w:hAnsi="Times New Roman" w:cs="Times New Roman"/>
          <w:sz w:val="24"/>
          <w:szCs w:val="24"/>
        </w:rPr>
        <w:t>ễ</w:t>
      </w:r>
      <w:r>
        <w:rPr>
          <w:rFonts w:ascii="Times New Roman" w:eastAsia="Calibri" w:hAnsi="Times New Roman" w:cs="Times New Roman"/>
          <w:sz w:val="24"/>
          <w:szCs w:val="24"/>
        </w:rPr>
        <w:t xml:space="preserve"> Tr</w:t>
      </w:r>
      <w:r w:rsidRPr="008333C2">
        <w:rPr>
          <w:rFonts w:ascii="Times New Roman" w:eastAsia="Calibri" w:hAnsi="Times New Roman" w:cs="Times New Roman"/>
          <w:sz w:val="24"/>
          <w:szCs w:val="24"/>
        </w:rPr>
        <w:t>ì</w:t>
      </w:r>
      <w:r>
        <w:rPr>
          <w:rFonts w:ascii="Times New Roman" w:eastAsia="Calibri" w:hAnsi="Times New Roman" w:cs="Times New Roman"/>
          <w:sz w:val="24"/>
          <w:szCs w:val="24"/>
        </w:rPr>
        <w:t>, T</w:t>
      </w:r>
      <w:r w:rsidRPr="008333C2">
        <w:rPr>
          <w:rFonts w:ascii="Times New Roman" w:eastAsia="Calibri" w:hAnsi="Times New Roman" w:cs="Times New Roman"/>
          <w:sz w:val="24"/>
          <w:szCs w:val="24"/>
        </w:rPr>
        <w:t>ừ</w:t>
      </w:r>
      <w:r>
        <w:rPr>
          <w:rFonts w:ascii="Times New Roman" w:eastAsia="Calibri" w:hAnsi="Times New Roman" w:cs="Times New Roman"/>
          <w:sz w:val="24"/>
          <w:szCs w:val="24"/>
        </w:rPr>
        <w:t xml:space="preserve"> Li</w:t>
      </w:r>
      <w:r w:rsidRPr="008333C2">
        <w:rPr>
          <w:rFonts w:ascii="Times New Roman" w:eastAsia="Calibri" w:hAnsi="Times New Roman" w:cs="Times New Roman"/>
          <w:sz w:val="24"/>
          <w:szCs w:val="24"/>
        </w:rPr>
        <w:t>ê</w:t>
      </w:r>
      <w:r>
        <w:rPr>
          <w:rFonts w:ascii="Times New Roman" w:eastAsia="Calibri" w:hAnsi="Times New Roman" w:cs="Times New Roman"/>
          <w:sz w:val="24"/>
          <w:szCs w:val="24"/>
        </w:rPr>
        <w:t>m, H</w:t>
      </w:r>
      <w:r w:rsidRPr="008333C2">
        <w:rPr>
          <w:rFonts w:ascii="Times New Roman" w:eastAsia="Calibri" w:hAnsi="Times New Roman" w:cs="Times New Roman"/>
          <w:sz w:val="24"/>
          <w:szCs w:val="24"/>
        </w:rPr>
        <w:t>à</w:t>
      </w:r>
      <w:r>
        <w:rPr>
          <w:rFonts w:ascii="Times New Roman" w:eastAsia="Calibri" w:hAnsi="Times New Roman" w:cs="Times New Roman"/>
          <w:sz w:val="24"/>
          <w:szCs w:val="24"/>
        </w:rPr>
        <w:t xml:space="preserve"> N</w:t>
      </w:r>
      <w:r w:rsidRPr="008333C2">
        <w:rPr>
          <w:rFonts w:ascii="Times New Roman" w:eastAsia="Calibri" w:hAnsi="Times New Roman" w:cs="Times New Roman"/>
          <w:sz w:val="24"/>
          <w:szCs w:val="24"/>
        </w:rPr>
        <w:t>ội</w:t>
      </w:r>
    </w:p>
    <w:p w:rsidR="008333C2" w:rsidRPr="008E0E06" w:rsidRDefault="008A7A5E" w:rsidP="00774C0E">
      <w:pPr>
        <w:pStyle w:val="ListParagraph"/>
        <w:spacing w:after="0" w:line="360" w:lineRule="exact"/>
        <w:ind w:left="840"/>
        <w:jc w:val="both"/>
        <w:rPr>
          <w:rFonts w:ascii="Times New Roman" w:eastAsia="Calibri" w:hAnsi="Times New Roman" w:cs="Times New Roman"/>
          <w:sz w:val="24"/>
          <w:szCs w:val="24"/>
        </w:rPr>
      </w:pPr>
      <w:r>
        <w:rPr>
          <w:rFonts w:ascii="Times New Roman" w:eastAsia="Calibri" w:hAnsi="Times New Roman" w:cs="Times New Roman"/>
          <w:sz w:val="24"/>
          <w:szCs w:val="24"/>
        </w:rPr>
        <w:t>Ng</w:t>
      </w:r>
      <w:r w:rsidRPr="008A7A5E">
        <w:rPr>
          <w:rFonts w:ascii="Times New Roman" w:eastAsia="Calibri" w:hAnsi="Times New Roman" w:cs="Times New Roman"/>
          <w:sz w:val="24"/>
          <w:szCs w:val="24"/>
        </w:rPr>
        <w:t>à</w:t>
      </w:r>
      <w:r>
        <w:rPr>
          <w:rFonts w:ascii="Times New Roman" w:eastAsia="Calibri" w:hAnsi="Times New Roman" w:cs="Times New Roman"/>
          <w:sz w:val="24"/>
          <w:szCs w:val="24"/>
        </w:rPr>
        <w:t>nh ngh</w:t>
      </w:r>
      <w:r w:rsidRPr="008A7A5E">
        <w:rPr>
          <w:rFonts w:ascii="Times New Roman" w:eastAsia="Calibri" w:hAnsi="Times New Roman" w:cs="Times New Roman"/>
          <w:sz w:val="24"/>
          <w:szCs w:val="24"/>
        </w:rPr>
        <w:t>ề</w:t>
      </w:r>
      <w:r>
        <w:rPr>
          <w:rFonts w:ascii="Times New Roman" w:eastAsia="Calibri" w:hAnsi="Times New Roman" w:cs="Times New Roman"/>
          <w:sz w:val="24"/>
          <w:szCs w:val="24"/>
        </w:rPr>
        <w:t xml:space="preserve"> kinh doanh:</w:t>
      </w:r>
    </w:p>
    <w:p w:rsidR="008A7A5E" w:rsidRDefault="00BD4F89"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Pr>
          <w:rFonts w:ascii="Times New Roman" w:hAnsi="Times New Roman" w:cs="Times New Roman"/>
          <w:sz w:val="24"/>
          <w:szCs w:val="24"/>
        </w:rPr>
        <w:t>B</w:t>
      </w:r>
      <w:r w:rsidRPr="00BD4F89">
        <w:rPr>
          <w:rFonts w:ascii="Times New Roman" w:hAnsi="Times New Roman" w:cs="Times New Roman"/>
          <w:sz w:val="24"/>
          <w:szCs w:val="24"/>
        </w:rPr>
        <w:t>á</w:t>
      </w:r>
      <w:r>
        <w:rPr>
          <w:rFonts w:ascii="Times New Roman" w:hAnsi="Times New Roman" w:cs="Times New Roman"/>
          <w:sz w:val="24"/>
          <w:szCs w:val="24"/>
        </w:rPr>
        <w:t>n bu</w:t>
      </w:r>
      <w:r w:rsidRPr="00BD4F89">
        <w:rPr>
          <w:rFonts w:ascii="Times New Roman" w:hAnsi="Times New Roman" w:cs="Times New Roman"/>
          <w:sz w:val="24"/>
          <w:szCs w:val="24"/>
        </w:rPr>
        <w:t>ô</w:t>
      </w:r>
      <w:r>
        <w:rPr>
          <w:rFonts w:ascii="Times New Roman" w:hAnsi="Times New Roman" w:cs="Times New Roman"/>
          <w:sz w:val="24"/>
          <w:szCs w:val="24"/>
        </w:rPr>
        <w:t>n v</w:t>
      </w:r>
      <w:r w:rsidRPr="00BD4F89">
        <w:rPr>
          <w:rFonts w:ascii="Times New Roman" w:hAnsi="Times New Roman" w:cs="Times New Roman"/>
          <w:sz w:val="24"/>
          <w:szCs w:val="24"/>
        </w:rPr>
        <w:t>ật</w:t>
      </w:r>
      <w:r>
        <w:rPr>
          <w:rFonts w:ascii="Times New Roman" w:hAnsi="Times New Roman" w:cs="Times New Roman"/>
          <w:sz w:val="24"/>
          <w:szCs w:val="24"/>
        </w:rPr>
        <w:t xml:space="preserve"> li</w:t>
      </w:r>
      <w:r w:rsidRPr="00BD4F89">
        <w:rPr>
          <w:rFonts w:ascii="Times New Roman" w:hAnsi="Times New Roman" w:cs="Times New Roman"/>
          <w:sz w:val="24"/>
          <w:szCs w:val="24"/>
        </w:rPr>
        <w:t>ệu</w:t>
      </w:r>
      <w:r>
        <w:rPr>
          <w:rFonts w:ascii="Times New Roman" w:hAnsi="Times New Roman" w:cs="Times New Roman"/>
          <w:sz w:val="24"/>
          <w:szCs w:val="24"/>
        </w:rPr>
        <w:t>, thi</w:t>
      </w:r>
      <w:r w:rsidRPr="00BD4F89">
        <w:rPr>
          <w:rFonts w:ascii="Times New Roman" w:hAnsi="Times New Roman" w:cs="Times New Roman"/>
          <w:sz w:val="24"/>
          <w:szCs w:val="24"/>
        </w:rPr>
        <w:t>ết</w:t>
      </w:r>
      <w:r>
        <w:rPr>
          <w:rFonts w:ascii="Times New Roman" w:hAnsi="Times New Roman" w:cs="Times New Roman"/>
          <w:sz w:val="24"/>
          <w:szCs w:val="24"/>
        </w:rPr>
        <w:t xml:space="preserve"> b</w:t>
      </w:r>
      <w:r w:rsidRPr="00BD4F89">
        <w:rPr>
          <w:rFonts w:ascii="Times New Roman" w:hAnsi="Times New Roman" w:cs="Times New Roman"/>
          <w:sz w:val="24"/>
          <w:szCs w:val="24"/>
        </w:rPr>
        <w:t>ị</w:t>
      </w:r>
      <w:r>
        <w:rPr>
          <w:rFonts w:ascii="Times New Roman" w:hAnsi="Times New Roman" w:cs="Times New Roman"/>
          <w:sz w:val="24"/>
          <w:szCs w:val="24"/>
        </w:rPr>
        <w:t xml:space="preserve"> l</w:t>
      </w:r>
      <w:r w:rsidRPr="00BD4F89">
        <w:rPr>
          <w:rFonts w:ascii="Times New Roman" w:hAnsi="Times New Roman" w:cs="Times New Roman"/>
          <w:sz w:val="24"/>
          <w:szCs w:val="24"/>
        </w:rPr>
        <w:t>ắp</w:t>
      </w:r>
      <w:r>
        <w:rPr>
          <w:rFonts w:ascii="Times New Roman" w:hAnsi="Times New Roman" w:cs="Times New Roman"/>
          <w:sz w:val="24"/>
          <w:szCs w:val="24"/>
        </w:rPr>
        <w:t xml:space="preserve"> đ</w:t>
      </w:r>
      <w:r w:rsidRPr="00BD4F89">
        <w:rPr>
          <w:rFonts w:ascii="Times New Roman" w:hAnsi="Times New Roman" w:cs="Times New Roman"/>
          <w:sz w:val="24"/>
          <w:szCs w:val="24"/>
        </w:rPr>
        <w:t>ặt</w:t>
      </w:r>
      <w:r>
        <w:rPr>
          <w:rFonts w:ascii="Times New Roman" w:hAnsi="Times New Roman" w:cs="Times New Roman"/>
          <w:sz w:val="24"/>
          <w:szCs w:val="24"/>
        </w:rPr>
        <w:t xml:space="preserve"> kh</w:t>
      </w:r>
      <w:r w:rsidRPr="00BD4F89">
        <w:rPr>
          <w:rFonts w:ascii="Times New Roman" w:hAnsi="Times New Roman" w:cs="Times New Roman"/>
          <w:sz w:val="24"/>
          <w:szCs w:val="24"/>
        </w:rPr>
        <w:t>ác</w:t>
      </w:r>
      <w:r>
        <w:rPr>
          <w:rFonts w:ascii="Times New Roman" w:hAnsi="Times New Roman" w:cs="Times New Roman"/>
          <w:sz w:val="24"/>
          <w:szCs w:val="24"/>
        </w:rPr>
        <w:t xml:space="preserve"> trong x</w:t>
      </w:r>
      <w:r w:rsidRPr="00BD4F89">
        <w:rPr>
          <w:rFonts w:ascii="Times New Roman" w:hAnsi="Times New Roman" w:cs="Times New Roman"/>
          <w:sz w:val="24"/>
          <w:szCs w:val="24"/>
        </w:rPr>
        <w:t>â</w:t>
      </w:r>
      <w:r>
        <w:rPr>
          <w:rFonts w:ascii="Times New Roman" w:hAnsi="Times New Roman" w:cs="Times New Roman"/>
          <w:sz w:val="24"/>
          <w:szCs w:val="24"/>
        </w:rPr>
        <w:t>y d</w:t>
      </w:r>
      <w:r w:rsidRPr="00BD4F89">
        <w:rPr>
          <w:rFonts w:ascii="Times New Roman" w:hAnsi="Times New Roman" w:cs="Times New Roman"/>
          <w:sz w:val="24"/>
          <w:szCs w:val="24"/>
        </w:rPr>
        <w:t>ựng</w:t>
      </w:r>
      <w:r w:rsidR="008A7A5E" w:rsidRPr="008E0E06">
        <w:rPr>
          <w:rFonts w:ascii="Times New Roman" w:hAnsi="Times New Roman" w:cs="Times New Roman"/>
          <w:sz w:val="24"/>
          <w:szCs w:val="24"/>
        </w:rPr>
        <w:t>;</w:t>
      </w:r>
    </w:p>
    <w:p w:rsidR="00BD4F89" w:rsidRDefault="00BD4F89"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Pr>
          <w:rFonts w:ascii="Times New Roman" w:hAnsi="Times New Roman" w:cs="Times New Roman"/>
          <w:sz w:val="24"/>
          <w:szCs w:val="24"/>
        </w:rPr>
        <w:t>B</w:t>
      </w:r>
      <w:r w:rsidRPr="00BD4F89">
        <w:rPr>
          <w:rFonts w:ascii="Times New Roman" w:hAnsi="Times New Roman" w:cs="Times New Roman"/>
          <w:sz w:val="24"/>
          <w:szCs w:val="24"/>
        </w:rPr>
        <w:t>á</w:t>
      </w:r>
      <w:r>
        <w:rPr>
          <w:rFonts w:ascii="Times New Roman" w:hAnsi="Times New Roman" w:cs="Times New Roman"/>
          <w:sz w:val="24"/>
          <w:szCs w:val="24"/>
        </w:rPr>
        <w:t>n l</w:t>
      </w:r>
      <w:r w:rsidRPr="00BD4F89">
        <w:rPr>
          <w:rFonts w:ascii="Times New Roman" w:hAnsi="Times New Roman" w:cs="Times New Roman"/>
          <w:sz w:val="24"/>
          <w:szCs w:val="24"/>
        </w:rPr>
        <w:t>ẻ</w:t>
      </w:r>
      <w:r>
        <w:rPr>
          <w:rFonts w:ascii="Times New Roman" w:hAnsi="Times New Roman" w:cs="Times New Roman"/>
          <w:sz w:val="24"/>
          <w:szCs w:val="24"/>
        </w:rPr>
        <w:t xml:space="preserve"> đ</w:t>
      </w:r>
      <w:r w:rsidRPr="00BD4F89">
        <w:rPr>
          <w:rFonts w:ascii="Times New Roman" w:hAnsi="Times New Roman" w:cs="Times New Roman"/>
          <w:sz w:val="24"/>
          <w:szCs w:val="24"/>
        </w:rPr>
        <w:t>ồ</w:t>
      </w:r>
      <w:r>
        <w:rPr>
          <w:rFonts w:ascii="Times New Roman" w:hAnsi="Times New Roman" w:cs="Times New Roman"/>
          <w:sz w:val="24"/>
          <w:szCs w:val="24"/>
        </w:rPr>
        <w:t xml:space="preserve"> ng</w:t>
      </w:r>
      <w:r w:rsidRPr="00BD4F89">
        <w:rPr>
          <w:rFonts w:ascii="Times New Roman" w:hAnsi="Times New Roman" w:cs="Times New Roman"/>
          <w:sz w:val="24"/>
          <w:szCs w:val="24"/>
        </w:rPr>
        <w:t>ũ</w:t>
      </w:r>
      <w:r>
        <w:rPr>
          <w:rFonts w:ascii="Times New Roman" w:hAnsi="Times New Roman" w:cs="Times New Roman"/>
          <w:sz w:val="24"/>
          <w:szCs w:val="24"/>
        </w:rPr>
        <w:t xml:space="preserve"> kim, s</w:t>
      </w:r>
      <w:r w:rsidRPr="00BD4F89">
        <w:rPr>
          <w:rFonts w:ascii="Times New Roman" w:hAnsi="Times New Roman" w:cs="Times New Roman" w:hint="cs"/>
          <w:sz w:val="24"/>
          <w:szCs w:val="24"/>
        </w:rPr>
        <w:t>ơ</w:t>
      </w:r>
      <w:r>
        <w:rPr>
          <w:rFonts w:ascii="Times New Roman" w:hAnsi="Times New Roman" w:cs="Times New Roman"/>
          <w:sz w:val="24"/>
          <w:szCs w:val="24"/>
        </w:rPr>
        <w:t>n, k</w:t>
      </w:r>
      <w:r w:rsidRPr="00BD4F89">
        <w:rPr>
          <w:rFonts w:ascii="Times New Roman" w:hAnsi="Times New Roman" w:cs="Times New Roman"/>
          <w:sz w:val="24"/>
          <w:szCs w:val="24"/>
        </w:rPr>
        <w:t>ính</w:t>
      </w:r>
      <w:r>
        <w:rPr>
          <w:rFonts w:ascii="Times New Roman" w:hAnsi="Times New Roman" w:cs="Times New Roman"/>
          <w:sz w:val="24"/>
          <w:szCs w:val="24"/>
        </w:rPr>
        <w:t xml:space="preserve"> v</w:t>
      </w:r>
      <w:r w:rsidRPr="00BD4F89">
        <w:rPr>
          <w:rFonts w:ascii="Times New Roman" w:hAnsi="Times New Roman" w:cs="Times New Roman"/>
          <w:sz w:val="24"/>
          <w:szCs w:val="24"/>
        </w:rPr>
        <w:t>à</w:t>
      </w:r>
      <w:r>
        <w:rPr>
          <w:rFonts w:ascii="Times New Roman" w:hAnsi="Times New Roman" w:cs="Times New Roman"/>
          <w:sz w:val="24"/>
          <w:szCs w:val="24"/>
        </w:rPr>
        <w:t xml:space="preserve"> thi</w:t>
      </w:r>
      <w:r w:rsidRPr="00BD4F89">
        <w:rPr>
          <w:rFonts w:ascii="Times New Roman" w:hAnsi="Times New Roman" w:cs="Times New Roman"/>
          <w:sz w:val="24"/>
          <w:szCs w:val="24"/>
        </w:rPr>
        <w:t>ết</w:t>
      </w:r>
      <w:r>
        <w:rPr>
          <w:rFonts w:ascii="Times New Roman" w:hAnsi="Times New Roman" w:cs="Times New Roman"/>
          <w:sz w:val="24"/>
          <w:szCs w:val="24"/>
        </w:rPr>
        <w:t xml:space="preserve"> b</w:t>
      </w:r>
      <w:r w:rsidRPr="00BD4F89">
        <w:rPr>
          <w:rFonts w:ascii="Times New Roman" w:hAnsi="Times New Roman" w:cs="Times New Roman"/>
          <w:sz w:val="24"/>
          <w:szCs w:val="24"/>
        </w:rPr>
        <w:t>ị</w:t>
      </w:r>
      <w:r>
        <w:rPr>
          <w:rFonts w:ascii="Times New Roman" w:hAnsi="Times New Roman" w:cs="Times New Roman"/>
          <w:sz w:val="24"/>
          <w:szCs w:val="24"/>
        </w:rPr>
        <w:t xml:space="preserve"> l</w:t>
      </w:r>
      <w:r w:rsidRPr="00BD4F89">
        <w:rPr>
          <w:rFonts w:ascii="Times New Roman" w:hAnsi="Times New Roman" w:cs="Times New Roman"/>
          <w:sz w:val="24"/>
          <w:szCs w:val="24"/>
        </w:rPr>
        <w:t>ắp</w:t>
      </w:r>
      <w:r>
        <w:rPr>
          <w:rFonts w:ascii="Times New Roman" w:hAnsi="Times New Roman" w:cs="Times New Roman"/>
          <w:sz w:val="24"/>
          <w:szCs w:val="24"/>
        </w:rPr>
        <w:t xml:space="preserve"> đ</w:t>
      </w:r>
      <w:r w:rsidRPr="00BD4F89">
        <w:rPr>
          <w:rFonts w:ascii="Times New Roman" w:hAnsi="Times New Roman" w:cs="Times New Roman"/>
          <w:sz w:val="24"/>
          <w:szCs w:val="24"/>
        </w:rPr>
        <w:t>ặt</w:t>
      </w:r>
      <w:r>
        <w:rPr>
          <w:rFonts w:ascii="Times New Roman" w:hAnsi="Times New Roman" w:cs="Times New Roman"/>
          <w:sz w:val="24"/>
          <w:szCs w:val="24"/>
        </w:rPr>
        <w:t xml:space="preserve"> kh</w:t>
      </w:r>
      <w:r w:rsidRPr="00BD4F89">
        <w:rPr>
          <w:rFonts w:ascii="Times New Roman" w:hAnsi="Times New Roman" w:cs="Times New Roman"/>
          <w:sz w:val="24"/>
          <w:szCs w:val="24"/>
        </w:rPr>
        <w:t>ác</w:t>
      </w:r>
      <w:r>
        <w:rPr>
          <w:rFonts w:ascii="Times New Roman" w:hAnsi="Times New Roman" w:cs="Times New Roman"/>
          <w:sz w:val="24"/>
          <w:szCs w:val="24"/>
        </w:rPr>
        <w:t xml:space="preserve"> trong x</w:t>
      </w:r>
      <w:r w:rsidRPr="00BD4F89">
        <w:rPr>
          <w:rFonts w:ascii="Times New Roman" w:hAnsi="Times New Roman" w:cs="Times New Roman"/>
          <w:sz w:val="24"/>
          <w:szCs w:val="24"/>
        </w:rPr>
        <w:t>â</w:t>
      </w:r>
      <w:r>
        <w:rPr>
          <w:rFonts w:ascii="Times New Roman" w:hAnsi="Times New Roman" w:cs="Times New Roman"/>
          <w:sz w:val="24"/>
          <w:szCs w:val="24"/>
        </w:rPr>
        <w:t>y d</w:t>
      </w:r>
      <w:r w:rsidRPr="00BD4F89">
        <w:rPr>
          <w:rFonts w:ascii="Times New Roman" w:hAnsi="Times New Roman" w:cs="Times New Roman"/>
          <w:sz w:val="24"/>
          <w:szCs w:val="24"/>
        </w:rPr>
        <w:t>ựng</w:t>
      </w:r>
      <w:r>
        <w:rPr>
          <w:rFonts w:ascii="Times New Roman" w:hAnsi="Times New Roman" w:cs="Times New Roman"/>
          <w:sz w:val="24"/>
          <w:szCs w:val="24"/>
        </w:rPr>
        <w:t xml:space="preserve"> trong c</w:t>
      </w:r>
      <w:r w:rsidRPr="00BD4F89">
        <w:rPr>
          <w:rFonts w:ascii="Times New Roman" w:hAnsi="Times New Roman" w:cs="Times New Roman"/>
          <w:sz w:val="24"/>
          <w:szCs w:val="24"/>
        </w:rPr>
        <w:t>ác</w:t>
      </w:r>
      <w:r>
        <w:rPr>
          <w:rFonts w:ascii="Times New Roman" w:hAnsi="Times New Roman" w:cs="Times New Roman"/>
          <w:sz w:val="24"/>
          <w:szCs w:val="24"/>
        </w:rPr>
        <w:t xml:space="preserve"> c</w:t>
      </w:r>
      <w:r w:rsidRPr="00BD4F89">
        <w:rPr>
          <w:rFonts w:ascii="Times New Roman" w:hAnsi="Times New Roman" w:cs="Times New Roman"/>
          <w:sz w:val="24"/>
          <w:szCs w:val="24"/>
        </w:rPr>
        <w:t>ửa</w:t>
      </w:r>
      <w:r>
        <w:rPr>
          <w:rFonts w:ascii="Times New Roman" w:hAnsi="Times New Roman" w:cs="Times New Roman"/>
          <w:sz w:val="24"/>
          <w:szCs w:val="24"/>
        </w:rPr>
        <w:t xml:space="preserve"> h</w:t>
      </w:r>
      <w:r w:rsidRPr="00BD4F89">
        <w:rPr>
          <w:rFonts w:ascii="Times New Roman" w:hAnsi="Times New Roman" w:cs="Times New Roman"/>
          <w:sz w:val="24"/>
          <w:szCs w:val="24"/>
        </w:rPr>
        <w:t>àng</w:t>
      </w:r>
      <w:r w:rsidR="00C47FAA">
        <w:rPr>
          <w:rFonts w:ascii="Times New Roman" w:hAnsi="Times New Roman" w:cs="Times New Roman"/>
          <w:sz w:val="24"/>
          <w:szCs w:val="24"/>
        </w:rPr>
        <w:t xml:space="preserve"> chuy</w:t>
      </w:r>
      <w:r w:rsidR="00C47FAA" w:rsidRPr="00C47FAA">
        <w:rPr>
          <w:rFonts w:ascii="Times New Roman" w:hAnsi="Times New Roman" w:cs="Times New Roman"/>
          <w:sz w:val="24"/>
          <w:szCs w:val="24"/>
        </w:rPr>
        <w:t>ê</w:t>
      </w:r>
      <w:r w:rsidR="00C47FAA">
        <w:rPr>
          <w:rFonts w:ascii="Times New Roman" w:hAnsi="Times New Roman" w:cs="Times New Roman"/>
          <w:sz w:val="24"/>
          <w:szCs w:val="24"/>
        </w:rPr>
        <w:t>n doanh</w:t>
      </w:r>
    </w:p>
    <w:p w:rsidR="00C47FAA" w:rsidRDefault="00C47FAA"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Pr>
          <w:rFonts w:ascii="Times New Roman" w:hAnsi="Times New Roman" w:cs="Times New Roman"/>
          <w:sz w:val="24"/>
          <w:szCs w:val="24"/>
        </w:rPr>
        <w:t>Ho</w:t>
      </w:r>
      <w:r w:rsidRPr="00C47FAA">
        <w:rPr>
          <w:rFonts w:ascii="Times New Roman" w:hAnsi="Times New Roman" w:cs="Times New Roman"/>
          <w:sz w:val="24"/>
          <w:szCs w:val="24"/>
        </w:rPr>
        <w:t>ạt</w:t>
      </w:r>
      <w:r>
        <w:rPr>
          <w:rFonts w:ascii="Times New Roman" w:hAnsi="Times New Roman" w:cs="Times New Roman"/>
          <w:sz w:val="24"/>
          <w:szCs w:val="24"/>
        </w:rPr>
        <w:t xml:space="preserve"> đ</w:t>
      </w:r>
      <w:r w:rsidRPr="00C47FAA">
        <w:rPr>
          <w:rFonts w:ascii="Times New Roman" w:hAnsi="Times New Roman" w:cs="Times New Roman"/>
          <w:sz w:val="24"/>
          <w:szCs w:val="24"/>
        </w:rPr>
        <w:t>ộng</w:t>
      </w:r>
      <w:r>
        <w:rPr>
          <w:rFonts w:ascii="Times New Roman" w:hAnsi="Times New Roman" w:cs="Times New Roman"/>
          <w:sz w:val="24"/>
          <w:szCs w:val="24"/>
        </w:rPr>
        <w:t xml:space="preserve"> thi</w:t>
      </w:r>
      <w:r w:rsidRPr="00C47FAA">
        <w:rPr>
          <w:rFonts w:ascii="Times New Roman" w:hAnsi="Times New Roman" w:cs="Times New Roman"/>
          <w:sz w:val="24"/>
          <w:szCs w:val="24"/>
        </w:rPr>
        <w:t>ết</w:t>
      </w:r>
      <w:r>
        <w:rPr>
          <w:rFonts w:ascii="Times New Roman" w:hAnsi="Times New Roman" w:cs="Times New Roman"/>
          <w:sz w:val="24"/>
          <w:szCs w:val="24"/>
        </w:rPr>
        <w:t xml:space="preserve"> k</w:t>
      </w:r>
      <w:r w:rsidRPr="00C47FAA">
        <w:rPr>
          <w:rFonts w:ascii="Times New Roman" w:hAnsi="Times New Roman" w:cs="Times New Roman"/>
          <w:sz w:val="24"/>
          <w:szCs w:val="24"/>
        </w:rPr>
        <w:t>ế</w:t>
      </w:r>
      <w:r>
        <w:rPr>
          <w:rFonts w:ascii="Times New Roman" w:hAnsi="Times New Roman" w:cs="Times New Roman"/>
          <w:sz w:val="24"/>
          <w:szCs w:val="24"/>
        </w:rPr>
        <w:t xml:space="preserve"> chuy</w:t>
      </w:r>
      <w:r w:rsidRPr="00C47FAA">
        <w:rPr>
          <w:rFonts w:ascii="Times New Roman" w:hAnsi="Times New Roman" w:cs="Times New Roman"/>
          <w:sz w:val="24"/>
          <w:szCs w:val="24"/>
        </w:rPr>
        <w:t>ê</w:t>
      </w:r>
      <w:r>
        <w:rPr>
          <w:rFonts w:ascii="Times New Roman" w:hAnsi="Times New Roman" w:cs="Times New Roman"/>
          <w:sz w:val="24"/>
          <w:szCs w:val="24"/>
        </w:rPr>
        <w:t>n d</w:t>
      </w:r>
      <w:r w:rsidRPr="00C47FAA">
        <w:rPr>
          <w:rFonts w:ascii="Times New Roman" w:hAnsi="Times New Roman" w:cs="Times New Roman"/>
          <w:sz w:val="24"/>
          <w:szCs w:val="24"/>
        </w:rPr>
        <w:t>ụng</w:t>
      </w:r>
      <w:r>
        <w:rPr>
          <w:rFonts w:ascii="Times New Roman" w:hAnsi="Times New Roman" w:cs="Times New Roman"/>
          <w:sz w:val="24"/>
          <w:szCs w:val="24"/>
        </w:rPr>
        <w:t>, ho</w:t>
      </w:r>
      <w:r w:rsidRPr="00C47FAA">
        <w:rPr>
          <w:rFonts w:ascii="Times New Roman" w:hAnsi="Times New Roman" w:cs="Times New Roman"/>
          <w:sz w:val="24"/>
          <w:szCs w:val="24"/>
        </w:rPr>
        <w:t>ạt</w:t>
      </w:r>
      <w:r>
        <w:rPr>
          <w:rFonts w:ascii="Times New Roman" w:hAnsi="Times New Roman" w:cs="Times New Roman"/>
          <w:sz w:val="24"/>
          <w:szCs w:val="24"/>
        </w:rPr>
        <w:t xml:space="preserve"> đ</w:t>
      </w:r>
      <w:r w:rsidRPr="00C47FAA">
        <w:rPr>
          <w:rFonts w:ascii="Times New Roman" w:hAnsi="Times New Roman" w:cs="Times New Roman"/>
          <w:sz w:val="24"/>
          <w:szCs w:val="24"/>
        </w:rPr>
        <w:t>ộng</w:t>
      </w:r>
      <w:r>
        <w:rPr>
          <w:rFonts w:ascii="Times New Roman" w:hAnsi="Times New Roman" w:cs="Times New Roman"/>
          <w:sz w:val="24"/>
          <w:szCs w:val="24"/>
        </w:rPr>
        <w:t xml:space="preserve"> trang tr</w:t>
      </w:r>
      <w:r w:rsidRPr="00C47FAA">
        <w:rPr>
          <w:rFonts w:ascii="Times New Roman" w:hAnsi="Times New Roman" w:cs="Times New Roman"/>
          <w:sz w:val="24"/>
          <w:szCs w:val="24"/>
        </w:rPr>
        <w:t>í</w:t>
      </w:r>
      <w:r>
        <w:rPr>
          <w:rFonts w:ascii="Times New Roman" w:hAnsi="Times New Roman" w:cs="Times New Roman"/>
          <w:sz w:val="24"/>
          <w:szCs w:val="24"/>
        </w:rPr>
        <w:t xml:space="preserve"> n</w:t>
      </w:r>
      <w:r w:rsidRPr="00C47FAA">
        <w:rPr>
          <w:rFonts w:ascii="Times New Roman" w:hAnsi="Times New Roman" w:cs="Times New Roman"/>
          <w:sz w:val="24"/>
          <w:szCs w:val="24"/>
        </w:rPr>
        <w:t>ội</w:t>
      </w:r>
      <w:r>
        <w:rPr>
          <w:rFonts w:ascii="Times New Roman" w:hAnsi="Times New Roman" w:cs="Times New Roman"/>
          <w:sz w:val="24"/>
          <w:szCs w:val="24"/>
        </w:rPr>
        <w:t xml:space="preserve"> th</w:t>
      </w:r>
      <w:r w:rsidRPr="00C47FAA">
        <w:rPr>
          <w:rFonts w:ascii="Times New Roman" w:hAnsi="Times New Roman" w:cs="Times New Roman"/>
          <w:sz w:val="24"/>
          <w:szCs w:val="24"/>
        </w:rPr>
        <w:t>ất</w:t>
      </w:r>
    </w:p>
    <w:p w:rsidR="00C47FAA" w:rsidRDefault="00C47FAA"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Pr>
          <w:rFonts w:ascii="Times New Roman" w:hAnsi="Times New Roman" w:cs="Times New Roman"/>
          <w:sz w:val="24"/>
          <w:szCs w:val="24"/>
        </w:rPr>
        <w:t>V</w:t>
      </w:r>
      <w:r w:rsidRPr="00C47FAA">
        <w:rPr>
          <w:rFonts w:ascii="Times New Roman" w:hAnsi="Times New Roman" w:cs="Times New Roman"/>
          <w:sz w:val="24"/>
          <w:szCs w:val="24"/>
        </w:rPr>
        <w:t>ận</w:t>
      </w:r>
      <w:r>
        <w:rPr>
          <w:rFonts w:ascii="Times New Roman" w:hAnsi="Times New Roman" w:cs="Times New Roman"/>
          <w:sz w:val="24"/>
          <w:szCs w:val="24"/>
        </w:rPr>
        <w:t xml:space="preserve"> t</w:t>
      </w:r>
      <w:r w:rsidRPr="00C47FAA">
        <w:rPr>
          <w:rFonts w:ascii="Times New Roman" w:hAnsi="Times New Roman" w:cs="Times New Roman"/>
          <w:sz w:val="24"/>
          <w:szCs w:val="24"/>
        </w:rPr>
        <w:t>ả</w:t>
      </w:r>
      <w:r>
        <w:rPr>
          <w:rFonts w:ascii="Times New Roman" w:hAnsi="Times New Roman" w:cs="Times New Roman"/>
          <w:sz w:val="24"/>
          <w:szCs w:val="24"/>
        </w:rPr>
        <w:t>i h</w:t>
      </w:r>
      <w:r w:rsidRPr="00C47FAA">
        <w:rPr>
          <w:rFonts w:ascii="Times New Roman" w:hAnsi="Times New Roman" w:cs="Times New Roman"/>
          <w:sz w:val="24"/>
          <w:szCs w:val="24"/>
        </w:rPr>
        <w:t>àng</w:t>
      </w:r>
      <w:r>
        <w:rPr>
          <w:rFonts w:ascii="Times New Roman" w:hAnsi="Times New Roman" w:cs="Times New Roman"/>
          <w:sz w:val="24"/>
          <w:szCs w:val="24"/>
        </w:rPr>
        <w:t xml:space="preserve"> h</w:t>
      </w:r>
      <w:r w:rsidRPr="00C47FAA">
        <w:rPr>
          <w:rFonts w:ascii="Times New Roman" w:hAnsi="Times New Roman" w:cs="Times New Roman"/>
          <w:sz w:val="24"/>
          <w:szCs w:val="24"/>
        </w:rPr>
        <w:t>óa</w:t>
      </w:r>
      <w:r>
        <w:rPr>
          <w:rFonts w:ascii="Times New Roman" w:hAnsi="Times New Roman" w:cs="Times New Roman"/>
          <w:sz w:val="24"/>
          <w:szCs w:val="24"/>
        </w:rPr>
        <w:t xml:space="preserve"> b</w:t>
      </w:r>
      <w:r w:rsidRPr="00C47FAA">
        <w:rPr>
          <w:rFonts w:ascii="Times New Roman" w:hAnsi="Times New Roman" w:cs="Times New Roman"/>
          <w:sz w:val="24"/>
          <w:szCs w:val="24"/>
        </w:rPr>
        <w:t>ằng</w:t>
      </w:r>
      <w:r>
        <w:rPr>
          <w:rFonts w:ascii="Times New Roman" w:hAnsi="Times New Roman" w:cs="Times New Roman"/>
          <w:sz w:val="24"/>
          <w:szCs w:val="24"/>
        </w:rPr>
        <w:t xml:space="preserve"> </w:t>
      </w:r>
      <w:r w:rsidRPr="00C47FAA">
        <w:rPr>
          <w:rFonts w:ascii="Times New Roman" w:hAnsi="Times New Roman" w:cs="Times New Roman"/>
          <w:sz w:val="24"/>
          <w:szCs w:val="24"/>
        </w:rPr>
        <w:t>đ</w:t>
      </w:r>
      <w:r>
        <w:rPr>
          <w:rFonts w:ascii="Times New Roman" w:hAnsi="Times New Roman" w:cs="Times New Roman" w:hint="cs"/>
          <w:sz w:val="24"/>
          <w:szCs w:val="24"/>
        </w:rPr>
        <w:t>ư</w:t>
      </w:r>
      <w:r w:rsidRPr="00C47FAA">
        <w:rPr>
          <w:rFonts w:ascii="Times New Roman" w:hAnsi="Times New Roman" w:cs="Times New Roman"/>
          <w:sz w:val="24"/>
          <w:szCs w:val="24"/>
        </w:rPr>
        <w:t>ờng</w:t>
      </w:r>
      <w:r>
        <w:rPr>
          <w:rFonts w:ascii="Times New Roman" w:hAnsi="Times New Roman" w:cs="Times New Roman"/>
          <w:sz w:val="24"/>
          <w:szCs w:val="24"/>
        </w:rPr>
        <w:t xml:space="preserve"> b</w:t>
      </w:r>
      <w:r w:rsidRPr="00C47FAA">
        <w:rPr>
          <w:rFonts w:ascii="Times New Roman" w:hAnsi="Times New Roman" w:cs="Times New Roman"/>
          <w:sz w:val="24"/>
          <w:szCs w:val="24"/>
        </w:rPr>
        <w:t>ộ</w:t>
      </w:r>
    </w:p>
    <w:p w:rsidR="00C47FAA" w:rsidRDefault="00C47FAA" w:rsidP="00804507">
      <w:pPr>
        <w:numPr>
          <w:ilvl w:val="0"/>
          <w:numId w:val="32"/>
        </w:numPr>
        <w:tabs>
          <w:tab w:val="clear" w:pos="855"/>
          <w:tab w:val="num" w:pos="993"/>
        </w:tabs>
        <w:spacing w:after="0" w:line="360" w:lineRule="exact"/>
        <w:ind w:left="994" w:hanging="432"/>
        <w:jc w:val="both"/>
        <w:rPr>
          <w:rFonts w:ascii="Times New Roman" w:hAnsi="Times New Roman" w:cs="Times New Roman"/>
          <w:sz w:val="24"/>
          <w:szCs w:val="24"/>
        </w:rPr>
      </w:pPr>
      <w:r>
        <w:rPr>
          <w:rFonts w:ascii="Times New Roman" w:hAnsi="Times New Roman" w:cs="Times New Roman"/>
          <w:sz w:val="24"/>
          <w:szCs w:val="24"/>
        </w:rPr>
        <w:t>Xu</w:t>
      </w:r>
      <w:r w:rsidRPr="00C47FAA">
        <w:rPr>
          <w:rFonts w:ascii="Times New Roman" w:hAnsi="Times New Roman" w:cs="Times New Roman"/>
          <w:sz w:val="24"/>
          <w:szCs w:val="24"/>
        </w:rPr>
        <w:t>ất</w:t>
      </w:r>
      <w:r>
        <w:rPr>
          <w:rFonts w:ascii="Times New Roman" w:hAnsi="Times New Roman" w:cs="Times New Roman"/>
          <w:sz w:val="24"/>
          <w:szCs w:val="24"/>
        </w:rPr>
        <w:t xml:space="preserve"> nh</w:t>
      </w:r>
      <w:r w:rsidRPr="00C47FAA">
        <w:rPr>
          <w:rFonts w:ascii="Times New Roman" w:hAnsi="Times New Roman" w:cs="Times New Roman"/>
          <w:sz w:val="24"/>
          <w:szCs w:val="24"/>
        </w:rPr>
        <w:t>ập</w:t>
      </w:r>
      <w:r>
        <w:rPr>
          <w:rFonts w:ascii="Times New Roman" w:hAnsi="Times New Roman" w:cs="Times New Roman"/>
          <w:sz w:val="24"/>
          <w:szCs w:val="24"/>
        </w:rPr>
        <w:t xml:space="preserve"> kh</w:t>
      </w:r>
      <w:r w:rsidRPr="00C47FAA">
        <w:rPr>
          <w:rFonts w:ascii="Times New Roman" w:hAnsi="Times New Roman" w:cs="Times New Roman"/>
          <w:sz w:val="24"/>
          <w:szCs w:val="24"/>
        </w:rPr>
        <w:t>ẩ</w:t>
      </w:r>
      <w:r>
        <w:rPr>
          <w:rFonts w:ascii="Times New Roman" w:hAnsi="Times New Roman" w:cs="Times New Roman"/>
          <w:sz w:val="24"/>
          <w:szCs w:val="24"/>
        </w:rPr>
        <w:t>u c</w:t>
      </w:r>
      <w:r w:rsidRPr="00C47FAA">
        <w:rPr>
          <w:rFonts w:ascii="Times New Roman" w:hAnsi="Times New Roman" w:cs="Times New Roman"/>
          <w:sz w:val="24"/>
          <w:szCs w:val="24"/>
        </w:rPr>
        <w:t>ác</w:t>
      </w:r>
      <w:r>
        <w:rPr>
          <w:rFonts w:ascii="Times New Roman" w:hAnsi="Times New Roman" w:cs="Times New Roman"/>
          <w:sz w:val="24"/>
          <w:szCs w:val="24"/>
        </w:rPr>
        <w:t xml:space="preserve"> m</w:t>
      </w:r>
      <w:r w:rsidRPr="00C47FAA">
        <w:rPr>
          <w:rFonts w:ascii="Times New Roman" w:hAnsi="Times New Roman" w:cs="Times New Roman"/>
          <w:sz w:val="24"/>
          <w:szCs w:val="24"/>
        </w:rPr>
        <w:t>ặt</w:t>
      </w:r>
      <w:r>
        <w:rPr>
          <w:rFonts w:ascii="Times New Roman" w:hAnsi="Times New Roman" w:cs="Times New Roman"/>
          <w:sz w:val="24"/>
          <w:szCs w:val="24"/>
        </w:rPr>
        <w:t xml:space="preserve"> h</w:t>
      </w:r>
      <w:r w:rsidRPr="00C47FAA">
        <w:rPr>
          <w:rFonts w:ascii="Times New Roman" w:hAnsi="Times New Roman" w:cs="Times New Roman"/>
          <w:sz w:val="24"/>
          <w:szCs w:val="24"/>
        </w:rPr>
        <w:t>àng</w:t>
      </w:r>
      <w:r>
        <w:rPr>
          <w:rFonts w:ascii="Times New Roman" w:hAnsi="Times New Roman" w:cs="Times New Roman"/>
          <w:sz w:val="24"/>
          <w:szCs w:val="24"/>
        </w:rPr>
        <w:t xml:space="preserve"> C</w:t>
      </w:r>
      <w:r w:rsidRPr="00C47FAA">
        <w:rPr>
          <w:rFonts w:ascii="Times New Roman" w:hAnsi="Times New Roman" w:cs="Times New Roman"/>
          <w:sz w:val="24"/>
          <w:szCs w:val="24"/>
        </w:rPr>
        <w:t>ô</w:t>
      </w:r>
      <w:r>
        <w:rPr>
          <w:rFonts w:ascii="Times New Roman" w:hAnsi="Times New Roman" w:cs="Times New Roman"/>
          <w:sz w:val="24"/>
          <w:szCs w:val="24"/>
        </w:rPr>
        <w:t>ng ty kinh doanh</w:t>
      </w:r>
    </w:p>
    <w:p w:rsidR="00786C1C" w:rsidRDefault="003A51A1" w:rsidP="00774C0E">
      <w:pPr>
        <w:spacing w:after="0" w:line="360" w:lineRule="exact"/>
        <w:ind w:left="851"/>
        <w:jc w:val="both"/>
        <w:rPr>
          <w:rFonts w:ascii="Times New Roman" w:hAnsi="Times New Roman" w:cs="Times New Roman"/>
          <w:sz w:val="24"/>
          <w:szCs w:val="24"/>
        </w:rPr>
      </w:pPr>
      <w:r>
        <w:rPr>
          <w:rFonts w:ascii="Times New Roman" w:hAnsi="Times New Roman" w:cs="Times New Roman"/>
          <w:sz w:val="24"/>
          <w:szCs w:val="24"/>
        </w:rPr>
        <w:t>C</w:t>
      </w:r>
      <w:r w:rsidRPr="003A51A1">
        <w:rPr>
          <w:rFonts w:ascii="Times New Roman" w:hAnsi="Times New Roman" w:cs="Times New Roman"/>
          <w:sz w:val="24"/>
          <w:szCs w:val="24"/>
        </w:rPr>
        <w:t>ô</w:t>
      </w:r>
      <w:r>
        <w:rPr>
          <w:rFonts w:ascii="Times New Roman" w:hAnsi="Times New Roman" w:cs="Times New Roman"/>
          <w:sz w:val="24"/>
          <w:szCs w:val="24"/>
        </w:rPr>
        <w:t>ng ty C</w:t>
      </w:r>
      <w:r w:rsidRPr="003A51A1">
        <w:rPr>
          <w:rFonts w:ascii="Times New Roman" w:hAnsi="Times New Roman" w:cs="Times New Roman"/>
          <w:sz w:val="24"/>
          <w:szCs w:val="24"/>
        </w:rPr>
        <w:t>ổ</w:t>
      </w:r>
      <w:r>
        <w:rPr>
          <w:rFonts w:ascii="Times New Roman" w:hAnsi="Times New Roman" w:cs="Times New Roman"/>
          <w:sz w:val="24"/>
          <w:szCs w:val="24"/>
        </w:rPr>
        <w:t xml:space="preserve"> ph</w:t>
      </w:r>
      <w:r w:rsidRPr="003A51A1">
        <w:rPr>
          <w:rFonts w:ascii="Times New Roman" w:hAnsi="Times New Roman" w:cs="Times New Roman"/>
          <w:sz w:val="24"/>
          <w:szCs w:val="24"/>
        </w:rPr>
        <w:t>ầ</w:t>
      </w:r>
      <w:r>
        <w:rPr>
          <w:rFonts w:ascii="Times New Roman" w:hAnsi="Times New Roman" w:cs="Times New Roman"/>
          <w:sz w:val="24"/>
          <w:szCs w:val="24"/>
        </w:rPr>
        <w:t>n Viglacera Ti</w:t>
      </w:r>
      <w:r w:rsidRPr="003A51A1">
        <w:rPr>
          <w:rFonts w:ascii="Times New Roman" w:hAnsi="Times New Roman" w:cs="Times New Roman"/>
          <w:sz w:val="24"/>
          <w:szCs w:val="24"/>
        </w:rPr>
        <w:t>ê</w:t>
      </w:r>
      <w:r>
        <w:rPr>
          <w:rFonts w:ascii="Times New Roman" w:hAnsi="Times New Roman" w:cs="Times New Roman"/>
          <w:sz w:val="24"/>
          <w:szCs w:val="24"/>
        </w:rPr>
        <w:t>n S</w:t>
      </w:r>
      <w:r w:rsidRPr="003A51A1">
        <w:rPr>
          <w:rFonts w:ascii="Times New Roman" w:hAnsi="Times New Roman" w:cs="Times New Roman" w:hint="cs"/>
          <w:sz w:val="24"/>
          <w:szCs w:val="24"/>
        </w:rPr>
        <w:t>ơ</w:t>
      </w:r>
      <w:r>
        <w:rPr>
          <w:rFonts w:ascii="Times New Roman" w:hAnsi="Times New Roman" w:cs="Times New Roman"/>
          <w:sz w:val="24"/>
          <w:szCs w:val="24"/>
        </w:rPr>
        <w:t xml:space="preserve">n </w:t>
      </w:r>
      <w:r w:rsidR="00F40C21">
        <w:rPr>
          <w:rFonts w:ascii="Times New Roman" w:hAnsi="Times New Roman" w:cs="Times New Roman"/>
          <w:sz w:val="24"/>
          <w:szCs w:val="24"/>
        </w:rPr>
        <w:t>g</w:t>
      </w:r>
      <w:r w:rsidR="00F40C21" w:rsidRPr="00F40C21">
        <w:rPr>
          <w:rFonts w:ascii="Times New Roman" w:hAnsi="Times New Roman" w:cs="Times New Roman"/>
          <w:sz w:val="24"/>
          <w:szCs w:val="24"/>
        </w:rPr>
        <w:t>óp</w:t>
      </w:r>
      <w:r w:rsidR="00F40C21">
        <w:rPr>
          <w:rFonts w:ascii="Times New Roman" w:hAnsi="Times New Roman" w:cs="Times New Roman"/>
          <w:sz w:val="24"/>
          <w:szCs w:val="24"/>
        </w:rPr>
        <w:t xml:space="preserve"> 40% v</w:t>
      </w:r>
      <w:r w:rsidR="00F40C21" w:rsidRPr="00F40C21">
        <w:rPr>
          <w:rFonts w:ascii="Times New Roman" w:hAnsi="Times New Roman" w:cs="Times New Roman"/>
          <w:sz w:val="24"/>
          <w:szCs w:val="24"/>
        </w:rPr>
        <w:t>ố</w:t>
      </w:r>
      <w:r w:rsidR="00F40C21">
        <w:rPr>
          <w:rFonts w:ascii="Times New Roman" w:hAnsi="Times New Roman" w:cs="Times New Roman"/>
          <w:sz w:val="24"/>
          <w:szCs w:val="24"/>
        </w:rPr>
        <w:t xml:space="preserve">n </w:t>
      </w:r>
      <w:r w:rsidR="00F40C21" w:rsidRPr="00F40C21">
        <w:rPr>
          <w:rFonts w:ascii="Times New Roman" w:hAnsi="Times New Roman" w:cs="Times New Roman"/>
          <w:sz w:val="24"/>
          <w:szCs w:val="24"/>
        </w:rPr>
        <w:t>đ</w:t>
      </w:r>
      <w:r w:rsidR="00F40C21">
        <w:rPr>
          <w:rFonts w:ascii="Times New Roman" w:hAnsi="Times New Roman" w:cs="Times New Roman"/>
          <w:sz w:val="24"/>
          <w:szCs w:val="24"/>
        </w:rPr>
        <w:t>i</w:t>
      </w:r>
      <w:r w:rsidR="00F40C21" w:rsidRPr="00F40C21">
        <w:rPr>
          <w:rFonts w:ascii="Times New Roman" w:hAnsi="Times New Roman" w:cs="Times New Roman"/>
          <w:sz w:val="24"/>
          <w:szCs w:val="24"/>
        </w:rPr>
        <w:t>ề</w:t>
      </w:r>
      <w:r w:rsidR="00F40C21">
        <w:rPr>
          <w:rFonts w:ascii="Times New Roman" w:hAnsi="Times New Roman" w:cs="Times New Roman"/>
          <w:sz w:val="24"/>
          <w:szCs w:val="24"/>
        </w:rPr>
        <w:t>u l</w:t>
      </w:r>
      <w:r w:rsidR="00F40C21" w:rsidRPr="00F40C21">
        <w:rPr>
          <w:rFonts w:ascii="Times New Roman" w:hAnsi="Times New Roman" w:cs="Times New Roman"/>
          <w:sz w:val="24"/>
          <w:szCs w:val="24"/>
        </w:rPr>
        <w:t>ệ</w:t>
      </w:r>
      <w:r w:rsidR="00F40C21">
        <w:rPr>
          <w:rFonts w:ascii="Times New Roman" w:hAnsi="Times New Roman" w:cs="Times New Roman"/>
          <w:sz w:val="24"/>
          <w:szCs w:val="24"/>
        </w:rPr>
        <w:t xml:space="preserve"> (t</w:t>
      </w:r>
      <w:r w:rsidR="00F40C21" w:rsidRPr="00F40C21">
        <w:rPr>
          <w:rFonts w:ascii="Times New Roman" w:hAnsi="Times New Roman" w:cs="Times New Roman" w:hint="cs"/>
          <w:sz w:val="24"/>
          <w:szCs w:val="24"/>
        </w:rPr>
        <w:t>ươ</w:t>
      </w:r>
      <w:r w:rsidR="00F40C21">
        <w:rPr>
          <w:rFonts w:ascii="Times New Roman" w:hAnsi="Times New Roman" w:cs="Times New Roman"/>
          <w:sz w:val="24"/>
          <w:szCs w:val="24"/>
        </w:rPr>
        <w:t xml:space="preserve">ng </w:t>
      </w:r>
      <w:r w:rsidR="00F40C21" w:rsidRPr="00F40C21">
        <w:rPr>
          <w:rFonts w:ascii="Times New Roman" w:hAnsi="Times New Roman" w:cs="Times New Roman"/>
          <w:sz w:val="24"/>
          <w:szCs w:val="24"/>
        </w:rPr>
        <w:t>đ</w:t>
      </w:r>
      <w:r w:rsidR="00F40C21" w:rsidRPr="00F40C21">
        <w:rPr>
          <w:rFonts w:ascii="Times New Roman" w:hAnsi="Times New Roman" w:cs="Times New Roman" w:hint="cs"/>
          <w:sz w:val="24"/>
          <w:szCs w:val="24"/>
        </w:rPr>
        <w:t>ươ</w:t>
      </w:r>
      <w:r w:rsidR="00F40C21">
        <w:rPr>
          <w:rFonts w:ascii="Times New Roman" w:hAnsi="Times New Roman" w:cs="Times New Roman"/>
          <w:sz w:val="24"/>
          <w:szCs w:val="24"/>
        </w:rPr>
        <w:t>ng 12 t</w:t>
      </w:r>
      <w:r w:rsidR="00F40C21" w:rsidRPr="00F40C21">
        <w:rPr>
          <w:rFonts w:ascii="Times New Roman" w:hAnsi="Times New Roman" w:cs="Times New Roman"/>
          <w:sz w:val="24"/>
          <w:szCs w:val="24"/>
        </w:rPr>
        <w:t>ỷ</w:t>
      </w:r>
      <w:r w:rsidR="00F40C21">
        <w:rPr>
          <w:rFonts w:ascii="Times New Roman" w:hAnsi="Times New Roman" w:cs="Times New Roman"/>
          <w:sz w:val="24"/>
          <w:szCs w:val="24"/>
        </w:rPr>
        <w:t xml:space="preserve"> đ</w:t>
      </w:r>
      <w:r w:rsidR="00F40C21" w:rsidRPr="00F40C21">
        <w:rPr>
          <w:rFonts w:ascii="Times New Roman" w:hAnsi="Times New Roman" w:cs="Times New Roman"/>
          <w:sz w:val="24"/>
          <w:szCs w:val="24"/>
        </w:rPr>
        <w:t>ồng</w:t>
      </w:r>
      <w:r w:rsidR="00F40C21">
        <w:rPr>
          <w:rFonts w:ascii="Times New Roman" w:hAnsi="Times New Roman" w:cs="Times New Roman"/>
          <w:sz w:val="24"/>
          <w:szCs w:val="24"/>
        </w:rPr>
        <w:t xml:space="preserve"> m</w:t>
      </w:r>
      <w:r w:rsidR="00F40C21" w:rsidRPr="00F40C21">
        <w:rPr>
          <w:rFonts w:ascii="Times New Roman" w:hAnsi="Times New Roman" w:cs="Times New Roman"/>
          <w:sz w:val="24"/>
          <w:szCs w:val="24"/>
        </w:rPr>
        <w:t>ệnh</w:t>
      </w:r>
      <w:r w:rsidR="00F40C21">
        <w:rPr>
          <w:rFonts w:ascii="Times New Roman" w:hAnsi="Times New Roman" w:cs="Times New Roman"/>
          <w:sz w:val="24"/>
          <w:szCs w:val="24"/>
        </w:rPr>
        <w:t xml:space="preserve"> gi</w:t>
      </w:r>
      <w:r w:rsidR="00F40C21" w:rsidRPr="00F40C21">
        <w:rPr>
          <w:rFonts w:ascii="Times New Roman" w:hAnsi="Times New Roman" w:cs="Times New Roman"/>
          <w:sz w:val="24"/>
          <w:szCs w:val="24"/>
        </w:rPr>
        <w:t>á</w:t>
      </w:r>
      <w:r w:rsidR="00F40C21">
        <w:rPr>
          <w:rFonts w:ascii="Times New Roman" w:hAnsi="Times New Roman" w:cs="Times New Roman"/>
          <w:sz w:val="24"/>
          <w:szCs w:val="24"/>
        </w:rPr>
        <w:t>) t</w:t>
      </w:r>
      <w:r w:rsidR="00F40C21" w:rsidRPr="00F40C21">
        <w:rPr>
          <w:rFonts w:ascii="Times New Roman" w:hAnsi="Times New Roman" w:cs="Times New Roman"/>
          <w:sz w:val="24"/>
          <w:szCs w:val="24"/>
        </w:rPr>
        <w:t>ại</w:t>
      </w:r>
      <w:r w:rsidR="00F40C21">
        <w:rPr>
          <w:rFonts w:ascii="Times New Roman" w:hAnsi="Times New Roman" w:cs="Times New Roman"/>
          <w:sz w:val="24"/>
          <w:szCs w:val="24"/>
        </w:rPr>
        <w:t xml:space="preserve"> C</w:t>
      </w:r>
      <w:r w:rsidR="00F40C21" w:rsidRPr="00F40C21">
        <w:rPr>
          <w:rFonts w:ascii="Times New Roman" w:hAnsi="Times New Roman" w:cs="Times New Roman"/>
          <w:sz w:val="24"/>
          <w:szCs w:val="24"/>
        </w:rPr>
        <w:t>ô</w:t>
      </w:r>
      <w:r w:rsidR="00F40C21">
        <w:rPr>
          <w:rFonts w:ascii="Times New Roman" w:hAnsi="Times New Roman" w:cs="Times New Roman"/>
          <w:sz w:val="24"/>
          <w:szCs w:val="24"/>
        </w:rPr>
        <w:t>ng ty C</w:t>
      </w:r>
      <w:r w:rsidR="00F40C21" w:rsidRPr="00F40C21">
        <w:rPr>
          <w:rFonts w:ascii="Times New Roman" w:hAnsi="Times New Roman" w:cs="Times New Roman"/>
          <w:sz w:val="24"/>
          <w:szCs w:val="24"/>
        </w:rPr>
        <w:t>ổ</w:t>
      </w:r>
      <w:r w:rsidR="00F40C21">
        <w:rPr>
          <w:rFonts w:ascii="Times New Roman" w:hAnsi="Times New Roman" w:cs="Times New Roman"/>
          <w:sz w:val="24"/>
          <w:szCs w:val="24"/>
        </w:rPr>
        <w:t xml:space="preserve"> ph</w:t>
      </w:r>
      <w:r w:rsidR="00F40C21" w:rsidRPr="00F40C21">
        <w:rPr>
          <w:rFonts w:ascii="Times New Roman" w:hAnsi="Times New Roman" w:cs="Times New Roman"/>
          <w:sz w:val="24"/>
          <w:szCs w:val="24"/>
        </w:rPr>
        <w:t>ầ</w:t>
      </w:r>
      <w:r w:rsidR="00F40C21">
        <w:rPr>
          <w:rFonts w:ascii="Times New Roman" w:hAnsi="Times New Roman" w:cs="Times New Roman"/>
          <w:sz w:val="24"/>
          <w:szCs w:val="24"/>
        </w:rPr>
        <w:t>n Kinh doanh g</w:t>
      </w:r>
      <w:r w:rsidR="00F40C21" w:rsidRPr="00F40C21">
        <w:rPr>
          <w:rFonts w:ascii="Times New Roman" w:hAnsi="Times New Roman" w:cs="Times New Roman"/>
          <w:sz w:val="24"/>
          <w:szCs w:val="24"/>
        </w:rPr>
        <w:t>ạch</w:t>
      </w:r>
      <w:r w:rsidR="00F40C21">
        <w:rPr>
          <w:rFonts w:ascii="Times New Roman" w:hAnsi="Times New Roman" w:cs="Times New Roman"/>
          <w:sz w:val="24"/>
          <w:szCs w:val="24"/>
        </w:rPr>
        <w:t xml:space="preserve"> </w:t>
      </w:r>
      <w:r w:rsidR="00F40C21" w:rsidRPr="00F40C21">
        <w:rPr>
          <w:rFonts w:ascii="Times New Roman" w:hAnsi="Times New Roman" w:cs="Times New Roman"/>
          <w:sz w:val="24"/>
          <w:szCs w:val="24"/>
        </w:rPr>
        <w:t>ốp</w:t>
      </w:r>
      <w:r w:rsidR="00F40C21">
        <w:rPr>
          <w:rFonts w:ascii="Times New Roman" w:hAnsi="Times New Roman" w:cs="Times New Roman"/>
          <w:sz w:val="24"/>
          <w:szCs w:val="24"/>
        </w:rPr>
        <w:t xml:space="preserve"> l</w:t>
      </w:r>
      <w:r w:rsidR="00F40C21" w:rsidRPr="00F40C21">
        <w:rPr>
          <w:rFonts w:ascii="Times New Roman" w:hAnsi="Times New Roman" w:cs="Times New Roman"/>
          <w:sz w:val="24"/>
          <w:szCs w:val="24"/>
        </w:rPr>
        <w:t>át</w:t>
      </w:r>
      <w:r w:rsidR="00F40C21">
        <w:rPr>
          <w:rFonts w:ascii="Times New Roman" w:hAnsi="Times New Roman" w:cs="Times New Roman"/>
          <w:sz w:val="24"/>
          <w:szCs w:val="24"/>
        </w:rPr>
        <w:t xml:space="preserve"> Viglacera</w:t>
      </w:r>
      <w:r w:rsidR="00D26FBD">
        <w:rPr>
          <w:rFonts w:ascii="Times New Roman" w:hAnsi="Times New Roman" w:cs="Times New Roman"/>
          <w:sz w:val="24"/>
          <w:szCs w:val="24"/>
        </w:rPr>
        <w:t>. Đ</w:t>
      </w:r>
      <w:r w:rsidR="00D26FBD" w:rsidRPr="00D26FBD">
        <w:rPr>
          <w:rFonts w:ascii="Times New Roman" w:hAnsi="Times New Roman" w:cs="Times New Roman"/>
          <w:sz w:val="24"/>
          <w:szCs w:val="24"/>
        </w:rPr>
        <w:t>ế</w:t>
      </w:r>
      <w:r w:rsidR="00D26FBD">
        <w:rPr>
          <w:rFonts w:ascii="Times New Roman" w:hAnsi="Times New Roman" w:cs="Times New Roman"/>
          <w:sz w:val="24"/>
          <w:szCs w:val="24"/>
        </w:rPr>
        <w:t>n th</w:t>
      </w:r>
      <w:r w:rsidR="00D26FBD" w:rsidRPr="00D26FBD">
        <w:rPr>
          <w:rFonts w:ascii="Times New Roman" w:hAnsi="Times New Roman" w:cs="Times New Roman"/>
          <w:sz w:val="24"/>
          <w:szCs w:val="24"/>
        </w:rPr>
        <w:t>ờ</w:t>
      </w:r>
      <w:r w:rsidR="00D26FBD">
        <w:rPr>
          <w:rFonts w:ascii="Times New Roman" w:hAnsi="Times New Roman" w:cs="Times New Roman"/>
          <w:sz w:val="24"/>
          <w:szCs w:val="24"/>
        </w:rPr>
        <w:t xml:space="preserve">i </w:t>
      </w:r>
      <w:r w:rsidR="00D26FBD" w:rsidRPr="00D26FBD">
        <w:rPr>
          <w:rFonts w:ascii="Times New Roman" w:hAnsi="Times New Roman" w:cs="Times New Roman"/>
          <w:sz w:val="24"/>
          <w:szCs w:val="24"/>
        </w:rPr>
        <w:t>đ</w:t>
      </w:r>
      <w:r w:rsidR="00D26FBD">
        <w:rPr>
          <w:rFonts w:ascii="Times New Roman" w:hAnsi="Times New Roman" w:cs="Times New Roman"/>
          <w:sz w:val="24"/>
          <w:szCs w:val="24"/>
        </w:rPr>
        <w:t>i</w:t>
      </w:r>
      <w:r w:rsidR="00D26FBD" w:rsidRPr="00D26FBD">
        <w:rPr>
          <w:rFonts w:ascii="Times New Roman" w:hAnsi="Times New Roman" w:cs="Times New Roman"/>
          <w:sz w:val="24"/>
          <w:szCs w:val="24"/>
        </w:rPr>
        <w:t>ể</w:t>
      </w:r>
      <w:r w:rsidR="00D26FBD">
        <w:rPr>
          <w:rFonts w:ascii="Times New Roman" w:hAnsi="Times New Roman" w:cs="Times New Roman"/>
          <w:sz w:val="24"/>
          <w:szCs w:val="24"/>
        </w:rPr>
        <w:t>m hi</w:t>
      </w:r>
      <w:r w:rsidR="00D26FBD" w:rsidRPr="00D26FBD">
        <w:rPr>
          <w:rFonts w:ascii="Times New Roman" w:hAnsi="Times New Roman" w:cs="Times New Roman"/>
          <w:sz w:val="24"/>
          <w:szCs w:val="24"/>
        </w:rPr>
        <w:t>ện</w:t>
      </w:r>
      <w:r w:rsidR="00D26FBD">
        <w:rPr>
          <w:rFonts w:ascii="Times New Roman" w:hAnsi="Times New Roman" w:cs="Times New Roman"/>
          <w:sz w:val="24"/>
          <w:szCs w:val="24"/>
        </w:rPr>
        <w:t xml:space="preserve"> nay C</w:t>
      </w:r>
      <w:r w:rsidR="00D26FBD" w:rsidRPr="00D26FBD">
        <w:rPr>
          <w:rFonts w:ascii="Times New Roman" w:hAnsi="Times New Roman" w:cs="Times New Roman"/>
          <w:sz w:val="24"/>
          <w:szCs w:val="24"/>
        </w:rPr>
        <w:t>ô</w:t>
      </w:r>
      <w:r w:rsidR="00D26FBD">
        <w:rPr>
          <w:rFonts w:ascii="Times New Roman" w:hAnsi="Times New Roman" w:cs="Times New Roman"/>
          <w:sz w:val="24"/>
          <w:szCs w:val="24"/>
        </w:rPr>
        <w:t xml:space="preserve">ng ty </w:t>
      </w:r>
      <w:r w:rsidR="00D26FBD" w:rsidRPr="00D26FBD">
        <w:rPr>
          <w:rFonts w:ascii="Times New Roman" w:hAnsi="Times New Roman" w:cs="Times New Roman"/>
          <w:sz w:val="24"/>
          <w:szCs w:val="24"/>
        </w:rPr>
        <w:t>đã</w:t>
      </w:r>
      <w:r w:rsidR="00D26FBD">
        <w:rPr>
          <w:rFonts w:ascii="Times New Roman" w:hAnsi="Times New Roman" w:cs="Times New Roman"/>
          <w:sz w:val="24"/>
          <w:szCs w:val="24"/>
        </w:rPr>
        <w:t xml:space="preserve"> g</w:t>
      </w:r>
      <w:r w:rsidR="00D26FBD" w:rsidRPr="00D26FBD">
        <w:rPr>
          <w:rFonts w:ascii="Times New Roman" w:hAnsi="Times New Roman" w:cs="Times New Roman"/>
          <w:sz w:val="24"/>
          <w:szCs w:val="24"/>
        </w:rPr>
        <w:t>óp</w:t>
      </w:r>
      <w:r w:rsidR="00D26FBD">
        <w:rPr>
          <w:rFonts w:ascii="Times New Roman" w:hAnsi="Times New Roman" w:cs="Times New Roman"/>
          <w:sz w:val="24"/>
          <w:szCs w:val="24"/>
        </w:rPr>
        <w:t xml:space="preserve"> </w:t>
      </w:r>
      <w:r w:rsidR="00D26FBD" w:rsidRPr="00D26FBD">
        <w:rPr>
          <w:rFonts w:ascii="Times New Roman" w:hAnsi="Times New Roman" w:cs="Times New Roman"/>
          <w:sz w:val="24"/>
          <w:szCs w:val="24"/>
        </w:rPr>
        <w:t>đủ</w:t>
      </w:r>
      <w:r w:rsidR="00D26FBD">
        <w:rPr>
          <w:rFonts w:ascii="Times New Roman" w:hAnsi="Times New Roman" w:cs="Times New Roman"/>
          <w:sz w:val="24"/>
          <w:szCs w:val="24"/>
        </w:rPr>
        <w:t xml:space="preserve"> 12 t</w:t>
      </w:r>
      <w:r w:rsidR="00D26FBD" w:rsidRPr="00D26FBD">
        <w:rPr>
          <w:rFonts w:ascii="Times New Roman" w:hAnsi="Times New Roman" w:cs="Times New Roman"/>
          <w:sz w:val="24"/>
          <w:szCs w:val="24"/>
        </w:rPr>
        <w:t>ỷ</w:t>
      </w:r>
      <w:r w:rsidR="00D26FBD">
        <w:rPr>
          <w:rFonts w:ascii="Times New Roman" w:hAnsi="Times New Roman" w:cs="Times New Roman"/>
          <w:sz w:val="24"/>
          <w:szCs w:val="24"/>
        </w:rPr>
        <w:t xml:space="preserve"> đ</w:t>
      </w:r>
      <w:r w:rsidR="00D26FBD" w:rsidRPr="00D26FBD">
        <w:rPr>
          <w:rFonts w:ascii="Times New Roman" w:hAnsi="Times New Roman" w:cs="Times New Roman"/>
          <w:sz w:val="24"/>
          <w:szCs w:val="24"/>
        </w:rPr>
        <w:t>ồng</w:t>
      </w:r>
      <w:r w:rsidR="00D26FBD">
        <w:rPr>
          <w:rFonts w:ascii="Times New Roman" w:hAnsi="Times New Roman" w:cs="Times New Roman"/>
          <w:sz w:val="24"/>
          <w:szCs w:val="24"/>
        </w:rPr>
        <w:t>.</w:t>
      </w:r>
    </w:p>
    <w:p w:rsidR="0038311D" w:rsidRPr="00243275" w:rsidRDefault="0038311D" w:rsidP="00774C0E">
      <w:pPr>
        <w:spacing w:after="0" w:line="360" w:lineRule="exact"/>
        <w:ind w:left="851"/>
        <w:jc w:val="both"/>
        <w:rPr>
          <w:rFonts w:ascii="Times New Roman" w:hAnsi="Times New Roman" w:cs="Times New Roman"/>
          <w:sz w:val="24"/>
          <w:szCs w:val="24"/>
        </w:rPr>
      </w:pPr>
    </w:p>
    <w:p w:rsidR="000F76EE" w:rsidRPr="00C523E4" w:rsidRDefault="000F76EE" w:rsidP="00804507">
      <w:pPr>
        <w:numPr>
          <w:ilvl w:val="0"/>
          <w:numId w:val="1"/>
        </w:numPr>
        <w:spacing w:after="0" w:line="360" w:lineRule="exact"/>
        <w:ind w:left="119"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Định hướng phát triển</w:t>
      </w:r>
    </w:p>
    <w:p w:rsidR="000F76EE" w:rsidRPr="00502967"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502967">
        <w:rPr>
          <w:rFonts w:ascii="Times New Roman" w:eastAsia="Calibri" w:hAnsi="Times New Roman" w:cs="Times New Roman"/>
          <w:sz w:val="24"/>
          <w:szCs w:val="24"/>
        </w:rPr>
        <w:t>Các mục tiêu chủ yếu củ</w:t>
      </w:r>
      <w:r w:rsidR="00060614" w:rsidRPr="00502967">
        <w:rPr>
          <w:rFonts w:ascii="Times New Roman" w:eastAsia="Calibri" w:hAnsi="Times New Roman" w:cs="Times New Roman"/>
          <w:sz w:val="24"/>
          <w:szCs w:val="24"/>
        </w:rPr>
        <w:t>a Công ty:</w:t>
      </w:r>
      <w:r w:rsidR="00060614" w:rsidRPr="00502967">
        <w:rPr>
          <w:rFonts w:ascii="Times New Roman" w:hAnsi="Times New Roman" w:cs="Times New Roman"/>
          <w:sz w:val="24"/>
          <w:szCs w:val="24"/>
        </w:rPr>
        <w:t>Tối đa hóa lợi ích cho các cổ đông.</w:t>
      </w:r>
    </w:p>
    <w:p w:rsidR="000F76EE" w:rsidRPr="006601BA" w:rsidRDefault="000F76EE" w:rsidP="00804507">
      <w:pPr>
        <w:numPr>
          <w:ilvl w:val="0"/>
          <w:numId w:val="9"/>
        </w:numPr>
        <w:spacing w:after="0" w:line="360" w:lineRule="exact"/>
        <w:ind w:left="120" w:firstLine="0"/>
        <w:jc w:val="both"/>
        <w:rPr>
          <w:rFonts w:ascii="Times New Roman" w:eastAsia="Calibri" w:hAnsi="Times New Roman" w:cs="Times New Roman"/>
          <w:sz w:val="24"/>
          <w:szCs w:val="24"/>
        </w:rPr>
      </w:pPr>
      <w:r w:rsidRPr="00731289">
        <w:rPr>
          <w:rFonts w:ascii="Times New Roman" w:eastAsia="Calibri" w:hAnsi="Times New Roman" w:cs="Times New Roman"/>
          <w:sz w:val="24"/>
          <w:szCs w:val="24"/>
        </w:rPr>
        <w:t>Chiến lược phát triển trung và dài hạ</w:t>
      </w:r>
      <w:r w:rsidR="00060614" w:rsidRPr="00731289">
        <w:rPr>
          <w:rFonts w:ascii="Times New Roman" w:eastAsia="Calibri" w:hAnsi="Times New Roman" w:cs="Times New Roman"/>
          <w:sz w:val="24"/>
          <w:szCs w:val="24"/>
        </w:rPr>
        <w:t xml:space="preserve">n: </w:t>
      </w:r>
      <w:r w:rsidR="00060614" w:rsidRPr="00731289">
        <w:rPr>
          <w:rFonts w:ascii="Times New Roman" w:hAnsi="Times New Roman" w:cs="Times New Roman"/>
          <w:sz w:val="24"/>
          <w:szCs w:val="24"/>
        </w:rPr>
        <w:t>Trở thành nhà sản xuất gạch granite số 1 tại Việt Nam thông qua việc đầu tư mở rộng sản xuất</w:t>
      </w:r>
    </w:p>
    <w:p w:rsidR="006601BA" w:rsidRPr="00731289" w:rsidRDefault="006601BA" w:rsidP="00804507">
      <w:pPr>
        <w:numPr>
          <w:ilvl w:val="0"/>
          <w:numId w:val="9"/>
        </w:numPr>
        <w:spacing w:after="0" w:line="360" w:lineRule="exact"/>
        <w:ind w:left="120" w:firstLine="0"/>
        <w:jc w:val="both"/>
        <w:rPr>
          <w:rFonts w:ascii="Times New Roman" w:eastAsia="Calibri" w:hAnsi="Times New Roman" w:cs="Times New Roman"/>
          <w:sz w:val="24"/>
          <w:szCs w:val="24"/>
        </w:rPr>
      </w:pPr>
      <w:r>
        <w:rPr>
          <w:rFonts w:ascii="Times New Roman" w:hAnsi="Times New Roman" w:cs="Times New Roman"/>
          <w:sz w:val="24"/>
          <w:szCs w:val="24"/>
        </w:rPr>
        <w:t>C</w:t>
      </w:r>
      <w:r w:rsidRPr="006601BA">
        <w:rPr>
          <w:rFonts w:ascii="Times New Roman" w:hAnsi="Times New Roman" w:cs="Times New Roman"/>
          <w:sz w:val="24"/>
          <w:szCs w:val="24"/>
        </w:rPr>
        <w:t>ác</w:t>
      </w:r>
      <w:r>
        <w:rPr>
          <w:rFonts w:ascii="Times New Roman" w:hAnsi="Times New Roman" w:cs="Times New Roman"/>
          <w:sz w:val="24"/>
          <w:szCs w:val="24"/>
        </w:rPr>
        <w:t xml:space="preserve"> m</w:t>
      </w:r>
      <w:r w:rsidRPr="006601BA">
        <w:rPr>
          <w:rFonts w:ascii="Times New Roman" w:hAnsi="Times New Roman" w:cs="Times New Roman"/>
          <w:sz w:val="24"/>
          <w:szCs w:val="24"/>
        </w:rPr>
        <w:t>ục</w:t>
      </w:r>
      <w:r>
        <w:rPr>
          <w:rFonts w:ascii="Times New Roman" w:hAnsi="Times New Roman" w:cs="Times New Roman"/>
          <w:sz w:val="24"/>
          <w:szCs w:val="24"/>
        </w:rPr>
        <w:t xml:space="preserve"> ti</w:t>
      </w:r>
      <w:r w:rsidRPr="006601BA">
        <w:rPr>
          <w:rFonts w:ascii="Times New Roman" w:hAnsi="Times New Roman" w:cs="Times New Roman"/>
          <w:sz w:val="24"/>
          <w:szCs w:val="24"/>
        </w:rPr>
        <w:t>ê</w:t>
      </w:r>
      <w:r>
        <w:rPr>
          <w:rFonts w:ascii="Times New Roman" w:hAnsi="Times New Roman" w:cs="Times New Roman"/>
          <w:sz w:val="24"/>
          <w:szCs w:val="24"/>
        </w:rPr>
        <w:t xml:space="preserve">u </w:t>
      </w:r>
      <w:r w:rsidRPr="00731289">
        <w:rPr>
          <w:rFonts w:ascii="Times New Roman" w:eastAsia="Calibri" w:hAnsi="Times New Roman" w:cs="Times New Roman"/>
          <w:sz w:val="24"/>
          <w:szCs w:val="24"/>
        </w:rPr>
        <w:t>đối với môi trường, xã hội và cộng đồng của Công ty: Thân thiện với</w:t>
      </w:r>
      <w:r>
        <w:rPr>
          <w:rFonts w:ascii="Times New Roman" w:eastAsia="Calibri" w:hAnsi="Times New Roman" w:cs="Times New Roman"/>
          <w:sz w:val="24"/>
          <w:szCs w:val="24"/>
        </w:rPr>
        <w:t xml:space="preserve"> m</w:t>
      </w:r>
      <w:r w:rsidRPr="00731289">
        <w:rPr>
          <w:rFonts w:ascii="Times New Roman" w:eastAsia="Calibri" w:hAnsi="Times New Roman" w:cs="Times New Roman"/>
          <w:sz w:val="24"/>
          <w:szCs w:val="24"/>
        </w:rPr>
        <w:t>ô</w:t>
      </w:r>
      <w:r>
        <w:rPr>
          <w:rFonts w:ascii="Times New Roman" w:eastAsia="Calibri" w:hAnsi="Times New Roman" w:cs="Times New Roman"/>
          <w:sz w:val="24"/>
          <w:szCs w:val="24"/>
        </w:rPr>
        <w:t>i tr</w:t>
      </w:r>
      <w:r>
        <w:rPr>
          <w:rFonts w:ascii="Times New Roman" w:eastAsia="Calibri" w:hAnsi="Times New Roman" w:cs="Times New Roman" w:hint="cs"/>
          <w:sz w:val="24"/>
          <w:szCs w:val="24"/>
        </w:rPr>
        <w:t>ư</w:t>
      </w:r>
      <w:r w:rsidRPr="00731289">
        <w:rPr>
          <w:rFonts w:ascii="Times New Roman" w:eastAsia="Calibri" w:hAnsi="Times New Roman" w:cs="Times New Roman"/>
          <w:sz w:val="24"/>
          <w:szCs w:val="24"/>
        </w:rPr>
        <w:t>ờng</w:t>
      </w:r>
      <w:r>
        <w:rPr>
          <w:rFonts w:ascii="Times New Roman" w:eastAsia="Calibri" w:hAnsi="Times New Roman" w:cs="Times New Roman"/>
          <w:sz w:val="24"/>
          <w:szCs w:val="24"/>
        </w:rPr>
        <w:t>, s</w:t>
      </w:r>
      <w:r w:rsidRPr="00731289">
        <w:rPr>
          <w:rFonts w:ascii="Times New Roman" w:eastAsia="Calibri" w:hAnsi="Times New Roman" w:cs="Times New Roman"/>
          <w:sz w:val="24"/>
          <w:szCs w:val="24"/>
        </w:rPr>
        <w:t>ả</w:t>
      </w:r>
      <w:r>
        <w:rPr>
          <w:rFonts w:ascii="Times New Roman" w:eastAsia="Calibri" w:hAnsi="Times New Roman" w:cs="Times New Roman"/>
          <w:sz w:val="24"/>
          <w:szCs w:val="24"/>
        </w:rPr>
        <w:t>n xu</w:t>
      </w:r>
      <w:r w:rsidRPr="00731289">
        <w:rPr>
          <w:rFonts w:ascii="Times New Roman" w:eastAsia="Calibri" w:hAnsi="Times New Roman" w:cs="Times New Roman"/>
          <w:sz w:val="24"/>
          <w:szCs w:val="24"/>
        </w:rPr>
        <w:t>ất</w:t>
      </w:r>
      <w:r>
        <w:rPr>
          <w:rFonts w:ascii="Times New Roman" w:eastAsia="Calibri" w:hAnsi="Times New Roman" w:cs="Times New Roman"/>
          <w:sz w:val="24"/>
          <w:szCs w:val="24"/>
        </w:rPr>
        <w:t xml:space="preserve"> s</w:t>
      </w:r>
      <w:r w:rsidRPr="00731289">
        <w:rPr>
          <w:rFonts w:ascii="Times New Roman" w:eastAsia="Calibri" w:hAnsi="Times New Roman" w:cs="Times New Roman"/>
          <w:sz w:val="24"/>
          <w:szCs w:val="24"/>
        </w:rPr>
        <w:t>ả</w:t>
      </w:r>
      <w:r>
        <w:rPr>
          <w:rFonts w:ascii="Times New Roman" w:eastAsia="Calibri" w:hAnsi="Times New Roman" w:cs="Times New Roman"/>
          <w:sz w:val="24"/>
          <w:szCs w:val="24"/>
        </w:rPr>
        <w:t>n ph</w:t>
      </w:r>
      <w:r w:rsidRPr="00731289">
        <w:rPr>
          <w:rFonts w:ascii="Times New Roman" w:eastAsia="Calibri" w:hAnsi="Times New Roman" w:cs="Times New Roman"/>
          <w:sz w:val="24"/>
          <w:szCs w:val="24"/>
        </w:rPr>
        <w:t>ẩ</w:t>
      </w:r>
      <w:r>
        <w:rPr>
          <w:rFonts w:ascii="Times New Roman" w:eastAsia="Calibri" w:hAnsi="Times New Roman" w:cs="Times New Roman"/>
          <w:sz w:val="24"/>
          <w:szCs w:val="24"/>
        </w:rPr>
        <w:t>m t</w:t>
      </w:r>
      <w:r w:rsidRPr="00731289">
        <w:rPr>
          <w:rFonts w:ascii="Times New Roman" w:eastAsia="Calibri" w:hAnsi="Times New Roman" w:cs="Times New Roman"/>
          <w:sz w:val="24"/>
          <w:szCs w:val="24"/>
        </w:rPr>
        <w:t>ạo</w:t>
      </w:r>
      <w:r>
        <w:rPr>
          <w:rFonts w:ascii="Times New Roman" w:eastAsia="Calibri" w:hAnsi="Times New Roman" w:cs="Times New Roman"/>
          <w:sz w:val="24"/>
          <w:szCs w:val="24"/>
        </w:rPr>
        <w:t xml:space="preserve"> ra c</w:t>
      </w:r>
      <w:r w:rsidRPr="00731289">
        <w:rPr>
          <w:rFonts w:ascii="Times New Roman" w:eastAsia="Calibri" w:hAnsi="Times New Roman" w:cs="Times New Roman"/>
          <w:sz w:val="24"/>
          <w:szCs w:val="24"/>
        </w:rPr>
        <w:t>ủa</w:t>
      </w:r>
      <w:r>
        <w:rPr>
          <w:rFonts w:ascii="Times New Roman" w:eastAsia="Calibri" w:hAnsi="Times New Roman" w:cs="Times New Roman"/>
          <w:sz w:val="24"/>
          <w:szCs w:val="24"/>
        </w:rPr>
        <w:t xml:space="preserve"> c</w:t>
      </w:r>
      <w:r w:rsidRPr="00731289">
        <w:rPr>
          <w:rFonts w:ascii="Times New Roman" w:eastAsia="Calibri" w:hAnsi="Times New Roman" w:cs="Times New Roman"/>
          <w:sz w:val="24"/>
          <w:szCs w:val="24"/>
        </w:rPr>
        <w:t>ả</w:t>
      </w:r>
      <w:r>
        <w:rPr>
          <w:rFonts w:ascii="Times New Roman" w:eastAsia="Calibri" w:hAnsi="Times New Roman" w:cs="Times New Roman"/>
          <w:sz w:val="24"/>
          <w:szCs w:val="24"/>
        </w:rPr>
        <w:t>i v</w:t>
      </w:r>
      <w:r w:rsidRPr="00731289">
        <w:rPr>
          <w:rFonts w:ascii="Times New Roman" w:eastAsia="Calibri" w:hAnsi="Times New Roman" w:cs="Times New Roman"/>
          <w:sz w:val="24"/>
          <w:szCs w:val="24"/>
        </w:rPr>
        <w:t>ật</w:t>
      </w:r>
      <w:r>
        <w:rPr>
          <w:rFonts w:ascii="Times New Roman" w:eastAsia="Calibri" w:hAnsi="Times New Roman" w:cs="Times New Roman"/>
          <w:sz w:val="24"/>
          <w:szCs w:val="24"/>
        </w:rPr>
        <w:t xml:space="preserve"> ch</w:t>
      </w:r>
      <w:r w:rsidRPr="00731289">
        <w:rPr>
          <w:rFonts w:ascii="Times New Roman" w:eastAsia="Calibri" w:hAnsi="Times New Roman" w:cs="Times New Roman"/>
          <w:sz w:val="24"/>
          <w:szCs w:val="24"/>
        </w:rPr>
        <w:t>ất</w:t>
      </w:r>
      <w:r>
        <w:rPr>
          <w:rFonts w:ascii="Times New Roman" w:eastAsia="Calibri" w:hAnsi="Times New Roman" w:cs="Times New Roman"/>
          <w:sz w:val="24"/>
          <w:szCs w:val="24"/>
        </w:rPr>
        <w:t xml:space="preserve"> cho x</w:t>
      </w:r>
      <w:r w:rsidRPr="00731289">
        <w:rPr>
          <w:rFonts w:ascii="Times New Roman" w:eastAsia="Calibri" w:hAnsi="Times New Roman" w:cs="Times New Roman"/>
          <w:sz w:val="24"/>
          <w:szCs w:val="24"/>
        </w:rPr>
        <w:t>ã</w:t>
      </w:r>
      <w:r>
        <w:rPr>
          <w:rFonts w:ascii="Times New Roman" w:eastAsia="Calibri" w:hAnsi="Times New Roman" w:cs="Times New Roman"/>
          <w:sz w:val="24"/>
          <w:szCs w:val="24"/>
        </w:rPr>
        <w:t xml:space="preserve"> h</w:t>
      </w:r>
      <w:r w:rsidRPr="00731289">
        <w:rPr>
          <w:rFonts w:ascii="Times New Roman" w:eastAsia="Calibri" w:hAnsi="Times New Roman" w:cs="Times New Roman"/>
          <w:sz w:val="24"/>
          <w:szCs w:val="24"/>
        </w:rPr>
        <w:t>ội</w:t>
      </w:r>
      <w:r>
        <w:rPr>
          <w:rFonts w:ascii="Times New Roman" w:eastAsia="Calibri" w:hAnsi="Times New Roman" w:cs="Times New Roman"/>
          <w:sz w:val="24"/>
          <w:szCs w:val="24"/>
        </w:rPr>
        <w:t>.</w:t>
      </w:r>
    </w:p>
    <w:p w:rsidR="0038311D" w:rsidRPr="00C523E4" w:rsidRDefault="0038311D" w:rsidP="0038311D">
      <w:pPr>
        <w:spacing w:after="0" w:line="360" w:lineRule="exact"/>
        <w:ind w:left="120"/>
        <w:jc w:val="both"/>
        <w:rPr>
          <w:rFonts w:ascii="Times New Roman" w:eastAsia="Calibri" w:hAnsi="Times New Roman" w:cs="Times New Roman"/>
          <w:sz w:val="24"/>
          <w:szCs w:val="24"/>
        </w:rPr>
      </w:pPr>
    </w:p>
    <w:p w:rsidR="000F76EE" w:rsidRDefault="000F76EE" w:rsidP="00804507">
      <w:pPr>
        <w:numPr>
          <w:ilvl w:val="0"/>
          <w:numId w:val="1"/>
        </w:numPr>
        <w:spacing w:after="0" w:line="360" w:lineRule="exact"/>
        <w:ind w:left="119" w:firstLine="0"/>
        <w:jc w:val="both"/>
        <w:rPr>
          <w:rFonts w:ascii="Times New Roman" w:eastAsia="Calibri" w:hAnsi="Times New Roman" w:cs="Times New Roman"/>
          <w:sz w:val="24"/>
          <w:szCs w:val="24"/>
        </w:rPr>
      </w:pPr>
      <w:r w:rsidRPr="00C523E4">
        <w:rPr>
          <w:rFonts w:ascii="Times New Roman" w:eastAsia="Calibri" w:hAnsi="Times New Roman" w:cs="Times New Roman"/>
          <w:i/>
          <w:sz w:val="24"/>
          <w:szCs w:val="24"/>
        </w:rPr>
        <w:t xml:space="preserve">Các rủi ro: </w:t>
      </w:r>
    </w:p>
    <w:p w:rsidR="00BC188C" w:rsidRPr="00C41612" w:rsidRDefault="00BC188C" w:rsidP="00804507">
      <w:pPr>
        <w:pStyle w:val="ListParagraph"/>
        <w:numPr>
          <w:ilvl w:val="0"/>
          <w:numId w:val="33"/>
        </w:numPr>
        <w:spacing w:after="0" w:line="360" w:lineRule="exact"/>
        <w:ind w:left="142" w:firstLine="0"/>
        <w:jc w:val="both"/>
        <w:rPr>
          <w:rFonts w:ascii="Times New Roman" w:eastAsia="Calibri" w:hAnsi="Times New Roman" w:cs="Times New Roman"/>
          <w:sz w:val="24"/>
          <w:szCs w:val="24"/>
        </w:rPr>
      </w:pPr>
      <w:r w:rsidRPr="00821CD6">
        <w:rPr>
          <w:rFonts w:ascii="Times New Roman" w:hAnsi="Times New Roman" w:cs="Times New Roman"/>
          <w:sz w:val="24"/>
          <w:szCs w:val="24"/>
        </w:rPr>
        <w:t>Rủi ro về kinh tế</w:t>
      </w:r>
      <w:r w:rsidR="00821CD6">
        <w:rPr>
          <w:rFonts w:ascii="Times New Roman" w:hAnsi="Times New Roman" w:cs="Times New Roman"/>
          <w:sz w:val="24"/>
          <w:szCs w:val="24"/>
        </w:rPr>
        <w:t>:</w:t>
      </w:r>
    </w:p>
    <w:p w:rsidR="00983AB4" w:rsidRPr="00C230C5" w:rsidRDefault="00C41612" w:rsidP="00774C0E">
      <w:pPr>
        <w:pStyle w:val="ListParagraph"/>
        <w:spacing w:after="0" w:line="360" w:lineRule="exact"/>
        <w:ind w:left="142"/>
        <w:jc w:val="both"/>
        <w:rPr>
          <w:rFonts w:ascii="Times New Roman" w:hAnsi="Times New Roman" w:cs="Times New Roman"/>
          <w:sz w:val="24"/>
          <w:szCs w:val="24"/>
        </w:rPr>
      </w:pPr>
      <w:r>
        <w:rPr>
          <w:rFonts w:ascii="Times New Roman" w:hAnsi="Times New Roman" w:cs="Times New Roman"/>
          <w:sz w:val="24"/>
          <w:szCs w:val="24"/>
        </w:rPr>
        <w:t>N</w:t>
      </w:r>
      <w:r w:rsidRPr="00C41612">
        <w:rPr>
          <w:rFonts w:ascii="Times New Roman" w:hAnsi="Times New Roman" w:cs="Times New Roman"/>
          <w:sz w:val="24"/>
          <w:szCs w:val="24"/>
        </w:rPr>
        <w:t>ă</w:t>
      </w:r>
      <w:r>
        <w:rPr>
          <w:rFonts w:ascii="Times New Roman" w:hAnsi="Times New Roman" w:cs="Times New Roman"/>
          <w:sz w:val="24"/>
          <w:szCs w:val="24"/>
        </w:rPr>
        <w:t>m 2012</w:t>
      </w:r>
      <w:r w:rsidR="00483809">
        <w:rPr>
          <w:rFonts w:ascii="Times New Roman" w:hAnsi="Times New Roman" w:cs="Times New Roman"/>
          <w:sz w:val="24"/>
          <w:szCs w:val="24"/>
        </w:rPr>
        <w:t xml:space="preserve"> do kh</w:t>
      </w:r>
      <w:r w:rsidR="00483809" w:rsidRPr="00483809">
        <w:rPr>
          <w:rFonts w:ascii="Times New Roman" w:hAnsi="Times New Roman" w:cs="Times New Roman"/>
          <w:sz w:val="24"/>
          <w:szCs w:val="24"/>
        </w:rPr>
        <w:t>ủng</w:t>
      </w:r>
      <w:r w:rsidR="00483809">
        <w:rPr>
          <w:rFonts w:ascii="Times New Roman" w:hAnsi="Times New Roman" w:cs="Times New Roman"/>
          <w:sz w:val="24"/>
          <w:szCs w:val="24"/>
        </w:rPr>
        <w:t xml:space="preserve"> ho</w:t>
      </w:r>
      <w:r w:rsidR="00483809" w:rsidRPr="00483809">
        <w:rPr>
          <w:rFonts w:ascii="Times New Roman" w:hAnsi="Times New Roman" w:cs="Times New Roman"/>
          <w:sz w:val="24"/>
          <w:szCs w:val="24"/>
        </w:rPr>
        <w:t>ảng</w:t>
      </w:r>
      <w:r w:rsidR="00983AB4">
        <w:rPr>
          <w:rFonts w:ascii="Times New Roman" w:hAnsi="Times New Roman" w:cs="Times New Roman"/>
          <w:sz w:val="24"/>
          <w:szCs w:val="24"/>
        </w:rPr>
        <w:t xml:space="preserve"> t</w:t>
      </w:r>
      <w:r w:rsidR="00983AB4" w:rsidRPr="00983AB4">
        <w:rPr>
          <w:rFonts w:ascii="Times New Roman" w:hAnsi="Times New Roman" w:cs="Times New Roman"/>
          <w:sz w:val="24"/>
          <w:szCs w:val="24"/>
        </w:rPr>
        <w:t>ài</w:t>
      </w:r>
      <w:r w:rsidR="00983AB4">
        <w:rPr>
          <w:rFonts w:ascii="Times New Roman" w:hAnsi="Times New Roman" w:cs="Times New Roman"/>
          <w:sz w:val="24"/>
          <w:szCs w:val="24"/>
        </w:rPr>
        <w:t xml:space="preserve"> ch</w:t>
      </w:r>
      <w:r w:rsidR="00983AB4" w:rsidRPr="00983AB4">
        <w:rPr>
          <w:rFonts w:ascii="Times New Roman" w:hAnsi="Times New Roman" w:cs="Times New Roman"/>
          <w:sz w:val="24"/>
          <w:szCs w:val="24"/>
        </w:rPr>
        <w:t>ính</w:t>
      </w:r>
      <w:r w:rsidR="00983AB4">
        <w:rPr>
          <w:rFonts w:ascii="Times New Roman" w:hAnsi="Times New Roman" w:cs="Times New Roman"/>
          <w:sz w:val="24"/>
          <w:szCs w:val="24"/>
        </w:rPr>
        <w:t xml:space="preserve"> di</w:t>
      </w:r>
      <w:r w:rsidR="00983AB4" w:rsidRPr="00983AB4">
        <w:rPr>
          <w:rFonts w:ascii="Times New Roman" w:hAnsi="Times New Roman" w:cs="Times New Roman"/>
          <w:sz w:val="24"/>
          <w:szCs w:val="24"/>
        </w:rPr>
        <w:t>ễn</w:t>
      </w:r>
      <w:r w:rsidR="00983AB4">
        <w:rPr>
          <w:rFonts w:ascii="Times New Roman" w:hAnsi="Times New Roman" w:cs="Times New Roman"/>
          <w:sz w:val="24"/>
          <w:szCs w:val="24"/>
        </w:rPr>
        <w:t xml:space="preserve"> ra tr</w:t>
      </w:r>
      <w:r w:rsidR="00983AB4" w:rsidRPr="00983AB4">
        <w:rPr>
          <w:rFonts w:ascii="Times New Roman" w:hAnsi="Times New Roman" w:cs="Times New Roman"/>
          <w:sz w:val="24"/>
          <w:szCs w:val="24"/>
        </w:rPr>
        <w:t>ê</w:t>
      </w:r>
      <w:r w:rsidR="00983AB4">
        <w:rPr>
          <w:rFonts w:ascii="Times New Roman" w:hAnsi="Times New Roman" w:cs="Times New Roman"/>
          <w:sz w:val="24"/>
          <w:szCs w:val="24"/>
        </w:rPr>
        <w:t>n ph</w:t>
      </w:r>
      <w:r w:rsidR="00983AB4" w:rsidRPr="00983AB4">
        <w:rPr>
          <w:rFonts w:ascii="Times New Roman" w:hAnsi="Times New Roman" w:cs="Times New Roman"/>
          <w:sz w:val="24"/>
          <w:szCs w:val="24"/>
        </w:rPr>
        <w:t>ạm</w:t>
      </w:r>
      <w:r w:rsidR="00983AB4">
        <w:rPr>
          <w:rFonts w:ascii="Times New Roman" w:hAnsi="Times New Roman" w:cs="Times New Roman"/>
          <w:sz w:val="24"/>
          <w:szCs w:val="24"/>
        </w:rPr>
        <w:t xml:space="preserve"> vi t</w:t>
      </w:r>
      <w:r w:rsidR="00983AB4" w:rsidRPr="00983AB4">
        <w:rPr>
          <w:rFonts w:ascii="Times New Roman" w:hAnsi="Times New Roman" w:cs="Times New Roman"/>
          <w:sz w:val="24"/>
          <w:szCs w:val="24"/>
        </w:rPr>
        <w:t>oàn</w:t>
      </w:r>
      <w:r w:rsidR="00983AB4">
        <w:rPr>
          <w:rFonts w:ascii="Times New Roman" w:hAnsi="Times New Roman" w:cs="Times New Roman"/>
          <w:sz w:val="24"/>
          <w:szCs w:val="24"/>
        </w:rPr>
        <w:t xml:space="preserve"> c</w:t>
      </w:r>
      <w:r w:rsidR="00983AB4" w:rsidRPr="00983AB4">
        <w:rPr>
          <w:rFonts w:ascii="Times New Roman" w:hAnsi="Times New Roman" w:cs="Times New Roman"/>
          <w:sz w:val="24"/>
          <w:szCs w:val="24"/>
        </w:rPr>
        <w:t>ầ</w:t>
      </w:r>
      <w:r w:rsidR="00983AB4">
        <w:rPr>
          <w:rFonts w:ascii="Times New Roman" w:hAnsi="Times New Roman" w:cs="Times New Roman"/>
          <w:sz w:val="24"/>
          <w:szCs w:val="24"/>
        </w:rPr>
        <w:t>u, l</w:t>
      </w:r>
      <w:r w:rsidR="00983AB4" w:rsidRPr="00983AB4">
        <w:rPr>
          <w:rFonts w:ascii="Times New Roman" w:hAnsi="Times New Roman" w:cs="Times New Roman"/>
          <w:sz w:val="24"/>
          <w:szCs w:val="24"/>
        </w:rPr>
        <w:t>ạm</w:t>
      </w:r>
      <w:r w:rsidR="00983AB4">
        <w:rPr>
          <w:rFonts w:ascii="Times New Roman" w:hAnsi="Times New Roman" w:cs="Times New Roman"/>
          <w:sz w:val="24"/>
          <w:szCs w:val="24"/>
        </w:rPr>
        <w:t xml:space="preserve"> ph</w:t>
      </w:r>
      <w:r w:rsidR="00983AB4" w:rsidRPr="00983AB4">
        <w:rPr>
          <w:rFonts w:ascii="Times New Roman" w:hAnsi="Times New Roman" w:cs="Times New Roman"/>
          <w:sz w:val="24"/>
          <w:szCs w:val="24"/>
        </w:rPr>
        <w:t>át</w:t>
      </w:r>
      <w:r w:rsidR="00983AB4">
        <w:rPr>
          <w:rFonts w:ascii="Times New Roman" w:hAnsi="Times New Roman" w:cs="Times New Roman"/>
          <w:sz w:val="24"/>
          <w:szCs w:val="24"/>
        </w:rPr>
        <w:t xml:space="preserve"> t</w:t>
      </w:r>
      <w:r w:rsidR="00983AB4" w:rsidRPr="00983AB4">
        <w:rPr>
          <w:rFonts w:ascii="Times New Roman" w:hAnsi="Times New Roman" w:cs="Times New Roman"/>
          <w:sz w:val="24"/>
          <w:szCs w:val="24"/>
        </w:rPr>
        <w:t>ă</w:t>
      </w:r>
      <w:r w:rsidR="00983AB4">
        <w:rPr>
          <w:rFonts w:ascii="Times New Roman" w:hAnsi="Times New Roman" w:cs="Times New Roman"/>
          <w:sz w:val="24"/>
          <w:szCs w:val="24"/>
        </w:rPr>
        <w:t>ng cao d</w:t>
      </w:r>
      <w:r w:rsidR="00983AB4" w:rsidRPr="00983AB4">
        <w:rPr>
          <w:rFonts w:ascii="Times New Roman" w:hAnsi="Times New Roman" w:cs="Times New Roman"/>
          <w:sz w:val="24"/>
          <w:szCs w:val="24"/>
        </w:rPr>
        <w:t>ẫn</w:t>
      </w:r>
      <w:r w:rsidR="00983AB4">
        <w:rPr>
          <w:rFonts w:ascii="Times New Roman" w:hAnsi="Times New Roman" w:cs="Times New Roman"/>
          <w:sz w:val="24"/>
          <w:szCs w:val="24"/>
        </w:rPr>
        <w:t xml:space="preserve"> đ</w:t>
      </w:r>
      <w:r w:rsidR="00983AB4" w:rsidRPr="00983AB4">
        <w:rPr>
          <w:rFonts w:ascii="Times New Roman" w:hAnsi="Times New Roman" w:cs="Times New Roman"/>
          <w:sz w:val="24"/>
          <w:szCs w:val="24"/>
        </w:rPr>
        <w:t>ế</w:t>
      </w:r>
      <w:r w:rsidR="00983AB4">
        <w:rPr>
          <w:rFonts w:ascii="Times New Roman" w:hAnsi="Times New Roman" w:cs="Times New Roman"/>
          <w:sz w:val="24"/>
          <w:szCs w:val="24"/>
        </w:rPr>
        <w:t>n n</w:t>
      </w:r>
      <w:r w:rsidR="00983AB4" w:rsidRPr="00983AB4">
        <w:rPr>
          <w:rFonts w:ascii="Times New Roman" w:hAnsi="Times New Roman" w:cs="Times New Roman"/>
          <w:sz w:val="24"/>
          <w:szCs w:val="24"/>
        </w:rPr>
        <w:t>ền</w:t>
      </w:r>
      <w:r w:rsidR="00983AB4">
        <w:rPr>
          <w:rFonts w:ascii="Times New Roman" w:hAnsi="Times New Roman" w:cs="Times New Roman"/>
          <w:sz w:val="24"/>
          <w:szCs w:val="24"/>
        </w:rPr>
        <w:t xml:space="preserve"> kinh t</w:t>
      </w:r>
      <w:r w:rsidR="00983AB4" w:rsidRPr="00983AB4">
        <w:rPr>
          <w:rFonts w:ascii="Times New Roman" w:hAnsi="Times New Roman" w:cs="Times New Roman"/>
          <w:sz w:val="24"/>
          <w:szCs w:val="24"/>
        </w:rPr>
        <w:t>ế</w:t>
      </w:r>
      <w:r w:rsidR="00983AB4">
        <w:rPr>
          <w:rFonts w:ascii="Times New Roman" w:hAnsi="Times New Roman" w:cs="Times New Roman"/>
          <w:sz w:val="24"/>
          <w:szCs w:val="24"/>
        </w:rPr>
        <w:t xml:space="preserve"> trong n</w:t>
      </w:r>
      <w:r w:rsidR="00983AB4">
        <w:rPr>
          <w:rFonts w:ascii="Times New Roman" w:hAnsi="Times New Roman" w:cs="Times New Roman" w:hint="cs"/>
          <w:sz w:val="24"/>
          <w:szCs w:val="24"/>
        </w:rPr>
        <w:t>ư</w:t>
      </w:r>
      <w:r w:rsidR="00983AB4" w:rsidRPr="00983AB4">
        <w:rPr>
          <w:rFonts w:ascii="Times New Roman" w:hAnsi="Times New Roman" w:cs="Times New Roman"/>
          <w:sz w:val="24"/>
          <w:szCs w:val="24"/>
        </w:rPr>
        <w:t>ớc</w:t>
      </w:r>
      <w:r w:rsidR="00D85D31">
        <w:rPr>
          <w:rFonts w:ascii="Times New Roman" w:hAnsi="Times New Roman" w:cs="Times New Roman"/>
          <w:sz w:val="24"/>
          <w:szCs w:val="24"/>
        </w:rPr>
        <w:t xml:space="preserve"> di</w:t>
      </w:r>
      <w:r w:rsidR="00D85D31" w:rsidRPr="00D85D31">
        <w:rPr>
          <w:rFonts w:ascii="Times New Roman" w:hAnsi="Times New Roman" w:cs="Times New Roman"/>
          <w:sz w:val="24"/>
          <w:szCs w:val="24"/>
        </w:rPr>
        <w:t>ễn</w:t>
      </w:r>
      <w:r w:rsidR="00D85D31">
        <w:rPr>
          <w:rFonts w:ascii="Times New Roman" w:hAnsi="Times New Roman" w:cs="Times New Roman"/>
          <w:sz w:val="24"/>
          <w:szCs w:val="24"/>
        </w:rPr>
        <w:t xml:space="preserve"> bi</w:t>
      </w:r>
      <w:r w:rsidR="00D85D31" w:rsidRPr="00D85D31">
        <w:rPr>
          <w:rFonts w:ascii="Times New Roman" w:hAnsi="Times New Roman" w:cs="Times New Roman"/>
          <w:sz w:val="24"/>
          <w:szCs w:val="24"/>
        </w:rPr>
        <w:t>ế</w:t>
      </w:r>
      <w:r w:rsidR="00D85D31">
        <w:rPr>
          <w:rFonts w:ascii="Times New Roman" w:hAnsi="Times New Roman" w:cs="Times New Roman"/>
          <w:sz w:val="24"/>
          <w:szCs w:val="24"/>
        </w:rPr>
        <w:t>n kh</w:t>
      </w:r>
      <w:r w:rsidR="00D85D31" w:rsidRPr="00D85D31">
        <w:rPr>
          <w:rFonts w:ascii="Times New Roman" w:hAnsi="Times New Roman" w:cs="Times New Roman"/>
          <w:sz w:val="24"/>
          <w:szCs w:val="24"/>
        </w:rPr>
        <w:t>ô</w:t>
      </w:r>
      <w:r w:rsidR="00D85D31">
        <w:rPr>
          <w:rFonts w:ascii="Times New Roman" w:hAnsi="Times New Roman" w:cs="Times New Roman"/>
          <w:sz w:val="24"/>
          <w:szCs w:val="24"/>
        </w:rPr>
        <w:t>ng thu</w:t>
      </w:r>
      <w:r w:rsidR="00D85D31" w:rsidRPr="00D85D31">
        <w:rPr>
          <w:rFonts w:ascii="Times New Roman" w:hAnsi="Times New Roman" w:cs="Times New Roman"/>
          <w:sz w:val="24"/>
          <w:szCs w:val="24"/>
        </w:rPr>
        <w:t>ận</w:t>
      </w:r>
      <w:r w:rsidR="00D85D31">
        <w:rPr>
          <w:rFonts w:ascii="Times New Roman" w:hAnsi="Times New Roman" w:cs="Times New Roman"/>
          <w:sz w:val="24"/>
          <w:szCs w:val="24"/>
        </w:rPr>
        <w:t xml:space="preserve"> l</w:t>
      </w:r>
      <w:r w:rsidR="00D85D31" w:rsidRPr="00D85D31">
        <w:rPr>
          <w:rFonts w:ascii="Times New Roman" w:hAnsi="Times New Roman" w:cs="Times New Roman"/>
          <w:sz w:val="24"/>
          <w:szCs w:val="24"/>
        </w:rPr>
        <w:t>ợi</w:t>
      </w:r>
      <w:r w:rsidR="00C514E6">
        <w:rPr>
          <w:rFonts w:ascii="Times New Roman" w:hAnsi="Times New Roman" w:cs="Times New Roman"/>
          <w:sz w:val="24"/>
          <w:szCs w:val="24"/>
        </w:rPr>
        <w:t xml:space="preserve"> đ</w:t>
      </w:r>
      <w:r w:rsidR="00C514E6" w:rsidRPr="00C514E6">
        <w:rPr>
          <w:rFonts w:ascii="Times New Roman" w:hAnsi="Times New Roman" w:cs="Times New Roman"/>
          <w:sz w:val="24"/>
          <w:szCs w:val="24"/>
        </w:rPr>
        <w:t>ặc</w:t>
      </w:r>
      <w:r w:rsidR="00C514E6">
        <w:rPr>
          <w:rFonts w:ascii="Times New Roman" w:hAnsi="Times New Roman" w:cs="Times New Roman"/>
          <w:sz w:val="24"/>
          <w:szCs w:val="24"/>
        </w:rPr>
        <w:t xml:space="preserve"> bi</w:t>
      </w:r>
      <w:r w:rsidR="00C514E6" w:rsidRPr="00C514E6">
        <w:rPr>
          <w:rFonts w:ascii="Times New Roman" w:hAnsi="Times New Roman" w:cs="Times New Roman"/>
          <w:sz w:val="24"/>
          <w:szCs w:val="24"/>
        </w:rPr>
        <w:t>ệt</w:t>
      </w:r>
      <w:r w:rsidR="00C514E6">
        <w:rPr>
          <w:rFonts w:ascii="Times New Roman" w:hAnsi="Times New Roman" w:cs="Times New Roman"/>
          <w:sz w:val="24"/>
          <w:szCs w:val="24"/>
        </w:rPr>
        <w:t xml:space="preserve"> l</w:t>
      </w:r>
      <w:r w:rsidR="00C514E6" w:rsidRPr="00C514E6">
        <w:rPr>
          <w:rFonts w:ascii="Times New Roman" w:hAnsi="Times New Roman" w:cs="Times New Roman"/>
          <w:sz w:val="24"/>
          <w:szCs w:val="24"/>
        </w:rPr>
        <w:t>à</w:t>
      </w:r>
      <w:r w:rsidR="00C514E6">
        <w:rPr>
          <w:rFonts w:ascii="Times New Roman" w:hAnsi="Times New Roman" w:cs="Times New Roman"/>
          <w:sz w:val="24"/>
          <w:szCs w:val="24"/>
        </w:rPr>
        <w:t xml:space="preserve"> c</w:t>
      </w:r>
      <w:r w:rsidR="00C514E6" w:rsidRPr="00C514E6">
        <w:rPr>
          <w:rFonts w:ascii="Times New Roman" w:hAnsi="Times New Roman" w:cs="Times New Roman"/>
          <w:sz w:val="24"/>
          <w:szCs w:val="24"/>
        </w:rPr>
        <w:t>ác</w:t>
      </w:r>
      <w:r w:rsidR="00C514E6">
        <w:rPr>
          <w:rFonts w:ascii="Times New Roman" w:hAnsi="Times New Roman" w:cs="Times New Roman"/>
          <w:sz w:val="24"/>
          <w:szCs w:val="24"/>
        </w:rPr>
        <w:t xml:space="preserve"> </w:t>
      </w:r>
      <w:r w:rsidR="00C514E6" w:rsidRPr="00C514E6">
        <w:rPr>
          <w:rFonts w:ascii="Times New Roman" w:hAnsi="Times New Roman" w:cs="Times New Roman"/>
          <w:sz w:val="24"/>
          <w:szCs w:val="24"/>
        </w:rPr>
        <w:t>đ</w:t>
      </w:r>
      <w:r w:rsidR="00C514E6" w:rsidRPr="00C514E6">
        <w:rPr>
          <w:rFonts w:ascii="Times New Roman" w:hAnsi="Times New Roman" w:cs="Times New Roman" w:hint="cs"/>
          <w:sz w:val="24"/>
          <w:szCs w:val="24"/>
        </w:rPr>
        <w:t>ơ</w:t>
      </w:r>
      <w:r w:rsidR="00C514E6">
        <w:rPr>
          <w:rFonts w:ascii="Times New Roman" w:hAnsi="Times New Roman" w:cs="Times New Roman"/>
          <w:sz w:val="24"/>
          <w:szCs w:val="24"/>
        </w:rPr>
        <w:t>n v</w:t>
      </w:r>
      <w:r w:rsidR="00C514E6" w:rsidRPr="00C514E6">
        <w:rPr>
          <w:rFonts w:ascii="Times New Roman" w:hAnsi="Times New Roman" w:cs="Times New Roman"/>
          <w:sz w:val="24"/>
          <w:szCs w:val="24"/>
        </w:rPr>
        <w:t>ị</w:t>
      </w:r>
      <w:r w:rsidR="00C514E6">
        <w:rPr>
          <w:rFonts w:ascii="Times New Roman" w:hAnsi="Times New Roman" w:cs="Times New Roman"/>
          <w:sz w:val="24"/>
          <w:szCs w:val="24"/>
        </w:rPr>
        <w:t xml:space="preserve"> s</w:t>
      </w:r>
      <w:r w:rsidR="00C514E6" w:rsidRPr="00C514E6">
        <w:rPr>
          <w:rFonts w:ascii="Times New Roman" w:hAnsi="Times New Roman" w:cs="Times New Roman"/>
          <w:sz w:val="24"/>
          <w:szCs w:val="24"/>
        </w:rPr>
        <w:t>ả</w:t>
      </w:r>
      <w:r w:rsidR="00C514E6">
        <w:rPr>
          <w:rFonts w:ascii="Times New Roman" w:hAnsi="Times New Roman" w:cs="Times New Roman"/>
          <w:sz w:val="24"/>
          <w:szCs w:val="24"/>
        </w:rPr>
        <w:t>n xu</w:t>
      </w:r>
      <w:r w:rsidR="00C514E6" w:rsidRPr="00C514E6">
        <w:rPr>
          <w:rFonts w:ascii="Times New Roman" w:hAnsi="Times New Roman" w:cs="Times New Roman"/>
          <w:sz w:val="24"/>
          <w:szCs w:val="24"/>
        </w:rPr>
        <w:t>ất</w:t>
      </w:r>
      <w:r w:rsidR="00C514E6">
        <w:rPr>
          <w:rFonts w:ascii="Times New Roman" w:hAnsi="Times New Roman" w:cs="Times New Roman"/>
          <w:sz w:val="24"/>
          <w:szCs w:val="24"/>
        </w:rPr>
        <w:t xml:space="preserve"> v</w:t>
      </w:r>
      <w:r w:rsidR="00C514E6" w:rsidRPr="00C514E6">
        <w:rPr>
          <w:rFonts w:ascii="Times New Roman" w:hAnsi="Times New Roman" w:cs="Times New Roman"/>
          <w:sz w:val="24"/>
          <w:szCs w:val="24"/>
        </w:rPr>
        <w:t>ật</w:t>
      </w:r>
      <w:r w:rsidR="00C514E6">
        <w:rPr>
          <w:rFonts w:ascii="Times New Roman" w:hAnsi="Times New Roman" w:cs="Times New Roman"/>
          <w:sz w:val="24"/>
          <w:szCs w:val="24"/>
        </w:rPr>
        <w:t xml:space="preserve"> li</w:t>
      </w:r>
      <w:r w:rsidR="00C514E6" w:rsidRPr="00C514E6">
        <w:rPr>
          <w:rFonts w:ascii="Times New Roman" w:hAnsi="Times New Roman" w:cs="Times New Roman"/>
          <w:sz w:val="24"/>
          <w:szCs w:val="24"/>
        </w:rPr>
        <w:t>ệu</w:t>
      </w:r>
      <w:r w:rsidR="00C514E6">
        <w:rPr>
          <w:rFonts w:ascii="Times New Roman" w:hAnsi="Times New Roman" w:cs="Times New Roman"/>
          <w:sz w:val="24"/>
          <w:szCs w:val="24"/>
        </w:rPr>
        <w:t xml:space="preserve"> x</w:t>
      </w:r>
      <w:r w:rsidR="00C514E6" w:rsidRPr="00C514E6">
        <w:rPr>
          <w:rFonts w:ascii="Times New Roman" w:hAnsi="Times New Roman" w:cs="Times New Roman"/>
          <w:sz w:val="24"/>
          <w:szCs w:val="24"/>
        </w:rPr>
        <w:t>â</w:t>
      </w:r>
      <w:r w:rsidR="00C514E6">
        <w:rPr>
          <w:rFonts w:ascii="Times New Roman" w:hAnsi="Times New Roman" w:cs="Times New Roman"/>
          <w:sz w:val="24"/>
          <w:szCs w:val="24"/>
        </w:rPr>
        <w:t>y d</w:t>
      </w:r>
      <w:r w:rsidR="00C514E6" w:rsidRPr="00C514E6">
        <w:rPr>
          <w:rFonts w:ascii="Times New Roman" w:hAnsi="Times New Roman" w:cs="Times New Roman"/>
          <w:sz w:val="24"/>
          <w:szCs w:val="24"/>
        </w:rPr>
        <w:t>ựn</w:t>
      </w:r>
      <w:r w:rsidR="00C514E6">
        <w:rPr>
          <w:rFonts w:ascii="Times New Roman" w:hAnsi="Times New Roman" w:cs="Times New Roman"/>
          <w:sz w:val="24"/>
          <w:szCs w:val="24"/>
        </w:rPr>
        <w:t>g, th</w:t>
      </w:r>
      <w:r w:rsidR="00C514E6" w:rsidRPr="007E67B9">
        <w:rPr>
          <w:rFonts w:ascii="Times New Roman" w:hAnsi="Times New Roman" w:cs="Times New Roman"/>
          <w:sz w:val="24"/>
          <w:szCs w:val="24"/>
        </w:rPr>
        <w:t>ị</w:t>
      </w:r>
      <w:r w:rsidR="00C514E6">
        <w:rPr>
          <w:rFonts w:ascii="Times New Roman" w:hAnsi="Times New Roman" w:cs="Times New Roman"/>
          <w:sz w:val="24"/>
          <w:szCs w:val="24"/>
        </w:rPr>
        <w:t xml:space="preserve"> tr</w:t>
      </w:r>
      <w:r w:rsidR="00C514E6">
        <w:rPr>
          <w:rFonts w:ascii="Times New Roman" w:hAnsi="Times New Roman" w:cs="Times New Roman" w:hint="cs"/>
          <w:sz w:val="24"/>
          <w:szCs w:val="24"/>
        </w:rPr>
        <w:t>ư</w:t>
      </w:r>
      <w:r w:rsidR="00C514E6" w:rsidRPr="007E67B9">
        <w:rPr>
          <w:rFonts w:ascii="Times New Roman" w:hAnsi="Times New Roman" w:cs="Times New Roman"/>
          <w:sz w:val="24"/>
          <w:szCs w:val="24"/>
        </w:rPr>
        <w:t>ờng</w:t>
      </w:r>
      <w:r w:rsidR="00C514E6">
        <w:rPr>
          <w:rFonts w:ascii="Times New Roman" w:hAnsi="Times New Roman" w:cs="Times New Roman"/>
          <w:sz w:val="24"/>
          <w:szCs w:val="24"/>
        </w:rPr>
        <w:t xml:space="preserve"> b</w:t>
      </w:r>
      <w:r w:rsidR="00C514E6" w:rsidRPr="007E67B9">
        <w:rPr>
          <w:rFonts w:ascii="Times New Roman" w:hAnsi="Times New Roman" w:cs="Times New Roman"/>
          <w:sz w:val="24"/>
          <w:szCs w:val="24"/>
        </w:rPr>
        <w:t>ất</w:t>
      </w:r>
      <w:r w:rsidR="00C514E6">
        <w:rPr>
          <w:rFonts w:ascii="Times New Roman" w:hAnsi="Times New Roman" w:cs="Times New Roman"/>
          <w:sz w:val="24"/>
          <w:szCs w:val="24"/>
        </w:rPr>
        <w:t xml:space="preserve"> đ</w:t>
      </w:r>
      <w:r w:rsidR="00C514E6" w:rsidRPr="007E67B9">
        <w:rPr>
          <w:rFonts w:ascii="Times New Roman" w:hAnsi="Times New Roman" w:cs="Times New Roman"/>
          <w:sz w:val="24"/>
          <w:szCs w:val="24"/>
        </w:rPr>
        <w:t>ộng</w:t>
      </w:r>
      <w:r w:rsidR="00C514E6">
        <w:rPr>
          <w:rFonts w:ascii="Times New Roman" w:hAnsi="Times New Roman" w:cs="Times New Roman"/>
          <w:sz w:val="24"/>
          <w:szCs w:val="24"/>
        </w:rPr>
        <w:t xml:space="preserve"> s</w:t>
      </w:r>
      <w:r w:rsidR="00C514E6" w:rsidRPr="007E67B9">
        <w:rPr>
          <w:rFonts w:ascii="Times New Roman" w:hAnsi="Times New Roman" w:cs="Times New Roman"/>
          <w:sz w:val="24"/>
          <w:szCs w:val="24"/>
        </w:rPr>
        <w:t>ả</w:t>
      </w:r>
      <w:r w:rsidR="00C514E6">
        <w:rPr>
          <w:rFonts w:ascii="Times New Roman" w:hAnsi="Times New Roman" w:cs="Times New Roman"/>
          <w:sz w:val="24"/>
          <w:szCs w:val="24"/>
        </w:rPr>
        <w:t>n ti</w:t>
      </w:r>
      <w:r w:rsidR="00C514E6" w:rsidRPr="007E67B9">
        <w:rPr>
          <w:rFonts w:ascii="Times New Roman" w:hAnsi="Times New Roman" w:cs="Times New Roman"/>
          <w:sz w:val="24"/>
          <w:szCs w:val="24"/>
        </w:rPr>
        <w:t>ế</w:t>
      </w:r>
      <w:r w:rsidR="00C514E6">
        <w:rPr>
          <w:rFonts w:ascii="Times New Roman" w:hAnsi="Times New Roman" w:cs="Times New Roman"/>
          <w:sz w:val="24"/>
          <w:szCs w:val="24"/>
        </w:rPr>
        <w:t>p t</w:t>
      </w:r>
      <w:r w:rsidR="00C514E6" w:rsidRPr="007E67B9">
        <w:rPr>
          <w:rFonts w:ascii="Times New Roman" w:hAnsi="Times New Roman" w:cs="Times New Roman"/>
          <w:sz w:val="24"/>
          <w:szCs w:val="24"/>
        </w:rPr>
        <w:t>ục</w:t>
      </w:r>
      <w:r w:rsidR="00C514E6">
        <w:rPr>
          <w:rFonts w:ascii="Times New Roman" w:hAnsi="Times New Roman" w:cs="Times New Roman"/>
          <w:sz w:val="24"/>
          <w:szCs w:val="24"/>
        </w:rPr>
        <w:t xml:space="preserve"> kh</w:t>
      </w:r>
      <w:r w:rsidR="00C514E6" w:rsidRPr="007E67B9">
        <w:rPr>
          <w:rFonts w:ascii="Times New Roman" w:hAnsi="Times New Roman" w:cs="Times New Roman"/>
          <w:sz w:val="24"/>
          <w:szCs w:val="24"/>
        </w:rPr>
        <w:t>ó</w:t>
      </w:r>
      <w:r w:rsidR="00C514E6">
        <w:rPr>
          <w:rFonts w:ascii="Times New Roman" w:hAnsi="Times New Roman" w:cs="Times New Roman"/>
          <w:sz w:val="24"/>
          <w:szCs w:val="24"/>
        </w:rPr>
        <w:t xml:space="preserve"> kh</w:t>
      </w:r>
      <w:r w:rsidR="00C514E6" w:rsidRPr="007E67B9">
        <w:rPr>
          <w:rFonts w:ascii="Times New Roman" w:hAnsi="Times New Roman" w:cs="Times New Roman"/>
          <w:sz w:val="24"/>
          <w:szCs w:val="24"/>
        </w:rPr>
        <w:t>ă</w:t>
      </w:r>
      <w:r w:rsidR="00C514E6">
        <w:rPr>
          <w:rFonts w:ascii="Times New Roman" w:hAnsi="Times New Roman" w:cs="Times New Roman"/>
          <w:sz w:val="24"/>
          <w:szCs w:val="24"/>
        </w:rPr>
        <w:t>n, c</w:t>
      </w:r>
      <w:r w:rsidR="00C514E6" w:rsidRPr="007E67B9">
        <w:rPr>
          <w:rFonts w:ascii="Times New Roman" w:hAnsi="Times New Roman" w:cs="Times New Roman"/>
          <w:sz w:val="24"/>
          <w:szCs w:val="24"/>
        </w:rPr>
        <w:t>ác</w:t>
      </w:r>
      <w:r w:rsidR="00C514E6">
        <w:rPr>
          <w:rFonts w:ascii="Times New Roman" w:hAnsi="Times New Roman" w:cs="Times New Roman"/>
          <w:sz w:val="24"/>
          <w:szCs w:val="24"/>
        </w:rPr>
        <w:t xml:space="preserve"> c</w:t>
      </w:r>
      <w:r w:rsidR="00C514E6" w:rsidRPr="007E67B9">
        <w:rPr>
          <w:rFonts w:ascii="Times New Roman" w:hAnsi="Times New Roman" w:cs="Times New Roman"/>
          <w:sz w:val="24"/>
          <w:szCs w:val="24"/>
        </w:rPr>
        <w:t>ô</w:t>
      </w:r>
      <w:r w:rsidR="00C514E6">
        <w:rPr>
          <w:rFonts w:ascii="Times New Roman" w:hAnsi="Times New Roman" w:cs="Times New Roman"/>
          <w:sz w:val="24"/>
          <w:szCs w:val="24"/>
        </w:rPr>
        <w:t>ng tr</w:t>
      </w:r>
      <w:r w:rsidR="00C514E6" w:rsidRPr="007E67B9">
        <w:rPr>
          <w:rFonts w:ascii="Times New Roman" w:hAnsi="Times New Roman" w:cs="Times New Roman"/>
          <w:sz w:val="24"/>
          <w:szCs w:val="24"/>
        </w:rPr>
        <w:t>ình</w:t>
      </w:r>
      <w:r w:rsidR="00C514E6">
        <w:rPr>
          <w:rFonts w:ascii="Times New Roman" w:hAnsi="Times New Roman" w:cs="Times New Roman"/>
          <w:sz w:val="24"/>
          <w:szCs w:val="24"/>
        </w:rPr>
        <w:t xml:space="preserve"> x</w:t>
      </w:r>
      <w:r w:rsidR="00C514E6" w:rsidRPr="007E67B9">
        <w:rPr>
          <w:rFonts w:ascii="Times New Roman" w:hAnsi="Times New Roman" w:cs="Times New Roman"/>
          <w:sz w:val="24"/>
          <w:szCs w:val="24"/>
        </w:rPr>
        <w:t>â</w:t>
      </w:r>
      <w:r w:rsidR="00C514E6">
        <w:rPr>
          <w:rFonts w:ascii="Times New Roman" w:hAnsi="Times New Roman" w:cs="Times New Roman"/>
          <w:sz w:val="24"/>
          <w:szCs w:val="24"/>
        </w:rPr>
        <w:t>y d</w:t>
      </w:r>
      <w:r w:rsidR="00C514E6" w:rsidRPr="007E67B9">
        <w:rPr>
          <w:rFonts w:ascii="Times New Roman" w:hAnsi="Times New Roman" w:cs="Times New Roman"/>
          <w:sz w:val="24"/>
          <w:szCs w:val="24"/>
        </w:rPr>
        <w:t>ựng</w:t>
      </w:r>
      <w:r w:rsidR="00C514E6">
        <w:rPr>
          <w:rFonts w:ascii="Times New Roman" w:hAnsi="Times New Roman" w:cs="Times New Roman"/>
          <w:sz w:val="24"/>
          <w:szCs w:val="24"/>
        </w:rPr>
        <w:t xml:space="preserve"> b</w:t>
      </w:r>
      <w:r w:rsidR="00C514E6" w:rsidRPr="007E67B9">
        <w:rPr>
          <w:rFonts w:ascii="Times New Roman" w:hAnsi="Times New Roman" w:cs="Times New Roman"/>
          <w:sz w:val="24"/>
          <w:szCs w:val="24"/>
        </w:rPr>
        <w:t>ị</w:t>
      </w:r>
      <w:r w:rsidR="00C514E6">
        <w:rPr>
          <w:rFonts w:ascii="Times New Roman" w:hAnsi="Times New Roman" w:cs="Times New Roman"/>
          <w:sz w:val="24"/>
          <w:szCs w:val="24"/>
        </w:rPr>
        <w:t xml:space="preserve"> </w:t>
      </w:r>
      <w:r w:rsidR="00C514E6" w:rsidRPr="007E67B9">
        <w:rPr>
          <w:rFonts w:ascii="Times New Roman" w:hAnsi="Times New Roman" w:cs="Times New Roman"/>
          <w:sz w:val="24"/>
          <w:szCs w:val="24"/>
        </w:rPr>
        <w:t>đìn</w:t>
      </w:r>
      <w:r w:rsidR="00C514E6">
        <w:rPr>
          <w:rFonts w:ascii="Times New Roman" w:hAnsi="Times New Roman" w:cs="Times New Roman"/>
          <w:sz w:val="24"/>
          <w:szCs w:val="24"/>
        </w:rPr>
        <w:t>h tr</w:t>
      </w:r>
      <w:r w:rsidR="00C514E6" w:rsidRPr="007E67B9">
        <w:rPr>
          <w:rFonts w:ascii="Times New Roman" w:hAnsi="Times New Roman" w:cs="Times New Roman"/>
          <w:sz w:val="24"/>
          <w:szCs w:val="24"/>
        </w:rPr>
        <w:t>ệ</w:t>
      </w:r>
      <w:r w:rsidR="00C514E6">
        <w:rPr>
          <w:rFonts w:ascii="Times New Roman" w:hAnsi="Times New Roman" w:cs="Times New Roman"/>
          <w:sz w:val="24"/>
          <w:szCs w:val="24"/>
        </w:rPr>
        <w:t xml:space="preserve"> d</w:t>
      </w:r>
      <w:r w:rsidR="00C514E6" w:rsidRPr="007E67B9">
        <w:rPr>
          <w:rFonts w:ascii="Times New Roman" w:hAnsi="Times New Roman" w:cs="Times New Roman"/>
          <w:sz w:val="24"/>
          <w:szCs w:val="24"/>
        </w:rPr>
        <w:t>ẫn</w:t>
      </w:r>
      <w:r w:rsidR="00C514E6">
        <w:rPr>
          <w:rFonts w:ascii="Times New Roman" w:hAnsi="Times New Roman" w:cs="Times New Roman"/>
          <w:sz w:val="24"/>
          <w:szCs w:val="24"/>
        </w:rPr>
        <w:t xml:space="preserve"> đ</w:t>
      </w:r>
      <w:r w:rsidR="00C514E6" w:rsidRPr="007E67B9">
        <w:rPr>
          <w:rFonts w:ascii="Times New Roman" w:hAnsi="Times New Roman" w:cs="Times New Roman"/>
          <w:sz w:val="24"/>
          <w:szCs w:val="24"/>
        </w:rPr>
        <w:t>ế</w:t>
      </w:r>
      <w:r w:rsidR="00C514E6">
        <w:rPr>
          <w:rFonts w:ascii="Times New Roman" w:hAnsi="Times New Roman" w:cs="Times New Roman"/>
          <w:sz w:val="24"/>
          <w:szCs w:val="24"/>
        </w:rPr>
        <w:t>n s</w:t>
      </w:r>
      <w:r w:rsidR="00C514E6" w:rsidRPr="007E67B9">
        <w:rPr>
          <w:rFonts w:ascii="Times New Roman" w:hAnsi="Times New Roman" w:cs="Times New Roman"/>
          <w:sz w:val="24"/>
          <w:szCs w:val="24"/>
        </w:rPr>
        <w:t>ả</w:t>
      </w:r>
      <w:r w:rsidR="00C514E6">
        <w:rPr>
          <w:rFonts w:ascii="Times New Roman" w:hAnsi="Times New Roman" w:cs="Times New Roman"/>
          <w:sz w:val="24"/>
          <w:szCs w:val="24"/>
        </w:rPr>
        <w:t>n ph</w:t>
      </w:r>
      <w:r w:rsidR="00C514E6" w:rsidRPr="007E67B9">
        <w:rPr>
          <w:rFonts w:ascii="Times New Roman" w:hAnsi="Times New Roman" w:cs="Times New Roman"/>
          <w:sz w:val="24"/>
          <w:szCs w:val="24"/>
        </w:rPr>
        <w:t>ẩ</w:t>
      </w:r>
      <w:r w:rsidR="00C514E6">
        <w:rPr>
          <w:rFonts w:ascii="Times New Roman" w:hAnsi="Times New Roman" w:cs="Times New Roman"/>
          <w:sz w:val="24"/>
          <w:szCs w:val="24"/>
        </w:rPr>
        <w:t>m c</w:t>
      </w:r>
      <w:r w:rsidR="00C514E6" w:rsidRPr="007E67B9">
        <w:rPr>
          <w:rFonts w:ascii="Times New Roman" w:hAnsi="Times New Roman" w:cs="Times New Roman"/>
          <w:sz w:val="24"/>
          <w:szCs w:val="24"/>
        </w:rPr>
        <w:t>ủa</w:t>
      </w:r>
      <w:r w:rsidR="00C514E6">
        <w:rPr>
          <w:rFonts w:ascii="Times New Roman" w:hAnsi="Times New Roman" w:cs="Times New Roman"/>
          <w:sz w:val="24"/>
          <w:szCs w:val="24"/>
        </w:rPr>
        <w:t xml:space="preserve"> </w:t>
      </w:r>
      <w:r w:rsidR="00C514E6" w:rsidRPr="00C230C5">
        <w:rPr>
          <w:rFonts w:ascii="Times New Roman" w:hAnsi="Times New Roman" w:cs="Times New Roman"/>
          <w:sz w:val="24"/>
          <w:szCs w:val="24"/>
        </w:rPr>
        <w:t>Công ty tiêu th</w:t>
      </w:r>
      <w:r w:rsidR="000230F2" w:rsidRPr="00C230C5">
        <w:rPr>
          <w:rFonts w:ascii="Times New Roman" w:hAnsi="Times New Roman" w:cs="Times New Roman"/>
          <w:sz w:val="24"/>
          <w:szCs w:val="24"/>
        </w:rPr>
        <w:t>ụ</w:t>
      </w:r>
      <w:r w:rsidR="00C514E6" w:rsidRPr="00C230C5">
        <w:rPr>
          <w:rFonts w:ascii="Times New Roman" w:hAnsi="Times New Roman" w:cs="Times New Roman"/>
          <w:sz w:val="24"/>
          <w:szCs w:val="24"/>
        </w:rPr>
        <w:t xml:space="preserve"> chậm</w:t>
      </w:r>
      <w:r w:rsidR="00CF24D8" w:rsidRPr="00C230C5">
        <w:rPr>
          <w:rFonts w:ascii="Times New Roman" w:hAnsi="Times New Roman" w:cs="Times New Roman"/>
          <w:sz w:val="24"/>
          <w:szCs w:val="24"/>
        </w:rPr>
        <w:t>.</w:t>
      </w:r>
    </w:p>
    <w:p w:rsidR="003A1857" w:rsidRPr="00C230C5" w:rsidRDefault="003A1857" w:rsidP="00804507">
      <w:pPr>
        <w:pStyle w:val="ListParagraph"/>
        <w:numPr>
          <w:ilvl w:val="0"/>
          <w:numId w:val="33"/>
        </w:numPr>
        <w:spacing w:after="0" w:line="360" w:lineRule="exact"/>
        <w:ind w:left="142" w:firstLine="0"/>
        <w:jc w:val="both"/>
        <w:rPr>
          <w:rFonts w:ascii="Times New Roman" w:eastAsia="Calibri" w:hAnsi="Times New Roman" w:cs="Times New Roman"/>
          <w:sz w:val="24"/>
          <w:szCs w:val="24"/>
        </w:rPr>
      </w:pPr>
      <w:r w:rsidRPr="00C230C5">
        <w:rPr>
          <w:rFonts w:ascii="Times New Roman" w:eastAsia="Calibri" w:hAnsi="Times New Roman" w:cs="Times New Roman"/>
          <w:sz w:val="24"/>
          <w:szCs w:val="24"/>
        </w:rPr>
        <w:t>Rủi ro về lãi suất Ngân hàng:</w:t>
      </w:r>
    </w:p>
    <w:p w:rsidR="003A1857" w:rsidRPr="00157C35" w:rsidRDefault="00226ACA" w:rsidP="00774C0E">
      <w:pPr>
        <w:widowControl w:val="0"/>
        <w:spacing w:after="0" w:line="360" w:lineRule="exact"/>
        <w:ind w:firstLine="425"/>
        <w:jc w:val="both"/>
        <w:rPr>
          <w:rFonts w:ascii="Times New Roman" w:hAnsi="Times New Roman" w:cs="Times New Roman"/>
          <w:sz w:val="24"/>
          <w:szCs w:val="24"/>
          <w:lang w:val="de-DE"/>
        </w:rPr>
      </w:pPr>
      <w:r w:rsidRPr="00C230C5">
        <w:rPr>
          <w:rFonts w:ascii="Times New Roman" w:hAnsi="Times New Roman" w:cs="Times New Roman"/>
          <w:spacing w:val="-8"/>
          <w:sz w:val="24"/>
          <w:szCs w:val="24"/>
          <w:lang w:val="pl-PL"/>
        </w:rPr>
        <w:t>Do ảnh h</w:t>
      </w:r>
      <w:r w:rsidRPr="00C230C5">
        <w:rPr>
          <w:rFonts w:ascii="Times New Roman" w:hAnsi="Times New Roman" w:cs="Times New Roman" w:hint="cs"/>
          <w:spacing w:val="-8"/>
          <w:sz w:val="24"/>
          <w:szCs w:val="24"/>
          <w:lang w:val="pl-PL"/>
        </w:rPr>
        <w:t>ư</w:t>
      </w:r>
      <w:r w:rsidRPr="00C230C5">
        <w:rPr>
          <w:rFonts w:ascii="Times New Roman" w:hAnsi="Times New Roman" w:cs="Times New Roman"/>
          <w:spacing w:val="-8"/>
          <w:sz w:val="24"/>
          <w:szCs w:val="24"/>
          <w:lang w:val="pl-PL"/>
        </w:rPr>
        <w:t>ởng lớn của nền kinh tế khiến sản phẩm của Công ty tiêu thụ chậm, l</w:t>
      </w:r>
      <w:r w:rsidRPr="00C230C5">
        <w:rPr>
          <w:rFonts w:ascii="Times New Roman" w:hAnsi="Times New Roman" w:cs="Times New Roman" w:hint="cs"/>
          <w:spacing w:val="-8"/>
          <w:sz w:val="24"/>
          <w:szCs w:val="24"/>
          <w:lang w:val="pl-PL"/>
        </w:rPr>
        <w:t>ư</w:t>
      </w:r>
      <w:r w:rsidRPr="00C230C5">
        <w:rPr>
          <w:rFonts w:ascii="Times New Roman" w:hAnsi="Times New Roman" w:cs="Times New Roman"/>
          <w:spacing w:val="-8"/>
          <w:sz w:val="24"/>
          <w:szCs w:val="24"/>
          <w:lang w:val="pl-PL"/>
        </w:rPr>
        <w:t>ợng hàng tồn kho lớn</w:t>
      </w:r>
      <w:r w:rsidR="00157C35" w:rsidRPr="00C230C5">
        <w:rPr>
          <w:rFonts w:ascii="Times New Roman" w:hAnsi="Times New Roman" w:cs="Times New Roman"/>
          <w:spacing w:val="-8"/>
          <w:sz w:val="24"/>
          <w:szCs w:val="24"/>
          <w:lang w:val="pl-PL"/>
        </w:rPr>
        <w:t xml:space="preserve"> gây quá khó khăn về tài chính. Trong khí đó n</w:t>
      </w:r>
      <w:r w:rsidR="003A1857" w:rsidRPr="00C230C5">
        <w:rPr>
          <w:rFonts w:ascii="Times New Roman" w:hAnsi="Times New Roman" w:cs="Times New Roman"/>
          <w:spacing w:val="-8"/>
          <w:sz w:val="24"/>
          <w:szCs w:val="24"/>
          <w:lang w:val="pl-PL"/>
        </w:rPr>
        <w:t>guồn vốn  tín dụng hạn chế và mức lãi suất cao (lãi suất vay thực tế vẫn ở mức cao từ 20-24%) làm tăng chi phí</w:t>
      </w:r>
      <w:r w:rsidR="003A1857" w:rsidRPr="00157C35">
        <w:rPr>
          <w:rFonts w:ascii="Times New Roman" w:hAnsi="Times New Roman" w:cs="Times New Roman"/>
          <w:spacing w:val="-8"/>
          <w:sz w:val="24"/>
          <w:szCs w:val="24"/>
          <w:lang w:val="pl-PL"/>
        </w:rPr>
        <w:t xml:space="preserve"> tài chính, </w:t>
      </w:r>
      <w:r w:rsidR="003A1857" w:rsidRPr="00157C35">
        <w:rPr>
          <w:rFonts w:ascii="Times New Roman" w:hAnsi="Times New Roman" w:cs="Times New Roman"/>
          <w:sz w:val="24"/>
          <w:szCs w:val="24"/>
          <w:lang w:val="de-DE"/>
        </w:rPr>
        <w:t>đồng thời tạo áp lực lên dòng tiền để duy trì hoạt động sản xuất của các đơn vị.</w:t>
      </w:r>
    </w:p>
    <w:p w:rsidR="00627580" w:rsidRPr="003A1857" w:rsidRDefault="00980409" w:rsidP="00804507">
      <w:pPr>
        <w:pStyle w:val="ListParagraph"/>
        <w:numPr>
          <w:ilvl w:val="0"/>
          <w:numId w:val="33"/>
        </w:numPr>
        <w:spacing w:after="0" w:line="360" w:lineRule="exact"/>
        <w:ind w:left="142" w:firstLine="0"/>
        <w:jc w:val="both"/>
        <w:rPr>
          <w:rFonts w:ascii="Times New Roman" w:eastAsia="Calibri" w:hAnsi="Times New Roman" w:cs="Times New Roman"/>
          <w:sz w:val="24"/>
          <w:szCs w:val="24"/>
        </w:rPr>
      </w:pPr>
      <w:r w:rsidRPr="00821CD6">
        <w:rPr>
          <w:rFonts w:ascii="Times New Roman" w:hAnsi="Times New Roman" w:cs="Times New Roman"/>
          <w:sz w:val="24"/>
          <w:szCs w:val="24"/>
        </w:rPr>
        <w:t>Rủi ro trong khâu sản xuất</w:t>
      </w:r>
    </w:p>
    <w:p w:rsidR="002C144E" w:rsidRDefault="00D44C83" w:rsidP="00714338">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Trong s</w:t>
      </w:r>
      <w:r w:rsidRPr="00D44C83">
        <w:rPr>
          <w:rFonts w:ascii="Times New Roman" w:hAnsi="Times New Roman" w:cs="Times New Roman"/>
          <w:sz w:val="24"/>
          <w:szCs w:val="24"/>
        </w:rPr>
        <w:t>ả</w:t>
      </w:r>
      <w:r>
        <w:rPr>
          <w:rFonts w:ascii="Times New Roman" w:hAnsi="Times New Roman" w:cs="Times New Roman"/>
          <w:sz w:val="24"/>
          <w:szCs w:val="24"/>
        </w:rPr>
        <w:t>n xu</w:t>
      </w:r>
      <w:r w:rsidRPr="00D44C83">
        <w:rPr>
          <w:rFonts w:ascii="Times New Roman" w:hAnsi="Times New Roman" w:cs="Times New Roman"/>
          <w:sz w:val="24"/>
          <w:szCs w:val="24"/>
        </w:rPr>
        <w:t>ất</w:t>
      </w:r>
      <w:r>
        <w:rPr>
          <w:rFonts w:ascii="Times New Roman" w:hAnsi="Times New Roman" w:cs="Times New Roman"/>
          <w:sz w:val="24"/>
          <w:szCs w:val="24"/>
        </w:rPr>
        <w:t>, s</w:t>
      </w:r>
      <w:r w:rsidRPr="00D44C83">
        <w:rPr>
          <w:rFonts w:ascii="Times New Roman" w:hAnsi="Times New Roman" w:cs="Times New Roman"/>
          <w:sz w:val="24"/>
          <w:szCs w:val="24"/>
        </w:rPr>
        <w:t>ả</w:t>
      </w:r>
      <w:r w:rsidR="00C90C48">
        <w:rPr>
          <w:rFonts w:ascii="Times New Roman" w:hAnsi="Times New Roman" w:cs="Times New Roman"/>
          <w:sz w:val="24"/>
          <w:szCs w:val="24"/>
        </w:rPr>
        <w:t>n</w:t>
      </w:r>
      <w:r>
        <w:rPr>
          <w:rFonts w:ascii="Times New Roman" w:hAnsi="Times New Roman" w:cs="Times New Roman"/>
          <w:sz w:val="24"/>
          <w:szCs w:val="24"/>
        </w:rPr>
        <w:t xml:space="preserve"> ph</w:t>
      </w:r>
      <w:r w:rsidRPr="00D44C83">
        <w:rPr>
          <w:rFonts w:ascii="Times New Roman" w:hAnsi="Times New Roman" w:cs="Times New Roman"/>
          <w:sz w:val="24"/>
          <w:szCs w:val="24"/>
        </w:rPr>
        <w:t>ẩ</w:t>
      </w:r>
      <w:r>
        <w:rPr>
          <w:rFonts w:ascii="Times New Roman" w:hAnsi="Times New Roman" w:cs="Times New Roman"/>
          <w:sz w:val="24"/>
          <w:szCs w:val="24"/>
        </w:rPr>
        <w:t>m kh</w:t>
      </w:r>
      <w:r w:rsidRPr="00D44C83">
        <w:rPr>
          <w:rFonts w:ascii="Times New Roman" w:hAnsi="Times New Roman" w:cs="Times New Roman"/>
          <w:sz w:val="24"/>
          <w:szCs w:val="24"/>
        </w:rPr>
        <w:t>ô</w:t>
      </w:r>
      <w:r>
        <w:rPr>
          <w:rFonts w:ascii="Times New Roman" w:hAnsi="Times New Roman" w:cs="Times New Roman"/>
          <w:sz w:val="24"/>
          <w:szCs w:val="24"/>
        </w:rPr>
        <w:t xml:space="preserve">ng </w:t>
      </w:r>
      <w:r w:rsidRPr="00D44C83">
        <w:rPr>
          <w:rFonts w:ascii="Times New Roman" w:hAnsi="Times New Roman" w:cs="Times New Roman"/>
          <w:sz w:val="24"/>
          <w:szCs w:val="24"/>
        </w:rPr>
        <w:t>đạt</w:t>
      </w:r>
      <w:r>
        <w:rPr>
          <w:rFonts w:ascii="Times New Roman" w:hAnsi="Times New Roman" w:cs="Times New Roman"/>
          <w:sz w:val="24"/>
          <w:szCs w:val="24"/>
        </w:rPr>
        <w:t xml:space="preserve"> ch</w:t>
      </w:r>
      <w:r w:rsidRPr="00D44C83">
        <w:rPr>
          <w:rFonts w:ascii="Times New Roman" w:hAnsi="Times New Roman" w:cs="Times New Roman"/>
          <w:sz w:val="24"/>
          <w:szCs w:val="24"/>
        </w:rPr>
        <w:t>ất</w:t>
      </w:r>
      <w:r>
        <w:rPr>
          <w:rFonts w:ascii="Times New Roman" w:hAnsi="Times New Roman" w:cs="Times New Roman"/>
          <w:sz w:val="24"/>
          <w:szCs w:val="24"/>
        </w:rPr>
        <w:t xml:space="preserve"> l</w:t>
      </w:r>
      <w:r>
        <w:rPr>
          <w:rFonts w:ascii="Times New Roman" w:hAnsi="Times New Roman" w:cs="Times New Roman" w:hint="cs"/>
          <w:sz w:val="24"/>
          <w:szCs w:val="24"/>
        </w:rPr>
        <w:t>ư</w:t>
      </w:r>
      <w:r w:rsidRPr="00D44C83">
        <w:rPr>
          <w:rFonts w:ascii="Times New Roman" w:hAnsi="Times New Roman" w:cs="Times New Roman"/>
          <w:sz w:val="24"/>
          <w:szCs w:val="24"/>
        </w:rPr>
        <w:t>ợng</w:t>
      </w:r>
      <w:r>
        <w:rPr>
          <w:rFonts w:ascii="Times New Roman" w:hAnsi="Times New Roman" w:cs="Times New Roman"/>
          <w:sz w:val="24"/>
          <w:szCs w:val="24"/>
        </w:rPr>
        <w:t xml:space="preserve"> nh</w:t>
      </w:r>
      <w:r w:rsidRPr="00D44C83">
        <w:rPr>
          <w:rFonts w:ascii="Times New Roman" w:hAnsi="Times New Roman" w:cs="Times New Roman"/>
          <w:sz w:val="24"/>
          <w:szCs w:val="24"/>
        </w:rPr>
        <w:t>ập</w:t>
      </w:r>
      <w:r>
        <w:rPr>
          <w:rFonts w:ascii="Times New Roman" w:hAnsi="Times New Roman" w:cs="Times New Roman"/>
          <w:sz w:val="24"/>
          <w:szCs w:val="24"/>
        </w:rPr>
        <w:t xml:space="preserve"> kho, t</w:t>
      </w:r>
      <w:r w:rsidRPr="00D44C83">
        <w:rPr>
          <w:rFonts w:ascii="Times New Roman" w:hAnsi="Times New Roman" w:cs="Times New Roman"/>
          <w:sz w:val="24"/>
          <w:szCs w:val="24"/>
        </w:rPr>
        <w:t>ỷ</w:t>
      </w:r>
      <w:r>
        <w:rPr>
          <w:rFonts w:ascii="Times New Roman" w:hAnsi="Times New Roman" w:cs="Times New Roman"/>
          <w:sz w:val="24"/>
          <w:szCs w:val="24"/>
        </w:rPr>
        <w:t xml:space="preserve"> l</w:t>
      </w:r>
      <w:r w:rsidRPr="00D44C83">
        <w:rPr>
          <w:rFonts w:ascii="Times New Roman" w:hAnsi="Times New Roman" w:cs="Times New Roman"/>
          <w:sz w:val="24"/>
          <w:szCs w:val="24"/>
        </w:rPr>
        <w:t>ệ</w:t>
      </w:r>
      <w:r>
        <w:rPr>
          <w:rFonts w:ascii="Times New Roman" w:hAnsi="Times New Roman" w:cs="Times New Roman"/>
          <w:sz w:val="24"/>
          <w:szCs w:val="24"/>
        </w:rPr>
        <w:t xml:space="preserve"> ph</w:t>
      </w:r>
      <w:r w:rsidRPr="00D44C83">
        <w:rPr>
          <w:rFonts w:ascii="Times New Roman" w:hAnsi="Times New Roman" w:cs="Times New Roman"/>
          <w:sz w:val="24"/>
          <w:szCs w:val="24"/>
        </w:rPr>
        <w:t>ế</w:t>
      </w:r>
      <w:r w:rsidR="005E488C">
        <w:rPr>
          <w:rFonts w:ascii="Times New Roman" w:hAnsi="Times New Roman" w:cs="Times New Roman"/>
          <w:sz w:val="24"/>
          <w:szCs w:val="24"/>
        </w:rPr>
        <w:t xml:space="preserve"> li</w:t>
      </w:r>
      <w:r w:rsidR="005E488C" w:rsidRPr="005E488C">
        <w:rPr>
          <w:rFonts w:ascii="Times New Roman" w:hAnsi="Times New Roman" w:cs="Times New Roman"/>
          <w:sz w:val="24"/>
          <w:szCs w:val="24"/>
        </w:rPr>
        <w:t>ệu</w:t>
      </w:r>
      <w:r w:rsidR="00A5720B">
        <w:rPr>
          <w:rFonts w:ascii="Times New Roman" w:hAnsi="Times New Roman" w:cs="Times New Roman"/>
          <w:sz w:val="24"/>
          <w:szCs w:val="24"/>
        </w:rPr>
        <w:t xml:space="preserve"> ph</w:t>
      </w:r>
      <w:r w:rsidR="00A5720B" w:rsidRPr="00A5720B">
        <w:rPr>
          <w:rFonts w:ascii="Times New Roman" w:hAnsi="Times New Roman" w:cs="Times New Roman"/>
          <w:sz w:val="24"/>
          <w:szCs w:val="24"/>
        </w:rPr>
        <w:t>ế</w:t>
      </w:r>
      <w:r>
        <w:rPr>
          <w:rFonts w:ascii="Times New Roman" w:hAnsi="Times New Roman" w:cs="Times New Roman"/>
          <w:sz w:val="24"/>
          <w:szCs w:val="24"/>
        </w:rPr>
        <w:t xml:space="preserve"> ph</w:t>
      </w:r>
      <w:r w:rsidRPr="00D44C83">
        <w:rPr>
          <w:rFonts w:ascii="Times New Roman" w:hAnsi="Times New Roman" w:cs="Times New Roman"/>
          <w:sz w:val="24"/>
          <w:szCs w:val="24"/>
        </w:rPr>
        <w:t>ẩ</w:t>
      </w:r>
      <w:r>
        <w:rPr>
          <w:rFonts w:ascii="Times New Roman" w:hAnsi="Times New Roman" w:cs="Times New Roman"/>
          <w:sz w:val="24"/>
          <w:szCs w:val="24"/>
        </w:rPr>
        <w:t>m cao</w:t>
      </w:r>
      <w:r w:rsidR="00C90C48">
        <w:rPr>
          <w:rFonts w:ascii="Times New Roman" w:hAnsi="Times New Roman" w:cs="Times New Roman"/>
          <w:sz w:val="24"/>
          <w:szCs w:val="24"/>
        </w:rPr>
        <w:t>, hao h</w:t>
      </w:r>
      <w:r w:rsidR="00C90C48" w:rsidRPr="00C90C48">
        <w:rPr>
          <w:rFonts w:ascii="Times New Roman" w:hAnsi="Times New Roman" w:cs="Times New Roman"/>
          <w:sz w:val="24"/>
          <w:szCs w:val="24"/>
        </w:rPr>
        <w:t>ụt</w:t>
      </w:r>
      <w:r w:rsidR="00C90C48">
        <w:rPr>
          <w:rFonts w:ascii="Times New Roman" w:hAnsi="Times New Roman" w:cs="Times New Roman"/>
          <w:sz w:val="24"/>
          <w:szCs w:val="24"/>
        </w:rPr>
        <w:t xml:space="preserve"> c</w:t>
      </w:r>
      <w:r w:rsidR="00C90C48" w:rsidRPr="00C90C48">
        <w:rPr>
          <w:rFonts w:ascii="Times New Roman" w:hAnsi="Times New Roman" w:cs="Times New Roman"/>
          <w:sz w:val="24"/>
          <w:szCs w:val="24"/>
        </w:rPr>
        <w:t>ô</w:t>
      </w:r>
      <w:r w:rsidR="00C90C48">
        <w:rPr>
          <w:rFonts w:ascii="Times New Roman" w:hAnsi="Times New Roman" w:cs="Times New Roman"/>
          <w:sz w:val="24"/>
          <w:szCs w:val="24"/>
        </w:rPr>
        <w:t xml:space="preserve">ng </w:t>
      </w:r>
      <w:r w:rsidR="00C90C48" w:rsidRPr="00C90C48">
        <w:rPr>
          <w:rFonts w:ascii="Times New Roman" w:hAnsi="Times New Roman" w:cs="Times New Roman"/>
          <w:sz w:val="24"/>
          <w:szCs w:val="24"/>
        </w:rPr>
        <w:t>đoạn</w:t>
      </w:r>
      <w:r w:rsidR="00C90C48">
        <w:rPr>
          <w:rFonts w:ascii="Times New Roman" w:hAnsi="Times New Roman" w:cs="Times New Roman"/>
          <w:sz w:val="24"/>
          <w:szCs w:val="24"/>
        </w:rPr>
        <w:t xml:space="preserve"> nhi</w:t>
      </w:r>
      <w:r w:rsidR="00C90C48" w:rsidRPr="00C90C48">
        <w:rPr>
          <w:rFonts w:ascii="Times New Roman" w:hAnsi="Times New Roman" w:cs="Times New Roman"/>
          <w:sz w:val="24"/>
          <w:szCs w:val="24"/>
        </w:rPr>
        <w:t>ều</w:t>
      </w:r>
      <w:r>
        <w:rPr>
          <w:rFonts w:ascii="Times New Roman" w:hAnsi="Times New Roman" w:cs="Times New Roman"/>
          <w:sz w:val="24"/>
          <w:szCs w:val="24"/>
        </w:rPr>
        <w:t xml:space="preserve"> l</w:t>
      </w:r>
      <w:r w:rsidRPr="00D44C83">
        <w:rPr>
          <w:rFonts w:ascii="Times New Roman" w:hAnsi="Times New Roman" w:cs="Times New Roman"/>
          <w:sz w:val="24"/>
          <w:szCs w:val="24"/>
        </w:rPr>
        <w:t>à</w:t>
      </w:r>
      <w:r>
        <w:rPr>
          <w:rFonts w:ascii="Times New Roman" w:hAnsi="Times New Roman" w:cs="Times New Roman"/>
          <w:sz w:val="24"/>
          <w:szCs w:val="24"/>
        </w:rPr>
        <w:t xml:space="preserve"> v</w:t>
      </w:r>
      <w:r w:rsidRPr="00D44C83">
        <w:rPr>
          <w:rFonts w:ascii="Times New Roman" w:hAnsi="Times New Roman" w:cs="Times New Roman"/>
          <w:sz w:val="24"/>
          <w:szCs w:val="24"/>
        </w:rPr>
        <w:t>ấ</w:t>
      </w:r>
      <w:r>
        <w:rPr>
          <w:rFonts w:ascii="Times New Roman" w:hAnsi="Times New Roman" w:cs="Times New Roman"/>
          <w:sz w:val="24"/>
          <w:szCs w:val="24"/>
        </w:rPr>
        <w:t>n đ</w:t>
      </w:r>
      <w:r w:rsidRPr="00D44C83">
        <w:rPr>
          <w:rFonts w:ascii="Times New Roman" w:hAnsi="Times New Roman" w:cs="Times New Roman"/>
          <w:sz w:val="24"/>
          <w:szCs w:val="24"/>
        </w:rPr>
        <w:t>ề</w:t>
      </w:r>
      <w:r>
        <w:rPr>
          <w:rFonts w:ascii="Times New Roman" w:hAnsi="Times New Roman" w:cs="Times New Roman"/>
          <w:sz w:val="24"/>
          <w:szCs w:val="24"/>
        </w:rPr>
        <w:t xml:space="preserve"> Ban l</w:t>
      </w:r>
      <w:r w:rsidRPr="00D44C83">
        <w:rPr>
          <w:rFonts w:ascii="Times New Roman" w:hAnsi="Times New Roman" w:cs="Times New Roman"/>
          <w:sz w:val="24"/>
          <w:szCs w:val="24"/>
        </w:rPr>
        <w:t>ãnh</w:t>
      </w:r>
      <w:r>
        <w:rPr>
          <w:rFonts w:ascii="Times New Roman" w:hAnsi="Times New Roman" w:cs="Times New Roman"/>
          <w:sz w:val="24"/>
          <w:szCs w:val="24"/>
        </w:rPr>
        <w:t xml:space="preserve"> </w:t>
      </w:r>
      <w:r w:rsidRPr="00D44C83">
        <w:rPr>
          <w:rFonts w:ascii="Times New Roman" w:hAnsi="Times New Roman" w:cs="Times New Roman"/>
          <w:sz w:val="24"/>
          <w:szCs w:val="24"/>
        </w:rPr>
        <w:t>đạo</w:t>
      </w:r>
      <w:r>
        <w:rPr>
          <w:rFonts w:ascii="Times New Roman" w:hAnsi="Times New Roman" w:cs="Times New Roman"/>
          <w:sz w:val="24"/>
          <w:szCs w:val="24"/>
        </w:rPr>
        <w:t xml:space="preserve"> C</w:t>
      </w:r>
      <w:r w:rsidRPr="00D44C83">
        <w:rPr>
          <w:rFonts w:ascii="Times New Roman" w:hAnsi="Times New Roman" w:cs="Times New Roman"/>
          <w:sz w:val="24"/>
          <w:szCs w:val="24"/>
        </w:rPr>
        <w:t>ô</w:t>
      </w:r>
      <w:r>
        <w:rPr>
          <w:rFonts w:ascii="Times New Roman" w:hAnsi="Times New Roman" w:cs="Times New Roman"/>
          <w:sz w:val="24"/>
          <w:szCs w:val="24"/>
        </w:rPr>
        <w:t>ng ty quan t</w:t>
      </w:r>
      <w:r w:rsidRPr="00D44C83">
        <w:rPr>
          <w:rFonts w:ascii="Times New Roman" w:hAnsi="Times New Roman" w:cs="Times New Roman"/>
          <w:sz w:val="24"/>
          <w:szCs w:val="24"/>
        </w:rPr>
        <w:t>â</w:t>
      </w:r>
      <w:r>
        <w:rPr>
          <w:rFonts w:ascii="Times New Roman" w:hAnsi="Times New Roman" w:cs="Times New Roman"/>
          <w:sz w:val="24"/>
          <w:szCs w:val="24"/>
        </w:rPr>
        <w:t>m h</w:t>
      </w:r>
      <w:r w:rsidRPr="00D44C83">
        <w:rPr>
          <w:rFonts w:ascii="Times New Roman" w:hAnsi="Times New Roman" w:cs="Times New Roman"/>
          <w:sz w:val="24"/>
          <w:szCs w:val="24"/>
        </w:rPr>
        <w:t>àng</w:t>
      </w:r>
      <w:r>
        <w:rPr>
          <w:rFonts w:ascii="Times New Roman" w:hAnsi="Times New Roman" w:cs="Times New Roman"/>
          <w:sz w:val="24"/>
          <w:szCs w:val="24"/>
        </w:rPr>
        <w:t xml:space="preserve"> đ</w:t>
      </w:r>
      <w:r w:rsidRPr="00D44C83">
        <w:rPr>
          <w:rFonts w:ascii="Times New Roman" w:hAnsi="Times New Roman" w:cs="Times New Roman"/>
          <w:sz w:val="24"/>
          <w:szCs w:val="24"/>
        </w:rPr>
        <w:t>ầ</w:t>
      </w:r>
      <w:r>
        <w:rPr>
          <w:rFonts w:ascii="Times New Roman" w:hAnsi="Times New Roman" w:cs="Times New Roman"/>
          <w:sz w:val="24"/>
          <w:szCs w:val="24"/>
        </w:rPr>
        <w:t>u</w:t>
      </w:r>
      <w:r w:rsidR="00C90C48">
        <w:rPr>
          <w:rFonts w:ascii="Times New Roman" w:hAnsi="Times New Roman" w:cs="Times New Roman"/>
          <w:sz w:val="24"/>
          <w:szCs w:val="24"/>
        </w:rPr>
        <w:t>.</w:t>
      </w:r>
      <w:r w:rsidR="00575AA0">
        <w:rPr>
          <w:rFonts w:ascii="Times New Roman" w:hAnsi="Times New Roman" w:cs="Times New Roman"/>
          <w:sz w:val="24"/>
          <w:szCs w:val="24"/>
        </w:rPr>
        <w:t xml:space="preserve"> Nguy</w:t>
      </w:r>
      <w:r w:rsidR="00575AA0" w:rsidRPr="00575AA0">
        <w:rPr>
          <w:rFonts w:ascii="Times New Roman" w:hAnsi="Times New Roman" w:cs="Times New Roman"/>
          <w:sz w:val="24"/>
          <w:szCs w:val="24"/>
        </w:rPr>
        <w:t>ê</w:t>
      </w:r>
      <w:r w:rsidR="00575AA0">
        <w:rPr>
          <w:rFonts w:ascii="Times New Roman" w:hAnsi="Times New Roman" w:cs="Times New Roman"/>
          <w:sz w:val="24"/>
          <w:szCs w:val="24"/>
        </w:rPr>
        <w:t>n nh</w:t>
      </w:r>
      <w:r w:rsidR="00575AA0" w:rsidRPr="00575AA0">
        <w:rPr>
          <w:rFonts w:ascii="Times New Roman" w:hAnsi="Times New Roman" w:cs="Times New Roman"/>
          <w:sz w:val="24"/>
          <w:szCs w:val="24"/>
        </w:rPr>
        <w:t>â</w:t>
      </w:r>
      <w:r w:rsidR="00575AA0">
        <w:rPr>
          <w:rFonts w:ascii="Times New Roman" w:hAnsi="Times New Roman" w:cs="Times New Roman"/>
          <w:sz w:val="24"/>
          <w:szCs w:val="24"/>
        </w:rPr>
        <w:t>n l</w:t>
      </w:r>
      <w:r w:rsidR="00575AA0" w:rsidRPr="00575AA0">
        <w:rPr>
          <w:rFonts w:ascii="Times New Roman" w:hAnsi="Times New Roman" w:cs="Times New Roman"/>
          <w:sz w:val="24"/>
          <w:szCs w:val="24"/>
        </w:rPr>
        <w:t>à</w:t>
      </w:r>
      <w:r w:rsidR="00575AA0">
        <w:rPr>
          <w:rFonts w:ascii="Times New Roman" w:hAnsi="Times New Roman" w:cs="Times New Roman"/>
          <w:sz w:val="24"/>
          <w:szCs w:val="24"/>
        </w:rPr>
        <w:t xml:space="preserve"> do:</w:t>
      </w:r>
    </w:p>
    <w:p w:rsidR="00575AA0" w:rsidRDefault="00575AA0" w:rsidP="00804507">
      <w:pPr>
        <w:pStyle w:val="ListParagraph"/>
        <w:numPr>
          <w:ilvl w:val="0"/>
          <w:numId w:val="31"/>
        </w:numPr>
        <w:spacing w:after="0" w:line="360" w:lineRule="exact"/>
        <w:ind w:left="142" w:firstLine="338"/>
        <w:jc w:val="both"/>
        <w:rPr>
          <w:rFonts w:ascii="Times New Roman" w:hAnsi="Times New Roman" w:cs="Times New Roman"/>
          <w:sz w:val="24"/>
          <w:szCs w:val="24"/>
        </w:rPr>
      </w:pPr>
      <w:r w:rsidRPr="003836D1">
        <w:rPr>
          <w:rFonts w:ascii="Times New Roman" w:hAnsi="Times New Roman" w:cs="Times New Roman"/>
          <w:sz w:val="24"/>
          <w:szCs w:val="24"/>
        </w:rPr>
        <w:t>Các công đoạn từ khâu phối trộn nguyên liệu cho đến khi cho ra sản phẩm cuối cùng</w:t>
      </w:r>
      <w:r w:rsidR="00F654B2" w:rsidRPr="003836D1">
        <w:rPr>
          <w:rFonts w:ascii="Times New Roman" w:hAnsi="Times New Roman" w:cs="Times New Roman"/>
          <w:sz w:val="24"/>
          <w:szCs w:val="24"/>
        </w:rPr>
        <w:t xml:space="preserve"> đều đ</w:t>
      </w:r>
      <w:r w:rsidR="00F654B2" w:rsidRPr="003836D1">
        <w:rPr>
          <w:rFonts w:ascii="Times New Roman" w:hAnsi="Times New Roman" w:cs="Times New Roman" w:hint="cs"/>
          <w:sz w:val="24"/>
          <w:szCs w:val="24"/>
        </w:rPr>
        <w:t>ư</w:t>
      </w:r>
      <w:r w:rsidR="00F654B2" w:rsidRPr="003836D1">
        <w:rPr>
          <w:rFonts w:ascii="Times New Roman" w:hAnsi="Times New Roman" w:cs="Times New Roman"/>
          <w:sz w:val="24"/>
          <w:szCs w:val="24"/>
        </w:rPr>
        <w:t xml:space="preserve">ợc tự động hóa. </w:t>
      </w:r>
      <w:r w:rsidR="00C30782" w:rsidRPr="003836D1">
        <w:rPr>
          <w:rFonts w:ascii="Times New Roman" w:hAnsi="Times New Roman" w:cs="Times New Roman"/>
          <w:sz w:val="24"/>
          <w:szCs w:val="24"/>
        </w:rPr>
        <w:t>T</w:t>
      </w:r>
      <w:r w:rsidR="00F654B2" w:rsidRPr="003836D1">
        <w:rPr>
          <w:rFonts w:ascii="Times New Roman" w:hAnsi="Times New Roman" w:cs="Times New Roman"/>
          <w:sz w:val="24"/>
          <w:szCs w:val="24"/>
        </w:rPr>
        <w:t>rong quá trình lập trình và điểu khiển thiết bị</w:t>
      </w:r>
      <w:r w:rsidR="00C30782" w:rsidRPr="003836D1">
        <w:rPr>
          <w:rFonts w:ascii="Times New Roman" w:hAnsi="Times New Roman" w:cs="Times New Roman"/>
          <w:sz w:val="24"/>
          <w:szCs w:val="24"/>
        </w:rPr>
        <w:t xml:space="preserve"> khó tránh xảy ra sự cố dẫn đến sai sót sản phẩm</w:t>
      </w:r>
      <w:r w:rsidR="003836D1" w:rsidRPr="003836D1">
        <w:rPr>
          <w:rFonts w:ascii="Times New Roman" w:hAnsi="Times New Roman" w:cs="Times New Roman"/>
          <w:sz w:val="24"/>
          <w:szCs w:val="24"/>
        </w:rPr>
        <w:t>.</w:t>
      </w:r>
    </w:p>
    <w:p w:rsidR="003836D1" w:rsidRDefault="00A11E2C" w:rsidP="00804507">
      <w:pPr>
        <w:pStyle w:val="ListParagraph"/>
        <w:numPr>
          <w:ilvl w:val="0"/>
          <w:numId w:val="31"/>
        </w:numPr>
        <w:spacing w:after="0" w:line="360" w:lineRule="exact"/>
        <w:ind w:left="142" w:firstLine="338"/>
        <w:jc w:val="both"/>
        <w:rPr>
          <w:rFonts w:ascii="Times New Roman" w:hAnsi="Times New Roman" w:cs="Times New Roman"/>
          <w:sz w:val="24"/>
          <w:szCs w:val="24"/>
        </w:rPr>
      </w:pPr>
      <w:r w:rsidRPr="008A0EDA">
        <w:rPr>
          <w:rFonts w:ascii="Times New Roman" w:hAnsi="Times New Roman" w:cs="Times New Roman"/>
          <w:sz w:val="24"/>
          <w:szCs w:val="24"/>
        </w:rPr>
        <w:t xml:space="preserve">Một nguyên nhân khác hay xảy ra là việc thay khuôn cho mỗi lần sản xuất mẫu mã, kích thước khác nhau thường dẫn tới sản phẩm </w:t>
      </w:r>
      <w:r w:rsidR="00F7061F">
        <w:rPr>
          <w:rFonts w:ascii="Times New Roman" w:hAnsi="Times New Roman" w:cs="Times New Roman"/>
          <w:sz w:val="24"/>
          <w:szCs w:val="24"/>
        </w:rPr>
        <w:t>b</w:t>
      </w:r>
      <w:r w:rsidR="00F7061F" w:rsidRPr="00F7061F">
        <w:rPr>
          <w:rFonts w:ascii="Times New Roman" w:hAnsi="Times New Roman" w:cs="Times New Roman"/>
          <w:sz w:val="24"/>
          <w:szCs w:val="24"/>
        </w:rPr>
        <w:t>ị</w:t>
      </w:r>
      <w:r w:rsidR="00F7061F">
        <w:rPr>
          <w:rFonts w:ascii="Times New Roman" w:hAnsi="Times New Roman" w:cs="Times New Roman"/>
          <w:sz w:val="24"/>
          <w:szCs w:val="24"/>
        </w:rPr>
        <w:t xml:space="preserve"> cong v</w:t>
      </w:r>
      <w:r w:rsidR="00F7061F" w:rsidRPr="00F7061F">
        <w:rPr>
          <w:rFonts w:ascii="Times New Roman" w:hAnsi="Times New Roman" w:cs="Times New Roman"/>
          <w:sz w:val="24"/>
          <w:szCs w:val="24"/>
        </w:rPr>
        <w:t>ê</w:t>
      </w:r>
      <w:r w:rsidR="00F7061F">
        <w:rPr>
          <w:rFonts w:ascii="Times New Roman" w:hAnsi="Times New Roman" w:cs="Times New Roman"/>
          <w:sz w:val="24"/>
          <w:szCs w:val="24"/>
        </w:rPr>
        <w:t>nh</w:t>
      </w:r>
      <w:r w:rsidR="00321028">
        <w:rPr>
          <w:rFonts w:ascii="Times New Roman" w:hAnsi="Times New Roman" w:cs="Times New Roman"/>
          <w:sz w:val="24"/>
          <w:szCs w:val="24"/>
        </w:rPr>
        <w:t>, chi</w:t>
      </w:r>
      <w:r w:rsidR="00321028" w:rsidRPr="00321028">
        <w:rPr>
          <w:rFonts w:ascii="Times New Roman" w:hAnsi="Times New Roman" w:cs="Times New Roman"/>
          <w:sz w:val="24"/>
          <w:szCs w:val="24"/>
        </w:rPr>
        <w:t>ề</w:t>
      </w:r>
      <w:r w:rsidR="00321028">
        <w:rPr>
          <w:rFonts w:ascii="Times New Roman" w:hAnsi="Times New Roman" w:cs="Times New Roman"/>
          <w:sz w:val="24"/>
          <w:szCs w:val="24"/>
        </w:rPr>
        <w:t>u d</w:t>
      </w:r>
      <w:r w:rsidR="00321028" w:rsidRPr="00321028">
        <w:rPr>
          <w:rFonts w:ascii="Times New Roman" w:hAnsi="Times New Roman" w:cs="Times New Roman"/>
          <w:sz w:val="24"/>
          <w:szCs w:val="24"/>
        </w:rPr>
        <w:t>ầ</w:t>
      </w:r>
      <w:r w:rsidR="00321028">
        <w:rPr>
          <w:rFonts w:ascii="Times New Roman" w:hAnsi="Times New Roman" w:cs="Times New Roman"/>
          <w:sz w:val="24"/>
          <w:szCs w:val="24"/>
        </w:rPr>
        <w:t>y b</w:t>
      </w:r>
      <w:r w:rsidR="00321028" w:rsidRPr="00321028">
        <w:rPr>
          <w:rFonts w:ascii="Times New Roman" w:hAnsi="Times New Roman" w:cs="Times New Roman"/>
          <w:sz w:val="24"/>
          <w:szCs w:val="24"/>
        </w:rPr>
        <w:t>á</w:t>
      </w:r>
      <w:r w:rsidR="00321028">
        <w:rPr>
          <w:rFonts w:ascii="Times New Roman" w:hAnsi="Times New Roman" w:cs="Times New Roman"/>
          <w:sz w:val="24"/>
          <w:szCs w:val="24"/>
        </w:rPr>
        <w:t>n th</w:t>
      </w:r>
      <w:r w:rsidR="00321028" w:rsidRPr="00321028">
        <w:rPr>
          <w:rFonts w:ascii="Times New Roman" w:hAnsi="Times New Roman" w:cs="Times New Roman"/>
          <w:sz w:val="24"/>
          <w:szCs w:val="24"/>
        </w:rPr>
        <w:t>à</w:t>
      </w:r>
      <w:r w:rsidR="00321028">
        <w:rPr>
          <w:rFonts w:ascii="Times New Roman" w:hAnsi="Times New Roman" w:cs="Times New Roman"/>
          <w:sz w:val="24"/>
          <w:szCs w:val="24"/>
        </w:rPr>
        <w:t>nh ph</w:t>
      </w:r>
      <w:r w:rsidR="00321028" w:rsidRPr="00321028">
        <w:rPr>
          <w:rFonts w:ascii="Times New Roman" w:hAnsi="Times New Roman" w:cs="Times New Roman"/>
          <w:sz w:val="24"/>
          <w:szCs w:val="24"/>
        </w:rPr>
        <w:t>ẩ</w:t>
      </w:r>
      <w:r w:rsidR="00321028">
        <w:rPr>
          <w:rFonts w:ascii="Times New Roman" w:hAnsi="Times New Roman" w:cs="Times New Roman"/>
          <w:sz w:val="24"/>
          <w:szCs w:val="24"/>
        </w:rPr>
        <w:t>m kh</w:t>
      </w:r>
      <w:r w:rsidR="00321028" w:rsidRPr="00321028">
        <w:rPr>
          <w:rFonts w:ascii="Times New Roman" w:hAnsi="Times New Roman" w:cs="Times New Roman"/>
          <w:sz w:val="24"/>
          <w:szCs w:val="24"/>
        </w:rPr>
        <w:t>ô</w:t>
      </w:r>
      <w:r w:rsidR="00321028">
        <w:rPr>
          <w:rFonts w:ascii="Times New Roman" w:hAnsi="Times New Roman" w:cs="Times New Roman"/>
          <w:sz w:val="24"/>
          <w:szCs w:val="24"/>
        </w:rPr>
        <w:t>ng đ</w:t>
      </w:r>
      <w:r w:rsidR="00321028" w:rsidRPr="00321028">
        <w:rPr>
          <w:rFonts w:ascii="Times New Roman" w:hAnsi="Times New Roman" w:cs="Times New Roman"/>
          <w:sz w:val="24"/>
          <w:szCs w:val="24"/>
        </w:rPr>
        <w:t>ề</w:t>
      </w:r>
      <w:r w:rsidR="00321028">
        <w:rPr>
          <w:rFonts w:ascii="Times New Roman" w:hAnsi="Times New Roman" w:cs="Times New Roman"/>
          <w:sz w:val="24"/>
          <w:szCs w:val="24"/>
        </w:rPr>
        <w:t>u</w:t>
      </w:r>
      <w:r w:rsidR="006A642D">
        <w:rPr>
          <w:rFonts w:ascii="Times New Roman" w:hAnsi="Times New Roman" w:cs="Times New Roman"/>
          <w:sz w:val="24"/>
          <w:szCs w:val="24"/>
        </w:rPr>
        <w:t>, l</w:t>
      </w:r>
      <w:r w:rsidR="006A642D" w:rsidRPr="006A642D">
        <w:rPr>
          <w:rFonts w:ascii="Times New Roman" w:hAnsi="Times New Roman" w:cs="Times New Roman"/>
          <w:sz w:val="24"/>
          <w:szCs w:val="24"/>
        </w:rPr>
        <w:t>ỗi</w:t>
      </w:r>
      <w:r w:rsidR="006A642D">
        <w:rPr>
          <w:rFonts w:ascii="Times New Roman" w:hAnsi="Times New Roman" w:cs="Times New Roman"/>
          <w:sz w:val="24"/>
          <w:szCs w:val="24"/>
        </w:rPr>
        <w:t xml:space="preserve"> v</w:t>
      </w:r>
      <w:r w:rsidR="006A642D" w:rsidRPr="006A642D">
        <w:rPr>
          <w:rFonts w:ascii="Times New Roman" w:hAnsi="Times New Roman" w:cs="Times New Roman"/>
          <w:sz w:val="24"/>
          <w:szCs w:val="24"/>
        </w:rPr>
        <w:t>â</w:t>
      </w:r>
      <w:r w:rsidR="006A642D">
        <w:rPr>
          <w:rFonts w:ascii="Times New Roman" w:hAnsi="Times New Roman" w:cs="Times New Roman"/>
          <w:sz w:val="24"/>
          <w:szCs w:val="24"/>
        </w:rPr>
        <w:t>n s</w:t>
      </w:r>
      <w:r w:rsidR="006A642D" w:rsidRPr="006A642D">
        <w:rPr>
          <w:rFonts w:ascii="Times New Roman" w:hAnsi="Times New Roman" w:cs="Times New Roman"/>
          <w:sz w:val="24"/>
          <w:szCs w:val="24"/>
        </w:rPr>
        <w:t>ả</w:t>
      </w:r>
      <w:r w:rsidR="006A642D">
        <w:rPr>
          <w:rFonts w:ascii="Times New Roman" w:hAnsi="Times New Roman" w:cs="Times New Roman"/>
          <w:sz w:val="24"/>
          <w:szCs w:val="24"/>
        </w:rPr>
        <w:t>n ph</w:t>
      </w:r>
      <w:r w:rsidR="006A642D" w:rsidRPr="006A642D">
        <w:rPr>
          <w:rFonts w:ascii="Times New Roman" w:hAnsi="Times New Roman" w:cs="Times New Roman"/>
          <w:sz w:val="24"/>
          <w:szCs w:val="24"/>
        </w:rPr>
        <w:t>ẩ</w:t>
      </w:r>
      <w:r w:rsidR="006A642D">
        <w:rPr>
          <w:rFonts w:ascii="Times New Roman" w:hAnsi="Times New Roman" w:cs="Times New Roman"/>
          <w:sz w:val="24"/>
          <w:szCs w:val="24"/>
        </w:rPr>
        <w:t>m.</w:t>
      </w:r>
    </w:p>
    <w:p w:rsidR="00A5720B" w:rsidRDefault="002E4795" w:rsidP="00804507">
      <w:pPr>
        <w:pStyle w:val="ListParagraph"/>
        <w:numPr>
          <w:ilvl w:val="0"/>
          <w:numId w:val="31"/>
        </w:numPr>
        <w:spacing w:after="0" w:line="360" w:lineRule="exact"/>
        <w:ind w:left="142" w:firstLine="338"/>
        <w:jc w:val="both"/>
        <w:rPr>
          <w:rFonts w:ascii="Times New Roman" w:hAnsi="Times New Roman" w:cs="Times New Roman"/>
          <w:sz w:val="24"/>
          <w:szCs w:val="24"/>
        </w:rPr>
      </w:pPr>
      <w:r>
        <w:rPr>
          <w:rFonts w:ascii="Times New Roman" w:hAnsi="Times New Roman" w:cs="Times New Roman"/>
          <w:sz w:val="24"/>
          <w:szCs w:val="24"/>
        </w:rPr>
        <w:t>Thay đ</w:t>
      </w:r>
      <w:r w:rsidRPr="002E4795">
        <w:rPr>
          <w:rFonts w:ascii="Times New Roman" w:hAnsi="Times New Roman" w:cs="Times New Roman"/>
          <w:sz w:val="24"/>
          <w:szCs w:val="24"/>
        </w:rPr>
        <w:t>ổ</w:t>
      </w:r>
      <w:r>
        <w:rPr>
          <w:rFonts w:ascii="Times New Roman" w:hAnsi="Times New Roman" w:cs="Times New Roman"/>
          <w:sz w:val="24"/>
          <w:szCs w:val="24"/>
        </w:rPr>
        <w:t>i b</w:t>
      </w:r>
      <w:r w:rsidRPr="002E4795">
        <w:rPr>
          <w:rFonts w:ascii="Times New Roman" w:hAnsi="Times New Roman" w:cs="Times New Roman"/>
          <w:sz w:val="24"/>
          <w:szCs w:val="24"/>
        </w:rPr>
        <w:t>à</w:t>
      </w:r>
      <w:r>
        <w:rPr>
          <w:rFonts w:ascii="Times New Roman" w:hAnsi="Times New Roman" w:cs="Times New Roman"/>
          <w:sz w:val="24"/>
          <w:szCs w:val="24"/>
        </w:rPr>
        <w:t>i phi</w:t>
      </w:r>
      <w:r w:rsidRPr="002E4795">
        <w:rPr>
          <w:rFonts w:ascii="Times New Roman" w:hAnsi="Times New Roman" w:cs="Times New Roman"/>
          <w:sz w:val="24"/>
          <w:szCs w:val="24"/>
        </w:rPr>
        <w:t>ếu</w:t>
      </w:r>
      <w:r>
        <w:rPr>
          <w:rFonts w:ascii="Times New Roman" w:hAnsi="Times New Roman" w:cs="Times New Roman"/>
          <w:sz w:val="24"/>
          <w:szCs w:val="24"/>
        </w:rPr>
        <w:t xml:space="preserve"> li</w:t>
      </w:r>
      <w:r w:rsidRPr="002E4795">
        <w:rPr>
          <w:rFonts w:ascii="Times New Roman" w:hAnsi="Times New Roman" w:cs="Times New Roman"/>
          <w:sz w:val="24"/>
          <w:szCs w:val="24"/>
        </w:rPr>
        <w:t>ệu</w:t>
      </w:r>
      <w:r w:rsidR="006E3968">
        <w:rPr>
          <w:rFonts w:ascii="Times New Roman" w:hAnsi="Times New Roman" w:cs="Times New Roman"/>
          <w:sz w:val="24"/>
          <w:szCs w:val="24"/>
        </w:rPr>
        <w:t xml:space="preserve"> nh</w:t>
      </w:r>
      <w:r w:rsidR="006E3968" w:rsidRPr="006E3968">
        <w:rPr>
          <w:rFonts w:ascii="Times New Roman" w:hAnsi="Times New Roman" w:cs="Times New Roman"/>
          <w:sz w:val="24"/>
          <w:szCs w:val="24"/>
        </w:rPr>
        <w:t>ằm</w:t>
      </w:r>
      <w:r w:rsidR="006E3968">
        <w:rPr>
          <w:rFonts w:ascii="Times New Roman" w:hAnsi="Times New Roman" w:cs="Times New Roman"/>
          <w:sz w:val="24"/>
          <w:szCs w:val="24"/>
        </w:rPr>
        <w:t xml:space="preserve"> gi</w:t>
      </w:r>
      <w:r w:rsidR="006E3968" w:rsidRPr="006E3968">
        <w:rPr>
          <w:rFonts w:ascii="Times New Roman" w:hAnsi="Times New Roman" w:cs="Times New Roman"/>
          <w:sz w:val="24"/>
          <w:szCs w:val="24"/>
        </w:rPr>
        <w:t>ả</w:t>
      </w:r>
      <w:r w:rsidR="006E3968">
        <w:rPr>
          <w:rFonts w:ascii="Times New Roman" w:hAnsi="Times New Roman" w:cs="Times New Roman"/>
          <w:sz w:val="24"/>
          <w:szCs w:val="24"/>
        </w:rPr>
        <w:t>m chi ph</w:t>
      </w:r>
      <w:r w:rsidR="006E3968" w:rsidRPr="006E3968">
        <w:rPr>
          <w:rFonts w:ascii="Times New Roman" w:hAnsi="Times New Roman" w:cs="Times New Roman"/>
          <w:sz w:val="24"/>
          <w:szCs w:val="24"/>
        </w:rPr>
        <w:t>í</w:t>
      </w:r>
      <w:r w:rsidR="00176E54">
        <w:rPr>
          <w:rFonts w:ascii="Times New Roman" w:hAnsi="Times New Roman" w:cs="Times New Roman"/>
          <w:sz w:val="24"/>
          <w:szCs w:val="24"/>
        </w:rPr>
        <w:t>, ch</w:t>
      </w:r>
      <w:r w:rsidR="00176E54" w:rsidRPr="00176E54">
        <w:rPr>
          <w:rFonts w:ascii="Times New Roman" w:hAnsi="Times New Roman" w:cs="Times New Roman"/>
          <w:sz w:val="24"/>
          <w:szCs w:val="24"/>
        </w:rPr>
        <w:t>ất</w:t>
      </w:r>
      <w:r w:rsidR="00176E54">
        <w:rPr>
          <w:rFonts w:ascii="Times New Roman" w:hAnsi="Times New Roman" w:cs="Times New Roman"/>
          <w:sz w:val="24"/>
          <w:szCs w:val="24"/>
        </w:rPr>
        <w:t xml:space="preserve"> l</w:t>
      </w:r>
      <w:r w:rsidR="00176E54">
        <w:rPr>
          <w:rFonts w:ascii="Times New Roman" w:hAnsi="Times New Roman" w:cs="Times New Roman" w:hint="cs"/>
          <w:sz w:val="24"/>
          <w:szCs w:val="24"/>
        </w:rPr>
        <w:t>ư</w:t>
      </w:r>
      <w:r w:rsidR="00176E54" w:rsidRPr="00176E54">
        <w:rPr>
          <w:rFonts w:ascii="Times New Roman" w:hAnsi="Times New Roman" w:cs="Times New Roman"/>
          <w:sz w:val="24"/>
          <w:szCs w:val="24"/>
        </w:rPr>
        <w:t>ợng</w:t>
      </w:r>
      <w:r w:rsidR="00176E54">
        <w:rPr>
          <w:rFonts w:ascii="Times New Roman" w:hAnsi="Times New Roman" w:cs="Times New Roman"/>
          <w:sz w:val="24"/>
          <w:szCs w:val="24"/>
        </w:rPr>
        <w:t xml:space="preserve"> nguy</w:t>
      </w:r>
      <w:r w:rsidR="00176E54" w:rsidRPr="00176E54">
        <w:rPr>
          <w:rFonts w:ascii="Times New Roman" w:hAnsi="Times New Roman" w:cs="Times New Roman"/>
          <w:sz w:val="24"/>
          <w:szCs w:val="24"/>
        </w:rPr>
        <w:t>ê</w:t>
      </w:r>
      <w:r w:rsidR="00176E54">
        <w:rPr>
          <w:rFonts w:ascii="Times New Roman" w:hAnsi="Times New Roman" w:cs="Times New Roman"/>
          <w:sz w:val="24"/>
          <w:szCs w:val="24"/>
        </w:rPr>
        <w:t>n li</w:t>
      </w:r>
      <w:r w:rsidR="00176E54" w:rsidRPr="00176E54">
        <w:rPr>
          <w:rFonts w:ascii="Times New Roman" w:hAnsi="Times New Roman" w:cs="Times New Roman"/>
          <w:sz w:val="24"/>
          <w:szCs w:val="24"/>
        </w:rPr>
        <w:t>ệu</w:t>
      </w:r>
      <w:r w:rsidR="00176E54">
        <w:rPr>
          <w:rFonts w:ascii="Times New Roman" w:hAnsi="Times New Roman" w:cs="Times New Roman"/>
          <w:sz w:val="24"/>
          <w:szCs w:val="24"/>
        </w:rPr>
        <w:t xml:space="preserve"> kh</w:t>
      </w:r>
      <w:r w:rsidR="00176E54" w:rsidRPr="00176E54">
        <w:rPr>
          <w:rFonts w:ascii="Times New Roman" w:hAnsi="Times New Roman" w:cs="Times New Roman"/>
          <w:sz w:val="24"/>
          <w:szCs w:val="24"/>
        </w:rPr>
        <w:t>ô</w:t>
      </w:r>
      <w:r w:rsidR="00176E54">
        <w:rPr>
          <w:rFonts w:ascii="Times New Roman" w:hAnsi="Times New Roman" w:cs="Times New Roman"/>
          <w:sz w:val="24"/>
          <w:szCs w:val="24"/>
        </w:rPr>
        <w:t xml:space="preserve">ng </w:t>
      </w:r>
      <w:r w:rsidR="00176E54" w:rsidRPr="00176E54">
        <w:rPr>
          <w:rFonts w:ascii="Times New Roman" w:hAnsi="Times New Roman" w:cs="Times New Roman"/>
          <w:sz w:val="24"/>
          <w:szCs w:val="24"/>
        </w:rPr>
        <w:t>ổ</w:t>
      </w:r>
      <w:r w:rsidR="00176E54">
        <w:rPr>
          <w:rFonts w:ascii="Times New Roman" w:hAnsi="Times New Roman" w:cs="Times New Roman"/>
          <w:sz w:val="24"/>
          <w:szCs w:val="24"/>
        </w:rPr>
        <w:t>n đ</w:t>
      </w:r>
      <w:r w:rsidR="00176E54" w:rsidRPr="00176E54">
        <w:rPr>
          <w:rFonts w:ascii="Times New Roman" w:hAnsi="Times New Roman" w:cs="Times New Roman"/>
          <w:sz w:val="24"/>
          <w:szCs w:val="24"/>
        </w:rPr>
        <w:t>ịnh</w:t>
      </w:r>
      <w:r w:rsidR="006E3968">
        <w:rPr>
          <w:rFonts w:ascii="Times New Roman" w:hAnsi="Times New Roman" w:cs="Times New Roman"/>
          <w:sz w:val="24"/>
          <w:szCs w:val="24"/>
        </w:rPr>
        <w:t xml:space="preserve"> do thay </w:t>
      </w:r>
      <w:r w:rsidR="006E3968" w:rsidRPr="006E3968">
        <w:rPr>
          <w:rFonts w:ascii="Times New Roman" w:hAnsi="Times New Roman" w:cs="Times New Roman"/>
          <w:sz w:val="24"/>
          <w:szCs w:val="24"/>
        </w:rPr>
        <w:t>đổi</w:t>
      </w:r>
      <w:r w:rsidR="006E3968">
        <w:rPr>
          <w:rFonts w:ascii="Times New Roman" w:hAnsi="Times New Roman" w:cs="Times New Roman"/>
          <w:sz w:val="24"/>
          <w:szCs w:val="24"/>
        </w:rPr>
        <w:t xml:space="preserve"> nh</w:t>
      </w:r>
      <w:r w:rsidR="006E3968" w:rsidRPr="006E3968">
        <w:rPr>
          <w:rFonts w:ascii="Times New Roman" w:hAnsi="Times New Roman" w:cs="Times New Roman"/>
          <w:sz w:val="24"/>
          <w:szCs w:val="24"/>
        </w:rPr>
        <w:t>à</w:t>
      </w:r>
      <w:r w:rsidR="006E3968">
        <w:rPr>
          <w:rFonts w:ascii="Times New Roman" w:hAnsi="Times New Roman" w:cs="Times New Roman"/>
          <w:sz w:val="24"/>
          <w:szCs w:val="24"/>
        </w:rPr>
        <w:t xml:space="preserve"> cung c</w:t>
      </w:r>
      <w:r w:rsidR="006E3968" w:rsidRPr="006E3968">
        <w:rPr>
          <w:rFonts w:ascii="Times New Roman" w:hAnsi="Times New Roman" w:cs="Times New Roman"/>
          <w:sz w:val="24"/>
          <w:szCs w:val="24"/>
        </w:rPr>
        <w:t>ấ</w:t>
      </w:r>
      <w:r w:rsidR="006E3968">
        <w:rPr>
          <w:rFonts w:ascii="Times New Roman" w:hAnsi="Times New Roman" w:cs="Times New Roman"/>
          <w:sz w:val="24"/>
          <w:szCs w:val="24"/>
        </w:rPr>
        <w:t>p nguy</w:t>
      </w:r>
      <w:r w:rsidR="006E3968" w:rsidRPr="006E3968">
        <w:rPr>
          <w:rFonts w:ascii="Times New Roman" w:hAnsi="Times New Roman" w:cs="Times New Roman"/>
          <w:sz w:val="24"/>
          <w:szCs w:val="24"/>
        </w:rPr>
        <w:t>ê</w:t>
      </w:r>
      <w:r w:rsidR="006E3968">
        <w:rPr>
          <w:rFonts w:ascii="Times New Roman" w:hAnsi="Times New Roman" w:cs="Times New Roman"/>
          <w:sz w:val="24"/>
          <w:szCs w:val="24"/>
        </w:rPr>
        <w:t>n li</w:t>
      </w:r>
      <w:r w:rsidR="006E3968" w:rsidRPr="006E3968">
        <w:rPr>
          <w:rFonts w:ascii="Times New Roman" w:hAnsi="Times New Roman" w:cs="Times New Roman"/>
          <w:sz w:val="24"/>
          <w:szCs w:val="24"/>
        </w:rPr>
        <w:t>ệu</w:t>
      </w:r>
      <w:r w:rsidR="006E3968">
        <w:rPr>
          <w:rFonts w:ascii="Times New Roman" w:hAnsi="Times New Roman" w:cs="Times New Roman"/>
          <w:sz w:val="24"/>
          <w:szCs w:val="24"/>
        </w:rPr>
        <w:t xml:space="preserve"> c</w:t>
      </w:r>
      <w:r w:rsidR="006E3968" w:rsidRPr="006E3968">
        <w:rPr>
          <w:rFonts w:ascii="Times New Roman" w:hAnsi="Times New Roman" w:cs="Times New Roman"/>
          <w:sz w:val="24"/>
          <w:szCs w:val="24"/>
        </w:rPr>
        <w:t>ó</w:t>
      </w:r>
      <w:r w:rsidR="006E3968">
        <w:rPr>
          <w:rFonts w:ascii="Times New Roman" w:hAnsi="Times New Roman" w:cs="Times New Roman"/>
          <w:sz w:val="24"/>
          <w:szCs w:val="24"/>
        </w:rPr>
        <w:t xml:space="preserve"> gi</w:t>
      </w:r>
      <w:r w:rsidR="006E3968" w:rsidRPr="006E3968">
        <w:rPr>
          <w:rFonts w:ascii="Times New Roman" w:hAnsi="Times New Roman" w:cs="Times New Roman"/>
          <w:sz w:val="24"/>
          <w:szCs w:val="24"/>
        </w:rPr>
        <w:t>á</w:t>
      </w:r>
      <w:r w:rsidR="006E3968">
        <w:rPr>
          <w:rFonts w:ascii="Times New Roman" w:hAnsi="Times New Roman" w:cs="Times New Roman"/>
          <w:sz w:val="24"/>
          <w:szCs w:val="24"/>
        </w:rPr>
        <w:t xml:space="preserve"> th</w:t>
      </w:r>
      <w:r w:rsidR="006E3968" w:rsidRPr="006E3968">
        <w:rPr>
          <w:rFonts w:ascii="Times New Roman" w:hAnsi="Times New Roman" w:cs="Times New Roman"/>
          <w:sz w:val="24"/>
          <w:szCs w:val="24"/>
        </w:rPr>
        <w:t>àn</w:t>
      </w:r>
      <w:r w:rsidR="006E3968">
        <w:rPr>
          <w:rFonts w:ascii="Times New Roman" w:hAnsi="Times New Roman" w:cs="Times New Roman"/>
          <w:sz w:val="24"/>
          <w:szCs w:val="24"/>
        </w:rPr>
        <w:t>h r</w:t>
      </w:r>
      <w:r w:rsidR="006E3968" w:rsidRPr="006E3968">
        <w:rPr>
          <w:rFonts w:ascii="Times New Roman" w:hAnsi="Times New Roman" w:cs="Times New Roman"/>
          <w:sz w:val="24"/>
          <w:szCs w:val="24"/>
        </w:rPr>
        <w:t>ẻ</w:t>
      </w:r>
      <w:r w:rsidR="00176E54">
        <w:rPr>
          <w:rFonts w:ascii="Times New Roman" w:hAnsi="Times New Roman" w:cs="Times New Roman"/>
          <w:sz w:val="24"/>
          <w:szCs w:val="24"/>
        </w:rPr>
        <w:t xml:space="preserve"> c</w:t>
      </w:r>
      <w:r w:rsidR="00176E54" w:rsidRPr="00176E54">
        <w:rPr>
          <w:rFonts w:ascii="Times New Roman" w:hAnsi="Times New Roman" w:cs="Times New Roman"/>
          <w:sz w:val="24"/>
          <w:szCs w:val="24"/>
        </w:rPr>
        <w:t>ũng</w:t>
      </w:r>
      <w:r w:rsidR="00176E54">
        <w:rPr>
          <w:rFonts w:ascii="Times New Roman" w:hAnsi="Times New Roman" w:cs="Times New Roman"/>
          <w:sz w:val="24"/>
          <w:szCs w:val="24"/>
        </w:rPr>
        <w:t xml:space="preserve"> l</w:t>
      </w:r>
      <w:r w:rsidR="00176E54" w:rsidRPr="00176E54">
        <w:rPr>
          <w:rFonts w:ascii="Times New Roman" w:hAnsi="Times New Roman" w:cs="Times New Roman"/>
          <w:sz w:val="24"/>
          <w:szCs w:val="24"/>
        </w:rPr>
        <w:t>à</w:t>
      </w:r>
      <w:r w:rsidR="00176E54">
        <w:rPr>
          <w:rFonts w:ascii="Times New Roman" w:hAnsi="Times New Roman" w:cs="Times New Roman"/>
          <w:sz w:val="24"/>
          <w:szCs w:val="24"/>
        </w:rPr>
        <w:t>m cho s</w:t>
      </w:r>
      <w:r w:rsidR="00176E54" w:rsidRPr="00176E54">
        <w:rPr>
          <w:rFonts w:ascii="Times New Roman" w:hAnsi="Times New Roman" w:cs="Times New Roman"/>
          <w:sz w:val="24"/>
          <w:szCs w:val="24"/>
        </w:rPr>
        <w:t>ả</w:t>
      </w:r>
      <w:r w:rsidR="00176E54">
        <w:rPr>
          <w:rFonts w:ascii="Times New Roman" w:hAnsi="Times New Roman" w:cs="Times New Roman"/>
          <w:sz w:val="24"/>
          <w:szCs w:val="24"/>
        </w:rPr>
        <w:t>n ph</w:t>
      </w:r>
      <w:r w:rsidR="00176E54" w:rsidRPr="00176E54">
        <w:rPr>
          <w:rFonts w:ascii="Times New Roman" w:hAnsi="Times New Roman" w:cs="Times New Roman"/>
          <w:sz w:val="24"/>
          <w:szCs w:val="24"/>
        </w:rPr>
        <w:t>ẩ</w:t>
      </w:r>
      <w:r w:rsidR="00176E54">
        <w:rPr>
          <w:rFonts w:ascii="Times New Roman" w:hAnsi="Times New Roman" w:cs="Times New Roman"/>
          <w:sz w:val="24"/>
          <w:szCs w:val="24"/>
        </w:rPr>
        <w:t>m tr</w:t>
      </w:r>
      <w:r w:rsidR="00176E54" w:rsidRPr="00176E54">
        <w:rPr>
          <w:rFonts w:ascii="Times New Roman" w:hAnsi="Times New Roman" w:cs="Times New Roman" w:hint="cs"/>
          <w:sz w:val="24"/>
          <w:szCs w:val="24"/>
        </w:rPr>
        <w:t>ơ</w:t>
      </w:r>
      <w:r w:rsidR="00176E54">
        <w:rPr>
          <w:rFonts w:ascii="Times New Roman" w:hAnsi="Times New Roman" w:cs="Times New Roman"/>
          <w:sz w:val="24"/>
          <w:szCs w:val="24"/>
        </w:rPr>
        <w:t xml:space="preserve"> g</w:t>
      </w:r>
      <w:r w:rsidR="00176E54" w:rsidRPr="00176E54">
        <w:rPr>
          <w:rFonts w:ascii="Times New Roman" w:hAnsi="Times New Roman" w:cs="Times New Roman"/>
          <w:sz w:val="24"/>
          <w:szCs w:val="24"/>
        </w:rPr>
        <w:t>â</w:t>
      </w:r>
      <w:r w:rsidR="00176E54">
        <w:rPr>
          <w:rFonts w:ascii="Times New Roman" w:hAnsi="Times New Roman" w:cs="Times New Roman"/>
          <w:sz w:val="24"/>
          <w:szCs w:val="24"/>
        </w:rPr>
        <w:t xml:space="preserve">y cong </w:t>
      </w:r>
      <w:r w:rsidR="00176E54" w:rsidRPr="00176E54">
        <w:rPr>
          <w:rFonts w:ascii="Times New Roman" w:hAnsi="Times New Roman" w:cs="Times New Roman"/>
          <w:sz w:val="24"/>
          <w:szCs w:val="24"/>
        </w:rPr>
        <w:t>â</w:t>
      </w:r>
      <w:r w:rsidR="00176E54">
        <w:rPr>
          <w:rFonts w:ascii="Times New Roman" w:hAnsi="Times New Roman" w:cs="Times New Roman"/>
          <w:sz w:val="24"/>
          <w:szCs w:val="24"/>
        </w:rPr>
        <w:t>m, bi</w:t>
      </w:r>
      <w:r w:rsidR="00176E54" w:rsidRPr="00176E54">
        <w:rPr>
          <w:rFonts w:ascii="Times New Roman" w:hAnsi="Times New Roman" w:cs="Times New Roman"/>
          <w:sz w:val="24"/>
          <w:szCs w:val="24"/>
        </w:rPr>
        <w:t>ế</w:t>
      </w:r>
      <w:r w:rsidR="00176E54">
        <w:rPr>
          <w:rFonts w:ascii="Times New Roman" w:hAnsi="Times New Roman" w:cs="Times New Roman"/>
          <w:sz w:val="24"/>
          <w:szCs w:val="24"/>
        </w:rPr>
        <w:t>n d</w:t>
      </w:r>
      <w:r w:rsidR="00176E54" w:rsidRPr="00176E54">
        <w:rPr>
          <w:rFonts w:ascii="Times New Roman" w:hAnsi="Times New Roman" w:cs="Times New Roman"/>
          <w:sz w:val="24"/>
          <w:szCs w:val="24"/>
        </w:rPr>
        <w:t>ạng</w:t>
      </w:r>
      <w:r w:rsidR="00052629">
        <w:rPr>
          <w:rFonts w:ascii="Times New Roman" w:hAnsi="Times New Roman" w:cs="Times New Roman"/>
          <w:sz w:val="24"/>
          <w:szCs w:val="24"/>
        </w:rPr>
        <w:t xml:space="preserve"> b</w:t>
      </w:r>
      <w:r w:rsidR="00052629" w:rsidRPr="00052629">
        <w:rPr>
          <w:rFonts w:ascii="Times New Roman" w:hAnsi="Times New Roman" w:cs="Times New Roman"/>
          <w:sz w:val="24"/>
          <w:szCs w:val="24"/>
        </w:rPr>
        <w:t>ề</w:t>
      </w:r>
      <w:r w:rsidR="00052629">
        <w:rPr>
          <w:rFonts w:ascii="Times New Roman" w:hAnsi="Times New Roman" w:cs="Times New Roman"/>
          <w:sz w:val="24"/>
          <w:szCs w:val="24"/>
        </w:rPr>
        <w:t xml:space="preserve"> m</w:t>
      </w:r>
      <w:r w:rsidR="00052629" w:rsidRPr="00052629">
        <w:rPr>
          <w:rFonts w:ascii="Times New Roman" w:hAnsi="Times New Roman" w:cs="Times New Roman"/>
          <w:sz w:val="24"/>
          <w:szCs w:val="24"/>
        </w:rPr>
        <w:t>ặt</w:t>
      </w:r>
      <w:r w:rsidR="00052629">
        <w:rPr>
          <w:rFonts w:ascii="Times New Roman" w:hAnsi="Times New Roman" w:cs="Times New Roman"/>
          <w:sz w:val="24"/>
          <w:szCs w:val="24"/>
        </w:rPr>
        <w:t xml:space="preserve"> s</w:t>
      </w:r>
      <w:r w:rsidR="00052629" w:rsidRPr="00052629">
        <w:rPr>
          <w:rFonts w:ascii="Times New Roman" w:hAnsi="Times New Roman" w:cs="Times New Roman"/>
          <w:sz w:val="24"/>
          <w:szCs w:val="24"/>
        </w:rPr>
        <w:t>ả</w:t>
      </w:r>
      <w:r w:rsidR="00052629">
        <w:rPr>
          <w:rFonts w:ascii="Times New Roman" w:hAnsi="Times New Roman" w:cs="Times New Roman"/>
          <w:sz w:val="24"/>
          <w:szCs w:val="24"/>
        </w:rPr>
        <w:t>n ph</w:t>
      </w:r>
      <w:r w:rsidR="00052629" w:rsidRPr="00052629">
        <w:rPr>
          <w:rFonts w:ascii="Times New Roman" w:hAnsi="Times New Roman" w:cs="Times New Roman"/>
          <w:sz w:val="24"/>
          <w:szCs w:val="24"/>
        </w:rPr>
        <w:t>ẩ</w:t>
      </w:r>
      <w:r w:rsidR="00052629">
        <w:rPr>
          <w:rFonts w:ascii="Times New Roman" w:hAnsi="Times New Roman" w:cs="Times New Roman"/>
          <w:sz w:val="24"/>
          <w:szCs w:val="24"/>
        </w:rPr>
        <w:t>m</w:t>
      </w:r>
      <w:r w:rsidR="00176E54">
        <w:rPr>
          <w:rFonts w:ascii="Times New Roman" w:hAnsi="Times New Roman" w:cs="Times New Roman"/>
          <w:sz w:val="24"/>
          <w:szCs w:val="24"/>
        </w:rPr>
        <w:t xml:space="preserve">, </w:t>
      </w:r>
      <w:r w:rsidR="00052629">
        <w:rPr>
          <w:rFonts w:ascii="Times New Roman" w:hAnsi="Times New Roman" w:cs="Times New Roman"/>
          <w:sz w:val="24"/>
          <w:szCs w:val="24"/>
        </w:rPr>
        <w:t>s</w:t>
      </w:r>
      <w:r w:rsidR="00052629" w:rsidRPr="00052629">
        <w:rPr>
          <w:rFonts w:ascii="Times New Roman" w:hAnsi="Times New Roman" w:cs="Times New Roman"/>
          <w:sz w:val="24"/>
          <w:szCs w:val="24"/>
        </w:rPr>
        <w:t>ả</w:t>
      </w:r>
      <w:r w:rsidR="00052629">
        <w:rPr>
          <w:rFonts w:ascii="Times New Roman" w:hAnsi="Times New Roman" w:cs="Times New Roman"/>
          <w:sz w:val="24"/>
          <w:szCs w:val="24"/>
        </w:rPr>
        <w:t>n ph</w:t>
      </w:r>
      <w:r w:rsidR="00052629" w:rsidRPr="00052629">
        <w:rPr>
          <w:rFonts w:ascii="Times New Roman" w:hAnsi="Times New Roman" w:cs="Times New Roman"/>
          <w:sz w:val="24"/>
          <w:szCs w:val="24"/>
        </w:rPr>
        <w:t>ẩ</w:t>
      </w:r>
      <w:r w:rsidR="00052629">
        <w:rPr>
          <w:rFonts w:ascii="Times New Roman" w:hAnsi="Times New Roman" w:cs="Times New Roman"/>
          <w:sz w:val="24"/>
          <w:szCs w:val="24"/>
        </w:rPr>
        <w:t>m c</w:t>
      </w:r>
      <w:r w:rsidR="00052629" w:rsidRPr="00052629">
        <w:rPr>
          <w:rFonts w:ascii="Times New Roman" w:hAnsi="Times New Roman" w:cs="Times New Roman"/>
          <w:sz w:val="24"/>
          <w:szCs w:val="24"/>
        </w:rPr>
        <w:t>ó</w:t>
      </w:r>
      <w:r w:rsidR="00052629">
        <w:rPr>
          <w:rFonts w:ascii="Times New Roman" w:hAnsi="Times New Roman" w:cs="Times New Roman"/>
          <w:sz w:val="24"/>
          <w:szCs w:val="24"/>
        </w:rPr>
        <w:t xml:space="preserve"> nhi</w:t>
      </w:r>
      <w:r w:rsidR="00052629" w:rsidRPr="00052629">
        <w:rPr>
          <w:rFonts w:ascii="Times New Roman" w:hAnsi="Times New Roman" w:cs="Times New Roman"/>
          <w:sz w:val="24"/>
          <w:szCs w:val="24"/>
        </w:rPr>
        <w:t>ề</w:t>
      </w:r>
      <w:r w:rsidR="00052629">
        <w:rPr>
          <w:rFonts w:ascii="Times New Roman" w:hAnsi="Times New Roman" w:cs="Times New Roman"/>
          <w:sz w:val="24"/>
          <w:szCs w:val="24"/>
        </w:rPr>
        <w:t>u t</w:t>
      </w:r>
      <w:r w:rsidR="00052629" w:rsidRPr="00052629">
        <w:rPr>
          <w:rFonts w:ascii="Times New Roman" w:hAnsi="Times New Roman" w:cs="Times New Roman"/>
          <w:sz w:val="24"/>
          <w:szCs w:val="24"/>
        </w:rPr>
        <w:t>ô</w:t>
      </w:r>
      <w:r w:rsidR="00052629">
        <w:rPr>
          <w:rFonts w:ascii="Times New Roman" w:hAnsi="Times New Roman" w:cs="Times New Roman"/>
          <w:sz w:val="24"/>
          <w:szCs w:val="24"/>
        </w:rPr>
        <w:t>ng m</w:t>
      </w:r>
      <w:r w:rsidR="00052629" w:rsidRPr="00052629">
        <w:rPr>
          <w:rFonts w:ascii="Times New Roman" w:hAnsi="Times New Roman" w:cs="Times New Roman"/>
          <w:sz w:val="24"/>
          <w:szCs w:val="24"/>
        </w:rPr>
        <w:t>ầ</w:t>
      </w:r>
      <w:r w:rsidR="00052629">
        <w:rPr>
          <w:rFonts w:ascii="Times New Roman" w:hAnsi="Times New Roman" w:cs="Times New Roman"/>
          <w:sz w:val="24"/>
          <w:szCs w:val="24"/>
        </w:rPr>
        <w:t>u</w:t>
      </w:r>
      <w:r w:rsidR="00306115">
        <w:rPr>
          <w:rFonts w:ascii="Times New Roman" w:hAnsi="Times New Roman" w:cs="Times New Roman"/>
          <w:sz w:val="24"/>
          <w:szCs w:val="24"/>
        </w:rPr>
        <w:t xml:space="preserve">, </w:t>
      </w:r>
      <w:r w:rsidR="00306115" w:rsidRPr="00306115">
        <w:rPr>
          <w:rFonts w:ascii="Times New Roman" w:hAnsi="Times New Roman" w:cs="Times New Roman"/>
          <w:sz w:val="24"/>
          <w:szCs w:val="24"/>
        </w:rPr>
        <w:t>ản</w:t>
      </w:r>
      <w:r w:rsidR="00306115">
        <w:rPr>
          <w:rFonts w:ascii="Times New Roman" w:hAnsi="Times New Roman" w:cs="Times New Roman"/>
          <w:sz w:val="24"/>
          <w:szCs w:val="24"/>
        </w:rPr>
        <w:t>h h</w:t>
      </w:r>
      <w:r w:rsidR="00306115">
        <w:rPr>
          <w:rFonts w:ascii="Times New Roman" w:hAnsi="Times New Roman" w:cs="Times New Roman" w:hint="cs"/>
          <w:sz w:val="24"/>
          <w:szCs w:val="24"/>
        </w:rPr>
        <w:t>ư</w:t>
      </w:r>
      <w:r w:rsidR="00306115" w:rsidRPr="00306115">
        <w:rPr>
          <w:rFonts w:ascii="Times New Roman" w:hAnsi="Times New Roman" w:cs="Times New Roman"/>
          <w:sz w:val="24"/>
          <w:szCs w:val="24"/>
        </w:rPr>
        <w:t>ởng</w:t>
      </w:r>
      <w:r w:rsidR="00306115">
        <w:rPr>
          <w:rFonts w:ascii="Times New Roman" w:hAnsi="Times New Roman" w:cs="Times New Roman"/>
          <w:sz w:val="24"/>
          <w:szCs w:val="24"/>
        </w:rPr>
        <w:t xml:space="preserve"> đ</w:t>
      </w:r>
      <w:r w:rsidR="00306115" w:rsidRPr="00306115">
        <w:rPr>
          <w:rFonts w:ascii="Times New Roman" w:hAnsi="Times New Roman" w:cs="Times New Roman"/>
          <w:sz w:val="24"/>
          <w:szCs w:val="24"/>
        </w:rPr>
        <w:t>ế</w:t>
      </w:r>
      <w:r w:rsidR="00306115">
        <w:rPr>
          <w:rFonts w:ascii="Times New Roman" w:hAnsi="Times New Roman" w:cs="Times New Roman"/>
          <w:sz w:val="24"/>
          <w:szCs w:val="24"/>
        </w:rPr>
        <w:t>n đ</w:t>
      </w:r>
      <w:r w:rsidR="00306115" w:rsidRPr="00306115">
        <w:rPr>
          <w:rFonts w:ascii="Times New Roman" w:hAnsi="Times New Roman" w:cs="Times New Roman"/>
          <w:sz w:val="24"/>
          <w:szCs w:val="24"/>
        </w:rPr>
        <w:t>ộ</w:t>
      </w:r>
      <w:r w:rsidR="00306115">
        <w:rPr>
          <w:rFonts w:ascii="Times New Roman" w:hAnsi="Times New Roman" w:cs="Times New Roman"/>
          <w:sz w:val="24"/>
          <w:szCs w:val="24"/>
        </w:rPr>
        <w:t xml:space="preserve"> b</w:t>
      </w:r>
      <w:r w:rsidR="00306115" w:rsidRPr="00306115">
        <w:rPr>
          <w:rFonts w:ascii="Times New Roman" w:hAnsi="Times New Roman" w:cs="Times New Roman"/>
          <w:sz w:val="24"/>
          <w:szCs w:val="24"/>
        </w:rPr>
        <w:t>óng</w:t>
      </w:r>
      <w:r w:rsidR="00306115">
        <w:rPr>
          <w:rFonts w:ascii="Times New Roman" w:hAnsi="Times New Roman" w:cs="Times New Roman"/>
          <w:sz w:val="24"/>
          <w:szCs w:val="24"/>
        </w:rPr>
        <w:t>, nh</w:t>
      </w:r>
      <w:r w:rsidR="00306115" w:rsidRPr="00306115">
        <w:rPr>
          <w:rFonts w:ascii="Times New Roman" w:hAnsi="Times New Roman" w:cs="Times New Roman"/>
          <w:sz w:val="24"/>
          <w:szCs w:val="24"/>
        </w:rPr>
        <w:t>á</w:t>
      </w:r>
      <w:r w:rsidR="00306115">
        <w:rPr>
          <w:rFonts w:ascii="Times New Roman" w:hAnsi="Times New Roman" w:cs="Times New Roman"/>
          <w:sz w:val="24"/>
          <w:szCs w:val="24"/>
        </w:rPr>
        <w:t>m b</w:t>
      </w:r>
      <w:r w:rsidR="00306115" w:rsidRPr="00306115">
        <w:rPr>
          <w:rFonts w:ascii="Times New Roman" w:hAnsi="Times New Roman" w:cs="Times New Roman"/>
          <w:sz w:val="24"/>
          <w:szCs w:val="24"/>
        </w:rPr>
        <w:t>ề</w:t>
      </w:r>
      <w:r w:rsidR="00306115">
        <w:rPr>
          <w:rFonts w:ascii="Times New Roman" w:hAnsi="Times New Roman" w:cs="Times New Roman"/>
          <w:sz w:val="24"/>
          <w:szCs w:val="24"/>
        </w:rPr>
        <w:t xml:space="preserve"> m</w:t>
      </w:r>
      <w:r w:rsidR="00306115" w:rsidRPr="00306115">
        <w:rPr>
          <w:rFonts w:ascii="Times New Roman" w:hAnsi="Times New Roman" w:cs="Times New Roman"/>
          <w:sz w:val="24"/>
          <w:szCs w:val="24"/>
        </w:rPr>
        <w:t>ặt</w:t>
      </w:r>
      <w:r w:rsidR="00373FF2">
        <w:rPr>
          <w:rFonts w:ascii="Times New Roman" w:hAnsi="Times New Roman" w:cs="Times New Roman"/>
          <w:sz w:val="24"/>
          <w:szCs w:val="24"/>
        </w:rPr>
        <w:t>…</w:t>
      </w:r>
    </w:p>
    <w:p w:rsidR="00BC188C" w:rsidRPr="003E5AAB" w:rsidRDefault="00C230C5" w:rsidP="00804507">
      <w:pPr>
        <w:pStyle w:val="ListParagraph"/>
        <w:numPr>
          <w:ilvl w:val="0"/>
          <w:numId w:val="31"/>
        </w:numPr>
        <w:spacing w:after="0" w:line="360" w:lineRule="exact"/>
        <w:ind w:left="142" w:firstLine="309"/>
        <w:jc w:val="both"/>
        <w:rPr>
          <w:rFonts w:ascii="Times New Roman" w:eastAsia="Calibri" w:hAnsi="Times New Roman" w:cs="Times New Roman"/>
          <w:sz w:val="24"/>
          <w:szCs w:val="24"/>
        </w:rPr>
      </w:pPr>
      <w:r w:rsidRPr="00097931">
        <w:rPr>
          <w:rFonts w:ascii="Times New Roman" w:hAnsi="Times New Roman" w:cs="Times New Roman"/>
          <w:sz w:val="24"/>
          <w:szCs w:val="24"/>
        </w:rPr>
        <w:t xml:space="preserve">Hàng </w:t>
      </w:r>
      <w:r w:rsidR="008A0EDA" w:rsidRPr="00097931">
        <w:rPr>
          <w:rFonts w:ascii="Times New Roman" w:hAnsi="Times New Roman" w:cs="Times New Roman"/>
          <w:sz w:val="24"/>
          <w:szCs w:val="24"/>
        </w:rPr>
        <w:t>năm, Công ty phải ngừng sản xuất khoảng 1 tháng để bảo dưỡng theo yêu cầu kỹ thuật</w:t>
      </w:r>
      <w:r w:rsidR="00D427EF">
        <w:rPr>
          <w:rFonts w:ascii="Times New Roman" w:hAnsi="Times New Roman" w:cs="Times New Roman"/>
          <w:sz w:val="24"/>
          <w:szCs w:val="24"/>
        </w:rPr>
        <w:t xml:space="preserve"> </w:t>
      </w:r>
      <w:r w:rsidR="00D427EF" w:rsidRPr="00D427EF">
        <w:rPr>
          <w:rFonts w:ascii="Times New Roman" w:hAnsi="Times New Roman" w:cs="Times New Roman"/>
          <w:sz w:val="24"/>
          <w:szCs w:val="24"/>
        </w:rPr>
        <w:t>đả</w:t>
      </w:r>
      <w:r w:rsidR="00D427EF">
        <w:rPr>
          <w:rFonts w:ascii="Times New Roman" w:hAnsi="Times New Roman" w:cs="Times New Roman"/>
          <w:sz w:val="24"/>
          <w:szCs w:val="24"/>
        </w:rPr>
        <w:t>m b</w:t>
      </w:r>
      <w:r w:rsidR="00D427EF" w:rsidRPr="00D427EF">
        <w:rPr>
          <w:rFonts w:ascii="Times New Roman" w:hAnsi="Times New Roman" w:cs="Times New Roman"/>
          <w:sz w:val="24"/>
          <w:szCs w:val="24"/>
        </w:rPr>
        <w:t>ả</w:t>
      </w:r>
      <w:r w:rsidR="00D427EF">
        <w:rPr>
          <w:rFonts w:ascii="Times New Roman" w:hAnsi="Times New Roman" w:cs="Times New Roman"/>
          <w:sz w:val="24"/>
          <w:szCs w:val="24"/>
        </w:rPr>
        <w:t>o m</w:t>
      </w:r>
      <w:r w:rsidR="00D427EF" w:rsidRPr="00D427EF">
        <w:rPr>
          <w:rFonts w:ascii="Times New Roman" w:hAnsi="Times New Roman" w:cs="Times New Roman"/>
          <w:sz w:val="24"/>
          <w:szCs w:val="24"/>
        </w:rPr>
        <w:t>á</w:t>
      </w:r>
      <w:r w:rsidR="00D427EF">
        <w:rPr>
          <w:rFonts w:ascii="Times New Roman" w:hAnsi="Times New Roman" w:cs="Times New Roman"/>
          <w:sz w:val="24"/>
          <w:szCs w:val="24"/>
        </w:rPr>
        <w:t>y m</w:t>
      </w:r>
      <w:r w:rsidR="00D427EF" w:rsidRPr="00D427EF">
        <w:rPr>
          <w:rFonts w:ascii="Times New Roman" w:hAnsi="Times New Roman" w:cs="Times New Roman"/>
          <w:sz w:val="24"/>
          <w:szCs w:val="24"/>
        </w:rPr>
        <w:t>óc</w:t>
      </w:r>
      <w:r w:rsidR="00D427EF">
        <w:rPr>
          <w:rFonts w:ascii="Times New Roman" w:hAnsi="Times New Roman" w:cs="Times New Roman"/>
          <w:sz w:val="24"/>
          <w:szCs w:val="24"/>
        </w:rPr>
        <w:t xml:space="preserve"> thi</w:t>
      </w:r>
      <w:r w:rsidR="00D427EF" w:rsidRPr="00D427EF">
        <w:rPr>
          <w:rFonts w:ascii="Times New Roman" w:hAnsi="Times New Roman" w:cs="Times New Roman"/>
          <w:sz w:val="24"/>
          <w:szCs w:val="24"/>
        </w:rPr>
        <w:t>ết</w:t>
      </w:r>
      <w:r w:rsidR="00D427EF">
        <w:rPr>
          <w:rFonts w:ascii="Times New Roman" w:hAnsi="Times New Roman" w:cs="Times New Roman"/>
          <w:sz w:val="24"/>
          <w:szCs w:val="24"/>
        </w:rPr>
        <w:t xml:space="preserve"> b</w:t>
      </w:r>
      <w:r w:rsidR="00D427EF" w:rsidRPr="00D427EF">
        <w:rPr>
          <w:rFonts w:ascii="Times New Roman" w:hAnsi="Times New Roman" w:cs="Times New Roman"/>
          <w:sz w:val="24"/>
          <w:szCs w:val="24"/>
        </w:rPr>
        <w:t>ị</w:t>
      </w:r>
      <w:r w:rsidR="00D427EF">
        <w:rPr>
          <w:rFonts w:ascii="Times New Roman" w:hAnsi="Times New Roman" w:cs="Times New Roman"/>
          <w:sz w:val="24"/>
          <w:szCs w:val="24"/>
        </w:rPr>
        <w:t xml:space="preserve"> v</w:t>
      </w:r>
      <w:r w:rsidR="00D427EF" w:rsidRPr="00D427EF">
        <w:rPr>
          <w:rFonts w:ascii="Times New Roman" w:hAnsi="Times New Roman" w:cs="Times New Roman"/>
          <w:sz w:val="24"/>
          <w:szCs w:val="24"/>
        </w:rPr>
        <w:t>ận</w:t>
      </w:r>
      <w:r w:rsidR="00D427EF">
        <w:rPr>
          <w:rFonts w:ascii="Times New Roman" w:hAnsi="Times New Roman" w:cs="Times New Roman"/>
          <w:sz w:val="24"/>
          <w:szCs w:val="24"/>
        </w:rPr>
        <w:t xml:space="preserve"> h</w:t>
      </w:r>
      <w:r w:rsidR="00D427EF" w:rsidRPr="00D427EF">
        <w:rPr>
          <w:rFonts w:ascii="Times New Roman" w:hAnsi="Times New Roman" w:cs="Times New Roman"/>
          <w:sz w:val="24"/>
          <w:szCs w:val="24"/>
        </w:rPr>
        <w:t>à</w:t>
      </w:r>
      <w:r w:rsidR="00D427EF">
        <w:rPr>
          <w:rFonts w:ascii="Times New Roman" w:hAnsi="Times New Roman" w:cs="Times New Roman"/>
          <w:sz w:val="24"/>
          <w:szCs w:val="24"/>
        </w:rPr>
        <w:t>nh t</w:t>
      </w:r>
      <w:r w:rsidR="00D427EF" w:rsidRPr="00D427EF">
        <w:rPr>
          <w:rFonts w:ascii="Times New Roman" w:hAnsi="Times New Roman" w:cs="Times New Roman"/>
          <w:sz w:val="24"/>
          <w:szCs w:val="24"/>
        </w:rPr>
        <w:t>ốt</w:t>
      </w:r>
      <w:r w:rsidR="00D427EF">
        <w:rPr>
          <w:rFonts w:ascii="Times New Roman" w:hAnsi="Times New Roman" w:cs="Times New Roman"/>
          <w:sz w:val="24"/>
          <w:szCs w:val="24"/>
        </w:rPr>
        <w:t xml:space="preserve"> trong n</w:t>
      </w:r>
      <w:r w:rsidR="00D427EF" w:rsidRPr="00D427EF">
        <w:rPr>
          <w:rFonts w:ascii="Times New Roman" w:hAnsi="Times New Roman" w:cs="Times New Roman"/>
          <w:sz w:val="24"/>
          <w:szCs w:val="24"/>
        </w:rPr>
        <w:t>ă</w:t>
      </w:r>
      <w:r w:rsidR="00D427EF">
        <w:rPr>
          <w:rFonts w:ascii="Times New Roman" w:hAnsi="Times New Roman" w:cs="Times New Roman"/>
          <w:sz w:val="24"/>
          <w:szCs w:val="24"/>
        </w:rPr>
        <w:t>m</w:t>
      </w:r>
    </w:p>
    <w:p w:rsidR="003E5AAB" w:rsidRPr="00C230C5" w:rsidRDefault="003E5AAB" w:rsidP="00804507">
      <w:pPr>
        <w:pStyle w:val="ListParagraph"/>
        <w:numPr>
          <w:ilvl w:val="0"/>
          <w:numId w:val="33"/>
        </w:numPr>
        <w:spacing w:after="0" w:line="360" w:lineRule="exact"/>
        <w:ind w:left="142" w:firstLine="0"/>
        <w:jc w:val="both"/>
        <w:rPr>
          <w:rFonts w:ascii="Times New Roman" w:eastAsia="Calibri" w:hAnsi="Times New Roman" w:cs="Times New Roman"/>
          <w:sz w:val="24"/>
          <w:szCs w:val="24"/>
        </w:rPr>
      </w:pPr>
      <w:r w:rsidRPr="00C230C5">
        <w:rPr>
          <w:rFonts w:ascii="Times New Roman" w:eastAsia="Calibri" w:hAnsi="Times New Roman" w:cs="Times New Roman"/>
          <w:sz w:val="24"/>
          <w:szCs w:val="24"/>
        </w:rPr>
        <w:t xml:space="preserve">Rủi ro </w:t>
      </w:r>
      <w:r>
        <w:rPr>
          <w:rFonts w:ascii="Times New Roman" w:eastAsia="Calibri" w:hAnsi="Times New Roman" w:cs="Times New Roman"/>
          <w:sz w:val="24"/>
          <w:szCs w:val="24"/>
        </w:rPr>
        <w:t>do thi</w:t>
      </w:r>
      <w:r w:rsidRPr="003E5AAB">
        <w:rPr>
          <w:rFonts w:ascii="Times New Roman" w:eastAsia="Calibri" w:hAnsi="Times New Roman" w:cs="Times New Roman"/>
          <w:sz w:val="24"/>
          <w:szCs w:val="24"/>
        </w:rPr>
        <w:t>ê</w:t>
      </w:r>
      <w:r>
        <w:rPr>
          <w:rFonts w:ascii="Times New Roman" w:eastAsia="Calibri" w:hAnsi="Times New Roman" w:cs="Times New Roman"/>
          <w:sz w:val="24"/>
          <w:szCs w:val="24"/>
        </w:rPr>
        <w:t>n tai</w:t>
      </w:r>
      <w:r w:rsidRPr="00C230C5">
        <w:rPr>
          <w:rFonts w:ascii="Times New Roman" w:eastAsia="Calibri" w:hAnsi="Times New Roman" w:cs="Times New Roman"/>
          <w:sz w:val="24"/>
          <w:szCs w:val="24"/>
        </w:rPr>
        <w:t>:</w:t>
      </w:r>
    </w:p>
    <w:p w:rsidR="003E5AAB" w:rsidRDefault="003E5AAB" w:rsidP="00774C0E">
      <w:pPr>
        <w:pStyle w:val="ListParagraph"/>
        <w:spacing w:after="0" w:line="360" w:lineRule="exact"/>
        <w:ind w:left="0" w:firstLine="709"/>
        <w:jc w:val="both"/>
        <w:rPr>
          <w:rFonts w:ascii="Times New Roman" w:hAnsi="Times New Roman" w:cs="Times New Roman"/>
          <w:sz w:val="24"/>
          <w:szCs w:val="24"/>
        </w:rPr>
      </w:pPr>
      <w:r>
        <w:rPr>
          <w:rFonts w:ascii="Times New Roman" w:eastAsia="Calibri" w:hAnsi="Times New Roman" w:cs="Times New Roman"/>
          <w:sz w:val="24"/>
          <w:szCs w:val="24"/>
        </w:rPr>
        <w:t>Th</w:t>
      </w:r>
      <w:r w:rsidRPr="003E5AAB">
        <w:rPr>
          <w:rFonts w:ascii="Times New Roman" w:eastAsia="Calibri" w:hAnsi="Times New Roman" w:cs="Times New Roman"/>
          <w:sz w:val="24"/>
          <w:szCs w:val="24"/>
        </w:rPr>
        <w:t>áng</w:t>
      </w:r>
      <w:r>
        <w:rPr>
          <w:rFonts w:ascii="Times New Roman" w:eastAsia="Calibri" w:hAnsi="Times New Roman" w:cs="Times New Roman"/>
          <w:sz w:val="24"/>
          <w:szCs w:val="24"/>
        </w:rPr>
        <w:t xml:space="preserve"> </w:t>
      </w:r>
      <w:r>
        <w:rPr>
          <w:rFonts w:ascii="Times New Roman" w:hAnsi="Times New Roman" w:cs="Times New Roman"/>
          <w:sz w:val="24"/>
          <w:szCs w:val="24"/>
        </w:rPr>
        <w:t>8/2012, ho</w:t>
      </w:r>
      <w:r w:rsidRPr="008B69C4">
        <w:rPr>
          <w:rFonts w:ascii="Times New Roman" w:hAnsi="Times New Roman" w:cs="Times New Roman"/>
          <w:sz w:val="24"/>
          <w:szCs w:val="24"/>
        </w:rPr>
        <w:t>ạt</w:t>
      </w:r>
      <w:r>
        <w:rPr>
          <w:rFonts w:ascii="Times New Roman" w:hAnsi="Times New Roman" w:cs="Times New Roman"/>
          <w:sz w:val="24"/>
          <w:szCs w:val="24"/>
        </w:rPr>
        <w:t xml:space="preserve"> đ</w:t>
      </w:r>
      <w:r w:rsidRPr="008B69C4">
        <w:rPr>
          <w:rFonts w:ascii="Times New Roman" w:hAnsi="Times New Roman" w:cs="Times New Roman"/>
          <w:sz w:val="24"/>
          <w:szCs w:val="24"/>
        </w:rPr>
        <w:t>ộng</w:t>
      </w:r>
      <w:r>
        <w:rPr>
          <w:rFonts w:ascii="Times New Roman" w:hAnsi="Times New Roman" w:cs="Times New Roman"/>
          <w:sz w:val="24"/>
          <w:szCs w:val="24"/>
        </w:rPr>
        <w:t xml:space="preserve"> kinh d</w:t>
      </w:r>
      <w:r w:rsidRPr="00821CD6">
        <w:rPr>
          <w:rFonts w:ascii="Times New Roman" w:hAnsi="Times New Roman" w:cs="Times New Roman"/>
          <w:sz w:val="24"/>
          <w:szCs w:val="24"/>
        </w:rPr>
        <w:t>oanh của Công ty</w:t>
      </w:r>
      <w:r>
        <w:rPr>
          <w:rFonts w:ascii="Times New Roman" w:hAnsi="Times New Roman" w:cs="Times New Roman"/>
          <w:sz w:val="24"/>
          <w:szCs w:val="24"/>
        </w:rPr>
        <w:t xml:space="preserve"> b</w:t>
      </w:r>
      <w:r w:rsidRPr="008B69C4">
        <w:rPr>
          <w:rFonts w:ascii="Times New Roman" w:hAnsi="Times New Roman" w:cs="Times New Roman"/>
          <w:sz w:val="24"/>
          <w:szCs w:val="24"/>
        </w:rPr>
        <w:t>ị</w:t>
      </w:r>
      <w:r>
        <w:rPr>
          <w:rFonts w:ascii="Times New Roman" w:hAnsi="Times New Roman" w:cs="Times New Roman"/>
          <w:sz w:val="24"/>
          <w:szCs w:val="24"/>
        </w:rPr>
        <w:t xml:space="preserve"> gi</w:t>
      </w:r>
      <w:r w:rsidRPr="008B69C4">
        <w:rPr>
          <w:rFonts w:ascii="Times New Roman" w:hAnsi="Times New Roman" w:cs="Times New Roman"/>
          <w:sz w:val="24"/>
          <w:szCs w:val="24"/>
        </w:rPr>
        <w:t>á</w:t>
      </w:r>
      <w:r>
        <w:rPr>
          <w:rFonts w:ascii="Times New Roman" w:hAnsi="Times New Roman" w:cs="Times New Roman"/>
          <w:sz w:val="24"/>
          <w:szCs w:val="24"/>
        </w:rPr>
        <w:t xml:space="preserve">n </w:t>
      </w:r>
      <w:r w:rsidRPr="008B69C4">
        <w:rPr>
          <w:rFonts w:ascii="Times New Roman" w:hAnsi="Times New Roman" w:cs="Times New Roman"/>
          <w:sz w:val="24"/>
          <w:szCs w:val="24"/>
        </w:rPr>
        <w:t>đoạm</w:t>
      </w:r>
      <w:r>
        <w:rPr>
          <w:rFonts w:ascii="Times New Roman" w:hAnsi="Times New Roman" w:cs="Times New Roman"/>
          <w:sz w:val="24"/>
          <w:szCs w:val="24"/>
        </w:rPr>
        <w:t xml:space="preserve"> do b</w:t>
      </w:r>
      <w:r w:rsidRPr="008D6DFC">
        <w:rPr>
          <w:rFonts w:ascii="Times New Roman" w:hAnsi="Times New Roman" w:cs="Times New Roman"/>
          <w:sz w:val="24"/>
          <w:szCs w:val="24"/>
        </w:rPr>
        <w:t>ão</w:t>
      </w:r>
      <w:r>
        <w:rPr>
          <w:rFonts w:ascii="Times New Roman" w:hAnsi="Times New Roman" w:cs="Times New Roman"/>
          <w:sz w:val="24"/>
          <w:szCs w:val="24"/>
        </w:rPr>
        <w:t xml:space="preserve"> s</w:t>
      </w:r>
      <w:r w:rsidRPr="008D6DFC">
        <w:rPr>
          <w:rFonts w:ascii="Times New Roman" w:hAnsi="Times New Roman" w:cs="Times New Roman"/>
          <w:sz w:val="24"/>
          <w:szCs w:val="24"/>
        </w:rPr>
        <w:t>ố</w:t>
      </w:r>
      <w:r>
        <w:rPr>
          <w:rFonts w:ascii="Times New Roman" w:hAnsi="Times New Roman" w:cs="Times New Roman"/>
          <w:sz w:val="24"/>
          <w:szCs w:val="24"/>
        </w:rPr>
        <w:t xml:space="preserve"> 8 </w:t>
      </w:r>
      <w:r w:rsidRPr="008D6DFC">
        <w:rPr>
          <w:rFonts w:ascii="Times New Roman" w:hAnsi="Times New Roman" w:cs="Times New Roman"/>
          <w:sz w:val="24"/>
          <w:szCs w:val="24"/>
        </w:rPr>
        <w:t>ảnh</w:t>
      </w:r>
      <w:r>
        <w:rPr>
          <w:rFonts w:ascii="Times New Roman" w:hAnsi="Times New Roman" w:cs="Times New Roman"/>
          <w:sz w:val="24"/>
          <w:szCs w:val="24"/>
        </w:rPr>
        <w:t xml:space="preserve"> h</w:t>
      </w:r>
      <w:r>
        <w:rPr>
          <w:rFonts w:ascii="Times New Roman" w:hAnsi="Times New Roman" w:cs="Times New Roman" w:hint="cs"/>
          <w:sz w:val="24"/>
          <w:szCs w:val="24"/>
        </w:rPr>
        <w:t>ư</w:t>
      </w:r>
      <w:r w:rsidRPr="008D6DFC">
        <w:rPr>
          <w:rFonts w:ascii="Times New Roman" w:hAnsi="Times New Roman" w:cs="Times New Roman"/>
          <w:sz w:val="24"/>
          <w:szCs w:val="24"/>
        </w:rPr>
        <w:t>ởng</w:t>
      </w:r>
      <w:r>
        <w:rPr>
          <w:rFonts w:ascii="Times New Roman" w:hAnsi="Times New Roman" w:cs="Times New Roman"/>
          <w:sz w:val="24"/>
          <w:szCs w:val="24"/>
        </w:rPr>
        <w:t xml:space="preserve"> tr</w:t>
      </w:r>
      <w:r w:rsidRPr="008D6DFC">
        <w:rPr>
          <w:rFonts w:ascii="Times New Roman" w:hAnsi="Times New Roman" w:cs="Times New Roman"/>
          <w:sz w:val="24"/>
          <w:szCs w:val="24"/>
        </w:rPr>
        <w:t>ực</w:t>
      </w:r>
      <w:r>
        <w:rPr>
          <w:rFonts w:ascii="Times New Roman" w:hAnsi="Times New Roman" w:cs="Times New Roman"/>
          <w:sz w:val="24"/>
          <w:szCs w:val="24"/>
        </w:rPr>
        <w:t xml:space="preserve"> ti</w:t>
      </w:r>
      <w:r w:rsidRPr="008D6DFC">
        <w:rPr>
          <w:rFonts w:ascii="Times New Roman" w:hAnsi="Times New Roman" w:cs="Times New Roman"/>
          <w:sz w:val="24"/>
          <w:szCs w:val="24"/>
        </w:rPr>
        <w:t>ế</w:t>
      </w:r>
      <w:r>
        <w:rPr>
          <w:rFonts w:ascii="Times New Roman" w:hAnsi="Times New Roman" w:cs="Times New Roman"/>
          <w:sz w:val="24"/>
          <w:szCs w:val="24"/>
        </w:rPr>
        <w:t>p đ</w:t>
      </w:r>
      <w:r w:rsidRPr="008D6DFC">
        <w:rPr>
          <w:rFonts w:ascii="Times New Roman" w:hAnsi="Times New Roman" w:cs="Times New Roman"/>
          <w:sz w:val="24"/>
          <w:szCs w:val="24"/>
        </w:rPr>
        <w:t>ế</w:t>
      </w:r>
      <w:r>
        <w:rPr>
          <w:rFonts w:ascii="Times New Roman" w:hAnsi="Times New Roman" w:cs="Times New Roman"/>
          <w:sz w:val="24"/>
          <w:szCs w:val="24"/>
        </w:rPr>
        <w:t>n Nh</w:t>
      </w:r>
      <w:r w:rsidRPr="008D6DFC">
        <w:rPr>
          <w:rFonts w:ascii="Times New Roman" w:hAnsi="Times New Roman" w:cs="Times New Roman"/>
          <w:sz w:val="24"/>
          <w:szCs w:val="24"/>
        </w:rPr>
        <w:t>à</w:t>
      </w:r>
      <w:r>
        <w:rPr>
          <w:rFonts w:ascii="Times New Roman" w:hAnsi="Times New Roman" w:cs="Times New Roman"/>
          <w:sz w:val="24"/>
          <w:szCs w:val="24"/>
        </w:rPr>
        <w:t xml:space="preserve"> m</w:t>
      </w:r>
      <w:r w:rsidRPr="008D6DFC">
        <w:rPr>
          <w:rFonts w:ascii="Times New Roman" w:hAnsi="Times New Roman" w:cs="Times New Roman"/>
          <w:sz w:val="24"/>
          <w:szCs w:val="24"/>
        </w:rPr>
        <w:t>á</w:t>
      </w:r>
      <w:r>
        <w:rPr>
          <w:rFonts w:ascii="Times New Roman" w:hAnsi="Times New Roman" w:cs="Times New Roman"/>
          <w:sz w:val="24"/>
          <w:szCs w:val="24"/>
        </w:rPr>
        <w:t>y Viglacera Th</w:t>
      </w:r>
      <w:r w:rsidRPr="008D6DFC">
        <w:rPr>
          <w:rFonts w:ascii="Times New Roman" w:hAnsi="Times New Roman" w:cs="Times New Roman"/>
          <w:sz w:val="24"/>
          <w:szCs w:val="24"/>
        </w:rPr>
        <w:t>á</w:t>
      </w:r>
      <w:r>
        <w:rPr>
          <w:rFonts w:ascii="Times New Roman" w:hAnsi="Times New Roman" w:cs="Times New Roman"/>
          <w:sz w:val="24"/>
          <w:szCs w:val="24"/>
        </w:rPr>
        <w:t>i B</w:t>
      </w:r>
      <w:r w:rsidRPr="008D6DFC">
        <w:rPr>
          <w:rFonts w:ascii="Times New Roman" w:hAnsi="Times New Roman" w:cs="Times New Roman"/>
          <w:sz w:val="24"/>
          <w:szCs w:val="24"/>
        </w:rPr>
        <w:t>ình</w:t>
      </w:r>
      <w:r>
        <w:rPr>
          <w:rFonts w:ascii="Times New Roman" w:hAnsi="Times New Roman" w:cs="Times New Roman"/>
          <w:sz w:val="24"/>
          <w:szCs w:val="24"/>
        </w:rPr>
        <w:t>.</w:t>
      </w:r>
      <w:r w:rsidR="00621A11">
        <w:rPr>
          <w:rFonts w:ascii="Times New Roman" w:hAnsi="Times New Roman" w:cs="Times New Roman"/>
          <w:sz w:val="24"/>
          <w:szCs w:val="24"/>
        </w:rPr>
        <w:t xml:space="preserve"> Nh</w:t>
      </w:r>
      <w:r w:rsidR="00621A11" w:rsidRPr="00621A11">
        <w:rPr>
          <w:rFonts w:ascii="Times New Roman" w:hAnsi="Times New Roman" w:cs="Times New Roman"/>
          <w:sz w:val="24"/>
          <w:szCs w:val="24"/>
        </w:rPr>
        <w:t>à</w:t>
      </w:r>
      <w:r w:rsidR="00621A11">
        <w:rPr>
          <w:rFonts w:ascii="Times New Roman" w:hAnsi="Times New Roman" w:cs="Times New Roman"/>
          <w:sz w:val="24"/>
          <w:szCs w:val="24"/>
        </w:rPr>
        <w:t xml:space="preserve"> m</w:t>
      </w:r>
      <w:r w:rsidR="00621A11" w:rsidRPr="00621A11">
        <w:rPr>
          <w:rFonts w:ascii="Times New Roman" w:hAnsi="Times New Roman" w:cs="Times New Roman"/>
          <w:sz w:val="24"/>
          <w:szCs w:val="24"/>
        </w:rPr>
        <w:t>á</w:t>
      </w:r>
      <w:r w:rsidR="00621A11">
        <w:rPr>
          <w:rFonts w:ascii="Times New Roman" w:hAnsi="Times New Roman" w:cs="Times New Roman"/>
          <w:sz w:val="24"/>
          <w:szCs w:val="24"/>
        </w:rPr>
        <w:t>y ph</w:t>
      </w:r>
      <w:r w:rsidR="00621A11" w:rsidRPr="00621A11">
        <w:rPr>
          <w:rFonts w:ascii="Times New Roman" w:hAnsi="Times New Roman" w:cs="Times New Roman"/>
          <w:sz w:val="24"/>
          <w:szCs w:val="24"/>
        </w:rPr>
        <w:t>ả</w:t>
      </w:r>
      <w:r w:rsidR="00621A11">
        <w:rPr>
          <w:rFonts w:ascii="Times New Roman" w:hAnsi="Times New Roman" w:cs="Times New Roman"/>
          <w:sz w:val="24"/>
          <w:szCs w:val="24"/>
        </w:rPr>
        <w:t>i d</w:t>
      </w:r>
      <w:r w:rsidR="00621A11" w:rsidRPr="00621A11">
        <w:rPr>
          <w:rFonts w:ascii="Times New Roman" w:hAnsi="Times New Roman" w:cs="Times New Roman"/>
          <w:sz w:val="24"/>
          <w:szCs w:val="24"/>
        </w:rPr>
        <w:t>ừng</w:t>
      </w:r>
      <w:r w:rsidR="00621A11">
        <w:rPr>
          <w:rFonts w:ascii="Times New Roman" w:hAnsi="Times New Roman" w:cs="Times New Roman"/>
          <w:sz w:val="24"/>
          <w:szCs w:val="24"/>
        </w:rPr>
        <w:t xml:space="preserve"> s</w:t>
      </w:r>
      <w:r w:rsidR="00621A11" w:rsidRPr="00621A11">
        <w:rPr>
          <w:rFonts w:ascii="Times New Roman" w:hAnsi="Times New Roman" w:cs="Times New Roman"/>
          <w:sz w:val="24"/>
          <w:szCs w:val="24"/>
        </w:rPr>
        <w:t>ả</w:t>
      </w:r>
      <w:r w:rsidR="00621A11">
        <w:rPr>
          <w:rFonts w:ascii="Times New Roman" w:hAnsi="Times New Roman" w:cs="Times New Roman"/>
          <w:sz w:val="24"/>
          <w:szCs w:val="24"/>
        </w:rPr>
        <w:t>n xu</w:t>
      </w:r>
      <w:r w:rsidR="00621A11" w:rsidRPr="00621A11">
        <w:rPr>
          <w:rFonts w:ascii="Times New Roman" w:hAnsi="Times New Roman" w:cs="Times New Roman"/>
          <w:sz w:val="24"/>
          <w:szCs w:val="24"/>
        </w:rPr>
        <w:t>ất</w:t>
      </w:r>
      <w:r w:rsidR="00621A11">
        <w:rPr>
          <w:rFonts w:ascii="Times New Roman" w:hAnsi="Times New Roman" w:cs="Times New Roman"/>
          <w:sz w:val="24"/>
          <w:szCs w:val="24"/>
        </w:rPr>
        <w:t xml:space="preserve"> 15 ng</w:t>
      </w:r>
      <w:r w:rsidR="00621A11" w:rsidRPr="00621A11">
        <w:rPr>
          <w:rFonts w:ascii="Times New Roman" w:hAnsi="Times New Roman" w:cs="Times New Roman"/>
          <w:sz w:val="24"/>
          <w:szCs w:val="24"/>
        </w:rPr>
        <w:t>à</w:t>
      </w:r>
      <w:r w:rsidR="00621A11">
        <w:rPr>
          <w:rFonts w:ascii="Times New Roman" w:hAnsi="Times New Roman" w:cs="Times New Roman"/>
          <w:sz w:val="24"/>
          <w:szCs w:val="24"/>
        </w:rPr>
        <w:t>y đ</w:t>
      </w:r>
      <w:r w:rsidR="00621A11" w:rsidRPr="00621A11">
        <w:rPr>
          <w:rFonts w:ascii="Times New Roman" w:hAnsi="Times New Roman" w:cs="Times New Roman"/>
          <w:sz w:val="24"/>
          <w:szCs w:val="24"/>
        </w:rPr>
        <w:t>ể</w:t>
      </w:r>
      <w:r w:rsidR="00621A11">
        <w:rPr>
          <w:rFonts w:ascii="Times New Roman" w:hAnsi="Times New Roman" w:cs="Times New Roman"/>
          <w:sz w:val="24"/>
          <w:szCs w:val="24"/>
        </w:rPr>
        <w:t xml:space="preserve"> ti</w:t>
      </w:r>
      <w:r w:rsidR="00621A11" w:rsidRPr="00621A11">
        <w:rPr>
          <w:rFonts w:ascii="Times New Roman" w:hAnsi="Times New Roman" w:cs="Times New Roman"/>
          <w:sz w:val="24"/>
          <w:szCs w:val="24"/>
        </w:rPr>
        <w:t>ến</w:t>
      </w:r>
      <w:r w:rsidR="00621A11">
        <w:rPr>
          <w:rFonts w:ascii="Times New Roman" w:hAnsi="Times New Roman" w:cs="Times New Roman"/>
          <w:sz w:val="24"/>
          <w:szCs w:val="24"/>
        </w:rPr>
        <w:t xml:space="preserve"> h</w:t>
      </w:r>
      <w:r w:rsidR="00621A11" w:rsidRPr="00621A11">
        <w:rPr>
          <w:rFonts w:ascii="Times New Roman" w:hAnsi="Times New Roman" w:cs="Times New Roman"/>
          <w:sz w:val="24"/>
          <w:szCs w:val="24"/>
        </w:rPr>
        <w:t>àn</w:t>
      </w:r>
      <w:r w:rsidR="00621A11">
        <w:rPr>
          <w:rFonts w:ascii="Times New Roman" w:hAnsi="Times New Roman" w:cs="Times New Roman"/>
          <w:sz w:val="24"/>
          <w:szCs w:val="24"/>
        </w:rPr>
        <w:t>h kh</w:t>
      </w:r>
      <w:r w:rsidR="00621A11" w:rsidRPr="00621A11">
        <w:rPr>
          <w:rFonts w:ascii="Times New Roman" w:hAnsi="Times New Roman" w:cs="Times New Roman"/>
          <w:sz w:val="24"/>
          <w:szCs w:val="24"/>
        </w:rPr>
        <w:t>ắc</w:t>
      </w:r>
      <w:r w:rsidR="00621A11">
        <w:rPr>
          <w:rFonts w:ascii="Times New Roman" w:hAnsi="Times New Roman" w:cs="Times New Roman"/>
          <w:sz w:val="24"/>
          <w:szCs w:val="24"/>
        </w:rPr>
        <w:t xml:space="preserve"> ph</w:t>
      </w:r>
      <w:r w:rsidR="00621A11" w:rsidRPr="00621A11">
        <w:rPr>
          <w:rFonts w:ascii="Times New Roman" w:hAnsi="Times New Roman" w:cs="Times New Roman"/>
          <w:sz w:val="24"/>
          <w:szCs w:val="24"/>
        </w:rPr>
        <w:t>ục</w:t>
      </w:r>
      <w:r w:rsidR="00621A11">
        <w:rPr>
          <w:rFonts w:ascii="Times New Roman" w:hAnsi="Times New Roman" w:cs="Times New Roman"/>
          <w:sz w:val="24"/>
          <w:szCs w:val="24"/>
        </w:rPr>
        <w:t xml:space="preserve"> </w:t>
      </w:r>
      <w:r w:rsidR="00F269CF">
        <w:rPr>
          <w:rFonts w:ascii="Times New Roman" w:hAnsi="Times New Roman" w:cs="Times New Roman"/>
          <w:sz w:val="24"/>
          <w:szCs w:val="24"/>
        </w:rPr>
        <w:t>thi</w:t>
      </w:r>
      <w:r w:rsidR="00F269CF" w:rsidRPr="00F269CF">
        <w:rPr>
          <w:rFonts w:ascii="Times New Roman" w:hAnsi="Times New Roman" w:cs="Times New Roman"/>
          <w:sz w:val="24"/>
          <w:szCs w:val="24"/>
        </w:rPr>
        <w:t>ệt</w:t>
      </w:r>
      <w:r w:rsidR="00F269CF">
        <w:rPr>
          <w:rFonts w:ascii="Times New Roman" w:hAnsi="Times New Roman" w:cs="Times New Roman"/>
          <w:sz w:val="24"/>
          <w:szCs w:val="24"/>
        </w:rPr>
        <w:t xml:space="preserve"> h</w:t>
      </w:r>
      <w:r w:rsidR="00F269CF" w:rsidRPr="00F269CF">
        <w:rPr>
          <w:rFonts w:ascii="Times New Roman" w:hAnsi="Times New Roman" w:cs="Times New Roman"/>
          <w:sz w:val="24"/>
          <w:szCs w:val="24"/>
        </w:rPr>
        <w:t>ại</w:t>
      </w:r>
      <w:r w:rsidR="00621A11">
        <w:rPr>
          <w:rFonts w:ascii="Times New Roman" w:hAnsi="Times New Roman" w:cs="Times New Roman"/>
          <w:sz w:val="24"/>
          <w:szCs w:val="24"/>
        </w:rPr>
        <w:t xml:space="preserve"> do b</w:t>
      </w:r>
      <w:r w:rsidR="00621A11" w:rsidRPr="00621A11">
        <w:rPr>
          <w:rFonts w:ascii="Times New Roman" w:hAnsi="Times New Roman" w:cs="Times New Roman"/>
          <w:sz w:val="24"/>
          <w:szCs w:val="24"/>
        </w:rPr>
        <w:t>ão</w:t>
      </w:r>
      <w:r w:rsidR="00621A11">
        <w:rPr>
          <w:rFonts w:ascii="Times New Roman" w:hAnsi="Times New Roman" w:cs="Times New Roman"/>
          <w:sz w:val="24"/>
          <w:szCs w:val="24"/>
        </w:rPr>
        <w:t xml:space="preserve"> g</w:t>
      </w:r>
      <w:r w:rsidR="00621A11" w:rsidRPr="00621A11">
        <w:rPr>
          <w:rFonts w:ascii="Times New Roman" w:hAnsi="Times New Roman" w:cs="Times New Roman"/>
          <w:sz w:val="24"/>
          <w:szCs w:val="24"/>
        </w:rPr>
        <w:t>â</w:t>
      </w:r>
      <w:r w:rsidR="00621A11">
        <w:rPr>
          <w:rFonts w:ascii="Times New Roman" w:hAnsi="Times New Roman" w:cs="Times New Roman"/>
          <w:sz w:val="24"/>
          <w:szCs w:val="24"/>
        </w:rPr>
        <w:t>y ra</w:t>
      </w:r>
      <w:r w:rsidR="00255F6D">
        <w:rPr>
          <w:rFonts w:ascii="Times New Roman" w:hAnsi="Times New Roman" w:cs="Times New Roman"/>
          <w:sz w:val="24"/>
          <w:szCs w:val="24"/>
        </w:rPr>
        <w:t>, đ</w:t>
      </w:r>
      <w:r w:rsidR="00255F6D" w:rsidRPr="00255F6D">
        <w:rPr>
          <w:rFonts w:ascii="Times New Roman" w:hAnsi="Times New Roman" w:cs="Times New Roman"/>
          <w:sz w:val="24"/>
          <w:szCs w:val="24"/>
        </w:rPr>
        <w:t>ồng</w:t>
      </w:r>
      <w:r w:rsidR="00255F6D">
        <w:rPr>
          <w:rFonts w:ascii="Times New Roman" w:hAnsi="Times New Roman" w:cs="Times New Roman"/>
          <w:sz w:val="24"/>
          <w:szCs w:val="24"/>
        </w:rPr>
        <w:t xml:space="preserve"> th</w:t>
      </w:r>
      <w:r w:rsidR="00255F6D" w:rsidRPr="00255F6D">
        <w:rPr>
          <w:rFonts w:ascii="Times New Roman" w:hAnsi="Times New Roman" w:cs="Times New Roman"/>
          <w:sz w:val="24"/>
          <w:szCs w:val="24"/>
        </w:rPr>
        <w:t>ời</w:t>
      </w:r>
      <w:r w:rsidR="00255F6D">
        <w:rPr>
          <w:rFonts w:ascii="Times New Roman" w:hAnsi="Times New Roman" w:cs="Times New Roman"/>
          <w:sz w:val="24"/>
          <w:szCs w:val="24"/>
        </w:rPr>
        <w:t xml:space="preserve"> k</w:t>
      </w:r>
      <w:r w:rsidR="00255F6D" w:rsidRPr="00255F6D">
        <w:rPr>
          <w:rFonts w:ascii="Times New Roman" w:hAnsi="Times New Roman" w:cs="Times New Roman"/>
          <w:sz w:val="24"/>
          <w:szCs w:val="24"/>
        </w:rPr>
        <w:t>ết</w:t>
      </w:r>
      <w:r w:rsidR="00255F6D">
        <w:rPr>
          <w:rFonts w:ascii="Times New Roman" w:hAnsi="Times New Roman" w:cs="Times New Roman"/>
          <w:sz w:val="24"/>
          <w:szCs w:val="24"/>
        </w:rPr>
        <w:t xml:space="preserve"> h</w:t>
      </w:r>
      <w:r w:rsidR="00255F6D" w:rsidRPr="00255F6D">
        <w:rPr>
          <w:rFonts w:ascii="Times New Roman" w:hAnsi="Times New Roman" w:cs="Times New Roman"/>
          <w:sz w:val="24"/>
          <w:szCs w:val="24"/>
        </w:rPr>
        <w:t>ợp</w:t>
      </w:r>
      <w:r w:rsidR="00255F6D">
        <w:rPr>
          <w:rFonts w:ascii="Times New Roman" w:hAnsi="Times New Roman" w:cs="Times New Roman"/>
          <w:sz w:val="24"/>
          <w:szCs w:val="24"/>
        </w:rPr>
        <w:t xml:space="preserve"> s</w:t>
      </w:r>
      <w:r w:rsidR="00255F6D" w:rsidRPr="00255F6D">
        <w:rPr>
          <w:rFonts w:ascii="Times New Roman" w:hAnsi="Times New Roman" w:cs="Times New Roman"/>
          <w:sz w:val="24"/>
          <w:szCs w:val="24"/>
        </w:rPr>
        <w:t>ửa</w:t>
      </w:r>
      <w:r w:rsidR="00255F6D">
        <w:rPr>
          <w:rFonts w:ascii="Times New Roman" w:hAnsi="Times New Roman" w:cs="Times New Roman"/>
          <w:sz w:val="24"/>
          <w:szCs w:val="24"/>
        </w:rPr>
        <w:t xml:space="preserve"> ch</w:t>
      </w:r>
      <w:r w:rsidR="00255F6D" w:rsidRPr="00255F6D">
        <w:rPr>
          <w:rFonts w:ascii="Times New Roman" w:hAnsi="Times New Roman" w:cs="Times New Roman"/>
          <w:sz w:val="24"/>
          <w:szCs w:val="24"/>
        </w:rPr>
        <w:t>ữa</w:t>
      </w:r>
      <w:r w:rsidR="00255F6D">
        <w:rPr>
          <w:rFonts w:ascii="Times New Roman" w:hAnsi="Times New Roman" w:cs="Times New Roman"/>
          <w:sz w:val="24"/>
          <w:szCs w:val="24"/>
        </w:rPr>
        <w:t xml:space="preserve"> b</w:t>
      </w:r>
      <w:r w:rsidR="00255F6D" w:rsidRPr="00255F6D">
        <w:rPr>
          <w:rFonts w:ascii="Times New Roman" w:hAnsi="Times New Roman" w:cs="Times New Roman"/>
          <w:sz w:val="24"/>
          <w:szCs w:val="24"/>
        </w:rPr>
        <w:t>ả</w:t>
      </w:r>
      <w:r w:rsidR="00255F6D">
        <w:rPr>
          <w:rFonts w:ascii="Times New Roman" w:hAnsi="Times New Roman" w:cs="Times New Roman"/>
          <w:sz w:val="24"/>
          <w:szCs w:val="24"/>
        </w:rPr>
        <w:t>o d</w:t>
      </w:r>
      <w:r w:rsidR="00255F6D">
        <w:rPr>
          <w:rFonts w:ascii="Times New Roman" w:hAnsi="Times New Roman" w:cs="Times New Roman" w:hint="cs"/>
          <w:sz w:val="24"/>
          <w:szCs w:val="24"/>
        </w:rPr>
        <w:t>ư</w:t>
      </w:r>
      <w:r w:rsidR="00255F6D" w:rsidRPr="00255F6D">
        <w:rPr>
          <w:rFonts w:ascii="Times New Roman" w:hAnsi="Times New Roman" w:cs="Times New Roman"/>
          <w:sz w:val="24"/>
          <w:szCs w:val="24"/>
        </w:rPr>
        <w:t>ỡng</w:t>
      </w:r>
      <w:r w:rsidR="00255F6D">
        <w:rPr>
          <w:rFonts w:ascii="Times New Roman" w:hAnsi="Times New Roman" w:cs="Times New Roman"/>
          <w:sz w:val="24"/>
          <w:szCs w:val="24"/>
        </w:rPr>
        <w:t xml:space="preserve"> thi</w:t>
      </w:r>
      <w:r w:rsidR="00255F6D" w:rsidRPr="00255F6D">
        <w:rPr>
          <w:rFonts w:ascii="Times New Roman" w:hAnsi="Times New Roman" w:cs="Times New Roman"/>
          <w:sz w:val="24"/>
          <w:szCs w:val="24"/>
        </w:rPr>
        <w:t>ết</w:t>
      </w:r>
      <w:r w:rsidR="00255F6D">
        <w:rPr>
          <w:rFonts w:ascii="Times New Roman" w:hAnsi="Times New Roman" w:cs="Times New Roman"/>
          <w:sz w:val="24"/>
          <w:szCs w:val="24"/>
        </w:rPr>
        <w:t xml:space="preserve"> b</w:t>
      </w:r>
      <w:r w:rsidR="00255F6D" w:rsidRPr="00255F6D">
        <w:rPr>
          <w:rFonts w:ascii="Times New Roman" w:hAnsi="Times New Roman" w:cs="Times New Roman"/>
          <w:sz w:val="24"/>
          <w:szCs w:val="24"/>
        </w:rPr>
        <w:t>ị</w:t>
      </w:r>
      <w:r w:rsidR="00255F6D">
        <w:rPr>
          <w:rFonts w:ascii="Times New Roman" w:hAnsi="Times New Roman" w:cs="Times New Roman"/>
          <w:sz w:val="24"/>
          <w:szCs w:val="24"/>
        </w:rPr>
        <w:t>.</w:t>
      </w:r>
    </w:p>
    <w:p w:rsidR="00F602EE" w:rsidRPr="00821CD6" w:rsidRDefault="00F602EE" w:rsidP="00774C0E">
      <w:pPr>
        <w:pStyle w:val="ListParagraph"/>
        <w:spacing w:after="0" w:line="360" w:lineRule="exact"/>
        <w:ind w:left="0" w:firstLine="709"/>
        <w:jc w:val="both"/>
        <w:rPr>
          <w:rFonts w:ascii="Times New Roman" w:eastAsia="Calibri" w:hAnsi="Times New Roman" w:cs="Times New Roman"/>
          <w:sz w:val="24"/>
          <w:szCs w:val="24"/>
        </w:rPr>
      </w:pPr>
    </w:p>
    <w:p w:rsidR="000F76EE" w:rsidRPr="00F602EE" w:rsidRDefault="000F76EE" w:rsidP="00804507">
      <w:pPr>
        <w:pStyle w:val="Subtitle"/>
        <w:numPr>
          <w:ilvl w:val="0"/>
          <w:numId w:val="10"/>
        </w:numPr>
        <w:spacing w:before="0" w:after="0" w:line="360" w:lineRule="exact"/>
        <w:ind w:left="120" w:firstLine="0"/>
        <w:rPr>
          <w:rFonts w:ascii="Times New Roman" w:hAnsi="Times New Roman"/>
          <w:sz w:val="24"/>
        </w:rPr>
      </w:pPr>
      <w:r w:rsidRPr="00F602EE">
        <w:rPr>
          <w:rFonts w:ascii="Times New Roman" w:hAnsi="Times New Roman"/>
          <w:sz w:val="24"/>
        </w:rPr>
        <w:t>Tình hình hoạt động trong năm</w:t>
      </w:r>
    </w:p>
    <w:p w:rsidR="000F76EE" w:rsidRPr="00C523E4" w:rsidRDefault="000F76EE" w:rsidP="00804507">
      <w:pPr>
        <w:numPr>
          <w:ilvl w:val="0"/>
          <w:numId w:val="11"/>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Tình hình hoạt động sản xuất kinh doanh</w:t>
      </w:r>
    </w:p>
    <w:p w:rsidR="001C3274" w:rsidRPr="001C3274" w:rsidRDefault="000F76EE" w:rsidP="00804507">
      <w:pPr>
        <w:pStyle w:val="ListParagraph"/>
        <w:numPr>
          <w:ilvl w:val="0"/>
          <w:numId w:val="34"/>
        </w:numPr>
        <w:tabs>
          <w:tab w:val="left" w:pos="709"/>
        </w:tabs>
        <w:spacing w:after="0" w:line="360" w:lineRule="exact"/>
        <w:ind w:left="142" w:firstLine="0"/>
        <w:jc w:val="both"/>
        <w:rPr>
          <w:rFonts w:ascii="Times New Roman" w:eastAsia="Calibri" w:hAnsi="Times New Roman" w:cs="Times New Roman"/>
          <w:i/>
          <w:sz w:val="24"/>
          <w:szCs w:val="24"/>
        </w:rPr>
      </w:pPr>
      <w:r w:rsidRPr="00821CD6">
        <w:rPr>
          <w:rFonts w:ascii="Times New Roman" w:eastAsia="Calibri" w:hAnsi="Times New Roman" w:cs="Times New Roman"/>
          <w:sz w:val="24"/>
          <w:szCs w:val="24"/>
        </w:rPr>
        <w:t xml:space="preserve">Kết quả hoạt động sản xuất kinh doanh trong năm: </w:t>
      </w:r>
    </w:p>
    <w:p w:rsidR="000F76EE" w:rsidRPr="00C53F34" w:rsidRDefault="00B96A9D" w:rsidP="00804507">
      <w:pPr>
        <w:pStyle w:val="ListParagraph"/>
        <w:numPr>
          <w:ilvl w:val="0"/>
          <w:numId w:val="41"/>
        </w:numPr>
        <w:tabs>
          <w:tab w:val="left" w:pos="709"/>
        </w:tabs>
        <w:spacing w:after="0" w:line="360" w:lineRule="exact"/>
        <w:ind w:left="142" w:firstLine="41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N</w:t>
      </w:r>
      <w:r w:rsidRPr="00B96A9D">
        <w:rPr>
          <w:rFonts w:ascii="Times New Roman" w:eastAsia="Calibri" w:hAnsi="Times New Roman" w:cs="Times New Roman"/>
          <w:sz w:val="24"/>
          <w:szCs w:val="24"/>
        </w:rPr>
        <w:t>ă</w:t>
      </w:r>
      <w:r>
        <w:rPr>
          <w:rFonts w:ascii="Times New Roman" w:eastAsia="Calibri" w:hAnsi="Times New Roman" w:cs="Times New Roman"/>
          <w:sz w:val="24"/>
          <w:szCs w:val="24"/>
        </w:rPr>
        <w:t>m 2012</w:t>
      </w:r>
      <w:r w:rsidR="00114E83">
        <w:rPr>
          <w:rFonts w:ascii="Times New Roman" w:eastAsia="Calibri" w:hAnsi="Times New Roman" w:cs="Times New Roman"/>
          <w:sz w:val="24"/>
          <w:szCs w:val="24"/>
        </w:rPr>
        <w:t xml:space="preserve"> ch</w:t>
      </w:r>
      <w:r w:rsidR="00114E83" w:rsidRPr="00114E83">
        <w:rPr>
          <w:rFonts w:ascii="Times New Roman" w:eastAsia="Calibri" w:hAnsi="Times New Roman" w:cs="Times New Roman"/>
          <w:sz w:val="24"/>
          <w:szCs w:val="24"/>
        </w:rPr>
        <w:t>ứng</w:t>
      </w:r>
      <w:r w:rsidR="00114E83">
        <w:rPr>
          <w:rFonts w:ascii="Times New Roman" w:eastAsia="Calibri" w:hAnsi="Times New Roman" w:cs="Times New Roman"/>
          <w:sz w:val="24"/>
          <w:szCs w:val="24"/>
        </w:rPr>
        <w:t xml:space="preserve"> ki</w:t>
      </w:r>
      <w:r w:rsidR="00114E83" w:rsidRPr="00114E83">
        <w:rPr>
          <w:rFonts w:ascii="Times New Roman" w:eastAsia="Calibri" w:hAnsi="Times New Roman" w:cs="Times New Roman"/>
          <w:sz w:val="24"/>
          <w:szCs w:val="24"/>
        </w:rPr>
        <w:t>ế</w:t>
      </w:r>
      <w:r w:rsidR="00114E83">
        <w:rPr>
          <w:rFonts w:ascii="Times New Roman" w:eastAsia="Calibri" w:hAnsi="Times New Roman" w:cs="Times New Roman"/>
          <w:sz w:val="24"/>
          <w:szCs w:val="24"/>
        </w:rPr>
        <w:t>n nhi</w:t>
      </w:r>
      <w:r w:rsidR="00114E83" w:rsidRPr="00114E83">
        <w:rPr>
          <w:rFonts w:ascii="Times New Roman" w:eastAsia="Calibri" w:hAnsi="Times New Roman" w:cs="Times New Roman"/>
          <w:sz w:val="24"/>
          <w:szCs w:val="24"/>
        </w:rPr>
        <w:t>ề</w:t>
      </w:r>
      <w:r w:rsidR="00114E83">
        <w:rPr>
          <w:rFonts w:ascii="Times New Roman" w:eastAsia="Calibri" w:hAnsi="Times New Roman" w:cs="Times New Roman"/>
          <w:sz w:val="24"/>
          <w:szCs w:val="24"/>
        </w:rPr>
        <w:t>u bi</w:t>
      </w:r>
      <w:r w:rsidR="00114E83" w:rsidRPr="00114E83">
        <w:rPr>
          <w:rFonts w:ascii="Times New Roman" w:eastAsia="Calibri" w:hAnsi="Times New Roman" w:cs="Times New Roman"/>
          <w:sz w:val="24"/>
          <w:szCs w:val="24"/>
        </w:rPr>
        <w:t>ế</w:t>
      </w:r>
      <w:r w:rsidR="00114E83">
        <w:rPr>
          <w:rFonts w:ascii="Times New Roman" w:eastAsia="Calibri" w:hAnsi="Times New Roman" w:cs="Times New Roman"/>
          <w:sz w:val="24"/>
          <w:szCs w:val="24"/>
        </w:rPr>
        <w:t xml:space="preserve">n </w:t>
      </w:r>
      <w:r w:rsidR="00114E83" w:rsidRPr="00114E83">
        <w:rPr>
          <w:rFonts w:ascii="Times New Roman" w:eastAsia="Calibri" w:hAnsi="Times New Roman" w:cs="Times New Roman"/>
          <w:sz w:val="24"/>
          <w:szCs w:val="24"/>
        </w:rPr>
        <w:t>độn</w:t>
      </w:r>
      <w:r w:rsidR="00114E83">
        <w:rPr>
          <w:rFonts w:ascii="Times New Roman" w:eastAsia="Calibri" w:hAnsi="Times New Roman" w:cs="Times New Roman"/>
          <w:sz w:val="24"/>
          <w:szCs w:val="24"/>
        </w:rPr>
        <w:t>g c</w:t>
      </w:r>
      <w:r w:rsidR="00114E83" w:rsidRPr="00114E83">
        <w:rPr>
          <w:rFonts w:ascii="Times New Roman" w:eastAsia="Calibri" w:hAnsi="Times New Roman" w:cs="Times New Roman"/>
          <w:sz w:val="24"/>
          <w:szCs w:val="24"/>
        </w:rPr>
        <w:t>ủa</w:t>
      </w:r>
      <w:r w:rsidR="00114E83">
        <w:rPr>
          <w:rFonts w:ascii="Times New Roman" w:eastAsia="Calibri" w:hAnsi="Times New Roman" w:cs="Times New Roman"/>
          <w:sz w:val="24"/>
          <w:szCs w:val="24"/>
        </w:rPr>
        <w:t xml:space="preserve"> n</w:t>
      </w:r>
      <w:r w:rsidR="00114E83" w:rsidRPr="00114E83">
        <w:rPr>
          <w:rFonts w:ascii="Times New Roman" w:eastAsia="Calibri" w:hAnsi="Times New Roman" w:cs="Times New Roman"/>
          <w:sz w:val="24"/>
          <w:szCs w:val="24"/>
        </w:rPr>
        <w:t>ề</w:t>
      </w:r>
      <w:r w:rsidR="00114E83">
        <w:rPr>
          <w:rFonts w:ascii="Times New Roman" w:eastAsia="Calibri" w:hAnsi="Times New Roman" w:cs="Times New Roman"/>
          <w:sz w:val="24"/>
          <w:szCs w:val="24"/>
        </w:rPr>
        <w:t>n kinh t</w:t>
      </w:r>
      <w:r w:rsidR="00114E83" w:rsidRPr="00114E83">
        <w:rPr>
          <w:rFonts w:ascii="Times New Roman" w:eastAsia="Calibri" w:hAnsi="Times New Roman" w:cs="Times New Roman"/>
          <w:sz w:val="24"/>
          <w:szCs w:val="24"/>
        </w:rPr>
        <w:t>ế</w:t>
      </w:r>
      <w:r w:rsidR="00114E83">
        <w:rPr>
          <w:rFonts w:ascii="Times New Roman" w:eastAsia="Calibri" w:hAnsi="Times New Roman" w:cs="Times New Roman"/>
          <w:sz w:val="24"/>
          <w:szCs w:val="24"/>
        </w:rPr>
        <w:t xml:space="preserve"> v</w:t>
      </w:r>
      <w:r w:rsidR="00114E83" w:rsidRPr="00114E83">
        <w:rPr>
          <w:rFonts w:ascii="Times New Roman" w:eastAsia="Calibri" w:hAnsi="Times New Roman" w:cs="Times New Roman"/>
          <w:sz w:val="24"/>
          <w:szCs w:val="24"/>
        </w:rPr>
        <w:t>ĩ</w:t>
      </w:r>
      <w:r w:rsidR="00114E83">
        <w:rPr>
          <w:rFonts w:ascii="Times New Roman" w:eastAsia="Calibri" w:hAnsi="Times New Roman" w:cs="Times New Roman"/>
          <w:sz w:val="24"/>
          <w:szCs w:val="24"/>
        </w:rPr>
        <w:t xml:space="preserve"> m</w:t>
      </w:r>
      <w:r w:rsidR="00114E83" w:rsidRPr="00114E83">
        <w:rPr>
          <w:rFonts w:ascii="Times New Roman" w:eastAsia="Calibri" w:hAnsi="Times New Roman" w:cs="Times New Roman"/>
          <w:sz w:val="24"/>
          <w:szCs w:val="24"/>
        </w:rPr>
        <w:t>ô</w:t>
      </w:r>
      <w:r w:rsidR="00AE26C5">
        <w:rPr>
          <w:rFonts w:ascii="Times New Roman" w:eastAsia="Calibri" w:hAnsi="Times New Roman" w:cs="Times New Roman"/>
          <w:sz w:val="24"/>
          <w:szCs w:val="24"/>
        </w:rPr>
        <w:t xml:space="preserve"> khi</w:t>
      </w:r>
      <w:r w:rsidR="00AE26C5" w:rsidRPr="00AE26C5">
        <w:rPr>
          <w:rFonts w:ascii="Times New Roman" w:eastAsia="Calibri" w:hAnsi="Times New Roman" w:cs="Times New Roman"/>
          <w:sz w:val="24"/>
          <w:szCs w:val="24"/>
        </w:rPr>
        <w:t>ế</w:t>
      </w:r>
      <w:r w:rsidR="00AE26C5">
        <w:rPr>
          <w:rFonts w:ascii="Times New Roman" w:eastAsia="Calibri" w:hAnsi="Times New Roman" w:cs="Times New Roman"/>
          <w:sz w:val="24"/>
          <w:szCs w:val="24"/>
        </w:rPr>
        <w:t>n c</w:t>
      </w:r>
      <w:r w:rsidR="00AE26C5" w:rsidRPr="00AE26C5">
        <w:rPr>
          <w:rFonts w:ascii="Times New Roman" w:eastAsia="Calibri" w:hAnsi="Times New Roman" w:cs="Times New Roman"/>
          <w:sz w:val="24"/>
          <w:szCs w:val="24"/>
        </w:rPr>
        <w:t>ác</w:t>
      </w:r>
      <w:r w:rsidR="00AE26C5">
        <w:rPr>
          <w:rFonts w:ascii="Times New Roman" w:eastAsia="Calibri" w:hAnsi="Times New Roman" w:cs="Times New Roman"/>
          <w:sz w:val="24"/>
          <w:szCs w:val="24"/>
        </w:rPr>
        <w:t xml:space="preserve"> </w:t>
      </w:r>
      <w:r w:rsidR="00AE26C5" w:rsidRPr="00AE26C5">
        <w:rPr>
          <w:rFonts w:ascii="Times New Roman" w:eastAsia="Calibri" w:hAnsi="Times New Roman" w:cs="Times New Roman"/>
          <w:sz w:val="24"/>
          <w:szCs w:val="24"/>
        </w:rPr>
        <w:t>đ</w:t>
      </w:r>
      <w:r w:rsidR="00AE26C5" w:rsidRPr="00AE26C5">
        <w:rPr>
          <w:rFonts w:ascii="Times New Roman" w:eastAsia="Calibri" w:hAnsi="Times New Roman" w:cs="Times New Roman" w:hint="cs"/>
          <w:sz w:val="24"/>
          <w:szCs w:val="24"/>
        </w:rPr>
        <w:t>ơ</w:t>
      </w:r>
      <w:r w:rsidR="00AE26C5">
        <w:rPr>
          <w:rFonts w:ascii="Times New Roman" w:eastAsia="Calibri" w:hAnsi="Times New Roman" w:cs="Times New Roman"/>
          <w:sz w:val="24"/>
          <w:szCs w:val="24"/>
        </w:rPr>
        <w:t>n v</w:t>
      </w:r>
      <w:r w:rsidR="00AE26C5" w:rsidRPr="00AE26C5">
        <w:rPr>
          <w:rFonts w:ascii="Times New Roman" w:eastAsia="Calibri" w:hAnsi="Times New Roman" w:cs="Times New Roman"/>
          <w:sz w:val="24"/>
          <w:szCs w:val="24"/>
        </w:rPr>
        <w:t>ị</w:t>
      </w:r>
      <w:r w:rsidR="00AE26C5">
        <w:rPr>
          <w:rFonts w:ascii="Times New Roman" w:eastAsia="Calibri" w:hAnsi="Times New Roman" w:cs="Times New Roman"/>
          <w:sz w:val="24"/>
          <w:szCs w:val="24"/>
        </w:rPr>
        <w:t xml:space="preserve"> s</w:t>
      </w:r>
      <w:r w:rsidR="00AE26C5" w:rsidRPr="00AE26C5">
        <w:rPr>
          <w:rFonts w:ascii="Times New Roman" w:eastAsia="Calibri" w:hAnsi="Times New Roman" w:cs="Times New Roman"/>
          <w:sz w:val="24"/>
          <w:szCs w:val="24"/>
        </w:rPr>
        <w:t>ả</w:t>
      </w:r>
      <w:r w:rsidR="00AE26C5">
        <w:rPr>
          <w:rFonts w:ascii="Times New Roman" w:eastAsia="Calibri" w:hAnsi="Times New Roman" w:cs="Times New Roman"/>
          <w:sz w:val="24"/>
          <w:szCs w:val="24"/>
        </w:rPr>
        <w:t>n xu</w:t>
      </w:r>
      <w:r w:rsidR="00AE26C5" w:rsidRPr="00AE26C5">
        <w:rPr>
          <w:rFonts w:ascii="Times New Roman" w:eastAsia="Calibri" w:hAnsi="Times New Roman" w:cs="Times New Roman"/>
          <w:sz w:val="24"/>
          <w:szCs w:val="24"/>
        </w:rPr>
        <w:t>ất</w:t>
      </w:r>
      <w:r w:rsidR="00AE26C5">
        <w:rPr>
          <w:rFonts w:ascii="Times New Roman" w:eastAsia="Calibri" w:hAnsi="Times New Roman" w:cs="Times New Roman"/>
          <w:sz w:val="24"/>
          <w:szCs w:val="24"/>
        </w:rPr>
        <w:t xml:space="preserve"> v</w:t>
      </w:r>
      <w:r w:rsidR="00AE26C5" w:rsidRPr="00AE26C5">
        <w:rPr>
          <w:rFonts w:ascii="Times New Roman" w:eastAsia="Calibri" w:hAnsi="Times New Roman" w:cs="Times New Roman"/>
          <w:sz w:val="24"/>
          <w:szCs w:val="24"/>
        </w:rPr>
        <w:t>ật</w:t>
      </w:r>
      <w:r w:rsidR="00AE26C5">
        <w:rPr>
          <w:rFonts w:ascii="Times New Roman" w:eastAsia="Calibri" w:hAnsi="Times New Roman" w:cs="Times New Roman"/>
          <w:sz w:val="24"/>
          <w:szCs w:val="24"/>
        </w:rPr>
        <w:t xml:space="preserve"> li</w:t>
      </w:r>
      <w:r w:rsidR="00AE26C5" w:rsidRPr="00AE26C5">
        <w:rPr>
          <w:rFonts w:ascii="Times New Roman" w:eastAsia="Calibri" w:hAnsi="Times New Roman" w:cs="Times New Roman"/>
          <w:sz w:val="24"/>
          <w:szCs w:val="24"/>
        </w:rPr>
        <w:t>ệu</w:t>
      </w:r>
      <w:r w:rsidR="00AE26C5">
        <w:rPr>
          <w:rFonts w:ascii="Times New Roman" w:eastAsia="Calibri" w:hAnsi="Times New Roman" w:cs="Times New Roman"/>
          <w:sz w:val="24"/>
          <w:szCs w:val="24"/>
        </w:rPr>
        <w:t xml:space="preserve"> x</w:t>
      </w:r>
      <w:r w:rsidR="00AE26C5" w:rsidRPr="00AE26C5">
        <w:rPr>
          <w:rFonts w:ascii="Times New Roman" w:eastAsia="Calibri" w:hAnsi="Times New Roman" w:cs="Times New Roman"/>
          <w:sz w:val="24"/>
          <w:szCs w:val="24"/>
        </w:rPr>
        <w:t>â</w:t>
      </w:r>
      <w:r w:rsidR="00AE26C5">
        <w:rPr>
          <w:rFonts w:ascii="Times New Roman" w:eastAsia="Calibri" w:hAnsi="Times New Roman" w:cs="Times New Roman"/>
          <w:sz w:val="24"/>
          <w:szCs w:val="24"/>
        </w:rPr>
        <w:t>y d</w:t>
      </w:r>
      <w:r w:rsidR="00AE26C5" w:rsidRPr="00AE26C5">
        <w:rPr>
          <w:rFonts w:ascii="Times New Roman" w:eastAsia="Calibri" w:hAnsi="Times New Roman" w:cs="Times New Roman"/>
          <w:sz w:val="24"/>
          <w:szCs w:val="24"/>
        </w:rPr>
        <w:t>ựng</w:t>
      </w:r>
      <w:r w:rsidR="00AE26C5">
        <w:rPr>
          <w:rFonts w:ascii="Times New Roman" w:eastAsia="Calibri" w:hAnsi="Times New Roman" w:cs="Times New Roman"/>
          <w:sz w:val="24"/>
          <w:szCs w:val="24"/>
        </w:rPr>
        <w:t xml:space="preserve"> g</w:t>
      </w:r>
      <w:r w:rsidR="00AE26C5" w:rsidRPr="00AE26C5">
        <w:rPr>
          <w:rFonts w:ascii="Times New Roman" w:eastAsia="Calibri" w:hAnsi="Times New Roman" w:cs="Times New Roman"/>
          <w:sz w:val="24"/>
          <w:szCs w:val="24"/>
        </w:rPr>
        <w:t>ặp</w:t>
      </w:r>
      <w:r w:rsidR="00AE26C5">
        <w:rPr>
          <w:rFonts w:ascii="Times New Roman" w:eastAsia="Calibri" w:hAnsi="Times New Roman" w:cs="Times New Roman"/>
          <w:sz w:val="24"/>
          <w:szCs w:val="24"/>
        </w:rPr>
        <w:t xml:space="preserve"> nhi</w:t>
      </w:r>
      <w:r w:rsidR="00AE26C5" w:rsidRPr="00AE26C5">
        <w:rPr>
          <w:rFonts w:ascii="Times New Roman" w:eastAsia="Calibri" w:hAnsi="Times New Roman" w:cs="Times New Roman"/>
          <w:sz w:val="24"/>
          <w:szCs w:val="24"/>
        </w:rPr>
        <w:t>ề</w:t>
      </w:r>
      <w:r w:rsidR="00AE26C5">
        <w:rPr>
          <w:rFonts w:ascii="Times New Roman" w:eastAsia="Calibri" w:hAnsi="Times New Roman" w:cs="Times New Roman"/>
          <w:sz w:val="24"/>
          <w:szCs w:val="24"/>
        </w:rPr>
        <w:t>u kh</w:t>
      </w:r>
      <w:r w:rsidR="00AE26C5" w:rsidRPr="00AE26C5">
        <w:rPr>
          <w:rFonts w:ascii="Times New Roman" w:eastAsia="Calibri" w:hAnsi="Times New Roman" w:cs="Times New Roman"/>
          <w:sz w:val="24"/>
          <w:szCs w:val="24"/>
        </w:rPr>
        <w:t>ó</w:t>
      </w:r>
      <w:r w:rsidR="00AE26C5">
        <w:rPr>
          <w:rFonts w:ascii="Times New Roman" w:eastAsia="Calibri" w:hAnsi="Times New Roman" w:cs="Times New Roman"/>
          <w:sz w:val="24"/>
          <w:szCs w:val="24"/>
        </w:rPr>
        <w:t xml:space="preserve"> kh</w:t>
      </w:r>
      <w:r w:rsidR="00AE26C5" w:rsidRPr="00AE26C5">
        <w:rPr>
          <w:rFonts w:ascii="Times New Roman" w:eastAsia="Calibri" w:hAnsi="Times New Roman" w:cs="Times New Roman"/>
          <w:sz w:val="24"/>
          <w:szCs w:val="24"/>
        </w:rPr>
        <w:t>ă</w:t>
      </w:r>
      <w:r w:rsidR="00AE26C5">
        <w:rPr>
          <w:rFonts w:ascii="Times New Roman" w:eastAsia="Calibri" w:hAnsi="Times New Roman" w:cs="Times New Roman"/>
          <w:sz w:val="24"/>
          <w:szCs w:val="24"/>
        </w:rPr>
        <w:t>n. Tr</w:t>
      </w:r>
      <w:r w:rsidR="00AE26C5" w:rsidRPr="00AE26C5">
        <w:rPr>
          <w:rFonts w:ascii="Times New Roman" w:eastAsia="Calibri" w:hAnsi="Times New Roman" w:cs="Times New Roman" w:hint="cs"/>
          <w:sz w:val="24"/>
          <w:szCs w:val="24"/>
        </w:rPr>
        <w:t>ư</w:t>
      </w:r>
      <w:r w:rsidR="00AE26C5" w:rsidRPr="00AE26C5">
        <w:rPr>
          <w:rFonts w:ascii="Times New Roman" w:eastAsia="Calibri" w:hAnsi="Times New Roman" w:cs="Times New Roman"/>
          <w:sz w:val="24"/>
          <w:szCs w:val="24"/>
        </w:rPr>
        <w:t>ớc</w:t>
      </w:r>
      <w:r w:rsidR="00AE26C5">
        <w:rPr>
          <w:rFonts w:ascii="Times New Roman" w:eastAsia="Calibri" w:hAnsi="Times New Roman" w:cs="Times New Roman"/>
          <w:sz w:val="24"/>
          <w:szCs w:val="24"/>
        </w:rPr>
        <w:t xml:space="preserve"> t</w:t>
      </w:r>
      <w:r w:rsidR="00AE26C5" w:rsidRPr="00AE26C5">
        <w:rPr>
          <w:rFonts w:ascii="Times New Roman" w:eastAsia="Calibri" w:hAnsi="Times New Roman" w:cs="Times New Roman"/>
          <w:sz w:val="24"/>
          <w:szCs w:val="24"/>
        </w:rPr>
        <w:t>ình</w:t>
      </w:r>
      <w:r w:rsidR="00AE26C5">
        <w:rPr>
          <w:rFonts w:ascii="Times New Roman" w:eastAsia="Calibri" w:hAnsi="Times New Roman" w:cs="Times New Roman"/>
          <w:sz w:val="24"/>
          <w:szCs w:val="24"/>
        </w:rPr>
        <w:t xml:space="preserve"> h</w:t>
      </w:r>
      <w:r w:rsidR="00AE26C5" w:rsidRPr="00AE26C5">
        <w:rPr>
          <w:rFonts w:ascii="Times New Roman" w:eastAsia="Calibri" w:hAnsi="Times New Roman" w:cs="Times New Roman"/>
          <w:sz w:val="24"/>
          <w:szCs w:val="24"/>
        </w:rPr>
        <w:t>ình</w:t>
      </w:r>
      <w:r w:rsidR="00AE26C5">
        <w:rPr>
          <w:rFonts w:ascii="Times New Roman" w:eastAsia="Calibri" w:hAnsi="Times New Roman" w:cs="Times New Roman"/>
          <w:sz w:val="24"/>
          <w:szCs w:val="24"/>
        </w:rPr>
        <w:t xml:space="preserve"> </w:t>
      </w:r>
      <w:r w:rsidR="00AE26C5" w:rsidRPr="00AE26C5">
        <w:rPr>
          <w:rFonts w:ascii="Times New Roman" w:eastAsia="Calibri" w:hAnsi="Times New Roman" w:cs="Times New Roman"/>
          <w:sz w:val="24"/>
          <w:szCs w:val="24"/>
        </w:rPr>
        <w:t>đó</w:t>
      </w:r>
      <w:r w:rsidR="00AE26C5">
        <w:rPr>
          <w:rFonts w:ascii="Times New Roman" w:eastAsia="Calibri" w:hAnsi="Times New Roman" w:cs="Times New Roman"/>
          <w:sz w:val="24"/>
          <w:szCs w:val="24"/>
        </w:rPr>
        <w:t xml:space="preserve"> T</w:t>
      </w:r>
      <w:r w:rsidR="00AE26C5" w:rsidRPr="00AE26C5">
        <w:rPr>
          <w:rFonts w:ascii="Times New Roman" w:eastAsia="Calibri" w:hAnsi="Times New Roman" w:cs="Times New Roman"/>
          <w:sz w:val="24"/>
          <w:szCs w:val="24"/>
        </w:rPr>
        <w:t>ổng</w:t>
      </w:r>
      <w:r w:rsidR="00AE26C5">
        <w:rPr>
          <w:rFonts w:ascii="Times New Roman" w:eastAsia="Calibri" w:hAnsi="Times New Roman" w:cs="Times New Roman"/>
          <w:sz w:val="24"/>
          <w:szCs w:val="24"/>
        </w:rPr>
        <w:t xml:space="preserve"> c</w:t>
      </w:r>
      <w:r w:rsidR="00AE26C5" w:rsidRPr="00AE26C5">
        <w:rPr>
          <w:rFonts w:ascii="Times New Roman" w:eastAsia="Calibri" w:hAnsi="Times New Roman" w:cs="Times New Roman"/>
          <w:sz w:val="24"/>
          <w:szCs w:val="24"/>
        </w:rPr>
        <w:t>ô</w:t>
      </w:r>
      <w:r w:rsidR="00AE26C5">
        <w:rPr>
          <w:rFonts w:ascii="Times New Roman" w:eastAsia="Calibri" w:hAnsi="Times New Roman" w:cs="Times New Roman"/>
          <w:sz w:val="24"/>
          <w:szCs w:val="24"/>
        </w:rPr>
        <w:t xml:space="preserve">ng ty Viglacera </w:t>
      </w:r>
      <w:r w:rsidR="00AE26C5" w:rsidRPr="00AE26C5">
        <w:rPr>
          <w:rFonts w:ascii="Times New Roman" w:eastAsia="Calibri" w:hAnsi="Times New Roman" w:cs="Times New Roman"/>
          <w:sz w:val="24"/>
          <w:szCs w:val="24"/>
        </w:rPr>
        <w:t>đã</w:t>
      </w:r>
      <w:r w:rsidR="00AE26C5">
        <w:rPr>
          <w:rFonts w:ascii="Times New Roman" w:eastAsia="Calibri" w:hAnsi="Times New Roman" w:cs="Times New Roman"/>
          <w:sz w:val="24"/>
          <w:szCs w:val="24"/>
        </w:rPr>
        <w:t xml:space="preserve"> </w:t>
      </w:r>
      <w:r w:rsidR="004D40B1" w:rsidRPr="004D40B1">
        <w:rPr>
          <w:rFonts w:ascii="Times New Roman" w:eastAsia="Calibri" w:hAnsi="Times New Roman" w:cs="Times New Roman"/>
          <w:sz w:val="24"/>
          <w:szCs w:val="24"/>
        </w:rPr>
        <w:t>đ</w:t>
      </w:r>
      <w:r w:rsidR="004D40B1" w:rsidRPr="004D40B1">
        <w:rPr>
          <w:rFonts w:ascii="Times New Roman" w:eastAsia="Calibri" w:hAnsi="Times New Roman" w:cs="Times New Roman" w:hint="cs"/>
          <w:sz w:val="24"/>
          <w:szCs w:val="24"/>
        </w:rPr>
        <w:t>ư</w:t>
      </w:r>
      <w:r w:rsidR="004D40B1">
        <w:rPr>
          <w:rFonts w:ascii="Times New Roman" w:eastAsia="Calibri" w:hAnsi="Times New Roman" w:cs="Times New Roman"/>
          <w:sz w:val="24"/>
          <w:szCs w:val="24"/>
        </w:rPr>
        <w:t>a ra gi</w:t>
      </w:r>
      <w:r w:rsidR="004D40B1" w:rsidRPr="004D40B1">
        <w:rPr>
          <w:rFonts w:ascii="Times New Roman" w:eastAsia="Calibri" w:hAnsi="Times New Roman" w:cs="Times New Roman"/>
          <w:sz w:val="24"/>
          <w:szCs w:val="24"/>
        </w:rPr>
        <w:t>ả</w:t>
      </w:r>
      <w:r w:rsidR="004D40B1">
        <w:rPr>
          <w:rFonts w:ascii="Times New Roman" w:eastAsia="Calibri" w:hAnsi="Times New Roman" w:cs="Times New Roman"/>
          <w:sz w:val="24"/>
          <w:szCs w:val="24"/>
        </w:rPr>
        <w:t>i ph</w:t>
      </w:r>
      <w:r w:rsidR="004D40B1" w:rsidRPr="004D40B1">
        <w:rPr>
          <w:rFonts w:ascii="Times New Roman" w:eastAsia="Calibri" w:hAnsi="Times New Roman" w:cs="Times New Roman"/>
          <w:sz w:val="24"/>
          <w:szCs w:val="24"/>
        </w:rPr>
        <w:t>á</w:t>
      </w:r>
      <w:r w:rsidR="004D40B1">
        <w:rPr>
          <w:rFonts w:ascii="Times New Roman" w:eastAsia="Calibri" w:hAnsi="Times New Roman" w:cs="Times New Roman"/>
          <w:sz w:val="24"/>
          <w:szCs w:val="24"/>
        </w:rPr>
        <w:t>p th</w:t>
      </w:r>
      <w:r w:rsidR="004D40B1" w:rsidRPr="004D40B1">
        <w:rPr>
          <w:rFonts w:ascii="Times New Roman" w:eastAsia="Calibri" w:hAnsi="Times New Roman" w:cs="Times New Roman"/>
          <w:sz w:val="24"/>
          <w:szCs w:val="24"/>
        </w:rPr>
        <w:t>àn</w:t>
      </w:r>
      <w:r w:rsidR="004D40B1">
        <w:rPr>
          <w:rFonts w:ascii="Times New Roman" w:eastAsia="Calibri" w:hAnsi="Times New Roman" w:cs="Times New Roman"/>
          <w:sz w:val="24"/>
          <w:szCs w:val="24"/>
        </w:rPr>
        <w:t>h l</w:t>
      </w:r>
      <w:r w:rsidR="004D40B1" w:rsidRPr="004D40B1">
        <w:rPr>
          <w:rFonts w:ascii="Times New Roman" w:eastAsia="Calibri" w:hAnsi="Times New Roman" w:cs="Times New Roman"/>
          <w:sz w:val="24"/>
          <w:szCs w:val="24"/>
        </w:rPr>
        <w:t>ập</w:t>
      </w:r>
      <w:r w:rsidR="004D40B1">
        <w:rPr>
          <w:rFonts w:ascii="Times New Roman" w:eastAsia="Calibri" w:hAnsi="Times New Roman" w:cs="Times New Roman"/>
          <w:sz w:val="24"/>
          <w:szCs w:val="24"/>
        </w:rPr>
        <w:t xml:space="preserve"> C</w:t>
      </w:r>
      <w:r w:rsidR="004D40B1" w:rsidRPr="004D40B1">
        <w:rPr>
          <w:rFonts w:ascii="Times New Roman" w:eastAsia="Calibri" w:hAnsi="Times New Roman" w:cs="Times New Roman"/>
          <w:sz w:val="24"/>
          <w:szCs w:val="24"/>
        </w:rPr>
        <w:t>ô</w:t>
      </w:r>
      <w:r w:rsidR="004D40B1">
        <w:rPr>
          <w:rFonts w:ascii="Times New Roman" w:eastAsia="Calibri" w:hAnsi="Times New Roman" w:cs="Times New Roman"/>
          <w:sz w:val="24"/>
          <w:szCs w:val="24"/>
        </w:rPr>
        <w:t>ng ty C</w:t>
      </w:r>
      <w:r w:rsidR="004D40B1" w:rsidRPr="004D40B1">
        <w:rPr>
          <w:rFonts w:ascii="Times New Roman" w:eastAsia="Calibri" w:hAnsi="Times New Roman" w:cs="Times New Roman"/>
          <w:sz w:val="24"/>
          <w:szCs w:val="24"/>
        </w:rPr>
        <w:t>ổ</w:t>
      </w:r>
      <w:r w:rsidR="004D40B1">
        <w:rPr>
          <w:rFonts w:ascii="Times New Roman" w:eastAsia="Calibri" w:hAnsi="Times New Roman" w:cs="Times New Roman"/>
          <w:sz w:val="24"/>
          <w:szCs w:val="24"/>
        </w:rPr>
        <w:t xml:space="preserve"> ph</w:t>
      </w:r>
      <w:r w:rsidR="004D40B1" w:rsidRPr="004D40B1">
        <w:rPr>
          <w:rFonts w:ascii="Times New Roman" w:eastAsia="Calibri" w:hAnsi="Times New Roman" w:cs="Times New Roman"/>
          <w:sz w:val="24"/>
          <w:szCs w:val="24"/>
        </w:rPr>
        <w:t>ầ</w:t>
      </w:r>
      <w:r w:rsidR="004D40B1">
        <w:rPr>
          <w:rFonts w:ascii="Times New Roman" w:eastAsia="Calibri" w:hAnsi="Times New Roman" w:cs="Times New Roman"/>
          <w:sz w:val="24"/>
          <w:szCs w:val="24"/>
        </w:rPr>
        <w:t>n Kinh doanh g</w:t>
      </w:r>
      <w:r w:rsidR="004D40B1" w:rsidRPr="004D40B1">
        <w:rPr>
          <w:rFonts w:ascii="Times New Roman" w:eastAsia="Calibri" w:hAnsi="Times New Roman" w:cs="Times New Roman"/>
          <w:sz w:val="24"/>
          <w:szCs w:val="24"/>
        </w:rPr>
        <w:t>ạch</w:t>
      </w:r>
      <w:r w:rsidR="004D40B1">
        <w:rPr>
          <w:rFonts w:ascii="Times New Roman" w:eastAsia="Calibri" w:hAnsi="Times New Roman" w:cs="Times New Roman"/>
          <w:sz w:val="24"/>
          <w:szCs w:val="24"/>
        </w:rPr>
        <w:t xml:space="preserve"> </w:t>
      </w:r>
      <w:r w:rsidR="004D40B1" w:rsidRPr="004D40B1">
        <w:rPr>
          <w:rFonts w:ascii="Times New Roman" w:eastAsia="Calibri" w:hAnsi="Times New Roman" w:cs="Times New Roman"/>
          <w:sz w:val="24"/>
          <w:szCs w:val="24"/>
        </w:rPr>
        <w:t>ốp</w:t>
      </w:r>
      <w:r w:rsidR="004D40B1">
        <w:rPr>
          <w:rFonts w:ascii="Times New Roman" w:eastAsia="Calibri" w:hAnsi="Times New Roman" w:cs="Times New Roman"/>
          <w:sz w:val="24"/>
          <w:szCs w:val="24"/>
        </w:rPr>
        <w:t xml:space="preserve"> l</w:t>
      </w:r>
      <w:r w:rsidR="004D40B1" w:rsidRPr="004D40B1">
        <w:rPr>
          <w:rFonts w:ascii="Times New Roman" w:eastAsia="Calibri" w:hAnsi="Times New Roman" w:cs="Times New Roman"/>
          <w:sz w:val="24"/>
          <w:szCs w:val="24"/>
        </w:rPr>
        <w:t>át</w:t>
      </w:r>
      <w:r w:rsidR="004D40B1">
        <w:rPr>
          <w:rFonts w:ascii="Times New Roman" w:eastAsia="Calibri" w:hAnsi="Times New Roman" w:cs="Times New Roman"/>
          <w:sz w:val="24"/>
          <w:szCs w:val="24"/>
        </w:rPr>
        <w:t xml:space="preserve"> Viglacera</w:t>
      </w:r>
      <w:r w:rsidR="00FA3F6A">
        <w:rPr>
          <w:rFonts w:ascii="Times New Roman" w:eastAsia="Calibri" w:hAnsi="Times New Roman" w:cs="Times New Roman"/>
          <w:sz w:val="24"/>
          <w:szCs w:val="24"/>
        </w:rPr>
        <w:t xml:space="preserve"> c</w:t>
      </w:r>
      <w:r w:rsidR="00FA3F6A" w:rsidRPr="00FA3F6A">
        <w:rPr>
          <w:rFonts w:ascii="Times New Roman" w:eastAsia="Calibri" w:hAnsi="Times New Roman" w:cs="Times New Roman"/>
          <w:sz w:val="24"/>
          <w:szCs w:val="24"/>
        </w:rPr>
        <w:t>ó</w:t>
      </w:r>
      <w:r w:rsidR="00FA3F6A">
        <w:rPr>
          <w:rFonts w:ascii="Times New Roman" w:eastAsia="Calibri" w:hAnsi="Times New Roman" w:cs="Times New Roman"/>
          <w:sz w:val="24"/>
          <w:szCs w:val="24"/>
        </w:rPr>
        <w:t xml:space="preserve"> nhi</w:t>
      </w:r>
      <w:r w:rsidR="00FA3F6A" w:rsidRPr="00FA3F6A">
        <w:rPr>
          <w:rFonts w:ascii="Times New Roman" w:eastAsia="Calibri" w:hAnsi="Times New Roman" w:cs="Times New Roman"/>
          <w:sz w:val="24"/>
          <w:szCs w:val="24"/>
        </w:rPr>
        <w:t>ệm</w:t>
      </w:r>
      <w:r w:rsidR="00FA3F6A">
        <w:rPr>
          <w:rFonts w:ascii="Times New Roman" w:eastAsia="Calibri" w:hAnsi="Times New Roman" w:cs="Times New Roman"/>
          <w:sz w:val="24"/>
          <w:szCs w:val="24"/>
        </w:rPr>
        <w:t xml:space="preserve"> v</w:t>
      </w:r>
      <w:r w:rsidR="00FA3F6A" w:rsidRPr="00FA3F6A">
        <w:rPr>
          <w:rFonts w:ascii="Times New Roman" w:eastAsia="Calibri" w:hAnsi="Times New Roman" w:cs="Times New Roman"/>
          <w:sz w:val="24"/>
          <w:szCs w:val="24"/>
        </w:rPr>
        <w:t>ụ</w:t>
      </w:r>
      <w:r w:rsidR="004D40B1">
        <w:rPr>
          <w:rFonts w:ascii="Times New Roman" w:eastAsia="Calibri" w:hAnsi="Times New Roman" w:cs="Times New Roman"/>
          <w:sz w:val="24"/>
          <w:szCs w:val="24"/>
        </w:rPr>
        <w:t xml:space="preserve"> chuy</w:t>
      </w:r>
      <w:r w:rsidR="004D40B1" w:rsidRPr="004D40B1">
        <w:rPr>
          <w:rFonts w:ascii="Times New Roman" w:eastAsia="Calibri" w:hAnsi="Times New Roman" w:cs="Times New Roman"/>
          <w:sz w:val="24"/>
          <w:szCs w:val="24"/>
        </w:rPr>
        <w:t>ê</w:t>
      </w:r>
      <w:r w:rsidR="004D40B1">
        <w:rPr>
          <w:rFonts w:ascii="Times New Roman" w:eastAsia="Calibri" w:hAnsi="Times New Roman" w:cs="Times New Roman"/>
          <w:sz w:val="24"/>
          <w:szCs w:val="24"/>
        </w:rPr>
        <w:t>n ti</w:t>
      </w:r>
      <w:r w:rsidR="004D40B1" w:rsidRPr="004D40B1">
        <w:rPr>
          <w:rFonts w:ascii="Times New Roman" w:eastAsia="Calibri" w:hAnsi="Times New Roman" w:cs="Times New Roman"/>
          <w:sz w:val="24"/>
          <w:szCs w:val="24"/>
        </w:rPr>
        <w:t>ê</w:t>
      </w:r>
      <w:r w:rsidR="004D40B1">
        <w:rPr>
          <w:rFonts w:ascii="Times New Roman" w:eastAsia="Calibri" w:hAnsi="Times New Roman" w:cs="Times New Roman"/>
          <w:sz w:val="24"/>
          <w:szCs w:val="24"/>
        </w:rPr>
        <w:t>u th</w:t>
      </w:r>
      <w:r w:rsidR="004D40B1" w:rsidRPr="004D40B1">
        <w:rPr>
          <w:rFonts w:ascii="Times New Roman" w:eastAsia="Calibri" w:hAnsi="Times New Roman" w:cs="Times New Roman"/>
          <w:sz w:val="24"/>
          <w:szCs w:val="24"/>
        </w:rPr>
        <w:t>ụ</w:t>
      </w:r>
      <w:r w:rsidR="004D40B1">
        <w:rPr>
          <w:rFonts w:ascii="Times New Roman" w:eastAsia="Calibri" w:hAnsi="Times New Roman" w:cs="Times New Roman"/>
          <w:sz w:val="24"/>
          <w:szCs w:val="24"/>
        </w:rPr>
        <w:t xml:space="preserve"> s</w:t>
      </w:r>
      <w:r w:rsidR="004D40B1" w:rsidRPr="004D40B1">
        <w:rPr>
          <w:rFonts w:ascii="Times New Roman" w:eastAsia="Calibri" w:hAnsi="Times New Roman" w:cs="Times New Roman"/>
          <w:sz w:val="24"/>
          <w:szCs w:val="24"/>
        </w:rPr>
        <w:t>ả</w:t>
      </w:r>
      <w:r w:rsidR="004D40B1">
        <w:rPr>
          <w:rFonts w:ascii="Times New Roman" w:eastAsia="Calibri" w:hAnsi="Times New Roman" w:cs="Times New Roman"/>
          <w:sz w:val="24"/>
          <w:szCs w:val="24"/>
        </w:rPr>
        <w:t>n ph</w:t>
      </w:r>
      <w:r w:rsidR="004D40B1" w:rsidRPr="004D40B1">
        <w:rPr>
          <w:rFonts w:ascii="Times New Roman" w:eastAsia="Calibri" w:hAnsi="Times New Roman" w:cs="Times New Roman"/>
          <w:sz w:val="24"/>
          <w:szCs w:val="24"/>
        </w:rPr>
        <w:t>ẩ</w:t>
      </w:r>
      <w:r w:rsidR="004D40B1">
        <w:rPr>
          <w:rFonts w:ascii="Times New Roman" w:eastAsia="Calibri" w:hAnsi="Times New Roman" w:cs="Times New Roman"/>
          <w:sz w:val="24"/>
          <w:szCs w:val="24"/>
        </w:rPr>
        <w:t>m g</w:t>
      </w:r>
      <w:r w:rsidR="004D40B1" w:rsidRPr="004D40B1">
        <w:rPr>
          <w:rFonts w:ascii="Times New Roman" w:eastAsia="Calibri" w:hAnsi="Times New Roman" w:cs="Times New Roman"/>
          <w:sz w:val="24"/>
          <w:szCs w:val="24"/>
        </w:rPr>
        <w:t>ạch</w:t>
      </w:r>
      <w:r w:rsidR="004D40B1">
        <w:rPr>
          <w:rFonts w:ascii="Times New Roman" w:eastAsia="Calibri" w:hAnsi="Times New Roman" w:cs="Times New Roman"/>
          <w:sz w:val="24"/>
          <w:szCs w:val="24"/>
        </w:rPr>
        <w:t xml:space="preserve"> </w:t>
      </w:r>
      <w:r w:rsidR="004D40B1" w:rsidRPr="004D40B1">
        <w:rPr>
          <w:rFonts w:ascii="Times New Roman" w:eastAsia="Calibri" w:hAnsi="Times New Roman" w:cs="Times New Roman"/>
          <w:sz w:val="24"/>
          <w:szCs w:val="24"/>
        </w:rPr>
        <w:t>ốp</w:t>
      </w:r>
      <w:r w:rsidR="004D40B1">
        <w:rPr>
          <w:rFonts w:ascii="Times New Roman" w:eastAsia="Calibri" w:hAnsi="Times New Roman" w:cs="Times New Roman"/>
          <w:sz w:val="24"/>
          <w:szCs w:val="24"/>
        </w:rPr>
        <w:t xml:space="preserve"> l</w:t>
      </w:r>
      <w:r w:rsidR="004D40B1" w:rsidRPr="004D40B1">
        <w:rPr>
          <w:rFonts w:ascii="Times New Roman" w:eastAsia="Calibri" w:hAnsi="Times New Roman" w:cs="Times New Roman"/>
          <w:sz w:val="24"/>
          <w:szCs w:val="24"/>
        </w:rPr>
        <w:t>át</w:t>
      </w:r>
      <w:r w:rsidR="004D40B1">
        <w:rPr>
          <w:rFonts w:ascii="Times New Roman" w:eastAsia="Calibri" w:hAnsi="Times New Roman" w:cs="Times New Roman"/>
          <w:sz w:val="24"/>
          <w:szCs w:val="24"/>
        </w:rPr>
        <w:t xml:space="preserve"> cho ba C</w:t>
      </w:r>
      <w:r w:rsidR="004D40B1" w:rsidRPr="004D40B1">
        <w:rPr>
          <w:rFonts w:ascii="Times New Roman" w:eastAsia="Calibri" w:hAnsi="Times New Roman" w:cs="Times New Roman"/>
          <w:sz w:val="24"/>
          <w:szCs w:val="24"/>
        </w:rPr>
        <w:t>ô</w:t>
      </w:r>
      <w:r w:rsidR="004D40B1">
        <w:rPr>
          <w:rFonts w:ascii="Times New Roman" w:eastAsia="Calibri" w:hAnsi="Times New Roman" w:cs="Times New Roman"/>
          <w:sz w:val="24"/>
          <w:szCs w:val="24"/>
        </w:rPr>
        <w:t>ng ty</w:t>
      </w:r>
      <w:r w:rsidR="00FA69EC">
        <w:rPr>
          <w:rFonts w:ascii="Times New Roman" w:eastAsia="Calibri" w:hAnsi="Times New Roman" w:cs="Times New Roman"/>
          <w:sz w:val="24"/>
          <w:szCs w:val="24"/>
        </w:rPr>
        <w:t xml:space="preserve"> C</w:t>
      </w:r>
      <w:r w:rsidR="00FA69EC" w:rsidRPr="00FA69EC">
        <w:rPr>
          <w:rFonts w:ascii="Times New Roman" w:eastAsia="Calibri" w:hAnsi="Times New Roman" w:cs="Times New Roman"/>
          <w:sz w:val="24"/>
          <w:szCs w:val="24"/>
        </w:rPr>
        <w:t>ổ</w:t>
      </w:r>
      <w:r w:rsidR="00FA69EC">
        <w:rPr>
          <w:rFonts w:ascii="Times New Roman" w:eastAsia="Calibri" w:hAnsi="Times New Roman" w:cs="Times New Roman"/>
          <w:sz w:val="24"/>
          <w:szCs w:val="24"/>
        </w:rPr>
        <w:t xml:space="preserve"> ph</w:t>
      </w:r>
      <w:r w:rsidR="00FA69EC" w:rsidRPr="00FA69EC">
        <w:rPr>
          <w:rFonts w:ascii="Times New Roman" w:eastAsia="Calibri" w:hAnsi="Times New Roman" w:cs="Times New Roman"/>
          <w:sz w:val="24"/>
          <w:szCs w:val="24"/>
        </w:rPr>
        <w:t>ầ</w:t>
      </w:r>
      <w:r w:rsidR="00FA69EC">
        <w:rPr>
          <w:rFonts w:ascii="Times New Roman" w:eastAsia="Calibri" w:hAnsi="Times New Roman" w:cs="Times New Roman"/>
          <w:sz w:val="24"/>
          <w:szCs w:val="24"/>
        </w:rPr>
        <w:t>n Viglacera Ti</w:t>
      </w:r>
      <w:r w:rsidR="00FA69EC" w:rsidRPr="00FA69EC">
        <w:rPr>
          <w:rFonts w:ascii="Times New Roman" w:eastAsia="Calibri" w:hAnsi="Times New Roman" w:cs="Times New Roman"/>
          <w:sz w:val="24"/>
          <w:szCs w:val="24"/>
        </w:rPr>
        <w:t>ê</w:t>
      </w:r>
      <w:r w:rsidR="00FA69EC">
        <w:rPr>
          <w:rFonts w:ascii="Times New Roman" w:eastAsia="Calibri" w:hAnsi="Times New Roman" w:cs="Times New Roman"/>
          <w:sz w:val="24"/>
          <w:szCs w:val="24"/>
        </w:rPr>
        <w:t>n S</w:t>
      </w:r>
      <w:r w:rsidR="00FA69EC" w:rsidRPr="00FA69EC">
        <w:rPr>
          <w:rFonts w:ascii="Times New Roman" w:eastAsia="Calibri" w:hAnsi="Times New Roman" w:cs="Times New Roman" w:hint="cs"/>
          <w:sz w:val="24"/>
          <w:szCs w:val="24"/>
        </w:rPr>
        <w:t>ơ</w:t>
      </w:r>
      <w:r w:rsidR="00FA69EC">
        <w:rPr>
          <w:rFonts w:ascii="Times New Roman" w:eastAsia="Calibri" w:hAnsi="Times New Roman" w:cs="Times New Roman"/>
          <w:sz w:val="24"/>
          <w:szCs w:val="24"/>
        </w:rPr>
        <w:t>n, C</w:t>
      </w:r>
      <w:r w:rsidR="00FA69EC" w:rsidRPr="00FA69EC">
        <w:rPr>
          <w:rFonts w:ascii="Times New Roman" w:eastAsia="Calibri" w:hAnsi="Times New Roman" w:cs="Times New Roman"/>
          <w:sz w:val="24"/>
          <w:szCs w:val="24"/>
        </w:rPr>
        <w:t>ô</w:t>
      </w:r>
      <w:r w:rsidR="00FA69EC">
        <w:rPr>
          <w:rFonts w:ascii="Times New Roman" w:eastAsia="Calibri" w:hAnsi="Times New Roman" w:cs="Times New Roman"/>
          <w:sz w:val="24"/>
          <w:szCs w:val="24"/>
        </w:rPr>
        <w:t>ng ty C</w:t>
      </w:r>
      <w:r w:rsidR="00FA69EC" w:rsidRPr="00FA69EC">
        <w:rPr>
          <w:rFonts w:ascii="Times New Roman" w:eastAsia="Calibri" w:hAnsi="Times New Roman" w:cs="Times New Roman"/>
          <w:sz w:val="24"/>
          <w:szCs w:val="24"/>
        </w:rPr>
        <w:t>ổ</w:t>
      </w:r>
      <w:r w:rsidR="00FA69EC">
        <w:rPr>
          <w:rFonts w:ascii="Times New Roman" w:eastAsia="Calibri" w:hAnsi="Times New Roman" w:cs="Times New Roman"/>
          <w:sz w:val="24"/>
          <w:szCs w:val="24"/>
        </w:rPr>
        <w:t xml:space="preserve"> ph</w:t>
      </w:r>
      <w:r w:rsidR="00FA69EC" w:rsidRPr="00FA69EC">
        <w:rPr>
          <w:rFonts w:ascii="Times New Roman" w:eastAsia="Calibri" w:hAnsi="Times New Roman" w:cs="Times New Roman"/>
          <w:sz w:val="24"/>
          <w:szCs w:val="24"/>
        </w:rPr>
        <w:t>ầ</w:t>
      </w:r>
      <w:r w:rsidR="00FA69EC">
        <w:rPr>
          <w:rFonts w:ascii="Times New Roman" w:eastAsia="Calibri" w:hAnsi="Times New Roman" w:cs="Times New Roman"/>
          <w:sz w:val="24"/>
          <w:szCs w:val="24"/>
        </w:rPr>
        <w:t>n Viglacera Th</w:t>
      </w:r>
      <w:r w:rsidR="00FA69EC" w:rsidRPr="00FA69EC">
        <w:rPr>
          <w:rFonts w:ascii="Times New Roman" w:eastAsia="Calibri" w:hAnsi="Times New Roman" w:cs="Times New Roman"/>
          <w:sz w:val="24"/>
          <w:szCs w:val="24"/>
        </w:rPr>
        <w:t>ă</w:t>
      </w:r>
      <w:r w:rsidR="00FA69EC">
        <w:rPr>
          <w:rFonts w:ascii="Times New Roman" w:eastAsia="Calibri" w:hAnsi="Times New Roman" w:cs="Times New Roman"/>
          <w:sz w:val="24"/>
          <w:szCs w:val="24"/>
        </w:rPr>
        <w:t>ng Long, C</w:t>
      </w:r>
      <w:r w:rsidR="00FA69EC" w:rsidRPr="00FA69EC">
        <w:rPr>
          <w:rFonts w:ascii="Times New Roman" w:eastAsia="Calibri" w:hAnsi="Times New Roman" w:cs="Times New Roman"/>
          <w:sz w:val="24"/>
          <w:szCs w:val="24"/>
        </w:rPr>
        <w:t>ô</w:t>
      </w:r>
      <w:r w:rsidR="00FA69EC">
        <w:rPr>
          <w:rFonts w:ascii="Times New Roman" w:eastAsia="Calibri" w:hAnsi="Times New Roman" w:cs="Times New Roman"/>
          <w:sz w:val="24"/>
          <w:szCs w:val="24"/>
        </w:rPr>
        <w:t>ng ty C</w:t>
      </w:r>
      <w:r w:rsidR="00FA69EC" w:rsidRPr="00FA69EC">
        <w:rPr>
          <w:rFonts w:ascii="Times New Roman" w:eastAsia="Calibri" w:hAnsi="Times New Roman" w:cs="Times New Roman"/>
          <w:sz w:val="24"/>
          <w:szCs w:val="24"/>
        </w:rPr>
        <w:t>ổ</w:t>
      </w:r>
      <w:r w:rsidR="00FA69EC">
        <w:rPr>
          <w:rFonts w:ascii="Times New Roman" w:eastAsia="Calibri" w:hAnsi="Times New Roman" w:cs="Times New Roman"/>
          <w:sz w:val="24"/>
          <w:szCs w:val="24"/>
        </w:rPr>
        <w:t xml:space="preserve"> ph</w:t>
      </w:r>
      <w:r w:rsidR="00FA69EC" w:rsidRPr="00FA69EC">
        <w:rPr>
          <w:rFonts w:ascii="Times New Roman" w:eastAsia="Calibri" w:hAnsi="Times New Roman" w:cs="Times New Roman"/>
          <w:sz w:val="24"/>
          <w:szCs w:val="24"/>
        </w:rPr>
        <w:t>ầ</w:t>
      </w:r>
      <w:r w:rsidR="00FA69EC">
        <w:rPr>
          <w:rFonts w:ascii="Times New Roman" w:eastAsia="Calibri" w:hAnsi="Times New Roman" w:cs="Times New Roman"/>
          <w:sz w:val="24"/>
          <w:szCs w:val="24"/>
        </w:rPr>
        <w:t>n Viglacera H</w:t>
      </w:r>
      <w:r w:rsidR="00FA69EC" w:rsidRPr="00FA69EC">
        <w:rPr>
          <w:rFonts w:ascii="Times New Roman" w:eastAsia="Calibri" w:hAnsi="Times New Roman" w:cs="Times New Roman"/>
          <w:sz w:val="24"/>
          <w:szCs w:val="24"/>
        </w:rPr>
        <w:t>à</w:t>
      </w:r>
      <w:r w:rsidR="00FA69EC">
        <w:rPr>
          <w:rFonts w:ascii="Times New Roman" w:eastAsia="Calibri" w:hAnsi="Times New Roman" w:cs="Times New Roman"/>
          <w:sz w:val="24"/>
          <w:szCs w:val="24"/>
        </w:rPr>
        <w:t xml:space="preserve"> N</w:t>
      </w:r>
      <w:r w:rsidR="00FA69EC" w:rsidRPr="00FA69EC">
        <w:rPr>
          <w:rFonts w:ascii="Times New Roman" w:eastAsia="Calibri" w:hAnsi="Times New Roman" w:cs="Times New Roman"/>
          <w:sz w:val="24"/>
          <w:szCs w:val="24"/>
        </w:rPr>
        <w:t>ội</w:t>
      </w:r>
      <w:r w:rsidR="00FA3F6A">
        <w:rPr>
          <w:rFonts w:ascii="Times New Roman" w:eastAsia="Calibri" w:hAnsi="Times New Roman" w:cs="Times New Roman"/>
          <w:sz w:val="24"/>
          <w:szCs w:val="24"/>
        </w:rPr>
        <w:t xml:space="preserve">, </w:t>
      </w:r>
      <w:r w:rsidR="00FA3F6A" w:rsidRPr="00FA3F6A">
        <w:rPr>
          <w:rFonts w:ascii="Times New Roman" w:eastAsia="Calibri" w:hAnsi="Times New Roman" w:cs="Times New Roman"/>
          <w:sz w:val="24"/>
          <w:szCs w:val="24"/>
        </w:rPr>
        <w:t>đố</w:t>
      </w:r>
      <w:r w:rsidR="00FA3F6A">
        <w:rPr>
          <w:rFonts w:ascii="Times New Roman" w:eastAsia="Calibri" w:hAnsi="Times New Roman" w:cs="Times New Roman"/>
          <w:sz w:val="24"/>
          <w:szCs w:val="24"/>
        </w:rPr>
        <w:t>i v</w:t>
      </w:r>
      <w:r w:rsidR="00FA3F6A" w:rsidRPr="00FA3F6A">
        <w:rPr>
          <w:rFonts w:ascii="Times New Roman" w:eastAsia="Calibri" w:hAnsi="Times New Roman" w:cs="Times New Roman"/>
          <w:sz w:val="24"/>
          <w:szCs w:val="24"/>
        </w:rPr>
        <w:t>ới</w:t>
      </w:r>
      <w:r w:rsidR="00FA3F6A">
        <w:rPr>
          <w:rFonts w:ascii="Times New Roman" w:eastAsia="Calibri" w:hAnsi="Times New Roman" w:cs="Times New Roman"/>
          <w:sz w:val="24"/>
          <w:szCs w:val="24"/>
        </w:rPr>
        <w:t xml:space="preserve"> ba C</w:t>
      </w:r>
      <w:r w:rsidR="00FA3F6A" w:rsidRPr="00FA3F6A">
        <w:rPr>
          <w:rFonts w:ascii="Times New Roman" w:eastAsia="Calibri" w:hAnsi="Times New Roman" w:cs="Times New Roman"/>
          <w:sz w:val="24"/>
          <w:szCs w:val="24"/>
        </w:rPr>
        <w:t>ô</w:t>
      </w:r>
      <w:r w:rsidR="00FA3F6A">
        <w:rPr>
          <w:rFonts w:ascii="Times New Roman" w:eastAsia="Calibri" w:hAnsi="Times New Roman" w:cs="Times New Roman"/>
          <w:sz w:val="24"/>
          <w:szCs w:val="24"/>
        </w:rPr>
        <w:t>ng ty c</w:t>
      </w:r>
      <w:r w:rsidR="00FA3F6A" w:rsidRPr="00FA3F6A">
        <w:rPr>
          <w:rFonts w:ascii="Times New Roman" w:eastAsia="Calibri" w:hAnsi="Times New Roman" w:cs="Times New Roman"/>
          <w:sz w:val="24"/>
          <w:szCs w:val="24"/>
        </w:rPr>
        <w:t>ó</w:t>
      </w:r>
      <w:r w:rsidR="00FA3F6A">
        <w:rPr>
          <w:rFonts w:ascii="Times New Roman" w:eastAsia="Calibri" w:hAnsi="Times New Roman" w:cs="Times New Roman"/>
          <w:sz w:val="24"/>
          <w:szCs w:val="24"/>
        </w:rPr>
        <w:t xml:space="preserve"> nhi</w:t>
      </w:r>
      <w:r w:rsidR="00FA3F6A" w:rsidRPr="00FA3F6A">
        <w:rPr>
          <w:rFonts w:ascii="Times New Roman" w:eastAsia="Calibri" w:hAnsi="Times New Roman" w:cs="Times New Roman"/>
          <w:sz w:val="24"/>
          <w:szCs w:val="24"/>
        </w:rPr>
        <w:t>ệm</w:t>
      </w:r>
      <w:r w:rsidR="00FA3F6A">
        <w:rPr>
          <w:rFonts w:ascii="Times New Roman" w:eastAsia="Calibri" w:hAnsi="Times New Roman" w:cs="Times New Roman"/>
          <w:sz w:val="24"/>
          <w:szCs w:val="24"/>
        </w:rPr>
        <w:t xml:space="preserve"> v</w:t>
      </w:r>
      <w:r w:rsidR="00FA3F6A" w:rsidRPr="00FA3F6A">
        <w:rPr>
          <w:rFonts w:ascii="Times New Roman" w:eastAsia="Calibri" w:hAnsi="Times New Roman" w:cs="Times New Roman"/>
          <w:sz w:val="24"/>
          <w:szCs w:val="24"/>
        </w:rPr>
        <w:t>ụ</w:t>
      </w:r>
      <w:r w:rsidR="00FA3F6A">
        <w:rPr>
          <w:rFonts w:ascii="Times New Roman" w:eastAsia="Calibri" w:hAnsi="Times New Roman" w:cs="Times New Roman"/>
          <w:sz w:val="24"/>
          <w:szCs w:val="24"/>
        </w:rPr>
        <w:t xml:space="preserve"> chuy</w:t>
      </w:r>
      <w:r w:rsidR="00FA3F6A" w:rsidRPr="00FA3F6A">
        <w:rPr>
          <w:rFonts w:ascii="Times New Roman" w:eastAsia="Calibri" w:hAnsi="Times New Roman" w:cs="Times New Roman"/>
          <w:sz w:val="24"/>
          <w:szCs w:val="24"/>
        </w:rPr>
        <w:t>ê</w:t>
      </w:r>
      <w:r w:rsidR="00FA3F6A">
        <w:rPr>
          <w:rFonts w:ascii="Times New Roman" w:eastAsia="Calibri" w:hAnsi="Times New Roman" w:cs="Times New Roman"/>
          <w:sz w:val="24"/>
          <w:szCs w:val="24"/>
        </w:rPr>
        <w:t>n s</w:t>
      </w:r>
      <w:r w:rsidR="00FA3F6A" w:rsidRPr="00FA3F6A">
        <w:rPr>
          <w:rFonts w:ascii="Times New Roman" w:eastAsia="Calibri" w:hAnsi="Times New Roman" w:cs="Times New Roman"/>
          <w:sz w:val="24"/>
          <w:szCs w:val="24"/>
        </w:rPr>
        <w:t>ả</w:t>
      </w:r>
      <w:r w:rsidR="00FA3F6A">
        <w:rPr>
          <w:rFonts w:ascii="Times New Roman" w:eastAsia="Calibri" w:hAnsi="Times New Roman" w:cs="Times New Roman"/>
          <w:sz w:val="24"/>
          <w:szCs w:val="24"/>
        </w:rPr>
        <w:t>n xu</w:t>
      </w:r>
      <w:r w:rsidR="00FA3F6A" w:rsidRPr="00FA3F6A">
        <w:rPr>
          <w:rFonts w:ascii="Times New Roman" w:eastAsia="Calibri" w:hAnsi="Times New Roman" w:cs="Times New Roman"/>
          <w:sz w:val="24"/>
          <w:szCs w:val="24"/>
        </w:rPr>
        <w:t>ất</w:t>
      </w:r>
      <w:r w:rsidR="00FA3F6A">
        <w:rPr>
          <w:rFonts w:ascii="Times New Roman" w:eastAsia="Calibri" w:hAnsi="Times New Roman" w:cs="Times New Roman"/>
          <w:sz w:val="24"/>
          <w:szCs w:val="24"/>
        </w:rPr>
        <w:t xml:space="preserve"> s</w:t>
      </w:r>
      <w:r w:rsidR="00FA3F6A" w:rsidRPr="00FA3F6A">
        <w:rPr>
          <w:rFonts w:ascii="Times New Roman" w:eastAsia="Calibri" w:hAnsi="Times New Roman" w:cs="Times New Roman"/>
          <w:sz w:val="24"/>
          <w:szCs w:val="24"/>
        </w:rPr>
        <w:t>ả</w:t>
      </w:r>
      <w:r w:rsidR="00FA3F6A">
        <w:rPr>
          <w:rFonts w:ascii="Times New Roman" w:eastAsia="Calibri" w:hAnsi="Times New Roman" w:cs="Times New Roman"/>
          <w:sz w:val="24"/>
          <w:szCs w:val="24"/>
        </w:rPr>
        <w:t>n ph</w:t>
      </w:r>
      <w:r w:rsidR="00FA3F6A" w:rsidRPr="00FA3F6A">
        <w:rPr>
          <w:rFonts w:ascii="Times New Roman" w:eastAsia="Calibri" w:hAnsi="Times New Roman" w:cs="Times New Roman"/>
          <w:sz w:val="24"/>
          <w:szCs w:val="24"/>
        </w:rPr>
        <w:t>ẩ</w:t>
      </w:r>
      <w:r w:rsidR="00FA3F6A">
        <w:rPr>
          <w:rFonts w:ascii="Times New Roman" w:eastAsia="Calibri" w:hAnsi="Times New Roman" w:cs="Times New Roman"/>
          <w:sz w:val="24"/>
          <w:szCs w:val="24"/>
        </w:rPr>
        <w:t>m cung c</w:t>
      </w:r>
      <w:r w:rsidR="00FA3F6A" w:rsidRPr="00FA3F6A">
        <w:rPr>
          <w:rFonts w:ascii="Times New Roman" w:eastAsia="Calibri" w:hAnsi="Times New Roman" w:cs="Times New Roman"/>
          <w:sz w:val="24"/>
          <w:szCs w:val="24"/>
        </w:rPr>
        <w:t>ấ</w:t>
      </w:r>
      <w:r w:rsidR="00FA3F6A">
        <w:rPr>
          <w:rFonts w:ascii="Times New Roman" w:eastAsia="Calibri" w:hAnsi="Times New Roman" w:cs="Times New Roman"/>
          <w:sz w:val="24"/>
          <w:szCs w:val="24"/>
        </w:rPr>
        <w:t>p cho C</w:t>
      </w:r>
      <w:r w:rsidR="00FA3F6A" w:rsidRPr="00FA3F6A">
        <w:rPr>
          <w:rFonts w:ascii="Times New Roman" w:eastAsia="Calibri" w:hAnsi="Times New Roman" w:cs="Times New Roman"/>
          <w:sz w:val="24"/>
          <w:szCs w:val="24"/>
        </w:rPr>
        <w:t>ô</w:t>
      </w:r>
      <w:r w:rsidR="00FA3F6A">
        <w:rPr>
          <w:rFonts w:ascii="Times New Roman" w:eastAsia="Calibri" w:hAnsi="Times New Roman" w:cs="Times New Roman"/>
          <w:sz w:val="24"/>
          <w:szCs w:val="24"/>
        </w:rPr>
        <w:t>ng ty C</w:t>
      </w:r>
      <w:r w:rsidR="00FA3F6A" w:rsidRPr="00FA3F6A">
        <w:rPr>
          <w:rFonts w:ascii="Times New Roman" w:eastAsia="Calibri" w:hAnsi="Times New Roman" w:cs="Times New Roman"/>
          <w:sz w:val="24"/>
          <w:szCs w:val="24"/>
        </w:rPr>
        <w:t>ổ</w:t>
      </w:r>
      <w:r w:rsidR="00FA3F6A">
        <w:rPr>
          <w:rFonts w:ascii="Times New Roman" w:eastAsia="Calibri" w:hAnsi="Times New Roman" w:cs="Times New Roman"/>
          <w:sz w:val="24"/>
          <w:szCs w:val="24"/>
        </w:rPr>
        <w:t xml:space="preserve"> ph</w:t>
      </w:r>
      <w:r w:rsidR="00FA3F6A" w:rsidRPr="00FA3F6A">
        <w:rPr>
          <w:rFonts w:ascii="Times New Roman" w:eastAsia="Calibri" w:hAnsi="Times New Roman" w:cs="Times New Roman"/>
          <w:sz w:val="24"/>
          <w:szCs w:val="24"/>
        </w:rPr>
        <w:t>ầ</w:t>
      </w:r>
      <w:r w:rsidR="00FA3F6A">
        <w:rPr>
          <w:rFonts w:ascii="Times New Roman" w:eastAsia="Calibri" w:hAnsi="Times New Roman" w:cs="Times New Roman"/>
          <w:sz w:val="24"/>
          <w:szCs w:val="24"/>
        </w:rPr>
        <w:t>n Kinh doanh g</w:t>
      </w:r>
      <w:r w:rsidR="00FA3F6A" w:rsidRPr="00FA3F6A">
        <w:rPr>
          <w:rFonts w:ascii="Times New Roman" w:eastAsia="Calibri" w:hAnsi="Times New Roman" w:cs="Times New Roman"/>
          <w:sz w:val="24"/>
          <w:szCs w:val="24"/>
        </w:rPr>
        <w:t>ạch</w:t>
      </w:r>
      <w:r w:rsidR="00FA3F6A">
        <w:rPr>
          <w:rFonts w:ascii="Times New Roman" w:eastAsia="Calibri" w:hAnsi="Times New Roman" w:cs="Times New Roman"/>
          <w:sz w:val="24"/>
          <w:szCs w:val="24"/>
        </w:rPr>
        <w:t xml:space="preserve"> </w:t>
      </w:r>
      <w:r w:rsidR="00FA3F6A" w:rsidRPr="00FA3F6A">
        <w:rPr>
          <w:rFonts w:ascii="Times New Roman" w:eastAsia="Calibri" w:hAnsi="Times New Roman" w:cs="Times New Roman"/>
          <w:sz w:val="24"/>
          <w:szCs w:val="24"/>
        </w:rPr>
        <w:t>ốp</w:t>
      </w:r>
      <w:r w:rsidR="00FA3F6A">
        <w:rPr>
          <w:rFonts w:ascii="Times New Roman" w:eastAsia="Calibri" w:hAnsi="Times New Roman" w:cs="Times New Roman"/>
          <w:sz w:val="24"/>
          <w:szCs w:val="24"/>
        </w:rPr>
        <w:t xml:space="preserve"> l</w:t>
      </w:r>
      <w:r w:rsidR="00FA3F6A" w:rsidRPr="00FA3F6A">
        <w:rPr>
          <w:rFonts w:ascii="Times New Roman" w:eastAsia="Calibri" w:hAnsi="Times New Roman" w:cs="Times New Roman"/>
          <w:sz w:val="24"/>
          <w:szCs w:val="24"/>
        </w:rPr>
        <w:t>át</w:t>
      </w:r>
      <w:r w:rsidR="00FA3F6A">
        <w:rPr>
          <w:rFonts w:ascii="Times New Roman" w:eastAsia="Calibri" w:hAnsi="Times New Roman" w:cs="Times New Roman"/>
          <w:sz w:val="24"/>
          <w:szCs w:val="24"/>
        </w:rPr>
        <w:t xml:space="preserve"> Viglacera ti</w:t>
      </w:r>
      <w:r w:rsidR="00FA3F6A" w:rsidRPr="00FA3F6A">
        <w:rPr>
          <w:rFonts w:ascii="Times New Roman" w:eastAsia="Calibri" w:hAnsi="Times New Roman" w:cs="Times New Roman"/>
          <w:sz w:val="24"/>
          <w:szCs w:val="24"/>
        </w:rPr>
        <w:t>êu</w:t>
      </w:r>
      <w:r w:rsidR="00FA3F6A">
        <w:rPr>
          <w:rFonts w:ascii="Times New Roman" w:eastAsia="Calibri" w:hAnsi="Times New Roman" w:cs="Times New Roman"/>
          <w:sz w:val="24"/>
          <w:szCs w:val="24"/>
        </w:rPr>
        <w:t xml:space="preserve"> th</w:t>
      </w:r>
      <w:r w:rsidR="00FA3F6A" w:rsidRPr="00FA3F6A">
        <w:rPr>
          <w:rFonts w:ascii="Times New Roman" w:eastAsia="Calibri" w:hAnsi="Times New Roman" w:cs="Times New Roman"/>
          <w:sz w:val="24"/>
          <w:szCs w:val="24"/>
        </w:rPr>
        <w:t>ụ</w:t>
      </w:r>
    </w:p>
    <w:p w:rsidR="000F76EE" w:rsidRPr="00C53F34" w:rsidRDefault="000F76EE" w:rsidP="00804507">
      <w:pPr>
        <w:pStyle w:val="Heading1"/>
        <w:numPr>
          <w:ilvl w:val="0"/>
          <w:numId w:val="12"/>
        </w:numPr>
        <w:spacing w:line="360" w:lineRule="exact"/>
        <w:ind w:left="120" w:firstLine="0"/>
        <w:jc w:val="both"/>
        <w:rPr>
          <w:rFonts w:ascii="Times New Roman" w:eastAsia="Calibri" w:hAnsi="Times New Roman"/>
          <w:b w:val="0"/>
          <w:snapToGrid/>
          <w:szCs w:val="24"/>
        </w:rPr>
      </w:pPr>
      <w:r w:rsidRPr="00C53F34">
        <w:rPr>
          <w:rFonts w:ascii="Times New Roman" w:eastAsia="Calibri" w:hAnsi="Times New Roman"/>
          <w:b w:val="0"/>
          <w:snapToGrid/>
          <w:szCs w:val="24"/>
        </w:rPr>
        <w:lastRenderedPageBreak/>
        <w:t xml:space="preserve">Tình hình thực hiện so với kế hoạch: </w:t>
      </w:r>
    </w:p>
    <w:p w:rsidR="00BA3101" w:rsidRPr="00C53F34" w:rsidRDefault="00F752FD" w:rsidP="00804507">
      <w:pPr>
        <w:pStyle w:val="ListParagraph"/>
        <w:numPr>
          <w:ilvl w:val="0"/>
          <w:numId w:val="41"/>
        </w:numPr>
        <w:spacing w:after="0" w:line="360" w:lineRule="exact"/>
        <w:ind w:left="142" w:firstLine="413"/>
        <w:rPr>
          <w:rFonts w:ascii="Times New Roman" w:eastAsia="Calibri" w:hAnsi="Times New Roman" w:cs="Times New Roman"/>
          <w:sz w:val="24"/>
          <w:szCs w:val="24"/>
        </w:rPr>
      </w:pPr>
      <w:r w:rsidRPr="00C53F34">
        <w:rPr>
          <w:rFonts w:ascii="Times New Roman" w:eastAsia="Calibri" w:hAnsi="Times New Roman" w:cs="Times New Roman"/>
          <w:sz w:val="24"/>
          <w:szCs w:val="24"/>
        </w:rPr>
        <w:t>Thị tr</w:t>
      </w:r>
      <w:r w:rsidRPr="00C53F34">
        <w:rPr>
          <w:rFonts w:ascii="Times New Roman" w:eastAsia="Calibri" w:hAnsi="Times New Roman" w:cs="Times New Roman" w:hint="cs"/>
          <w:sz w:val="24"/>
          <w:szCs w:val="24"/>
        </w:rPr>
        <w:t>ư</w:t>
      </w:r>
      <w:r w:rsidRPr="00C53F34">
        <w:rPr>
          <w:rFonts w:ascii="Times New Roman" w:eastAsia="Calibri" w:hAnsi="Times New Roman" w:cs="Times New Roman"/>
          <w:sz w:val="24"/>
          <w:szCs w:val="24"/>
        </w:rPr>
        <w:t>ờng bất động sản khó khăn, các công trình xây dựng bị đình trệ dẫn đến sản phẩm của Công ty tiêu thụ chậm</w:t>
      </w:r>
      <w:r w:rsidR="00BA3101" w:rsidRPr="00C53F34">
        <w:rPr>
          <w:rFonts w:ascii="Times New Roman" w:eastAsia="Calibri" w:hAnsi="Times New Roman" w:cs="Times New Roman"/>
          <w:sz w:val="24"/>
          <w:szCs w:val="24"/>
        </w:rPr>
        <w:t>, không hoàn thành kế hoạch đề ra. Cụ thể, do</w:t>
      </w:r>
      <w:r w:rsidR="000E29BD" w:rsidRPr="00C53F34">
        <w:rPr>
          <w:rFonts w:ascii="Times New Roman" w:eastAsia="Calibri" w:hAnsi="Times New Roman" w:cs="Times New Roman"/>
          <w:sz w:val="24"/>
          <w:szCs w:val="24"/>
        </w:rPr>
        <w:t>anh thu</w:t>
      </w:r>
      <w:r w:rsidR="00A21A9A" w:rsidRPr="00C53F34">
        <w:rPr>
          <w:rFonts w:ascii="Times New Roman" w:eastAsia="Calibri" w:hAnsi="Times New Roman" w:cs="Times New Roman"/>
          <w:sz w:val="24"/>
          <w:szCs w:val="24"/>
        </w:rPr>
        <w:t xml:space="preserve"> thực hiện</w:t>
      </w:r>
      <w:r w:rsidR="000E29BD" w:rsidRPr="00C53F34">
        <w:rPr>
          <w:rFonts w:ascii="Times New Roman" w:eastAsia="Calibri" w:hAnsi="Times New Roman" w:cs="Times New Roman"/>
          <w:sz w:val="24"/>
          <w:szCs w:val="24"/>
        </w:rPr>
        <w:t xml:space="preserve"> năm 2012</w:t>
      </w:r>
      <w:r w:rsidR="00A21A9A" w:rsidRPr="00C53F34">
        <w:rPr>
          <w:rFonts w:ascii="Times New Roman" w:eastAsia="Calibri" w:hAnsi="Times New Roman" w:cs="Times New Roman"/>
          <w:sz w:val="24"/>
          <w:szCs w:val="24"/>
        </w:rPr>
        <w:t xml:space="preserve"> đạt 81% so với kế hoạch,</w:t>
      </w:r>
      <w:r w:rsidR="000E29BD" w:rsidRPr="00C53F34">
        <w:rPr>
          <w:rFonts w:ascii="Times New Roman" w:eastAsia="Calibri" w:hAnsi="Times New Roman" w:cs="Times New Roman"/>
          <w:sz w:val="24"/>
          <w:szCs w:val="24"/>
        </w:rPr>
        <w:t xml:space="preserve"> thấp h</w:t>
      </w:r>
      <w:r w:rsidR="000E29BD" w:rsidRPr="00C53F34">
        <w:rPr>
          <w:rFonts w:ascii="Times New Roman" w:eastAsia="Calibri" w:hAnsi="Times New Roman" w:cs="Times New Roman" w:hint="cs"/>
          <w:sz w:val="24"/>
          <w:szCs w:val="24"/>
        </w:rPr>
        <w:t>ơ</w:t>
      </w:r>
      <w:r w:rsidR="000E29BD" w:rsidRPr="00C53F34">
        <w:rPr>
          <w:rFonts w:ascii="Times New Roman" w:eastAsia="Calibri" w:hAnsi="Times New Roman" w:cs="Times New Roman"/>
          <w:sz w:val="24"/>
          <w:szCs w:val="24"/>
        </w:rPr>
        <w:t>n so với năm 2011</w:t>
      </w:r>
      <w:r w:rsidR="00A77A9F" w:rsidRPr="00C53F34">
        <w:rPr>
          <w:rFonts w:ascii="Times New Roman" w:eastAsia="Calibri" w:hAnsi="Times New Roman" w:cs="Times New Roman"/>
          <w:sz w:val="24"/>
          <w:szCs w:val="24"/>
        </w:rPr>
        <w:t xml:space="preserve"> là 79.519 triệu đồng</w:t>
      </w:r>
      <w:r w:rsidR="00D30000" w:rsidRPr="00C53F34">
        <w:rPr>
          <w:rFonts w:ascii="Times New Roman" w:eastAsia="Calibri" w:hAnsi="Times New Roman" w:cs="Times New Roman"/>
          <w:sz w:val="24"/>
          <w:szCs w:val="24"/>
        </w:rPr>
        <w:t>.</w:t>
      </w:r>
    </w:p>
    <w:p w:rsidR="00894D89" w:rsidRPr="00C53F34" w:rsidRDefault="00E2241E" w:rsidP="00804507">
      <w:pPr>
        <w:pStyle w:val="ListParagraph"/>
        <w:numPr>
          <w:ilvl w:val="0"/>
          <w:numId w:val="41"/>
        </w:numPr>
        <w:spacing w:after="0" w:line="360" w:lineRule="exact"/>
        <w:ind w:left="142" w:firstLine="414"/>
        <w:rPr>
          <w:rFonts w:ascii="Times New Roman" w:eastAsia="Calibri" w:hAnsi="Times New Roman" w:cs="Times New Roman"/>
          <w:sz w:val="24"/>
          <w:szCs w:val="24"/>
        </w:rPr>
      </w:pPr>
      <w:r w:rsidRPr="00C53F34">
        <w:rPr>
          <w:rFonts w:ascii="Times New Roman" w:eastAsia="Calibri" w:hAnsi="Times New Roman" w:cs="Times New Roman"/>
          <w:sz w:val="24"/>
          <w:szCs w:val="24"/>
        </w:rPr>
        <w:t>Doanh thu không đạt dẫn đến lợi nhuận năm 2012</w:t>
      </w:r>
      <w:r w:rsidR="00DF0110" w:rsidRPr="00C53F34">
        <w:rPr>
          <w:rFonts w:ascii="Times New Roman" w:eastAsia="Calibri" w:hAnsi="Times New Roman" w:cs="Times New Roman"/>
          <w:sz w:val="24"/>
          <w:szCs w:val="24"/>
        </w:rPr>
        <w:t xml:space="preserve"> đạt (9.888) triệu đồng</w:t>
      </w:r>
      <w:r w:rsidR="00787AB4" w:rsidRPr="00C53F34">
        <w:rPr>
          <w:rFonts w:ascii="Times New Roman" w:eastAsia="Calibri" w:hAnsi="Times New Roman" w:cs="Times New Roman"/>
          <w:sz w:val="24"/>
          <w:szCs w:val="24"/>
        </w:rPr>
        <w:t xml:space="preserve"> trong khi kế hoạch đề ra là </w:t>
      </w:r>
      <w:r w:rsidR="002A789B" w:rsidRPr="00C53F34">
        <w:rPr>
          <w:rFonts w:ascii="Times New Roman" w:eastAsia="Calibri" w:hAnsi="Times New Roman" w:cs="Times New Roman"/>
          <w:sz w:val="24"/>
          <w:szCs w:val="24"/>
        </w:rPr>
        <w:t>4.000 triệu đồng.</w:t>
      </w:r>
    </w:p>
    <w:p w:rsidR="0038311D" w:rsidRDefault="005C6815" w:rsidP="00804507">
      <w:pPr>
        <w:pStyle w:val="ListParagraph"/>
        <w:numPr>
          <w:ilvl w:val="0"/>
          <w:numId w:val="41"/>
        </w:numPr>
        <w:spacing w:after="0" w:line="360" w:lineRule="exact"/>
        <w:ind w:left="142" w:firstLine="414"/>
        <w:rPr>
          <w:rFonts w:ascii="Times New Roman" w:eastAsia="Calibri" w:hAnsi="Times New Roman" w:cs="Times New Roman"/>
          <w:sz w:val="24"/>
          <w:szCs w:val="24"/>
        </w:rPr>
      </w:pPr>
      <w:r w:rsidRPr="00C53F34">
        <w:rPr>
          <w:rFonts w:ascii="Times New Roman" w:eastAsia="Calibri" w:hAnsi="Times New Roman" w:cs="Times New Roman"/>
          <w:sz w:val="24"/>
          <w:szCs w:val="24"/>
        </w:rPr>
        <w:t>Nguyên nhân</w:t>
      </w:r>
      <w:r w:rsidR="002751AC" w:rsidRPr="00C53F34">
        <w:rPr>
          <w:rFonts w:ascii="Times New Roman" w:eastAsia="Calibri" w:hAnsi="Times New Roman" w:cs="Times New Roman"/>
          <w:sz w:val="24"/>
          <w:szCs w:val="24"/>
        </w:rPr>
        <w:t xml:space="preserve"> </w:t>
      </w:r>
      <w:r w:rsidR="00D30000" w:rsidRPr="00C53F34">
        <w:rPr>
          <w:rFonts w:ascii="Times New Roman" w:eastAsia="Calibri" w:hAnsi="Times New Roman" w:cs="Times New Roman"/>
          <w:sz w:val="24"/>
          <w:szCs w:val="24"/>
        </w:rPr>
        <w:t>chính ảnh h</w:t>
      </w:r>
      <w:r w:rsidR="00D30000" w:rsidRPr="00C53F34">
        <w:rPr>
          <w:rFonts w:ascii="Times New Roman" w:eastAsia="Calibri" w:hAnsi="Times New Roman" w:cs="Times New Roman" w:hint="cs"/>
          <w:sz w:val="24"/>
          <w:szCs w:val="24"/>
        </w:rPr>
        <w:t>ư</w:t>
      </w:r>
      <w:r w:rsidR="00D30000" w:rsidRPr="00C53F34">
        <w:rPr>
          <w:rFonts w:ascii="Times New Roman" w:eastAsia="Calibri" w:hAnsi="Times New Roman" w:cs="Times New Roman"/>
          <w:sz w:val="24"/>
          <w:szCs w:val="24"/>
        </w:rPr>
        <w:t>ởng trực tiếp đến kết quả sản xuất kinh doanh</w:t>
      </w:r>
      <w:r w:rsidR="00C37300" w:rsidRPr="00C53F34">
        <w:rPr>
          <w:rFonts w:ascii="Times New Roman" w:eastAsia="Calibri" w:hAnsi="Times New Roman" w:cs="Times New Roman"/>
          <w:sz w:val="24"/>
          <w:szCs w:val="24"/>
        </w:rPr>
        <w:t xml:space="preserve"> của Công ty</w:t>
      </w:r>
      <w:r w:rsidR="002751AC" w:rsidRPr="00C53F34">
        <w:rPr>
          <w:rFonts w:ascii="Times New Roman" w:eastAsia="Calibri" w:hAnsi="Times New Roman" w:cs="Times New Roman"/>
          <w:sz w:val="24"/>
          <w:szCs w:val="24"/>
        </w:rPr>
        <w:t xml:space="preserve"> là do trong năm Công ty không chạy hết công suất thiết bị nh</w:t>
      </w:r>
      <w:r w:rsidR="002751AC" w:rsidRPr="00C53F34">
        <w:rPr>
          <w:rFonts w:ascii="Times New Roman" w:eastAsia="Calibri" w:hAnsi="Times New Roman" w:cs="Times New Roman" w:hint="cs"/>
          <w:sz w:val="24"/>
          <w:szCs w:val="24"/>
        </w:rPr>
        <w:t>ư</w:t>
      </w:r>
      <w:r w:rsidR="002751AC" w:rsidRPr="00C53F34">
        <w:rPr>
          <w:rFonts w:ascii="Times New Roman" w:eastAsia="Calibri" w:hAnsi="Times New Roman" w:cs="Times New Roman"/>
          <w:sz w:val="24"/>
          <w:szCs w:val="24"/>
        </w:rPr>
        <w:t>ng vẫn phải trích khấu hao tài sản cổ định</w:t>
      </w:r>
      <w:r w:rsidR="001A1751" w:rsidRPr="00C53F34">
        <w:rPr>
          <w:rFonts w:ascii="Times New Roman" w:eastAsia="Calibri" w:hAnsi="Times New Roman" w:cs="Times New Roman"/>
          <w:sz w:val="24"/>
          <w:szCs w:val="24"/>
        </w:rPr>
        <w:t>, tiền l</w:t>
      </w:r>
      <w:r w:rsidR="001A1751" w:rsidRPr="00C53F34">
        <w:rPr>
          <w:rFonts w:ascii="Times New Roman" w:eastAsia="Calibri" w:hAnsi="Times New Roman" w:cs="Times New Roman" w:hint="cs"/>
          <w:sz w:val="24"/>
          <w:szCs w:val="24"/>
        </w:rPr>
        <w:t>ươ</w:t>
      </w:r>
      <w:r w:rsidR="001A1751" w:rsidRPr="00C53F34">
        <w:rPr>
          <w:rFonts w:ascii="Times New Roman" w:eastAsia="Calibri" w:hAnsi="Times New Roman" w:cs="Times New Roman"/>
          <w:sz w:val="24"/>
          <w:szCs w:val="24"/>
        </w:rPr>
        <w:t>ng, tiền điện… trong thời gian dừng sản xuất</w:t>
      </w:r>
      <w:r w:rsidR="00C37300" w:rsidRPr="00C53F34">
        <w:rPr>
          <w:rFonts w:ascii="Times New Roman" w:eastAsia="Calibri" w:hAnsi="Times New Roman" w:cs="Times New Roman"/>
          <w:sz w:val="24"/>
          <w:szCs w:val="24"/>
        </w:rPr>
        <w:t>.</w:t>
      </w:r>
    </w:p>
    <w:p w:rsidR="009A6A53" w:rsidRPr="009A6A53" w:rsidRDefault="009A6A53" w:rsidP="009A6A53">
      <w:pPr>
        <w:pStyle w:val="ListParagraph"/>
        <w:spacing w:after="0" w:line="360" w:lineRule="exact"/>
        <w:ind w:left="556"/>
        <w:rPr>
          <w:rFonts w:ascii="Times New Roman" w:eastAsia="Calibri" w:hAnsi="Times New Roman" w:cs="Times New Roman"/>
          <w:sz w:val="24"/>
          <w:szCs w:val="24"/>
        </w:rPr>
      </w:pPr>
    </w:p>
    <w:p w:rsidR="000F76EE" w:rsidRPr="00C523E4" w:rsidRDefault="000F76EE" w:rsidP="00804507">
      <w:pPr>
        <w:numPr>
          <w:ilvl w:val="0"/>
          <w:numId w:val="11"/>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 xml:space="preserve">Tổ chức và nhân sự </w:t>
      </w:r>
    </w:p>
    <w:p w:rsidR="000F76EE" w:rsidRDefault="000F76EE" w:rsidP="00804507">
      <w:pPr>
        <w:numPr>
          <w:ilvl w:val="0"/>
          <w:numId w:val="13"/>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Danh sách Ban điều hành: </w:t>
      </w:r>
    </w:p>
    <w:p w:rsidR="009E4091" w:rsidRPr="00A4245F" w:rsidRDefault="009E4091" w:rsidP="00774C0E">
      <w:pPr>
        <w:pStyle w:val="ListParagraph"/>
        <w:tabs>
          <w:tab w:val="left" w:pos="2970"/>
        </w:tabs>
        <w:spacing w:after="0" w:line="360" w:lineRule="exact"/>
        <w:ind w:left="0"/>
        <w:jc w:val="both"/>
        <w:outlineLvl w:val="0"/>
        <w:rPr>
          <w:rFonts w:ascii="Times New Roman" w:hAnsi="Times New Roman" w:cs="Times New Roman"/>
          <w:sz w:val="24"/>
          <w:szCs w:val="24"/>
        </w:rPr>
      </w:pPr>
      <w:r w:rsidRPr="00A4245F">
        <w:rPr>
          <w:rFonts w:ascii="Times New Roman" w:hAnsi="Times New Roman" w:cs="Times New Roman"/>
          <w:b/>
          <w:sz w:val="24"/>
          <w:szCs w:val="24"/>
        </w:rPr>
        <w:t xml:space="preserve">Họ và tên: </w:t>
      </w:r>
      <w:r w:rsidRPr="00A4245F">
        <w:rPr>
          <w:rFonts w:ascii="Times New Roman" w:hAnsi="Times New Roman" w:cs="Times New Roman"/>
          <w:b/>
          <w:sz w:val="24"/>
          <w:szCs w:val="24"/>
        </w:rPr>
        <w:tab/>
        <w:t>Nguyễn Văn Sinh - Chủ tịch Hội đồng quản trị</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Nam</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t>20/11/1968</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t>Hà Tây</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Quốc tịch:</w:t>
      </w:r>
      <w:r w:rsidRPr="00A4245F">
        <w:rPr>
          <w:rFonts w:ascii="Times New Roman" w:hAnsi="Times New Roman" w:cs="Times New Roman"/>
          <w:sz w:val="24"/>
          <w:szCs w:val="24"/>
        </w:rPr>
        <w:tab/>
        <w:t>Việt Nam</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Dân tộc: </w:t>
      </w:r>
      <w:r w:rsidRPr="00A4245F">
        <w:rPr>
          <w:rFonts w:ascii="Times New Roman" w:hAnsi="Times New Roman" w:cs="Times New Roman"/>
          <w:sz w:val="24"/>
          <w:szCs w:val="24"/>
        </w:rPr>
        <w:tab/>
        <w:t>Kinh</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Quê quán: </w:t>
      </w:r>
      <w:r w:rsidRPr="00A4245F">
        <w:rPr>
          <w:rFonts w:ascii="Times New Roman" w:hAnsi="Times New Roman" w:cs="Times New Roman"/>
          <w:sz w:val="24"/>
          <w:szCs w:val="24"/>
        </w:rPr>
        <w:tab/>
        <w:t>Liên Bạt, Ứng Hòa, Hà Tây</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t>011501493</w:t>
      </w:r>
      <w:r w:rsidRPr="00A4245F">
        <w:rPr>
          <w:rFonts w:ascii="Times New Roman" w:hAnsi="Times New Roman" w:cs="Times New Roman"/>
          <w:sz w:val="24"/>
          <w:szCs w:val="24"/>
        </w:rPr>
        <w:tab/>
        <w:t xml:space="preserve"> do Công an T.P Hà Nội cấp ngày 12/4/2002</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t>Số 10 ngõ 255, Phố Vọng, Đồng Tâm, Hai Bà Trưng, HN</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0913235271</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12/12</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Kỹ sư Silicat, Thạc sỹ quản trị kinh doanh</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Quá trình công tác: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880"/>
        <w:gridCol w:w="4860"/>
      </w:tblGrid>
      <w:tr w:rsidR="009E4091" w:rsidRPr="00A4245F" w:rsidTr="006A6CCC">
        <w:trPr>
          <w:trHeight w:val="530"/>
        </w:trPr>
        <w:tc>
          <w:tcPr>
            <w:tcW w:w="2448" w:type="dxa"/>
            <w:vAlign w:val="center"/>
          </w:tcPr>
          <w:p w:rsidR="009E4091" w:rsidRPr="00A4245F" w:rsidRDefault="009E4091"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2880" w:type="dxa"/>
            <w:vAlign w:val="center"/>
          </w:tcPr>
          <w:p w:rsidR="009E4091" w:rsidRPr="00A4245F" w:rsidRDefault="009E4091"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4860" w:type="dxa"/>
            <w:vAlign w:val="center"/>
          </w:tcPr>
          <w:p w:rsidR="009E4091" w:rsidRPr="00A4245F" w:rsidRDefault="009E4091"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9E4091" w:rsidRPr="00A4245F" w:rsidTr="00716F69">
        <w:trPr>
          <w:trHeight w:val="567"/>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6/1993 – 3/1995</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Nghiên cứu viên</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Trung tâm nghiên cứu công nghệ sành sứ thuỷ tinh</w:t>
            </w:r>
          </w:p>
        </w:tc>
      </w:tr>
      <w:tr w:rsidR="009E4091" w:rsidRPr="00A4245F" w:rsidTr="0099139B">
        <w:trPr>
          <w:trHeight w:val="378"/>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4/1995 – 5/1998</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Trưởng phòng kỹ thuật </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Hữu Hưng</w:t>
            </w:r>
          </w:p>
        </w:tc>
      </w:tr>
      <w:tr w:rsidR="009E4091" w:rsidRPr="00A4245F" w:rsidTr="00716F69">
        <w:trPr>
          <w:trHeight w:val="567"/>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6/1998 – 10/2000</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Trưởng phòng kỹ thuật, Quản đốc PXSX</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ốp lát Hà Nội (nay là Công ty Cổ phần Viglacera Hà Nội)</w:t>
            </w:r>
          </w:p>
        </w:tc>
      </w:tr>
      <w:tr w:rsidR="009E4091" w:rsidRPr="00A4245F" w:rsidTr="00716F69">
        <w:trPr>
          <w:trHeight w:val="567"/>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11/2000 - 7/2003</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men Viglacera Thăng Long (nay là Công ty Cổ phần Viglacera Thăng Long)</w:t>
            </w:r>
          </w:p>
        </w:tc>
      </w:tr>
      <w:tr w:rsidR="009E4091" w:rsidRPr="00A4245F" w:rsidTr="00A3236B">
        <w:trPr>
          <w:trHeight w:val="409"/>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7/2003 – 11/2005</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Gạch ốp lát Thăng Long Viglacera </w:t>
            </w:r>
          </w:p>
        </w:tc>
      </w:tr>
      <w:tr w:rsidR="009E4091" w:rsidRPr="00A4245F" w:rsidTr="00A3236B">
        <w:trPr>
          <w:trHeight w:val="421"/>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11/2005 – 01/2007</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Granite Tiên Sơn Viglacera</w:t>
            </w:r>
          </w:p>
        </w:tc>
      </w:tr>
      <w:tr w:rsidR="009E4091" w:rsidRPr="00A4245F" w:rsidTr="00A3236B">
        <w:trPr>
          <w:trHeight w:val="424"/>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01/2007 – 10/2007</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Granite Viglacera Tiên Sơn</w:t>
            </w:r>
          </w:p>
        </w:tc>
      </w:tr>
      <w:tr w:rsidR="009E4091" w:rsidRPr="00A4245F" w:rsidTr="00A3236B">
        <w:trPr>
          <w:trHeight w:val="438"/>
        </w:trPr>
        <w:tc>
          <w:tcPr>
            <w:tcW w:w="2448"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11/2007 – 01/2008</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Tiên Sơn</w:t>
            </w:r>
          </w:p>
        </w:tc>
      </w:tr>
      <w:tr w:rsidR="009E4091" w:rsidRPr="00A4245F" w:rsidTr="00A3236B">
        <w:trPr>
          <w:trHeight w:val="382"/>
        </w:trPr>
        <w:tc>
          <w:tcPr>
            <w:tcW w:w="2448" w:type="dxa"/>
            <w:vMerge w:val="restart"/>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01/2008 – 6/2009</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Tổng 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w:t>
            </w:r>
          </w:p>
        </w:tc>
      </w:tr>
      <w:tr w:rsidR="009E4091" w:rsidRPr="00A4245F" w:rsidTr="00A3236B">
        <w:trPr>
          <w:trHeight w:val="465"/>
        </w:trPr>
        <w:tc>
          <w:tcPr>
            <w:tcW w:w="2448" w:type="dxa"/>
            <w:vMerge/>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Hà Nội</w:t>
            </w:r>
          </w:p>
        </w:tc>
      </w:tr>
      <w:tr w:rsidR="009E4091" w:rsidRPr="00A4245F" w:rsidTr="003D640D">
        <w:trPr>
          <w:trHeight w:val="437"/>
        </w:trPr>
        <w:tc>
          <w:tcPr>
            <w:tcW w:w="2448" w:type="dxa"/>
            <w:vMerge w:val="restart"/>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6/2009 – </w:t>
            </w:r>
            <w:r w:rsidR="00901C13" w:rsidRPr="00A4245F">
              <w:rPr>
                <w:rFonts w:ascii="Times New Roman" w:hAnsi="Times New Roman" w:cs="Times New Roman"/>
                <w:sz w:val="24"/>
                <w:szCs w:val="24"/>
              </w:rPr>
              <w:t>8/2010</w:t>
            </w: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Tổng 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w:t>
            </w:r>
          </w:p>
        </w:tc>
      </w:tr>
      <w:tr w:rsidR="009E4091" w:rsidRPr="00A4245F" w:rsidTr="003D640D">
        <w:trPr>
          <w:trHeight w:val="451"/>
        </w:trPr>
        <w:tc>
          <w:tcPr>
            <w:tcW w:w="2448" w:type="dxa"/>
            <w:vMerge/>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p>
        </w:tc>
        <w:tc>
          <w:tcPr>
            <w:tcW w:w="288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4860" w:type="dxa"/>
            <w:vAlign w:val="center"/>
          </w:tcPr>
          <w:p w:rsidR="009E4091" w:rsidRPr="00A4245F" w:rsidRDefault="009E4091"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Thăng Long</w:t>
            </w:r>
          </w:p>
        </w:tc>
      </w:tr>
      <w:tr w:rsidR="00F23E8B" w:rsidRPr="00A4245F" w:rsidTr="00716F69">
        <w:trPr>
          <w:trHeight w:val="567"/>
        </w:trPr>
        <w:tc>
          <w:tcPr>
            <w:tcW w:w="2448"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8/2010 – 7/2012</w:t>
            </w: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Tổng Giám đốc</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 (nay là Tổng công ty Viglacera)</w:t>
            </w:r>
          </w:p>
        </w:tc>
      </w:tr>
      <w:tr w:rsidR="00F23E8B" w:rsidRPr="00A4245F" w:rsidTr="00716F69">
        <w:trPr>
          <w:trHeight w:val="567"/>
        </w:trPr>
        <w:tc>
          <w:tcPr>
            <w:tcW w:w="2448" w:type="dxa"/>
            <w:vMerge w:val="restart"/>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7/2010 – 12/2012</w:t>
            </w: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Tổng Giám đốc</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 (nay là Tổng công ty Viglacera)</w:t>
            </w:r>
          </w:p>
        </w:tc>
      </w:tr>
      <w:tr w:rsidR="00F23E8B" w:rsidRPr="00A4245F" w:rsidTr="003D640D">
        <w:trPr>
          <w:trHeight w:val="437"/>
        </w:trPr>
        <w:tc>
          <w:tcPr>
            <w:tcW w:w="2448" w:type="dxa"/>
            <w:vMerge/>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Viện trưởng</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Viện nghiên cứu và phát triển Viglacera</w:t>
            </w:r>
          </w:p>
        </w:tc>
      </w:tr>
      <w:tr w:rsidR="00F23E8B" w:rsidRPr="00A4245F" w:rsidTr="00716F69">
        <w:trPr>
          <w:trHeight w:val="567"/>
        </w:trPr>
        <w:tc>
          <w:tcPr>
            <w:tcW w:w="2448" w:type="dxa"/>
            <w:vMerge w:val="restart"/>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12/2012 - nay</w:t>
            </w: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Tổng Giám đốc</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 (nay là Tổng công ty Viglacera)</w:t>
            </w:r>
          </w:p>
        </w:tc>
      </w:tr>
      <w:tr w:rsidR="00F23E8B" w:rsidRPr="00A4245F" w:rsidTr="003D640D">
        <w:trPr>
          <w:trHeight w:val="436"/>
        </w:trPr>
        <w:tc>
          <w:tcPr>
            <w:tcW w:w="2448" w:type="dxa"/>
            <w:vMerge/>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Viện trưởng</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Viện nghiên cứu và phát triển Viglacera</w:t>
            </w:r>
          </w:p>
        </w:tc>
      </w:tr>
      <w:tr w:rsidR="00F23E8B" w:rsidRPr="00A4245F" w:rsidTr="003D640D">
        <w:trPr>
          <w:trHeight w:val="422"/>
        </w:trPr>
        <w:tc>
          <w:tcPr>
            <w:tcW w:w="2448" w:type="dxa"/>
            <w:vMerge/>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p>
        </w:tc>
        <w:tc>
          <w:tcPr>
            <w:tcW w:w="288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Giám đốc </w:t>
            </w:r>
          </w:p>
        </w:tc>
        <w:tc>
          <w:tcPr>
            <w:tcW w:w="4860" w:type="dxa"/>
            <w:vAlign w:val="center"/>
          </w:tcPr>
          <w:p w:rsidR="00F23E8B" w:rsidRPr="00A4245F" w:rsidRDefault="00F23E8B"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Thăng Long</w:t>
            </w:r>
          </w:p>
        </w:tc>
      </w:tr>
    </w:tbl>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9E4091" w:rsidRPr="00A4245F" w:rsidRDefault="009E4091" w:rsidP="00774C0E">
      <w:p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      +Chủ tịch Hội đồng quản trị Công ty Cổ phần Viglacera Tiên Sơn </w:t>
      </w:r>
    </w:p>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 Chức vụ công tác ở Công ty khác:</w:t>
      </w:r>
    </w:p>
    <w:p w:rsidR="009E4091" w:rsidRPr="00A4245F" w:rsidRDefault="009E4091"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xml:space="preserve">+ Phó Tổng Giám đốc - Giám đốc Ban Sản xuất Tổng Công ty </w:t>
      </w:r>
      <w:r w:rsidR="00503731">
        <w:rPr>
          <w:rFonts w:ascii="Times New Roman" w:hAnsi="Times New Roman" w:cs="Times New Roman"/>
          <w:sz w:val="24"/>
          <w:szCs w:val="24"/>
        </w:rPr>
        <w:t>Viglacera</w:t>
      </w:r>
      <w:r w:rsidRPr="00A4245F">
        <w:rPr>
          <w:rFonts w:ascii="Times New Roman" w:hAnsi="Times New Roman" w:cs="Times New Roman"/>
          <w:sz w:val="24"/>
          <w:szCs w:val="24"/>
        </w:rPr>
        <w:t xml:space="preserve"> </w:t>
      </w:r>
    </w:p>
    <w:p w:rsidR="009E4091" w:rsidRPr="00A4245F" w:rsidRDefault="009E4091"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Chủ tịch Hội đồng quản trị Công ty Cổ phần Viglacera Hà Nội</w:t>
      </w:r>
    </w:p>
    <w:p w:rsidR="009E4091" w:rsidRPr="00A4245F" w:rsidRDefault="009E4091"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Chủ tịch Hội đồng quản trị - Giám đốc Công ty Cổ phần Viglacera Thăng Long</w:t>
      </w:r>
    </w:p>
    <w:p w:rsidR="009E4091" w:rsidRPr="00A4245F" w:rsidRDefault="009E4091"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xml:space="preserve">+ Viện trưởng Viện nghiên cứu và phát triển Viglacera </w:t>
      </w:r>
    </w:p>
    <w:p w:rsidR="009E4091" w:rsidRPr="00446AF3"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446AF3">
        <w:rPr>
          <w:rFonts w:ascii="Times New Roman" w:hAnsi="Times New Roman" w:cs="Times New Roman"/>
          <w:sz w:val="24"/>
          <w:szCs w:val="24"/>
        </w:rPr>
        <w:t xml:space="preserve">Số cổ phần nắm giữ: </w:t>
      </w:r>
      <w:r w:rsidR="008F7E46">
        <w:rPr>
          <w:rFonts w:ascii="Times New Roman" w:hAnsi="Times New Roman" w:cs="Times New Roman"/>
          <w:sz w:val="24"/>
          <w:szCs w:val="24"/>
        </w:rPr>
        <w:t>2.842.400</w:t>
      </w:r>
      <w:r w:rsidRPr="00446AF3">
        <w:rPr>
          <w:rFonts w:ascii="Times New Roman" w:hAnsi="Times New Roman" w:cs="Times New Roman"/>
          <w:sz w:val="24"/>
          <w:szCs w:val="24"/>
        </w:rPr>
        <w:t xml:space="preserve"> cổ phần (chiếm 28,71%)</w:t>
      </w:r>
    </w:p>
    <w:p w:rsidR="009E4091" w:rsidRPr="00446AF3" w:rsidRDefault="009E4091" w:rsidP="00774C0E">
      <w:pPr>
        <w:tabs>
          <w:tab w:val="left" w:pos="2970"/>
        </w:tabs>
        <w:spacing w:after="0" w:line="360" w:lineRule="exact"/>
        <w:ind w:left="360"/>
        <w:jc w:val="both"/>
        <w:rPr>
          <w:rFonts w:ascii="Times New Roman" w:hAnsi="Times New Roman" w:cs="Times New Roman"/>
          <w:sz w:val="24"/>
          <w:szCs w:val="24"/>
        </w:rPr>
      </w:pPr>
      <w:r w:rsidRPr="00446AF3">
        <w:rPr>
          <w:rFonts w:ascii="Times New Roman" w:hAnsi="Times New Roman" w:cs="Times New Roman"/>
          <w:sz w:val="24"/>
          <w:szCs w:val="24"/>
        </w:rPr>
        <w:t xml:space="preserve"> Trong đó:</w:t>
      </w:r>
    </w:p>
    <w:p w:rsidR="009E4091" w:rsidRPr="00446AF3" w:rsidRDefault="009E4091" w:rsidP="00774C0E">
      <w:pPr>
        <w:tabs>
          <w:tab w:val="left" w:pos="720"/>
        </w:tabs>
        <w:spacing w:after="0" w:line="360" w:lineRule="exact"/>
        <w:ind w:left="360"/>
        <w:jc w:val="both"/>
        <w:rPr>
          <w:rFonts w:ascii="Times New Roman" w:hAnsi="Times New Roman" w:cs="Times New Roman"/>
          <w:i/>
          <w:sz w:val="24"/>
          <w:szCs w:val="24"/>
        </w:rPr>
      </w:pPr>
      <w:r w:rsidRPr="00446AF3">
        <w:rPr>
          <w:rFonts w:ascii="Times New Roman" w:hAnsi="Times New Roman" w:cs="Times New Roman"/>
          <w:i/>
          <w:sz w:val="24"/>
          <w:szCs w:val="24"/>
        </w:rPr>
        <w:t xml:space="preserve">+ Đại diện phần vốn Nhà nước: </w:t>
      </w:r>
      <w:r w:rsidR="008F7E46">
        <w:rPr>
          <w:rFonts w:ascii="Times New Roman" w:hAnsi="Times New Roman" w:cs="Times New Roman"/>
          <w:i/>
          <w:sz w:val="24"/>
          <w:szCs w:val="24"/>
        </w:rPr>
        <w:t>2.574.000</w:t>
      </w:r>
      <w:r w:rsidRPr="00446AF3">
        <w:rPr>
          <w:rFonts w:ascii="Times New Roman" w:hAnsi="Times New Roman" w:cs="Times New Roman"/>
          <w:i/>
          <w:sz w:val="24"/>
          <w:szCs w:val="24"/>
        </w:rPr>
        <w:t xml:space="preserve"> cổ phần (chiếm 26%)</w:t>
      </w:r>
    </w:p>
    <w:p w:rsidR="009E4091" w:rsidRPr="00446AF3" w:rsidRDefault="009E4091" w:rsidP="00774C0E">
      <w:pPr>
        <w:tabs>
          <w:tab w:val="left" w:pos="720"/>
        </w:tabs>
        <w:spacing w:after="0" w:line="360" w:lineRule="exact"/>
        <w:ind w:left="360"/>
        <w:jc w:val="both"/>
        <w:rPr>
          <w:rFonts w:ascii="Times New Roman" w:hAnsi="Times New Roman" w:cs="Times New Roman"/>
          <w:i/>
          <w:sz w:val="24"/>
          <w:szCs w:val="24"/>
        </w:rPr>
      </w:pPr>
      <w:r w:rsidRPr="00446AF3">
        <w:rPr>
          <w:rFonts w:ascii="Times New Roman" w:hAnsi="Times New Roman" w:cs="Times New Roman"/>
          <w:i/>
          <w:sz w:val="24"/>
          <w:szCs w:val="24"/>
        </w:rPr>
        <w:t xml:space="preserve">+ Sở hữu cá nhân: </w:t>
      </w:r>
      <w:r w:rsidR="008F7E46">
        <w:rPr>
          <w:rFonts w:ascii="Times New Roman" w:hAnsi="Times New Roman" w:cs="Times New Roman"/>
          <w:i/>
          <w:sz w:val="24"/>
          <w:szCs w:val="24"/>
        </w:rPr>
        <w:t>268.400</w:t>
      </w:r>
      <w:r w:rsidRPr="00446AF3">
        <w:rPr>
          <w:rFonts w:ascii="Times New Roman" w:hAnsi="Times New Roman" w:cs="Times New Roman"/>
          <w:i/>
          <w:sz w:val="24"/>
          <w:szCs w:val="24"/>
        </w:rPr>
        <w:t xml:space="preserve"> cổ phần (chiếm   2,71%)</w:t>
      </w:r>
    </w:p>
    <w:p w:rsidR="009E4091" w:rsidRPr="00446AF3"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446AF3">
        <w:rPr>
          <w:rFonts w:ascii="Times New Roman" w:hAnsi="Times New Roman" w:cs="Times New Roman"/>
          <w:sz w:val="24"/>
          <w:szCs w:val="24"/>
        </w:rPr>
        <w:t xml:space="preserve">Những người có liên quan nắm giữ cổ phần: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800"/>
        <w:gridCol w:w="1710"/>
        <w:gridCol w:w="1620"/>
        <w:gridCol w:w="1440"/>
        <w:gridCol w:w="1620"/>
      </w:tblGrid>
      <w:tr w:rsidR="009E4091" w:rsidRPr="00446AF3" w:rsidTr="00927EDD">
        <w:trPr>
          <w:trHeight w:val="573"/>
        </w:trPr>
        <w:tc>
          <w:tcPr>
            <w:tcW w:w="2070" w:type="dxa"/>
            <w:vAlign w:val="center"/>
          </w:tcPr>
          <w:p w:rsidR="009E4091" w:rsidRPr="00446AF3" w:rsidRDefault="009E4091" w:rsidP="00774C0E">
            <w:pPr>
              <w:tabs>
                <w:tab w:val="num" w:pos="0"/>
                <w:tab w:val="left" w:pos="2970"/>
              </w:tabs>
              <w:spacing w:after="0" w:line="360" w:lineRule="exact"/>
              <w:jc w:val="center"/>
              <w:rPr>
                <w:rFonts w:ascii="Times New Roman" w:hAnsi="Times New Roman" w:cs="Times New Roman"/>
                <w:b/>
                <w:sz w:val="24"/>
                <w:szCs w:val="24"/>
              </w:rPr>
            </w:pPr>
            <w:r w:rsidRPr="00446AF3">
              <w:rPr>
                <w:rFonts w:ascii="Times New Roman" w:hAnsi="Times New Roman" w:cs="Times New Roman"/>
                <w:b/>
                <w:sz w:val="24"/>
                <w:szCs w:val="24"/>
              </w:rPr>
              <w:t>Họ và tên</w:t>
            </w:r>
          </w:p>
        </w:tc>
        <w:tc>
          <w:tcPr>
            <w:tcW w:w="1800" w:type="dxa"/>
            <w:vAlign w:val="center"/>
          </w:tcPr>
          <w:p w:rsidR="009E4091" w:rsidRPr="00446AF3" w:rsidRDefault="009E4091" w:rsidP="00774C0E">
            <w:pPr>
              <w:tabs>
                <w:tab w:val="num" w:pos="0"/>
                <w:tab w:val="left" w:pos="2970"/>
              </w:tabs>
              <w:spacing w:after="0" w:line="360" w:lineRule="exact"/>
              <w:jc w:val="center"/>
              <w:rPr>
                <w:rFonts w:ascii="Times New Roman" w:hAnsi="Times New Roman" w:cs="Times New Roman"/>
                <w:b/>
                <w:sz w:val="24"/>
                <w:szCs w:val="24"/>
              </w:rPr>
            </w:pPr>
            <w:r w:rsidRPr="00446AF3">
              <w:rPr>
                <w:rFonts w:ascii="Times New Roman" w:hAnsi="Times New Roman" w:cs="Times New Roman"/>
                <w:b/>
                <w:sz w:val="24"/>
                <w:szCs w:val="24"/>
              </w:rPr>
              <w:t>Địa chỉ</w:t>
            </w:r>
          </w:p>
        </w:tc>
        <w:tc>
          <w:tcPr>
            <w:tcW w:w="1710" w:type="dxa"/>
            <w:vAlign w:val="center"/>
          </w:tcPr>
          <w:p w:rsidR="009E4091" w:rsidRPr="00446AF3" w:rsidRDefault="009E4091" w:rsidP="00774C0E">
            <w:pPr>
              <w:tabs>
                <w:tab w:val="num" w:pos="0"/>
                <w:tab w:val="left" w:pos="2970"/>
              </w:tabs>
              <w:spacing w:after="0" w:line="360" w:lineRule="exact"/>
              <w:jc w:val="center"/>
              <w:rPr>
                <w:rFonts w:ascii="Times New Roman" w:hAnsi="Times New Roman" w:cs="Times New Roman"/>
                <w:b/>
                <w:sz w:val="24"/>
                <w:szCs w:val="24"/>
              </w:rPr>
            </w:pPr>
            <w:r w:rsidRPr="00446AF3">
              <w:rPr>
                <w:rFonts w:ascii="Times New Roman" w:hAnsi="Times New Roman" w:cs="Times New Roman"/>
                <w:b/>
                <w:sz w:val="24"/>
                <w:szCs w:val="24"/>
              </w:rPr>
              <w:t>Số CMND</w:t>
            </w:r>
          </w:p>
        </w:tc>
        <w:tc>
          <w:tcPr>
            <w:tcW w:w="1620" w:type="dxa"/>
            <w:vAlign w:val="center"/>
          </w:tcPr>
          <w:p w:rsidR="009E4091" w:rsidRPr="00446AF3" w:rsidRDefault="009E4091" w:rsidP="00774C0E">
            <w:pPr>
              <w:tabs>
                <w:tab w:val="num" w:pos="0"/>
                <w:tab w:val="left" w:pos="2970"/>
              </w:tabs>
              <w:spacing w:after="0" w:line="360" w:lineRule="exact"/>
              <w:jc w:val="center"/>
              <w:rPr>
                <w:rFonts w:ascii="Times New Roman" w:hAnsi="Times New Roman" w:cs="Times New Roman"/>
                <w:b/>
                <w:sz w:val="24"/>
                <w:szCs w:val="24"/>
              </w:rPr>
            </w:pPr>
            <w:r w:rsidRPr="00446AF3">
              <w:rPr>
                <w:rFonts w:ascii="Times New Roman" w:hAnsi="Times New Roman" w:cs="Times New Roman"/>
                <w:b/>
                <w:sz w:val="24"/>
                <w:szCs w:val="24"/>
              </w:rPr>
              <w:t>Ngày cấp</w:t>
            </w:r>
          </w:p>
        </w:tc>
        <w:tc>
          <w:tcPr>
            <w:tcW w:w="1440" w:type="dxa"/>
            <w:vAlign w:val="center"/>
          </w:tcPr>
          <w:p w:rsidR="009E4091" w:rsidRPr="00446AF3" w:rsidRDefault="009E4091" w:rsidP="00774C0E">
            <w:pPr>
              <w:tabs>
                <w:tab w:val="num" w:pos="0"/>
                <w:tab w:val="left" w:pos="2970"/>
              </w:tabs>
              <w:spacing w:after="0" w:line="360" w:lineRule="exact"/>
              <w:jc w:val="center"/>
              <w:rPr>
                <w:rFonts w:ascii="Times New Roman" w:hAnsi="Times New Roman" w:cs="Times New Roman"/>
                <w:b/>
                <w:sz w:val="24"/>
                <w:szCs w:val="24"/>
              </w:rPr>
            </w:pPr>
            <w:r w:rsidRPr="00446AF3">
              <w:rPr>
                <w:rFonts w:ascii="Times New Roman" w:hAnsi="Times New Roman" w:cs="Times New Roman"/>
                <w:b/>
                <w:sz w:val="24"/>
                <w:szCs w:val="24"/>
              </w:rPr>
              <w:t>Nơi cấp</w:t>
            </w:r>
          </w:p>
        </w:tc>
        <w:tc>
          <w:tcPr>
            <w:tcW w:w="1620" w:type="dxa"/>
            <w:vAlign w:val="center"/>
          </w:tcPr>
          <w:p w:rsidR="009E4091" w:rsidRPr="00446AF3" w:rsidRDefault="009E4091" w:rsidP="00446AF3">
            <w:pPr>
              <w:tabs>
                <w:tab w:val="num" w:pos="0"/>
                <w:tab w:val="left" w:pos="2970"/>
              </w:tabs>
              <w:spacing w:after="0" w:line="240" w:lineRule="auto"/>
              <w:jc w:val="center"/>
              <w:rPr>
                <w:rFonts w:ascii="Times New Roman" w:hAnsi="Times New Roman" w:cs="Times New Roman"/>
                <w:b/>
                <w:sz w:val="24"/>
                <w:szCs w:val="24"/>
              </w:rPr>
            </w:pPr>
            <w:r w:rsidRPr="00446AF3">
              <w:rPr>
                <w:rFonts w:ascii="Times New Roman" w:hAnsi="Times New Roman" w:cs="Times New Roman"/>
                <w:b/>
                <w:sz w:val="24"/>
                <w:szCs w:val="24"/>
              </w:rPr>
              <w:t>Số lượng</w:t>
            </w:r>
          </w:p>
          <w:p w:rsidR="009E4091" w:rsidRPr="00446AF3" w:rsidRDefault="009E4091" w:rsidP="00446AF3">
            <w:pPr>
              <w:tabs>
                <w:tab w:val="num" w:pos="0"/>
                <w:tab w:val="left" w:pos="2970"/>
              </w:tabs>
              <w:spacing w:after="0" w:line="240" w:lineRule="auto"/>
              <w:jc w:val="center"/>
              <w:rPr>
                <w:rFonts w:ascii="Times New Roman" w:hAnsi="Times New Roman" w:cs="Times New Roman"/>
                <w:b/>
                <w:sz w:val="24"/>
                <w:szCs w:val="24"/>
              </w:rPr>
            </w:pPr>
            <w:r w:rsidRPr="00446AF3">
              <w:rPr>
                <w:rFonts w:ascii="Times New Roman" w:hAnsi="Times New Roman" w:cs="Times New Roman"/>
                <w:b/>
                <w:sz w:val="24"/>
                <w:szCs w:val="24"/>
              </w:rPr>
              <w:t>cổ phần</w:t>
            </w:r>
          </w:p>
        </w:tc>
      </w:tr>
      <w:tr w:rsidR="009E4091" w:rsidRPr="00A4245F" w:rsidTr="0099139B">
        <w:trPr>
          <w:trHeight w:val="841"/>
        </w:trPr>
        <w:tc>
          <w:tcPr>
            <w:tcW w:w="2070" w:type="dxa"/>
            <w:vAlign w:val="center"/>
          </w:tcPr>
          <w:p w:rsidR="009E4091" w:rsidRPr="00446AF3" w:rsidRDefault="009E4091" w:rsidP="00446AF3">
            <w:pPr>
              <w:tabs>
                <w:tab w:val="num" w:pos="0"/>
                <w:tab w:val="left" w:pos="2970"/>
              </w:tabs>
              <w:spacing w:after="0" w:line="240" w:lineRule="auto"/>
              <w:rPr>
                <w:rFonts w:ascii="Times New Roman" w:hAnsi="Times New Roman" w:cs="Times New Roman"/>
                <w:sz w:val="24"/>
                <w:szCs w:val="24"/>
              </w:rPr>
            </w:pPr>
            <w:r w:rsidRPr="00446AF3">
              <w:rPr>
                <w:rFonts w:ascii="Times New Roman" w:hAnsi="Times New Roman" w:cs="Times New Roman"/>
                <w:sz w:val="24"/>
                <w:szCs w:val="24"/>
              </w:rPr>
              <w:t>Anh: Nguyễn Văn Thường</w:t>
            </w:r>
          </w:p>
        </w:tc>
        <w:tc>
          <w:tcPr>
            <w:tcW w:w="1800" w:type="dxa"/>
            <w:vAlign w:val="center"/>
          </w:tcPr>
          <w:p w:rsidR="009E4091" w:rsidRPr="00446AF3" w:rsidRDefault="009E4091" w:rsidP="00446AF3">
            <w:pPr>
              <w:tabs>
                <w:tab w:val="num" w:pos="0"/>
                <w:tab w:val="left" w:pos="2970"/>
              </w:tabs>
              <w:spacing w:after="0" w:line="240" w:lineRule="auto"/>
              <w:rPr>
                <w:rFonts w:ascii="Times New Roman" w:hAnsi="Times New Roman" w:cs="Times New Roman"/>
                <w:sz w:val="24"/>
                <w:szCs w:val="24"/>
              </w:rPr>
            </w:pPr>
            <w:r w:rsidRPr="00446AF3">
              <w:rPr>
                <w:rFonts w:ascii="Times New Roman" w:hAnsi="Times New Roman" w:cs="Times New Roman"/>
                <w:sz w:val="24"/>
                <w:szCs w:val="24"/>
              </w:rPr>
              <w:t>Ngách 33/9 Văn Chương, Hà Nội</w:t>
            </w:r>
          </w:p>
        </w:tc>
        <w:tc>
          <w:tcPr>
            <w:tcW w:w="1710" w:type="dxa"/>
            <w:vAlign w:val="center"/>
          </w:tcPr>
          <w:p w:rsidR="009E4091" w:rsidRPr="00446AF3" w:rsidRDefault="009E4091" w:rsidP="00446AF3">
            <w:pPr>
              <w:tabs>
                <w:tab w:val="num" w:pos="0"/>
                <w:tab w:val="left" w:pos="2970"/>
              </w:tabs>
              <w:spacing w:after="0" w:line="240" w:lineRule="auto"/>
              <w:jc w:val="center"/>
              <w:rPr>
                <w:rFonts w:ascii="Times New Roman" w:hAnsi="Times New Roman" w:cs="Times New Roman"/>
                <w:sz w:val="24"/>
                <w:szCs w:val="24"/>
              </w:rPr>
            </w:pPr>
            <w:r w:rsidRPr="00446AF3">
              <w:rPr>
                <w:rFonts w:ascii="Times New Roman" w:hAnsi="Times New Roman" w:cs="Times New Roman"/>
                <w:sz w:val="24"/>
                <w:szCs w:val="24"/>
              </w:rPr>
              <w:t>012748704</w:t>
            </w:r>
          </w:p>
        </w:tc>
        <w:tc>
          <w:tcPr>
            <w:tcW w:w="1620" w:type="dxa"/>
            <w:vAlign w:val="center"/>
          </w:tcPr>
          <w:p w:rsidR="009E4091" w:rsidRPr="00446AF3" w:rsidRDefault="009E4091" w:rsidP="00446AF3">
            <w:pPr>
              <w:tabs>
                <w:tab w:val="num" w:pos="0"/>
                <w:tab w:val="left" w:pos="2970"/>
              </w:tabs>
              <w:spacing w:after="0" w:line="240" w:lineRule="auto"/>
              <w:jc w:val="center"/>
              <w:rPr>
                <w:rFonts w:ascii="Times New Roman" w:hAnsi="Times New Roman" w:cs="Times New Roman"/>
                <w:sz w:val="24"/>
                <w:szCs w:val="24"/>
              </w:rPr>
            </w:pPr>
            <w:r w:rsidRPr="00446AF3">
              <w:rPr>
                <w:rFonts w:ascii="Times New Roman" w:hAnsi="Times New Roman" w:cs="Times New Roman"/>
                <w:sz w:val="24"/>
                <w:szCs w:val="24"/>
              </w:rPr>
              <w:t>28/10/2005</w:t>
            </w:r>
          </w:p>
        </w:tc>
        <w:tc>
          <w:tcPr>
            <w:tcW w:w="1440" w:type="dxa"/>
            <w:vAlign w:val="center"/>
          </w:tcPr>
          <w:p w:rsidR="009E4091" w:rsidRPr="00446AF3" w:rsidRDefault="009E4091" w:rsidP="00446AF3">
            <w:pPr>
              <w:tabs>
                <w:tab w:val="num" w:pos="0"/>
                <w:tab w:val="left" w:pos="2970"/>
              </w:tabs>
              <w:spacing w:after="0" w:line="240" w:lineRule="auto"/>
              <w:jc w:val="center"/>
              <w:rPr>
                <w:rFonts w:ascii="Times New Roman" w:hAnsi="Times New Roman" w:cs="Times New Roman"/>
                <w:sz w:val="24"/>
                <w:szCs w:val="24"/>
              </w:rPr>
            </w:pPr>
            <w:r w:rsidRPr="00446AF3">
              <w:rPr>
                <w:rFonts w:ascii="Times New Roman" w:hAnsi="Times New Roman" w:cs="Times New Roman"/>
                <w:sz w:val="24"/>
                <w:szCs w:val="24"/>
              </w:rPr>
              <w:t>CA Hà Nội</w:t>
            </w:r>
          </w:p>
        </w:tc>
        <w:tc>
          <w:tcPr>
            <w:tcW w:w="1620" w:type="dxa"/>
            <w:vAlign w:val="center"/>
          </w:tcPr>
          <w:p w:rsidR="009E4091" w:rsidRPr="00446AF3" w:rsidRDefault="009E4091" w:rsidP="008F7E46">
            <w:pPr>
              <w:tabs>
                <w:tab w:val="num" w:pos="0"/>
                <w:tab w:val="left" w:pos="2970"/>
              </w:tabs>
              <w:spacing w:after="0" w:line="240" w:lineRule="auto"/>
              <w:jc w:val="center"/>
              <w:rPr>
                <w:rFonts w:ascii="Times New Roman" w:hAnsi="Times New Roman" w:cs="Times New Roman"/>
                <w:sz w:val="24"/>
                <w:szCs w:val="24"/>
              </w:rPr>
            </w:pPr>
            <w:r w:rsidRPr="00446AF3">
              <w:rPr>
                <w:rFonts w:ascii="Times New Roman" w:hAnsi="Times New Roman" w:cs="Times New Roman"/>
                <w:sz w:val="24"/>
                <w:szCs w:val="24"/>
              </w:rPr>
              <w:t>10</w:t>
            </w:r>
          </w:p>
        </w:tc>
      </w:tr>
    </w:tbl>
    <w:p w:rsidR="009E4091" w:rsidRPr="00A4245F"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9E4091" w:rsidRDefault="009E409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B32B36" w:rsidRPr="00241770" w:rsidRDefault="00241770" w:rsidP="00804507">
      <w:pPr>
        <w:numPr>
          <w:ilvl w:val="0"/>
          <w:numId w:val="35"/>
        </w:numPr>
        <w:tabs>
          <w:tab w:val="left" w:pos="2970"/>
        </w:tabs>
        <w:spacing w:after="0" w:line="360" w:lineRule="exact"/>
        <w:ind w:left="426" w:hanging="426"/>
        <w:jc w:val="both"/>
        <w:rPr>
          <w:rFonts w:ascii="Times New Roman" w:hAnsi="Times New Roman" w:cs="Times New Roman"/>
          <w:sz w:val="24"/>
          <w:szCs w:val="24"/>
        </w:rPr>
      </w:pPr>
      <w:r w:rsidRPr="00241770">
        <w:rPr>
          <w:rFonts w:ascii="Times New Roman" w:hAnsi="Times New Roman" w:cs="Times New Roman"/>
          <w:sz w:val="24"/>
          <w:szCs w:val="24"/>
        </w:rPr>
        <w:t>Lợi ích</w:t>
      </w:r>
      <w:r w:rsidR="009E4091" w:rsidRPr="00241770">
        <w:rPr>
          <w:rFonts w:ascii="Times New Roman" w:hAnsi="Times New Roman" w:cs="Times New Roman"/>
          <w:sz w:val="24"/>
          <w:szCs w:val="24"/>
        </w:rPr>
        <w:t xml:space="preserve"> liên quan đối với tổ chức niêm yết: Không</w:t>
      </w:r>
    </w:p>
    <w:p w:rsidR="00241770" w:rsidRPr="00A4245F" w:rsidRDefault="00241770" w:rsidP="00774C0E">
      <w:pPr>
        <w:spacing w:after="0" w:line="360" w:lineRule="exact"/>
        <w:ind w:left="120"/>
        <w:jc w:val="both"/>
        <w:rPr>
          <w:rFonts w:ascii="Times New Roman" w:hAnsi="Times New Roman" w:cs="Times New Roman"/>
          <w:sz w:val="24"/>
          <w:szCs w:val="24"/>
        </w:rPr>
      </w:pPr>
    </w:p>
    <w:p w:rsidR="0098457C" w:rsidRPr="00A4245F" w:rsidRDefault="0098457C" w:rsidP="00774C0E">
      <w:pPr>
        <w:tabs>
          <w:tab w:val="left" w:pos="2970"/>
        </w:tabs>
        <w:spacing w:after="0" w:line="360" w:lineRule="exact"/>
        <w:jc w:val="both"/>
        <w:rPr>
          <w:rFonts w:ascii="Times New Roman" w:hAnsi="Times New Roman" w:cs="Times New Roman"/>
          <w:b/>
          <w:sz w:val="24"/>
          <w:szCs w:val="24"/>
        </w:rPr>
      </w:pPr>
      <w:r w:rsidRPr="009655FB">
        <w:rPr>
          <w:rFonts w:ascii="Times New Roman" w:hAnsi="Times New Roman" w:cs="Times New Roman"/>
          <w:b/>
          <w:sz w:val="24"/>
          <w:szCs w:val="24"/>
        </w:rPr>
        <w:t xml:space="preserve">Họ và tên: </w:t>
      </w:r>
      <w:r w:rsidRPr="009655FB">
        <w:rPr>
          <w:rFonts w:ascii="Times New Roman" w:hAnsi="Times New Roman" w:cs="Times New Roman"/>
          <w:b/>
          <w:sz w:val="24"/>
          <w:szCs w:val="24"/>
        </w:rPr>
        <w:tab/>
        <w:t>Nguyễn Thị Sửu - Ủy viên Hội đồng quản trị</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Nữ</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t>10/07/1961.</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t>Hà Đông, Hà Tây</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Quốc tịch: </w:t>
      </w:r>
      <w:r w:rsidRPr="00A4245F">
        <w:rPr>
          <w:rFonts w:ascii="Times New Roman" w:hAnsi="Times New Roman" w:cs="Times New Roman"/>
          <w:sz w:val="24"/>
          <w:szCs w:val="24"/>
        </w:rPr>
        <w:tab/>
        <w:t>Việt Nam</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Dân tộc: </w:t>
      </w:r>
      <w:r w:rsidRPr="00A4245F">
        <w:rPr>
          <w:rFonts w:ascii="Times New Roman" w:hAnsi="Times New Roman" w:cs="Times New Roman"/>
          <w:sz w:val="24"/>
          <w:szCs w:val="24"/>
        </w:rPr>
        <w:tab/>
        <w:t>Kinh</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lastRenderedPageBreak/>
        <w:t xml:space="preserve">Quê quán: </w:t>
      </w:r>
      <w:r w:rsidRPr="00A4245F">
        <w:rPr>
          <w:rFonts w:ascii="Times New Roman" w:hAnsi="Times New Roman" w:cs="Times New Roman"/>
          <w:sz w:val="24"/>
          <w:szCs w:val="24"/>
        </w:rPr>
        <w:tab/>
        <w:t>Thanh Hà, Thanh Liêm, Hà Nam</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t>012055194 do Công an Hà Nội cấp ngày 04/8/1997</w:t>
      </w:r>
    </w:p>
    <w:p w:rsidR="0098457C" w:rsidRPr="007926E4"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t>Số 05 Tập thể Uỷ ban vật giá, Nhân Chính, Thanh Xuân, Hà</w:t>
      </w:r>
      <w:r w:rsidR="007926E4">
        <w:rPr>
          <w:rFonts w:ascii="Times New Roman" w:hAnsi="Times New Roman" w:cs="Times New Roman"/>
          <w:sz w:val="24"/>
          <w:szCs w:val="24"/>
        </w:rPr>
        <w:t xml:space="preserve"> N</w:t>
      </w:r>
      <w:r w:rsidR="007926E4" w:rsidRPr="007926E4">
        <w:rPr>
          <w:rFonts w:ascii="Times New Roman" w:hAnsi="Times New Roman" w:cs="Times New Roman"/>
          <w:sz w:val="24"/>
          <w:szCs w:val="24"/>
        </w:rPr>
        <w:t>ội</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0913234124</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Lớp 10/10</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Cử nhân Tài chính kế toán.</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Quá trình công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0"/>
        <w:gridCol w:w="3292"/>
        <w:gridCol w:w="3649"/>
      </w:tblGrid>
      <w:tr w:rsidR="0098457C" w:rsidRPr="00A4245F" w:rsidTr="00927EDD">
        <w:trPr>
          <w:trHeight w:val="552"/>
        </w:trPr>
        <w:tc>
          <w:tcPr>
            <w:tcW w:w="2988" w:type="dxa"/>
            <w:vAlign w:val="center"/>
          </w:tcPr>
          <w:p w:rsidR="0098457C" w:rsidRPr="00A4245F" w:rsidRDefault="0098457C"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3420" w:type="dxa"/>
            <w:vAlign w:val="center"/>
          </w:tcPr>
          <w:p w:rsidR="0098457C" w:rsidRPr="00A4245F" w:rsidRDefault="0098457C"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3780" w:type="dxa"/>
            <w:vAlign w:val="center"/>
          </w:tcPr>
          <w:p w:rsidR="0098457C" w:rsidRPr="00A4245F" w:rsidRDefault="0098457C"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98457C" w:rsidRPr="00A4245F" w:rsidTr="003365CE">
        <w:trPr>
          <w:trHeight w:val="418"/>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04/1986- 12/1992</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Nhân viên</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Hữu Hưng</w:t>
            </w:r>
          </w:p>
        </w:tc>
      </w:tr>
      <w:tr w:rsidR="0098457C" w:rsidRPr="00A4245F" w:rsidTr="003365CE">
        <w:trPr>
          <w:trHeight w:val="465"/>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01/1993-07/1993</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phòng Tài chính - Kế toán</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Hữu Hưng</w:t>
            </w:r>
          </w:p>
        </w:tc>
      </w:tr>
      <w:tr w:rsidR="0098457C" w:rsidRPr="00A4245F" w:rsidTr="003365CE">
        <w:trPr>
          <w:trHeight w:val="503"/>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08/1993- 09/1998</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Trưởng phòng Tài chính - Kế toán</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Hữu Hưng</w:t>
            </w:r>
          </w:p>
        </w:tc>
      </w:tr>
      <w:tr w:rsidR="0098457C" w:rsidRPr="00A4245F" w:rsidTr="00CF2AA6">
        <w:trPr>
          <w:trHeight w:val="567"/>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10/1998-03/2003</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Kế toán trưởng</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ốp lát Hà Nội (nay là Công ty Cổ phần Viglacera Hà Nội)</w:t>
            </w:r>
          </w:p>
        </w:tc>
      </w:tr>
      <w:tr w:rsidR="0098457C" w:rsidRPr="00A4245F" w:rsidTr="00CF2AA6">
        <w:trPr>
          <w:trHeight w:val="460"/>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04/2003-06/2007</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Kế toán trưởng</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w:t>
            </w:r>
            <w:r w:rsidR="00E72145">
              <w:rPr>
                <w:rFonts w:ascii="Times New Roman" w:hAnsi="Times New Roman" w:cs="Times New Roman"/>
                <w:sz w:val="24"/>
                <w:szCs w:val="24"/>
              </w:rPr>
              <w:t xml:space="preserve"> (Nay l</w:t>
            </w:r>
            <w:r w:rsidR="00E72145" w:rsidRPr="00E72145">
              <w:rPr>
                <w:rFonts w:ascii="Times New Roman" w:hAnsi="Times New Roman" w:cs="Times New Roman"/>
                <w:sz w:val="24"/>
                <w:szCs w:val="24"/>
              </w:rPr>
              <w:t>à</w:t>
            </w:r>
            <w:r w:rsidR="00E72145">
              <w:rPr>
                <w:rFonts w:ascii="Times New Roman" w:hAnsi="Times New Roman" w:cs="Times New Roman"/>
                <w:sz w:val="24"/>
                <w:szCs w:val="24"/>
              </w:rPr>
              <w:t xml:space="preserve"> T</w:t>
            </w:r>
            <w:r w:rsidR="00E72145" w:rsidRPr="00E72145">
              <w:rPr>
                <w:rFonts w:ascii="Times New Roman" w:hAnsi="Times New Roman" w:cs="Times New Roman"/>
                <w:sz w:val="24"/>
                <w:szCs w:val="24"/>
              </w:rPr>
              <w:t>ổng</w:t>
            </w:r>
            <w:r w:rsidR="00E72145">
              <w:rPr>
                <w:rFonts w:ascii="Times New Roman" w:hAnsi="Times New Roman" w:cs="Times New Roman"/>
                <w:sz w:val="24"/>
                <w:szCs w:val="24"/>
              </w:rPr>
              <w:t xml:space="preserve"> c</w:t>
            </w:r>
            <w:r w:rsidR="00E72145" w:rsidRPr="00E72145">
              <w:rPr>
                <w:rFonts w:ascii="Times New Roman" w:hAnsi="Times New Roman" w:cs="Times New Roman"/>
                <w:sz w:val="24"/>
                <w:szCs w:val="24"/>
              </w:rPr>
              <w:t>ô</w:t>
            </w:r>
            <w:r w:rsidR="00E72145">
              <w:rPr>
                <w:rFonts w:ascii="Times New Roman" w:hAnsi="Times New Roman" w:cs="Times New Roman"/>
                <w:sz w:val="24"/>
                <w:szCs w:val="24"/>
              </w:rPr>
              <w:t>ng ty Viglacera)</w:t>
            </w:r>
          </w:p>
        </w:tc>
      </w:tr>
      <w:tr w:rsidR="0098457C" w:rsidRPr="00A4245F" w:rsidTr="00CF2AA6">
        <w:trPr>
          <w:trHeight w:val="567"/>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07/2007- 03/2008</w:t>
            </w:r>
          </w:p>
        </w:tc>
        <w:tc>
          <w:tcPr>
            <w:tcW w:w="342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Kế toán trưởng</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w:t>
            </w:r>
            <w:r w:rsidR="00E72145">
              <w:rPr>
                <w:rFonts w:ascii="Times New Roman" w:hAnsi="Times New Roman" w:cs="Times New Roman"/>
                <w:sz w:val="24"/>
                <w:szCs w:val="24"/>
              </w:rPr>
              <w:t xml:space="preserve"> (Nay l</w:t>
            </w:r>
            <w:r w:rsidR="00E72145" w:rsidRPr="00E72145">
              <w:rPr>
                <w:rFonts w:ascii="Times New Roman" w:hAnsi="Times New Roman" w:cs="Times New Roman"/>
                <w:sz w:val="24"/>
                <w:szCs w:val="24"/>
              </w:rPr>
              <w:t>à</w:t>
            </w:r>
            <w:r w:rsidR="00E72145">
              <w:rPr>
                <w:rFonts w:ascii="Times New Roman" w:hAnsi="Times New Roman" w:cs="Times New Roman"/>
                <w:sz w:val="24"/>
                <w:szCs w:val="24"/>
              </w:rPr>
              <w:t xml:space="preserve"> T</w:t>
            </w:r>
            <w:r w:rsidR="00E72145" w:rsidRPr="00E72145">
              <w:rPr>
                <w:rFonts w:ascii="Times New Roman" w:hAnsi="Times New Roman" w:cs="Times New Roman"/>
                <w:sz w:val="24"/>
                <w:szCs w:val="24"/>
              </w:rPr>
              <w:t>ổng</w:t>
            </w:r>
            <w:r w:rsidR="00E72145">
              <w:rPr>
                <w:rFonts w:ascii="Times New Roman" w:hAnsi="Times New Roman" w:cs="Times New Roman"/>
                <w:sz w:val="24"/>
                <w:szCs w:val="24"/>
              </w:rPr>
              <w:t xml:space="preserve"> c</w:t>
            </w:r>
            <w:r w:rsidR="00E72145" w:rsidRPr="00E72145">
              <w:rPr>
                <w:rFonts w:ascii="Times New Roman" w:hAnsi="Times New Roman" w:cs="Times New Roman"/>
                <w:sz w:val="24"/>
                <w:szCs w:val="24"/>
              </w:rPr>
              <w:t>ô</w:t>
            </w:r>
            <w:r w:rsidR="00E72145">
              <w:rPr>
                <w:rFonts w:ascii="Times New Roman" w:hAnsi="Times New Roman" w:cs="Times New Roman"/>
                <w:sz w:val="24"/>
                <w:szCs w:val="24"/>
              </w:rPr>
              <w:t>ng ty Viglacera)</w:t>
            </w:r>
          </w:p>
        </w:tc>
      </w:tr>
      <w:tr w:rsidR="0098457C" w:rsidRPr="00A4245F" w:rsidTr="003365CE">
        <w:trPr>
          <w:trHeight w:val="918"/>
        </w:trPr>
        <w:tc>
          <w:tcPr>
            <w:tcW w:w="2988"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04/2008- nay</w:t>
            </w:r>
          </w:p>
        </w:tc>
        <w:tc>
          <w:tcPr>
            <w:tcW w:w="3420" w:type="dxa"/>
            <w:vAlign w:val="center"/>
          </w:tcPr>
          <w:p w:rsidR="0098457C" w:rsidRPr="00A4245F" w:rsidRDefault="00A46CC4" w:rsidP="00774C0E">
            <w:pPr>
              <w:tabs>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Ki</w:t>
            </w:r>
            <w:r w:rsidRPr="00A46CC4">
              <w:rPr>
                <w:rFonts w:ascii="Times New Roman" w:hAnsi="Times New Roman" w:cs="Times New Roman"/>
                <w:sz w:val="24"/>
                <w:szCs w:val="24"/>
              </w:rPr>
              <w:t>ể</w:t>
            </w:r>
            <w:r>
              <w:rPr>
                <w:rFonts w:ascii="Times New Roman" w:hAnsi="Times New Roman" w:cs="Times New Roman"/>
                <w:sz w:val="24"/>
                <w:szCs w:val="24"/>
              </w:rPr>
              <w:t>m so</w:t>
            </w:r>
            <w:r w:rsidRPr="00A46CC4">
              <w:rPr>
                <w:rFonts w:ascii="Times New Roman" w:hAnsi="Times New Roman" w:cs="Times New Roman"/>
                <w:sz w:val="24"/>
                <w:szCs w:val="24"/>
              </w:rPr>
              <w:t>át</w:t>
            </w:r>
            <w:r>
              <w:rPr>
                <w:rFonts w:ascii="Times New Roman" w:hAnsi="Times New Roman" w:cs="Times New Roman"/>
                <w:sz w:val="24"/>
                <w:szCs w:val="24"/>
              </w:rPr>
              <w:t xml:space="preserve"> vi</w:t>
            </w:r>
            <w:r w:rsidRPr="00A46CC4">
              <w:rPr>
                <w:rFonts w:ascii="Times New Roman" w:hAnsi="Times New Roman" w:cs="Times New Roman"/>
                <w:sz w:val="24"/>
                <w:szCs w:val="24"/>
              </w:rPr>
              <w:t>ê</w:t>
            </w:r>
            <w:r>
              <w:rPr>
                <w:rFonts w:ascii="Times New Roman" w:hAnsi="Times New Roman" w:cs="Times New Roman"/>
                <w:sz w:val="24"/>
                <w:szCs w:val="24"/>
              </w:rPr>
              <w:t>n tr</w:t>
            </w:r>
            <w:r>
              <w:rPr>
                <w:rFonts w:ascii="Times New Roman" w:hAnsi="Times New Roman" w:cs="Times New Roman" w:hint="cs"/>
                <w:sz w:val="24"/>
                <w:szCs w:val="24"/>
              </w:rPr>
              <w:t>ư</w:t>
            </w:r>
            <w:r w:rsidRPr="00A46CC4">
              <w:rPr>
                <w:rFonts w:ascii="Times New Roman" w:hAnsi="Times New Roman" w:cs="Times New Roman"/>
                <w:sz w:val="24"/>
                <w:szCs w:val="24"/>
              </w:rPr>
              <w:t>ởng</w:t>
            </w:r>
            <w:r w:rsidR="0098457C" w:rsidRPr="00A4245F">
              <w:rPr>
                <w:rFonts w:ascii="Times New Roman" w:hAnsi="Times New Roman" w:cs="Times New Roman"/>
                <w:sz w:val="24"/>
                <w:szCs w:val="24"/>
              </w:rPr>
              <w:t xml:space="preserve"> </w:t>
            </w:r>
          </w:p>
        </w:tc>
        <w:tc>
          <w:tcPr>
            <w:tcW w:w="3780" w:type="dxa"/>
            <w:vAlign w:val="center"/>
          </w:tcPr>
          <w:p w:rsidR="0098457C" w:rsidRPr="00A4245F" w:rsidRDefault="0098457C"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Thủy tinh và Gốm xây dựng</w:t>
            </w:r>
            <w:r w:rsidR="00E72145">
              <w:rPr>
                <w:rFonts w:ascii="Times New Roman" w:hAnsi="Times New Roman" w:cs="Times New Roman"/>
                <w:sz w:val="24"/>
                <w:szCs w:val="24"/>
              </w:rPr>
              <w:t xml:space="preserve"> (Nay l</w:t>
            </w:r>
            <w:r w:rsidR="00E72145" w:rsidRPr="00E72145">
              <w:rPr>
                <w:rFonts w:ascii="Times New Roman" w:hAnsi="Times New Roman" w:cs="Times New Roman"/>
                <w:sz w:val="24"/>
                <w:szCs w:val="24"/>
              </w:rPr>
              <w:t>à</w:t>
            </w:r>
            <w:r w:rsidR="00E72145">
              <w:rPr>
                <w:rFonts w:ascii="Times New Roman" w:hAnsi="Times New Roman" w:cs="Times New Roman"/>
                <w:sz w:val="24"/>
                <w:szCs w:val="24"/>
              </w:rPr>
              <w:t xml:space="preserve"> T</w:t>
            </w:r>
            <w:r w:rsidR="00E72145" w:rsidRPr="00E72145">
              <w:rPr>
                <w:rFonts w:ascii="Times New Roman" w:hAnsi="Times New Roman" w:cs="Times New Roman"/>
                <w:sz w:val="24"/>
                <w:szCs w:val="24"/>
              </w:rPr>
              <w:t>ổng</w:t>
            </w:r>
            <w:r w:rsidR="00E72145">
              <w:rPr>
                <w:rFonts w:ascii="Times New Roman" w:hAnsi="Times New Roman" w:cs="Times New Roman"/>
                <w:sz w:val="24"/>
                <w:szCs w:val="24"/>
              </w:rPr>
              <w:t xml:space="preserve"> c</w:t>
            </w:r>
            <w:r w:rsidR="00E72145" w:rsidRPr="00E72145">
              <w:rPr>
                <w:rFonts w:ascii="Times New Roman" w:hAnsi="Times New Roman" w:cs="Times New Roman"/>
                <w:sz w:val="24"/>
                <w:szCs w:val="24"/>
              </w:rPr>
              <w:t>ô</w:t>
            </w:r>
            <w:r w:rsidR="00E72145">
              <w:rPr>
                <w:rFonts w:ascii="Times New Roman" w:hAnsi="Times New Roman" w:cs="Times New Roman"/>
                <w:sz w:val="24"/>
                <w:szCs w:val="24"/>
              </w:rPr>
              <w:t>ng ty Viglacera)</w:t>
            </w:r>
          </w:p>
        </w:tc>
      </w:tr>
    </w:tbl>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98457C" w:rsidRPr="00A4245F" w:rsidRDefault="0098457C"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Ủy viên Hội đồng quản trị Công ty Cổ phần Viglacera Tiên Sơn</w:t>
      </w:r>
    </w:p>
    <w:p w:rsidR="0098457C" w:rsidRPr="001118BA"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1118BA">
        <w:rPr>
          <w:rFonts w:ascii="Times New Roman" w:hAnsi="Times New Roman" w:cs="Times New Roman"/>
          <w:sz w:val="24"/>
          <w:szCs w:val="24"/>
        </w:rPr>
        <w:t xml:space="preserve">Chức vụ công tác ở Công ty khác: </w:t>
      </w:r>
    </w:p>
    <w:p w:rsidR="0098457C" w:rsidRPr="001118BA" w:rsidRDefault="0098457C" w:rsidP="00774C0E">
      <w:pPr>
        <w:tabs>
          <w:tab w:val="left" w:pos="2970"/>
        </w:tabs>
        <w:spacing w:after="0" w:line="360" w:lineRule="exact"/>
        <w:ind w:left="360"/>
        <w:jc w:val="both"/>
        <w:rPr>
          <w:rFonts w:ascii="Times New Roman" w:hAnsi="Times New Roman" w:cs="Times New Roman"/>
          <w:sz w:val="24"/>
          <w:szCs w:val="24"/>
        </w:rPr>
      </w:pPr>
      <w:r w:rsidRPr="001118BA">
        <w:rPr>
          <w:rFonts w:ascii="Times New Roman" w:hAnsi="Times New Roman" w:cs="Times New Roman"/>
          <w:sz w:val="24"/>
          <w:szCs w:val="24"/>
        </w:rPr>
        <w:t xml:space="preserve">+ Kiểm soát </w:t>
      </w:r>
      <w:r w:rsidR="00E33874" w:rsidRPr="001118BA">
        <w:rPr>
          <w:rFonts w:ascii="Times New Roman" w:hAnsi="Times New Roman" w:cs="Times New Roman"/>
          <w:sz w:val="24"/>
          <w:szCs w:val="24"/>
        </w:rPr>
        <w:t>viên tr</w:t>
      </w:r>
      <w:r w:rsidR="00E33874" w:rsidRPr="001118BA">
        <w:rPr>
          <w:rFonts w:ascii="Times New Roman" w:hAnsi="Times New Roman" w:cs="Times New Roman" w:hint="cs"/>
          <w:sz w:val="24"/>
          <w:szCs w:val="24"/>
        </w:rPr>
        <w:t>ư</w:t>
      </w:r>
      <w:r w:rsidR="00E33874" w:rsidRPr="001118BA">
        <w:rPr>
          <w:rFonts w:ascii="Times New Roman" w:hAnsi="Times New Roman" w:cs="Times New Roman"/>
          <w:sz w:val="24"/>
          <w:szCs w:val="24"/>
        </w:rPr>
        <w:t>ởng</w:t>
      </w:r>
      <w:r w:rsidRPr="001118BA">
        <w:rPr>
          <w:rFonts w:ascii="Times New Roman" w:hAnsi="Times New Roman" w:cs="Times New Roman"/>
          <w:sz w:val="24"/>
          <w:szCs w:val="24"/>
        </w:rPr>
        <w:t xml:space="preserve"> Tổng</w:t>
      </w:r>
      <w:r w:rsidR="00E33874" w:rsidRPr="001118BA">
        <w:rPr>
          <w:rFonts w:ascii="Times New Roman" w:hAnsi="Times New Roman" w:cs="Times New Roman"/>
          <w:sz w:val="24"/>
          <w:szCs w:val="24"/>
        </w:rPr>
        <w:t xml:space="preserve"> công ty Vigalcera</w:t>
      </w:r>
    </w:p>
    <w:p w:rsidR="0098457C" w:rsidRPr="001118BA" w:rsidRDefault="0098457C" w:rsidP="00774C0E">
      <w:pPr>
        <w:tabs>
          <w:tab w:val="left" w:pos="2970"/>
        </w:tabs>
        <w:spacing w:after="0" w:line="360" w:lineRule="exact"/>
        <w:ind w:left="360"/>
        <w:jc w:val="both"/>
        <w:rPr>
          <w:rFonts w:ascii="Times New Roman" w:hAnsi="Times New Roman" w:cs="Times New Roman"/>
          <w:sz w:val="24"/>
          <w:szCs w:val="24"/>
        </w:rPr>
      </w:pPr>
      <w:r w:rsidRPr="001118BA">
        <w:rPr>
          <w:rFonts w:ascii="Times New Roman" w:hAnsi="Times New Roman" w:cs="Times New Roman"/>
          <w:sz w:val="24"/>
          <w:szCs w:val="24"/>
        </w:rPr>
        <w:t>+ Trưởng Ban kiểm soát Công ty Cổ phần Bao bì và Má phanh Viglacera</w:t>
      </w:r>
    </w:p>
    <w:p w:rsidR="0098457C" w:rsidRPr="001118BA" w:rsidRDefault="0098457C" w:rsidP="001118BA">
      <w:pPr>
        <w:tabs>
          <w:tab w:val="left" w:pos="2970"/>
        </w:tabs>
        <w:spacing w:after="0" w:line="360" w:lineRule="exact"/>
        <w:ind w:left="360"/>
        <w:jc w:val="both"/>
        <w:rPr>
          <w:rFonts w:ascii="Times New Roman" w:hAnsi="Times New Roman" w:cs="Times New Roman"/>
          <w:sz w:val="24"/>
          <w:szCs w:val="24"/>
        </w:rPr>
      </w:pPr>
      <w:r w:rsidRPr="001118BA">
        <w:rPr>
          <w:rFonts w:ascii="Times New Roman" w:hAnsi="Times New Roman" w:cs="Times New Roman"/>
          <w:sz w:val="24"/>
          <w:szCs w:val="24"/>
        </w:rPr>
        <w:t>+ Trưởng Ban kiểm soát  Công ty Cổ phần Viglacera Từ Liêm..</w:t>
      </w:r>
    </w:p>
    <w:p w:rsidR="0098457C" w:rsidRPr="001118BA"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1118BA">
        <w:rPr>
          <w:rFonts w:ascii="Times New Roman" w:hAnsi="Times New Roman" w:cs="Times New Roman"/>
          <w:sz w:val="24"/>
          <w:szCs w:val="24"/>
        </w:rPr>
        <w:t xml:space="preserve">Số cổ phần nắm giữ: </w:t>
      </w:r>
      <w:r w:rsidR="001118BA">
        <w:rPr>
          <w:rFonts w:ascii="Times New Roman" w:hAnsi="Times New Roman" w:cs="Times New Roman"/>
          <w:sz w:val="24"/>
          <w:szCs w:val="24"/>
        </w:rPr>
        <w:t>995.500</w:t>
      </w:r>
      <w:r w:rsidRPr="001118BA">
        <w:rPr>
          <w:rFonts w:ascii="Times New Roman" w:hAnsi="Times New Roman" w:cs="Times New Roman"/>
          <w:sz w:val="24"/>
          <w:szCs w:val="24"/>
        </w:rPr>
        <w:t xml:space="preserve"> cổ phần (chiếm 10,06%)</w:t>
      </w:r>
    </w:p>
    <w:p w:rsidR="0098457C" w:rsidRPr="001118BA" w:rsidRDefault="0098457C" w:rsidP="00774C0E">
      <w:pPr>
        <w:tabs>
          <w:tab w:val="left" w:pos="2970"/>
        </w:tabs>
        <w:spacing w:after="0" w:line="360" w:lineRule="exact"/>
        <w:ind w:left="360"/>
        <w:jc w:val="both"/>
        <w:rPr>
          <w:rFonts w:ascii="Times New Roman" w:hAnsi="Times New Roman" w:cs="Times New Roman"/>
          <w:sz w:val="24"/>
          <w:szCs w:val="24"/>
        </w:rPr>
      </w:pPr>
      <w:r w:rsidRPr="001118BA">
        <w:rPr>
          <w:rFonts w:ascii="Times New Roman" w:hAnsi="Times New Roman" w:cs="Times New Roman"/>
          <w:sz w:val="24"/>
          <w:szCs w:val="24"/>
        </w:rPr>
        <w:t>Trong đó:</w:t>
      </w:r>
    </w:p>
    <w:p w:rsidR="0098457C" w:rsidRPr="001118BA" w:rsidRDefault="0098457C" w:rsidP="00774C0E">
      <w:pPr>
        <w:tabs>
          <w:tab w:val="left" w:pos="2970"/>
        </w:tabs>
        <w:spacing w:after="0" w:line="360" w:lineRule="exact"/>
        <w:ind w:left="360"/>
        <w:jc w:val="both"/>
        <w:rPr>
          <w:rFonts w:ascii="Times New Roman" w:hAnsi="Times New Roman" w:cs="Times New Roman"/>
          <w:i/>
          <w:sz w:val="24"/>
          <w:szCs w:val="24"/>
        </w:rPr>
      </w:pPr>
      <w:r w:rsidRPr="001118BA">
        <w:rPr>
          <w:rFonts w:ascii="Times New Roman" w:hAnsi="Times New Roman" w:cs="Times New Roman"/>
          <w:i/>
          <w:sz w:val="24"/>
          <w:szCs w:val="24"/>
        </w:rPr>
        <w:t xml:space="preserve">+ Đại diện phần vốn Nhà nước: </w:t>
      </w:r>
      <w:r w:rsidR="001118BA">
        <w:rPr>
          <w:rFonts w:ascii="Times New Roman" w:hAnsi="Times New Roman" w:cs="Times New Roman"/>
          <w:i/>
          <w:sz w:val="24"/>
          <w:szCs w:val="24"/>
        </w:rPr>
        <w:t>990.000</w:t>
      </w:r>
      <w:r w:rsidRPr="001118BA">
        <w:rPr>
          <w:rFonts w:ascii="Times New Roman" w:hAnsi="Times New Roman" w:cs="Times New Roman"/>
          <w:i/>
          <w:sz w:val="24"/>
          <w:szCs w:val="24"/>
        </w:rPr>
        <w:t xml:space="preserve"> cổ phần (chiếm 10,00%)</w:t>
      </w:r>
    </w:p>
    <w:p w:rsidR="0098457C" w:rsidRPr="00A4245F" w:rsidRDefault="0098457C" w:rsidP="00774C0E">
      <w:pPr>
        <w:tabs>
          <w:tab w:val="left" w:pos="2970"/>
        </w:tabs>
        <w:spacing w:after="0" w:line="360" w:lineRule="exact"/>
        <w:ind w:left="360"/>
        <w:jc w:val="both"/>
        <w:rPr>
          <w:rFonts w:ascii="Times New Roman" w:hAnsi="Times New Roman" w:cs="Times New Roman"/>
          <w:i/>
          <w:sz w:val="24"/>
          <w:szCs w:val="24"/>
        </w:rPr>
      </w:pPr>
      <w:r w:rsidRPr="001118BA">
        <w:rPr>
          <w:rFonts w:ascii="Times New Roman" w:hAnsi="Times New Roman" w:cs="Times New Roman"/>
          <w:i/>
          <w:sz w:val="24"/>
          <w:szCs w:val="24"/>
        </w:rPr>
        <w:t xml:space="preserve">+ Sở hữu cá nhân: </w:t>
      </w:r>
      <w:r w:rsidR="001118BA">
        <w:rPr>
          <w:rFonts w:ascii="Times New Roman" w:hAnsi="Times New Roman" w:cs="Times New Roman"/>
          <w:i/>
          <w:sz w:val="24"/>
          <w:szCs w:val="24"/>
        </w:rPr>
        <w:t>5</w:t>
      </w:r>
      <w:r w:rsidRPr="001118BA">
        <w:rPr>
          <w:rFonts w:ascii="Times New Roman" w:hAnsi="Times New Roman" w:cs="Times New Roman"/>
          <w:i/>
          <w:sz w:val="24"/>
          <w:szCs w:val="24"/>
        </w:rPr>
        <w:t>.500 cổ phần (chiếm 0,06%)</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Những người có liên quan nắm giữ cổ phần: Không</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98457C" w:rsidRPr="00A4245F" w:rsidRDefault="0098457C"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E65701" w:rsidRDefault="00CA357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Lợi ích liên quan đối với tổ chức niêm yết: Không</w:t>
      </w:r>
    </w:p>
    <w:p w:rsidR="006D7D75" w:rsidRPr="00A4245F" w:rsidRDefault="006D7D75" w:rsidP="006D7D75">
      <w:pPr>
        <w:tabs>
          <w:tab w:val="left" w:pos="2970"/>
        </w:tabs>
        <w:spacing w:after="0" w:line="360" w:lineRule="exact"/>
        <w:ind w:left="360"/>
        <w:jc w:val="both"/>
        <w:rPr>
          <w:rFonts w:ascii="Times New Roman" w:hAnsi="Times New Roman" w:cs="Times New Roman"/>
          <w:sz w:val="24"/>
          <w:szCs w:val="24"/>
        </w:rPr>
      </w:pPr>
    </w:p>
    <w:p w:rsidR="00E65701" w:rsidRPr="00A4245F" w:rsidRDefault="00E65701" w:rsidP="00774C0E">
      <w:pPr>
        <w:tabs>
          <w:tab w:val="num" w:pos="0"/>
          <w:tab w:val="left" w:pos="2970"/>
        </w:tabs>
        <w:spacing w:after="0" w:line="360" w:lineRule="exact"/>
        <w:jc w:val="both"/>
        <w:outlineLvl w:val="0"/>
        <w:rPr>
          <w:rFonts w:ascii="Times New Roman" w:hAnsi="Times New Roman" w:cs="Times New Roman"/>
          <w:b/>
          <w:sz w:val="24"/>
          <w:szCs w:val="24"/>
        </w:rPr>
      </w:pPr>
      <w:r w:rsidRPr="00A4245F">
        <w:rPr>
          <w:rFonts w:ascii="Times New Roman" w:hAnsi="Times New Roman" w:cs="Times New Roman"/>
          <w:b/>
          <w:sz w:val="24"/>
          <w:szCs w:val="24"/>
        </w:rPr>
        <w:lastRenderedPageBreak/>
        <w:t xml:space="preserve">Họ và tên: </w:t>
      </w:r>
      <w:r w:rsidRPr="00A4245F">
        <w:rPr>
          <w:rFonts w:ascii="Times New Roman" w:hAnsi="Times New Roman" w:cs="Times New Roman"/>
          <w:b/>
          <w:sz w:val="24"/>
          <w:szCs w:val="24"/>
        </w:rPr>
        <w:tab/>
        <w:t xml:space="preserve">Nguyễn Thế Vinh - Ủy viên Hội đồng quản trị </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Nam</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t>09/02/1967</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t>Hưng Yên</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Quốc tịch: </w:t>
      </w:r>
      <w:r w:rsidRPr="00A4245F">
        <w:rPr>
          <w:rFonts w:ascii="Times New Roman" w:hAnsi="Times New Roman" w:cs="Times New Roman"/>
          <w:sz w:val="24"/>
          <w:szCs w:val="24"/>
        </w:rPr>
        <w:tab/>
        <w:t>Việt Nam</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Dân tộc: </w:t>
      </w:r>
      <w:r w:rsidRPr="00A4245F">
        <w:rPr>
          <w:rFonts w:ascii="Times New Roman" w:hAnsi="Times New Roman" w:cs="Times New Roman"/>
          <w:sz w:val="24"/>
          <w:szCs w:val="24"/>
        </w:rPr>
        <w:tab/>
        <w:t>Kinh</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Quê quán: </w:t>
      </w:r>
      <w:r w:rsidRPr="00A4245F">
        <w:rPr>
          <w:rFonts w:ascii="Times New Roman" w:hAnsi="Times New Roman" w:cs="Times New Roman"/>
          <w:sz w:val="24"/>
          <w:szCs w:val="24"/>
        </w:rPr>
        <w:tab/>
        <w:t>Khoái Châu, Hưng yên</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t>011676664</w:t>
      </w:r>
      <w:r w:rsidRPr="00A4245F">
        <w:rPr>
          <w:rFonts w:ascii="Times New Roman" w:hAnsi="Times New Roman" w:cs="Times New Roman"/>
          <w:sz w:val="24"/>
          <w:szCs w:val="24"/>
        </w:rPr>
        <w:tab/>
        <w:t xml:space="preserve"> do Công an T.P Hà Nội cấp ngày 10/9/1998</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t>Số 04, ngõ Trần Quốc Toản, Hoàn Kiếm, Hà Nội</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0903427000</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12/12</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Kỹ sư cơ khí</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Quá trình công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618"/>
        <w:gridCol w:w="4841"/>
      </w:tblGrid>
      <w:tr w:rsidR="00E65701" w:rsidRPr="00A4245F" w:rsidTr="006A6CCC">
        <w:trPr>
          <w:trHeight w:val="508"/>
        </w:trPr>
        <w:tc>
          <w:tcPr>
            <w:tcW w:w="2448" w:type="dxa"/>
            <w:vAlign w:val="center"/>
          </w:tcPr>
          <w:p w:rsidR="00E65701" w:rsidRPr="00A4245F" w:rsidRDefault="00E65701"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2700" w:type="dxa"/>
            <w:vAlign w:val="center"/>
          </w:tcPr>
          <w:p w:rsidR="00E65701" w:rsidRPr="00A4245F" w:rsidRDefault="00E65701"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5040" w:type="dxa"/>
            <w:vAlign w:val="center"/>
          </w:tcPr>
          <w:p w:rsidR="00E65701" w:rsidRPr="00A4245F" w:rsidRDefault="00E65701"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E65701" w:rsidRPr="00A4245F" w:rsidTr="006A6CCC">
        <w:trPr>
          <w:trHeight w:val="464"/>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1992- 1993</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Cán bộ</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liên doanh ôtô Mêkông</w:t>
            </w:r>
          </w:p>
        </w:tc>
      </w:tr>
      <w:tr w:rsidR="00E65701" w:rsidRPr="00A4245F" w:rsidTr="006A6CCC">
        <w:trPr>
          <w:trHeight w:val="437"/>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03/1994 – 5/1997</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Cán bộ</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Hữu Hưng</w:t>
            </w:r>
          </w:p>
        </w:tc>
      </w:tr>
      <w:tr w:rsidR="00E65701" w:rsidRPr="00A4245F" w:rsidTr="006A6CCC">
        <w:trPr>
          <w:trHeight w:val="437"/>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5/1997 – 11/1998</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Trưởng Chi nhánh</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Kinh doanh và xuất nhập khẩu</w:t>
            </w:r>
          </w:p>
        </w:tc>
      </w:tr>
      <w:tr w:rsidR="00E65701" w:rsidRPr="00A4245F" w:rsidTr="00CF2AA6">
        <w:trPr>
          <w:trHeight w:val="567"/>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11/1998 – 9/2001</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phòng Kinh doanh</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ốp lát Hà Nội (nay là Công ty Cổ phần Viglacera Hà Nội)</w:t>
            </w:r>
          </w:p>
        </w:tc>
      </w:tr>
      <w:tr w:rsidR="00E65701" w:rsidRPr="00A4245F" w:rsidTr="006A6CCC">
        <w:trPr>
          <w:trHeight w:val="451"/>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9/2001 – 7/2005</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Trưởng phòng Maketing</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Thuỷ tinh và Gốm xây dựng</w:t>
            </w:r>
            <w:r w:rsidR="00955E15">
              <w:rPr>
                <w:rFonts w:ascii="Times New Roman" w:hAnsi="Times New Roman" w:cs="Times New Roman"/>
                <w:sz w:val="24"/>
                <w:szCs w:val="24"/>
              </w:rPr>
              <w:t xml:space="preserve"> (Nay l</w:t>
            </w:r>
            <w:r w:rsidR="00955E15" w:rsidRPr="00955E15">
              <w:rPr>
                <w:rFonts w:ascii="Times New Roman" w:hAnsi="Times New Roman" w:cs="Times New Roman"/>
                <w:sz w:val="24"/>
                <w:szCs w:val="24"/>
              </w:rPr>
              <w:t>à</w:t>
            </w:r>
            <w:r w:rsidR="00955E15">
              <w:rPr>
                <w:rFonts w:ascii="Times New Roman" w:hAnsi="Times New Roman" w:cs="Times New Roman"/>
                <w:sz w:val="24"/>
                <w:szCs w:val="24"/>
              </w:rPr>
              <w:t xml:space="preserve"> T</w:t>
            </w:r>
            <w:r w:rsidR="00955E15" w:rsidRPr="00955E15">
              <w:rPr>
                <w:rFonts w:ascii="Times New Roman" w:hAnsi="Times New Roman" w:cs="Times New Roman"/>
                <w:sz w:val="24"/>
                <w:szCs w:val="24"/>
              </w:rPr>
              <w:t>ổng</w:t>
            </w:r>
            <w:r w:rsidR="00955E15">
              <w:rPr>
                <w:rFonts w:ascii="Times New Roman" w:hAnsi="Times New Roman" w:cs="Times New Roman"/>
                <w:sz w:val="24"/>
                <w:szCs w:val="24"/>
              </w:rPr>
              <w:t xml:space="preserve"> c</w:t>
            </w:r>
            <w:r w:rsidR="00955E15" w:rsidRPr="00955E15">
              <w:rPr>
                <w:rFonts w:ascii="Times New Roman" w:hAnsi="Times New Roman" w:cs="Times New Roman"/>
                <w:sz w:val="24"/>
                <w:szCs w:val="24"/>
              </w:rPr>
              <w:t>ô</w:t>
            </w:r>
            <w:r w:rsidR="00955E15">
              <w:rPr>
                <w:rFonts w:ascii="Times New Roman" w:hAnsi="Times New Roman" w:cs="Times New Roman"/>
                <w:sz w:val="24"/>
                <w:szCs w:val="24"/>
              </w:rPr>
              <w:t>ng ty Viglacera)</w:t>
            </w:r>
          </w:p>
        </w:tc>
      </w:tr>
      <w:tr w:rsidR="00E65701" w:rsidRPr="00A4245F" w:rsidTr="006A6CCC">
        <w:trPr>
          <w:trHeight w:val="464"/>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7/2005 – 11/2005</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ốp lát Thăng Long Viglacera</w:t>
            </w:r>
            <w:r w:rsidR="00955E15">
              <w:rPr>
                <w:rFonts w:ascii="Times New Roman" w:hAnsi="Times New Roman" w:cs="Times New Roman"/>
                <w:sz w:val="24"/>
                <w:szCs w:val="24"/>
              </w:rPr>
              <w:t xml:space="preserve"> (Nay l</w:t>
            </w:r>
            <w:r w:rsidR="00955E15" w:rsidRPr="00955E15">
              <w:rPr>
                <w:rFonts w:ascii="Times New Roman" w:hAnsi="Times New Roman" w:cs="Times New Roman"/>
                <w:sz w:val="24"/>
                <w:szCs w:val="24"/>
              </w:rPr>
              <w:t>à</w:t>
            </w:r>
            <w:r w:rsidR="00955E15">
              <w:rPr>
                <w:rFonts w:ascii="Times New Roman" w:hAnsi="Times New Roman" w:cs="Times New Roman"/>
                <w:sz w:val="24"/>
                <w:szCs w:val="24"/>
              </w:rPr>
              <w:t xml:space="preserve"> C</w:t>
            </w:r>
            <w:r w:rsidR="00955E15" w:rsidRPr="00955E15">
              <w:rPr>
                <w:rFonts w:ascii="Times New Roman" w:hAnsi="Times New Roman" w:cs="Times New Roman"/>
                <w:sz w:val="24"/>
                <w:szCs w:val="24"/>
              </w:rPr>
              <w:t>ô</w:t>
            </w:r>
            <w:r w:rsidR="00955E15">
              <w:rPr>
                <w:rFonts w:ascii="Times New Roman" w:hAnsi="Times New Roman" w:cs="Times New Roman"/>
                <w:sz w:val="24"/>
                <w:szCs w:val="24"/>
              </w:rPr>
              <w:t>ng ty C</w:t>
            </w:r>
            <w:r w:rsidR="00955E15" w:rsidRPr="00955E15">
              <w:rPr>
                <w:rFonts w:ascii="Times New Roman" w:hAnsi="Times New Roman" w:cs="Times New Roman"/>
                <w:sz w:val="24"/>
                <w:szCs w:val="24"/>
              </w:rPr>
              <w:t>ổ</w:t>
            </w:r>
            <w:r w:rsidR="00955E15">
              <w:rPr>
                <w:rFonts w:ascii="Times New Roman" w:hAnsi="Times New Roman" w:cs="Times New Roman"/>
                <w:sz w:val="24"/>
                <w:szCs w:val="24"/>
              </w:rPr>
              <w:t xml:space="preserve"> ph</w:t>
            </w:r>
            <w:r w:rsidR="00955E15" w:rsidRPr="00955E15">
              <w:rPr>
                <w:rFonts w:ascii="Times New Roman" w:hAnsi="Times New Roman" w:cs="Times New Roman"/>
                <w:sz w:val="24"/>
                <w:szCs w:val="24"/>
              </w:rPr>
              <w:t>ầ</w:t>
            </w:r>
            <w:r w:rsidR="00955E15">
              <w:rPr>
                <w:rFonts w:ascii="Times New Roman" w:hAnsi="Times New Roman" w:cs="Times New Roman"/>
                <w:sz w:val="24"/>
                <w:szCs w:val="24"/>
              </w:rPr>
              <w:t>n Viglacera Ti</w:t>
            </w:r>
            <w:r w:rsidR="00955E15" w:rsidRPr="00955E15">
              <w:rPr>
                <w:rFonts w:ascii="Times New Roman" w:hAnsi="Times New Roman" w:cs="Times New Roman"/>
                <w:sz w:val="24"/>
                <w:szCs w:val="24"/>
              </w:rPr>
              <w:t>ê</w:t>
            </w:r>
            <w:r w:rsidR="00955E15">
              <w:rPr>
                <w:rFonts w:ascii="Times New Roman" w:hAnsi="Times New Roman" w:cs="Times New Roman"/>
                <w:sz w:val="24"/>
                <w:szCs w:val="24"/>
              </w:rPr>
              <w:t>n S</w:t>
            </w:r>
            <w:r w:rsidR="00955E15" w:rsidRPr="00955E15">
              <w:rPr>
                <w:rFonts w:ascii="Times New Roman" w:hAnsi="Times New Roman" w:cs="Times New Roman" w:hint="cs"/>
                <w:sz w:val="24"/>
                <w:szCs w:val="24"/>
              </w:rPr>
              <w:t>ơ</w:t>
            </w:r>
            <w:r w:rsidR="00955E15">
              <w:rPr>
                <w:rFonts w:ascii="Times New Roman" w:hAnsi="Times New Roman" w:cs="Times New Roman"/>
                <w:sz w:val="24"/>
                <w:szCs w:val="24"/>
              </w:rPr>
              <w:t>n)</w:t>
            </w:r>
          </w:p>
        </w:tc>
      </w:tr>
      <w:tr w:rsidR="00E65701" w:rsidRPr="00A4245F" w:rsidTr="006A6CCC">
        <w:trPr>
          <w:trHeight w:val="450"/>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11/2005 – 01/2007</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Granite Tiên Sơn Viglacera </w:t>
            </w:r>
            <w:r w:rsidR="00955E15">
              <w:rPr>
                <w:rFonts w:ascii="Times New Roman" w:hAnsi="Times New Roman" w:cs="Times New Roman"/>
                <w:sz w:val="24"/>
                <w:szCs w:val="24"/>
              </w:rPr>
              <w:t>(Nay l</w:t>
            </w:r>
            <w:r w:rsidR="00955E15" w:rsidRPr="00955E15">
              <w:rPr>
                <w:rFonts w:ascii="Times New Roman" w:hAnsi="Times New Roman" w:cs="Times New Roman"/>
                <w:sz w:val="24"/>
                <w:szCs w:val="24"/>
              </w:rPr>
              <w:t>à</w:t>
            </w:r>
            <w:r w:rsidR="00955E15">
              <w:rPr>
                <w:rFonts w:ascii="Times New Roman" w:hAnsi="Times New Roman" w:cs="Times New Roman"/>
                <w:sz w:val="24"/>
                <w:szCs w:val="24"/>
              </w:rPr>
              <w:t xml:space="preserve"> C</w:t>
            </w:r>
            <w:r w:rsidR="00955E15" w:rsidRPr="00955E15">
              <w:rPr>
                <w:rFonts w:ascii="Times New Roman" w:hAnsi="Times New Roman" w:cs="Times New Roman"/>
                <w:sz w:val="24"/>
                <w:szCs w:val="24"/>
              </w:rPr>
              <w:t>ô</w:t>
            </w:r>
            <w:r w:rsidR="00955E15">
              <w:rPr>
                <w:rFonts w:ascii="Times New Roman" w:hAnsi="Times New Roman" w:cs="Times New Roman"/>
                <w:sz w:val="24"/>
                <w:szCs w:val="24"/>
              </w:rPr>
              <w:t>ng ty C</w:t>
            </w:r>
            <w:r w:rsidR="00955E15" w:rsidRPr="00955E15">
              <w:rPr>
                <w:rFonts w:ascii="Times New Roman" w:hAnsi="Times New Roman" w:cs="Times New Roman"/>
                <w:sz w:val="24"/>
                <w:szCs w:val="24"/>
              </w:rPr>
              <w:t>ổ</w:t>
            </w:r>
            <w:r w:rsidR="00955E15">
              <w:rPr>
                <w:rFonts w:ascii="Times New Roman" w:hAnsi="Times New Roman" w:cs="Times New Roman"/>
                <w:sz w:val="24"/>
                <w:szCs w:val="24"/>
              </w:rPr>
              <w:t xml:space="preserve"> ph</w:t>
            </w:r>
            <w:r w:rsidR="00955E15" w:rsidRPr="00955E15">
              <w:rPr>
                <w:rFonts w:ascii="Times New Roman" w:hAnsi="Times New Roman" w:cs="Times New Roman"/>
                <w:sz w:val="24"/>
                <w:szCs w:val="24"/>
              </w:rPr>
              <w:t>ầ</w:t>
            </w:r>
            <w:r w:rsidR="00955E15">
              <w:rPr>
                <w:rFonts w:ascii="Times New Roman" w:hAnsi="Times New Roman" w:cs="Times New Roman"/>
                <w:sz w:val="24"/>
                <w:szCs w:val="24"/>
              </w:rPr>
              <w:t>n Viglacera Ti</w:t>
            </w:r>
            <w:r w:rsidR="00955E15" w:rsidRPr="00955E15">
              <w:rPr>
                <w:rFonts w:ascii="Times New Roman" w:hAnsi="Times New Roman" w:cs="Times New Roman"/>
                <w:sz w:val="24"/>
                <w:szCs w:val="24"/>
              </w:rPr>
              <w:t>ê</w:t>
            </w:r>
            <w:r w:rsidR="00955E15">
              <w:rPr>
                <w:rFonts w:ascii="Times New Roman" w:hAnsi="Times New Roman" w:cs="Times New Roman"/>
                <w:sz w:val="24"/>
                <w:szCs w:val="24"/>
              </w:rPr>
              <w:t>n S</w:t>
            </w:r>
            <w:r w:rsidR="00955E15" w:rsidRPr="00955E15">
              <w:rPr>
                <w:rFonts w:ascii="Times New Roman" w:hAnsi="Times New Roman" w:cs="Times New Roman" w:hint="cs"/>
                <w:sz w:val="24"/>
                <w:szCs w:val="24"/>
              </w:rPr>
              <w:t>ơ</w:t>
            </w:r>
            <w:r w:rsidR="00955E15">
              <w:rPr>
                <w:rFonts w:ascii="Times New Roman" w:hAnsi="Times New Roman" w:cs="Times New Roman"/>
                <w:sz w:val="24"/>
                <w:szCs w:val="24"/>
              </w:rPr>
              <w:t>n)</w:t>
            </w:r>
          </w:p>
        </w:tc>
      </w:tr>
      <w:tr w:rsidR="00E65701" w:rsidRPr="00A4245F" w:rsidTr="006A6CCC">
        <w:trPr>
          <w:trHeight w:val="437"/>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01/2007 – 10/2007</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Granite Viglacera Tiên Sơn</w:t>
            </w:r>
            <w:r w:rsidR="00955E15">
              <w:rPr>
                <w:rFonts w:ascii="Times New Roman" w:hAnsi="Times New Roman" w:cs="Times New Roman"/>
                <w:sz w:val="24"/>
                <w:szCs w:val="24"/>
              </w:rPr>
              <w:t xml:space="preserve"> (Nay l</w:t>
            </w:r>
            <w:r w:rsidR="00955E15" w:rsidRPr="00955E15">
              <w:rPr>
                <w:rFonts w:ascii="Times New Roman" w:hAnsi="Times New Roman" w:cs="Times New Roman"/>
                <w:sz w:val="24"/>
                <w:szCs w:val="24"/>
              </w:rPr>
              <w:t>à</w:t>
            </w:r>
            <w:r w:rsidR="00955E15">
              <w:rPr>
                <w:rFonts w:ascii="Times New Roman" w:hAnsi="Times New Roman" w:cs="Times New Roman"/>
                <w:sz w:val="24"/>
                <w:szCs w:val="24"/>
              </w:rPr>
              <w:t xml:space="preserve"> C</w:t>
            </w:r>
            <w:r w:rsidR="00955E15" w:rsidRPr="00955E15">
              <w:rPr>
                <w:rFonts w:ascii="Times New Roman" w:hAnsi="Times New Roman" w:cs="Times New Roman"/>
                <w:sz w:val="24"/>
                <w:szCs w:val="24"/>
              </w:rPr>
              <w:t>ô</w:t>
            </w:r>
            <w:r w:rsidR="00955E15">
              <w:rPr>
                <w:rFonts w:ascii="Times New Roman" w:hAnsi="Times New Roman" w:cs="Times New Roman"/>
                <w:sz w:val="24"/>
                <w:szCs w:val="24"/>
              </w:rPr>
              <w:t>ng ty C</w:t>
            </w:r>
            <w:r w:rsidR="00955E15" w:rsidRPr="00955E15">
              <w:rPr>
                <w:rFonts w:ascii="Times New Roman" w:hAnsi="Times New Roman" w:cs="Times New Roman"/>
                <w:sz w:val="24"/>
                <w:szCs w:val="24"/>
              </w:rPr>
              <w:t>ổ</w:t>
            </w:r>
            <w:r w:rsidR="00955E15">
              <w:rPr>
                <w:rFonts w:ascii="Times New Roman" w:hAnsi="Times New Roman" w:cs="Times New Roman"/>
                <w:sz w:val="24"/>
                <w:szCs w:val="24"/>
              </w:rPr>
              <w:t xml:space="preserve"> ph</w:t>
            </w:r>
            <w:r w:rsidR="00955E15" w:rsidRPr="00955E15">
              <w:rPr>
                <w:rFonts w:ascii="Times New Roman" w:hAnsi="Times New Roman" w:cs="Times New Roman"/>
                <w:sz w:val="24"/>
                <w:szCs w:val="24"/>
              </w:rPr>
              <w:t>ầ</w:t>
            </w:r>
            <w:r w:rsidR="00955E15">
              <w:rPr>
                <w:rFonts w:ascii="Times New Roman" w:hAnsi="Times New Roman" w:cs="Times New Roman"/>
                <w:sz w:val="24"/>
                <w:szCs w:val="24"/>
              </w:rPr>
              <w:t>n Viglacera Ti</w:t>
            </w:r>
            <w:r w:rsidR="00955E15" w:rsidRPr="00955E15">
              <w:rPr>
                <w:rFonts w:ascii="Times New Roman" w:hAnsi="Times New Roman" w:cs="Times New Roman"/>
                <w:sz w:val="24"/>
                <w:szCs w:val="24"/>
              </w:rPr>
              <w:t>ê</w:t>
            </w:r>
            <w:r w:rsidR="00955E15">
              <w:rPr>
                <w:rFonts w:ascii="Times New Roman" w:hAnsi="Times New Roman" w:cs="Times New Roman"/>
                <w:sz w:val="24"/>
                <w:szCs w:val="24"/>
              </w:rPr>
              <w:t>n S</w:t>
            </w:r>
            <w:r w:rsidR="00955E15" w:rsidRPr="00955E15">
              <w:rPr>
                <w:rFonts w:ascii="Times New Roman" w:hAnsi="Times New Roman" w:cs="Times New Roman" w:hint="cs"/>
                <w:sz w:val="24"/>
                <w:szCs w:val="24"/>
              </w:rPr>
              <w:t>ơ</w:t>
            </w:r>
            <w:r w:rsidR="00955E15">
              <w:rPr>
                <w:rFonts w:ascii="Times New Roman" w:hAnsi="Times New Roman" w:cs="Times New Roman"/>
                <w:sz w:val="24"/>
                <w:szCs w:val="24"/>
              </w:rPr>
              <w:t>n)</w:t>
            </w:r>
          </w:p>
        </w:tc>
      </w:tr>
      <w:tr w:rsidR="00E65701" w:rsidRPr="00A4245F" w:rsidTr="006A6CCC">
        <w:trPr>
          <w:trHeight w:val="451"/>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11/2007 – 01/2008</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Tiên Sơn</w:t>
            </w:r>
          </w:p>
        </w:tc>
      </w:tr>
      <w:tr w:rsidR="00E65701" w:rsidRPr="00A4245F" w:rsidTr="006A6CCC">
        <w:trPr>
          <w:trHeight w:val="421"/>
        </w:trPr>
        <w:tc>
          <w:tcPr>
            <w:tcW w:w="2448"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01/2008 – </w:t>
            </w:r>
            <w:r w:rsidR="00A43422" w:rsidRPr="00A4245F">
              <w:rPr>
                <w:rFonts w:ascii="Times New Roman" w:hAnsi="Times New Roman" w:cs="Times New Roman"/>
                <w:sz w:val="24"/>
                <w:szCs w:val="24"/>
              </w:rPr>
              <w:t>6/2012</w:t>
            </w:r>
          </w:p>
        </w:tc>
        <w:tc>
          <w:tcPr>
            <w:tcW w:w="270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5040" w:type="dxa"/>
            <w:vAlign w:val="center"/>
          </w:tcPr>
          <w:p w:rsidR="00E65701" w:rsidRPr="00A4245F" w:rsidRDefault="00E65701"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Tiên Sơn</w:t>
            </w:r>
          </w:p>
        </w:tc>
      </w:tr>
      <w:tr w:rsidR="00A43422" w:rsidRPr="00A4245F" w:rsidTr="00CF2AA6">
        <w:trPr>
          <w:trHeight w:val="567"/>
        </w:trPr>
        <w:tc>
          <w:tcPr>
            <w:tcW w:w="2448" w:type="dxa"/>
            <w:vAlign w:val="center"/>
          </w:tcPr>
          <w:p w:rsidR="00A43422" w:rsidRPr="00A4245F" w:rsidRDefault="00A43422"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6/2012 - nay</w:t>
            </w:r>
          </w:p>
        </w:tc>
        <w:tc>
          <w:tcPr>
            <w:tcW w:w="2700" w:type="dxa"/>
            <w:vAlign w:val="center"/>
          </w:tcPr>
          <w:p w:rsidR="00A43422" w:rsidRPr="00A4245F" w:rsidRDefault="00A43422"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5040" w:type="dxa"/>
            <w:vAlign w:val="center"/>
          </w:tcPr>
          <w:p w:rsidR="00A43422" w:rsidRPr="00A4245F" w:rsidRDefault="00A43422" w:rsidP="00774C0E">
            <w:pPr>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Cổ phần Kinh doanh gạch ốp lát Viglacera </w:t>
            </w:r>
          </w:p>
        </w:tc>
      </w:tr>
    </w:tbl>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E65701" w:rsidRPr="00A4245F" w:rsidRDefault="00E65701"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Ủy viên Hội đồng quản trị Công ty Cổ phần Viglacera Tiên Sơn</w:t>
      </w:r>
    </w:p>
    <w:p w:rsidR="00E65701"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ở Công ty khác: </w:t>
      </w:r>
    </w:p>
    <w:p w:rsidR="00E37F27" w:rsidRPr="00A4245F" w:rsidRDefault="006011DC" w:rsidP="006011DC">
      <w:pPr>
        <w:tabs>
          <w:tab w:val="left" w:pos="284"/>
          <w:tab w:val="left" w:pos="2970"/>
        </w:tabs>
        <w:spacing w:after="0" w:line="360" w:lineRule="exact"/>
        <w:jc w:val="both"/>
        <w:rPr>
          <w:rFonts w:ascii="Times New Roman" w:hAnsi="Times New Roman" w:cs="Times New Roman"/>
          <w:sz w:val="24"/>
          <w:szCs w:val="24"/>
        </w:rPr>
      </w:pPr>
      <w:r>
        <w:rPr>
          <w:rFonts w:ascii="Times New Roman" w:hAnsi="Times New Roman" w:cs="Times New Roman"/>
          <w:sz w:val="24"/>
          <w:szCs w:val="24"/>
        </w:rPr>
        <w:tab/>
      </w:r>
      <w:r w:rsidR="00E37F27">
        <w:rPr>
          <w:rFonts w:ascii="Times New Roman" w:hAnsi="Times New Roman" w:cs="Times New Roman"/>
          <w:sz w:val="24"/>
          <w:szCs w:val="24"/>
        </w:rPr>
        <w:t>+ Gi</w:t>
      </w:r>
      <w:r w:rsidR="00E37F27" w:rsidRPr="00E37F27">
        <w:rPr>
          <w:rFonts w:ascii="Times New Roman" w:hAnsi="Times New Roman" w:cs="Times New Roman"/>
          <w:sz w:val="24"/>
          <w:szCs w:val="24"/>
        </w:rPr>
        <w:t>á</w:t>
      </w:r>
      <w:r w:rsidR="00E37F27">
        <w:rPr>
          <w:rFonts w:ascii="Times New Roman" w:hAnsi="Times New Roman" w:cs="Times New Roman"/>
          <w:sz w:val="24"/>
          <w:szCs w:val="24"/>
        </w:rPr>
        <w:t>m đ</w:t>
      </w:r>
      <w:r w:rsidR="00E37F27" w:rsidRPr="00E37F27">
        <w:rPr>
          <w:rFonts w:ascii="Times New Roman" w:hAnsi="Times New Roman" w:cs="Times New Roman"/>
          <w:sz w:val="24"/>
          <w:szCs w:val="24"/>
        </w:rPr>
        <w:t>ốc</w:t>
      </w:r>
      <w:r w:rsidR="00E37F27">
        <w:rPr>
          <w:rFonts w:ascii="Times New Roman" w:hAnsi="Times New Roman" w:cs="Times New Roman"/>
          <w:sz w:val="24"/>
          <w:szCs w:val="24"/>
        </w:rPr>
        <w:t xml:space="preserve"> C</w:t>
      </w:r>
      <w:r w:rsidR="00E37F27" w:rsidRPr="00E37F27">
        <w:rPr>
          <w:rFonts w:ascii="Times New Roman" w:hAnsi="Times New Roman" w:cs="Times New Roman"/>
          <w:sz w:val="24"/>
          <w:szCs w:val="24"/>
        </w:rPr>
        <w:t>ô</w:t>
      </w:r>
      <w:r w:rsidR="00E37F27">
        <w:rPr>
          <w:rFonts w:ascii="Times New Roman" w:hAnsi="Times New Roman" w:cs="Times New Roman"/>
          <w:sz w:val="24"/>
          <w:szCs w:val="24"/>
        </w:rPr>
        <w:t>ng ty C</w:t>
      </w:r>
      <w:r w:rsidR="00E37F27" w:rsidRPr="00E37F27">
        <w:rPr>
          <w:rFonts w:ascii="Times New Roman" w:hAnsi="Times New Roman" w:cs="Times New Roman"/>
          <w:sz w:val="24"/>
          <w:szCs w:val="24"/>
        </w:rPr>
        <w:t>ổ</w:t>
      </w:r>
      <w:r w:rsidR="00E37F27">
        <w:rPr>
          <w:rFonts w:ascii="Times New Roman" w:hAnsi="Times New Roman" w:cs="Times New Roman"/>
          <w:sz w:val="24"/>
          <w:szCs w:val="24"/>
        </w:rPr>
        <w:t xml:space="preserve"> ph</w:t>
      </w:r>
      <w:r w:rsidR="00E37F27" w:rsidRPr="00E37F27">
        <w:rPr>
          <w:rFonts w:ascii="Times New Roman" w:hAnsi="Times New Roman" w:cs="Times New Roman"/>
          <w:sz w:val="24"/>
          <w:szCs w:val="24"/>
        </w:rPr>
        <w:t>ầ</w:t>
      </w:r>
      <w:r w:rsidR="00E37F27">
        <w:rPr>
          <w:rFonts w:ascii="Times New Roman" w:hAnsi="Times New Roman" w:cs="Times New Roman"/>
          <w:sz w:val="24"/>
          <w:szCs w:val="24"/>
        </w:rPr>
        <w:t>n Kinh doanh g</w:t>
      </w:r>
      <w:r w:rsidR="00E37F27" w:rsidRPr="00E37F27">
        <w:rPr>
          <w:rFonts w:ascii="Times New Roman" w:hAnsi="Times New Roman" w:cs="Times New Roman"/>
          <w:sz w:val="24"/>
          <w:szCs w:val="24"/>
        </w:rPr>
        <w:t>ạch</w:t>
      </w:r>
      <w:r w:rsidR="00E37F27">
        <w:rPr>
          <w:rFonts w:ascii="Times New Roman" w:hAnsi="Times New Roman" w:cs="Times New Roman"/>
          <w:sz w:val="24"/>
          <w:szCs w:val="24"/>
        </w:rPr>
        <w:t xml:space="preserve"> </w:t>
      </w:r>
      <w:r w:rsidR="00E37F27" w:rsidRPr="00E37F27">
        <w:rPr>
          <w:rFonts w:ascii="Times New Roman" w:hAnsi="Times New Roman" w:cs="Times New Roman"/>
          <w:sz w:val="24"/>
          <w:szCs w:val="24"/>
        </w:rPr>
        <w:t>ố</w:t>
      </w:r>
      <w:r w:rsidR="00E37F27">
        <w:rPr>
          <w:rFonts w:ascii="Times New Roman" w:hAnsi="Times New Roman" w:cs="Times New Roman"/>
          <w:sz w:val="24"/>
          <w:szCs w:val="24"/>
        </w:rPr>
        <w:t>p l</w:t>
      </w:r>
      <w:r w:rsidR="00E37F27" w:rsidRPr="00E37F27">
        <w:rPr>
          <w:rFonts w:ascii="Times New Roman" w:hAnsi="Times New Roman" w:cs="Times New Roman"/>
          <w:sz w:val="24"/>
          <w:szCs w:val="24"/>
        </w:rPr>
        <w:t>át</w:t>
      </w:r>
      <w:r w:rsidR="00E37F27">
        <w:rPr>
          <w:rFonts w:ascii="Times New Roman" w:hAnsi="Times New Roman" w:cs="Times New Roman"/>
          <w:sz w:val="24"/>
          <w:szCs w:val="24"/>
        </w:rPr>
        <w:t xml:space="preserve"> Viglacera</w:t>
      </w:r>
    </w:p>
    <w:p w:rsidR="00E37F27" w:rsidRPr="006011DC" w:rsidRDefault="00E65701" w:rsidP="00774C0E">
      <w:p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     </w:t>
      </w:r>
      <w:r w:rsidRPr="006011DC">
        <w:rPr>
          <w:rFonts w:ascii="Times New Roman" w:hAnsi="Times New Roman" w:cs="Times New Roman"/>
          <w:sz w:val="24"/>
          <w:szCs w:val="24"/>
        </w:rPr>
        <w:t>+ Ủy viên Hội đồng quản trị Công ty Cổ phần Bao bì và Má phanh Viglacera</w:t>
      </w:r>
    </w:p>
    <w:p w:rsidR="00E65701" w:rsidRPr="006011DC"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6011DC">
        <w:rPr>
          <w:rFonts w:ascii="Times New Roman" w:hAnsi="Times New Roman" w:cs="Times New Roman"/>
          <w:sz w:val="24"/>
          <w:szCs w:val="24"/>
        </w:rPr>
        <w:t xml:space="preserve">Số cổ phần nắm giữ:  </w:t>
      </w:r>
      <w:r w:rsidR="006011DC">
        <w:rPr>
          <w:rFonts w:ascii="Times New Roman" w:hAnsi="Times New Roman" w:cs="Times New Roman"/>
          <w:sz w:val="24"/>
          <w:szCs w:val="24"/>
        </w:rPr>
        <w:t>1.546.784</w:t>
      </w:r>
      <w:r w:rsidRPr="006011DC">
        <w:rPr>
          <w:rFonts w:ascii="Times New Roman" w:hAnsi="Times New Roman" w:cs="Times New Roman"/>
          <w:sz w:val="24"/>
          <w:szCs w:val="24"/>
        </w:rPr>
        <w:t xml:space="preserve"> cổ phần (chiếm 15,</w:t>
      </w:r>
      <w:r w:rsidR="009D0EDD">
        <w:rPr>
          <w:rFonts w:ascii="Times New Roman" w:hAnsi="Times New Roman" w:cs="Times New Roman"/>
          <w:sz w:val="24"/>
          <w:szCs w:val="24"/>
        </w:rPr>
        <w:t>62</w:t>
      </w:r>
      <w:r w:rsidRPr="006011DC">
        <w:rPr>
          <w:rFonts w:ascii="Times New Roman" w:hAnsi="Times New Roman" w:cs="Times New Roman"/>
          <w:sz w:val="24"/>
          <w:szCs w:val="24"/>
        </w:rPr>
        <w:t>%)</w:t>
      </w:r>
    </w:p>
    <w:p w:rsidR="00E65701" w:rsidRPr="006011DC" w:rsidRDefault="00E65701" w:rsidP="00774C0E">
      <w:pPr>
        <w:tabs>
          <w:tab w:val="left" w:pos="2970"/>
        </w:tabs>
        <w:spacing w:after="0" w:line="360" w:lineRule="exact"/>
        <w:ind w:left="360"/>
        <w:jc w:val="both"/>
        <w:rPr>
          <w:rFonts w:ascii="Times New Roman" w:hAnsi="Times New Roman" w:cs="Times New Roman"/>
          <w:sz w:val="24"/>
          <w:szCs w:val="24"/>
        </w:rPr>
      </w:pPr>
      <w:r w:rsidRPr="006011DC">
        <w:rPr>
          <w:rFonts w:ascii="Times New Roman" w:hAnsi="Times New Roman" w:cs="Times New Roman"/>
          <w:sz w:val="24"/>
          <w:szCs w:val="24"/>
        </w:rPr>
        <w:t>Trong đó:</w:t>
      </w:r>
    </w:p>
    <w:p w:rsidR="00E65701" w:rsidRPr="006011DC" w:rsidRDefault="00E65701" w:rsidP="00774C0E">
      <w:pPr>
        <w:tabs>
          <w:tab w:val="left" w:pos="2970"/>
        </w:tabs>
        <w:spacing w:after="0" w:line="360" w:lineRule="exact"/>
        <w:ind w:left="360"/>
        <w:jc w:val="both"/>
        <w:rPr>
          <w:rFonts w:ascii="Times New Roman" w:hAnsi="Times New Roman" w:cs="Times New Roman"/>
          <w:i/>
          <w:sz w:val="24"/>
          <w:szCs w:val="24"/>
        </w:rPr>
      </w:pPr>
      <w:r w:rsidRPr="006011DC">
        <w:rPr>
          <w:rFonts w:ascii="Times New Roman" w:hAnsi="Times New Roman" w:cs="Times New Roman"/>
          <w:i/>
          <w:sz w:val="24"/>
          <w:szCs w:val="24"/>
        </w:rPr>
        <w:lastRenderedPageBreak/>
        <w:t xml:space="preserve">+ Đại diện phần vốn Nhà nước: </w:t>
      </w:r>
      <w:r w:rsidR="009D0EDD">
        <w:rPr>
          <w:rFonts w:ascii="Times New Roman" w:hAnsi="Times New Roman" w:cs="Times New Roman"/>
          <w:i/>
          <w:sz w:val="24"/>
          <w:szCs w:val="24"/>
        </w:rPr>
        <w:t>1.485.000</w:t>
      </w:r>
      <w:r w:rsidRPr="006011DC">
        <w:rPr>
          <w:rFonts w:ascii="Times New Roman" w:hAnsi="Times New Roman" w:cs="Times New Roman"/>
          <w:i/>
          <w:sz w:val="24"/>
          <w:szCs w:val="24"/>
        </w:rPr>
        <w:t xml:space="preserve"> cổ phần (chiếm 15%)</w:t>
      </w:r>
    </w:p>
    <w:p w:rsidR="00E65701" w:rsidRPr="00A4245F" w:rsidRDefault="00E65701" w:rsidP="00774C0E">
      <w:pPr>
        <w:tabs>
          <w:tab w:val="left" w:pos="2970"/>
        </w:tabs>
        <w:spacing w:after="0" w:line="360" w:lineRule="exact"/>
        <w:ind w:left="360"/>
        <w:jc w:val="both"/>
        <w:rPr>
          <w:rFonts w:ascii="Times New Roman" w:hAnsi="Times New Roman" w:cs="Times New Roman"/>
          <w:i/>
          <w:sz w:val="24"/>
          <w:szCs w:val="24"/>
        </w:rPr>
      </w:pPr>
      <w:r w:rsidRPr="006011DC">
        <w:rPr>
          <w:rFonts w:ascii="Times New Roman" w:hAnsi="Times New Roman" w:cs="Times New Roman"/>
          <w:i/>
          <w:sz w:val="24"/>
          <w:szCs w:val="24"/>
        </w:rPr>
        <w:t xml:space="preserve">+ Sở hữu cá nhân: </w:t>
      </w:r>
      <w:r w:rsidR="009D0EDD">
        <w:rPr>
          <w:rFonts w:ascii="Times New Roman" w:hAnsi="Times New Roman" w:cs="Times New Roman"/>
          <w:i/>
          <w:sz w:val="24"/>
          <w:szCs w:val="24"/>
        </w:rPr>
        <w:t>61.784</w:t>
      </w:r>
      <w:r w:rsidRPr="006011DC">
        <w:rPr>
          <w:rFonts w:ascii="Times New Roman" w:hAnsi="Times New Roman" w:cs="Times New Roman"/>
          <w:i/>
          <w:sz w:val="24"/>
          <w:szCs w:val="24"/>
        </w:rPr>
        <w:t xml:space="preserve"> cổ phần (chiếm </w:t>
      </w:r>
      <w:r w:rsidR="009D0EDD">
        <w:rPr>
          <w:rFonts w:ascii="Times New Roman" w:hAnsi="Times New Roman" w:cs="Times New Roman"/>
          <w:i/>
          <w:sz w:val="24"/>
          <w:szCs w:val="24"/>
        </w:rPr>
        <w:t>0,62</w:t>
      </w:r>
      <w:r w:rsidRPr="006011DC">
        <w:rPr>
          <w:rFonts w:ascii="Times New Roman" w:hAnsi="Times New Roman" w:cs="Times New Roman"/>
          <w:i/>
          <w:sz w:val="24"/>
          <w:szCs w:val="24"/>
        </w:rPr>
        <w:t>%)</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Những người có liên quan nắm giữ cổ phần: Không</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E65701" w:rsidRPr="00A4245F" w:rsidRDefault="00E6570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E65701" w:rsidRDefault="006516C1"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Lợi </w:t>
      </w:r>
      <w:r w:rsidR="00E65701" w:rsidRPr="00A4245F">
        <w:rPr>
          <w:rFonts w:ascii="Times New Roman" w:hAnsi="Times New Roman" w:cs="Times New Roman"/>
          <w:sz w:val="24"/>
          <w:szCs w:val="24"/>
        </w:rPr>
        <w:t>ích liên quan đối với tổ chức niêm yết: Không</w:t>
      </w:r>
    </w:p>
    <w:p w:rsidR="00CD646A" w:rsidRPr="00A4245F" w:rsidRDefault="00CD646A" w:rsidP="00CD646A">
      <w:pPr>
        <w:tabs>
          <w:tab w:val="left" w:pos="2970"/>
        </w:tabs>
        <w:spacing w:after="0" w:line="360" w:lineRule="exact"/>
        <w:ind w:left="360"/>
        <w:jc w:val="both"/>
        <w:rPr>
          <w:rFonts w:ascii="Times New Roman" w:hAnsi="Times New Roman" w:cs="Times New Roman"/>
          <w:sz w:val="24"/>
          <w:szCs w:val="24"/>
        </w:rPr>
      </w:pPr>
    </w:p>
    <w:p w:rsidR="004C2A2A" w:rsidRPr="00A4245F" w:rsidRDefault="004C2A2A" w:rsidP="00774C0E">
      <w:pPr>
        <w:tabs>
          <w:tab w:val="num" w:pos="0"/>
          <w:tab w:val="left" w:pos="2970"/>
        </w:tabs>
        <w:spacing w:after="0" w:line="360" w:lineRule="exact"/>
        <w:jc w:val="both"/>
        <w:outlineLvl w:val="0"/>
        <w:rPr>
          <w:rFonts w:ascii="Times New Roman" w:hAnsi="Times New Roman" w:cs="Times New Roman"/>
          <w:b/>
          <w:sz w:val="24"/>
          <w:szCs w:val="24"/>
        </w:rPr>
      </w:pPr>
      <w:r w:rsidRPr="00A4245F">
        <w:rPr>
          <w:rFonts w:ascii="Times New Roman" w:hAnsi="Times New Roman" w:cs="Times New Roman"/>
          <w:b/>
          <w:sz w:val="24"/>
          <w:szCs w:val="24"/>
        </w:rPr>
        <w:t xml:space="preserve">Họ và tên: </w:t>
      </w:r>
      <w:r w:rsidRPr="00A4245F">
        <w:rPr>
          <w:rFonts w:ascii="Times New Roman" w:hAnsi="Times New Roman" w:cs="Times New Roman"/>
          <w:b/>
          <w:sz w:val="24"/>
          <w:szCs w:val="24"/>
        </w:rPr>
        <w:tab/>
        <w:t xml:space="preserve">Quách Hữu Thuận - Ủy viên Hội đồng quản trị - </w:t>
      </w:r>
      <w:r w:rsidR="00805ACC">
        <w:rPr>
          <w:rFonts w:ascii="Times New Roman" w:hAnsi="Times New Roman" w:cs="Times New Roman"/>
          <w:b/>
          <w:sz w:val="24"/>
          <w:szCs w:val="24"/>
        </w:rPr>
        <w:t>Gi</w:t>
      </w:r>
      <w:r w:rsidR="00805ACC" w:rsidRPr="00805ACC">
        <w:rPr>
          <w:rFonts w:ascii="Times New Roman" w:hAnsi="Times New Roman" w:cs="Times New Roman"/>
          <w:b/>
          <w:sz w:val="24"/>
          <w:szCs w:val="24"/>
        </w:rPr>
        <w:t>á</w:t>
      </w:r>
      <w:r w:rsidR="00805ACC">
        <w:rPr>
          <w:rFonts w:ascii="Times New Roman" w:hAnsi="Times New Roman" w:cs="Times New Roman"/>
          <w:b/>
          <w:sz w:val="24"/>
          <w:szCs w:val="24"/>
        </w:rPr>
        <w:t>m đ</w:t>
      </w:r>
      <w:r w:rsidR="00805ACC" w:rsidRPr="00805ACC">
        <w:rPr>
          <w:rFonts w:ascii="Times New Roman" w:hAnsi="Times New Roman" w:cs="Times New Roman"/>
          <w:b/>
          <w:sz w:val="24"/>
          <w:szCs w:val="24"/>
        </w:rPr>
        <w:t>ốc</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Nam</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t>22/6/1974</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t>Ý Yên, Nam Định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Quốc tịch: </w:t>
      </w:r>
      <w:r w:rsidRPr="00A4245F">
        <w:rPr>
          <w:rFonts w:ascii="Times New Roman" w:hAnsi="Times New Roman" w:cs="Times New Roman"/>
          <w:sz w:val="24"/>
          <w:szCs w:val="24"/>
        </w:rPr>
        <w:tab/>
        <w:t>Việt Nam</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Dân tộc: </w:t>
      </w:r>
      <w:r w:rsidRPr="00A4245F">
        <w:rPr>
          <w:rFonts w:ascii="Times New Roman" w:hAnsi="Times New Roman" w:cs="Times New Roman"/>
          <w:sz w:val="24"/>
          <w:szCs w:val="24"/>
        </w:rPr>
        <w:tab/>
        <w:t>Kinh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Quê quán: </w:t>
      </w:r>
      <w:r w:rsidRPr="00A4245F">
        <w:rPr>
          <w:rFonts w:ascii="Times New Roman" w:hAnsi="Times New Roman" w:cs="Times New Roman"/>
          <w:sz w:val="24"/>
          <w:szCs w:val="24"/>
        </w:rPr>
        <w:tab/>
        <w:t>Yên Minh, Ý Yên, Nam Định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t>013219980 do Công an T.P Hà Nội cấp ngày 26/09/2009</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t>N08, GH13, Khu đô thị Đặng Xá, Gia Lâm, Hà Nội</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0913520727</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12/12</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Kỹ sư hóa Silicat, Thạc sỹ quản trị kinh doanh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Quá trình công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351"/>
        <w:gridCol w:w="5104"/>
      </w:tblGrid>
      <w:tr w:rsidR="004C2A2A" w:rsidRPr="00A4245F" w:rsidTr="00CF2AA6">
        <w:trPr>
          <w:trHeight w:val="562"/>
        </w:trPr>
        <w:tc>
          <w:tcPr>
            <w:tcW w:w="2448" w:type="dxa"/>
            <w:vAlign w:val="center"/>
          </w:tcPr>
          <w:p w:rsidR="004C2A2A" w:rsidRPr="00A4245F" w:rsidRDefault="004C2A2A"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2430" w:type="dxa"/>
            <w:vAlign w:val="center"/>
          </w:tcPr>
          <w:p w:rsidR="004C2A2A" w:rsidRPr="00A4245F" w:rsidRDefault="004C2A2A"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5310" w:type="dxa"/>
            <w:vAlign w:val="center"/>
          </w:tcPr>
          <w:p w:rsidR="004C2A2A" w:rsidRPr="00A4245F" w:rsidRDefault="004C2A2A" w:rsidP="00774C0E">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4C2A2A" w:rsidRPr="00A4245F" w:rsidTr="002C547F">
        <w:trPr>
          <w:trHeight w:val="450"/>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6/1997 – 7/2000</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Cán bộ Kỹ thuật</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Xi măng Hà Tiên 2</w:t>
            </w:r>
          </w:p>
        </w:tc>
      </w:tr>
      <w:tr w:rsidR="004C2A2A" w:rsidRPr="00A4245F" w:rsidTr="002C547F">
        <w:trPr>
          <w:trHeight w:val="437"/>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8/2000 – 2/2001</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Cán bộ Kỹ thuật</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Nhà máy Thuỷ tinh Phú Thọ</w:t>
            </w:r>
          </w:p>
        </w:tc>
      </w:tr>
      <w:tr w:rsidR="004C2A2A" w:rsidRPr="00A4245F" w:rsidTr="002C547F">
        <w:trPr>
          <w:trHeight w:val="493"/>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5/2001 – 01/2002</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Cán bộ Ban chuẩn bị sản xuất</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Gạch Granite Tiên Sơn </w:t>
            </w:r>
          </w:p>
        </w:tc>
      </w:tr>
      <w:tr w:rsidR="004C2A2A" w:rsidRPr="00A4245F" w:rsidTr="002C547F">
        <w:trPr>
          <w:trHeight w:val="521"/>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02/2002 – 7/2003</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Quản đốc PXSX</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Gạch Granite Tiên Sơn</w:t>
            </w:r>
          </w:p>
        </w:tc>
      </w:tr>
      <w:tr w:rsidR="004C2A2A" w:rsidRPr="00A4245F" w:rsidTr="002C547F">
        <w:trPr>
          <w:trHeight w:val="466"/>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8/2003 – 11/2005</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Quản đốc PXSX</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Gạch ốp lát Thăng Long Viglacera </w:t>
            </w:r>
          </w:p>
        </w:tc>
      </w:tr>
      <w:tr w:rsidR="004C2A2A" w:rsidRPr="00A4245F" w:rsidTr="002C547F">
        <w:trPr>
          <w:trHeight w:val="452"/>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11/2005 – 01/2007</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Quản đốc PXSX</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Granite Tiên Sơn Viglacera</w:t>
            </w:r>
          </w:p>
        </w:tc>
      </w:tr>
      <w:tr w:rsidR="004C2A2A" w:rsidRPr="00A4245F" w:rsidTr="002C547F">
        <w:trPr>
          <w:trHeight w:val="438"/>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01/2007 – 10/2007</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Granite Viglacera Tiên Sơn</w:t>
            </w:r>
          </w:p>
        </w:tc>
      </w:tr>
      <w:tr w:rsidR="004C2A2A" w:rsidRPr="00A4245F" w:rsidTr="002C547F">
        <w:trPr>
          <w:trHeight w:val="423"/>
        </w:trPr>
        <w:tc>
          <w:tcPr>
            <w:tcW w:w="2448"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11/2007 – </w:t>
            </w:r>
            <w:r w:rsidR="00770722" w:rsidRPr="00A4245F">
              <w:rPr>
                <w:rFonts w:ascii="Times New Roman" w:hAnsi="Times New Roman" w:cs="Times New Roman"/>
                <w:sz w:val="24"/>
                <w:szCs w:val="24"/>
              </w:rPr>
              <w:t>6/2012</w:t>
            </w:r>
          </w:p>
        </w:tc>
        <w:tc>
          <w:tcPr>
            <w:tcW w:w="243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Giám đốc</w:t>
            </w:r>
          </w:p>
        </w:tc>
        <w:tc>
          <w:tcPr>
            <w:tcW w:w="5310" w:type="dxa"/>
            <w:vAlign w:val="center"/>
          </w:tcPr>
          <w:p w:rsidR="004C2A2A" w:rsidRPr="00A4245F" w:rsidRDefault="004C2A2A" w:rsidP="00774C0E">
            <w:pPr>
              <w:tabs>
                <w:tab w:val="num" w:pos="0"/>
                <w:tab w:val="left" w:pos="2970"/>
              </w:tabs>
              <w:spacing w:after="0" w:line="360" w:lineRule="exact"/>
              <w:rPr>
                <w:rFonts w:ascii="Times New Roman" w:hAnsi="Times New Roman" w:cs="Times New Roman"/>
                <w:b/>
                <w:sz w:val="24"/>
                <w:szCs w:val="24"/>
              </w:rPr>
            </w:pPr>
            <w:r w:rsidRPr="00A4245F">
              <w:rPr>
                <w:rFonts w:ascii="Times New Roman" w:hAnsi="Times New Roman" w:cs="Times New Roman"/>
                <w:sz w:val="24"/>
                <w:szCs w:val="24"/>
              </w:rPr>
              <w:t>Công ty Cổ phần Viglacera Tiên Sơn</w:t>
            </w:r>
          </w:p>
        </w:tc>
      </w:tr>
      <w:tr w:rsidR="00770722" w:rsidRPr="00A4245F" w:rsidTr="002C547F">
        <w:trPr>
          <w:trHeight w:val="409"/>
        </w:trPr>
        <w:tc>
          <w:tcPr>
            <w:tcW w:w="2448" w:type="dxa"/>
            <w:vAlign w:val="center"/>
          </w:tcPr>
          <w:p w:rsidR="00770722" w:rsidRPr="00A4245F" w:rsidRDefault="00770722"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6/2012- nay</w:t>
            </w:r>
          </w:p>
        </w:tc>
        <w:tc>
          <w:tcPr>
            <w:tcW w:w="2430" w:type="dxa"/>
            <w:vAlign w:val="center"/>
          </w:tcPr>
          <w:p w:rsidR="00770722" w:rsidRPr="00A4245F" w:rsidRDefault="00770722"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Giám đốc</w:t>
            </w:r>
          </w:p>
        </w:tc>
        <w:tc>
          <w:tcPr>
            <w:tcW w:w="5310" w:type="dxa"/>
            <w:vAlign w:val="center"/>
          </w:tcPr>
          <w:p w:rsidR="00770722" w:rsidRPr="00A4245F" w:rsidRDefault="00770722" w:rsidP="00774C0E">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Tiên Sơn</w:t>
            </w:r>
          </w:p>
        </w:tc>
      </w:tr>
    </w:tbl>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4C2A2A" w:rsidRPr="00A4245F" w:rsidRDefault="004C2A2A"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Ủy viên Hội đồng quản trị Công ty Cổ phần Viglacera Tiên Sơn</w:t>
      </w:r>
    </w:p>
    <w:p w:rsidR="004C2A2A" w:rsidRPr="00A4245F" w:rsidRDefault="00E33D34" w:rsidP="00774C0E">
      <w:pPr>
        <w:tabs>
          <w:tab w:val="left" w:pos="2970"/>
        </w:tabs>
        <w:spacing w:after="0" w:line="36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C2A2A" w:rsidRPr="00A4245F">
        <w:rPr>
          <w:rFonts w:ascii="Times New Roman" w:hAnsi="Times New Roman" w:cs="Times New Roman"/>
          <w:sz w:val="24"/>
          <w:szCs w:val="24"/>
        </w:rPr>
        <w:t>Giám đốc Công ty Cổ phần Viglacera Tiên Sơn</w:t>
      </w:r>
    </w:p>
    <w:p w:rsidR="004C2A2A"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Chức vụ công tác ở</w:t>
      </w:r>
      <w:r w:rsidR="00E33D34">
        <w:rPr>
          <w:rFonts w:ascii="Times New Roman" w:hAnsi="Times New Roman" w:cs="Times New Roman"/>
          <w:sz w:val="24"/>
          <w:szCs w:val="24"/>
        </w:rPr>
        <w:t xml:space="preserve"> Công ty khác: </w:t>
      </w:r>
    </w:p>
    <w:p w:rsidR="00E33D34" w:rsidRPr="00A4245F" w:rsidRDefault="00D46E4D" w:rsidP="00D46E4D">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xml:space="preserve">+ Ủy viên Hội đồng quản trị Công ty Cổ phần </w:t>
      </w:r>
      <w:r>
        <w:rPr>
          <w:rFonts w:ascii="Times New Roman" w:hAnsi="Times New Roman" w:cs="Times New Roman"/>
          <w:sz w:val="24"/>
          <w:szCs w:val="24"/>
        </w:rPr>
        <w:t>Kinh doanh g</w:t>
      </w:r>
      <w:r w:rsidRPr="00D46E4D">
        <w:rPr>
          <w:rFonts w:ascii="Times New Roman" w:hAnsi="Times New Roman" w:cs="Times New Roman"/>
          <w:sz w:val="24"/>
          <w:szCs w:val="24"/>
        </w:rPr>
        <w:t>ạch</w:t>
      </w:r>
      <w:r>
        <w:rPr>
          <w:rFonts w:ascii="Times New Roman" w:hAnsi="Times New Roman" w:cs="Times New Roman"/>
          <w:sz w:val="24"/>
          <w:szCs w:val="24"/>
        </w:rPr>
        <w:t xml:space="preserve"> </w:t>
      </w:r>
      <w:r w:rsidRPr="00D46E4D">
        <w:rPr>
          <w:rFonts w:ascii="Times New Roman" w:hAnsi="Times New Roman" w:cs="Times New Roman"/>
          <w:sz w:val="24"/>
          <w:szCs w:val="24"/>
        </w:rPr>
        <w:t>ố</w:t>
      </w:r>
      <w:r>
        <w:rPr>
          <w:rFonts w:ascii="Times New Roman" w:hAnsi="Times New Roman" w:cs="Times New Roman"/>
          <w:sz w:val="24"/>
          <w:szCs w:val="24"/>
        </w:rPr>
        <w:t>p l</w:t>
      </w:r>
      <w:r w:rsidRPr="00D46E4D">
        <w:rPr>
          <w:rFonts w:ascii="Times New Roman" w:hAnsi="Times New Roman" w:cs="Times New Roman"/>
          <w:sz w:val="24"/>
          <w:szCs w:val="24"/>
        </w:rPr>
        <w:t>át</w:t>
      </w:r>
      <w:r>
        <w:rPr>
          <w:rFonts w:ascii="Times New Roman" w:hAnsi="Times New Roman" w:cs="Times New Roman"/>
          <w:sz w:val="24"/>
          <w:szCs w:val="24"/>
        </w:rPr>
        <w:t xml:space="preserve"> Viglacera</w:t>
      </w:r>
    </w:p>
    <w:p w:rsidR="004C2A2A" w:rsidRPr="005D2B4E"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5D2B4E">
        <w:rPr>
          <w:rFonts w:ascii="Times New Roman" w:hAnsi="Times New Roman" w:cs="Times New Roman"/>
          <w:sz w:val="24"/>
          <w:szCs w:val="24"/>
        </w:rPr>
        <w:t xml:space="preserve">Số cổ phần nắm giữ: </w:t>
      </w:r>
      <w:r w:rsidR="005D2B4E">
        <w:rPr>
          <w:rFonts w:ascii="Times New Roman" w:hAnsi="Times New Roman" w:cs="Times New Roman"/>
          <w:sz w:val="24"/>
          <w:szCs w:val="24"/>
        </w:rPr>
        <w:t>22.022</w:t>
      </w:r>
      <w:r w:rsidRPr="005D2B4E">
        <w:rPr>
          <w:rFonts w:ascii="Times New Roman" w:hAnsi="Times New Roman" w:cs="Times New Roman"/>
          <w:sz w:val="24"/>
          <w:szCs w:val="24"/>
        </w:rPr>
        <w:t xml:space="preserve"> cổ phần (chiếm 0,22%)</w:t>
      </w:r>
    </w:p>
    <w:p w:rsidR="004C2A2A" w:rsidRPr="005D2B4E" w:rsidRDefault="004C2A2A" w:rsidP="00774C0E">
      <w:pPr>
        <w:tabs>
          <w:tab w:val="left" w:pos="2970"/>
        </w:tabs>
        <w:spacing w:after="0" w:line="360" w:lineRule="exact"/>
        <w:ind w:left="360"/>
        <w:jc w:val="both"/>
        <w:rPr>
          <w:rFonts w:ascii="Times New Roman" w:hAnsi="Times New Roman" w:cs="Times New Roman"/>
          <w:sz w:val="24"/>
          <w:szCs w:val="24"/>
        </w:rPr>
      </w:pPr>
      <w:r w:rsidRPr="005D2B4E">
        <w:rPr>
          <w:rFonts w:ascii="Times New Roman" w:hAnsi="Times New Roman" w:cs="Times New Roman"/>
          <w:sz w:val="24"/>
          <w:szCs w:val="24"/>
        </w:rPr>
        <w:lastRenderedPageBreak/>
        <w:t>Trong đó:</w:t>
      </w:r>
    </w:p>
    <w:p w:rsidR="004C2A2A" w:rsidRPr="005D2B4E" w:rsidRDefault="004C2A2A" w:rsidP="00774C0E">
      <w:pPr>
        <w:tabs>
          <w:tab w:val="left" w:pos="2970"/>
        </w:tabs>
        <w:spacing w:after="0" w:line="360" w:lineRule="exact"/>
        <w:ind w:left="360"/>
        <w:jc w:val="both"/>
        <w:rPr>
          <w:rFonts w:ascii="Times New Roman" w:hAnsi="Times New Roman" w:cs="Times New Roman"/>
          <w:i/>
          <w:sz w:val="24"/>
          <w:szCs w:val="24"/>
        </w:rPr>
      </w:pPr>
      <w:r w:rsidRPr="005D2B4E">
        <w:rPr>
          <w:rFonts w:ascii="Times New Roman" w:hAnsi="Times New Roman" w:cs="Times New Roman"/>
          <w:i/>
          <w:sz w:val="24"/>
          <w:szCs w:val="24"/>
        </w:rPr>
        <w:t>+ Đại diện phần vốn Nhà nước: 0 cổ phần (chiếm 0%)</w:t>
      </w:r>
    </w:p>
    <w:p w:rsidR="004C2A2A" w:rsidRPr="005D2B4E" w:rsidRDefault="004C2A2A" w:rsidP="00774C0E">
      <w:pPr>
        <w:tabs>
          <w:tab w:val="left" w:pos="2970"/>
        </w:tabs>
        <w:spacing w:after="0" w:line="360" w:lineRule="exact"/>
        <w:ind w:left="360"/>
        <w:jc w:val="both"/>
        <w:rPr>
          <w:rFonts w:ascii="Times New Roman" w:hAnsi="Times New Roman" w:cs="Times New Roman"/>
          <w:i/>
          <w:sz w:val="24"/>
          <w:szCs w:val="24"/>
        </w:rPr>
      </w:pPr>
      <w:r w:rsidRPr="005D2B4E">
        <w:rPr>
          <w:rFonts w:ascii="Times New Roman" w:hAnsi="Times New Roman" w:cs="Times New Roman"/>
          <w:i/>
          <w:sz w:val="24"/>
          <w:szCs w:val="24"/>
        </w:rPr>
        <w:t xml:space="preserve">+ Sở hữu cá nhân: </w:t>
      </w:r>
      <w:r w:rsidR="005D2B4E">
        <w:rPr>
          <w:rFonts w:ascii="Times New Roman" w:hAnsi="Times New Roman" w:cs="Times New Roman"/>
          <w:i/>
          <w:sz w:val="24"/>
          <w:szCs w:val="24"/>
        </w:rPr>
        <w:t>22.022</w:t>
      </w:r>
      <w:r w:rsidRPr="005D2B4E">
        <w:rPr>
          <w:rFonts w:ascii="Times New Roman" w:hAnsi="Times New Roman" w:cs="Times New Roman"/>
          <w:i/>
          <w:sz w:val="24"/>
          <w:szCs w:val="24"/>
        </w:rPr>
        <w:t xml:space="preserve"> cổ phần (chiếm 0,22%)</w:t>
      </w:r>
    </w:p>
    <w:p w:rsidR="004C2A2A" w:rsidRPr="005D2B4E"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5D2B4E">
        <w:rPr>
          <w:rFonts w:ascii="Times New Roman" w:hAnsi="Times New Roman" w:cs="Times New Roman"/>
          <w:sz w:val="24"/>
          <w:szCs w:val="24"/>
        </w:rPr>
        <w:t>Những người có liên quan:</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1800"/>
        <w:gridCol w:w="1710"/>
        <w:gridCol w:w="1440"/>
        <w:gridCol w:w="1620"/>
        <w:gridCol w:w="1620"/>
      </w:tblGrid>
      <w:tr w:rsidR="004C2A2A" w:rsidRPr="005D2B4E" w:rsidTr="00CF2AA6">
        <w:trPr>
          <w:trHeight w:val="782"/>
        </w:trPr>
        <w:tc>
          <w:tcPr>
            <w:tcW w:w="207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Họ và tên</w:t>
            </w:r>
          </w:p>
        </w:tc>
        <w:tc>
          <w:tcPr>
            <w:tcW w:w="180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Địa chỉ</w:t>
            </w:r>
          </w:p>
        </w:tc>
        <w:tc>
          <w:tcPr>
            <w:tcW w:w="171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Số CMND</w:t>
            </w:r>
          </w:p>
        </w:tc>
        <w:tc>
          <w:tcPr>
            <w:tcW w:w="144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Ngày cấp</w:t>
            </w:r>
          </w:p>
        </w:tc>
        <w:tc>
          <w:tcPr>
            <w:tcW w:w="162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Nơi cấp</w:t>
            </w:r>
          </w:p>
        </w:tc>
        <w:tc>
          <w:tcPr>
            <w:tcW w:w="162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Số lượng</w:t>
            </w:r>
          </w:p>
          <w:p w:rsidR="004C2A2A" w:rsidRPr="005D2B4E" w:rsidRDefault="004C2A2A" w:rsidP="00774C0E">
            <w:pPr>
              <w:tabs>
                <w:tab w:val="num" w:pos="0"/>
                <w:tab w:val="left" w:pos="2970"/>
              </w:tabs>
              <w:spacing w:after="0" w:line="360" w:lineRule="exact"/>
              <w:jc w:val="center"/>
              <w:rPr>
                <w:rFonts w:ascii="Times New Roman" w:hAnsi="Times New Roman" w:cs="Times New Roman"/>
                <w:b/>
                <w:sz w:val="24"/>
                <w:szCs w:val="24"/>
              </w:rPr>
            </w:pPr>
            <w:r w:rsidRPr="005D2B4E">
              <w:rPr>
                <w:rFonts w:ascii="Times New Roman" w:hAnsi="Times New Roman" w:cs="Times New Roman"/>
                <w:b/>
                <w:sz w:val="24"/>
                <w:szCs w:val="24"/>
              </w:rPr>
              <w:t>cổ phần</w:t>
            </w:r>
          </w:p>
        </w:tc>
      </w:tr>
      <w:tr w:rsidR="004C2A2A" w:rsidRPr="00A4245F" w:rsidTr="00B778D4">
        <w:trPr>
          <w:trHeight w:val="788"/>
        </w:trPr>
        <w:tc>
          <w:tcPr>
            <w:tcW w:w="2070" w:type="dxa"/>
            <w:vAlign w:val="center"/>
          </w:tcPr>
          <w:p w:rsidR="004C2A2A" w:rsidRPr="005D2B4E" w:rsidRDefault="004C2A2A" w:rsidP="00774C0E">
            <w:pPr>
              <w:tabs>
                <w:tab w:val="num" w:pos="0"/>
                <w:tab w:val="left" w:pos="2970"/>
              </w:tabs>
              <w:spacing w:after="0" w:line="360" w:lineRule="exact"/>
              <w:rPr>
                <w:rFonts w:ascii="Times New Roman" w:hAnsi="Times New Roman" w:cs="Times New Roman"/>
                <w:sz w:val="24"/>
                <w:szCs w:val="24"/>
              </w:rPr>
            </w:pPr>
            <w:r w:rsidRPr="005D2B4E">
              <w:rPr>
                <w:rFonts w:ascii="Times New Roman" w:hAnsi="Times New Roman" w:cs="Times New Roman"/>
                <w:sz w:val="24"/>
                <w:szCs w:val="24"/>
              </w:rPr>
              <w:t>Vợ:  Phạm Thị Thanh Thùy</w:t>
            </w:r>
          </w:p>
        </w:tc>
        <w:tc>
          <w:tcPr>
            <w:tcW w:w="1800" w:type="dxa"/>
            <w:vAlign w:val="center"/>
          </w:tcPr>
          <w:p w:rsidR="004C2A2A" w:rsidRPr="005D2B4E" w:rsidRDefault="004C2A2A" w:rsidP="00774C0E">
            <w:pPr>
              <w:tabs>
                <w:tab w:val="num" w:pos="0"/>
                <w:tab w:val="left" w:pos="2970"/>
              </w:tabs>
              <w:spacing w:after="0" w:line="360" w:lineRule="exact"/>
              <w:rPr>
                <w:rFonts w:ascii="Times New Roman" w:hAnsi="Times New Roman" w:cs="Times New Roman"/>
                <w:sz w:val="24"/>
                <w:szCs w:val="24"/>
              </w:rPr>
            </w:pPr>
            <w:r w:rsidRPr="005D2B4E">
              <w:rPr>
                <w:rFonts w:ascii="Times New Roman" w:hAnsi="Times New Roman" w:cs="Times New Roman"/>
                <w:sz w:val="24"/>
                <w:szCs w:val="24"/>
              </w:rPr>
              <w:t>N08, GH13, Đặng Xá, Gia Lâm, Hà Nội</w:t>
            </w:r>
          </w:p>
        </w:tc>
        <w:tc>
          <w:tcPr>
            <w:tcW w:w="171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sz w:val="24"/>
                <w:szCs w:val="24"/>
              </w:rPr>
            </w:pPr>
            <w:r w:rsidRPr="005D2B4E">
              <w:rPr>
                <w:rFonts w:ascii="Times New Roman" w:hAnsi="Times New Roman" w:cs="Times New Roman"/>
                <w:sz w:val="24"/>
                <w:szCs w:val="24"/>
              </w:rPr>
              <w:t>162659769</w:t>
            </w:r>
          </w:p>
        </w:tc>
        <w:tc>
          <w:tcPr>
            <w:tcW w:w="144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sz w:val="24"/>
                <w:szCs w:val="24"/>
              </w:rPr>
            </w:pPr>
            <w:r w:rsidRPr="005D2B4E">
              <w:rPr>
                <w:rFonts w:ascii="Times New Roman" w:hAnsi="Times New Roman" w:cs="Times New Roman"/>
                <w:sz w:val="24"/>
                <w:szCs w:val="24"/>
              </w:rPr>
              <w:t>16/5/2008</w:t>
            </w:r>
          </w:p>
        </w:tc>
        <w:tc>
          <w:tcPr>
            <w:tcW w:w="1620" w:type="dxa"/>
            <w:vAlign w:val="center"/>
          </w:tcPr>
          <w:p w:rsidR="004C2A2A" w:rsidRPr="005D2B4E" w:rsidRDefault="004C2A2A" w:rsidP="00774C0E">
            <w:pPr>
              <w:tabs>
                <w:tab w:val="num" w:pos="0"/>
                <w:tab w:val="left" w:pos="2970"/>
              </w:tabs>
              <w:spacing w:after="0" w:line="360" w:lineRule="exact"/>
              <w:jc w:val="center"/>
              <w:rPr>
                <w:rFonts w:ascii="Times New Roman" w:hAnsi="Times New Roman" w:cs="Times New Roman"/>
                <w:sz w:val="24"/>
                <w:szCs w:val="24"/>
              </w:rPr>
            </w:pPr>
            <w:r w:rsidRPr="005D2B4E">
              <w:rPr>
                <w:rFonts w:ascii="Times New Roman" w:hAnsi="Times New Roman" w:cs="Times New Roman"/>
                <w:sz w:val="24"/>
                <w:szCs w:val="24"/>
              </w:rPr>
              <w:t>CA Nam Định</w:t>
            </w:r>
          </w:p>
        </w:tc>
        <w:tc>
          <w:tcPr>
            <w:tcW w:w="1620" w:type="dxa"/>
            <w:vAlign w:val="center"/>
          </w:tcPr>
          <w:p w:rsidR="004C2A2A" w:rsidRPr="00A4245F" w:rsidRDefault="005D2B4E" w:rsidP="00774C0E">
            <w:pPr>
              <w:tabs>
                <w:tab w:val="num" w:pos="0"/>
                <w:tab w:val="left" w:pos="2970"/>
              </w:tabs>
              <w:spacing w:after="0" w:line="360" w:lineRule="exact"/>
              <w:jc w:val="center"/>
              <w:rPr>
                <w:rFonts w:ascii="Times New Roman" w:hAnsi="Times New Roman" w:cs="Times New Roman"/>
                <w:sz w:val="24"/>
                <w:szCs w:val="24"/>
              </w:rPr>
            </w:pPr>
            <w:r>
              <w:rPr>
                <w:rFonts w:ascii="Times New Roman" w:hAnsi="Times New Roman" w:cs="Times New Roman"/>
                <w:sz w:val="24"/>
                <w:szCs w:val="24"/>
              </w:rPr>
              <w:t>680</w:t>
            </w:r>
          </w:p>
        </w:tc>
      </w:tr>
    </w:tbl>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4C2A2A" w:rsidRPr="00A4245F" w:rsidRDefault="004C2A2A" w:rsidP="00804507">
      <w:pPr>
        <w:numPr>
          <w:ilvl w:val="0"/>
          <w:numId w:val="35"/>
        </w:numPr>
        <w:tabs>
          <w:tab w:val="left" w:pos="2970"/>
        </w:tabs>
        <w:spacing w:after="0" w:line="360" w:lineRule="exact"/>
        <w:ind w:left="357" w:hanging="357"/>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4C2A2A" w:rsidRDefault="004C2A2A" w:rsidP="00804507">
      <w:pPr>
        <w:numPr>
          <w:ilvl w:val="0"/>
          <w:numId w:val="35"/>
        </w:numPr>
        <w:tabs>
          <w:tab w:val="left" w:pos="2970"/>
        </w:tabs>
        <w:spacing w:after="0" w:line="360" w:lineRule="exact"/>
        <w:ind w:left="357" w:hanging="357"/>
        <w:jc w:val="both"/>
        <w:rPr>
          <w:rFonts w:ascii="Times New Roman" w:hAnsi="Times New Roman" w:cs="Times New Roman"/>
          <w:sz w:val="24"/>
          <w:szCs w:val="24"/>
        </w:rPr>
      </w:pPr>
      <w:r w:rsidRPr="00A4245F">
        <w:rPr>
          <w:rFonts w:ascii="Times New Roman" w:hAnsi="Times New Roman" w:cs="Times New Roman"/>
          <w:sz w:val="24"/>
          <w:szCs w:val="24"/>
        </w:rPr>
        <w:t>Lợi ích liên quan đối với tổ chức niêm yết: Không</w:t>
      </w:r>
    </w:p>
    <w:p w:rsidR="00E33D34" w:rsidRPr="00A4245F" w:rsidRDefault="00E33D34" w:rsidP="00E33D34">
      <w:pPr>
        <w:tabs>
          <w:tab w:val="left" w:pos="2970"/>
        </w:tabs>
        <w:spacing w:after="0" w:line="360" w:lineRule="exact"/>
        <w:ind w:left="357"/>
        <w:jc w:val="both"/>
        <w:rPr>
          <w:rFonts w:ascii="Times New Roman" w:hAnsi="Times New Roman" w:cs="Times New Roman"/>
          <w:sz w:val="24"/>
          <w:szCs w:val="24"/>
        </w:rPr>
      </w:pPr>
    </w:p>
    <w:p w:rsidR="004C2A2A" w:rsidRPr="00A4245F" w:rsidRDefault="004C2A2A" w:rsidP="00774C0E">
      <w:pPr>
        <w:tabs>
          <w:tab w:val="num" w:pos="0"/>
          <w:tab w:val="left" w:pos="2970"/>
        </w:tabs>
        <w:spacing w:after="0" w:line="360" w:lineRule="exact"/>
        <w:jc w:val="both"/>
        <w:outlineLvl w:val="0"/>
        <w:rPr>
          <w:rFonts w:ascii="Times New Roman" w:hAnsi="Times New Roman" w:cs="Times New Roman"/>
          <w:b/>
          <w:sz w:val="24"/>
          <w:szCs w:val="24"/>
        </w:rPr>
      </w:pPr>
      <w:r w:rsidRPr="00A4245F">
        <w:rPr>
          <w:rFonts w:ascii="Times New Roman" w:hAnsi="Times New Roman" w:cs="Times New Roman"/>
          <w:b/>
          <w:sz w:val="24"/>
          <w:szCs w:val="24"/>
        </w:rPr>
        <w:t xml:space="preserve">Họ và tên: </w:t>
      </w:r>
      <w:r w:rsidRPr="00A4245F">
        <w:rPr>
          <w:rFonts w:ascii="Times New Roman" w:hAnsi="Times New Roman" w:cs="Times New Roman"/>
          <w:b/>
          <w:sz w:val="24"/>
          <w:szCs w:val="24"/>
        </w:rPr>
        <w:tab/>
        <w:t xml:space="preserve">Ngô Trọng Toán - Ủy viên Hội đồng quản trị - Kế </w:t>
      </w:r>
      <w:r w:rsidR="006D71A6">
        <w:rPr>
          <w:rFonts w:ascii="Times New Roman" w:hAnsi="Times New Roman" w:cs="Times New Roman"/>
          <w:b/>
          <w:sz w:val="24"/>
          <w:szCs w:val="24"/>
        </w:rPr>
        <w:t>t</w:t>
      </w:r>
      <w:r w:rsidR="006D71A6" w:rsidRPr="006D71A6">
        <w:rPr>
          <w:rFonts w:ascii="Times New Roman" w:hAnsi="Times New Roman" w:cs="Times New Roman"/>
          <w:b/>
          <w:sz w:val="24"/>
          <w:szCs w:val="24"/>
        </w:rPr>
        <w:t>oán</w:t>
      </w:r>
      <w:r w:rsidR="006D71A6">
        <w:rPr>
          <w:rFonts w:ascii="Times New Roman" w:hAnsi="Times New Roman" w:cs="Times New Roman"/>
          <w:b/>
          <w:sz w:val="24"/>
          <w:szCs w:val="24"/>
        </w:rPr>
        <w:t xml:space="preserve"> tr</w:t>
      </w:r>
      <w:r w:rsidR="006D71A6">
        <w:rPr>
          <w:rFonts w:ascii="Times New Roman" w:hAnsi="Times New Roman" w:cs="Times New Roman" w:hint="cs"/>
          <w:b/>
          <w:sz w:val="24"/>
          <w:szCs w:val="24"/>
        </w:rPr>
        <w:t>ư</w:t>
      </w:r>
      <w:r w:rsidR="006D71A6" w:rsidRPr="006D71A6">
        <w:rPr>
          <w:rFonts w:ascii="Times New Roman" w:hAnsi="Times New Roman" w:cs="Times New Roman"/>
          <w:b/>
          <w:sz w:val="24"/>
          <w:szCs w:val="24"/>
        </w:rPr>
        <w:t>ởng</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Nam</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t>27/10/1977</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t>Vĩnh Phúc</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Quốc tịch: </w:t>
      </w:r>
      <w:r w:rsidRPr="00A4245F">
        <w:rPr>
          <w:rFonts w:ascii="Times New Roman" w:hAnsi="Times New Roman" w:cs="Times New Roman"/>
          <w:sz w:val="24"/>
          <w:szCs w:val="24"/>
        </w:rPr>
        <w:tab/>
        <w:t>Việt Nam</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Dân tộc:</w:t>
      </w:r>
      <w:r w:rsidRPr="00A4245F">
        <w:rPr>
          <w:rFonts w:ascii="Times New Roman" w:hAnsi="Times New Roman" w:cs="Times New Roman"/>
          <w:sz w:val="24"/>
          <w:szCs w:val="24"/>
        </w:rPr>
        <w:tab/>
        <w:t>Kinh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Quê quán: </w:t>
      </w:r>
      <w:r w:rsidRPr="00A4245F">
        <w:rPr>
          <w:rFonts w:ascii="Times New Roman" w:hAnsi="Times New Roman" w:cs="Times New Roman"/>
          <w:sz w:val="24"/>
          <w:szCs w:val="24"/>
        </w:rPr>
        <w:tab/>
        <w:t>Mê Linh, Vĩnh Phúc</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t>012886345</w:t>
      </w:r>
      <w:r w:rsidRPr="00A4245F">
        <w:rPr>
          <w:rFonts w:ascii="Times New Roman" w:hAnsi="Times New Roman" w:cs="Times New Roman"/>
          <w:sz w:val="24"/>
          <w:szCs w:val="24"/>
        </w:rPr>
        <w:tab/>
        <w:t xml:space="preserve"> do Công an T.P Hà Nội cấp ngày 28/6/2006</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t>Số 32 A20 Nghĩa Tân, Cầu Giấy, Hà Nội</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0913000212</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12/12</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Cử nhân kinh tế, Thạc sỹ quản trị kinh doanh</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Quá trình công tác: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00"/>
        <w:gridCol w:w="5040"/>
      </w:tblGrid>
      <w:tr w:rsidR="004C2A2A" w:rsidRPr="00A4245F" w:rsidTr="00B778D4">
        <w:trPr>
          <w:trHeight w:val="620"/>
        </w:trPr>
        <w:tc>
          <w:tcPr>
            <w:tcW w:w="2448" w:type="dxa"/>
            <w:vAlign w:val="center"/>
          </w:tcPr>
          <w:p w:rsidR="004C2A2A" w:rsidRPr="00A4245F" w:rsidRDefault="004C2A2A"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2700" w:type="dxa"/>
            <w:vAlign w:val="center"/>
          </w:tcPr>
          <w:p w:rsidR="004C2A2A" w:rsidRPr="00A4245F" w:rsidRDefault="004C2A2A"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5040" w:type="dxa"/>
            <w:vAlign w:val="center"/>
          </w:tcPr>
          <w:p w:rsidR="004C2A2A" w:rsidRPr="00A4245F" w:rsidRDefault="004C2A2A" w:rsidP="00774C0E">
            <w:pPr>
              <w:tabs>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4C2A2A" w:rsidRPr="00A4245F" w:rsidTr="00451D3C">
        <w:trPr>
          <w:trHeight w:val="578"/>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9/1999 - 3/2000</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Nhân viên phòng Tài chính kế toán</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gốm xây dựng Xuân Hoà</w:t>
            </w:r>
          </w:p>
        </w:tc>
      </w:tr>
      <w:tr w:rsidR="004C2A2A" w:rsidRPr="00A4245F" w:rsidTr="00451D3C">
        <w:trPr>
          <w:trHeight w:val="479"/>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4/2000 - 11/2000</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Trưởng ban Tài chính</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Nhà máy gạch Bá Hiến</w:t>
            </w:r>
          </w:p>
        </w:tc>
      </w:tr>
      <w:tr w:rsidR="004C2A2A" w:rsidRPr="00A4245F" w:rsidTr="00CF2AA6">
        <w:trPr>
          <w:trHeight w:val="567"/>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12/2000 - 5/2006</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Chuyên viên phòng Tài chính kế toán</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Tổng Công ty Thuỷ tinh và Gốm xây dựng</w:t>
            </w:r>
          </w:p>
        </w:tc>
      </w:tr>
      <w:tr w:rsidR="004C2A2A" w:rsidRPr="00A4245F" w:rsidTr="00CF2AA6">
        <w:trPr>
          <w:trHeight w:val="567"/>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6/2006 - 7/2006</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Phó phòng Tài chính kế toán</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Granite Tiên Sơn Viglacera </w:t>
            </w:r>
          </w:p>
        </w:tc>
      </w:tr>
      <w:tr w:rsidR="004C2A2A" w:rsidRPr="00A4245F" w:rsidTr="00451D3C">
        <w:trPr>
          <w:trHeight w:val="437"/>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7/2006 - 01/2007</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Kế toán trưởng</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Granite Tiên Sơn Viglacera </w:t>
            </w:r>
          </w:p>
        </w:tc>
      </w:tr>
      <w:tr w:rsidR="004C2A2A" w:rsidRPr="00A4245F" w:rsidTr="00451D3C">
        <w:trPr>
          <w:trHeight w:val="436"/>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01/2007 – 10/2007</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Kế toán trưởng</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Granite Viglacera Tiên Sơn </w:t>
            </w:r>
          </w:p>
        </w:tc>
      </w:tr>
      <w:tr w:rsidR="004C2A2A" w:rsidRPr="00A4245F" w:rsidTr="00451D3C">
        <w:trPr>
          <w:trHeight w:val="409"/>
        </w:trPr>
        <w:tc>
          <w:tcPr>
            <w:tcW w:w="2448"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11/2007 - nay</w:t>
            </w:r>
          </w:p>
        </w:tc>
        <w:tc>
          <w:tcPr>
            <w:tcW w:w="270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Kế toán trưởng</w:t>
            </w:r>
          </w:p>
        </w:tc>
        <w:tc>
          <w:tcPr>
            <w:tcW w:w="5040" w:type="dxa"/>
            <w:vAlign w:val="center"/>
          </w:tcPr>
          <w:p w:rsidR="004C2A2A" w:rsidRPr="00A4245F" w:rsidRDefault="004C2A2A" w:rsidP="00774C0E">
            <w:pPr>
              <w:tabs>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Công ty Cổ phần Viglacera Tiên Sơn</w:t>
            </w:r>
          </w:p>
        </w:tc>
      </w:tr>
    </w:tbl>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4C2A2A" w:rsidRPr="00A4245F" w:rsidRDefault="004C2A2A"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lastRenderedPageBreak/>
        <w:t>+ Ủy viên Hội đồng quản trị Công ty Cổ phần Viglacera Tiên Sơn</w:t>
      </w:r>
    </w:p>
    <w:p w:rsidR="004C2A2A" w:rsidRPr="00A4245F" w:rsidRDefault="004C2A2A" w:rsidP="00774C0E">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Kế toán trưởng Công ty Cổ phần Viglacera Tiên Sơn</w:t>
      </w:r>
    </w:p>
    <w:p w:rsidR="004C2A2A"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Chức vụ công tác ở</w:t>
      </w:r>
      <w:r w:rsidR="001217C7">
        <w:rPr>
          <w:rFonts w:ascii="Times New Roman" w:hAnsi="Times New Roman" w:cs="Times New Roman"/>
          <w:sz w:val="24"/>
          <w:szCs w:val="24"/>
        </w:rPr>
        <w:t xml:space="preserve"> Công ty khác:</w:t>
      </w:r>
    </w:p>
    <w:p w:rsidR="001217C7" w:rsidRPr="00A4245F" w:rsidRDefault="001217C7" w:rsidP="001217C7">
      <w:pPr>
        <w:tabs>
          <w:tab w:val="left" w:pos="2970"/>
        </w:tabs>
        <w:spacing w:after="0" w:line="360" w:lineRule="exact"/>
        <w:ind w:left="360"/>
        <w:jc w:val="both"/>
        <w:rPr>
          <w:rFonts w:ascii="Times New Roman" w:hAnsi="Times New Roman" w:cs="Times New Roman"/>
          <w:sz w:val="24"/>
          <w:szCs w:val="24"/>
        </w:rPr>
      </w:pPr>
      <w:r w:rsidRPr="00A4245F">
        <w:rPr>
          <w:rFonts w:ascii="Times New Roman" w:hAnsi="Times New Roman" w:cs="Times New Roman"/>
          <w:sz w:val="24"/>
          <w:szCs w:val="24"/>
        </w:rPr>
        <w:t xml:space="preserve">+ </w:t>
      </w:r>
      <w:r w:rsidR="009655FB">
        <w:rPr>
          <w:rFonts w:ascii="Times New Roman" w:hAnsi="Times New Roman" w:cs="Times New Roman"/>
          <w:sz w:val="24"/>
          <w:szCs w:val="24"/>
        </w:rPr>
        <w:t>Th</w:t>
      </w:r>
      <w:r w:rsidR="009655FB" w:rsidRPr="009655FB">
        <w:rPr>
          <w:rFonts w:ascii="Times New Roman" w:hAnsi="Times New Roman" w:cs="Times New Roman"/>
          <w:sz w:val="24"/>
          <w:szCs w:val="24"/>
        </w:rPr>
        <w:t>à</w:t>
      </w:r>
      <w:r w:rsidR="009655FB">
        <w:rPr>
          <w:rFonts w:ascii="Times New Roman" w:hAnsi="Times New Roman" w:cs="Times New Roman"/>
          <w:sz w:val="24"/>
          <w:szCs w:val="24"/>
        </w:rPr>
        <w:t>nh vi</w:t>
      </w:r>
      <w:r w:rsidR="009655FB" w:rsidRPr="009655FB">
        <w:rPr>
          <w:rFonts w:ascii="Times New Roman" w:hAnsi="Times New Roman" w:cs="Times New Roman"/>
          <w:sz w:val="24"/>
          <w:szCs w:val="24"/>
        </w:rPr>
        <w:t>ê</w:t>
      </w:r>
      <w:r w:rsidR="009655FB">
        <w:rPr>
          <w:rFonts w:ascii="Times New Roman" w:hAnsi="Times New Roman" w:cs="Times New Roman"/>
          <w:sz w:val="24"/>
          <w:szCs w:val="24"/>
        </w:rPr>
        <w:t>n Ban Ki</w:t>
      </w:r>
      <w:r w:rsidR="009655FB" w:rsidRPr="009655FB">
        <w:rPr>
          <w:rFonts w:ascii="Times New Roman" w:hAnsi="Times New Roman" w:cs="Times New Roman"/>
          <w:sz w:val="24"/>
          <w:szCs w:val="24"/>
        </w:rPr>
        <w:t>ể</w:t>
      </w:r>
      <w:r w:rsidR="009655FB">
        <w:rPr>
          <w:rFonts w:ascii="Times New Roman" w:hAnsi="Times New Roman" w:cs="Times New Roman"/>
          <w:sz w:val="24"/>
          <w:szCs w:val="24"/>
        </w:rPr>
        <w:t>m so</w:t>
      </w:r>
      <w:r w:rsidR="009655FB" w:rsidRPr="009655FB">
        <w:rPr>
          <w:rFonts w:ascii="Times New Roman" w:hAnsi="Times New Roman" w:cs="Times New Roman"/>
          <w:sz w:val="24"/>
          <w:szCs w:val="24"/>
        </w:rPr>
        <w:t>át</w:t>
      </w:r>
      <w:r w:rsidRPr="00A4245F">
        <w:rPr>
          <w:rFonts w:ascii="Times New Roman" w:hAnsi="Times New Roman" w:cs="Times New Roman"/>
          <w:sz w:val="24"/>
          <w:szCs w:val="24"/>
        </w:rPr>
        <w:t xml:space="preserve"> Công ty Cổ phần </w:t>
      </w:r>
      <w:r>
        <w:rPr>
          <w:rFonts w:ascii="Times New Roman" w:hAnsi="Times New Roman" w:cs="Times New Roman"/>
          <w:sz w:val="24"/>
          <w:szCs w:val="24"/>
        </w:rPr>
        <w:t>Kinh doanh g</w:t>
      </w:r>
      <w:r w:rsidRPr="00D46E4D">
        <w:rPr>
          <w:rFonts w:ascii="Times New Roman" w:hAnsi="Times New Roman" w:cs="Times New Roman"/>
          <w:sz w:val="24"/>
          <w:szCs w:val="24"/>
        </w:rPr>
        <w:t>ạch</w:t>
      </w:r>
      <w:r>
        <w:rPr>
          <w:rFonts w:ascii="Times New Roman" w:hAnsi="Times New Roman" w:cs="Times New Roman"/>
          <w:sz w:val="24"/>
          <w:szCs w:val="24"/>
        </w:rPr>
        <w:t xml:space="preserve"> </w:t>
      </w:r>
      <w:r w:rsidRPr="00D46E4D">
        <w:rPr>
          <w:rFonts w:ascii="Times New Roman" w:hAnsi="Times New Roman" w:cs="Times New Roman"/>
          <w:sz w:val="24"/>
          <w:szCs w:val="24"/>
        </w:rPr>
        <w:t>ố</w:t>
      </w:r>
      <w:r>
        <w:rPr>
          <w:rFonts w:ascii="Times New Roman" w:hAnsi="Times New Roman" w:cs="Times New Roman"/>
          <w:sz w:val="24"/>
          <w:szCs w:val="24"/>
        </w:rPr>
        <w:t>p l</w:t>
      </w:r>
      <w:r w:rsidRPr="00D46E4D">
        <w:rPr>
          <w:rFonts w:ascii="Times New Roman" w:hAnsi="Times New Roman" w:cs="Times New Roman"/>
          <w:sz w:val="24"/>
          <w:szCs w:val="24"/>
        </w:rPr>
        <w:t>át</w:t>
      </w:r>
      <w:r>
        <w:rPr>
          <w:rFonts w:ascii="Times New Roman" w:hAnsi="Times New Roman" w:cs="Times New Roman"/>
          <w:sz w:val="24"/>
          <w:szCs w:val="24"/>
        </w:rPr>
        <w:t xml:space="preserve"> Viglacera</w:t>
      </w:r>
    </w:p>
    <w:p w:rsidR="004C2A2A" w:rsidRPr="00AA4366"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A4366">
        <w:rPr>
          <w:rFonts w:ascii="Times New Roman" w:hAnsi="Times New Roman" w:cs="Times New Roman"/>
          <w:sz w:val="24"/>
          <w:szCs w:val="24"/>
        </w:rPr>
        <w:t xml:space="preserve">Số cổ phần nắm giữ: </w:t>
      </w:r>
      <w:r w:rsidR="00AA4366">
        <w:rPr>
          <w:rFonts w:ascii="Times New Roman" w:hAnsi="Times New Roman" w:cs="Times New Roman"/>
          <w:sz w:val="24"/>
          <w:szCs w:val="24"/>
        </w:rPr>
        <w:t>23.900</w:t>
      </w:r>
      <w:r w:rsidRPr="00AA4366">
        <w:rPr>
          <w:rFonts w:ascii="Times New Roman" w:hAnsi="Times New Roman" w:cs="Times New Roman"/>
          <w:sz w:val="24"/>
          <w:szCs w:val="24"/>
        </w:rPr>
        <w:t xml:space="preserve"> cổ phần (chiếm 0,</w:t>
      </w:r>
      <w:r w:rsidR="00AA4366">
        <w:rPr>
          <w:rFonts w:ascii="Times New Roman" w:hAnsi="Times New Roman" w:cs="Times New Roman"/>
          <w:sz w:val="24"/>
          <w:szCs w:val="24"/>
        </w:rPr>
        <w:t>24</w:t>
      </w:r>
      <w:r w:rsidRPr="00AA4366">
        <w:rPr>
          <w:rFonts w:ascii="Times New Roman" w:hAnsi="Times New Roman" w:cs="Times New Roman"/>
          <w:sz w:val="24"/>
          <w:szCs w:val="24"/>
        </w:rPr>
        <w:t>%)</w:t>
      </w:r>
    </w:p>
    <w:p w:rsidR="004C2A2A" w:rsidRPr="00AA4366" w:rsidRDefault="004C2A2A" w:rsidP="00774C0E">
      <w:pPr>
        <w:tabs>
          <w:tab w:val="left" w:pos="2970"/>
        </w:tabs>
        <w:spacing w:after="0" w:line="360" w:lineRule="exact"/>
        <w:ind w:left="360"/>
        <w:jc w:val="both"/>
        <w:rPr>
          <w:rFonts w:ascii="Times New Roman" w:hAnsi="Times New Roman" w:cs="Times New Roman"/>
          <w:sz w:val="24"/>
          <w:szCs w:val="24"/>
        </w:rPr>
      </w:pPr>
      <w:r w:rsidRPr="00AA4366">
        <w:rPr>
          <w:rFonts w:ascii="Times New Roman" w:hAnsi="Times New Roman" w:cs="Times New Roman"/>
          <w:sz w:val="24"/>
          <w:szCs w:val="24"/>
        </w:rPr>
        <w:t>Trong đó:</w:t>
      </w:r>
    </w:p>
    <w:p w:rsidR="004C2A2A" w:rsidRPr="00AA4366" w:rsidRDefault="004C2A2A" w:rsidP="00774C0E">
      <w:pPr>
        <w:tabs>
          <w:tab w:val="left" w:pos="2970"/>
        </w:tabs>
        <w:spacing w:after="0" w:line="360" w:lineRule="exact"/>
        <w:ind w:left="360"/>
        <w:jc w:val="both"/>
        <w:rPr>
          <w:rFonts w:ascii="Times New Roman" w:hAnsi="Times New Roman" w:cs="Times New Roman"/>
          <w:i/>
          <w:sz w:val="24"/>
          <w:szCs w:val="24"/>
        </w:rPr>
      </w:pPr>
      <w:r w:rsidRPr="00AA4366">
        <w:rPr>
          <w:rFonts w:ascii="Times New Roman" w:hAnsi="Times New Roman" w:cs="Times New Roman"/>
          <w:i/>
          <w:sz w:val="24"/>
          <w:szCs w:val="24"/>
        </w:rPr>
        <w:t>+ Sở hữ</w:t>
      </w:r>
      <w:r w:rsidR="00C77805">
        <w:rPr>
          <w:rFonts w:ascii="Times New Roman" w:hAnsi="Times New Roman" w:cs="Times New Roman"/>
          <w:i/>
          <w:sz w:val="24"/>
          <w:szCs w:val="24"/>
        </w:rPr>
        <w:t>u cá nhân:</w:t>
      </w:r>
      <w:r w:rsidR="00AA4366">
        <w:rPr>
          <w:rFonts w:ascii="Times New Roman" w:hAnsi="Times New Roman" w:cs="Times New Roman"/>
          <w:i/>
          <w:sz w:val="24"/>
          <w:szCs w:val="24"/>
        </w:rPr>
        <w:t xml:space="preserve"> </w:t>
      </w:r>
      <w:r w:rsidR="00C77805">
        <w:rPr>
          <w:rFonts w:ascii="Times New Roman" w:hAnsi="Times New Roman" w:cs="Times New Roman"/>
          <w:i/>
          <w:sz w:val="24"/>
          <w:szCs w:val="24"/>
        </w:rPr>
        <w:t>23.900</w:t>
      </w:r>
      <w:r w:rsidRPr="00AA4366">
        <w:rPr>
          <w:rFonts w:ascii="Times New Roman" w:hAnsi="Times New Roman" w:cs="Times New Roman"/>
          <w:i/>
          <w:sz w:val="24"/>
          <w:szCs w:val="24"/>
        </w:rPr>
        <w:t xml:space="preserve"> cổ phần (chiếm 0,</w:t>
      </w:r>
      <w:r w:rsidR="00AA4366">
        <w:rPr>
          <w:rFonts w:ascii="Times New Roman" w:hAnsi="Times New Roman" w:cs="Times New Roman"/>
          <w:i/>
          <w:sz w:val="24"/>
          <w:szCs w:val="24"/>
        </w:rPr>
        <w:t>24</w:t>
      </w:r>
      <w:r w:rsidRPr="00AA4366">
        <w:rPr>
          <w:rFonts w:ascii="Times New Roman" w:hAnsi="Times New Roman" w:cs="Times New Roman"/>
          <w:i/>
          <w:sz w:val="24"/>
          <w:szCs w:val="24"/>
        </w:rPr>
        <w:t>%)</w:t>
      </w:r>
    </w:p>
    <w:p w:rsidR="004C2A2A" w:rsidRPr="00A4245F" w:rsidRDefault="004C2A2A" w:rsidP="00774C0E">
      <w:pPr>
        <w:tabs>
          <w:tab w:val="left" w:pos="2970"/>
        </w:tabs>
        <w:spacing w:after="0" w:line="360" w:lineRule="exact"/>
        <w:ind w:left="360"/>
        <w:jc w:val="both"/>
        <w:rPr>
          <w:rFonts w:ascii="Times New Roman" w:hAnsi="Times New Roman" w:cs="Times New Roman"/>
          <w:i/>
          <w:sz w:val="24"/>
          <w:szCs w:val="24"/>
        </w:rPr>
      </w:pPr>
      <w:r w:rsidRPr="00AA4366">
        <w:rPr>
          <w:rFonts w:ascii="Times New Roman" w:hAnsi="Times New Roman" w:cs="Times New Roman"/>
          <w:i/>
          <w:sz w:val="24"/>
          <w:szCs w:val="24"/>
        </w:rPr>
        <w:t>+ Đại diện phần vốn Nhà nước: 0 cổ phần (chiếm 0%)</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Những người có liên quan nắm giữ cổ phần: Không</w:t>
      </w:r>
    </w:p>
    <w:p w:rsidR="004C2A2A" w:rsidRPr="00A4245F"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4C2A2A" w:rsidRDefault="004C2A2A"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4C2A2A" w:rsidRPr="00D032AE" w:rsidRDefault="00A4245F" w:rsidP="00804507">
      <w:pPr>
        <w:numPr>
          <w:ilvl w:val="0"/>
          <w:numId w:val="35"/>
        </w:numPr>
        <w:tabs>
          <w:tab w:val="left" w:pos="2970"/>
        </w:tabs>
        <w:spacing w:after="0" w:line="360" w:lineRule="exact"/>
        <w:ind w:left="426" w:hanging="426"/>
        <w:jc w:val="both"/>
        <w:rPr>
          <w:rFonts w:ascii="Times New Roman" w:eastAsia="Calibri" w:hAnsi="Times New Roman" w:cs="Times New Roman"/>
          <w:sz w:val="24"/>
          <w:szCs w:val="24"/>
        </w:rPr>
      </w:pPr>
      <w:r w:rsidRPr="00A4245F">
        <w:rPr>
          <w:rFonts w:ascii="Times New Roman" w:hAnsi="Times New Roman" w:cs="Times New Roman"/>
          <w:sz w:val="24"/>
          <w:szCs w:val="24"/>
        </w:rPr>
        <w:t>Lợi</w:t>
      </w:r>
      <w:r w:rsidR="004C2A2A" w:rsidRPr="00A4245F">
        <w:rPr>
          <w:rFonts w:ascii="Times New Roman" w:hAnsi="Times New Roman" w:cs="Times New Roman"/>
          <w:sz w:val="24"/>
          <w:szCs w:val="24"/>
        </w:rPr>
        <w:t xml:space="preserve"> ích liên quan đối với tổ chức niêm yết: Không</w:t>
      </w:r>
    </w:p>
    <w:p w:rsidR="00D032AE" w:rsidRDefault="00D032AE" w:rsidP="00D032AE">
      <w:pPr>
        <w:tabs>
          <w:tab w:val="left" w:pos="2970"/>
        </w:tabs>
        <w:spacing w:after="0" w:line="360" w:lineRule="exact"/>
        <w:ind w:left="426"/>
        <w:jc w:val="both"/>
        <w:rPr>
          <w:rFonts w:ascii="Times New Roman" w:hAnsi="Times New Roman" w:cs="Times New Roman"/>
          <w:sz w:val="24"/>
          <w:szCs w:val="24"/>
        </w:rPr>
      </w:pPr>
    </w:p>
    <w:p w:rsidR="00D032AE" w:rsidRPr="00D032AE" w:rsidRDefault="00D032AE" w:rsidP="00D032AE">
      <w:pPr>
        <w:pStyle w:val="ListParagraph"/>
        <w:tabs>
          <w:tab w:val="left" w:pos="2970"/>
        </w:tabs>
        <w:spacing w:after="0" w:line="360" w:lineRule="exact"/>
        <w:ind w:left="0"/>
        <w:jc w:val="both"/>
        <w:outlineLvl w:val="0"/>
        <w:rPr>
          <w:rFonts w:ascii="Times New Roman" w:hAnsi="Times New Roman" w:cs="Times New Roman"/>
          <w:sz w:val="24"/>
          <w:szCs w:val="24"/>
        </w:rPr>
      </w:pPr>
      <w:r w:rsidRPr="00D032AE">
        <w:rPr>
          <w:rFonts w:ascii="Times New Roman" w:hAnsi="Times New Roman" w:cs="Times New Roman"/>
          <w:b/>
          <w:sz w:val="24"/>
          <w:szCs w:val="24"/>
        </w:rPr>
        <w:t xml:space="preserve">Họ và tên: </w:t>
      </w:r>
      <w:r w:rsidRPr="00D032AE">
        <w:rPr>
          <w:rFonts w:ascii="Times New Roman" w:hAnsi="Times New Roman" w:cs="Times New Roman"/>
          <w:b/>
          <w:sz w:val="24"/>
          <w:szCs w:val="24"/>
        </w:rPr>
        <w:tab/>
        <w:t>Trương Ngọc Minh - Phó Giám đốc</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Giới tính: </w:t>
      </w:r>
      <w:r w:rsidRPr="00D032AE">
        <w:rPr>
          <w:rFonts w:ascii="Times New Roman" w:hAnsi="Times New Roman" w:cs="Times New Roman"/>
          <w:sz w:val="24"/>
          <w:szCs w:val="24"/>
        </w:rPr>
        <w:tab/>
        <w:t>Nam</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Ngày tháng năm sinh: </w:t>
      </w:r>
      <w:r w:rsidRPr="00D032AE">
        <w:rPr>
          <w:rFonts w:ascii="Times New Roman" w:hAnsi="Times New Roman" w:cs="Times New Roman"/>
          <w:sz w:val="24"/>
          <w:szCs w:val="24"/>
        </w:rPr>
        <w:tab/>
        <w:t>01/02/1962</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Nơi sinh: </w:t>
      </w:r>
      <w:r w:rsidRPr="00D032AE">
        <w:rPr>
          <w:rFonts w:ascii="Times New Roman" w:hAnsi="Times New Roman" w:cs="Times New Roman"/>
          <w:sz w:val="24"/>
          <w:szCs w:val="24"/>
        </w:rPr>
        <w:tab/>
        <w:t>Hà Nội</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Quốc tịch: </w:t>
      </w:r>
      <w:r w:rsidRPr="00D032AE">
        <w:rPr>
          <w:rFonts w:ascii="Times New Roman" w:hAnsi="Times New Roman" w:cs="Times New Roman"/>
          <w:sz w:val="24"/>
          <w:szCs w:val="24"/>
        </w:rPr>
        <w:tab/>
        <w:t>Việt Nam</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Dân tộc: </w:t>
      </w:r>
      <w:r w:rsidRPr="00D032AE">
        <w:rPr>
          <w:rFonts w:ascii="Times New Roman" w:hAnsi="Times New Roman" w:cs="Times New Roman"/>
          <w:sz w:val="24"/>
          <w:szCs w:val="24"/>
        </w:rPr>
        <w:tab/>
        <w:t>Kinh</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Quê quán: </w:t>
      </w:r>
      <w:r w:rsidRPr="00D032AE">
        <w:rPr>
          <w:rFonts w:ascii="Times New Roman" w:hAnsi="Times New Roman" w:cs="Times New Roman"/>
          <w:sz w:val="24"/>
          <w:szCs w:val="24"/>
        </w:rPr>
        <w:tab/>
        <w:t>Văn Giang, Hưng Yên</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Số CMND: </w:t>
      </w:r>
      <w:r w:rsidRPr="00D032AE">
        <w:rPr>
          <w:rFonts w:ascii="Times New Roman" w:hAnsi="Times New Roman" w:cs="Times New Roman"/>
          <w:sz w:val="24"/>
          <w:szCs w:val="24"/>
        </w:rPr>
        <w:tab/>
        <w:t>010267815 do Công an T.P Hà Nội cấp ngày 12/4/2007</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Địa chỉ thường trú: </w:t>
      </w:r>
      <w:r w:rsidRPr="00D032AE">
        <w:rPr>
          <w:rFonts w:ascii="Times New Roman" w:hAnsi="Times New Roman" w:cs="Times New Roman"/>
          <w:sz w:val="24"/>
          <w:szCs w:val="24"/>
        </w:rPr>
        <w:tab/>
        <w:t>Số 67B Lý Nam Đế, Hoàn Kiếm, Hà Nội</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Điện thoại liên lạc: </w:t>
      </w:r>
      <w:r w:rsidRPr="00D032AE">
        <w:rPr>
          <w:rFonts w:ascii="Times New Roman" w:hAnsi="Times New Roman" w:cs="Times New Roman"/>
          <w:sz w:val="24"/>
          <w:szCs w:val="24"/>
        </w:rPr>
        <w:tab/>
        <w:t>0913346689</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Trình độ văn hóa: </w:t>
      </w:r>
      <w:r w:rsidRPr="00D032AE">
        <w:rPr>
          <w:rFonts w:ascii="Times New Roman" w:hAnsi="Times New Roman" w:cs="Times New Roman"/>
          <w:sz w:val="24"/>
          <w:szCs w:val="24"/>
        </w:rPr>
        <w:tab/>
        <w:t>12/12</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Trình độ chuyên môn: </w:t>
      </w:r>
      <w:r w:rsidRPr="00D032AE">
        <w:rPr>
          <w:rFonts w:ascii="Times New Roman" w:hAnsi="Times New Roman" w:cs="Times New Roman"/>
          <w:sz w:val="24"/>
          <w:szCs w:val="24"/>
        </w:rPr>
        <w:tab/>
        <w:t>Cử nhân kinh tế, Thạc sỹ quản trị kinh doanh.</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Quá trình công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2271"/>
        <w:gridCol w:w="5185"/>
      </w:tblGrid>
      <w:tr w:rsidR="00D032AE" w:rsidRPr="00D032AE" w:rsidTr="00B37A45">
        <w:trPr>
          <w:trHeight w:val="736"/>
        </w:trPr>
        <w:tc>
          <w:tcPr>
            <w:tcW w:w="2448" w:type="dxa"/>
            <w:vAlign w:val="center"/>
          </w:tcPr>
          <w:p w:rsidR="00D032AE" w:rsidRPr="00D032AE" w:rsidRDefault="00D032AE" w:rsidP="00B37A45">
            <w:pPr>
              <w:tabs>
                <w:tab w:val="num" w:pos="0"/>
                <w:tab w:val="left" w:pos="2970"/>
              </w:tabs>
              <w:spacing w:line="360" w:lineRule="exact"/>
              <w:jc w:val="center"/>
              <w:rPr>
                <w:rFonts w:ascii="Times New Roman" w:hAnsi="Times New Roman" w:cs="Times New Roman"/>
                <w:b/>
                <w:sz w:val="24"/>
                <w:szCs w:val="24"/>
              </w:rPr>
            </w:pPr>
            <w:r w:rsidRPr="00D032AE">
              <w:rPr>
                <w:rFonts w:ascii="Times New Roman" w:hAnsi="Times New Roman" w:cs="Times New Roman"/>
                <w:b/>
                <w:sz w:val="24"/>
                <w:szCs w:val="24"/>
              </w:rPr>
              <w:t>Thời gian công tác</w:t>
            </w:r>
          </w:p>
        </w:tc>
        <w:tc>
          <w:tcPr>
            <w:tcW w:w="2340" w:type="dxa"/>
            <w:vAlign w:val="center"/>
          </w:tcPr>
          <w:p w:rsidR="00D032AE" w:rsidRPr="00D032AE" w:rsidRDefault="00D032AE" w:rsidP="00B37A45">
            <w:pPr>
              <w:tabs>
                <w:tab w:val="num" w:pos="0"/>
                <w:tab w:val="left" w:pos="2970"/>
              </w:tabs>
              <w:spacing w:line="360" w:lineRule="exact"/>
              <w:jc w:val="center"/>
              <w:rPr>
                <w:rFonts w:ascii="Times New Roman" w:hAnsi="Times New Roman" w:cs="Times New Roman"/>
                <w:b/>
                <w:sz w:val="24"/>
                <w:szCs w:val="24"/>
              </w:rPr>
            </w:pPr>
            <w:r w:rsidRPr="00D032AE">
              <w:rPr>
                <w:rFonts w:ascii="Times New Roman" w:hAnsi="Times New Roman" w:cs="Times New Roman"/>
                <w:b/>
                <w:sz w:val="24"/>
                <w:szCs w:val="24"/>
              </w:rPr>
              <w:t>Chức vụ</w:t>
            </w:r>
          </w:p>
        </w:tc>
        <w:tc>
          <w:tcPr>
            <w:tcW w:w="5400" w:type="dxa"/>
            <w:vAlign w:val="center"/>
          </w:tcPr>
          <w:p w:rsidR="00D032AE" w:rsidRPr="00D032AE" w:rsidRDefault="00D032AE" w:rsidP="00B37A45">
            <w:pPr>
              <w:tabs>
                <w:tab w:val="num" w:pos="0"/>
                <w:tab w:val="left" w:pos="2970"/>
              </w:tabs>
              <w:spacing w:line="360" w:lineRule="exact"/>
              <w:jc w:val="center"/>
              <w:rPr>
                <w:rFonts w:ascii="Times New Roman" w:hAnsi="Times New Roman" w:cs="Times New Roman"/>
                <w:b/>
                <w:sz w:val="24"/>
                <w:szCs w:val="24"/>
              </w:rPr>
            </w:pPr>
            <w:r w:rsidRPr="00D032AE">
              <w:rPr>
                <w:rFonts w:ascii="Times New Roman" w:hAnsi="Times New Roman" w:cs="Times New Roman"/>
                <w:b/>
                <w:sz w:val="24"/>
                <w:szCs w:val="24"/>
              </w:rPr>
              <w:t>Nơi công tác</w:t>
            </w:r>
          </w:p>
        </w:tc>
      </w:tr>
      <w:tr w:rsidR="00D032AE" w:rsidRPr="00D032AE" w:rsidTr="00300EF0">
        <w:trPr>
          <w:trHeight w:val="716"/>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4/1979 – 6/1990</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Thượng uý - Đại đội trưởng</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Quân chủng không quân</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6/1990 – 6/2000</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Trưởng phòng Tổ chức hành chính</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Công ty vật liệu xây dựng Nam Thắng</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6/2000 – 11/2003</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Trưởng phòng Tổ chức hành chính</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Công ty gạch  men Thăng Long (nay là Công ty Cổ phần Viglacera Thăng Long)</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11/2003 – 11/2005</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Phó Giám đốc</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Công ty Gạch ốp lát Thăng Long Viglacera</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11/2005 – 01/2007</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Phó Giám đốc</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Công ty Granite Tiên Sơn Viglacera</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01/2007 – 07/2007</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Phó Giám đốc</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lang w:val="fr-FR"/>
              </w:rPr>
            </w:pPr>
            <w:r w:rsidRPr="00D032AE">
              <w:rPr>
                <w:rFonts w:ascii="Times New Roman" w:hAnsi="Times New Roman" w:cs="Times New Roman"/>
                <w:sz w:val="24"/>
                <w:szCs w:val="24"/>
                <w:lang w:val="fr-FR"/>
              </w:rPr>
              <w:t xml:space="preserve">Công ty Granite Viglacera Tiên Sơn </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8/2007 – 02/2008</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Trưởng phòng Tổ chức Lao động</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Tổng Công ty Thuỷ tinh và Gốm Xây dựng</w:t>
            </w:r>
          </w:p>
        </w:tc>
      </w:tr>
      <w:tr w:rsidR="00D032AE" w:rsidRPr="00D032AE" w:rsidTr="00B37A45">
        <w:trPr>
          <w:trHeight w:val="567"/>
        </w:trPr>
        <w:tc>
          <w:tcPr>
            <w:tcW w:w="2448"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lastRenderedPageBreak/>
              <w:t>02/2008 – nay</w:t>
            </w:r>
          </w:p>
        </w:tc>
        <w:tc>
          <w:tcPr>
            <w:tcW w:w="234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Phó Giám đốc</w:t>
            </w:r>
          </w:p>
        </w:tc>
        <w:tc>
          <w:tcPr>
            <w:tcW w:w="5400" w:type="dxa"/>
            <w:vAlign w:val="center"/>
          </w:tcPr>
          <w:p w:rsidR="00D032AE" w:rsidRPr="00D032AE" w:rsidRDefault="00D032AE" w:rsidP="00300EF0">
            <w:pPr>
              <w:tabs>
                <w:tab w:val="num" w:pos="0"/>
                <w:tab w:val="left" w:pos="2970"/>
              </w:tabs>
              <w:spacing w:after="0" w:line="240" w:lineRule="auto"/>
              <w:rPr>
                <w:rFonts w:ascii="Times New Roman" w:hAnsi="Times New Roman" w:cs="Times New Roman"/>
                <w:sz w:val="24"/>
                <w:szCs w:val="24"/>
              </w:rPr>
            </w:pPr>
            <w:r w:rsidRPr="00D032AE">
              <w:rPr>
                <w:rFonts w:ascii="Times New Roman" w:hAnsi="Times New Roman" w:cs="Times New Roman"/>
                <w:sz w:val="24"/>
                <w:szCs w:val="24"/>
              </w:rPr>
              <w:t>Công ty Cổ phần Viglacera Tiên Sơn</w:t>
            </w:r>
          </w:p>
        </w:tc>
      </w:tr>
    </w:tbl>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 xml:space="preserve">Chức vụ công tác hiện nay: </w:t>
      </w:r>
    </w:p>
    <w:p w:rsidR="00D032AE" w:rsidRPr="00D032AE" w:rsidRDefault="00D032AE" w:rsidP="00300EF0">
      <w:pPr>
        <w:tabs>
          <w:tab w:val="left" w:pos="2970"/>
        </w:tabs>
        <w:spacing w:after="0" w:line="360" w:lineRule="exact"/>
        <w:ind w:left="357"/>
        <w:jc w:val="both"/>
        <w:rPr>
          <w:rFonts w:ascii="Times New Roman" w:hAnsi="Times New Roman" w:cs="Times New Roman"/>
          <w:sz w:val="24"/>
          <w:szCs w:val="24"/>
        </w:rPr>
      </w:pPr>
      <w:r w:rsidRPr="00D032AE">
        <w:rPr>
          <w:rFonts w:ascii="Times New Roman" w:hAnsi="Times New Roman" w:cs="Times New Roman"/>
          <w:sz w:val="24"/>
          <w:szCs w:val="24"/>
        </w:rPr>
        <w:t>+ Phó Giám đốc Công ty Cổ phần Viglacera Tiên Sơn</w:t>
      </w:r>
    </w:p>
    <w:p w:rsidR="00D032AE" w:rsidRPr="00D032AE" w:rsidRDefault="00D032AE" w:rsidP="00804507">
      <w:pPr>
        <w:numPr>
          <w:ilvl w:val="0"/>
          <w:numId w:val="35"/>
        </w:numPr>
        <w:tabs>
          <w:tab w:val="left" w:pos="2970"/>
        </w:tabs>
        <w:spacing w:after="0" w:line="360" w:lineRule="exact"/>
        <w:ind w:left="351" w:hanging="357"/>
        <w:jc w:val="both"/>
        <w:rPr>
          <w:rFonts w:ascii="Times New Roman" w:hAnsi="Times New Roman" w:cs="Times New Roman"/>
          <w:sz w:val="24"/>
          <w:szCs w:val="24"/>
        </w:rPr>
      </w:pPr>
      <w:r w:rsidRPr="00D032AE">
        <w:rPr>
          <w:rFonts w:ascii="Times New Roman" w:hAnsi="Times New Roman" w:cs="Times New Roman"/>
          <w:sz w:val="24"/>
          <w:szCs w:val="24"/>
        </w:rPr>
        <w:t>Chức vụ công tác ở Công ty khác: Không</w:t>
      </w:r>
    </w:p>
    <w:p w:rsidR="00D032AE" w:rsidRPr="00D032AE" w:rsidRDefault="00D032AE" w:rsidP="00804507">
      <w:pPr>
        <w:numPr>
          <w:ilvl w:val="0"/>
          <w:numId w:val="35"/>
        </w:numPr>
        <w:tabs>
          <w:tab w:val="left" w:pos="2970"/>
        </w:tabs>
        <w:spacing w:after="0" w:line="360" w:lineRule="exact"/>
        <w:jc w:val="both"/>
        <w:rPr>
          <w:rFonts w:ascii="Times New Roman" w:hAnsi="Times New Roman" w:cs="Times New Roman"/>
          <w:sz w:val="24"/>
          <w:szCs w:val="24"/>
        </w:rPr>
      </w:pPr>
      <w:r w:rsidRPr="00D032AE">
        <w:rPr>
          <w:rFonts w:ascii="Times New Roman" w:hAnsi="Times New Roman" w:cs="Times New Roman"/>
          <w:sz w:val="24"/>
          <w:szCs w:val="24"/>
        </w:rPr>
        <w:t>Số cổ phần nắm giữ: 12.608 cổ phần (chiếm 0,13%)</w:t>
      </w:r>
    </w:p>
    <w:p w:rsidR="00D032AE" w:rsidRPr="00D032AE" w:rsidRDefault="00D032AE" w:rsidP="00300EF0">
      <w:pPr>
        <w:tabs>
          <w:tab w:val="left" w:pos="2970"/>
        </w:tabs>
        <w:spacing w:after="0" w:line="360" w:lineRule="exact"/>
        <w:ind w:left="360"/>
        <w:jc w:val="both"/>
        <w:rPr>
          <w:rFonts w:ascii="Times New Roman" w:hAnsi="Times New Roman" w:cs="Times New Roman"/>
          <w:sz w:val="24"/>
          <w:szCs w:val="24"/>
        </w:rPr>
      </w:pPr>
      <w:r w:rsidRPr="00D032AE">
        <w:rPr>
          <w:rFonts w:ascii="Times New Roman" w:hAnsi="Times New Roman" w:cs="Times New Roman"/>
          <w:sz w:val="24"/>
          <w:szCs w:val="24"/>
        </w:rPr>
        <w:t>Trong đó:</w:t>
      </w:r>
    </w:p>
    <w:p w:rsidR="00D032AE" w:rsidRPr="00D032AE" w:rsidRDefault="00D032AE" w:rsidP="00300EF0">
      <w:pPr>
        <w:tabs>
          <w:tab w:val="left" w:pos="2970"/>
        </w:tabs>
        <w:spacing w:after="0" w:line="360" w:lineRule="exact"/>
        <w:ind w:left="360"/>
        <w:jc w:val="both"/>
        <w:rPr>
          <w:rFonts w:ascii="Times New Roman" w:hAnsi="Times New Roman" w:cs="Times New Roman"/>
          <w:i/>
          <w:sz w:val="24"/>
          <w:szCs w:val="24"/>
        </w:rPr>
      </w:pPr>
      <w:r w:rsidRPr="00D032AE">
        <w:rPr>
          <w:rFonts w:ascii="Times New Roman" w:hAnsi="Times New Roman" w:cs="Times New Roman"/>
          <w:i/>
          <w:sz w:val="24"/>
          <w:szCs w:val="24"/>
        </w:rPr>
        <w:t>+ Sở hữu cá nhân: 12.608 cổ phần (chiếm 0,13%)</w:t>
      </w:r>
    </w:p>
    <w:p w:rsidR="00D032AE" w:rsidRPr="00D032AE" w:rsidRDefault="00D032AE" w:rsidP="00300EF0">
      <w:pPr>
        <w:tabs>
          <w:tab w:val="left" w:pos="2970"/>
        </w:tabs>
        <w:spacing w:after="0" w:line="360" w:lineRule="exact"/>
        <w:ind w:left="360"/>
        <w:jc w:val="both"/>
        <w:rPr>
          <w:rFonts w:ascii="Times New Roman" w:hAnsi="Times New Roman" w:cs="Times New Roman"/>
          <w:i/>
          <w:sz w:val="24"/>
          <w:szCs w:val="24"/>
        </w:rPr>
      </w:pPr>
      <w:r w:rsidRPr="00D032AE">
        <w:rPr>
          <w:rFonts w:ascii="Times New Roman" w:hAnsi="Times New Roman" w:cs="Times New Roman"/>
          <w:i/>
          <w:sz w:val="24"/>
          <w:szCs w:val="24"/>
        </w:rPr>
        <w:t>+ Đại diện phần vốn Nhà nước: 0 cổ phần (chiếm 0%)</w:t>
      </w:r>
    </w:p>
    <w:p w:rsidR="00D032AE" w:rsidRPr="00D032AE" w:rsidRDefault="00D032AE" w:rsidP="00804507">
      <w:pPr>
        <w:numPr>
          <w:ilvl w:val="0"/>
          <w:numId w:val="35"/>
        </w:numPr>
        <w:tabs>
          <w:tab w:val="left" w:pos="2970"/>
        </w:tabs>
        <w:spacing w:after="0" w:line="360" w:lineRule="exact"/>
        <w:ind w:left="357"/>
        <w:jc w:val="both"/>
        <w:rPr>
          <w:rFonts w:ascii="Times New Roman" w:hAnsi="Times New Roman" w:cs="Times New Roman"/>
          <w:sz w:val="24"/>
          <w:szCs w:val="24"/>
        </w:rPr>
      </w:pPr>
      <w:r w:rsidRPr="00D032AE">
        <w:rPr>
          <w:rFonts w:ascii="Times New Roman" w:hAnsi="Times New Roman" w:cs="Times New Roman"/>
          <w:sz w:val="24"/>
          <w:szCs w:val="24"/>
        </w:rPr>
        <w:t>Những người có liên quan nắm giữ cổ phần: Không</w:t>
      </w:r>
    </w:p>
    <w:p w:rsidR="00D032AE" w:rsidRPr="00D032AE" w:rsidRDefault="00D032AE" w:rsidP="00804507">
      <w:pPr>
        <w:numPr>
          <w:ilvl w:val="0"/>
          <w:numId w:val="35"/>
        </w:numPr>
        <w:tabs>
          <w:tab w:val="left" w:pos="2970"/>
        </w:tabs>
        <w:spacing w:after="0" w:line="360" w:lineRule="exact"/>
        <w:ind w:left="357"/>
        <w:jc w:val="both"/>
        <w:rPr>
          <w:rFonts w:ascii="Times New Roman" w:hAnsi="Times New Roman" w:cs="Times New Roman"/>
          <w:sz w:val="24"/>
          <w:szCs w:val="24"/>
        </w:rPr>
      </w:pPr>
      <w:r w:rsidRPr="00D032AE">
        <w:rPr>
          <w:rFonts w:ascii="Times New Roman" w:hAnsi="Times New Roman" w:cs="Times New Roman"/>
          <w:sz w:val="24"/>
          <w:szCs w:val="24"/>
        </w:rPr>
        <w:t>Các khoản nợ đối với Công ty: Không</w:t>
      </w:r>
    </w:p>
    <w:p w:rsidR="00D032AE" w:rsidRDefault="00D032AE" w:rsidP="00804507">
      <w:pPr>
        <w:numPr>
          <w:ilvl w:val="0"/>
          <w:numId w:val="35"/>
        </w:numPr>
        <w:tabs>
          <w:tab w:val="left" w:pos="2970"/>
        </w:tabs>
        <w:spacing w:after="0" w:line="360" w:lineRule="exact"/>
        <w:ind w:left="357"/>
        <w:jc w:val="both"/>
        <w:rPr>
          <w:rFonts w:ascii="Times New Roman" w:hAnsi="Times New Roman" w:cs="Times New Roman"/>
          <w:sz w:val="24"/>
          <w:szCs w:val="24"/>
        </w:rPr>
      </w:pPr>
      <w:r w:rsidRPr="00D032AE">
        <w:rPr>
          <w:rFonts w:ascii="Times New Roman" w:hAnsi="Times New Roman" w:cs="Times New Roman"/>
          <w:sz w:val="24"/>
          <w:szCs w:val="24"/>
        </w:rPr>
        <w:t>Thù lao và các khoản lợi ích khác: Không</w:t>
      </w:r>
    </w:p>
    <w:p w:rsidR="00D032AE" w:rsidRPr="0029760D" w:rsidRDefault="00300EF0" w:rsidP="00804507">
      <w:pPr>
        <w:numPr>
          <w:ilvl w:val="0"/>
          <w:numId w:val="35"/>
        </w:numPr>
        <w:tabs>
          <w:tab w:val="left" w:pos="2970"/>
        </w:tabs>
        <w:spacing w:after="0" w:line="360" w:lineRule="exact"/>
        <w:ind w:left="426"/>
        <w:jc w:val="both"/>
        <w:rPr>
          <w:rFonts w:ascii="Times New Roman" w:eastAsia="Calibri" w:hAnsi="Times New Roman" w:cs="Times New Roman"/>
          <w:sz w:val="24"/>
          <w:szCs w:val="24"/>
        </w:rPr>
      </w:pPr>
      <w:r w:rsidRPr="00300EF0">
        <w:rPr>
          <w:rFonts w:ascii="Times New Roman" w:hAnsi="Times New Roman" w:cs="Times New Roman"/>
          <w:sz w:val="24"/>
          <w:szCs w:val="24"/>
        </w:rPr>
        <w:t>Lợi ích</w:t>
      </w:r>
      <w:r w:rsidR="00D032AE" w:rsidRPr="00300EF0">
        <w:rPr>
          <w:rFonts w:ascii="Times New Roman" w:hAnsi="Times New Roman" w:cs="Times New Roman"/>
          <w:sz w:val="24"/>
          <w:szCs w:val="24"/>
        </w:rPr>
        <w:t xml:space="preserve"> liên quan đối với tổ chức niêm yết: Không</w:t>
      </w:r>
    </w:p>
    <w:p w:rsidR="0029760D" w:rsidRDefault="0029760D" w:rsidP="0029760D">
      <w:pPr>
        <w:tabs>
          <w:tab w:val="left" w:pos="2970"/>
        </w:tabs>
        <w:spacing w:after="0" w:line="360" w:lineRule="exact"/>
        <w:ind w:left="426"/>
        <w:jc w:val="both"/>
        <w:rPr>
          <w:rFonts w:ascii="Times New Roman" w:hAnsi="Times New Roman" w:cs="Times New Roman"/>
          <w:sz w:val="24"/>
          <w:szCs w:val="24"/>
        </w:rPr>
      </w:pPr>
    </w:p>
    <w:p w:rsidR="0029760D" w:rsidRPr="00A4245F" w:rsidRDefault="0029760D" w:rsidP="0029760D">
      <w:pPr>
        <w:tabs>
          <w:tab w:val="num" w:pos="0"/>
          <w:tab w:val="left" w:pos="2970"/>
        </w:tabs>
        <w:spacing w:after="0" w:line="360" w:lineRule="exact"/>
        <w:jc w:val="both"/>
        <w:outlineLvl w:val="0"/>
        <w:rPr>
          <w:rFonts w:ascii="Times New Roman" w:hAnsi="Times New Roman" w:cs="Times New Roman"/>
          <w:b/>
          <w:sz w:val="24"/>
          <w:szCs w:val="24"/>
        </w:rPr>
      </w:pPr>
      <w:r w:rsidRPr="00A4245F">
        <w:rPr>
          <w:rFonts w:ascii="Times New Roman" w:hAnsi="Times New Roman" w:cs="Times New Roman"/>
          <w:b/>
          <w:sz w:val="24"/>
          <w:szCs w:val="24"/>
        </w:rPr>
        <w:t xml:space="preserve">Họ và tên: </w:t>
      </w:r>
      <w:r w:rsidRPr="00A4245F">
        <w:rPr>
          <w:rFonts w:ascii="Times New Roman" w:hAnsi="Times New Roman" w:cs="Times New Roman"/>
          <w:b/>
          <w:sz w:val="24"/>
          <w:szCs w:val="24"/>
        </w:rPr>
        <w:tab/>
      </w:r>
      <w:r w:rsidR="00827741">
        <w:rPr>
          <w:rFonts w:ascii="Times New Roman" w:hAnsi="Times New Roman" w:cs="Times New Roman"/>
          <w:b/>
          <w:sz w:val="24"/>
          <w:szCs w:val="24"/>
        </w:rPr>
        <w:t>Đ</w:t>
      </w:r>
      <w:r w:rsidR="00827741" w:rsidRPr="00827741">
        <w:rPr>
          <w:rFonts w:ascii="Times New Roman" w:hAnsi="Times New Roman" w:cs="Times New Roman"/>
          <w:b/>
          <w:sz w:val="24"/>
          <w:szCs w:val="24"/>
        </w:rPr>
        <w:t>oàn</w:t>
      </w:r>
      <w:r w:rsidR="00827741">
        <w:rPr>
          <w:rFonts w:ascii="Times New Roman" w:hAnsi="Times New Roman" w:cs="Times New Roman"/>
          <w:b/>
          <w:sz w:val="24"/>
          <w:szCs w:val="24"/>
        </w:rPr>
        <w:t xml:space="preserve"> H</w:t>
      </w:r>
      <w:r w:rsidR="00827741" w:rsidRPr="00827741">
        <w:rPr>
          <w:rFonts w:ascii="Times New Roman" w:hAnsi="Times New Roman" w:cs="Times New Roman"/>
          <w:b/>
          <w:sz w:val="24"/>
          <w:szCs w:val="24"/>
        </w:rPr>
        <w:t>ả</w:t>
      </w:r>
      <w:r w:rsidR="00827741">
        <w:rPr>
          <w:rFonts w:ascii="Times New Roman" w:hAnsi="Times New Roman" w:cs="Times New Roman"/>
          <w:b/>
          <w:sz w:val="24"/>
          <w:szCs w:val="24"/>
        </w:rPr>
        <w:t>i M</w:t>
      </w:r>
      <w:r w:rsidR="00827741" w:rsidRPr="00827741">
        <w:rPr>
          <w:rFonts w:ascii="Times New Roman" w:hAnsi="Times New Roman" w:cs="Times New Roman"/>
          <w:b/>
          <w:sz w:val="24"/>
          <w:szCs w:val="24"/>
        </w:rPr>
        <w:t>ậu</w:t>
      </w:r>
      <w:r w:rsidRPr="00A4245F">
        <w:rPr>
          <w:rFonts w:ascii="Times New Roman" w:hAnsi="Times New Roman" w:cs="Times New Roman"/>
          <w:b/>
          <w:sz w:val="24"/>
          <w:szCs w:val="24"/>
        </w:rPr>
        <w:t xml:space="preserve"> - </w:t>
      </w:r>
      <w:r w:rsidR="00827741">
        <w:rPr>
          <w:rFonts w:ascii="Times New Roman" w:hAnsi="Times New Roman" w:cs="Times New Roman"/>
          <w:b/>
          <w:sz w:val="24"/>
          <w:szCs w:val="24"/>
        </w:rPr>
        <w:t>Ph</w:t>
      </w:r>
      <w:r w:rsidR="00827741" w:rsidRPr="00827741">
        <w:rPr>
          <w:rFonts w:ascii="Times New Roman" w:hAnsi="Times New Roman" w:cs="Times New Roman"/>
          <w:b/>
          <w:sz w:val="24"/>
          <w:szCs w:val="24"/>
        </w:rPr>
        <w:t>ó</w:t>
      </w:r>
      <w:r w:rsidRPr="00A4245F">
        <w:rPr>
          <w:rFonts w:ascii="Times New Roman" w:hAnsi="Times New Roman" w:cs="Times New Roman"/>
          <w:b/>
          <w:sz w:val="24"/>
          <w:szCs w:val="24"/>
        </w:rPr>
        <w:t xml:space="preserve"> </w:t>
      </w:r>
      <w:r>
        <w:rPr>
          <w:rFonts w:ascii="Times New Roman" w:hAnsi="Times New Roman" w:cs="Times New Roman"/>
          <w:b/>
          <w:sz w:val="24"/>
          <w:szCs w:val="24"/>
        </w:rPr>
        <w:t>Gi</w:t>
      </w:r>
      <w:r w:rsidRPr="00805ACC">
        <w:rPr>
          <w:rFonts w:ascii="Times New Roman" w:hAnsi="Times New Roman" w:cs="Times New Roman"/>
          <w:b/>
          <w:sz w:val="24"/>
          <w:szCs w:val="24"/>
        </w:rPr>
        <w:t>á</w:t>
      </w:r>
      <w:r>
        <w:rPr>
          <w:rFonts w:ascii="Times New Roman" w:hAnsi="Times New Roman" w:cs="Times New Roman"/>
          <w:b/>
          <w:sz w:val="24"/>
          <w:szCs w:val="24"/>
        </w:rPr>
        <w:t>m đ</w:t>
      </w:r>
      <w:r w:rsidRPr="00805ACC">
        <w:rPr>
          <w:rFonts w:ascii="Times New Roman" w:hAnsi="Times New Roman" w:cs="Times New Roman"/>
          <w:b/>
          <w:sz w:val="24"/>
          <w:szCs w:val="24"/>
        </w:rPr>
        <w:t>ốc</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Giới tính: </w:t>
      </w:r>
      <w:r w:rsidRPr="00A4245F">
        <w:rPr>
          <w:rFonts w:ascii="Times New Roman" w:hAnsi="Times New Roman" w:cs="Times New Roman"/>
          <w:sz w:val="24"/>
          <w:szCs w:val="24"/>
        </w:rPr>
        <w:tab/>
        <w:t>Nam</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Ngày tháng năm sinh: </w:t>
      </w:r>
      <w:r w:rsidRPr="00A4245F">
        <w:rPr>
          <w:rFonts w:ascii="Times New Roman" w:hAnsi="Times New Roman" w:cs="Times New Roman"/>
          <w:sz w:val="24"/>
          <w:szCs w:val="24"/>
        </w:rPr>
        <w:tab/>
      </w:r>
      <w:r w:rsidR="001E05E9">
        <w:rPr>
          <w:rFonts w:ascii="Times New Roman" w:hAnsi="Times New Roman" w:cs="Times New Roman"/>
          <w:sz w:val="24"/>
          <w:szCs w:val="24"/>
        </w:rPr>
        <w:t>15/3/1978</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Nơi sinh: </w:t>
      </w:r>
      <w:r w:rsidRPr="00A4245F">
        <w:rPr>
          <w:rFonts w:ascii="Times New Roman" w:hAnsi="Times New Roman" w:cs="Times New Roman"/>
          <w:sz w:val="24"/>
          <w:szCs w:val="24"/>
        </w:rPr>
        <w:tab/>
      </w:r>
      <w:r w:rsidR="001E05E9">
        <w:rPr>
          <w:rFonts w:ascii="Times New Roman" w:hAnsi="Times New Roman" w:cs="Times New Roman"/>
          <w:sz w:val="24"/>
          <w:szCs w:val="24"/>
        </w:rPr>
        <w:t>Ninh X</w:t>
      </w:r>
      <w:r w:rsidR="001E05E9" w:rsidRPr="001E05E9">
        <w:rPr>
          <w:rFonts w:ascii="Times New Roman" w:hAnsi="Times New Roman" w:cs="Times New Roman"/>
          <w:sz w:val="24"/>
          <w:szCs w:val="24"/>
        </w:rPr>
        <w:t>á</w:t>
      </w:r>
      <w:r w:rsidR="001E05E9">
        <w:rPr>
          <w:rFonts w:ascii="Times New Roman" w:hAnsi="Times New Roman" w:cs="Times New Roman"/>
          <w:sz w:val="24"/>
          <w:szCs w:val="24"/>
        </w:rPr>
        <w:t>, B</w:t>
      </w:r>
      <w:r w:rsidR="001E05E9" w:rsidRPr="001E05E9">
        <w:rPr>
          <w:rFonts w:ascii="Times New Roman" w:hAnsi="Times New Roman" w:cs="Times New Roman"/>
          <w:sz w:val="24"/>
          <w:szCs w:val="24"/>
        </w:rPr>
        <w:t>ắc</w:t>
      </w:r>
      <w:r w:rsidR="001E05E9">
        <w:rPr>
          <w:rFonts w:ascii="Times New Roman" w:hAnsi="Times New Roman" w:cs="Times New Roman"/>
          <w:sz w:val="24"/>
          <w:szCs w:val="24"/>
        </w:rPr>
        <w:t xml:space="preserve"> Ninh</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Quốc tịch: </w:t>
      </w:r>
      <w:r w:rsidRPr="00A4245F">
        <w:rPr>
          <w:rFonts w:ascii="Times New Roman" w:hAnsi="Times New Roman" w:cs="Times New Roman"/>
          <w:sz w:val="24"/>
          <w:szCs w:val="24"/>
        </w:rPr>
        <w:tab/>
        <w:t>Việt Nam</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Dân tộc: </w:t>
      </w:r>
      <w:r w:rsidRPr="00A4245F">
        <w:rPr>
          <w:rFonts w:ascii="Times New Roman" w:hAnsi="Times New Roman" w:cs="Times New Roman"/>
          <w:sz w:val="24"/>
          <w:szCs w:val="24"/>
        </w:rPr>
        <w:tab/>
        <w:t>Kinh</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Quê quán: </w:t>
      </w:r>
      <w:r w:rsidRPr="00A4245F">
        <w:rPr>
          <w:rFonts w:ascii="Times New Roman" w:hAnsi="Times New Roman" w:cs="Times New Roman"/>
          <w:sz w:val="24"/>
          <w:szCs w:val="24"/>
        </w:rPr>
        <w:tab/>
      </w:r>
      <w:r w:rsidR="001E05E9">
        <w:rPr>
          <w:rFonts w:ascii="Times New Roman" w:hAnsi="Times New Roman" w:cs="Times New Roman"/>
          <w:sz w:val="24"/>
          <w:szCs w:val="24"/>
        </w:rPr>
        <w:t>Ninh X</w:t>
      </w:r>
      <w:r w:rsidR="001E05E9" w:rsidRPr="001E05E9">
        <w:rPr>
          <w:rFonts w:ascii="Times New Roman" w:hAnsi="Times New Roman" w:cs="Times New Roman"/>
          <w:sz w:val="24"/>
          <w:szCs w:val="24"/>
        </w:rPr>
        <w:t>á</w:t>
      </w:r>
      <w:r w:rsidR="001E05E9">
        <w:rPr>
          <w:rFonts w:ascii="Times New Roman" w:hAnsi="Times New Roman" w:cs="Times New Roman"/>
          <w:sz w:val="24"/>
          <w:szCs w:val="24"/>
        </w:rPr>
        <w:t>, B</w:t>
      </w:r>
      <w:r w:rsidR="001E05E9" w:rsidRPr="001E05E9">
        <w:rPr>
          <w:rFonts w:ascii="Times New Roman" w:hAnsi="Times New Roman" w:cs="Times New Roman"/>
          <w:sz w:val="24"/>
          <w:szCs w:val="24"/>
        </w:rPr>
        <w:t>ắc</w:t>
      </w:r>
      <w:r w:rsidR="001E05E9">
        <w:rPr>
          <w:rFonts w:ascii="Times New Roman" w:hAnsi="Times New Roman" w:cs="Times New Roman"/>
          <w:sz w:val="24"/>
          <w:szCs w:val="24"/>
        </w:rPr>
        <w:t xml:space="preserve"> Ninh</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Số CMND: </w:t>
      </w:r>
      <w:r w:rsidRPr="00A4245F">
        <w:rPr>
          <w:rFonts w:ascii="Times New Roman" w:hAnsi="Times New Roman" w:cs="Times New Roman"/>
          <w:sz w:val="24"/>
          <w:szCs w:val="24"/>
        </w:rPr>
        <w:tab/>
      </w:r>
      <w:r w:rsidR="00DF2CB3">
        <w:rPr>
          <w:rFonts w:ascii="Times New Roman" w:hAnsi="Times New Roman" w:cs="Times New Roman"/>
          <w:sz w:val="24"/>
          <w:szCs w:val="24"/>
        </w:rPr>
        <w:t>125320993</w:t>
      </w:r>
      <w:r w:rsidRPr="00A4245F">
        <w:rPr>
          <w:rFonts w:ascii="Times New Roman" w:hAnsi="Times New Roman" w:cs="Times New Roman"/>
          <w:sz w:val="24"/>
          <w:szCs w:val="24"/>
        </w:rPr>
        <w:t xml:space="preserve"> do Công an </w:t>
      </w:r>
      <w:r w:rsidR="007233C8">
        <w:rPr>
          <w:rFonts w:ascii="Times New Roman" w:hAnsi="Times New Roman" w:cs="Times New Roman"/>
          <w:sz w:val="24"/>
          <w:szCs w:val="24"/>
        </w:rPr>
        <w:t>B</w:t>
      </w:r>
      <w:r w:rsidR="007233C8" w:rsidRPr="007233C8">
        <w:rPr>
          <w:rFonts w:ascii="Times New Roman" w:hAnsi="Times New Roman" w:cs="Times New Roman"/>
          <w:sz w:val="24"/>
          <w:szCs w:val="24"/>
        </w:rPr>
        <w:t>ắc</w:t>
      </w:r>
      <w:r w:rsidR="007233C8">
        <w:rPr>
          <w:rFonts w:ascii="Times New Roman" w:hAnsi="Times New Roman" w:cs="Times New Roman"/>
          <w:sz w:val="24"/>
          <w:szCs w:val="24"/>
        </w:rPr>
        <w:t xml:space="preserve"> Ninh</w:t>
      </w:r>
      <w:r w:rsidRPr="00A4245F">
        <w:rPr>
          <w:rFonts w:ascii="Times New Roman" w:hAnsi="Times New Roman" w:cs="Times New Roman"/>
          <w:sz w:val="24"/>
          <w:szCs w:val="24"/>
        </w:rPr>
        <w:t xml:space="preserve"> cấp ngày </w:t>
      </w:r>
      <w:r w:rsidR="00DF2CB3">
        <w:rPr>
          <w:rFonts w:ascii="Times New Roman" w:hAnsi="Times New Roman" w:cs="Times New Roman"/>
          <w:sz w:val="24"/>
          <w:szCs w:val="24"/>
        </w:rPr>
        <w:t>21/3/2011</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Địa chỉ thường trú: </w:t>
      </w:r>
      <w:r w:rsidRPr="00A4245F">
        <w:rPr>
          <w:rFonts w:ascii="Times New Roman" w:hAnsi="Times New Roman" w:cs="Times New Roman"/>
          <w:sz w:val="24"/>
          <w:szCs w:val="24"/>
        </w:rPr>
        <w:tab/>
      </w:r>
      <w:r w:rsidR="007233C8" w:rsidRPr="007233C8">
        <w:rPr>
          <w:rFonts w:ascii="Times New Roman" w:hAnsi="Times New Roman" w:cs="Times New Roman"/>
          <w:sz w:val="24"/>
          <w:szCs w:val="24"/>
        </w:rPr>
        <w:t>Ngõ Chùa Âm Hồn, Nguyễn Trãi, Ninh Xá, Bắc Ninh</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Điện thoại liên lạc: </w:t>
      </w:r>
      <w:r w:rsidRPr="00A4245F">
        <w:rPr>
          <w:rFonts w:ascii="Times New Roman" w:hAnsi="Times New Roman" w:cs="Times New Roman"/>
          <w:sz w:val="24"/>
          <w:szCs w:val="24"/>
        </w:rPr>
        <w:tab/>
        <w:t>091</w:t>
      </w:r>
      <w:r w:rsidR="00827741">
        <w:rPr>
          <w:rFonts w:ascii="Times New Roman" w:hAnsi="Times New Roman" w:cs="Times New Roman"/>
          <w:sz w:val="24"/>
          <w:szCs w:val="24"/>
        </w:rPr>
        <w:t>2</w:t>
      </w:r>
      <w:r w:rsidR="0040028E">
        <w:rPr>
          <w:rFonts w:ascii="Times New Roman" w:hAnsi="Times New Roman" w:cs="Times New Roman"/>
          <w:sz w:val="24"/>
          <w:szCs w:val="24"/>
        </w:rPr>
        <w:t>447525</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văn hóa: </w:t>
      </w:r>
      <w:r w:rsidRPr="00A4245F">
        <w:rPr>
          <w:rFonts w:ascii="Times New Roman" w:hAnsi="Times New Roman" w:cs="Times New Roman"/>
          <w:sz w:val="24"/>
          <w:szCs w:val="24"/>
        </w:rPr>
        <w:tab/>
        <w:t>12/12</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Trình độ chuyên môn: </w:t>
      </w:r>
      <w:r w:rsidRPr="00A4245F">
        <w:rPr>
          <w:rFonts w:ascii="Times New Roman" w:hAnsi="Times New Roman" w:cs="Times New Roman"/>
          <w:sz w:val="24"/>
          <w:szCs w:val="24"/>
        </w:rPr>
        <w:tab/>
        <w:t>Kỹ sư hóa Silicat, Thạc sỹ quản trị kinh doanh</w:t>
      </w:r>
    </w:p>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Quá trình công tác: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2"/>
        <w:gridCol w:w="2352"/>
        <w:gridCol w:w="5107"/>
      </w:tblGrid>
      <w:tr w:rsidR="0029760D" w:rsidRPr="00A4245F" w:rsidTr="00F31A08">
        <w:trPr>
          <w:trHeight w:val="562"/>
        </w:trPr>
        <w:tc>
          <w:tcPr>
            <w:tcW w:w="2372" w:type="dxa"/>
            <w:vAlign w:val="center"/>
          </w:tcPr>
          <w:p w:rsidR="0029760D" w:rsidRPr="00A4245F" w:rsidRDefault="0029760D" w:rsidP="00B57952">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Thời gian công tác</w:t>
            </w:r>
          </w:p>
        </w:tc>
        <w:tc>
          <w:tcPr>
            <w:tcW w:w="2352" w:type="dxa"/>
            <w:vAlign w:val="center"/>
          </w:tcPr>
          <w:p w:rsidR="0029760D" w:rsidRPr="00A4245F" w:rsidRDefault="0029760D" w:rsidP="00B57952">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Chức vụ</w:t>
            </w:r>
          </w:p>
        </w:tc>
        <w:tc>
          <w:tcPr>
            <w:tcW w:w="5107" w:type="dxa"/>
            <w:vAlign w:val="center"/>
          </w:tcPr>
          <w:p w:rsidR="0029760D" w:rsidRPr="00A4245F" w:rsidRDefault="0029760D" w:rsidP="00B57952">
            <w:pPr>
              <w:tabs>
                <w:tab w:val="num" w:pos="0"/>
                <w:tab w:val="left" w:pos="2970"/>
              </w:tabs>
              <w:spacing w:after="0" w:line="360" w:lineRule="exact"/>
              <w:jc w:val="center"/>
              <w:rPr>
                <w:rFonts w:ascii="Times New Roman" w:hAnsi="Times New Roman" w:cs="Times New Roman"/>
                <w:b/>
                <w:sz w:val="24"/>
                <w:szCs w:val="24"/>
              </w:rPr>
            </w:pPr>
            <w:r w:rsidRPr="00A4245F">
              <w:rPr>
                <w:rFonts w:ascii="Times New Roman" w:hAnsi="Times New Roman" w:cs="Times New Roman"/>
                <w:b/>
                <w:sz w:val="24"/>
                <w:szCs w:val="24"/>
              </w:rPr>
              <w:t>Nơi công tác</w:t>
            </w:r>
          </w:p>
        </w:tc>
      </w:tr>
      <w:tr w:rsidR="0029760D" w:rsidRPr="00A4245F" w:rsidTr="00F31A08">
        <w:trPr>
          <w:trHeight w:val="450"/>
        </w:trPr>
        <w:tc>
          <w:tcPr>
            <w:tcW w:w="2372" w:type="dxa"/>
            <w:vAlign w:val="center"/>
          </w:tcPr>
          <w:p w:rsidR="0029760D" w:rsidRPr="00A4245F" w:rsidRDefault="00D60323"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7/2011 – 3/2002</w:t>
            </w:r>
          </w:p>
        </w:tc>
        <w:tc>
          <w:tcPr>
            <w:tcW w:w="2352" w:type="dxa"/>
            <w:vAlign w:val="center"/>
          </w:tcPr>
          <w:p w:rsidR="0029760D" w:rsidRPr="00A4245F" w:rsidRDefault="00D60323"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Nh</w:t>
            </w:r>
            <w:r w:rsidRPr="00D60323">
              <w:rPr>
                <w:rFonts w:ascii="Times New Roman" w:hAnsi="Times New Roman" w:cs="Times New Roman"/>
                <w:sz w:val="24"/>
                <w:szCs w:val="24"/>
              </w:rPr>
              <w:t>â</w:t>
            </w:r>
            <w:r>
              <w:rPr>
                <w:rFonts w:ascii="Times New Roman" w:hAnsi="Times New Roman" w:cs="Times New Roman"/>
                <w:sz w:val="24"/>
                <w:szCs w:val="24"/>
              </w:rPr>
              <w:t>n vi</w:t>
            </w:r>
            <w:r w:rsidRPr="00D60323">
              <w:rPr>
                <w:rFonts w:ascii="Times New Roman" w:hAnsi="Times New Roman" w:cs="Times New Roman"/>
                <w:sz w:val="24"/>
                <w:szCs w:val="24"/>
              </w:rPr>
              <w:t>ê</w:t>
            </w:r>
            <w:r>
              <w:rPr>
                <w:rFonts w:ascii="Times New Roman" w:hAnsi="Times New Roman" w:cs="Times New Roman"/>
                <w:sz w:val="24"/>
                <w:szCs w:val="24"/>
              </w:rPr>
              <w:t>n Ban chu</w:t>
            </w:r>
            <w:r w:rsidRPr="00D60323">
              <w:rPr>
                <w:rFonts w:ascii="Times New Roman" w:hAnsi="Times New Roman" w:cs="Times New Roman"/>
                <w:sz w:val="24"/>
                <w:szCs w:val="24"/>
              </w:rPr>
              <w:t>ẩ</w:t>
            </w:r>
            <w:r>
              <w:rPr>
                <w:rFonts w:ascii="Times New Roman" w:hAnsi="Times New Roman" w:cs="Times New Roman"/>
                <w:sz w:val="24"/>
                <w:szCs w:val="24"/>
              </w:rPr>
              <w:t>n b</w:t>
            </w:r>
            <w:r w:rsidRPr="00D60323">
              <w:rPr>
                <w:rFonts w:ascii="Times New Roman" w:hAnsi="Times New Roman" w:cs="Times New Roman"/>
                <w:sz w:val="24"/>
                <w:szCs w:val="24"/>
              </w:rPr>
              <w:t>ị</w:t>
            </w:r>
            <w:r>
              <w:rPr>
                <w:rFonts w:ascii="Times New Roman" w:hAnsi="Times New Roman" w:cs="Times New Roman"/>
                <w:sz w:val="24"/>
                <w:szCs w:val="24"/>
              </w:rPr>
              <w:t xml:space="preserve"> s</w:t>
            </w:r>
            <w:r w:rsidRPr="00D60323">
              <w:rPr>
                <w:rFonts w:ascii="Times New Roman" w:hAnsi="Times New Roman" w:cs="Times New Roman"/>
                <w:sz w:val="24"/>
                <w:szCs w:val="24"/>
              </w:rPr>
              <w:t>ả</w:t>
            </w:r>
            <w:r>
              <w:rPr>
                <w:rFonts w:ascii="Times New Roman" w:hAnsi="Times New Roman" w:cs="Times New Roman"/>
                <w:sz w:val="24"/>
                <w:szCs w:val="24"/>
              </w:rPr>
              <w:t>n xu</w:t>
            </w:r>
            <w:r w:rsidRPr="00D60323">
              <w:rPr>
                <w:rFonts w:ascii="Times New Roman" w:hAnsi="Times New Roman" w:cs="Times New Roman"/>
                <w:sz w:val="24"/>
                <w:szCs w:val="24"/>
              </w:rPr>
              <w:t>ất</w:t>
            </w:r>
          </w:p>
        </w:tc>
        <w:tc>
          <w:tcPr>
            <w:tcW w:w="5107" w:type="dxa"/>
            <w:vAlign w:val="center"/>
          </w:tcPr>
          <w:p w:rsidR="0029760D" w:rsidRPr="00A4245F" w:rsidRDefault="00294627" w:rsidP="00B57952">
            <w:pPr>
              <w:tabs>
                <w:tab w:val="num" w:pos="0"/>
                <w:tab w:val="left" w:pos="2970"/>
              </w:tabs>
              <w:spacing w:after="0" w:line="360" w:lineRule="exact"/>
              <w:rPr>
                <w:rFonts w:ascii="Times New Roman" w:hAnsi="Times New Roman" w:cs="Times New Roman"/>
                <w:sz w:val="24"/>
                <w:szCs w:val="24"/>
              </w:rPr>
            </w:pPr>
            <w:r w:rsidRPr="00A4245F">
              <w:rPr>
                <w:rFonts w:ascii="Times New Roman" w:hAnsi="Times New Roman" w:cs="Times New Roman"/>
                <w:sz w:val="24"/>
                <w:szCs w:val="24"/>
              </w:rPr>
              <w:t xml:space="preserve">Công ty Gạch Granite Tiên Sơn </w:t>
            </w:r>
          </w:p>
        </w:tc>
      </w:tr>
      <w:tr w:rsidR="0029760D" w:rsidRPr="00A4245F" w:rsidTr="00F31A08">
        <w:trPr>
          <w:trHeight w:val="437"/>
        </w:trPr>
        <w:tc>
          <w:tcPr>
            <w:tcW w:w="2372" w:type="dxa"/>
            <w:vAlign w:val="center"/>
          </w:tcPr>
          <w:p w:rsidR="0029760D" w:rsidRPr="00A4245F" w:rsidRDefault="001541D6"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3/2002 – 8/2003</w:t>
            </w:r>
          </w:p>
        </w:tc>
        <w:tc>
          <w:tcPr>
            <w:tcW w:w="2352" w:type="dxa"/>
            <w:vAlign w:val="center"/>
          </w:tcPr>
          <w:p w:rsidR="0029760D" w:rsidRPr="00A4245F" w:rsidRDefault="001541D6" w:rsidP="00B57952">
            <w:pPr>
              <w:tabs>
                <w:tab w:val="num" w:pos="0"/>
                <w:tab w:val="left" w:pos="2970"/>
              </w:tabs>
              <w:spacing w:after="0" w:line="360" w:lineRule="exact"/>
              <w:rPr>
                <w:rFonts w:ascii="Times New Roman" w:hAnsi="Times New Roman" w:cs="Times New Roman"/>
                <w:sz w:val="24"/>
                <w:szCs w:val="24"/>
              </w:rPr>
            </w:pPr>
            <w:r w:rsidRPr="001541D6">
              <w:rPr>
                <w:rFonts w:ascii="Times New Roman" w:hAnsi="Times New Roman" w:cs="Times New Roman"/>
                <w:sz w:val="24"/>
                <w:szCs w:val="24"/>
              </w:rPr>
              <w:t>Đốc</w:t>
            </w:r>
            <w:r>
              <w:rPr>
                <w:rFonts w:ascii="Times New Roman" w:hAnsi="Times New Roman" w:cs="Times New Roman"/>
                <w:sz w:val="24"/>
                <w:szCs w:val="24"/>
              </w:rPr>
              <w:t xml:space="preserve"> c</w:t>
            </w:r>
            <w:r w:rsidRPr="001541D6">
              <w:rPr>
                <w:rFonts w:ascii="Times New Roman" w:hAnsi="Times New Roman" w:cs="Times New Roman"/>
                <w:sz w:val="24"/>
                <w:szCs w:val="24"/>
              </w:rPr>
              <w:t>ô</w:t>
            </w:r>
            <w:r>
              <w:rPr>
                <w:rFonts w:ascii="Times New Roman" w:hAnsi="Times New Roman" w:cs="Times New Roman"/>
                <w:sz w:val="24"/>
                <w:szCs w:val="24"/>
              </w:rPr>
              <w:t>ng PXSX</w:t>
            </w:r>
          </w:p>
        </w:tc>
        <w:tc>
          <w:tcPr>
            <w:tcW w:w="5107" w:type="dxa"/>
            <w:vAlign w:val="center"/>
          </w:tcPr>
          <w:p w:rsidR="0029760D" w:rsidRPr="00A4245F" w:rsidRDefault="001541D6"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1541D6">
              <w:rPr>
                <w:rFonts w:ascii="Times New Roman" w:hAnsi="Times New Roman" w:cs="Times New Roman"/>
                <w:sz w:val="24"/>
                <w:szCs w:val="24"/>
              </w:rPr>
              <w:t>ô</w:t>
            </w:r>
            <w:r>
              <w:rPr>
                <w:rFonts w:ascii="Times New Roman" w:hAnsi="Times New Roman" w:cs="Times New Roman"/>
                <w:sz w:val="24"/>
                <w:szCs w:val="24"/>
              </w:rPr>
              <w:t>ng ty g</w:t>
            </w:r>
            <w:r w:rsidRPr="001541D6">
              <w:rPr>
                <w:rFonts w:ascii="Times New Roman" w:hAnsi="Times New Roman" w:cs="Times New Roman"/>
                <w:sz w:val="24"/>
                <w:szCs w:val="24"/>
              </w:rPr>
              <w:t>ạch</w:t>
            </w:r>
            <w:r>
              <w:rPr>
                <w:rFonts w:ascii="Times New Roman" w:hAnsi="Times New Roman" w:cs="Times New Roman"/>
                <w:sz w:val="24"/>
                <w:szCs w:val="24"/>
              </w:rPr>
              <w:t xml:space="preserve"> Granite Ti</w:t>
            </w:r>
            <w:r w:rsidRPr="001541D6">
              <w:rPr>
                <w:rFonts w:ascii="Times New Roman" w:hAnsi="Times New Roman" w:cs="Times New Roman"/>
                <w:sz w:val="24"/>
                <w:szCs w:val="24"/>
              </w:rPr>
              <w:t>ê</w:t>
            </w:r>
            <w:r>
              <w:rPr>
                <w:rFonts w:ascii="Times New Roman" w:hAnsi="Times New Roman" w:cs="Times New Roman"/>
                <w:sz w:val="24"/>
                <w:szCs w:val="24"/>
              </w:rPr>
              <w:t>n S</w:t>
            </w:r>
            <w:r w:rsidRPr="001541D6">
              <w:rPr>
                <w:rFonts w:ascii="Times New Roman" w:hAnsi="Times New Roman" w:cs="Times New Roman" w:hint="cs"/>
                <w:sz w:val="24"/>
                <w:szCs w:val="24"/>
              </w:rPr>
              <w:t>ơ</w:t>
            </w:r>
            <w:r>
              <w:rPr>
                <w:rFonts w:ascii="Times New Roman" w:hAnsi="Times New Roman" w:cs="Times New Roman"/>
                <w:sz w:val="24"/>
                <w:szCs w:val="24"/>
              </w:rPr>
              <w:t>n</w:t>
            </w:r>
          </w:p>
        </w:tc>
      </w:tr>
      <w:tr w:rsidR="0029760D" w:rsidRPr="00A4245F" w:rsidTr="00F31A08">
        <w:trPr>
          <w:trHeight w:val="493"/>
        </w:trPr>
        <w:tc>
          <w:tcPr>
            <w:tcW w:w="2372" w:type="dxa"/>
            <w:vAlign w:val="center"/>
          </w:tcPr>
          <w:p w:rsidR="0029760D" w:rsidRPr="00A4245F" w:rsidRDefault="00B57952" w:rsidP="00F31A08">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 xml:space="preserve">8/2003 – </w:t>
            </w:r>
            <w:r w:rsidR="00F31A08">
              <w:rPr>
                <w:rFonts w:ascii="Times New Roman" w:hAnsi="Times New Roman" w:cs="Times New Roman"/>
                <w:sz w:val="24"/>
                <w:szCs w:val="24"/>
              </w:rPr>
              <w:t>6/2006</w:t>
            </w:r>
          </w:p>
        </w:tc>
        <w:tc>
          <w:tcPr>
            <w:tcW w:w="2352" w:type="dxa"/>
            <w:vAlign w:val="center"/>
          </w:tcPr>
          <w:p w:rsidR="0029760D" w:rsidRPr="00A4245F" w:rsidRDefault="00B57952"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Ph</w:t>
            </w:r>
            <w:r w:rsidRPr="00B57952">
              <w:rPr>
                <w:rFonts w:ascii="Times New Roman" w:hAnsi="Times New Roman" w:cs="Times New Roman"/>
                <w:sz w:val="24"/>
                <w:szCs w:val="24"/>
              </w:rPr>
              <w:t>ó</w:t>
            </w:r>
            <w:r>
              <w:rPr>
                <w:rFonts w:ascii="Times New Roman" w:hAnsi="Times New Roman" w:cs="Times New Roman"/>
                <w:sz w:val="24"/>
                <w:szCs w:val="24"/>
              </w:rPr>
              <w:t xml:space="preserve"> Qu</w:t>
            </w:r>
            <w:r w:rsidRPr="00B57952">
              <w:rPr>
                <w:rFonts w:ascii="Times New Roman" w:hAnsi="Times New Roman" w:cs="Times New Roman"/>
                <w:sz w:val="24"/>
                <w:szCs w:val="24"/>
              </w:rPr>
              <w:t>ả</w:t>
            </w:r>
            <w:r>
              <w:rPr>
                <w:rFonts w:ascii="Times New Roman" w:hAnsi="Times New Roman" w:cs="Times New Roman"/>
                <w:sz w:val="24"/>
                <w:szCs w:val="24"/>
              </w:rPr>
              <w:t>n đ</w:t>
            </w:r>
            <w:r w:rsidRPr="00B57952">
              <w:rPr>
                <w:rFonts w:ascii="Times New Roman" w:hAnsi="Times New Roman" w:cs="Times New Roman"/>
                <w:sz w:val="24"/>
                <w:szCs w:val="24"/>
              </w:rPr>
              <w:t>ốc</w:t>
            </w:r>
            <w:r>
              <w:rPr>
                <w:rFonts w:ascii="Times New Roman" w:hAnsi="Times New Roman" w:cs="Times New Roman"/>
                <w:sz w:val="24"/>
                <w:szCs w:val="24"/>
              </w:rPr>
              <w:t xml:space="preserve"> PXSX</w:t>
            </w:r>
          </w:p>
        </w:tc>
        <w:tc>
          <w:tcPr>
            <w:tcW w:w="5107" w:type="dxa"/>
            <w:vAlign w:val="center"/>
          </w:tcPr>
          <w:p w:rsidR="0029760D" w:rsidRPr="00A4245F" w:rsidRDefault="00B57952"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B57952">
              <w:rPr>
                <w:rFonts w:ascii="Times New Roman" w:hAnsi="Times New Roman" w:cs="Times New Roman"/>
                <w:sz w:val="24"/>
                <w:szCs w:val="24"/>
              </w:rPr>
              <w:t>ô</w:t>
            </w:r>
            <w:r>
              <w:rPr>
                <w:rFonts w:ascii="Times New Roman" w:hAnsi="Times New Roman" w:cs="Times New Roman"/>
                <w:sz w:val="24"/>
                <w:szCs w:val="24"/>
              </w:rPr>
              <w:t>ng ty g</w:t>
            </w:r>
            <w:r w:rsidRPr="00B57952">
              <w:rPr>
                <w:rFonts w:ascii="Times New Roman" w:hAnsi="Times New Roman" w:cs="Times New Roman"/>
                <w:sz w:val="24"/>
                <w:szCs w:val="24"/>
              </w:rPr>
              <w:t>ạch</w:t>
            </w:r>
            <w:r>
              <w:rPr>
                <w:rFonts w:ascii="Times New Roman" w:hAnsi="Times New Roman" w:cs="Times New Roman"/>
                <w:sz w:val="24"/>
                <w:szCs w:val="24"/>
              </w:rPr>
              <w:t xml:space="preserve"> </w:t>
            </w:r>
            <w:r w:rsidRPr="00B57952">
              <w:rPr>
                <w:rFonts w:ascii="Times New Roman" w:hAnsi="Times New Roman" w:cs="Times New Roman"/>
                <w:sz w:val="24"/>
                <w:szCs w:val="24"/>
              </w:rPr>
              <w:t>ốp</w:t>
            </w:r>
            <w:r>
              <w:rPr>
                <w:rFonts w:ascii="Times New Roman" w:hAnsi="Times New Roman" w:cs="Times New Roman"/>
                <w:sz w:val="24"/>
                <w:szCs w:val="24"/>
              </w:rPr>
              <w:t xml:space="preserve"> l</w:t>
            </w:r>
            <w:r w:rsidRPr="00B57952">
              <w:rPr>
                <w:rFonts w:ascii="Times New Roman" w:hAnsi="Times New Roman" w:cs="Times New Roman"/>
                <w:sz w:val="24"/>
                <w:szCs w:val="24"/>
              </w:rPr>
              <w:t>át</w:t>
            </w:r>
            <w:r>
              <w:rPr>
                <w:rFonts w:ascii="Times New Roman" w:hAnsi="Times New Roman" w:cs="Times New Roman"/>
                <w:sz w:val="24"/>
                <w:szCs w:val="24"/>
              </w:rPr>
              <w:t xml:space="preserve"> Th</w:t>
            </w:r>
            <w:r w:rsidRPr="00B57952">
              <w:rPr>
                <w:rFonts w:ascii="Times New Roman" w:hAnsi="Times New Roman" w:cs="Times New Roman"/>
                <w:sz w:val="24"/>
                <w:szCs w:val="24"/>
              </w:rPr>
              <w:t>ă</w:t>
            </w:r>
            <w:r>
              <w:rPr>
                <w:rFonts w:ascii="Times New Roman" w:hAnsi="Times New Roman" w:cs="Times New Roman"/>
                <w:sz w:val="24"/>
                <w:szCs w:val="24"/>
              </w:rPr>
              <w:t>ng Long Viglacera</w:t>
            </w:r>
          </w:p>
        </w:tc>
      </w:tr>
      <w:tr w:rsidR="00F31A08" w:rsidRPr="00A4245F" w:rsidTr="00F31A08">
        <w:trPr>
          <w:trHeight w:val="521"/>
        </w:trPr>
        <w:tc>
          <w:tcPr>
            <w:tcW w:w="2372" w:type="dxa"/>
            <w:vAlign w:val="center"/>
          </w:tcPr>
          <w:p w:rsidR="00F31A08" w:rsidRPr="00A4245F" w:rsidRDefault="00F31A08"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 xml:space="preserve">6/2006 – 01/2007 </w:t>
            </w:r>
          </w:p>
        </w:tc>
        <w:tc>
          <w:tcPr>
            <w:tcW w:w="2352" w:type="dxa"/>
            <w:vAlign w:val="center"/>
          </w:tcPr>
          <w:p w:rsidR="00F31A08" w:rsidRPr="00A4245F" w:rsidRDefault="005A25AC"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Ph</w:t>
            </w:r>
            <w:r w:rsidRPr="005A25AC">
              <w:rPr>
                <w:rFonts w:ascii="Times New Roman" w:hAnsi="Times New Roman" w:cs="Times New Roman"/>
                <w:sz w:val="24"/>
                <w:szCs w:val="24"/>
              </w:rPr>
              <w:t>ụ</w:t>
            </w:r>
            <w:r>
              <w:rPr>
                <w:rFonts w:ascii="Times New Roman" w:hAnsi="Times New Roman" w:cs="Times New Roman"/>
                <w:sz w:val="24"/>
                <w:szCs w:val="24"/>
              </w:rPr>
              <w:t xml:space="preserve"> tr</w:t>
            </w:r>
            <w:r w:rsidRPr="005A25AC">
              <w:rPr>
                <w:rFonts w:ascii="Times New Roman" w:hAnsi="Times New Roman" w:cs="Times New Roman"/>
                <w:sz w:val="24"/>
                <w:szCs w:val="24"/>
              </w:rPr>
              <w:t>ác</w:t>
            </w:r>
            <w:r>
              <w:rPr>
                <w:rFonts w:ascii="Times New Roman" w:hAnsi="Times New Roman" w:cs="Times New Roman"/>
                <w:sz w:val="24"/>
                <w:szCs w:val="24"/>
              </w:rPr>
              <w:t>h ph</w:t>
            </w:r>
            <w:r w:rsidRPr="005A25AC">
              <w:rPr>
                <w:rFonts w:ascii="Times New Roman" w:hAnsi="Times New Roman" w:cs="Times New Roman"/>
                <w:sz w:val="24"/>
                <w:szCs w:val="24"/>
              </w:rPr>
              <w:t>òng</w:t>
            </w:r>
            <w:r>
              <w:rPr>
                <w:rFonts w:ascii="Times New Roman" w:hAnsi="Times New Roman" w:cs="Times New Roman"/>
                <w:sz w:val="24"/>
                <w:szCs w:val="24"/>
              </w:rPr>
              <w:t xml:space="preserve"> K</w:t>
            </w:r>
            <w:r w:rsidRPr="005A25AC">
              <w:rPr>
                <w:rFonts w:ascii="Times New Roman" w:hAnsi="Times New Roman" w:cs="Times New Roman"/>
                <w:sz w:val="24"/>
                <w:szCs w:val="24"/>
              </w:rPr>
              <w:t>ỹ</w:t>
            </w:r>
            <w:r>
              <w:rPr>
                <w:rFonts w:ascii="Times New Roman" w:hAnsi="Times New Roman" w:cs="Times New Roman"/>
                <w:sz w:val="24"/>
                <w:szCs w:val="24"/>
              </w:rPr>
              <w:t xml:space="preserve"> thu</w:t>
            </w:r>
            <w:r w:rsidRPr="005A25AC">
              <w:rPr>
                <w:rFonts w:ascii="Times New Roman" w:hAnsi="Times New Roman" w:cs="Times New Roman"/>
                <w:sz w:val="24"/>
                <w:szCs w:val="24"/>
              </w:rPr>
              <w:t>ật</w:t>
            </w:r>
            <w:r>
              <w:rPr>
                <w:rFonts w:ascii="Times New Roman" w:hAnsi="Times New Roman" w:cs="Times New Roman"/>
                <w:sz w:val="24"/>
                <w:szCs w:val="24"/>
              </w:rPr>
              <w:t xml:space="preserve"> - KCS</w:t>
            </w:r>
          </w:p>
        </w:tc>
        <w:tc>
          <w:tcPr>
            <w:tcW w:w="5107" w:type="dxa"/>
            <w:vAlign w:val="center"/>
          </w:tcPr>
          <w:p w:rsidR="00F31A08" w:rsidRPr="00A4245F" w:rsidRDefault="0093599E" w:rsidP="005A25AC">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93599E">
              <w:rPr>
                <w:rFonts w:ascii="Times New Roman" w:hAnsi="Times New Roman" w:cs="Times New Roman"/>
                <w:sz w:val="24"/>
                <w:szCs w:val="24"/>
              </w:rPr>
              <w:t>ô</w:t>
            </w:r>
            <w:r>
              <w:rPr>
                <w:rFonts w:ascii="Times New Roman" w:hAnsi="Times New Roman" w:cs="Times New Roman"/>
                <w:sz w:val="24"/>
                <w:szCs w:val="24"/>
              </w:rPr>
              <w:t>ng ty Granite Ti</w:t>
            </w:r>
            <w:r w:rsidRPr="0093599E">
              <w:rPr>
                <w:rFonts w:ascii="Times New Roman" w:hAnsi="Times New Roman" w:cs="Times New Roman"/>
                <w:sz w:val="24"/>
                <w:szCs w:val="24"/>
              </w:rPr>
              <w:t>ê</w:t>
            </w:r>
            <w:r>
              <w:rPr>
                <w:rFonts w:ascii="Times New Roman" w:hAnsi="Times New Roman" w:cs="Times New Roman"/>
                <w:sz w:val="24"/>
                <w:szCs w:val="24"/>
              </w:rPr>
              <w:t>n S</w:t>
            </w:r>
            <w:r w:rsidRPr="0093599E">
              <w:rPr>
                <w:rFonts w:ascii="Times New Roman" w:hAnsi="Times New Roman" w:cs="Times New Roman" w:hint="cs"/>
                <w:sz w:val="24"/>
                <w:szCs w:val="24"/>
              </w:rPr>
              <w:t>ơ</w:t>
            </w:r>
            <w:r>
              <w:rPr>
                <w:rFonts w:ascii="Times New Roman" w:hAnsi="Times New Roman" w:cs="Times New Roman"/>
                <w:sz w:val="24"/>
                <w:szCs w:val="24"/>
              </w:rPr>
              <w:t>n</w:t>
            </w:r>
            <w:r w:rsidR="005A25AC">
              <w:rPr>
                <w:rFonts w:ascii="Times New Roman" w:hAnsi="Times New Roman" w:cs="Times New Roman"/>
                <w:sz w:val="24"/>
                <w:szCs w:val="24"/>
              </w:rPr>
              <w:t xml:space="preserve"> Viglacera</w:t>
            </w:r>
          </w:p>
        </w:tc>
      </w:tr>
      <w:tr w:rsidR="005A25AC" w:rsidRPr="00A4245F" w:rsidTr="00F31A08">
        <w:trPr>
          <w:trHeight w:val="466"/>
        </w:trPr>
        <w:tc>
          <w:tcPr>
            <w:tcW w:w="2372" w:type="dxa"/>
            <w:vAlign w:val="center"/>
          </w:tcPr>
          <w:p w:rsidR="005A25AC" w:rsidRPr="00A4245F" w:rsidRDefault="005A25AC"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01/2007 – 3/2010</w:t>
            </w:r>
          </w:p>
        </w:tc>
        <w:tc>
          <w:tcPr>
            <w:tcW w:w="2352" w:type="dxa"/>
            <w:vAlign w:val="center"/>
          </w:tcPr>
          <w:p w:rsidR="005A25AC" w:rsidRPr="00A4245F" w:rsidRDefault="005A25AC"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Qu</w:t>
            </w:r>
            <w:r w:rsidRPr="0093599E">
              <w:rPr>
                <w:rFonts w:ascii="Times New Roman" w:hAnsi="Times New Roman" w:cs="Times New Roman"/>
                <w:sz w:val="24"/>
                <w:szCs w:val="24"/>
              </w:rPr>
              <w:t>ả</w:t>
            </w:r>
            <w:r>
              <w:rPr>
                <w:rFonts w:ascii="Times New Roman" w:hAnsi="Times New Roman" w:cs="Times New Roman"/>
                <w:sz w:val="24"/>
                <w:szCs w:val="24"/>
              </w:rPr>
              <w:t xml:space="preserve">n </w:t>
            </w:r>
            <w:r w:rsidRPr="0093599E">
              <w:rPr>
                <w:rFonts w:ascii="Times New Roman" w:hAnsi="Times New Roman" w:cs="Times New Roman"/>
                <w:sz w:val="24"/>
                <w:szCs w:val="24"/>
              </w:rPr>
              <w:t>đốc</w:t>
            </w:r>
            <w:r>
              <w:rPr>
                <w:rFonts w:ascii="Times New Roman" w:hAnsi="Times New Roman" w:cs="Times New Roman"/>
                <w:sz w:val="24"/>
                <w:szCs w:val="24"/>
              </w:rPr>
              <w:t xml:space="preserve"> PXSX</w:t>
            </w:r>
          </w:p>
        </w:tc>
        <w:tc>
          <w:tcPr>
            <w:tcW w:w="5107" w:type="dxa"/>
            <w:vAlign w:val="center"/>
          </w:tcPr>
          <w:p w:rsidR="005A25AC" w:rsidRPr="00A4245F" w:rsidRDefault="005A25AC"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93599E">
              <w:rPr>
                <w:rFonts w:ascii="Times New Roman" w:hAnsi="Times New Roman" w:cs="Times New Roman"/>
                <w:sz w:val="24"/>
                <w:szCs w:val="24"/>
              </w:rPr>
              <w:t>ô</w:t>
            </w:r>
            <w:r>
              <w:rPr>
                <w:rFonts w:ascii="Times New Roman" w:hAnsi="Times New Roman" w:cs="Times New Roman"/>
                <w:sz w:val="24"/>
                <w:szCs w:val="24"/>
              </w:rPr>
              <w:t>ng ty Granite Viglacera Ti</w:t>
            </w:r>
            <w:r w:rsidRPr="0093599E">
              <w:rPr>
                <w:rFonts w:ascii="Times New Roman" w:hAnsi="Times New Roman" w:cs="Times New Roman"/>
                <w:sz w:val="24"/>
                <w:szCs w:val="24"/>
              </w:rPr>
              <w:t>ê</w:t>
            </w:r>
            <w:r>
              <w:rPr>
                <w:rFonts w:ascii="Times New Roman" w:hAnsi="Times New Roman" w:cs="Times New Roman"/>
                <w:sz w:val="24"/>
                <w:szCs w:val="24"/>
              </w:rPr>
              <w:t>n S</w:t>
            </w:r>
            <w:r w:rsidRPr="0093599E">
              <w:rPr>
                <w:rFonts w:ascii="Times New Roman" w:hAnsi="Times New Roman" w:cs="Times New Roman" w:hint="cs"/>
                <w:sz w:val="24"/>
                <w:szCs w:val="24"/>
              </w:rPr>
              <w:t>ơ</w:t>
            </w:r>
            <w:r>
              <w:rPr>
                <w:rFonts w:ascii="Times New Roman" w:hAnsi="Times New Roman" w:cs="Times New Roman"/>
                <w:sz w:val="24"/>
                <w:szCs w:val="24"/>
              </w:rPr>
              <w:t>n</w:t>
            </w:r>
          </w:p>
        </w:tc>
      </w:tr>
      <w:tr w:rsidR="005A25AC" w:rsidRPr="00A4245F" w:rsidTr="00F31A08">
        <w:trPr>
          <w:trHeight w:val="452"/>
        </w:trPr>
        <w:tc>
          <w:tcPr>
            <w:tcW w:w="2372" w:type="dxa"/>
            <w:vAlign w:val="center"/>
          </w:tcPr>
          <w:p w:rsidR="005A25AC" w:rsidRPr="00A4245F" w:rsidRDefault="00730615"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3/2010 – 6/2012</w:t>
            </w:r>
          </w:p>
        </w:tc>
        <w:tc>
          <w:tcPr>
            <w:tcW w:w="2352" w:type="dxa"/>
            <w:vAlign w:val="center"/>
          </w:tcPr>
          <w:p w:rsidR="005A25AC" w:rsidRPr="00A4245F" w:rsidRDefault="005A25AC"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Gi</w:t>
            </w:r>
            <w:r w:rsidRPr="0093599E">
              <w:rPr>
                <w:rFonts w:ascii="Times New Roman" w:hAnsi="Times New Roman" w:cs="Times New Roman"/>
                <w:sz w:val="24"/>
                <w:szCs w:val="24"/>
              </w:rPr>
              <w:t>á</w:t>
            </w:r>
            <w:r>
              <w:rPr>
                <w:rFonts w:ascii="Times New Roman" w:hAnsi="Times New Roman" w:cs="Times New Roman"/>
                <w:sz w:val="24"/>
                <w:szCs w:val="24"/>
              </w:rPr>
              <w:t xml:space="preserve">m </w:t>
            </w:r>
            <w:r w:rsidRPr="0093599E">
              <w:rPr>
                <w:rFonts w:ascii="Times New Roman" w:hAnsi="Times New Roman" w:cs="Times New Roman"/>
                <w:sz w:val="24"/>
                <w:szCs w:val="24"/>
              </w:rPr>
              <w:t>đốc</w:t>
            </w:r>
            <w:r>
              <w:rPr>
                <w:rFonts w:ascii="Times New Roman" w:hAnsi="Times New Roman" w:cs="Times New Roman"/>
                <w:sz w:val="24"/>
                <w:szCs w:val="24"/>
              </w:rPr>
              <w:t xml:space="preserve"> </w:t>
            </w:r>
          </w:p>
        </w:tc>
        <w:tc>
          <w:tcPr>
            <w:tcW w:w="5107" w:type="dxa"/>
            <w:vAlign w:val="center"/>
          </w:tcPr>
          <w:p w:rsidR="005A25AC" w:rsidRPr="00A4245F" w:rsidRDefault="005A25AC"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Nh</w:t>
            </w:r>
            <w:r w:rsidRPr="0093599E">
              <w:rPr>
                <w:rFonts w:ascii="Times New Roman" w:hAnsi="Times New Roman" w:cs="Times New Roman"/>
                <w:sz w:val="24"/>
                <w:szCs w:val="24"/>
              </w:rPr>
              <w:t>à</w:t>
            </w:r>
            <w:r>
              <w:rPr>
                <w:rFonts w:ascii="Times New Roman" w:hAnsi="Times New Roman" w:cs="Times New Roman"/>
                <w:sz w:val="24"/>
                <w:szCs w:val="24"/>
              </w:rPr>
              <w:t xml:space="preserve"> m</w:t>
            </w:r>
            <w:r w:rsidRPr="0093599E">
              <w:rPr>
                <w:rFonts w:ascii="Times New Roman" w:hAnsi="Times New Roman" w:cs="Times New Roman"/>
                <w:sz w:val="24"/>
                <w:szCs w:val="24"/>
              </w:rPr>
              <w:t>á</w:t>
            </w:r>
            <w:r>
              <w:rPr>
                <w:rFonts w:ascii="Times New Roman" w:hAnsi="Times New Roman" w:cs="Times New Roman"/>
                <w:sz w:val="24"/>
                <w:szCs w:val="24"/>
              </w:rPr>
              <w:t>y Viglacera Ti</w:t>
            </w:r>
            <w:r w:rsidRPr="0093599E">
              <w:rPr>
                <w:rFonts w:ascii="Times New Roman" w:hAnsi="Times New Roman" w:cs="Times New Roman"/>
                <w:sz w:val="24"/>
                <w:szCs w:val="24"/>
              </w:rPr>
              <w:t>ê</w:t>
            </w:r>
            <w:r>
              <w:rPr>
                <w:rFonts w:ascii="Times New Roman" w:hAnsi="Times New Roman" w:cs="Times New Roman"/>
                <w:sz w:val="24"/>
                <w:szCs w:val="24"/>
              </w:rPr>
              <w:t>n S</w:t>
            </w:r>
            <w:r w:rsidRPr="0093599E">
              <w:rPr>
                <w:rFonts w:ascii="Times New Roman" w:hAnsi="Times New Roman" w:cs="Times New Roman" w:hint="cs"/>
                <w:sz w:val="24"/>
                <w:szCs w:val="24"/>
              </w:rPr>
              <w:t>ơ</w:t>
            </w:r>
            <w:r>
              <w:rPr>
                <w:rFonts w:ascii="Times New Roman" w:hAnsi="Times New Roman" w:cs="Times New Roman"/>
                <w:sz w:val="24"/>
                <w:szCs w:val="24"/>
              </w:rPr>
              <w:t>n – C</w:t>
            </w:r>
            <w:r w:rsidRPr="0093599E">
              <w:rPr>
                <w:rFonts w:ascii="Times New Roman" w:hAnsi="Times New Roman" w:cs="Times New Roman"/>
                <w:sz w:val="24"/>
                <w:szCs w:val="24"/>
              </w:rPr>
              <w:t>ô</w:t>
            </w:r>
            <w:r>
              <w:rPr>
                <w:rFonts w:ascii="Times New Roman" w:hAnsi="Times New Roman" w:cs="Times New Roman"/>
                <w:sz w:val="24"/>
                <w:szCs w:val="24"/>
              </w:rPr>
              <w:t>ng ty C</w:t>
            </w:r>
            <w:r w:rsidRPr="0093599E">
              <w:rPr>
                <w:rFonts w:ascii="Times New Roman" w:hAnsi="Times New Roman" w:cs="Times New Roman"/>
                <w:sz w:val="24"/>
                <w:szCs w:val="24"/>
              </w:rPr>
              <w:t>ổ</w:t>
            </w:r>
            <w:r>
              <w:rPr>
                <w:rFonts w:ascii="Times New Roman" w:hAnsi="Times New Roman" w:cs="Times New Roman"/>
                <w:sz w:val="24"/>
                <w:szCs w:val="24"/>
              </w:rPr>
              <w:t xml:space="preserve"> ph</w:t>
            </w:r>
            <w:r w:rsidRPr="0093599E">
              <w:rPr>
                <w:rFonts w:ascii="Times New Roman" w:hAnsi="Times New Roman" w:cs="Times New Roman"/>
                <w:sz w:val="24"/>
                <w:szCs w:val="24"/>
              </w:rPr>
              <w:t>ầ</w:t>
            </w:r>
            <w:r>
              <w:rPr>
                <w:rFonts w:ascii="Times New Roman" w:hAnsi="Times New Roman" w:cs="Times New Roman"/>
                <w:sz w:val="24"/>
                <w:szCs w:val="24"/>
              </w:rPr>
              <w:t>n Viglacera Ti</w:t>
            </w:r>
            <w:r w:rsidRPr="0093599E">
              <w:rPr>
                <w:rFonts w:ascii="Times New Roman" w:hAnsi="Times New Roman" w:cs="Times New Roman"/>
                <w:sz w:val="24"/>
                <w:szCs w:val="24"/>
              </w:rPr>
              <w:t>ên</w:t>
            </w:r>
            <w:r>
              <w:rPr>
                <w:rFonts w:ascii="Times New Roman" w:hAnsi="Times New Roman" w:cs="Times New Roman"/>
                <w:sz w:val="24"/>
                <w:szCs w:val="24"/>
              </w:rPr>
              <w:t xml:space="preserve"> S</w:t>
            </w:r>
            <w:r w:rsidRPr="0093599E">
              <w:rPr>
                <w:rFonts w:ascii="Times New Roman" w:hAnsi="Times New Roman" w:cs="Times New Roman" w:hint="cs"/>
                <w:sz w:val="24"/>
                <w:szCs w:val="24"/>
              </w:rPr>
              <w:t>ơ</w:t>
            </w:r>
            <w:r>
              <w:rPr>
                <w:rFonts w:ascii="Times New Roman" w:hAnsi="Times New Roman" w:cs="Times New Roman"/>
                <w:sz w:val="24"/>
                <w:szCs w:val="24"/>
              </w:rPr>
              <w:t>n</w:t>
            </w:r>
          </w:p>
        </w:tc>
      </w:tr>
      <w:tr w:rsidR="0000039B" w:rsidRPr="00A4245F" w:rsidTr="00F31A08">
        <w:trPr>
          <w:trHeight w:val="452"/>
        </w:trPr>
        <w:tc>
          <w:tcPr>
            <w:tcW w:w="2372" w:type="dxa"/>
            <w:vAlign w:val="center"/>
          </w:tcPr>
          <w:p w:rsidR="0000039B" w:rsidRDefault="0000039B"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6/2012 – 7/2012</w:t>
            </w:r>
          </w:p>
        </w:tc>
        <w:tc>
          <w:tcPr>
            <w:tcW w:w="2352" w:type="dxa"/>
            <w:vAlign w:val="center"/>
          </w:tcPr>
          <w:p w:rsidR="0000039B" w:rsidRPr="00A4245F" w:rsidRDefault="0000039B"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Ph</w:t>
            </w:r>
            <w:r w:rsidRPr="00730615">
              <w:rPr>
                <w:rFonts w:ascii="Times New Roman" w:hAnsi="Times New Roman" w:cs="Times New Roman"/>
                <w:sz w:val="24"/>
                <w:szCs w:val="24"/>
              </w:rPr>
              <w:t>ó</w:t>
            </w:r>
            <w:r>
              <w:rPr>
                <w:rFonts w:ascii="Times New Roman" w:hAnsi="Times New Roman" w:cs="Times New Roman"/>
                <w:sz w:val="24"/>
                <w:szCs w:val="24"/>
              </w:rPr>
              <w:t xml:space="preserve"> Gi</w:t>
            </w:r>
            <w:r w:rsidRPr="00730615">
              <w:rPr>
                <w:rFonts w:ascii="Times New Roman" w:hAnsi="Times New Roman" w:cs="Times New Roman"/>
                <w:sz w:val="24"/>
                <w:szCs w:val="24"/>
              </w:rPr>
              <w:t>á</w:t>
            </w:r>
            <w:r>
              <w:rPr>
                <w:rFonts w:ascii="Times New Roman" w:hAnsi="Times New Roman" w:cs="Times New Roman"/>
                <w:sz w:val="24"/>
                <w:szCs w:val="24"/>
              </w:rPr>
              <w:t xml:space="preserve">m </w:t>
            </w:r>
            <w:r w:rsidRPr="00730615">
              <w:rPr>
                <w:rFonts w:ascii="Times New Roman" w:hAnsi="Times New Roman" w:cs="Times New Roman"/>
                <w:sz w:val="24"/>
                <w:szCs w:val="24"/>
              </w:rPr>
              <w:t>đốc</w:t>
            </w:r>
          </w:p>
        </w:tc>
        <w:tc>
          <w:tcPr>
            <w:tcW w:w="5107" w:type="dxa"/>
            <w:vAlign w:val="center"/>
          </w:tcPr>
          <w:p w:rsidR="0000039B" w:rsidRPr="00A4245F" w:rsidRDefault="0000039B" w:rsidP="003B7753">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730615">
              <w:rPr>
                <w:rFonts w:ascii="Times New Roman" w:hAnsi="Times New Roman" w:cs="Times New Roman"/>
                <w:sz w:val="24"/>
                <w:szCs w:val="24"/>
              </w:rPr>
              <w:t>ô</w:t>
            </w:r>
            <w:r>
              <w:rPr>
                <w:rFonts w:ascii="Times New Roman" w:hAnsi="Times New Roman" w:cs="Times New Roman"/>
                <w:sz w:val="24"/>
                <w:szCs w:val="24"/>
              </w:rPr>
              <w:t>ng ty C</w:t>
            </w:r>
            <w:r w:rsidRPr="00730615">
              <w:rPr>
                <w:rFonts w:ascii="Times New Roman" w:hAnsi="Times New Roman" w:cs="Times New Roman"/>
                <w:sz w:val="24"/>
                <w:szCs w:val="24"/>
              </w:rPr>
              <w:t>ổ</w:t>
            </w:r>
            <w:r>
              <w:rPr>
                <w:rFonts w:ascii="Times New Roman" w:hAnsi="Times New Roman" w:cs="Times New Roman"/>
                <w:sz w:val="24"/>
                <w:szCs w:val="24"/>
              </w:rPr>
              <w:t xml:space="preserve"> ph</w:t>
            </w:r>
            <w:r w:rsidRPr="00730615">
              <w:rPr>
                <w:rFonts w:ascii="Times New Roman" w:hAnsi="Times New Roman" w:cs="Times New Roman"/>
                <w:sz w:val="24"/>
                <w:szCs w:val="24"/>
              </w:rPr>
              <w:t>ầ</w:t>
            </w:r>
            <w:r>
              <w:rPr>
                <w:rFonts w:ascii="Times New Roman" w:hAnsi="Times New Roman" w:cs="Times New Roman"/>
                <w:sz w:val="24"/>
                <w:szCs w:val="24"/>
              </w:rPr>
              <w:t>n Viglacera Ti</w:t>
            </w:r>
            <w:r w:rsidRPr="00730615">
              <w:rPr>
                <w:rFonts w:ascii="Times New Roman" w:hAnsi="Times New Roman" w:cs="Times New Roman"/>
                <w:sz w:val="24"/>
                <w:szCs w:val="24"/>
              </w:rPr>
              <w:t>ê</w:t>
            </w:r>
            <w:r>
              <w:rPr>
                <w:rFonts w:ascii="Times New Roman" w:hAnsi="Times New Roman" w:cs="Times New Roman"/>
                <w:sz w:val="24"/>
                <w:szCs w:val="24"/>
              </w:rPr>
              <w:t>n S</w:t>
            </w:r>
            <w:r w:rsidRPr="00730615">
              <w:rPr>
                <w:rFonts w:ascii="Times New Roman" w:hAnsi="Times New Roman" w:cs="Times New Roman" w:hint="cs"/>
                <w:sz w:val="24"/>
                <w:szCs w:val="24"/>
              </w:rPr>
              <w:t>ơ</w:t>
            </w:r>
            <w:r>
              <w:rPr>
                <w:rFonts w:ascii="Times New Roman" w:hAnsi="Times New Roman" w:cs="Times New Roman"/>
                <w:sz w:val="24"/>
                <w:szCs w:val="24"/>
              </w:rPr>
              <w:t>n</w:t>
            </w:r>
          </w:p>
        </w:tc>
      </w:tr>
      <w:tr w:rsidR="0000039B" w:rsidRPr="00A4245F" w:rsidTr="00F31A08">
        <w:trPr>
          <w:trHeight w:val="438"/>
        </w:trPr>
        <w:tc>
          <w:tcPr>
            <w:tcW w:w="2372" w:type="dxa"/>
            <w:vMerge w:val="restart"/>
            <w:vAlign w:val="center"/>
          </w:tcPr>
          <w:p w:rsidR="0000039B" w:rsidRPr="00A4245F" w:rsidRDefault="0000039B" w:rsidP="0000039B">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lastRenderedPageBreak/>
              <w:t>7/2012 - nay</w:t>
            </w:r>
          </w:p>
        </w:tc>
        <w:tc>
          <w:tcPr>
            <w:tcW w:w="2352" w:type="dxa"/>
            <w:vAlign w:val="center"/>
          </w:tcPr>
          <w:p w:rsidR="0000039B" w:rsidRPr="00A4245F" w:rsidRDefault="0000039B"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Ph</w:t>
            </w:r>
            <w:r w:rsidRPr="00730615">
              <w:rPr>
                <w:rFonts w:ascii="Times New Roman" w:hAnsi="Times New Roman" w:cs="Times New Roman"/>
                <w:sz w:val="24"/>
                <w:szCs w:val="24"/>
              </w:rPr>
              <w:t>ó</w:t>
            </w:r>
            <w:r>
              <w:rPr>
                <w:rFonts w:ascii="Times New Roman" w:hAnsi="Times New Roman" w:cs="Times New Roman"/>
                <w:sz w:val="24"/>
                <w:szCs w:val="24"/>
              </w:rPr>
              <w:t xml:space="preserve"> Gi</w:t>
            </w:r>
            <w:r w:rsidRPr="00730615">
              <w:rPr>
                <w:rFonts w:ascii="Times New Roman" w:hAnsi="Times New Roman" w:cs="Times New Roman"/>
                <w:sz w:val="24"/>
                <w:szCs w:val="24"/>
              </w:rPr>
              <w:t>á</w:t>
            </w:r>
            <w:r>
              <w:rPr>
                <w:rFonts w:ascii="Times New Roman" w:hAnsi="Times New Roman" w:cs="Times New Roman"/>
                <w:sz w:val="24"/>
                <w:szCs w:val="24"/>
              </w:rPr>
              <w:t xml:space="preserve">m </w:t>
            </w:r>
            <w:r w:rsidRPr="00730615">
              <w:rPr>
                <w:rFonts w:ascii="Times New Roman" w:hAnsi="Times New Roman" w:cs="Times New Roman"/>
                <w:sz w:val="24"/>
                <w:szCs w:val="24"/>
              </w:rPr>
              <w:t>đốc</w:t>
            </w:r>
          </w:p>
        </w:tc>
        <w:tc>
          <w:tcPr>
            <w:tcW w:w="5107" w:type="dxa"/>
            <w:vAlign w:val="center"/>
          </w:tcPr>
          <w:p w:rsidR="0000039B" w:rsidRPr="00A4245F" w:rsidRDefault="0000039B"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C</w:t>
            </w:r>
            <w:r w:rsidRPr="00730615">
              <w:rPr>
                <w:rFonts w:ascii="Times New Roman" w:hAnsi="Times New Roman" w:cs="Times New Roman"/>
                <w:sz w:val="24"/>
                <w:szCs w:val="24"/>
              </w:rPr>
              <w:t>ô</w:t>
            </w:r>
            <w:r>
              <w:rPr>
                <w:rFonts w:ascii="Times New Roman" w:hAnsi="Times New Roman" w:cs="Times New Roman"/>
                <w:sz w:val="24"/>
                <w:szCs w:val="24"/>
              </w:rPr>
              <w:t>ng ty C</w:t>
            </w:r>
            <w:r w:rsidRPr="00730615">
              <w:rPr>
                <w:rFonts w:ascii="Times New Roman" w:hAnsi="Times New Roman" w:cs="Times New Roman"/>
                <w:sz w:val="24"/>
                <w:szCs w:val="24"/>
              </w:rPr>
              <w:t>ổ</w:t>
            </w:r>
            <w:r>
              <w:rPr>
                <w:rFonts w:ascii="Times New Roman" w:hAnsi="Times New Roman" w:cs="Times New Roman"/>
                <w:sz w:val="24"/>
                <w:szCs w:val="24"/>
              </w:rPr>
              <w:t xml:space="preserve"> ph</w:t>
            </w:r>
            <w:r w:rsidRPr="00730615">
              <w:rPr>
                <w:rFonts w:ascii="Times New Roman" w:hAnsi="Times New Roman" w:cs="Times New Roman"/>
                <w:sz w:val="24"/>
                <w:szCs w:val="24"/>
              </w:rPr>
              <w:t>ầ</w:t>
            </w:r>
            <w:r>
              <w:rPr>
                <w:rFonts w:ascii="Times New Roman" w:hAnsi="Times New Roman" w:cs="Times New Roman"/>
                <w:sz w:val="24"/>
                <w:szCs w:val="24"/>
              </w:rPr>
              <w:t>n Viglacera Ti</w:t>
            </w:r>
            <w:r w:rsidRPr="00730615">
              <w:rPr>
                <w:rFonts w:ascii="Times New Roman" w:hAnsi="Times New Roman" w:cs="Times New Roman"/>
                <w:sz w:val="24"/>
                <w:szCs w:val="24"/>
              </w:rPr>
              <w:t>ê</w:t>
            </w:r>
            <w:r>
              <w:rPr>
                <w:rFonts w:ascii="Times New Roman" w:hAnsi="Times New Roman" w:cs="Times New Roman"/>
                <w:sz w:val="24"/>
                <w:szCs w:val="24"/>
              </w:rPr>
              <w:t>n S</w:t>
            </w:r>
            <w:r w:rsidRPr="00730615">
              <w:rPr>
                <w:rFonts w:ascii="Times New Roman" w:hAnsi="Times New Roman" w:cs="Times New Roman" w:hint="cs"/>
                <w:sz w:val="24"/>
                <w:szCs w:val="24"/>
              </w:rPr>
              <w:t>ơ</w:t>
            </w:r>
            <w:r>
              <w:rPr>
                <w:rFonts w:ascii="Times New Roman" w:hAnsi="Times New Roman" w:cs="Times New Roman"/>
                <w:sz w:val="24"/>
                <w:szCs w:val="24"/>
              </w:rPr>
              <w:t>n</w:t>
            </w:r>
          </w:p>
        </w:tc>
      </w:tr>
      <w:tr w:rsidR="0000039B" w:rsidRPr="00A4245F" w:rsidTr="00F31A08">
        <w:trPr>
          <w:trHeight w:val="423"/>
        </w:trPr>
        <w:tc>
          <w:tcPr>
            <w:tcW w:w="2372" w:type="dxa"/>
            <w:vMerge/>
            <w:vAlign w:val="center"/>
          </w:tcPr>
          <w:p w:rsidR="0000039B" w:rsidRPr="00A4245F" w:rsidRDefault="0000039B" w:rsidP="00B57952">
            <w:pPr>
              <w:tabs>
                <w:tab w:val="num" w:pos="0"/>
                <w:tab w:val="left" w:pos="2970"/>
              </w:tabs>
              <w:spacing w:after="0" w:line="360" w:lineRule="exact"/>
              <w:rPr>
                <w:rFonts w:ascii="Times New Roman" w:hAnsi="Times New Roman" w:cs="Times New Roman"/>
                <w:sz w:val="24"/>
                <w:szCs w:val="24"/>
              </w:rPr>
            </w:pPr>
          </w:p>
        </w:tc>
        <w:tc>
          <w:tcPr>
            <w:tcW w:w="2352" w:type="dxa"/>
            <w:vAlign w:val="center"/>
          </w:tcPr>
          <w:p w:rsidR="0000039B" w:rsidRPr="00A4245F" w:rsidRDefault="0000039B" w:rsidP="00B57952">
            <w:pPr>
              <w:tabs>
                <w:tab w:val="num" w:pos="0"/>
                <w:tab w:val="left" w:pos="2970"/>
              </w:tabs>
              <w:spacing w:after="0" w:line="360" w:lineRule="exact"/>
              <w:rPr>
                <w:rFonts w:ascii="Times New Roman" w:hAnsi="Times New Roman" w:cs="Times New Roman"/>
                <w:sz w:val="24"/>
                <w:szCs w:val="24"/>
              </w:rPr>
            </w:pPr>
            <w:r>
              <w:rPr>
                <w:rFonts w:ascii="Times New Roman" w:hAnsi="Times New Roman" w:cs="Times New Roman"/>
                <w:sz w:val="24"/>
                <w:szCs w:val="24"/>
              </w:rPr>
              <w:t>Gi</w:t>
            </w:r>
            <w:r w:rsidRPr="00730615">
              <w:rPr>
                <w:rFonts w:ascii="Times New Roman" w:hAnsi="Times New Roman" w:cs="Times New Roman"/>
                <w:sz w:val="24"/>
                <w:szCs w:val="24"/>
              </w:rPr>
              <w:t>á</w:t>
            </w:r>
            <w:r>
              <w:rPr>
                <w:rFonts w:ascii="Times New Roman" w:hAnsi="Times New Roman" w:cs="Times New Roman"/>
                <w:sz w:val="24"/>
                <w:szCs w:val="24"/>
              </w:rPr>
              <w:t xml:space="preserve">m </w:t>
            </w:r>
            <w:r w:rsidRPr="00730615">
              <w:rPr>
                <w:rFonts w:ascii="Times New Roman" w:hAnsi="Times New Roman" w:cs="Times New Roman"/>
                <w:sz w:val="24"/>
                <w:szCs w:val="24"/>
              </w:rPr>
              <w:t>đốc</w:t>
            </w:r>
          </w:p>
        </w:tc>
        <w:tc>
          <w:tcPr>
            <w:tcW w:w="5107" w:type="dxa"/>
            <w:vAlign w:val="center"/>
          </w:tcPr>
          <w:p w:rsidR="0000039B" w:rsidRPr="00A4245F" w:rsidRDefault="0000039B" w:rsidP="00730615">
            <w:pPr>
              <w:tabs>
                <w:tab w:val="num" w:pos="0"/>
                <w:tab w:val="left" w:pos="2970"/>
              </w:tabs>
              <w:spacing w:after="0" w:line="360" w:lineRule="exact"/>
              <w:rPr>
                <w:rFonts w:ascii="Times New Roman" w:hAnsi="Times New Roman" w:cs="Times New Roman"/>
                <w:b/>
                <w:sz w:val="24"/>
                <w:szCs w:val="24"/>
              </w:rPr>
            </w:pPr>
            <w:r>
              <w:rPr>
                <w:rFonts w:ascii="Times New Roman" w:hAnsi="Times New Roman" w:cs="Times New Roman"/>
                <w:sz w:val="24"/>
                <w:szCs w:val="24"/>
              </w:rPr>
              <w:t>Nh</w:t>
            </w:r>
            <w:r w:rsidRPr="0093599E">
              <w:rPr>
                <w:rFonts w:ascii="Times New Roman" w:hAnsi="Times New Roman" w:cs="Times New Roman"/>
                <w:sz w:val="24"/>
                <w:szCs w:val="24"/>
              </w:rPr>
              <w:t>à</w:t>
            </w:r>
            <w:r>
              <w:rPr>
                <w:rFonts w:ascii="Times New Roman" w:hAnsi="Times New Roman" w:cs="Times New Roman"/>
                <w:sz w:val="24"/>
                <w:szCs w:val="24"/>
              </w:rPr>
              <w:t xml:space="preserve"> m</w:t>
            </w:r>
            <w:r w:rsidRPr="0093599E">
              <w:rPr>
                <w:rFonts w:ascii="Times New Roman" w:hAnsi="Times New Roman" w:cs="Times New Roman"/>
                <w:sz w:val="24"/>
                <w:szCs w:val="24"/>
              </w:rPr>
              <w:t>á</w:t>
            </w:r>
            <w:r>
              <w:rPr>
                <w:rFonts w:ascii="Times New Roman" w:hAnsi="Times New Roman" w:cs="Times New Roman"/>
                <w:sz w:val="24"/>
                <w:szCs w:val="24"/>
              </w:rPr>
              <w:t>y Viglacera Th</w:t>
            </w:r>
            <w:r w:rsidRPr="00730615">
              <w:rPr>
                <w:rFonts w:ascii="Times New Roman" w:hAnsi="Times New Roman" w:cs="Times New Roman"/>
                <w:sz w:val="24"/>
                <w:szCs w:val="24"/>
              </w:rPr>
              <w:t>á</w:t>
            </w:r>
            <w:r>
              <w:rPr>
                <w:rFonts w:ascii="Times New Roman" w:hAnsi="Times New Roman" w:cs="Times New Roman"/>
                <w:sz w:val="24"/>
                <w:szCs w:val="24"/>
              </w:rPr>
              <w:t>i B</w:t>
            </w:r>
            <w:r w:rsidRPr="00730615">
              <w:rPr>
                <w:rFonts w:ascii="Times New Roman" w:hAnsi="Times New Roman" w:cs="Times New Roman"/>
                <w:sz w:val="24"/>
                <w:szCs w:val="24"/>
              </w:rPr>
              <w:t>ì</w:t>
            </w:r>
            <w:r>
              <w:rPr>
                <w:rFonts w:ascii="Times New Roman" w:hAnsi="Times New Roman" w:cs="Times New Roman"/>
                <w:sz w:val="24"/>
                <w:szCs w:val="24"/>
              </w:rPr>
              <w:t>nh – C</w:t>
            </w:r>
            <w:r w:rsidRPr="0093599E">
              <w:rPr>
                <w:rFonts w:ascii="Times New Roman" w:hAnsi="Times New Roman" w:cs="Times New Roman"/>
                <w:sz w:val="24"/>
                <w:szCs w:val="24"/>
              </w:rPr>
              <w:t>ô</w:t>
            </w:r>
            <w:r>
              <w:rPr>
                <w:rFonts w:ascii="Times New Roman" w:hAnsi="Times New Roman" w:cs="Times New Roman"/>
                <w:sz w:val="24"/>
                <w:szCs w:val="24"/>
              </w:rPr>
              <w:t>ng ty C</w:t>
            </w:r>
            <w:r w:rsidRPr="0093599E">
              <w:rPr>
                <w:rFonts w:ascii="Times New Roman" w:hAnsi="Times New Roman" w:cs="Times New Roman"/>
                <w:sz w:val="24"/>
                <w:szCs w:val="24"/>
              </w:rPr>
              <w:t>ổ</w:t>
            </w:r>
            <w:r>
              <w:rPr>
                <w:rFonts w:ascii="Times New Roman" w:hAnsi="Times New Roman" w:cs="Times New Roman"/>
                <w:sz w:val="24"/>
                <w:szCs w:val="24"/>
              </w:rPr>
              <w:t xml:space="preserve"> ph</w:t>
            </w:r>
            <w:r w:rsidRPr="0093599E">
              <w:rPr>
                <w:rFonts w:ascii="Times New Roman" w:hAnsi="Times New Roman" w:cs="Times New Roman"/>
                <w:sz w:val="24"/>
                <w:szCs w:val="24"/>
              </w:rPr>
              <w:t>ầ</w:t>
            </w:r>
            <w:r>
              <w:rPr>
                <w:rFonts w:ascii="Times New Roman" w:hAnsi="Times New Roman" w:cs="Times New Roman"/>
                <w:sz w:val="24"/>
                <w:szCs w:val="24"/>
              </w:rPr>
              <w:t>n Viglacera Ti</w:t>
            </w:r>
            <w:r w:rsidRPr="0093599E">
              <w:rPr>
                <w:rFonts w:ascii="Times New Roman" w:hAnsi="Times New Roman" w:cs="Times New Roman"/>
                <w:sz w:val="24"/>
                <w:szCs w:val="24"/>
              </w:rPr>
              <w:t>ên</w:t>
            </w:r>
            <w:r>
              <w:rPr>
                <w:rFonts w:ascii="Times New Roman" w:hAnsi="Times New Roman" w:cs="Times New Roman"/>
                <w:sz w:val="24"/>
                <w:szCs w:val="24"/>
              </w:rPr>
              <w:t xml:space="preserve"> S</w:t>
            </w:r>
            <w:r w:rsidRPr="0093599E">
              <w:rPr>
                <w:rFonts w:ascii="Times New Roman" w:hAnsi="Times New Roman" w:cs="Times New Roman" w:hint="cs"/>
                <w:sz w:val="24"/>
                <w:szCs w:val="24"/>
              </w:rPr>
              <w:t>ơ</w:t>
            </w:r>
            <w:r>
              <w:rPr>
                <w:rFonts w:ascii="Times New Roman" w:hAnsi="Times New Roman" w:cs="Times New Roman"/>
                <w:sz w:val="24"/>
                <w:szCs w:val="24"/>
              </w:rPr>
              <w:t>n</w:t>
            </w:r>
          </w:p>
        </w:tc>
      </w:tr>
    </w:tbl>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 xml:space="preserve">Chức vụ công tác hiện nay: </w:t>
      </w:r>
    </w:p>
    <w:p w:rsidR="0029760D" w:rsidRPr="00A4245F" w:rsidRDefault="0029760D" w:rsidP="0029760D">
      <w:pPr>
        <w:tabs>
          <w:tab w:val="left" w:pos="2970"/>
        </w:tabs>
        <w:spacing w:after="0" w:line="360" w:lineRule="exac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3202F6">
        <w:rPr>
          <w:rFonts w:ascii="Times New Roman" w:hAnsi="Times New Roman" w:cs="Times New Roman"/>
          <w:sz w:val="24"/>
          <w:szCs w:val="24"/>
        </w:rPr>
        <w:t>Ph</w:t>
      </w:r>
      <w:r w:rsidR="003202F6" w:rsidRPr="003202F6">
        <w:rPr>
          <w:rFonts w:ascii="Times New Roman" w:hAnsi="Times New Roman" w:cs="Times New Roman"/>
          <w:sz w:val="24"/>
          <w:szCs w:val="24"/>
        </w:rPr>
        <w:t>ó</w:t>
      </w:r>
      <w:r w:rsidR="003202F6">
        <w:rPr>
          <w:rFonts w:ascii="Times New Roman" w:hAnsi="Times New Roman" w:cs="Times New Roman"/>
          <w:sz w:val="24"/>
          <w:szCs w:val="24"/>
        </w:rPr>
        <w:t xml:space="preserve"> </w:t>
      </w:r>
      <w:r w:rsidRPr="00A4245F">
        <w:rPr>
          <w:rFonts w:ascii="Times New Roman" w:hAnsi="Times New Roman" w:cs="Times New Roman"/>
          <w:sz w:val="24"/>
          <w:szCs w:val="24"/>
        </w:rPr>
        <w:t>Giám đốc Công ty Cổ phần Viglacera Tiên Sơn</w:t>
      </w:r>
    </w:p>
    <w:p w:rsidR="0029760D"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Chức vụ công tác ở</w:t>
      </w:r>
      <w:r>
        <w:rPr>
          <w:rFonts w:ascii="Times New Roman" w:hAnsi="Times New Roman" w:cs="Times New Roman"/>
          <w:sz w:val="24"/>
          <w:szCs w:val="24"/>
        </w:rPr>
        <w:t xml:space="preserve"> Công ty khác: </w:t>
      </w:r>
      <w:r w:rsidR="003202F6">
        <w:rPr>
          <w:rFonts w:ascii="Times New Roman" w:hAnsi="Times New Roman" w:cs="Times New Roman"/>
          <w:sz w:val="24"/>
          <w:szCs w:val="24"/>
        </w:rPr>
        <w:t>kh</w:t>
      </w:r>
      <w:r w:rsidR="003202F6" w:rsidRPr="003202F6">
        <w:rPr>
          <w:rFonts w:ascii="Times New Roman" w:hAnsi="Times New Roman" w:cs="Times New Roman"/>
          <w:sz w:val="24"/>
          <w:szCs w:val="24"/>
        </w:rPr>
        <w:t>ô</w:t>
      </w:r>
      <w:r w:rsidR="003202F6">
        <w:rPr>
          <w:rFonts w:ascii="Times New Roman" w:hAnsi="Times New Roman" w:cs="Times New Roman"/>
          <w:sz w:val="24"/>
          <w:szCs w:val="24"/>
        </w:rPr>
        <w:t>ng</w:t>
      </w:r>
    </w:p>
    <w:p w:rsidR="0029760D" w:rsidRPr="00C77805"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C77805">
        <w:rPr>
          <w:rFonts w:ascii="Times New Roman" w:hAnsi="Times New Roman" w:cs="Times New Roman"/>
          <w:sz w:val="24"/>
          <w:szCs w:val="24"/>
        </w:rPr>
        <w:t xml:space="preserve">Số cổ phần nắm giữ: </w:t>
      </w:r>
      <w:r w:rsidR="00C77805">
        <w:rPr>
          <w:rFonts w:ascii="Times New Roman" w:hAnsi="Times New Roman" w:cs="Times New Roman"/>
          <w:sz w:val="24"/>
          <w:szCs w:val="24"/>
        </w:rPr>
        <w:t>29.200</w:t>
      </w:r>
      <w:r w:rsidRPr="00C77805">
        <w:rPr>
          <w:rFonts w:ascii="Times New Roman" w:hAnsi="Times New Roman" w:cs="Times New Roman"/>
          <w:sz w:val="24"/>
          <w:szCs w:val="24"/>
        </w:rPr>
        <w:t xml:space="preserve"> cổ phần (chiếm 0,2</w:t>
      </w:r>
      <w:r w:rsidR="00C77805">
        <w:rPr>
          <w:rFonts w:ascii="Times New Roman" w:hAnsi="Times New Roman" w:cs="Times New Roman"/>
          <w:sz w:val="24"/>
          <w:szCs w:val="24"/>
        </w:rPr>
        <w:t>9</w:t>
      </w:r>
      <w:r w:rsidRPr="00C77805">
        <w:rPr>
          <w:rFonts w:ascii="Times New Roman" w:hAnsi="Times New Roman" w:cs="Times New Roman"/>
          <w:sz w:val="24"/>
          <w:szCs w:val="24"/>
        </w:rPr>
        <w:t>%)</w:t>
      </w:r>
    </w:p>
    <w:p w:rsidR="0029760D" w:rsidRPr="00C77805" w:rsidRDefault="0029760D" w:rsidP="0029760D">
      <w:pPr>
        <w:tabs>
          <w:tab w:val="left" w:pos="2970"/>
        </w:tabs>
        <w:spacing w:after="0" w:line="360" w:lineRule="exact"/>
        <w:ind w:left="360"/>
        <w:jc w:val="both"/>
        <w:rPr>
          <w:rFonts w:ascii="Times New Roman" w:hAnsi="Times New Roman" w:cs="Times New Roman"/>
          <w:sz w:val="24"/>
          <w:szCs w:val="24"/>
        </w:rPr>
      </w:pPr>
      <w:r w:rsidRPr="00C77805">
        <w:rPr>
          <w:rFonts w:ascii="Times New Roman" w:hAnsi="Times New Roman" w:cs="Times New Roman"/>
          <w:sz w:val="24"/>
          <w:szCs w:val="24"/>
        </w:rPr>
        <w:t>Trong đó:</w:t>
      </w:r>
    </w:p>
    <w:p w:rsidR="0029760D" w:rsidRPr="00C77805" w:rsidRDefault="0029760D" w:rsidP="0029760D">
      <w:pPr>
        <w:tabs>
          <w:tab w:val="left" w:pos="2970"/>
        </w:tabs>
        <w:spacing w:after="0" w:line="360" w:lineRule="exact"/>
        <w:ind w:left="360"/>
        <w:jc w:val="both"/>
        <w:rPr>
          <w:rFonts w:ascii="Times New Roman" w:hAnsi="Times New Roman" w:cs="Times New Roman"/>
          <w:i/>
          <w:sz w:val="24"/>
          <w:szCs w:val="24"/>
        </w:rPr>
      </w:pPr>
      <w:r w:rsidRPr="00C77805">
        <w:rPr>
          <w:rFonts w:ascii="Times New Roman" w:hAnsi="Times New Roman" w:cs="Times New Roman"/>
          <w:i/>
          <w:sz w:val="24"/>
          <w:szCs w:val="24"/>
        </w:rPr>
        <w:t>+ Đại diện phần vốn Nhà nước: 0 cổ phần (chiếm 0%)</w:t>
      </w:r>
    </w:p>
    <w:p w:rsidR="0029760D" w:rsidRPr="0029760D" w:rsidRDefault="0029760D" w:rsidP="0029760D">
      <w:pPr>
        <w:tabs>
          <w:tab w:val="left" w:pos="2970"/>
        </w:tabs>
        <w:spacing w:after="0" w:line="360" w:lineRule="exact"/>
        <w:ind w:left="360"/>
        <w:jc w:val="both"/>
        <w:rPr>
          <w:rFonts w:ascii="Times New Roman" w:hAnsi="Times New Roman" w:cs="Times New Roman"/>
          <w:i/>
          <w:sz w:val="24"/>
          <w:szCs w:val="24"/>
        </w:rPr>
      </w:pPr>
      <w:r w:rsidRPr="00C77805">
        <w:rPr>
          <w:rFonts w:ascii="Times New Roman" w:hAnsi="Times New Roman" w:cs="Times New Roman"/>
          <w:i/>
          <w:sz w:val="24"/>
          <w:szCs w:val="24"/>
        </w:rPr>
        <w:t xml:space="preserve">+ Sở hữu cá nhân: </w:t>
      </w:r>
      <w:r w:rsidR="00C77805">
        <w:rPr>
          <w:rFonts w:ascii="Times New Roman" w:hAnsi="Times New Roman" w:cs="Times New Roman"/>
          <w:i/>
          <w:sz w:val="24"/>
          <w:szCs w:val="24"/>
        </w:rPr>
        <w:t>29.200</w:t>
      </w:r>
      <w:r w:rsidRPr="00C77805">
        <w:rPr>
          <w:rFonts w:ascii="Times New Roman" w:hAnsi="Times New Roman" w:cs="Times New Roman"/>
          <w:i/>
          <w:sz w:val="24"/>
          <w:szCs w:val="24"/>
        </w:rPr>
        <w:t xml:space="preserve"> cổ phần (chiếm 0,2</w:t>
      </w:r>
      <w:r w:rsidR="00C77805">
        <w:rPr>
          <w:rFonts w:ascii="Times New Roman" w:hAnsi="Times New Roman" w:cs="Times New Roman"/>
          <w:i/>
          <w:sz w:val="24"/>
          <w:szCs w:val="24"/>
        </w:rPr>
        <w:t>9</w:t>
      </w:r>
      <w:r w:rsidRPr="00C77805">
        <w:rPr>
          <w:rFonts w:ascii="Times New Roman" w:hAnsi="Times New Roman" w:cs="Times New Roman"/>
          <w:i/>
          <w:sz w:val="24"/>
          <w:szCs w:val="24"/>
        </w:rPr>
        <w:t>%)</w:t>
      </w:r>
    </w:p>
    <w:p w:rsidR="0029760D" w:rsidRPr="0029760D"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29760D">
        <w:rPr>
          <w:rFonts w:ascii="Times New Roman" w:hAnsi="Times New Roman" w:cs="Times New Roman"/>
          <w:sz w:val="24"/>
          <w:szCs w:val="24"/>
        </w:rPr>
        <w:t>Những người có liên quan:</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2221"/>
        <w:gridCol w:w="1431"/>
        <w:gridCol w:w="1440"/>
        <w:gridCol w:w="1665"/>
        <w:gridCol w:w="1276"/>
      </w:tblGrid>
      <w:tr w:rsidR="0029760D" w:rsidRPr="0029760D" w:rsidTr="00D72810">
        <w:trPr>
          <w:trHeight w:val="782"/>
        </w:trPr>
        <w:tc>
          <w:tcPr>
            <w:tcW w:w="2070"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Họ và tên</w:t>
            </w:r>
          </w:p>
        </w:tc>
        <w:tc>
          <w:tcPr>
            <w:tcW w:w="2221"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Địa chỉ</w:t>
            </w:r>
          </w:p>
        </w:tc>
        <w:tc>
          <w:tcPr>
            <w:tcW w:w="1431"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Số CMND</w:t>
            </w:r>
          </w:p>
        </w:tc>
        <w:tc>
          <w:tcPr>
            <w:tcW w:w="1440"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Ngày cấp</w:t>
            </w:r>
          </w:p>
        </w:tc>
        <w:tc>
          <w:tcPr>
            <w:tcW w:w="1665"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Nơi cấp</w:t>
            </w:r>
          </w:p>
        </w:tc>
        <w:tc>
          <w:tcPr>
            <w:tcW w:w="1276" w:type="dxa"/>
            <w:vAlign w:val="center"/>
          </w:tcPr>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Số lượng</w:t>
            </w:r>
          </w:p>
          <w:p w:rsidR="0029760D" w:rsidRPr="0029760D" w:rsidRDefault="0029760D" w:rsidP="00B57952">
            <w:pPr>
              <w:tabs>
                <w:tab w:val="num" w:pos="0"/>
                <w:tab w:val="left" w:pos="2970"/>
              </w:tabs>
              <w:spacing w:after="0" w:line="360" w:lineRule="exact"/>
              <w:jc w:val="center"/>
              <w:rPr>
                <w:rFonts w:ascii="Times New Roman" w:hAnsi="Times New Roman" w:cs="Times New Roman"/>
                <w:b/>
                <w:sz w:val="24"/>
                <w:szCs w:val="24"/>
              </w:rPr>
            </w:pPr>
            <w:r w:rsidRPr="0029760D">
              <w:rPr>
                <w:rFonts w:ascii="Times New Roman" w:hAnsi="Times New Roman" w:cs="Times New Roman"/>
                <w:b/>
                <w:sz w:val="24"/>
                <w:szCs w:val="24"/>
              </w:rPr>
              <w:t>cổ phần</w:t>
            </w:r>
          </w:p>
        </w:tc>
      </w:tr>
      <w:tr w:rsidR="0029760D" w:rsidRPr="00A4245F" w:rsidTr="00D72810">
        <w:trPr>
          <w:trHeight w:val="788"/>
        </w:trPr>
        <w:tc>
          <w:tcPr>
            <w:tcW w:w="2070" w:type="dxa"/>
            <w:vAlign w:val="center"/>
          </w:tcPr>
          <w:p w:rsidR="0029760D" w:rsidRPr="0029760D" w:rsidRDefault="0029760D" w:rsidP="00DF2CB3">
            <w:pPr>
              <w:tabs>
                <w:tab w:val="num" w:pos="0"/>
                <w:tab w:val="left" w:pos="2970"/>
              </w:tabs>
              <w:spacing w:after="0" w:line="360" w:lineRule="exact"/>
              <w:rPr>
                <w:rFonts w:ascii="Times New Roman" w:hAnsi="Times New Roman" w:cs="Times New Roman"/>
                <w:sz w:val="24"/>
                <w:szCs w:val="24"/>
              </w:rPr>
            </w:pPr>
            <w:r w:rsidRPr="0029760D">
              <w:rPr>
                <w:rFonts w:ascii="Times New Roman" w:hAnsi="Times New Roman" w:cs="Times New Roman"/>
                <w:sz w:val="24"/>
                <w:szCs w:val="24"/>
              </w:rPr>
              <w:t xml:space="preserve">Vợ:  </w:t>
            </w:r>
            <w:r w:rsidR="00DF2CB3">
              <w:rPr>
                <w:rFonts w:ascii="Times New Roman" w:hAnsi="Times New Roman" w:cs="Times New Roman"/>
                <w:sz w:val="24"/>
                <w:szCs w:val="24"/>
              </w:rPr>
              <w:t>Nguy</w:t>
            </w:r>
            <w:r w:rsidR="00DF2CB3" w:rsidRPr="00DF2CB3">
              <w:rPr>
                <w:rFonts w:ascii="Times New Roman" w:hAnsi="Times New Roman" w:cs="Times New Roman"/>
                <w:sz w:val="24"/>
                <w:szCs w:val="24"/>
              </w:rPr>
              <w:t>ễn</w:t>
            </w:r>
            <w:r w:rsidR="00DF2CB3">
              <w:rPr>
                <w:rFonts w:ascii="Times New Roman" w:hAnsi="Times New Roman" w:cs="Times New Roman"/>
                <w:sz w:val="24"/>
                <w:szCs w:val="24"/>
              </w:rPr>
              <w:t xml:space="preserve"> Th</w:t>
            </w:r>
            <w:r w:rsidR="00DF2CB3" w:rsidRPr="00DF2CB3">
              <w:rPr>
                <w:rFonts w:ascii="Times New Roman" w:hAnsi="Times New Roman" w:cs="Times New Roman"/>
                <w:sz w:val="24"/>
                <w:szCs w:val="24"/>
              </w:rPr>
              <w:t>ị</w:t>
            </w:r>
            <w:r w:rsidR="00DF2CB3">
              <w:rPr>
                <w:rFonts w:ascii="Times New Roman" w:hAnsi="Times New Roman" w:cs="Times New Roman"/>
                <w:sz w:val="24"/>
                <w:szCs w:val="24"/>
              </w:rPr>
              <w:t xml:space="preserve"> </w:t>
            </w:r>
            <w:r w:rsidR="00DF2CB3" w:rsidRPr="00DF2CB3">
              <w:rPr>
                <w:rFonts w:ascii="Times New Roman" w:hAnsi="Times New Roman" w:cs="Times New Roman"/>
                <w:sz w:val="24"/>
                <w:szCs w:val="24"/>
              </w:rPr>
              <w:t>Đ</w:t>
            </w:r>
            <w:r w:rsidR="00DF2CB3">
              <w:rPr>
                <w:rFonts w:ascii="Times New Roman" w:hAnsi="Times New Roman" w:cs="Times New Roman"/>
                <w:sz w:val="24"/>
                <w:szCs w:val="24"/>
              </w:rPr>
              <w:t>i</w:t>
            </w:r>
            <w:r w:rsidR="00DF2CB3" w:rsidRPr="00DF2CB3">
              <w:rPr>
                <w:rFonts w:ascii="Times New Roman" w:hAnsi="Times New Roman" w:cs="Times New Roman"/>
                <w:sz w:val="24"/>
                <w:szCs w:val="24"/>
              </w:rPr>
              <w:t>ệp</w:t>
            </w:r>
          </w:p>
        </w:tc>
        <w:tc>
          <w:tcPr>
            <w:tcW w:w="2221" w:type="dxa"/>
            <w:vAlign w:val="center"/>
          </w:tcPr>
          <w:p w:rsidR="0029760D" w:rsidRPr="0029760D" w:rsidRDefault="00D72810" w:rsidP="00B57952">
            <w:pPr>
              <w:tabs>
                <w:tab w:val="num" w:pos="0"/>
                <w:tab w:val="left" w:pos="2970"/>
              </w:tabs>
              <w:spacing w:after="0" w:line="360" w:lineRule="exact"/>
              <w:rPr>
                <w:rFonts w:ascii="Times New Roman" w:hAnsi="Times New Roman" w:cs="Times New Roman"/>
                <w:sz w:val="24"/>
                <w:szCs w:val="24"/>
              </w:rPr>
            </w:pPr>
            <w:r w:rsidRPr="007233C8">
              <w:rPr>
                <w:rFonts w:ascii="Times New Roman" w:hAnsi="Times New Roman" w:cs="Times New Roman"/>
                <w:sz w:val="24"/>
                <w:szCs w:val="24"/>
              </w:rPr>
              <w:t>Ngõ Chùa Âm Hồn, Nguyễn Trãi, Ninh Xá, Bắc Ninh</w:t>
            </w:r>
          </w:p>
        </w:tc>
        <w:tc>
          <w:tcPr>
            <w:tcW w:w="1431" w:type="dxa"/>
            <w:vAlign w:val="center"/>
          </w:tcPr>
          <w:p w:rsidR="0029760D" w:rsidRPr="0029760D" w:rsidRDefault="00D72810" w:rsidP="00B57952">
            <w:pPr>
              <w:tabs>
                <w:tab w:val="num" w:pos="0"/>
                <w:tab w:val="left" w:pos="2970"/>
              </w:tabs>
              <w:spacing w:after="0" w:line="360" w:lineRule="exact"/>
              <w:jc w:val="center"/>
              <w:rPr>
                <w:rFonts w:ascii="Times New Roman" w:hAnsi="Times New Roman" w:cs="Times New Roman"/>
                <w:sz w:val="24"/>
                <w:szCs w:val="24"/>
              </w:rPr>
            </w:pPr>
            <w:r>
              <w:rPr>
                <w:rFonts w:ascii="Times New Roman" w:hAnsi="Times New Roman" w:cs="Times New Roman"/>
                <w:sz w:val="24"/>
                <w:szCs w:val="24"/>
              </w:rPr>
              <w:t>125619848</w:t>
            </w:r>
          </w:p>
        </w:tc>
        <w:tc>
          <w:tcPr>
            <w:tcW w:w="1440" w:type="dxa"/>
            <w:vAlign w:val="center"/>
          </w:tcPr>
          <w:p w:rsidR="0029760D" w:rsidRPr="0029760D" w:rsidRDefault="00D72810" w:rsidP="00B57952">
            <w:pPr>
              <w:tabs>
                <w:tab w:val="num" w:pos="0"/>
                <w:tab w:val="left" w:pos="2970"/>
              </w:tabs>
              <w:spacing w:after="0" w:line="360" w:lineRule="exact"/>
              <w:jc w:val="center"/>
              <w:rPr>
                <w:rFonts w:ascii="Times New Roman" w:hAnsi="Times New Roman" w:cs="Times New Roman"/>
                <w:sz w:val="24"/>
                <w:szCs w:val="24"/>
              </w:rPr>
            </w:pPr>
            <w:r>
              <w:rPr>
                <w:rFonts w:ascii="Times New Roman" w:hAnsi="Times New Roman" w:cs="Times New Roman"/>
                <w:sz w:val="24"/>
                <w:szCs w:val="24"/>
              </w:rPr>
              <w:t>16/3/2011</w:t>
            </w:r>
          </w:p>
        </w:tc>
        <w:tc>
          <w:tcPr>
            <w:tcW w:w="1665" w:type="dxa"/>
            <w:vAlign w:val="center"/>
          </w:tcPr>
          <w:p w:rsidR="0029760D" w:rsidRPr="0029760D" w:rsidRDefault="0029760D" w:rsidP="00D72810">
            <w:pPr>
              <w:tabs>
                <w:tab w:val="num" w:pos="0"/>
                <w:tab w:val="left" w:pos="2970"/>
              </w:tabs>
              <w:spacing w:after="0" w:line="360" w:lineRule="exact"/>
              <w:jc w:val="center"/>
              <w:rPr>
                <w:rFonts w:ascii="Times New Roman" w:hAnsi="Times New Roman" w:cs="Times New Roman"/>
                <w:sz w:val="24"/>
                <w:szCs w:val="24"/>
              </w:rPr>
            </w:pPr>
            <w:r w:rsidRPr="0029760D">
              <w:rPr>
                <w:rFonts w:ascii="Times New Roman" w:hAnsi="Times New Roman" w:cs="Times New Roman"/>
                <w:sz w:val="24"/>
                <w:szCs w:val="24"/>
              </w:rPr>
              <w:t xml:space="preserve">CA </w:t>
            </w:r>
            <w:r w:rsidR="00D72810">
              <w:rPr>
                <w:rFonts w:ascii="Times New Roman" w:hAnsi="Times New Roman" w:cs="Times New Roman"/>
                <w:sz w:val="24"/>
                <w:szCs w:val="24"/>
              </w:rPr>
              <w:t>B</w:t>
            </w:r>
            <w:r w:rsidR="00D72810" w:rsidRPr="00D72810">
              <w:rPr>
                <w:rFonts w:ascii="Times New Roman" w:hAnsi="Times New Roman" w:cs="Times New Roman"/>
                <w:sz w:val="24"/>
                <w:szCs w:val="24"/>
              </w:rPr>
              <w:t>ắc</w:t>
            </w:r>
            <w:r w:rsidR="00D72810">
              <w:rPr>
                <w:rFonts w:ascii="Times New Roman" w:hAnsi="Times New Roman" w:cs="Times New Roman"/>
                <w:sz w:val="24"/>
                <w:szCs w:val="24"/>
              </w:rPr>
              <w:t xml:space="preserve"> Ninh</w:t>
            </w:r>
          </w:p>
        </w:tc>
        <w:tc>
          <w:tcPr>
            <w:tcW w:w="1276" w:type="dxa"/>
            <w:vAlign w:val="center"/>
          </w:tcPr>
          <w:p w:rsidR="0029760D" w:rsidRPr="00A4245F" w:rsidRDefault="0043360F" w:rsidP="00B57952">
            <w:pPr>
              <w:tabs>
                <w:tab w:val="num" w:pos="0"/>
                <w:tab w:val="left" w:pos="2970"/>
              </w:tabs>
              <w:spacing w:after="0" w:line="360" w:lineRule="exact"/>
              <w:jc w:val="center"/>
              <w:rPr>
                <w:rFonts w:ascii="Times New Roman" w:hAnsi="Times New Roman" w:cs="Times New Roman"/>
                <w:sz w:val="24"/>
                <w:szCs w:val="24"/>
              </w:rPr>
            </w:pPr>
            <w:r>
              <w:rPr>
                <w:rFonts w:ascii="Times New Roman" w:hAnsi="Times New Roman" w:cs="Times New Roman"/>
                <w:sz w:val="24"/>
                <w:szCs w:val="24"/>
              </w:rPr>
              <w:t>2.100</w:t>
            </w:r>
          </w:p>
        </w:tc>
      </w:tr>
    </w:tbl>
    <w:p w:rsidR="0029760D" w:rsidRPr="00A4245F" w:rsidRDefault="0029760D" w:rsidP="00804507">
      <w:pPr>
        <w:numPr>
          <w:ilvl w:val="0"/>
          <w:numId w:val="35"/>
        </w:numPr>
        <w:tabs>
          <w:tab w:val="left" w:pos="2970"/>
        </w:tabs>
        <w:spacing w:after="0" w:line="360" w:lineRule="exact"/>
        <w:jc w:val="both"/>
        <w:rPr>
          <w:rFonts w:ascii="Times New Roman" w:hAnsi="Times New Roman" w:cs="Times New Roman"/>
          <w:sz w:val="24"/>
          <w:szCs w:val="24"/>
        </w:rPr>
      </w:pPr>
      <w:r w:rsidRPr="00A4245F">
        <w:rPr>
          <w:rFonts w:ascii="Times New Roman" w:hAnsi="Times New Roman" w:cs="Times New Roman"/>
          <w:sz w:val="24"/>
          <w:szCs w:val="24"/>
        </w:rPr>
        <w:t>Các khoản nợ đối với Công ty: Không</w:t>
      </w:r>
    </w:p>
    <w:p w:rsidR="0029760D" w:rsidRPr="00A4245F" w:rsidRDefault="0029760D" w:rsidP="00804507">
      <w:pPr>
        <w:numPr>
          <w:ilvl w:val="0"/>
          <w:numId w:val="35"/>
        </w:numPr>
        <w:tabs>
          <w:tab w:val="left" w:pos="2970"/>
        </w:tabs>
        <w:spacing w:after="0" w:line="360" w:lineRule="exact"/>
        <w:ind w:left="357" w:hanging="357"/>
        <w:jc w:val="both"/>
        <w:rPr>
          <w:rFonts w:ascii="Times New Roman" w:hAnsi="Times New Roman" w:cs="Times New Roman"/>
          <w:sz w:val="24"/>
          <w:szCs w:val="24"/>
        </w:rPr>
      </w:pPr>
      <w:r w:rsidRPr="00A4245F">
        <w:rPr>
          <w:rFonts w:ascii="Times New Roman" w:hAnsi="Times New Roman" w:cs="Times New Roman"/>
          <w:sz w:val="24"/>
          <w:szCs w:val="24"/>
        </w:rPr>
        <w:t>Thù lao và các khoản lợi ích khác: Không</w:t>
      </w:r>
    </w:p>
    <w:p w:rsidR="0029760D" w:rsidRDefault="0029760D" w:rsidP="00804507">
      <w:pPr>
        <w:numPr>
          <w:ilvl w:val="0"/>
          <w:numId w:val="35"/>
        </w:numPr>
        <w:tabs>
          <w:tab w:val="left" w:pos="2970"/>
        </w:tabs>
        <w:spacing w:after="0" w:line="360" w:lineRule="exact"/>
        <w:ind w:left="357" w:hanging="357"/>
        <w:jc w:val="both"/>
        <w:rPr>
          <w:rFonts w:ascii="Times New Roman" w:hAnsi="Times New Roman" w:cs="Times New Roman"/>
          <w:sz w:val="24"/>
          <w:szCs w:val="24"/>
        </w:rPr>
      </w:pPr>
      <w:r w:rsidRPr="00A4245F">
        <w:rPr>
          <w:rFonts w:ascii="Times New Roman" w:hAnsi="Times New Roman" w:cs="Times New Roman"/>
          <w:sz w:val="24"/>
          <w:szCs w:val="24"/>
        </w:rPr>
        <w:t>Lợi ích liên quan đối với tổ chức niêm yết: Không</w:t>
      </w:r>
    </w:p>
    <w:p w:rsidR="0099139B" w:rsidRPr="00A4245F" w:rsidRDefault="0099139B" w:rsidP="00774C0E">
      <w:pPr>
        <w:tabs>
          <w:tab w:val="left" w:pos="2970"/>
        </w:tabs>
        <w:spacing w:after="0" w:line="360" w:lineRule="exact"/>
        <w:ind w:left="426"/>
        <w:jc w:val="both"/>
        <w:rPr>
          <w:rFonts w:ascii="Times New Roman" w:eastAsia="Calibri" w:hAnsi="Times New Roman" w:cs="Times New Roman"/>
          <w:sz w:val="24"/>
          <w:szCs w:val="24"/>
        </w:rPr>
      </w:pPr>
    </w:p>
    <w:p w:rsidR="000F76EE" w:rsidRDefault="000F76EE" w:rsidP="00804507">
      <w:pPr>
        <w:numPr>
          <w:ilvl w:val="0"/>
          <w:numId w:val="13"/>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Những thay đổi trong ban điề</w:t>
      </w:r>
      <w:r w:rsidR="00975E10">
        <w:rPr>
          <w:rFonts w:ascii="Times New Roman" w:eastAsia="Calibri" w:hAnsi="Times New Roman" w:cs="Times New Roman"/>
          <w:sz w:val="24"/>
          <w:szCs w:val="24"/>
        </w:rPr>
        <w:t>u hành</w:t>
      </w:r>
      <w:r w:rsidR="003B65F3">
        <w:rPr>
          <w:rFonts w:ascii="Times New Roman" w:eastAsia="Calibri" w:hAnsi="Times New Roman" w:cs="Times New Roman"/>
          <w:sz w:val="24"/>
          <w:szCs w:val="24"/>
        </w:rPr>
        <w:t>:</w:t>
      </w:r>
    </w:p>
    <w:p w:rsidR="003A1803" w:rsidRDefault="003A1803"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3A1803">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3A1803">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3A1803">
        <w:rPr>
          <w:rFonts w:ascii="Times New Roman" w:eastAsia="Calibri" w:hAnsi="Times New Roman" w:cs="Times New Roman"/>
          <w:sz w:val="24"/>
          <w:szCs w:val="24"/>
        </w:rPr>
        <w:t>ế</w:t>
      </w:r>
      <w:r>
        <w:rPr>
          <w:rFonts w:ascii="Times New Roman" w:eastAsia="Calibri" w:hAnsi="Times New Roman" w:cs="Times New Roman"/>
          <w:sz w:val="24"/>
          <w:szCs w:val="24"/>
        </w:rPr>
        <w:t xml:space="preserve"> Vinh th</w:t>
      </w:r>
      <w:r w:rsidRPr="003A1803">
        <w:rPr>
          <w:rFonts w:ascii="Times New Roman" w:eastAsia="Calibri" w:hAnsi="Times New Roman" w:cs="Times New Roman"/>
          <w:sz w:val="24"/>
          <w:szCs w:val="24"/>
        </w:rPr>
        <w:t>ô</w:t>
      </w:r>
      <w:r>
        <w:rPr>
          <w:rFonts w:ascii="Times New Roman" w:eastAsia="Calibri" w:hAnsi="Times New Roman" w:cs="Times New Roman"/>
          <w:sz w:val="24"/>
          <w:szCs w:val="24"/>
        </w:rPr>
        <w:t>i gi</w:t>
      </w:r>
      <w:r w:rsidRPr="003A1803">
        <w:rPr>
          <w:rFonts w:ascii="Times New Roman" w:eastAsia="Calibri" w:hAnsi="Times New Roman" w:cs="Times New Roman"/>
          <w:sz w:val="24"/>
          <w:szCs w:val="24"/>
        </w:rPr>
        <w:t>ữ</w:t>
      </w:r>
      <w:r>
        <w:rPr>
          <w:rFonts w:ascii="Times New Roman" w:eastAsia="Calibri" w:hAnsi="Times New Roman" w:cs="Times New Roman"/>
          <w:sz w:val="24"/>
          <w:szCs w:val="24"/>
        </w:rPr>
        <w:t xml:space="preserve"> ch</w:t>
      </w:r>
      <w:r w:rsidRPr="003A1803">
        <w:rPr>
          <w:rFonts w:ascii="Times New Roman" w:eastAsia="Calibri" w:hAnsi="Times New Roman" w:cs="Times New Roman"/>
          <w:sz w:val="24"/>
          <w:szCs w:val="24"/>
        </w:rPr>
        <w:t>ức</w:t>
      </w:r>
      <w:r>
        <w:rPr>
          <w:rFonts w:ascii="Times New Roman" w:eastAsia="Calibri" w:hAnsi="Times New Roman" w:cs="Times New Roman"/>
          <w:sz w:val="24"/>
          <w:szCs w:val="24"/>
        </w:rPr>
        <w:t xml:space="preserve"> Gi</w:t>
      </w:r>
      <w:r w:rsidRPr="003A1803">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3A1803">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C</w:t>
      </w:r>
      <w:r w:rsidRPr="003A1803">
        <w:rPr>
          <w:rFonts w:ascii="Times New Roman" w:eastAsia="Calibri" w:hAnsi="Times New Roman" w:cs="Times New Roman"/>
          <w:sz w:val="24"/>
          <w:szCs w:val="24"/>
        </w:rPr>
        <w:t>ô</w:t>
      </w:r>
      <w:r>
        <w:rPr>
          <w:rFonts w:ascii="Times New Roman" w:eastAsia="Calibri" w:hAnsi="Times New Roman" w:cs="Times New Roman"/>
          <w:sz w:val="24"/>
          <w:szCs w:val="24"/>
        </w:rPr>
        <w:t>ng ty</w:t>
      </w:r>
      <w:r w:rsidR="00835C9F">
        <w:rPr>
          <w:rFonts w:ascii="Times New Roman" w:eastAsia="Calibri" w:hAnsi="Times New Roman" w:cs="Times New Roman"/>
          <w:sz w:val="24"/>
          <w:szCs w:val="24"/>
        </w:rPr>
        <w:t xml:space="preserve"> theo Quy</w:t>
      </w:r>
      <w:r w:rsidR="00835C9F" w:rsidRPr="00835C9F">
        <w:rPr>
          <w:rFonts w:ascii="Times New Roman" w:eastAsia="Calibri" w:hAnsi="Times New Roman" w:cs="Times New Roman"/>
          <w:sz w:val="24"/>
          <w:szCs w:val="24"/>
        </w:rPr>
        <w:t>ết</w:t>
      </w:r>
      <w:r w:rsidR="00835C9F">
        <w:rPr>
          <w:rFonts w:ascii="Times New Roman" w:eastAsia="Calibri" w:hAnsi="Times New Roman" w:cs="Times New Roman"/>
          <w:sz w:val="24"/>
          <w:szCs w:val="24"/>
        </w:rPr>
        <w:t xml:space="preserve"> </w:t>
      </w:r>
      <w:r w:rsidR="00835C9F" w:rsidRPr="00835C9F">
        <w:rPr>
          <w:rFonts w:ascii="Times New Roman" w:eastAsia="Calibri" w:hAnsi="Times New Roman" w:cs="Times New Roman"/>
          <w:sz w:val="24"/>
          <w:szCs w:val="24"/>
        </w:rPr>
        <w:t>định</w:t>
      </w:r>
      <w:r w:rsidR="00835C9F">
        <w:rPr>
          <w:rFonts w:ascii="Times New Roman" w:eastAsia="Calibri" w:hAnsi="Times New Roman" w:cs="Times New Roman"/>
          <w:sz w:val="24"/>
          <w:szCs w:val="24"/>
        </w:rPr>
        <w:t xml:space="preserve"> s</w:t>
      </w:r>
      <w:r w:rsidR="00835C9F" w:rsidRPr="00835C9F">
        <w:rPr>
          <w:rFonts w:ascii="Times New Roman" w:eastAsia="Calibri" w:hAnsi="Times New Roman" w:cs="Times New Roman"/>
          <w:sz w:val="24"/>
          <w:szCs w:val="24"/>
        </w:rPr>
        <w:t>ố</w:t>
      </w:r>
      <w:r w:rsidR="00835C9F">
        <w:rPr>
          <w:rFonts w:ascii="Times New Roman" w:eastAsia="Calibri" w:hAnsi="Times New Roman" w:cs="Times New Roman"/>
          <w:sz w:val="24"/>
          <w:szCs w:val="24"/>
        </w:rPr>
        <w:t xml:space="preserve"> 40</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sidR="00835C9F">
        <w:rPr>
          <w:rFonts w:ascii="Times New Roman" w:eastAsia="Calibri" w:hAnsi="Times New Roman" w:cs="Times New Roman"/>
          <w:sz w:val="24"/>
          <w:szCs w:val="24"/>
        </w:rPr>
        <w:t xml:space="preserve"> ng</w:t>
      </w:r>
      <w:r w:rsidR="00835C9F" w:rsidRPr="00835C9F">
        <w:rPr>
          <w:rFonts w:ascii="Times New Roman" w:eastAsia="Calibri" w:hAnsi="Times New Roman" w:cs="Times New Roman"/>
          <w:sz w:val="24"/>
          <w:szCs w:val="24"/>
        </w:rPr>
        <w:t>à</w:t>
      </w:r>
      <w:r w:rsidR="00835C9F">
        <w:rPr>
          <w:rFonts w:ascii="Times New Roman" w:eastAsia="Calibri" w:hAnsi="Times New Roman" w:cs="Times New Roman"/>
          <w:sz w:val="24"/>
          <w:szCs w:val="24"/>
        </w:rPr>
        <w:t>y 01/6/2012</w:t>
      </w:r>
    </w:p>
    <w:p w:rsidR="00835C9F" w:rsidRDefault="00835C9F"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835C9F">
        <w:rPr>
          <w:rFonts w:ascii="Times New Roman" w:eastAsia="Calibri" w:hAnsi="Times New Roman" w:cs="Times New Roman"/>
          <w:sz w:val="24"/>
          <w:szCs w:val="24"/>
        </w:rPr>
        <w:t>Ô</w:t>
      </w:r>
      <w:r>
        <w:rPr>
          <w:rFonts w:ascii="Times New Roman" w:eastAsia="Calibri" w:hAnsi="Times New Roman" w:cs="Times New Roman"/>
          <w:sz w:val="24"/>
          <w:szCs w:val="24"/>
        </w:rPr>
        <w:t>ng Qu</w:t>
      </w:r>
      <w:r w:rsidRPr="00835C9F">
        <w:rPr>
          <w:rFonts w:ascii="Times New Roman" w:eastAsia="Calibri" w:hAnsi="Times New Roman" w:cs="Times New Roman"/>
          <w:sz w:val="24"/>
          <w:szCs w:val="24"/>
        </w:rPr>
        <w:t>ác</w:t>
      </w:r>
      <w:r>
        <w:rPr>
          <w:rFonts w:ascii="Times New Roman" w:eastAsia="Calibri" w:hAnsi="Times New Roman" w:cs="Times New Roman"/>
          <w:sz w:val="24"/>
          <w:szCs w:val="24"/>
        </w:rPr>
        <w:t>h H</w:t>
      </w:r>
      <w:r w:rsidRPr="00835C9F">
        <w:rPr>
          <w:rFonts w:ascii="Times New Roman" w:eastAsia="Calibri" w:hAnsi="Times New Roman" w:cs="Times New Roman"/>
          <w:sz w:val="24"/>
          <w:szCs w:val="24"/>
        </w:rPr>
        <w:t>ữu</w:t>
      </w:r>
      <w:r>
        <w:rPr>
          <w:rFonts w:ascii="Times New Roman" w:eastAsia="Calibri" w:hAnsi="Times New Roman" w:cs="Times New Roman"/>
          <w:sz w:val="24"/>
          <w:szCs w:val="24"/>
        </w:rPr>
        <w:t xml:space="preserve"> Thu</w:t>
      </w:r>
      <w:r w:rsidRPr="00835C9F">
        <w:rPr>
          <w:rFonts w:ascii="Times New Roman" w:eastAsia="Calibri" w:hAnsi="Times New Roman" w:cs="Times New Roman"/>
          <w:sz w:val="24"/>
          <w:szCs w:val="24"/>
        </w:rPr>
        <w:t>ận</w:t>
      </w:r>
      <w:r>
        <w:rPr>
          <w:rFonts w:ascii="Times New Roman" w:eastAsia="Calibri" w:hAnsi="Times New Roman" w:cs="Times New Roman"/>
          <w:sz w:val="24"/>
          <w:szCs w:val="24"/>
        </w:rPr>
        <w:t xml:space="preserve"> b</w:t>
      </w:r>
      <w:r w:rsidRPr="00835C9F">
        <w:rPr>
          <w:rFonts w:ascii="Times New Roman" w:eastAsia="Calibri" w:hAnsi="Times New Roman" w:cs="Times New Roman"/>
          <w:sz w:val="24"/>
          <w:szCs w:val="24"/>
        </w:rPr>
        <w:t>ổ</w:t>
      </w:r>
      <w:r>
        <w:rPr>
          <w:rFonts w:ascii="Times New Roman" w:eastAsia="Calibri" w:hAnsi="Times New Roman" w:cs="Times New Roman"/>
          <w:sz w:val="24"/>
          <w:szCs w:val="24"/>
        </w:rPr>
        <w:t xml:space="preserve"> nhi</w:t>
      </w:r>
      <w:r w:rsidRPr="00835C9F">
        <w:rPr>
          <w:rFonts w:ascii="Times New Roman" w:eastAsia="Calibri" w:hAnsi="Times New Roman" w:cs="Times New Roman"/>
          <w:sz w:val="24"/>
          <w:szCs w:val="24"/>
        </w:rPr>
        <w:t>ệm</w:t>
      </w:r>
      <w:r>
        <w:rPr>
          <w:rFonts w:ascii="Times New Roman" w:eastAsia="Calibri" w:hAnsi="Times New Roman" w:cs="Times New Roman"/>
          <w:sz w:val="24"/>
          <w:szCs w:val="24"/>
        </w:rPr>
        <w:t xml:space="preserve"> l</w:t>
      </w:r>
      <w:r w:rsidRPr="00835C9F">
        <w:rPr>
          <w:rFonts w:ascii="Times New Roman" w:eastAsia="Calibri" w:hAnsi="Times New Roman" w:cs="Times New Roman"/>
          <w:sz w:val="24"/>
          <w:szCs w:val="24"/>
        </w:rPr>
        <w:t>à</w:t>
      </w:r>
      <w:r>
        <w:rPr>
          <w:rFonts w:ascii="Times New Roman" w:eastAsia="Calibri" w:hAnsi="Times New Roman" w:cs="Times New Roman"/>
          <w:sz w:val="24"/>
          <w:szCs w:val="24"/>
        </w:rPr>
        <w:t>m Gi</w:t>
      </w:r>
      <w:r w:rsidRPr="00835C9F">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835C9F">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C</w:t>
      </w:r>
      <w:r w:rsidRPr="00835C9F">
        <w:rPr>
          <w:rFonts w:ascii="Times New Roman" w:eastAsia="Calibri" w:hAnsi="Times New Roman" w:cs="Times New Roman"/>
          <w:sz w:val="24"/>
          <w:szCs w:val="24"/>
        </w:rPr>
        <w:t>ô</w:t>
      </w:r>
      <w:r>
        <w:rPr>
          <w:rFonts w:ascii="Times New Roman" w:eastAsia="Calibri" w:hAnsi="Times New Roman" w:cs="Times New Roman"/>
          <w:sz w:val="24"/>
          <w:szCs w:val="24"/>
        </w:rPr>
        <w:t>ng ty theo Quy</w:t>
      </w:r>
      <w:r w:rsidRPr="00835C9F">
        <w:rPr>
          <w:rFonts w:ascii="Times New Roman" w:eastAsia="Calibri" w:hAnsi="Times New Roman" w:cs="Times New Roman"/>
          <w:sz w:val="24"/>
          <w:szCs w:val="24"/>
        </w:rPr>
        <w:t>ết</w:t>
      </w:r>
      <w:r>
        <w:rPr>
          <w:rFonts w:ascii="Times New Roman" w:eastAsia="Calibri" w:hAnsi="Times New Roman" w:cs="Times New Roman"/>
          <w:sz w:val="24"/>
          <w:szCs w:val="24"/>
        </w:rPr>
        <w:t xml:space="preserve"> </w:t>
      </w:r>
      <w:r w:rsidRPr="00835C9F">
        <w:rPr>
          <w:rFonts w:ascii="Times New Roman" w:eastAsia="Calibri" w:hAnsi="Times New Roman" w:cs="Times New Roman"/>
          <w:sz w:val="24"/>
          <w:szCs w:val="24"/>
        </w:rPr>
        <w:t>định</w:t>
      </w:r>
      <w:r>
        <w:rPr>
          <w:rFonts w:ascii="Times New Roman" w:eastAsia="Calibri" w:hAnsi="Times New Roman" w:cs="Times New Roman"/>
          <w:sz w:val="24"/>
          <w:szCs w:val="24"/>
        </w:rPr>
        <w:t xml:space="preserve"> s</w:t>
      </w:r>
      <w:r w:rsidRPr="00835C9F">
        <w:rPr>
          <w:rFonts w:ascii="Times New Roman" w:eastAsia="Calibri" w:hAnsi="Times New Roman" w:cs="Times New Roman"/>
          <w:sz w:val="24"/>
          <w:szCs w:val="24"/>
        </w:rPr>
        <w:t>ố</w:t>
      </w:r>
      <w:r>
        <w:rPr>
          <w:rFonts w:ascii="Times New Roman" w:eastAsia="Calibri" w:hAnsi="Times New Roman" w:cs="Times New Roman"/>
          <w:sz w:val="24"/>
          <w:szCs w:val="24"/>
        </w:rPr>
        <w:t xml:space="preserve"> 41</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Pr>
          <w:rFonts w:ascii="Times New Roman" w:eastAsia="Calibri" w:hAnsi="Times New Roman" w:cs="Times New Roman"/>
          <w:sz w:val="24"/>
          <w:szCs w:val="24"/>
        </w:rPr>
        <w:t xml:space="preserve"> ng</w:t>
      </w:r>
      <w:r w:rsidRPr="00835C9F">
        <w:rPr>
          <w:rFonts w:ascii="Times New Roman" w:eastAsia="Calibri" w:hAnsi="Times New Roman" w:cs="Times New Roman"/>
          <w:sz w:val="24"/>
          <w:szCs w:val="24"/>
        </w:rPr>
        <w:t>à</w:t>
      </w:r>
      <w:r>
        <w:rPr>
          <w:rFonts w:ascii="Times New Roman" w:eastAsia="Calibri" w:hAnsi="Times New Roman" w:cs="Times New Roman"/>
          <w:sz w:val="24"/>
          <w:szCs w:val="24"/>
        </w:rPr>
        <w:t>y 01/6/2012</w:t>
      </w:r>
    </w:p>
    <w:p w:rsidR="00835C9F" w:rsidRDefault="00C81728"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C81728">
        <w:rPr>
          <w:rFonts w:ascii="Times New Roman" w:eastAsia="Calibri" w:hAnsi="Times New Roman" w:cs="Times New Roman"/>
          <w:sz w:val="24"/>
          <w:szCs w:val="24"/>
        </w:rPr>
        <w:t>Ô</w:t>
      </w:r>
      <w:r>
        <w:rPr>
          <w:rFonts w:ascii="Times New Roman" w:eastAsia="Calibri" w:hAnsi="Times New Roman" w:cs="Times New Roman"/>
          <w:sz w:val="24"/>
          <w:szCs w:val="24"/>
        </w:rPr>
        <w:t>ng Đ</w:t>
      </w:r>
      <w:r w:rsidRPr="00C81728">
        <w:rPr>
          <w:rFonts w:ascii="Times New Roman" w:eastAsia="Calibri" w:hAnsi="Times New Roman" w:cs="Times New Roman"/>
          <w:sz w:val="24"/>
          <w:szCs w:val="24"/>
        </w:rPr>
        <w:t>oàn</w:t>
      </w:r>
      <w:r>
        <w:rPr>
          <w:rFonts w:ascii="Times New Roman" w:eastAsia="Calibri" w:hAnsi="Times New Roman" w:cs="Times New Roman"/>
          <w:sz w:val="24"/>
          <w:szCs w:val="24"/>
        </w:rPr>
        <w:t xml:space="preserve"> H</w:t>
      </w:r>
      <w:r w:rsidRPr="00C81728">
        <w:rPr>
          <w:rFonts w:ascii="Times New Roman" w:eastAsia="Calibri" w:hAnsi="Times New Roman" w:cs="Times New Roman"/>
          <w:sz w:val="24"/>
          <w:szCs w:val="24"/>
        </w:rPr>
        <w:t>ả</w:t>
      </w:r>
      <w:r>
        <w:rPr>
          <w:rFonts w:ascii="Times New Roman" w:eastAsia="Calibri" w:hAnsi="Times New Roman" w:cs="Times New Roman"/>
          <w:sz w:val="24"/>
          <w:szCs w:val="24"/>
        </w:rPr>
        <w:t>i M</w:t>
      </w:r>
      <w:r w:rsidRPr="00C81728">
        <w:rPr>
          <w:rFonts w:ascii="Times New Roman" w:eastAsia="Calibri" w:hAnsi="Times New Roman" w:cs="Times New Roman"/>
          <w:sz w:val="24"/>
          <w:szCs w:val="24"/>
        </w:rPr>
        <w:t>ậu</w:t>
      </w:r>
      <w:r>
        <w:rPr>
          <w:rFonts w:ascii="Times New Roman" w:eastAsia="Calibri" w:hAnsi="Times New Roman" w:cs="Times New Roman"/>
          <w:sz w:val="24"/>
          <w:szCs w:val="24"/>
        </w:rPr>
        <w:t xml:space="preserve"> th</w:t>
      </w:r>
      <w:r w:rsidRPr="00C81728">
        <w:rPr>
          <w:rFonts w:ascii="Times New Roman" w:eastAsia="Calibri" w:hAnsi="Times New Roman" w:cs="Times New Roman"/>
          <w:sz w:val="24"/>
          <w:szCs w:val="24"/>
        </w:rPr>
        <w:t>ô</w:t>
      </w:r>
      <w:r>
        <w:rPr>
          <w:rFonts w:ascii="Times New Roman" w:eastAsia="Calibri" w:hAnsi="Times New Roman" w:cs="Times New Roman"/>
          <w:sz w:val="24"/>
          <w:szCs w:val="24"/>
        </w:rPr>
        <w:t>i gi</w:t>
      </w:r>
      <w:r w:rsidRPr="00C81728">
        <w:rPr>
          <w:rFonts w:ascii="Times New Roman" w:eastAsia="Calibri" w:hAnsi="Times New Roman" w:cs="Times New Roman"/>
          <w:sz w:val="24"/>
          <w:szCs w:val="24"/>
        </w:rPr>
        <w:t>ữ</w:t>
      </w:r>
      <w:r>
        <w:rPr>
          <w:rFonts w:ascii="Times New Roman" w:eastAsia="Calibri" w:hAnsi="Times New Roman" w:cs="Times New Roman"/>
          <w:sz w:val="24"/>
          <w:szCs w:val="24"/>
        </w:rPr>
        <w:t xml:space="preserve"> ch</w:t>
      </w:r>
      <w:r w:rsidRPr="00C81728">
        <w:rPr>
          <w:rFonts w:ascii="Times New Roman" w:eastAsia="Calibri" w:hAnsi="Times New Roman" w:cs="Times New Roman"/>
          <w:sz w:val="24"/>
          <w:szCs w:val="24"/>
        </w:rPr>
        <w:t>ức</w:t>
      </w:r>
      <w:r>
        <w:rPr>
          <w:rFonts w:ascii="Times New Roman" w:eastAsia="Calibri" w:hAnsi="Times New Roman" w:cs="Times New Roman"/>
          <w:sz w:val="24"/>
          <w:szCs w:val="24"/>
        </w:rPr>
        <w:t xml:space="preserve"> Gi</w:t>
      </w:r>
      <w:r w:rsidRPr="00C81728">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C81728">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Nh</w:t>
      </w:r>
      <w:r w:rsidRPr="00C81728">
        <w:rPr>
          <w:rFonts w:ascii="Times New Roman" w:eastAsia="Calibri" w:hAnsi="Times New Roman" w:cs="Times New Roman"/>
          <w:sz w:val="24"/>
          <w:szCs w:val="24"/>
        </w:rPr>
        <w:t>à</w:t>
      </w:r>
      <w:r>
        <w:rPr>
          <w:rFonts w:ascii="Times New Roman" w:eastAsia="Calibri" w:hAnsi="Times New Roman" w:cs="Times New Roman"/>
          <w:sz w:val="24"/>
          <w:szCs w:val="24"/>
        </w:rPr>
        <w:t xml:space="preserve"> m</w:t>
      </w:r>
      <w:r w:rsidRPr="00C81728">
        <w:rPr>
          <w:rFonts w:ascii="Times New Roman" w:eastAsia="Calibri" w:hAnsi="Times New Roman" w:cs="Times New Roman"/>
          <w:sz w:val="24"/>
          <w:szCs w:val="24"/>
        </w:rPr>
        <w:t>á</w:t>
      </w:r>
      <w:r>
        <w:rPr>
          <w:rFonts w:ascii="Times New Roman" w:eastAsia="Calibri" w:hAnsi="Times New Roman" w:cs="Times New Roman"/>
          <w:sz w:val="24"/>
          <w:szCs w:val="24"/>
        </w:rPr>
        <w:t>y Ti</w:t>
      </w:r>
      <w:r w:rsidRPr="00C81728">
        <w:rPr>
          <w:rFonts w:ascii="Times New Roman" w:eastAsia="Calibri" w:hAnsi="Times New Roman" w:cs="Times New Roman"/>
          <w:sz w:val="24"/>
          <w:szCs w:val="24"/>
        </w:rPr>
        <w:t>ê</w:t>
      </w:r>
      <w:r>
        <w:rPr>
          <w:rFonts w:ascii="Times New Roman" w:eastAsia="Calibri" w:hAnsi="Times New Roman" w:cs="Times New Roman"/>
          <w:sz w:val="24"/>
          <w:szCs w:val="24"/>
        </w:rPr>
        <w:t>n S</w:t>
      </w:r>
      <w:r w:rsidRPr="00C81728">
        <w:rPr>
          <w:rFonts w:ascii="Times New Roman" w:eastAsia="Calibri" w:hAnsi="Times New Roman" w:cs="Times New Roman" w:hint="cs"/>
          <w:sz w:val="24"/>
          <w:szCs w:val="24"/>
        </w:rPr>
        <w:t>ơ</w:t>
      </w:r>
      <w:r>
        <w:rPr>
          <w:rFonts w:ascii="Times New Roman" w:eastAsia="Calibri" w:hAnsi="Times New Roman" w:cs="Times New Roman"/>
          <w:sz w:val="24"/>
          <w:szCs w:val="24"/>
        </w:rPr>
        <w:t>n theo Quy</w:t>
      </w:r>
      <w:r w:rsidRPr="00C81728">
        <w:rPr>
          <w:rFonts w:ascii="Times New Roman" w:eastAsia="Calibri" w:hAnsi="Times New Roman" w:cs="Times New Roman"/>
          <w:sz w:val="24"/>
          <w:szCs w:val="24"/>
        </w:rPr>
        <w:t>ết</w:t>
      </w:r>
      <w:r>
        <w:rPr>
          <w:rFonts w:ascii="Times New Roman" w:eastAsia="Calibri" w:hAnsi="Times New Roman" w:cs="Times New Roman"/>
          <w:sz w:val="24"/>
          <w:szCs w:val="24"/>
        </w:rPr>
        <w:t xml:space="preserve"> </w:t>
      </w:r>
      <w:r w:rsidRPr="00C81728">
        <w:rPr>
          <w:rFonts w:ascii="Times New Roman" w:eastAsia="Calibri" w:hAnsi="Times New Roman" w:cs="Times New Roman"/>
          <w:sz w:val="24"/>
          <w:szCs w:val="24"/>
        </w:rPr>
        <w:t>định</w:t>
      </w:r>
      <w:r>
        <w:rPr>
          <w:rFonts w:ascii="Times New Roman" w:eastAsia="Calibri" w:hAnsi="Times New Roman" w:cs="Times New Roman"/>
          <w:sz w:val="24"/>
          <w:szCs w:val="24"/>
        </w:rPr>
        <w:t xml:space="preserve"> s</w:t>
      </w:r>
      <w:r w:rsidRPr="00C81728">
        <w:rPr>
          <w:rFonts w:ascii="Times New Roman" w:eastAsia="Calibri" w:hAnsi="Times New Roman" w:cs="Times New Roman"/>
          <w:sz w:val="24"/>
          <w:szCs w:val="24"/>
        </w:rPr>
        <w:t>ố</w:t>
      </w:r>
      <w:r>
        <w:rPr>
          <w:rFonts w:ascii="Times New Roman" w:eastAsia="Calibri" w:hAnsi="Times New Roman" w:cs="Times New Roman"/>
          <w:sz w:val="24"/>
          <w:szCs w:val="24"/>
        </w:rPr>
        <w:t xml:space="preserve"> 46</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Pr>
          <w:rFonts w:ascii="Times New Roman" w:eastAsia="Calibri" w:hAnsi="Times New Roman" w:cs="Times New Roman"/>
          <w:sz w:val="24"/>
          <w:szCs w:val="24"/>
        </w:rPr>
        <w:t xml:space="preserve"> ng</w:t>
      </w:r>
      <w:r w:rsidRPr="00C81728">
        <w:rPr>
          <w:rFonts w:ascii="Times New Roman" w:eastAsia="Calibri" w:hAnsi="Times New Roman" w:cs="Times New Roman"/>
          <w:sz w:val="24"/>
          <w:szCs w:val="24"/>
        </w:rPr>
        <w:t>à</w:t>
      </w:r>
      <w:r>
        <w:rPr>
          <w:rFonts w:ascii="Times New Roman" w:eastAsia="Calibri" w:hAnsi="Times New Roman" w:cs="Times New Roman"/>
          <w:sz w:val="24"/>
          <w:szCs w:val="24"/>
        </w:rPr>
        <w:t>y 09/6/2012</w:t>
      </w:r>
    </w:p>
    <w:p w:rsidR="00C81728" w:rsidRDefault="00C81728"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C81728">
        <w:rPr>
          <w:rFonts w:ascii="Times New Roman" w:eastAsia="Calibri" w:hAnsi="Times New Roman" w:cs="Times New Roman"/>
          <w:sz w:val="24"/>
          <w:szCs w:val="24"/>
        </w:rPr>
        <w:t>Ô</w:t>
      </w:r>
      <w:r>
        <w:rPr>
          <w:rFonts w:ascii="Times New Roman" w:eastAsia="Calibri" w:hAnsi="Times New Roman" w:cs="Times New Roman"/>
          <w:sz w:val="24"/>
          <w:szCs w:val="24"/>
        </w:rPr>
        <w:t>ng Đ</w:t>
      </w:r>
      <w:r w:rsidRPr="00C81728">
        <w:rPr>
          <w:rFonts w:ascii="Times New Roman" w:eastAsia="Calibri" w:hAnsi="Times New Roman" w:cs="Times New Roman"/>
          <w:sz w:val="24"/>
          <w:szCs w:val="24"/>
        </w:rPr>
        <w:t>oàn</w:t>
      </w:r>
      <w:r>
        <w:rPr>
          <w:rFonts w:ascii="Times New Roman" w:eastAsia="Calibri" w:hAnsi="Times New Roman" w:cs="Times New Roman"/>
          <w:sz w:val="24"/>
          <w:szCs w:val="24"/>
        </w:rPr>
        <w:t xml:space="preserve"> H</w:t>
      </w:r>
      <w:r w:rsidRPr="00C81728">
        <w:rPr>
          <w:rFonts w:ascii="Times New Roman" w:eastAsia="Calibri" w:hAnsi="Times New Roman" w:cs="Times New Roman"/>
          <w:sz w:val="24"/>
          <w:szCs w:val="24"/>
        </w:rPr>
        <w:t>ả</w:t>
      </w:r>
      <w:r>
        <w:rPr>
          <w:rFonts w:ascii="Times New Roman" w:eastAsia="Calibri" w:hAnsi="Times New Roman" w:cs="Times New Roman"/>
          <w:sz w:val="24"/>
          <w:szCs w:val="24"/>
        </w:rPr>
        <w:t>i M</w:t>
      </w:r>
      <w:r w:rsidRPr="00C81728">
        <w:rPr>
          <w:rFonts w:ascii="Times New Roman" w:eastAsia="Calibri" w:hAnsi="Times New Roman" w:cs="Times New Roman"/>
          <w:sz w:val="24"/>
          <w:szCs w:val="24"/>
        </w:rPr>
        <w:t>ậu</w:t>
      </w:r>
      <w:r>
        <w:rPr>
          <w:rFonts w:ascii="Times New Roman" w:eastAsia="Calibri" w:hAnsi="Times New Roman" w:cs="Times New Roman"/>
          <w:sz w:val="24"/>
          <w:szCs w:val="24"/>
        </w:rPr>
        <w:t xml:space="preserve"> b</w:t>
      </w:r>
      <w:r w:rsidRPr="00C81728">
        <w:rPr>
          <w:rFonts w:ascii="Times New Roman" w:eastAsia="Calibri" w:hAnsi="Times New Roman" w:cs="Times New Roman"/>
          <w:sz w:val="24"/>
          <w:szCs w:val="24"/>
        </w:rPr>
        <w:t>ổ</w:t>
      </w:r>
      <w:r>
        <w:rPr>
          <w:rFonts w:ascii="Times New Roman" w:eastAsia="Calibri" w:hAnsi="Times New Roman" w:cs="Times New Roman"/>
          <w:sz w:val="24"/>
          <w:szCs w:val="24"/>
        </w:rPr>
        <w:t xml:space="preserve"> nhi</w:t>
      </w:r>
      <w:r w:rsidRPr="00C81728">
        <w:rPr>
          <w:rFonts w:ascii="Times New Roman" w:eastAsia="Calibri" w:hAnsi="Times New Roman" w:cs="Times New Roman"/>
          <w:sz w:val="24"/>
          <w:szCs w:val="24"/>
        </w:rPr>
        <w:t>ệm</w:t>
      </w:r>
      <w:r>
        <w:rPr>
          <w:rFonts w:ascii="Times New Roman" w:eastAsia="Calibri" w:hAnsi="Times New Roman" w:cs="Times New Roman"/>
          <w:sz w:val="24"/>
          <w:szCs w:val="24"/>
        </w:rPr>
        <w:t xml:space="preserve"> l</w:t>
      </w:r>
      <w:r w:rsidRPr="00C81728">
        <w:rPr>
          <w:rFonts w:ascii="Times New Roman" w:eastAsia="Calibri" w:hAnsi="Times New Roman" w:cs="Times New Roman"/>
          <w:sz w:val="24"/>
          <w:szCs w:val="24"/>
        </w:rPr>
        <w:t>à</w:t>
      </w:r>
      <w:r>
        <w:rPr>
          <w:rFonts w:ascii="Times New Roman" w:eastAsia="Calibri" w:hAnsi="Times New Roman" w:cs="Times New Roman"/>
          <w:sz w:val="24"/>
          <w:szCs w:val="24"/>
        </w:rPr>
        <w:t>m Ph</w:t>
      </w:r>
      <w:r w:rsidRPr="00C81728">
        <w:rPr>
          <w:rFonts w:ascii="Times New Roman" w:eastAsia="Calibri" w:hAnsi="Times New Roman" w:cs="Times New Roman"/>
          <w:sz w:val="24"/>
          <w:szCs w:val="24"/>
        </w:rPr>
        <w:t>ó</w:t>
      </w:r>
      <w:r>
        <w:rPr>
          <w:rFonts w:ascii="Times New Roman" w:eastAsia="Calibri" w:hAnsi="Times New Roman" w:cs="Times New Roman"/>
          <w:sz w:val="24"/>
          <w:szCs w:val="24"/>
        </w:rPr>
        <w:t xml:space="preserve"> Gi</w:t>
      </w:r>
      <w:r w:rsidRPr="00C81728">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C81728">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C</w:t>
      </w:r>
      <w:r w:rsidRPr="00C81728">
        <w:rPr>
          <w:rFonts w:ascii="Times New Roman" w:eastAsia="Calibri" w:hAnsi="Times New Roman" w:cs="Times New Roman"/>
          <w:sz w:val="24"/>
          <w:szCs w:val="24"/>
        </w:rPr>
        <w:t>ô</w:t>
      </w:r>
      <w:r>
        <w:rPr>
          <w:rFonts w:ascii="Times New Roman" w:eastAsia="Calibri" w:hAnsi="Times New Roman" w:cs="Times New Roman"/>
          <w:sz w:val="24"/>
          <w:szCs w:val="24"/>
        </w:rPr>
        <w:t>ng ty</w:t>
      </w:r>
      <w:r w:rsidR="008C0050">
        <w:rPr>
          <w:rFonts w:ascii="Times New Roman" w:eastAsia="Calibri" w:hAnsi="Times New Roman" w:cs="Times New Roman"/>
          <w:sz w:val="24"/>
          <w:szCs w:val="24"/>
        </w:rPr>
        <w:t xml:space="preserve"> theo Quy</w:t>
      </w:r>
      <w:r w:rsidR="008C0050" w:rsidRPr="008C0050">
        <w:rPr>
          <w:rFonts w:ascii="Times New Roman" w:eastAsia="Calibri" w:hAnsi="Times New Roman" w:cs="Times New Roman"/>
          <w:sz w:val="24"/>
          <w:szCs w:val="24"/>
        </w:rPr>
        <w:t>ết</w:t>
      </w:r>
      <w:r w:rsidR="008C0050">
        <w:rPr>
          <w:rFonts w:ascii="Times New Roman" w:eastAsia="Calibri" w:hAnsi="Times New Roman" w:cs="Times New Roman"/>
          <w:sz w:val="24"/>
          <w:szCs w:val="24"/>
        </w:rPr>
        <w:t xml:space="preserve"> </w:t>
      </w:r>
      <w:r w:rsidR="008C0050" w:rsidRPr="008C0050">
        <w:rPr>
          <w:rFonts w:ascii="Times New Roman" w:eastAsia="Calibri" w:hAnsi="Times New Roman" w:cs="Times New Roman"/>
          <w:sz w:val="24"/>
          <w:szCs w:val="24"/>
        </w:rPr>
        <w:t>định</w:t>
      </w:r>
      <w:r w:rsidR="008C0050">
        <w:rPr>
          <w:rFonts w:ascii="Times New Roman" w:eastAsia="Calibri" w:hAnsi="Times New Roman" w:cs="Times New Roman"/>
          <w:sz w:val="24"/>
          <w:szCs w:val="24"/>
        </w:rPr>
        <w:t xml:space="preserve"> s</w:t>
      </w:r>
      <w:r w:rsidR="008C0050" w:rsidRPr="008C0050">
        <w:rPr>
          <w:rFonts w:ascii="Times New Roman" w:eastAsia="Calibri" w:hAnsi="Times New Roman" w:cs="Times New Roman"/>
          <w:sz w:val="24"/>
          <w:szCs w:val="24"/>
        </w:rPr>
        <w:t>ố</w:t>
      </w:r>
      <w:r w:rsidR="008C0050">
        <w:rPr>
          <w:rFonts w:ascii="Times New Roman" w:eastAsia="Calibri" w:hAnsi="Times New Roman" w:cs="Times New Roman"/>
          <w:sz w:val="24"/>
          <w:szCs w:val="24"/>
        </w:rPr>
        <w:t xml:space="preserve"> 47</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sidR="008C0050">
        <w:rPr>
          <w:rFonts w:ascii="Times New Roman" w:eastAsia="Calibri" w:hAnsi="Times New Roman" w:cs="Times New Roman"/>
          <w:sz w:val="24"/>
          <w:szCs w:val="24"/>
        </w:rPr>
        <w:t xml:space="preserve"> ng</w:t>
      </w:r>
      <w:r w:rsidR="008C0050" w:rsidRPr="008C0050">
        <w:rPr>
          <w:rFonts w:ascii="Times New Roman" w:eastAsia="Calibri" w:hAnsi="Times New Roman" w:cs="Times New Roman"/>
          <w:sz w:val="24"/>
          <w:szCs w:val="24"/>
        </w:rPr>
        <w:t>à</w:t>
      </w:r>
      <w:r w:rsidR="008C0050">
        <w:rPr>
          <w:rFonts w:ascii="Times New Roman" w:eastAsia="Calibri" w:hAnsi="Times New Roman" w:cs="Times New Roman"/>
          <w:sz w:val="24"/>
          <w:szCs w:val="24"/>
        </w:rPr>
        <w:t>y 09/6/2012</w:t>
      </w:r>
    </w:p>
    <w:p w:rsidR="008C0050" w:rsidRDefault="008C0050"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8C0050">
        <w:rPr>
          <w:rFonts w:ascii="Times New Roman" w:eastAsia="Calibri" w:hAnsi="Times New Roman" w:cs="Times New Roman"/>
          <w:sz w:val="24"/>
          <w:szCs w:val="24"/>
        </w:rPr>
        <w:t>Ô</w:t>
      </w:r>
      <w:r>
        <w:rPr>
          <w:rFonts w:ascii="Times New Roman" w:eastAsia="Calibri" w:hAnsi="Times New Roman" w:cs="Times New Roman"/>
          <w:sz w:val="24"/>
          <w:szCs w:val="24"/>
        </w:rPr>
        <w:t>ng B</w:t>
      </w:r>
      <w:r w:rsidRPr="008C0050">
        <w:rPr>
          <w:rFonts w:ascii="Times New Roman" w:eastAsia="Calibri" w:hAnsi="Times New Roman" w:cs="Times New Roman"/>
          <w:sz w:val="24"/>
          <w:szCs w:val="24"/>
        </w:rPr>
        <w:t>ù</w:t>
      </w:r>
      <w:r>
        <w:rPr>
          <w:rFonts w:ascii="Times New Roman" w:eastAsia="Calibri" w:hAnsi="Times New Roman" w:cs="Times New Roman"/>
          <w:sz w:val="24"/>
          <w:szCs w:val="24"/>
        </w:rPr>
        <w:t>i Anh D</w:t>
      </w:r>
      <w:r w:rsidRPr="008C0050">
        <w:rPr>
          <w:rFonts w:ascii="Times New Roman" w:eastAsia="Calibri" w:hAnsi="Times New Roman" w:cs="Times New Roman"/>
          <w:sz w:val="24"/>
          <w:szCs w:val="24"/>
        </w:rPr>
        <w:t>ũng</w:t>
      </w:r>
      <w:r>
        <w:rPr>
          <w:rFonts w:ascii="Times New Roman" w:eastAsia="Calibri" w:hAnsi="Times New Roman" w:cs="Times New Roman"/>
          <w:sz w:val="24"/>
          <w:szCs w:val="24"/>
        </w:rPr>
        <w:t xml:space="preserve"> b</w:t>
      </w:r>
      <w:r w:rsidRPr="008C0050">
        <w:rPr>
          <w:rFonts w:ascii="Times New Roman" w:eastAsia="Calibri" w:hAnsi="Times New Roman" w:cs="Times New Roman"/>
          <w:sz w:val="24"/>
          <w:szCs w:val="24"/>
        </w:rPr>
        <w:t>ổ</w:t>
      </w:r>
      <w:r>
        <w:rPr>
          <w:rFonts w:ascii="Times New Roman" w:eastAsia="Calibri" w:hAnsi="Times New Roman" w:cs="Times New Roman"/>
          <w:sz w:val="24"/>
          <w:szCs w:val="24"/>
        </w:rPr>
        <w:t xml:space="preserve"> nhi</w:t>
      </w:r>
      <w:r w:rsidRPr="008C0050">
        <w:rPr>
          <w:rFonts w:ascii="Times New Roman" w:eastAsia="Calibri" w:hAnsi="Times New Roman" w:cs="Times New Roman"/>
          <w:sz w:val="24"/>
          <w:szCs w:val="24"/>
        </w:rPr>
        <w:t>ệm</w:t>
      </w:r>
      <w:r>
        <w:rPr>
          <w:rFonts w:ascii="Times New Roman" w:eastAsia="Calibri" w:hAnsi="Times New Roman" w:cs="Times New Roman"/>
          <w:sz w:val="24"/>
          <w:szCs w:val="24"/>
        </w:rPr>
        <w:t xml:space="preserve"> l</w:t>
      </w:r>
      <w:r w:rsidRPr="008C0050">
        <w:rPr>
          <w:rFonts w:ascii="Times New Roman" w:eastAsia="Calibri" w:hAnsi="Times New Roman" w:cs="Times New Roman"/>
          <w:sz w:val="24"/>
          <w:szCs w:val="24"/>
        </w:rPr>
        <w:t>à</w:t>
      </w:r>
      <w:r>
        <w:rPr>
          <w:rFonts w:ascii="Times New Roman" w:eastAsia="Calibri" w:hAnsi="Times New Roman" w:cs="Times New Roman"/>
          <w:sz w:val="24"/>
          <w:szCs w:val="24"/>
        </w:rPr>
        <w:t>m Gi</w:t>
      </w:r>
      <w:r w:rsidRPr="008C0050">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8C0050">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Nh</w:t>
      </w:r>
      <w:r w:rsidRPr="008C0050">
        <w:rPr>
          <w:rFonts w:ascii="Times New Roman" w:eastAsia="Calibri" w:hAnsi="Times New Roman" w:cs="Times New Roman"/>
          <w:sz w:val="24"/>
          <w:szCs w:val="24"/>
        </w:rPr>
        <w:t>à</w:t>
      </w:r>
      <w:r>
        <w:rPr>
          <w:rFonts w:ascii="Times New Roman" w:eastAsia="Calibri" w:hAnsi="Times New Roman" w:cs="Times New Roman"/>
          <w:sz w:val="24"/>
          <w:szCs w:val="24"/>
        </w:rPr>
        <w:t xml:space="preserve"> m</w:t>
      </w:r>
      <w:r w:rsidRPr="008C0050">
        <w:rPr>
          <w:rFonts w:ascii="Times New Roman" w:eastAsia="Calibri" w:hAnsi="Times New Roman" w:cs="Times New Roman"/>
          <w:sz w:val="24"/>
          <w:szCs w:val="24"/>
        </w:rPr>
        <w:t>á</w:t>
      </w:r>
      <w:r>
        <w:rPr>
          <w:rFonts w:ascii="Times New Roman" w:eastAsia="Calibri" w:hAnsi="Times New Roman" w:cs="Times New Roman"/>
          <w:sz w:val="24"/>
          <w:szCs w:val="24"/>
        </w:rPr>
        <w:t>y Ti</w:t>
      </w:r>
      <w:r w:rsidRPr="008C0050">
        <w:rPr>
          <w:rFonts w:ascii="Times New Roman" w:eastAsia="Calibri" w:hAnsi="Times New Roman" w:cs="Times New Roman"/>
          <w:sz w:val="24"/>
          <w:szCs w:val="24"/>
        </w:rPr>
        <w:t>ê</w:t>
      </w:r>
      <w:r>
        <w:rPr>
          <w:rFonts w:ascii="Times New Roman" w:eastAsia="Calibri" w:hAnsi="Times New Roman" w:cs="Times New Roman"/>
          <w:sz w:val="24"/>
          <w:szCs w:val="24"/>
        </w:rPr>
        <w:t>n S</w:t>
      </w:r>
      <w:r w:rsidRPr="008C0050">
        <w:rPr>
          <w:rFonts w:ascii="Times New Roman" w:eastAsia="Calibri" w:hAnsi="Times New Roman" w:cs="Times New Roman" w:hint="cs"/>
          <w:sz w:val="24"/>
          <w:szCs w:val="24"/>
        </w:rPr>
        <w:t>ơ</w:t>
      </w:r>
      <w:r>
        <w:rPr>
          <w:rFonts w:ascii="Times New Roman" w:eastAsia="Calibri" w:hAnsi="Times New Roman" w:cs="Times New Roman"/>
          <w:sz w:val="24"/>
          <w:szCs w:val="24"/>
        </w:rPr>
        <w:t>n theo Quy</w:t>
      </w:r>
      <w:r w:rsidRPr="008C0050">
        <w:rPr>
          <w:rFonts w:ascii="Times New Roman" w:eastAsia="Calibri" w:hAnsi="Times New Roman" w:cs="Times New Roman"/>
          <w:sz w:val="24"/>
          <w:szCs w:val="24"/>
        </w:rPr>
        <w:t>ết</w:t>
      </w:r>
      <w:r>
        <w:rPr>
          <w:rFonts w:ascii="Times New Roman" w:eastAsia="Calibri" w:hAnsi="Times New Roman" w:cs="Times New Roman"/>
          <w:sz w:val="24"/>
          <w:szCs w:val="24"/>
        </w:rPr>
        <w:t xml:space="preserve"> </w:t>
      </w:r>
      <w:r w:rsidRPr="008C0050">
        <w:rPr>
          <w:rFonts w:ascii="Times New Roman" w:eastAsia="Calibri" w:hAnsi="Times New Roman" w:cs="Times New Roman"/>
          <w:sz w:val="24"/>
          <w:szCs w:val="24"/>
        </w:rPr>
        <w:t>định</w:t>
      </w:r>
      <w:r>
        <w:rPr>
          <w:rFonts w:ascii="Times New Roman" w:eastAsia="Calibri" w:hAnsi="Times New Roman" w:cs="Times New Roman"/>
          <w:sz w:val="24"/>
          <w:szCs w:val="24"/>
        </w:rPr>
        <w:t xml:space="preserve"> s</w:t>
      </w:r>
      <w:r w:rsidRPr="008C0050">
        <w:rPr>
          <w:rFonts w:ascii="Times New Roman" w:eastAsia="Calibri" w:hAnsi="Times New Roman" w:cs="Times New Roman"/>
          <w:sz w:val="24"/>
          <w:szCs w:val="24"/>
        </w:rPr>
        <w:t>ố</w:t>
      </w:r>
      <w:r>
        <w:rPr>
          <w:rFonts w:ascii="Times New Roman" w:eastAsia="Calibri" w:hAnsi="Times New Roman" w:cs="Times New Roman"/>
          <w:sz w:val="24"/>
          <w:szCs w:val="24"/>
        </w:rPr>
        <w:t xml:space="preserve"> 48</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Pr>
          <w:rFonts w:ascii="Times New Roman" w:eastAsia="Calibri" w:hAnsi="Times New Roman" w:cs="Times New Roman"/>
          <w:sz w:val="24"/>
          <w:szCs w:val="24"/>
        </w:rPr>
        <w:t xml:space="preserve"> ng</w:t>
      </w:r>
      <w:r w:rsidRPr="008C0050">
        <w:rPr>
          <w:rFonts w:ascii="Times New Roman" w:eastAsia="Calibri" w:hAnsi="Times New Roman" w:cs="Times New Roman"/>
          <w:sz w:val="24"/>
          <w:szCs w:val="24"/>
        </w:rPr>
        <w:t>à</w:t>
      </w:r>
      <w:r>
        <w:rPr>
          <w:rFonts w:ascii="Times New Roman" w:eastAsia="Calibri" w:hAnsi="Times New Roman" w:cs="Times New Roman"/>
          <w:sz w:val="24"/>
          <w:szCs w:val="24"/>
        </w:rPr>
        <w:t>y 09/6/2012</w:t>
      </w:r>
    </w:p>
    <w:p w:rsidR="008C0050" w:rsidRPr="003A1803" w:rsidRDefault="00D5305C" w:rsidP="00804507">
      <w:pPr>
        <w:pStyle w:val="ListParagraph"/>
        <w:numPr>
          <w:ilvl w:val="0"/>
          <w:numId w:val="36"/>
        </w:numPr>
        <w:spacing w:after="0" w:line="360" w:lineRule="exact"/>
        <w:jc w:val="both"/>
        <w:rPr>
          <w:rFonts w:ascii="Times New Roman" w:eastAsia="Calibri" w:hAnsi="Times New Roman" w:cs="Times New Roman"/>
          <w:sz w:val="24"/>
          <w:szCs w:val="24"/>
        </w:rPr>
      </w:pPr>
      <w:r w:rsidRPr="00D5305C">
        <w:rPr>
          <w:rFonts w:ascii="Times New Roman" w:eastAsia="Calibri" w:hAnsi="Times New Roman" w:cs="Times New Roman"/>
          <w:sz w:val="24"/>
          <w:szCs w:val="24"/>
        </w:rPr>
        <w:t>Ô</w:t>
      </w:r>
      <w:r>
        <w:rPr>
          <w:rFonts w:ascii="Times New Roman" w:eastAsia="Calibri" w:hAnsi="Times New Roman" w:cs="Times New Roman"/>
          <w:sz w:val="24"/>
          <w:szCs w:val="24"/>
        </w:rPr>
        <w:t>ng Đ</w:t>
      </w:r>
      <w:r w:rsidRPr="00D5305C">
        <w:rPr>
          <w:rFonts w:ascii="Times New Roman" w:eastAsia="Calibri" w:hAnsi="Times New Roman" w:cs="Times New Roman"/>
          <w:sz w:val="24"/>
          <w:szCs w:val="24"/>
        </w:rPr>
        <w:t>oàn</w:t>
      </w:r>
      <w:r>
        <w:rPr>
          <w:rFonts w:ascii="Times New Roman" w:eastAsia="Calibri" w:hAnsi="Times New Roman" w:cs="Times New Roman"/>
          <w:sz w:val="24"/>
          <w:szCs w:val="24"/>
        </w:rPr>
        <w:t xml:space="preserve"> H</w:t>
      </w:r>
      <w:r w:rsidRPr="00D5305C">
        <w:rPr>
          <w:rFonts w:ascii="Times New Roman" w:eastAsia="Calibri" w:hAnsi="Times New Roman" w:cs="Times New Roman"/>
          <w:sz w:val="24"/>
          <w:szCs w:val="24"/>
        </w:rPr>
        <w:t>ả</w:t>
      </w:r>
      <w:r>
        <w:rPr>
          <w:rFonts w:ascii="Times New Roman" w:eastAsia="Calibri" w:hAnsi="Times New Roman" w:cs="Times New Roman"/>
          <w:sz w:val="24"/>
          <w:szCs w:val="24"/>
        </w:rPr>
        <w:t>i M</w:t>
      </w:r>
      <w:r w:rsidRPr="00D5305C">
        <w:rPr>
          <w:rFonts w:ascii="Times New Roman" w:eastAsia="Calibri" w:hAnsi="Times New Roman" w:cs="Times New Roman"/>
          <w:sz w:val="24"/>
          <w:szCs w:val="24"/>
        </w:rPr>
        <w:t>ậu</w:t>
      </w:r>
      <w:r>
        <w:rPr>
          <w:rFonts w:ascii="Times New Roman" w:eastAsia="Calibri" w:hAnsi="Times New Roman" w:cs="Times New Roman"/>
          <w:sz w:val="24"/>
          <w:szCs w:val="24"/>
        </w:rPr>
        <w:t xml:space="preserve"> ki</w:t>
      </w:r>
      <w:r w:rsidRPr="00D5305C">
        <w:rPr>
          <w:rFonts w:ascii="Times New Roman" w:eastAsia="Calibri" w:hAnsi="Times New Roman" w:cs="Times New Roman"/>
          <w:sz w:val="24"/>
          <w:szCs w:val="24"/>
        </w:rPr>
        <w:t>ê</w:t>
      </w:r>
      <w:r>
        <w:rPr>
          <w:rFonts w:ascii="Times New Roman" w:eastAsia="Calibri" w:hAnsi="Times New Roman" w:cs="Times New Roman"/>
          <w:sz w:val="24"/>
          <w:szCs w:val="24"/>
        </w:rPr>
        <w:t>m gi</w:t>
      </w:r>
      <w:r w:rsidRPr="00D5305C">
        <w:rPr>
          <w:rFonts w:ascii="Times New Roman" w:eastAsia="Calibri" w:hAnsi="Times New Roman" w:cs="Times New Roman"/>
          <w:sz w:val="24"/>
          <w:szCs w:val="24"/>
        </w:rPr>
        <w:t>ữ</w:t>
      </w:r>
      <w:r>
        <w:rPr>
          <w:rFonts w:ascii="Times New Roman" w:eastAsia="Calibri" w:hAnsi="Times New Roman" w:cs="Times New Roman"/>
          <w:sz w:val="24"/>
          <w:szCs w:val="24"/>
        </w:rPr>
        <w:t xml:space="preserve"> ch</w:t>
      </w:r>
      <w:r w:rsidRPr="00D5305C">
        <w:rPr>
          <w:rFonts w:ascii="Times New Roman" w:eastAsia="Calibri" w:hAnsi="Times New Roman" w:cs="Times New Roman"/>
          <w:sz w:val="24"/>
          <w:szCs w:val="24"/>
        </w:rPr>
        <w:t>ức</w:t>
      </w:r>
      <w:r>
        <w:rPr>
          <w:rFonts w:ascii="Times New Roman" w:eastAsia="Calibri" w:hAnsi="Times New Roman" w:cs="Times New Roman"/>
          <w:sz w:val="24"/>
          <w:szCs w:val="24"/>
        </w:rPr>
        <w:t xml:space="preserve"> Gi</w:t>
      </w:r>
      <w:r w:rsidRPr="00D5305C">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D5305C">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Nh</w:t>
      </w:r>
      <w:r w:rsidRPr="00D5305C">
        <w:rPr>
          <w:rFonts w:ascii="Times New Roman" w:eastAsia="Calibri" w:hAnsi="Times New Roman" w:cs="Times New Roman"/>
          <w:sz w:val="24"/>
          <w:szCs w:val="24"/>
        </w:rPr>
        <w:t>à</w:t>
      </w:r>
      <w:r>
        <w:rPr>
          <w:rFonts w:ascii="Times New Roman" w:eastAsia="Calibri" w:hAnsi="Times New Roman" w:cs="Times New Roman"/>
          <w:sz w:val="24"/>
          <w:szCs w:val="24"/>
        </w:rPr>
        <w:t xml:space="preserve"> m</w:t>
      </w:r>
      <w:r w:rsidRPr="00D5305C">
        <w:rPr>
          <w:rFonts w:ascii="Times New Roman" w:eastAsia="Calibri" w:hAnsi="Times New Roman" w:cs="Times New Roman"/>
          <w:sz w:val="24"/>
          <w:szCs w:val="24"/>
        </w:rPr>
        <w:t>á</w:t>
      </w:r>
      <w:r>
        <w:rPr>
          <w:rFonts w:ascii="Times New Roman" w:eastAsia="Calibri" w:hAnsi="Times New Roman" w:cs="Times New Roman"/>
          <w:sz w:val="24"/>
          <w:szCs w:val="24"/>
        </w:rPr>
        <w:t>y Th</w:t>
      </w:r>
      <w:r w:rsidRPr="00D5305C">
        <w:rPr>
          <w:rFonts w:ascii="Times New Roman" w:eastAsia="Calibri" w:hAnsi="Times New Roman" w:cs="Times New Roman"/>
          <w:sz w:val="24"/>
          <w:szCs w:val="24"/>
        </w:rPr>
        <w:t>á</w:t>
      </w:r>
      <w:r>
        <w:rPr>
          <w:rFonts w:ascii="Times New Roman" w:eastAsia="Calibri" w:hAnsi="Times New Roman" w:cs="Times New Roman"/>
          <w:sz w:val="24"/>
          <w:szCs w:val="24"/>
        </w:rPr>
        <w:t>i B</w:t>
      </w:r>
      <w:r w:rsidRPr="00D5305C">
        <w:rPr>
          <w:rFonts w:ascii="Times New Roman" w:eastAsia="Calibri" w:hAnsi="Times New Roman" w:cs="Times New Roman"/>
          <w:sz w:val="24"/>
          <w:szCs w:val="24"/>
        </w:rPr>
        <w:t>ình</w:t>
      </w:r>
      <w:r>
        <w:rPr>
          <w:rFonts w:ascii="Times New Roman" w:eastAsia="Calibri" w:hAnsi="Times New Roman" w:cs="Times New Roman"/>
          <w:sz w:val="24"/>
          <w:szCs w:val="24"/>
        </w:rPr>
        <w:t xml:space="preserve"> theo Quy</w:t>
      </w:r>
      <w:r w:rsidRPr="00D5305C">
        <w:rPr>
          <w:rFonts w:ascii="Times New Roman" w:eastAsia="Calibri" w:hAnsi="Times New Roman" w:cs="Times New Roman"/>
          <w:sz w:val="24"/>
          <w:szCs w:val="24"/>
        </w:rPr>
        <w:t>ết</w:t>
      </w:r>
      <w:r>
        <w:rPr>
          <w:rFonts w:ascii="Times New Roman" w:eastAsia="Calibri" w:hAnsi="Times New Roman" w:cs="Times New Roman"/>
          <w:sz w:val="24"/>
          <w:szCs w:val="24"/>
        </w:rPr>
        <w:t xml:space="preserve"> </w:t>
      </w:r>
      <w:r w:rsidRPr="00D5305C">
        <w:rPr>
          <w:rFonts w:ascii="Times New Roman" w:eastAsia="Calibri" w:hAnsi="Times New Roman" w:cs="Times New Roman"/>
          <w:sz w:val="24"/>
          <w:szCs w:val="24"/>
        </w:rPr>
        <w:t>định</w:t>
      </w:r>
      <w:r>
        <w:rPr>
          <w:rFonts w:ascii="Times New Roman" w:eastAsia="Calibri" w:hAnsi="Times New Roman" w:cs="Times New Roman"/>
          <w:sz w:val="24"/>
          <w:szCs w:val="24"/>
        </w:rPr>
        <w:t xml:space="preserve"> s</w:t>
      </w:r>
      <w:r w:rsidRPr="00D5305C">
        <w:rPr>
          <w:rFonts w:ascii="Times New Roman" w:eastAsia="Calibri" w:hAnsi="Times New Roman" w:cs="Times New Roman"/>
          <w:sz w:val="24"/>
          <w:szCs w:val="24"/>
        </w:rPr>
        <w:t>ố</w:t>
      </w:r>
      <w:r>
        <w:rPr>
          <w:rFonts w:ascii="Times New Roman" w:eastAsia="Calibri" w:hAnsi="Times New Roman" w:cs="Times New Roman"/>
          <w:sz w:val="24"/>
          <w:szCs w:val="24"/>
        </w:rPr>
        <w:t xml:space="preserve"> 57</w:t>
      </w:r>
      <w:r w:rsidR="0002102E">
        <w:rPr>
          <w:rFonts w:ascii="Times New Roman" w:eastAsia="Calibri" w:hAnsi="Times New Roman" w:cs="Times New Roman"/>
          <w:sz w:val="24"/>
          <w:szCs w:val="24"/>
        </w:rPr>
        <w:t>/VIT-H</w:t>
      </w:r>
      <w:r w:rsidR="0002102E" w:rsidRPr="0002102E">
        <w:rPr>
          <w:rFonts w:ascii="Times New Roman" w:eastAsia="Calibri" w:hAnsi="Times New Roman" w:cs="Times New Roman"/>
          <w:sz w:val="24"/>
          <w:szCs w:val="24"/>
        </w:rPr>
        <w:t>Đ</w:t>
      </w:r>
      <w:r w:rsidR="0002102E">
        <w:rPr>
          <w:rFonts w:ascii="Times New Roman" w:eastAsia="Calibri" w:hAnsi="Times New Roman" w:cs="Times New Roman"/>
          <w:sz w:val="24"/>
          <w:szCs w:val="24"/>
        </w:rPr>
        <w:t>QT</w:t>
      </w:r>
      <w:r>
        <w:rPr>
          <w:rFonts w:ascii="Times New Roman" w:eastAsia="Calibri" w:hAnsi="Times New Roman" w:cs="Times New Roman"/>
          <w:sz w:val="24"/>
          <w:szCs w:val="24"/>
        </w:rPr>
        <w:t xml:space="preserve"> ng</w:t>
      </w:r>
      <w:r w:rsidRPr="00D5305C">
        <w:rPr>
          <w:rFonts w:ascii="Times New Roman" w:eastAsia="Calibri" w:hAnsi="Times New Roman" w:cs="Times New Roman"/>
          <w:sz w:val="24"/>
          <w:szCs w:val="24"/>
        </w:rPr>
        <w:t>à</w:t>
      </w:r>
      <w:r>
        <w:rPr>
          <w:rFonts w:ascii="Times New Roman" w:eastAsia="Calibri" w:hAnsi="Times New Roman" w:cs="Times New Roman"/>
          <w:sz w:val="24"/>
          <w:szCs w:val="24"/>
        </w:rPr>
        <w:t>y 20/7/2012.</w:t>
      </w:r>
    </w:p>
    <w:p w:rsidR="000F76EE" w:rsidRDefault="000F76EE" w:rsidP="00804507">
      <w:pPr>
        <w:numPr>
          <w:ilvl w:val="0"/>
          <w:numId w:val="13"/>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Số lượng cán bộ, nhân viên. Tóm tắt chính sách và thay đổi trong chính sách đối với người lao độ</w:t>
      </w:r>
      <w:r w:rsidR="003C7FD9">
        <w:rPr>
          <w:rFonts w:ascii="Times New Roman" w:eastAsia="Calibri" w:hAnsi="Times New Roman" w:cs="Times New Roman"/>
          <w:sz w:val="24"/>
          <w:szCs w:val="24"/>
        </w:rPr>
        <w:t>ng:</w:t>
      </w:r>
    </w:p>
    <w:p w:rsidR="003C7FD9" w:rsidRDefault="003C7FD9" w:rsidP="00804507">
      <w:pPr>
        <w:pStyle w:val="ListParagraph"/>
        <w:numPr>
          <w:ilvl w:val="0"/>
          <w:numId w:val="37"/>
        </w:numPr>
        <w:spacing w:after="0" w:line="360" w:lineRule="exact"/>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3C7FD9">
        <w:rPr>
          <w:rFonts w:ascii="Times New Roman" w:eastAsia="Calibri" w:hAnsi="Times New Roman" w:cs="Times New Roman"/>
          <w:sz w:val="24"/>
          <w:szCs w:val="24"/>
        </w:rPr>
        <w:t>ô</w:t>
      </w:r>
      <w:r>
        <w:rPr>
          <w:rFonts w:ascii="Times New Roman" w:eastAsia="Calibri" w:hAnsi="Times New Roman" w:cs="Times New Roman"/>
          <w:sz w:val="24"/>
          <w:szCs w:val="24"/>
        </w:rPr>
        <w:t>ng ty c</w:t>
      </w:r>
      <w:r w:rsidRPr="003C7FD9">
        <w:rPr>
          <w:rFonts w:ascii="Times New Roman" w:eastAsia="Calibri" w:hAnsi="Times New Roman" w:cs="Times New Roman"/>
          <w:sz w:val="24"/>
          <w:szCs w:val="24"/>
        </w:rPr>
        <w:t>ó</w:t>
      </w:r>
      <w:r>
        <w:rPr>
          <w:rFonts w:ascii="Times New Roman" w:eastAsia="Calibri" w:hAnsi="Times New Roman" w:cs="Times New Roman"/>
          <w:sz w:val="24"/>
          <w:szCs w:val="24"/>
        </w:rPr>
        <w:t xml:space="preserve"> </w:t>
      </w:r>
      <w:r w:rsidR="00E23595">
        <w:rPr>
          <w:rFonts w:ascii="Times New Roman" w:eastAsia="Calibri" w:hAnsi="Times New Roman" w:cs="Times New Roman"/>
          <w:sz w:val="24"/>
          <w:szCs w:val="24"/>
        </w:rPr>
        <w:t>490</w:t>
      </w:r>
      <w:r>
        <w:rPr>
          <w:rFonts w:ascii="Times New Roman" w:eastAsia="Calibri" w:hAnsi="Times New Roman" w:cs="Times New Roman"/>
          <w:sz w:val="24"/>
          <w:szCs w:val="24"/>
        </w:rPr>
        <w:t xml:space="preserve"> c</w:t>
      </w:r>
      <w:r w:rsidRPr="003C7FD9">
        <w:rPr>
          <w:rFonts w:ascii="Times New Roman" w:eastAsia="Calibri" w:hAnsi="Times New Roman" w:cs="Times New Roman"/>
          <w:sz w:val="24"/>
          <w:szCs w:val="24"/>
        </w:rPr>
        <w:t>á</w:t>
      </w:r>
      <w:r>
        <w:rPr>
          <w:rFonts w:ascii="Times New Roman" w:eastAsia="Calibri" w:hAnsi="Times New Roman" w:cs="Times New Roman"/>
          <w:sz w:val="24"/>
          <w:szCs w:val="24"/>
        </w:rPr>
        <w:t>n b</w:t>
      </w:r>
      <w:r w:rsidRPr="003C7FD9">
        <w:rPr>
          <w:rFonts w:ascii="Times New Roman" w:eastAsia="Calibri" w:hAnsi="Times New Roman" w:cs="Times New Roman"/>
          <w:sz w:val="24"/>
          <w:szCs w:val="24"/>
        </w:rPr>
        <w:t>ộ</w:t>
      </w:r>
      <w:r>
        <w:rPr>
          <w:rFonts w:ascii="Times New Roman" w:eastAsia="Calibri" w:hAnsi="Times New Roman" w:cs="Times New Roman"/>
          <w:sz w:val="24"/>
          <w:szCs w:val="24"/>
        </w:rPr>
        <w:t>, c</w:t>
      </w:r>
      <w:r w:rsidRPr="003C7FD9">
        <w:rPr>
          <w:rFonts w:ascii="Times New Roman" w:eastAsia="Calibri" w:hAnsi="Times New Roman" w:cs="Times New Roman"/>
          <w:sz w:val="24"/>
          <w:szCs w:val="24"/>
        </w:rPr>
        <w:t>ô</w:t>
      </w:r>
      <w:r>
        <w:rPr>
          <w:rFonts w:ascii="Times New Roman" w:eastAsia="Calibri" w:hAnsi="Times New Roman" w:cs="Times New Roman"/>
          <w:sz w:val="24"/>
          <w:szCs w:val="24"/>
        </w:rPr>
        <w:t>ng nh</w:t>
      </w:r>
      <w:r w:rsidRPr="003C7FD9">
        <w:rPr>
          <w:rFonts w:ascii="Times New Roman" w:eastAsia="Calibri" w:hAnsi="Times New Roman" w:cs="Times New Roman"/>
          <w:sz w:val="24"/>
          <w:szCs w:val="24"/>
        </w:rPr>
        <w:t>â</w:t>
      </w:r>
      <w:r>
        <w:rPr>
          <w:rFonts w:ascii="Times New Roman" w:eastAsia="Calibri" w:hAnsi="Times New Roman" w:cs="Times New Roman"/>
          <w:sz w:val="24"/>
          <w:szCs w:val="24"/>
        </w:rPr>
        <w:t>n vi</w:t>
      </w:r>
      <w:r w:rsidRPr="003C7FD9">
        <w:rPr>
          <w:rFonts w:ascii="Times New Roman" w:eastAsia="Calibri" w:hAnsi="Times New Roman" w:cs="Times New Roman"/>
          <w:sz w:val="24"/>
          <w:szCs w:val="24"/>
        </w:rPr>
        <w:t>ê</w:t>
      </w:r>
      <w:r>
        <w:rPr>
          <w:rFonts w:ascii="Times New Roman" w:eastAsia="Calibri" w:hAnsi="Times New Roman" w:cs="Times New Roman"/>
          <w:sz w:val="24"/>
          <w:szCs w:val="24"/>
        </w:rPr>
        <w:t>n</w:t>
      </w:r>
    </w:p>
    <w:p w:rsidR="003C7FD9" w:rsidRDefault="00D213A4" w:rsidP="00804507">
      <w:pPr>
        <w:pStyle w:val="ListParagraph"/>
        <w:numPr>
          <w:ilvl w:val="0"/>
          <w:numId w:val="37"/>
        </w:numPr>
        <w:spacing w:after="0" w:line="360" w:lineRule="exact"/>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D213A4">
        <w:rPr>
          <w:rFonts w:ascii="Times New Roman" w:eastAsia="Calibri" w:hAnsi="Times New Roman" w:cs="Times New Roman"/>
          <w:sz w:val="24"/>
          <w:szCs w:val="24"/>
        </w:rPr>
        <w:t>ô</w:t>
      </w:r>
      <w:r>
        <w:rPr>
          <w:rFonts w:ascii="Times New Roman" w:eastAsia="Calibri" w:hAnsi="Times New Roman" w:cs="Times New Roman"/>
          <w:sz w:val="24"/>
          <w:szCs w:val="24"/>
        </w:rPr>
        <w:t>ng ty c</w:t>
      </w:r>
      <w:r w:rsidRPr="00D213A4">
        <w:rPr>
          <w:rFonts w:ascii="Times New Roman" w:eastAsia="Calibri" w:hAnsi="Times New Roman" w:cs="Times New Roman"/>
          <w:sz w:val="24"/>
          <w:szCs w:val="24"/>
        </w:rPr>
        <w:t>ó</w:t>
      </w:r>
      <w:r>
        <w:rPr>
          <w:rFonts w:ascii="Times New Roman" w:eastAsia="Calibri" w:hAnsi="Times New Roman" w:cs="Times New Roman"/>
          <w:sz w:val="24"/>
          <w:szCs w:val="24"/>
        </w:rPr>
        <w:t xml:space="preserve"> ch</w:t>
      </w:r>
      <w:r w:rsidRPr="00D213A4">
        <w:rPr>
          <w:rFonts w:ascii="Times New Roman" w:eastAsia="Calibri" w:hAnsi="Times New Roman" w:cs="Times New Roman"/>
          <w:sz w:val="24"/>
          <w:szCs w:val="24"/>
        </w:rPr>
        <w:t>ính</w:t>
      </w:r>
      <w:r>
        <w:rPr>
          <w:rFonts w:ascii="Times New Roman" w:eastAsia="Calibri" w:hAnsi="Times New Roman" w:cs="Times New Roman"/>
          <w:sz w:val="24"/>
          <w:szCs w:val="24"/>
        </w:rPr>
        <w:t xml:space="preserve"> s</w:t>
      </w:r>
      <w:r w:rsidRPr="00D213A4">
        <w:rPr>
          <w:rFonts w:ascii="Times New Roman" w:eastAsia="Calibri" w:hAnsi="Times New Roman" w:cs="Times New Roman"/>
          <w:sz w:val="24"/>
          <w:szCs w:val="24"/>
        </w:rPr>
        <w:t>ách</w:t>
      </w:r>
      <w:r w:rsidR="000214DC">
        <w:rPr>
          <w:rFonts w:ascii="Times New Roman" w:eastAsia="Calibri" w:hAnsi="Times New Roman" w:cs="Times New Roman"/>
          <w:sz w:val="24"/>
          <w:szCs w:val="24"/>
        </w:rPr>
        <w:t xml:space="preserve"> h</w:t>
      </w:r>
      <w:r w:rsidR="000214DC" w:rsidRPr="000214DC">
        <w:rPr>
          <w:rFonts w:ascii="Times New Roman" w:eastAsia="Calibri" w:hAnsi="Times New Roman" w:cs="Times New Roman"/>
          <w:sz w:val="24"/>
          <w:szCs w:val="24"/>
        </w:rPr>
        <w:t>ỗ</w:t>
      </w:r>
      <w:r w:rsidR="000214DC">
        <w:rPr>
          <w:rFonts w:ascii="Times New Roman" w:eastAsia="Calibri" w:hAnsi="Times New Roman" w:cs="Times New Roman"/>
          <w:sz w:val="24"/>
          <w:szCs w:val="24"/>
        </w:rPr>
        <w:t xml:space="preserve"> tr</w:t>
      </w:r>
      <w:r w:rsidR="000214DC" w:rsidRPr="000214DC">
        <w:rPr>
          <w:rFonts w:ascii="Times New Roman" w:eastAsia="Calibri" w:hAnsi="Times New Roman" w:cs="Times New Roman"/>
          <w:sz w:val="24"/>
          <w:szCs w:val="24"/>
        </w:rPr>
        <w:t>ợ</w:t>
      </w:r>
      <w:r w:rsidR="000214DC">
        <w:rPr>
          <w:rFonts w:ascii="Times New Roman" w:eastAsia="Calibri" w:hAnsi="Times New Roman" w:cs="Times New Roman"/>
          <w:sz w:val="24"/>
          <w:szCs w:val="24"/>
        </w:rPr>
        <w:t xml:space="preserve"> ti</w:t>
      </w:r>
      <w:r w:rsidR="000214DC" w:rsidRPr="000214DC">
        <w:rPr>
          <w:rFonts w:ascii="Times New Roman" w:eastAsia="Calibri" w:hAnsi="Times New Roman" w:cs="Times New Roman"/>
          <w:sz w:val="24"/>
          <w:szCs w:val="24"/>
        </w:rPr>
        <w:t>ề</w:t>
      </w:r>
      <w:r w:rsidR="000214DC">
        <w:rPr>
          <w:rFonts w:ascii="Times New Roman" w:eastAsia="Calibri" w:hAnsi="Times New Roman" w:cs="Times New Roman"/>
          <w:sz w:val="24"/>
          <w:szCs w:val="24"/>
        </w:rPr>
        <w:t>n x</w:t>
      </w:r>
      <w:r w:rsidR="000214DC" w:rsidRPr="000214DC">
        <w:rPr>
          <w:rFonts w:ascii="Times New Roman" w:eastAsia="Calibri" w:hAnsi="Times New Roman" w:cs="Times New Roman"/>
          <w:sz w:val="24"/>
          <w:szCs w:val="24"/>
        </w:rPr>
        <w:t>ă</w:t>
      </w:r>
      <w:r w:rsidR="000214DC">
        <w:rPr>
          <w:rFonts w:ascii="Times New Roman" w:eastAsia="Calibri" w:hAnsi="Times New Roman" w:cs="Times New Roman"/>
          <w:sz w:val="24"/>
          <w:szCs w:val="24"/>
        </w:rPr>
        <w:t>ng xe v</w:t>
      </w:r>
      <w:r w:rsidR="000214DC" w:rsidRPr="000214DC">
        <w:rPr>
          <w:rFonts w:ascii="Times New Roman" w:eastAsia="Calibri" w:hAnsi="Times New Roman" w:cs="Times New Roman"/>
          <w:sz w:val="24"/>
          <w:szCs w:val="24"/>
        </w:rPr>
        <w:t>à</w:t>
      </w:r>
      <w:r w:rsidR="000214DC">
        <w:rPr>
          <w:rFonts w:ascii="Times New Roman" w:eastAsia="Calibri" w:hAnsi="Times New Roman" w:cs="Times New Roman"/>
          <w:sz w:val="24"/>
          <w:szCs w:val="24"/>
        </w:rPr>
        <w:t xml:space="preserve"> th</w:t>
      </w:r>
      <w:r w:rsidR="000214DC" w:rsidRPr="000214DC">
        <w:rPr>
          <w:rFonts w:ascii="Times New Roman" w:eastAsia="Calibri" w:hAnsi="Times New Roman" w:cs="Times New Roman"/>
          <w:sz w:val="24"/>
          <w:szCs w:val="24"/>
        </w:rPr>
        <w:t>â</w:t>
      </w:r>
      <w:r w:rsidR="000214DC">
        <w:rPr>
          <w:rFonts w:ascii="Times New Roman" w:eastAsia="Calibri" w:hAnsi="Times New Roman" w:cs="Times New Roman"/>
          <w:sz w:val="24"/>
          <w:szCs w:val="24"/>
        </w:rPr>
        <w:t>m ni</w:t>
      </w:r>
      <w:r w:rsidR="000214DC" w:rsidRPr="000214DC">
        <w:rPr>
          <w:rFonts w:ascii="Times New Roman" w:eastAsia="Calibri" w:hAnsi="Times New Roman" w:cs="Times New Roman"/>
          <w:sz w:val="24"/>
          <w:szCs w:val="24"/>
        </w:rPr>
        <w:t>ê</w:t>
      </w:r>
      <w:r w:rsidR="000214DC">
        <w:rPr>
          <w:rFonts w:ascii="Times New Roman" w:eastAsia="Calibri" w:hAnsi="Times New Roman" w:cs="Times New Roman"/>
          <w:sz w:val="24"/>
          <w:szCs w:val="24"/>
        </w:rPr>
        <w:t>n c</w:t>
      </w:r>
      <w:r w:rsidR="000214DC" w:rsidRPr="000214DC">
        <w:rPr>
          <w:rFonts w:ascii="Times New Roman" w:eastAsia="Calibri" w:hAnsi="Times New Roman" w:cs="Times New Roman"/>
          <w:sz w:val="24"/>
          <w:szCs w:val="24"/>
        </w:rPr>
        <w:t>ô</w:t>
      </w:r>
      <w:r w:rsidR="000214DC">
        <w:rPr>
          <w:rFonts w:ascii="Times New Roman" w:eastAsia="Calibri" w:hAnsi="Times New Roman" w:cs="Times New Roman"/>
          <w:sz w:val="24"/>
          <w:szCs w:val="24"/>
        </w:rPr>
        <w:t>ng t</w:t>
      </w:r>
      <w:r w:rsidR="000214DC" w:rsidRPr="000214DC">
        <w:rPr>
          <w:rFonts w:ascii="Times New Roman" w:eastAsia="Calibri" w:hAnsi="Times New Roman" w:cs="Times New Roman"/>
          <w:sz w:val="24"/>
          <w:szCs w:val="24"/>
        </w:rPr>
        <w:t>ác</w:t>
      </w:r>
      <w:r w:rsidR="000214DC">
        <w:rPr>
          <w:rFonts w:ascii="Times New Roman" w:eastAsia="Calibri" w:hAnsi="Times New Roman" w:cs="Times New Roman"/>
          <w:sz w:val="24"/>
          <w:szCs w:val="24"/>
        </w:rPr>
        <w:t xml:space="preserve"> cho c</w:t>
      </w:r>
      <w:r w:rsidR="000214DC" w:rsidRPr="000214DC">
        <w:rPr>
          <w:rFonts w:ascii="Times New Roman" w:eastAsia="Calibri" w:hAnsi="Times New Roman" w:cs="Times New Roman"/>
          <w:sz w:val="24"/>
          <w:szCs w:val="24"/>
        </w:rPr>
        <w:t>ô</w:t>
      </w:r>
      <w:r w:rsidR="000214DC">
        <w:rPr>
          <w:rFonts w:ascii="Times New Roman" w:eastAsia="Calibri" w:hAnsi="Times New Roman" w:cs="Times New Roman"/>
          <w:sz w:val="24"/>
          <w:szCs w:val="24"/>
        </w:rPr>
        <w:t>ng nh</w:t>
      </w:r>
      <w:r w:rsidR="000214DC" w:rsidRPr="000214DC">
        <w:rPr>
          <w:rFonts w:ascii="Times New Roman" w:eastAsia="Calibri" w:hAnsi="Times New Roman" w:cs="Times New Roman"/>
          <w:sz w:val="24"/>
          <w:szCs w:val="24"/>
        </w:rPr>
        <w:t>â</w:t>
      </w:r>
      <w:r w:rsidR="000214DC">
        <w:rPr>
          <w:rFonts w:ascii="Times New Roman" w:eastAsia="Calibri" w:hAnsi="Times New Roman" w:cs="Times New Roman"/>
          <w:sz w:val="24"/>
          <w:szCs w:val="24"/>
        </w:rPr>
        <w:t>n vi</w:t>
      </w:r>
      <w:r w:rsidR="000214DC" w:rsidRPr="000214DC">
        <w:rPr>
          <w:rFonts w:ascii="Times New Roman" w:eastAsia="Calibri" w:hAnsi="Times New Roman" w:cs="Times New Roman"/>
          <w:sz w:val="24"/>
          <w:szCs w:val="24"/>
        </w:rPr>
        <w:t>ê</w:t>
      </w:r>
      <w:r w:rsidR="000214DC">
        <w:rPr>
          <w:rFonts w:ascii="Times New Roman" w:eastAsia="Calibri" w:hAnsi="Times New Roman" w:cs="Times New Roman"/>
          <w:sz w:val="24"/>
          <w:szCs w:val="24"/>
        </w:rPr>
        <w:t>n</w:t>
      </w:r>
    </w:p>
    <w:p w:rsidR="000214DC" w:rsidRDefault="000214DC" w:rsidP="00804507">
      <w:pPr>
        <w:pStyle w:val="ListParagraph"/>
        <w:numPr>
          <w:ilvl w:val="0"/>
          <w:numId w:val="37"/>
        </w:numPr>
        <w:spacing w:after="0" w:line="360" w:lineRule="exact"/>
        <w:ind w:left="851"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Pr="000214DC">
        <w:rPr>
          <w:rFonts w:ascii="Times New Roman" w:eastAsia="Calibri" w:hAnsi="Times New Roman" w:cs="Times New Roman"/>
          <w:sz w:val="24"/>
          <w:szCs w:val="24"/>
        </w:rPr>
        <w:t>áng</w:t>
      </w:r>
      <w:r>
        <w:rPr>
          <w:rFonts w:ascii="Times New Roman" w:eastAsia="Calibri" w:hAnsi="Times New Roman" w:cs="Times New Roman"/>
          <w:sz w:val="24"/>
          <w:szCs w:val="24"/>
        </w:rPr>
        <w:t xml:space="preserve"> 9/2012 C</w:t>
      </w:r>
      <w:r w:rsidRPr="000214DC">
        <w:rPr>
          <w:rFonts w:ascii="Times New Roman" w:eastAsia="Calibri" w:hAnsi="Times New Roman" w:cs="Times New Roman"/>
          <w:sz w:val="24"/>
          <w:szCs w:val="24"/>
        </w:rPr>
        <w:t>ô</w:t>
      </w:r>
      <w:r>
        <w:rPr>
          <w:rFonts w:ascii="Times New Roman" w:eastAsia="Calibri" w:hAnsi="Times New Roman" w:cs="Times New Roman"/>
          <w:sz w:val="24"/>
          <w:szCs w:val="24"/>
        </w:rPr>
        <w:t xml:space="preserve">ng ty </w:t>
      </w:r>
      <w:r w:rsidR="008600CE">
        <w:rPr>
          <w:rFonts w:ascii="Times New Roman" w:eastAsia="Calibri" w:hAnsi="Times New Roman" w:cs="Times New Roman"/>
          <w:sz w:val="24"/>
          <w:szCs w:val="24"/>
        </w:rPr>
        <w:t>s</w:t>
      </w:r>
      <w:r w:rsidR="008600CE" w:rsidRPr="008600CE">
        <w:rPr>
          <w:rFonts w:ascii="Times New Roman" w:eastAsia="Calibri" w:hAnsi="Times New Roman" w:cs="Times New Roman"/>
          <w:sz w:val="24"/>
          <w:szCs w:val="24"/>
        </w:rPr>
        <w:t>ắp</w:t>
      </w:r>
      <w:r w:rsidR="008600CE">
        <w:rPr>
          <w:rFonts w:ascii="Times New Roman" w:eastAsia="Calibri" w:hAnsi="Times New Roman" w:cs="Times New Roman"/>
          <w:sz w:val="24"/>
          <w:szCs w:val="24"/>
        </w:rPr>
        <w:t xml:space="preserve"> x</w:t>
      </w:r>
      <w:r w:rsidR="008600CE" w:rsidRPr="008600CE">
        <w:rPr>
          <w:rFonts w:ascii="Times New Roman" w:eastAsia="Calibri" w:hAnsi="Times New Roman" w:cs="Times New Roman"/>
          <w:sz w:val="24"/>
          <w:szCs w:val="24"/>
        </w:rPr>
        <w:t>ếp</w:t>
      </w:r>
      <w:r w:rsidR="008600CE">
        <w:rPr>
          <w:rFonts w:ascii="Times New Roman" w:eastAsia="Calibri" w:hAnsi="Times New Roman" w:cs="Times New Roman"/>
          <w:sz w:val="24"/>
          <w:szCs w:val="24"/>
        </w:rPr>
        <w:t xml:space="preserve"> m</w:t>
      </w:r>
      <w:r w:rsidR="008600CE" w:rsidRPr="008600CE">
        <w:rPr>
          <w:rFonts w:ascii="Times New Roman" w:eastAsia="Calibri" w:hAnsi="Times New Roman" w:cs="Times New Roman"/>
          <w:sz w:val="24"/>
          <w:szCs w:val="24"/>
        </w:rPr>
        <w:t>ô</w:t>
      </w:r>
      <w:r w:rsidR="008600CE">
        <w:rPr>
          <w:rFonts w:ascii="Times New Roman" w:eastAsia="Calibri" w:hAnsi="Times New Roman" w:cs="Times New Roman"/>
          <w:sz w:val="24"/>
          <w:szCs w:val="24"/>
        </w:rPr>
        <w:t xml:space="preserve"> h</w:t>
      </w:r>
      <w:r w:rsidR="008600CE" w:rsidRPr="008600CE">
        <w:rPr>
          <w:rFonts w:ascii="Times New Roman" w:eastAsia="Calibri" w:hAnsi="Times New Roman" w:cs="Times New Roman"/>
          <w:sz w:val="24"/>
          <w:szCs w:val="24"/>
        </w:rPr>
        <w:t>ình</w:t>
      </w:r>
      <w:r w:rsidR="008600CE">
        <w:rPr>
          <w:rFonts w:ascii="Times New Roman" w:eastAsia="Calibri" w:hAnsi="Times New Roman" w:cs="Times New Roman"/>
          <w:sz w:val="24"/>
          <w:szCs w:val="24"/>
        </w:rPr>
        <w:t xml:space="preserve"> t</w:t>
      </w:r>
      <w:r w:rsidR="008600CE" w:rsidRPr="008600CE">
        <w:rPr>
          <w:rFonts w:ascii="Times New Roman" w:eastAsia="Calibri" w:hAnsi="Times New Roman" w:cs="Times New Roman"/>
          <w:sz w:val="24"/>
          <w:szCs w:val="24"/>
        </w:rPr>
        <w:t>ổ</w:t>
      </w:r>
      <w:r w:rsidR="008600CE">
        <w:rPr>
          <w:rFonts w:ascii="Times New Roman" w:eastAsia="Calibri" w:hAnsi="Times New Roman" w:cs="Times New Roman"/>
          <w:sz w:val="24"/>
          <w:szCs w:val="24"/>
        </w:rPr>
        <w:t xml:space="preserve"> ch</w:t>
      </w:r>
      <w:r w:rsidR="008600CE" w:rsidRPr="008600CE">
        <w:rPr>
          <w:rFonts w:ascii="Times New Roman" w:eastAsia="Calibri" w:hAnsi="Times New Roman" w:cs="Times New Roman"/>
          <w:sz w:val="24"/>
          <w:szCs w:val="24"/>
        </w:rPr>
        <w:t>ức</w:t>
      </w:r>
    </w:p>
    <w:p w:rsidR="0038311D" w:rsidRPr="003C7FD9" w:rsidRDefault="0038311D" w:rsidP="0038311D">
      <w:pPr>
        <w:pStyle w:val="ListParagraph"/>
        <w:spacing w:after="0" w:line="360" w:lineRule="exact"/>
        <w:ind w:left="851"/>
        <w:jc w:val="both"/>
        <w:rPr>
          <w:rFonts w:ascii="Times New Roman" w:eastAsia="Calibri" w:hAnsi="Times New Roman" w:cs="Times New Roman"/>
          <w:sz w:val="24"/>
          <w:szCs w:val="24"/>
        </w:rPr>
      </w:pPr>
    </w:p>
    <w:p w:rsidR="000F76EE" w:rsidRPr="00C523E4" w:rsidRDefault="000F76EE" w:rsidP="00804507">
      <w:pPr>
        <w:numPr>
          <w:ilvl w:val="0"/>
          <w:numId w:val="11"/>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lastRenderedPageBreak/>
        <w:t>Tình hình đầu tư, tình hình thực hiện các dự án</w:t>
      </w:r>
    </w:p>
    <w:p w:rsidR="000F76EE" w:rsidRDefault="000F76EE" w:rsidP="00804507">
      <w:pPr>
        <w:pStyle w:val="Heading1"/>
        <w:numPr>
          <w:ilvl w:val="0"/>
          <w:numId w:val="24"/>
        </w:numPr>
        <w:spacing w:line="360" w:lineRule="exact"/>
        <w:ind w:left="120" w:firstLine="0"/>
        <w:jc w:val="both"/>
        <w:rPr>
          <w:rFonts w:ascii="Times New Roman" w:hAnsi="Times New Roman"/>
          <w:b w:val="0"/>
          <w:szCs w:val="24"/>
        </w:rPr>
      </w:pPr>
      <w:r w:rsidRPr="00C523E4">
        <w:rPr>
          <w:rFonts w:ascii="Times New Roman" w:hAnsi="Times New Roman"/>
          <w:b w:val="0"/>
          <w:szCs w:val="24"/>
        </w:rPr>
        <w:t xml:space="preserve">Các khoản đầu tư lớn: </w:t>
      </w:r>
    </w:p>
    <w:p w:rsidR="0063509E" w:rsidRPr="00676200" w:rsidRDefault="00770356" w:rsidP="00804507">
      <w:pPr>
        <w:pStyle w:val="ListParagraph"/>
        <w:numPr>
          <w:ilvl w:val="0"/>
          <w:numId w:val="13"/>
        </w:numPr>
        <w:tabs>
          <w:tab w:val="left" w:pos="1134"/>
        </w:tabs>
        <w:spacing w:after="0" w:line="360" w:lineRule="exact"/>
        <w:ind w:left="142" w:firstLine="575"/>
      </w:pPr>
      <w:r>
        <w:rPr>
          <w:rFonts w:ascii="Times New Roman" w:eastAsia="Times New Roman" w:hAnsi="Times New Roman"/>
          <w:color w:val="000000"/>
          <w:sz w:val="24"/>
          <w:szCs w:val="24"/>
        </w:rPr>
        <w:t>Trong n</w:t>
      </w:r>
      <w:r w:rsidRPr="00770356">
        <w:rPr>
          <w:rFonts w:ascii="Times New Roman" w:eastAsia="Times New Roman" w:hAnsi="Times New Roman"/>
          <w:color w:val="000000"/>
          <w:sz w:val="24"/>
          <w:szCs w:val="24"/>
        </w:rPr>
        <w:t>ă</w:t>
      </w:r>
      <w:r>
        <w:rPr>
          <w:rFonts w:ascii="Times New Roman" w:eastAsia="Times New Roman" w:hAnsi="Times New Roman"/>
          <w:color w:val="000000"/>
          <w:sz w:val="24"/>
          <w:szCs w:val="24"/>
        </w:rPr>
        <w:t>m C</w:t>
      </w:r>
      <w:r w:rsidRPr="00770356">
        <w:rPr>
          <w:rFonts w:ascii="Times New Roman" w:eastAsia="Times New Roman" w:hAnsi="Times New Roman"/>
          <w:color w:val="000000"/>
          <w:sz w:val="24"/>
          <w:szCs w:val="24"/>
        </w:rPr>
        <w:t>ô</w:t>
      </w:r>
      <w:r>
        <w:rPr>
          <w:rFonts w:ascii="Times New Roman" w:eastAsia="Times New Roman" w:hAnsi="Times New Roman"/>
          <w:color w:val="000000"/>
          <w:sz w:val="24"/>
          <w:szCs w:val="24"/>
        </w:rPr>
        <w:t>ng ty th</w:t>
      </w:r>
      <w:r w:rsidRPr="00770356">
        <w:rPr>
          <w:rFonts w:ascii="Times New Roman" w:eastAsia="Times New Roman" w:hAnsi="Times New Roman"/>
          <w:color w:val="000000"/>
          <w:sz w:val="24"/>
          <w:szCs w:val="24"/>
        </w:rPr>
        <w:t>ực</w:t>
      </w:r>
      <w:r>
        <w:rPr>
          <w:rFonts w:ascii="Times New Roman" w:eastAsia="Times New Roman" w:hAnsi="Times New Roman"/>
          <w:color w:val="000000"/>
          <w:sz w:val="24"/>
          <w:szCs w:val="24"/>
        </w:rPr>
        <w:t xml:space="preserve"> hi</w:t>
      </w:r>
      <w:r w:rsidRPr="00770356">
        <w:rPr>
          <w:rFonts w:ascii="Times New Roman" w:eastAsia="Times New Roman" w:hAnsi="Times New Roman"/>
          <w:color w:val="000000"/>
          <w:sz w:val="24"/>
          <w:szCs w:val="24"/>
        </w:rPr>
        <w:t>ện</w:t>
      </w:r>
      <w:r>
        <w:rPr>
          <w:rFonts w:ascii="Times New Roman" w:eastAsia="Times New Roman" w:hAnsi="Times New Roman"/>
          <w:color w:val="000000"/>
          <w:sz w:val="24"/>
          <w:szCs w:val="24"/>
        </w:rPr>
        <w:t xml:space="preserve"> </w:t>
      </w:r>
      <w:r w:rsidRPr="00770356">
        <w:rPr>
          <w:rFonts w:ascii="Times New Roman" w:eastAsia="Times New Roman" w:hAnsi="Times New Roman"/>
          <w:color w:val="000000"/>
          <w:sz w:val="24"/>
          <w:szCs w:val="24"/>
        </w:rPr>
        <w:t>đầ</w:t>
      </w:r>
      <w:r>
        <w:rPr>
          <w:rFonts w:ascii="Times New Roman" w:eastAsia="Times New Roman" w:hAnsi="Times New Roman"/>
          <w:color w:val="000000"/>
          <w:sz w:val="24"/>
          <w:szCs w:val="24"/>
        </w:rPr>
        <w:t>u t</w:t>
      </w:r>
      <w:r w:rsidRPr="00770356">
        <w:rPr>
          <w:rFonts w:ascii="Times New Roman" w:eastAsia="Times New Roman" w:hAnsi="Times New Roman" w:hint="cs"/>
          <w:color w:val="000000"/>
          <w:sz w:val="24"/>
          <w:szCs w:val="24"/>
        </w:rPr>
        <w:t>ư</w:t>
      </w:r>
      <w:r>
        <w:rPr>
          <w:rFonts w:ascii="Times New Roman" w:eastAsia="Times New Roman" w:hAnsi="Times New Roman"/>
          <w:color w:val="000000"/>
          <w:sz w:val="24"/>
          <w:szCs w:val="24"/>
        </w:rPr>
        <w:t xml:space="preserve"> chi</w:t>
      </w:r>
      <w:r w:rsidRPr="00770356">
        <w:rPr>
          <w:rFonts w:ascii="Times New Roman" w:eastAsia="Times New Roman" w:hAnsi="Times New Roman"/>
          <w:color w:val="000000"/>
          <w:sz w:val="24"/>
          <w:szCs w:val="24"/>
        </w:rPr>
        <w:t>ề</w:t>
      </w:r>
      <w:r>
        <w:rPr>
          <w:rFonts w:ascii="Times New Roman" w:eastAsia="Times New Roman" w:hAnsi="Times New Roman"/>
          <w:color w:val="000000"/>
          <w:sz w:val="24"/>
          <w:szCs w:val="24"/>
        </w:rPr>
        <w:t>u s</w:t>
      </w:r>
      <w:r w:rsidRPr="00770356">
        <w:rPr>
          <w:rFonts w:ascii="Times New Roman" w:eastAsia="Times New Roman" w:hAnsi="Times New Roman"/>
          <w:color w:val="000000"/>
          <w:sz w:val="24"/>
          <w:szCs w:val="24"/>
        </w:rPr>
        <w:t>âu</w:t>
      </w:r>
      <w:r>
        <w:rPr>
          <w:rFonts w:ascii="Times New Roman" w:eastAsia="Times New Roman" w:hAnsi="Times New Roman"/>
          <w:color w:val="000000"/>
          <w:sz w:val="24"/>
          <w:szCs w:val="24"/>
        </w:rPr>
        <w:t xml:space="preserve"> quy m</w:t>
      </w:r>
      <w:r w:rsidRPr="00770356">
        <w:rPr>
          <w:rFonts w:ascii="Times New Roman" w:eastAsia="Times New Roman" w:hAnsi="Times New Roman"/>
          <w:color w:val="000000"/>
          <w:sz w:val="24"/>
          <w:szCs w:val="24"/>
        </w:rPr>
        <w:t>ô</w:t>
      </w:r>
      <w:r>
        <w:rPr>
          <w:rFonts w:ascii="Times New Roman" w:eastAsia="Times New Roman" w:hAnsi="Times New Roman"/>
          <w:color w:val="000000"/>
          <w:sz w:val="24"/>
          <w:szCs w:val="24"/>
        </w:rPr>
        <w:t xml:space="preserve"> nh</w:t>
      </w:r>
      <w:r w:rsidRPr="00770356">
        <w:rPr>
          <w:rFonts w:ascii="Times New Roman" w:eastAsia="Times New Roman" w:hAnsi="Times New Roman"/>
          <w:color w:val="000000"/>
          <w:sz w:val="24"/>
          <w:szCs w:val="24"/>
        </w:rPr>
        <w:t>ỏ</w:t>
      </w:r>
    </w:p>
    <w:p w:rsidR="000F76EE" w:rsidRPr="00601016" w:rsidRDefault="000F76EE" w:rsidP="00804507">
      <w:pPr>
        <w:numPr>
          <w:ilvl w:val="0"/>
          <w:numId w:val="24"/>
        </w:numPr>
        <w:spacing w:after="0" w:line="360" w:lineRule="exact"/>
        <w:ind w:left="120" w:firstLine="0"/>
        <w:jc w:val="both"/>
        <w:rPr>
          <w:rFonts w:ascii="Times New Roman" w:eastAsia="Calibri" w:hAnsi="Times New Roman" w:cs="Times New Roman"/>
          <w:sz w:val="24"/>
          <w:szCs w:val="24"/>
        </w:rPr>
      </w:pPr>
      <w:r w:rsidRPr="00601016">
        <w:rPr>
          <w:rFonts w:ascii="Times New Roman" w:eastAsia="Calibri" w:hAnsi="Times New Roman" w:cs="Times New Roman"/>
          <w:sz w:val="24"/>
          <w:szCs w:val="24"/>
        </w:rPr>
        <w:t>Các công ty con, công ty liên kết: (Tóm tắt về hoạt động và tình hình tài chính của các công ty con, công ty liên kế</w:t>
      </w:r>
      <w:r w:rsidR="008A61F7" w:rsidRPr="00601016">
        <w:rPr>
          <w:rFonts w:ascii="Times New Roman" w:eastAsia="Calibri" w:hAnsi="Times New Roman" w:cs="Times New Roman"/>
          <w:sz w:val="24"/>
          <w:szCs w:val="24"/>
        </w:rPr>
        <w:t>t):</w:t>
      </w:r>
    </w:p>
    <w:p w:rsidR="00F61BC2" w:rsidRPr="00601016" w:rsidRDefault="008A61F7" w:rsidP="00804507">
      <w:pPr>
        <w:pStyle w:val="ListParagraph"/>
        <w:numPr>
          <w:ilvl w:val="0"/>
          <w:numId w:val="13"/>
        </w:numPr>
        <w:tabs>
          <w:tab w:val="left" w:pos="1134"/>
        </w:tabs>
        <w:spacing w:after="0" w:line="360" w:lineRule="exact"/>
        <w:ind w:left="142" w:firstLine="575"/>
        <w:jc w:val="both"/>
        <w:rPr>
          <w:rFonts w:ascii="Times New Roman" w:eastAsia="Calibri" w:hAnsi="Times New Roman" w:cs="Times New Roman"/>
          <w:sz w:val="24"/>
          <w:szCs w:val="24"/>
        </w:rPr>
      </w:pPr>
      <w:r w:rsidRPr="00601016">
        <w:rPr>
          <w:rFonts w:ascii="Times New Roman" w:eastAsia="Calibri" w:hAnsi="Times New Roman" w:cs="Times New Roman"/>
          <w:sz w:val="24"/>
          <w:szCs w:val="24"/>
        </w:rPr>
        <w:t>Công ty Cổ phần Kinh doanh gạch ốp lát Viglacera</w:t>
      </w:r>
      <w:r w:rsidR="00F61BC2" w:rsidRPr="00601016">
        <w:rPr>
          <w:rFonts w:ascii="Times New Roman" w:eastAsia="Calibri" w:hAnsi="Times New Roman" w:cs="Times New Roman"/>
          <w:sz w:val="24"/>
          <w:szCs w:val="24"/>
        </w:rPr>
        <w:t xml:space="preserve"> từ ngày thành lập đến nay</w:t>
      </w:r>
      <w:r w:rsidR="005275D0">
        <w:rPr>
          <w:rFonts w:ascii="Times New Roman" w:eastAsia="Calibri" w:hAnsi="Times New Roman" w:cs="Times New Roman"/>
          <w:sz w:val="24"/>
          <w:szCs w:val="24"/>
        </w:rPr>
        <w:t xml:space="preserve"> </w:t>
      </w:r>
      <w:r w:rsidR="005275D0" w:rsidRPr="005275D0">
        <w:rPr>
          <w:rFonts w:ascii="Times New Roman" w:eastAsia="Calibri" w:hAnsi="Times New Roman" w:cs="Times New Roman"/>
          <w:sz w:val="24"/>
          <w:szCs w:val="24"/>
        </w:rPr>
        <w:t>đ</w:t>
      </w:r>
      <w:r w:rsidR="005275D0">
        <w:rPr>
          <w:rFonts w:ascii="Times New Roman" w:eastAsia="Calibri" w:hAnsi="Times New Roman" w:cs="Times New Roman" w:hint="cs"/>
          <w:sz w:val="24"/>
          <w:szCs w:val="24"/>
        </w:rPr>
        <w:t>ư</w:t>
      </w:r>
      <w:r w:rsidR="005275D0" w:rsidRPr="005275D0">
        <w:rPr>
          <w:rFonts w:ascii="Times New Roman" w:eastAsia="Calibri" w:hAnsi="Times New Roman" w:cs="Times New Roman"/>
          <w:sz w:val="24"/>
          <w:szCs w:val="24"/>
        </w:rPr>
        <w:t>ợc</w:t>
      </w:r>
      <w:r w:rsidR="005275D0">
        <w:rPr>
          <w:rFonts w:ascii="Times New Roman" w:eastAsia="Calibri" w:hAnsi="Times New Roman" w:cs="Times New Roman"/>
          <w:sz w:val="24"/>
          <w:szCs w:val="24"/>
        </w:rPr>
        <w:t xml:space="preserve"> 06 th</w:t>
      </w:r>
      <w:r w:rsidR="005275D0" w:rsidRPr="005275D0">
        <w:rPr>
          <w:rFonts w:ascii="Times New Roman" w:eastAsia="Calibri" w:hAnsi="Times New Roman" w:cs="Times New Roman"/>
          <w:sz w:val="24"/>
          <w:szCs w:val="24"/>
        </w:rPr>
        <w:t>áng</w:t>
      </w:r>
      <w:r w:rsidR="00F61BC2" w:rsidRPr="00601016">
        <w:rPr>
          <w:rFonts w:ascii="Times New Roman" w:eastAsia="Calibri" w:hAnsi="Times New Roman" w:cs="Times New Roman"/>
          <w:sz w:val="24"/>
          <w:szCs w:val="24"/>
        </w:rPr>
        <w:t xml:space="preserve"> hoạt động bình th</w:t>
      </w:r>
      <w:r w:rsidR="00F61BC2" w:rsidRPr="00601016">
        <w:rPr>
          <w:rFonts w:ascii="Times New Roman" w:eastAsia="Calibri" w:hAnsi="Times New Roman" w:cs="Times New Roman" w:hint="cs"/>
          <w:sz w:val="24"/>
          <w:szCs w:val="24"/>
        </w:rPr>
        <w:t>ư</w:t>
      </w:r>
      <w:r w:rsidR="00F61BC2" w:rsidRPr="00601016">
        <w:rPr>
          <w:rFonts w:ascii="Times New Roman" w:eastAsia="Calibri" w:hAnsi="Times New Roman" w:cs="Times New Roman"/>
          <w:sz w:val="24"/>
          <w:szCs w:val="24"/>
        </w:rPr>
        <w:t>ờng</w:t>
      </w:r>
    </w:p>
    <w:p w:rsidR="008A61F7" w:rsidRPr="00601016" w:rsidRDefault="00D87905" w:rsidP="00804507">
      <w:pPr>
        <w:pStyle w:val="ListParagraph"/>
        <w:numPr>
          <w:ilvl w:val="0"/>
          <w:numId w:val="13"/>
        </w:numPr>
        <w:spacing w:after="0" w:line="360" w:lineRule="exact"/>
        <w:jc w:val="both"/>
        <w:rPr>
          <w:rFonts w:ascii="Times New Roman" w:eastAsia="Calibri" w:hAnsi="Times New Roman" w:cs="Times New Roman"/>
          <w:sz w:val="24"/>
          <w:szCs w:val="24"/>
        </w:rPr>
      </w:pPr>
      <w:r w:rsidRPr="00601016">
        <w:rPr>
          <w:rFonts w:ascii="Times New Roman" w:eastAsia="Calibri" w:hAnsi="Times New Roman" w:cs="Times New Roman"/>
          <w:sz w:val="24"/>
          <w:szCs w:val="24"/>
        </w:rPr>
        <w:t xml:space="preserve">Hoạt động kinh doanh của </w:t>
      </w:r>
      <w:r w:rsidR="00F61BC2" w:rsidRPr="00601016">
        <w:rPr>
          <w:rFonts w:ascii="Times New Roman" w:eastAsia="Calibri" w:hAnsi="Times New Roman" w:cs="Times New Roman"/>
          <w:sz w:val="24"/>
          <w:szCs w:val="24"/>
        </w:rPr>
        <w:t>Công ty Cổ phần th</w:t>
      </w:r>
      <w:r w:rsidR="00F61BC2" w:rsidRPr="00601016">
        <w:rPr>
          <w:rFonts w:ascii="Times New Roman" w:eastAsia="Calibri" w:hAnsi="Times New Roman" w:cs="Times New Roman" w:hint="cs"/>
          <w:sz w:val="24"/>
          <w:szCs w:val="24"/>
        </w:rPr>
        <w:t>ươ</w:t>
      </w:r>
      <w:r w:rsidR="00F61BC2" w:rsidRPr="00601016">
        <w:rPr>
          <w:rFonts w:ascii="Times New Roman" w:eastAsia="Calibri" w:hAnsi="Times New Roman" w:cs="Times New Roman"/>
          <w:sz w:val="24"/>
          <w:szCs w:val="24"/>
        </w:rPr>
        <w:t xml:space="preserve">ng mại </w:t>
      </w:r>
      <w:r w:rsidRPr="00601016">
        <w:rPr>
          <w:rFonts w:ascii="Times New Roman" w:eastAsia="Calibri" w:hAnsi="Times New Roman" w:cs="Times New Roman"/>
          <w:sz w:val="24"/>
          <w:szCs w:val="24"/>
        </w:rPr>
        <w:t>đang có lãi.</w:t>
      </w:r>
    </w:p>
    <w:p w:rsidR="0038311D" w:rsidRPr="00C523E4" w:rsidRDefault="0038311D" w:rsidP="0038311D">
      <w:pPr>
        <w:spacing w:after="0" w:line="360" w:lineRule="exact"/>
        <w:ind w:left="120"/>
        <w:jc w:val="both"/>
        <w:rPr>
          <w:rFonts w:ascii="Times New Roman" w:eastAsia="Calibri" w:hAnsi="Times New Roman" w:cs="Times New Roman"/>
          <w:sz w:val="24"/>
          <w:szCs w:val="24"/>
        </w:rPr>
      </w:pPr>
    </w:p>
    <w:p w:rsidR="000F76EE" w:rsidRDefault="000F76EE" w:rsidP="00804507">
      <w:pPr>
        <w:numPr>
          <w:ilvl w:val="0"/>
          <w:numId w:val="11"/>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Tình hình tài chính</w:t>
      </w:r>
    </w:p>
    <w:p w:rsidR="000F76EE" w:rsidRDefault="000F76EE" w:rsidP="00804507">
      <w:pPr>
        <w:numPr>
          <w:ilvl w:val="0"/>
          <w:numId w:val="14"/>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Tình hình tài chính</w:t>
      </w:r>
    </w:p>
    <w:tbl>
      <w:tblPr>
        <w:tblStyle w:val="TableGrid"/>
        <w:tblW w:w="9497" w:type="dxa"/>
        <w:tblInd w:w="392" w:type="dxa"/>
        <w:tblLook w:val="04A0"/>
      </w:tblPr>
      <w:tblGrid>
        <w:gridCol w:w="4224"/>
        <w:gridCol w:w="1854"/>
        <w:gridCol w:w="1876"/>
        <w:gridCol w:w="1543"/>
      </w:tblGrid>
      <w:tr w:rsidR="00A47AA0" w:rsidTr="002B26F1">
        <w:trPr>
          <w:trHeight w:val="548"/>
        </w:trPr>
        <w:tc>
          <w:tcPr>
            <w:tcW w:w="4252" w:type="dxa"/>
            <w:vAlign w:val="center"/>
          </w:tcPr>
          <w:p w:rsidR="00A47AA0" w:rsidRPr="002B26B6" w:rsidRDefault="00A47AA0" w:rsidP="00B139B0">
            <w:pPr>
              <w:spacing w:line="360" w:lineRule="exact"/>
              <w:jc w:val="center"/>
              <w:rPr>
                <w:rFonts w:eastAsia="Calibri"/>
                <w:b/>
                <w:sz w:val="24"/>
                <w:szCs w:val="24"/>
                <w:lang w:val="nl-NL"/>
              </w:rPr>
            </w:pPr>
            <w:r w:rsidRPr="002B26B6">
              <w:rPr>
                <w:rFonts w:eastAsia="Calibri"/>
                <w:b/>
                <w:sz w:val="24"/>
                <w:szCs w:val="24"/>
                <w:lang w:val="nl-NL"/>
              </w:rPr>
              <w:t>Chỉ tiêu</w:t>
            </w:r>
          </w:p>
        </w:tc>
        <w:tc>
          <w:tcPr>
            <w:tcW w:w="1854" w:type="dxa"/>
            <w:vAlign w:val="center"/>
          </w:tcPr>
          <w:p w:rsidR="00A47AA0" w:rsidRPr="002B26B6" w:rsidRDefault="00A47AA0" w:rsidP="00B139B0">
            <w:pPr>
              <w:spacing w:line="360" w:lineRule="exact"/>
              <w:jc w:val="center"/>
              <w:rPr>
                <w:rFonts w:eastAsia="Calibri"/>
                <w:b/>
                <w:sz w:val="24"/>
                <w:szCs w:val="24"/>
                <w:lang w:val="nl-NL"/>
              </w:rPr>
            </w:pPr>
            <w:r w:rsidRPr="002B26B6">
              <w:rPr>
                <w:rFonts w:eastAsia="Calibri"/>
                <w:b/>
                <w:sz w:val="24"/>
                <w:szCs w:val="24"/>
                <w:lang w:val="nl-NL"/>
              </w:rPr>
              <w:t>Năm 2011</w:t>
            </w:r>
          </w:p>
        </w:tc>
        <w:tc>
          <w:tcPr>
            <w:tcW w:w="1843" w:type="dxa"/>
            <w:vAlign w:val="center"/>
          </w:tcPr>
          <w:p w:rsidR="00A47AA0" w:rsidRPr="002B26B6" w:rsidRDefault="00A47AA0" w:rsidP="00B139B0">
            <w:pPr>
              <w:spacing w:line="360" w:lineRule="exact"/>
              <w:jc w:val="center"/>
              <w:rPr>
                <w:rFonts w:eastAsia="Calibri"/>
                <w:b/>
                <w:sz w:val="24"/>
                <w:szCs w:val="24"/>
                <w:lang w:val="nl-NL"/>
              </w:rPr>
            </w:pPr>
            <w:r w:rsidRPr="002B26B6">
              <w:rPr>
                <w:rFonts w:eastAsia="Calibri"/>
                <w:b/>
                <w:sz w:val="24"/>
                <w:szCs w:val="24"/>
                <w:lang w:val="nl-NL"/>
              </w:rPr>
              <w:t>Năm 2012</w:t>
            </w:r>
          </w:p>
        </w:tc>
        <w:tc>
          <w:tcPr>
            <w:tcW w:w="1548" w:type="dxa"/>
            <w:vAlign w:val="center"/>
          </w:tcPr>
          <w:p w:rsidR="00A47AA0" w:rsidRPr="002B26B6" w:rsidRDefault="00A47AA0" w:rsidP="00B139B0">
            <w:pPr>
              <w:spacing w:line="360" w:lineRule="exact"/>
              <w:jc w:val="center"/>
              <w:rPr>
                <w:rFonts w:eastAsia="Calibri"/>
                <w:b/>
                <w:sz w:val="24"/>
                <w:szCs w:val="24"/>
                <w:lang w:val="nl-NL"/>
              </w:rPr>
            </w:pPr>
            <w:r w:rsidRPr="002B26B6">
              <w:rPr>
                <w:rFonts w:eastAsia="Calibri"/>
                <w:b/>
                <w:sz w:val="24"/>
                <w:szCs w:val="24"/>
                <w:lang w:val="nl-NL"/>
              </w:rPr>
              <w:t>% tăng giảm</w:t>
            </w:r>
          </w:p>
        </w:tc>
      </w:tr>
      <w:tr w:rsidR="00A47AA0" w:rsidTr="002B26F1">
        <w:tc>
          <w:tcPr>
            <w:tcW w:w="4252" w:type="dxa"/>
          </w:tcPr>
          <w:p w:rsidR="00A47AA0" w:rsidRPr="00C736FB" w:rsidRDefault="00C736FB" w:rsidP="0097548A">
            <w:pPr>
              <w:spacing w:line="360" w:lineRule="exact"/>
              <w:jc w:val="both"/>
              <w:rPr>
                <w:rFonts w:eastAsia="Calibri"/>
                <w:i/>
                <w:sz w:val="24"/>
                <w:szCs w:val="24"/>
                <w:lang w:val="nl-NL"/>
              </w:rPr>
            </w:pPr>
            <w:r w:rsidRPr="00C523E4">
              <w:rPr>
                <w:rFonts w:eastAsia="Calibri"/>
                <w:sz w:val="24"/>
                <w:szCs w:val="24"/>
                <w:lang w:val="nl-NL"/>
              </w:rPr>
              <w:t xml:space="preserve">* </w:t>
            </w:r>
            <w:r w:rsidRPr="00C523E4">
              <w:rPr>
                <w:rFonts w:eastAsia="Calibri"/>
                <w:i/>
                <w:iCs/>
                <w:sz w:val="24"/>
                <w:szCs w:val="24"/>
                <w:lang w:val="nl-NL"/>
              </w:rPr>
              <w:t>Đối với tổ chức không phải là tổ chức tín dụng và tổ chức tài chính phi ngân hàng:</w:t>
            </w:r>
          </w:p>
        </w:tc>
        <w:tc>
          <w:tcPr>
            <w:tcW w:w="1854" w:type="dxa"/>
          </w:tcPr>
          <w:p w:rsidR="00A47AA0" w:rsidRDefault="00A47AA0" w:rsidP="0097548A">
            <w:pPr>
              <w:spacing w:line="360" w:lineRule="exact"/>
              <w:jc w:val="both"/>
              <w:rPr>
                <w:rFonts w:eastAsia="Calibri"/>
                <w:sz w:val="24"/>
                <w:szCs w:val="24"/>
              </w:rPr>
            </w:pPr>
          </w:p>
        </w:tc>
        <w:tc>
          <w:tcPr>
            <w:tcW w:w="1843" w:type="dxa"/>
          </w:tcPr>
          <w:p w:rsidR="00A47AA0" w:rsidRDefault="00A47AA0" w:rsidP="0097548A">
            <w:pPr>
              <w:spacing w:line="360" w:lineRule="exact"/>
              <w:jc w:val="both"/>
              <w:rPr>
                <w:rFonts w:eastAsia="Calibri"/>
                <w:sz w:val="24"/>
                <w:szCs w:val="24"/>
              </w:rPr>
            </w:pPr>
          </w:p>
        </w:tc>
        <w:tc>
          <w:tcPr>
            <w:tcW w:w="1548" w:type="dxa"/>
          </w:tcPr>
          <w:p w:rsidR="00A47AA0" w:rsidRDefault="00A47AA0" w:rsidP="0097548A">
            <w:pPr>
              <w:spacing w:line="360" w:lineRule="exact"/>
              <w:jc w:val="both"/>
              <w:rPr>
                <w:rFonts w:eastAsia="Calibri"/>
                <w:sz w:val="24"/>
                <w:szCs w:val="24"/>
              </w:rPr>
            </w:pPr>
          </w:p>
        </w:tc>
      </w:tr>
      <w:tr w:rsidR="00A47AA0" w:rsidTr="002B26F1">
        <w:tc>
          <w:tcPr>
            <w:tcW w:w="4252" w:type="dxa"/>
          </w:tcPr>
          <w:p w:rsidR="00A47AA0" w:rsidRDefault="00C736FB" w:rsidP="0097548A">
            <w:pPr>
              <w:spacing w:line="360" w:lineRule="exact"/>
              <w:jc w:val="both"/>
              <w:rPr>
                <w:rFonts w:eastAsia="Calibri"/>
                <w:sz w:val="24"/>
                <w:szCs w:val="24"/>
              </w:rPr>
            </w:pPr>
            <w:r w:rsidRPr="00C523E4">
              <w:rPr>
                <w:rFonts w:eastAsia="Calibri"/>
                <w:sz w:val="24"/>
                <w:szCs w:val="24"/>
                <w:lang w:val="nl-NL"/>
              </w:rPr>
              <w:t>Tổng giá trị tài sản</w:t>
            </w:r>
          </w:p>
        </w:tc>
        <w:tc>
          <w:tcPr>
            <w:tcW w:w="1854" w:type="dxa"/>
          </w:tcPr>
          <w:p w:rsidR="00A47AA0" w:rsidRDefault="002B296D" w:rsidP="00F27CDA">
            <w:pPr>
              <w:spacing w:line="360" w:lineRule="exact"/>
              <w:jc w:val="right"/>
              <w:rPr>
                <w:rFonts w:eastAsia="Calibri"/>
                <w:sz w:val="24"/>
                <w:szCs w:val="24"/>
              </w:rPr>
            </w:pPr>
            <w:r>
              <w:rPr>
                <w:rFonts w:eastAsia="Calibri"/>
                <w:sz w:val="24"/>
                <w:szCs w:val="24"/>
              </w:rPr>
              <w:t>571.306.905.626</w:t>
            </w:r>
          </w:p>
        </w:tc>
        <w:tc>
          <w:tcPr>
            <w:tcW w:w="1843" w:type="dxa"/>
          </w:tcPr>
          <w:p w:rsidR="00A47AA0" w:rsidRDefault="002B296D" w:rsidP="00F27CDA">
            <w:pPr>
              <w:spacing w:line="360" w:lineRule="exact"/>
              <w:jc w:val="right"/>
              <w:rPr>
                <w:rFonts w:eastAsia="Calibri"/>
                <w:sz w:val="24"/>
                <w:szCs w:val="24"/>
              </w:rPr>
            </w:pPr>
            <w:r>
              <w:rPr>
                <w:rFonts w:eastAsia="Calibri"/>
                <w:sz w:val="24"/>
                <w:szCs w:val="24"/>
              </w:rPr>
              <w:t>564.520.724.366</w:t>
            </w:r>
          </w:p>
        </w:tc>
        <w:tc>
          <w:tcPr>
            <w:tcW w:w="1548" w:type="dxa"/>
          </w:tcPr>
          <w:p w:rsidR="00A47AA0" w:rsidRDefault="00A328A9" w:rsidP="00F27CDA">
            <w:pPr>
              <w:spacing w:line="360" w:lineRule="exact"/>
              <w:jc w:val="right"/>
              <w:rPr>
                <w:rFonts w:eastAsia="Calibri"/>
                <w:sz w:val="24"/>
                <w:szCs w:val="24"/>
              </w:rPr>
            </w:pPr>
            <w:r>
              <w:rPr>
                <w:rFonts w:eastAsia="Calibri"/>
                <w:sz w:val="24"/>
                <w:szCs w:val="24"/>
              </w:rPr>
              <w:t>98,81</w:t>
            </w:r>
          </w:p>
        </w:tc>
      </w:tr>
      <w:tr w:rsidR="00A47AA0" w:rsidTr="002B26F1">
        <w:tc>
          <w:tcPr>
            <w:tcW w:w="4252" w:type="dxa"/>
          </w:tcPr>
          <w:p w:rsidR="00A47AA0" w:rsidRPr="00C736FB" w:rsidRDefault="00C736FB" w:rsidP="0097548A">
            <w:pPr>
              <w:spacing w:line="360" w:lineRule="exact"/>
              <w:jc w:val="both"/>
              <w:rPr>
                <w:rFonts w:eastAsia="Calibri"/>
                <w:sz w:val="24"/>
                <w:szCs w:val="24"/>
                <w:lang w:val="nl-NL"/>
              </w:rPr>
            </w:pPr>
            <w:r w:rsidRPr="00C523E4">
              <w:rPr>
                <w:rFonts w:eastAsia="Calibri"/>
                <w:sz w:val="24"/>
                <w:szCs w:val="24"/>
                <w:lang w:val="nl-NL"/>
              </w:rPr>
              <w:t>Doanh thu thuần</w:t>
            </w:r>
          </w:p>
        </w:tc>
        <w:tc>
          <w:tcPr>
            <w:tcW w:w="1854" w:type="dxa"/>
          </w:tcPr>
          <w:p w:rsidR="00A47AA0" w:rsidRDefault="00B84A3C" w:rsidP="00F27CDA">
            <w:pPr>
              <w:spacing w:line="360" w:lineRule="exact"/>
              <w:jc w:val="right"/>
              <w:rPr>
                <w:rFonts w:eastAsia="Calibri"/>
                <w:sz w:val="24"/>
                <w:szCs w:val="24"/>
              </w:rPr>
            </w:pPr>
            <w:r>
              <w:rPr>
                <w:rFonts w:eastAsia="Calibri"/>
                <w:sz w:val="24"/>
                <w:szCs w:val="24"/>
              </w:rPr>
              <w:t>581.885.823.123</w:t>
            </w:r>
          </w:p>
        </w:tc>
        <w:tc>
          <w:tcPr>
            <w:tcW w:w="1843" w:type="dxa"/>
          </w:tcPr>
          <w:p w:rsidR="00A47AA0" w:rsidRDefault="00B84A3C" w:rsidP="00F27CDA">
            <w:pPr>
              <w:spacing w:line="360" w:lineRule="exact"/>
              <w:jc w:val="right"/>
              <w:rPr>
                <w:rFonts w:eastAsia="Calibri"/>
                <w:sz w:val="24"/>
                <w:szCs w:val="24"/>
              </w:rPr>
            </w:pPr>
            <w:r>
              <w:rPr>
                <w:rFonts w:eastAsia="Calibri"/>
                <w:sz w:val="24"/>
                <w:szCs w:val="24"/>
              </w:rPr>
              <w:t>502.366.364.039</w:t>
            </w:r>
          </w:p>
        </w:tc>
        <w:tc>
          <w:tcPr>
            <w:tcW w:w="1548" w:type="dxa"/>
          </w:tcPr>
          <w:p w:rsidR="00A47AA0" w:rsidRDefault="00A328A9" w:rsidP="00F27CDA">
            <w:pPr>
              <w:spacing w:line="360" w:lineRule="exact"/>
              <w:jc w:val="right"/>
              <w:rPr>
                <w:rFonts w:eastAsia="Calibri"/>
                <w:sz w:val="24"/>
                <w:szCs w:val="24"/>
              </w:rPr>
            </w:pPr>
            <w:r>
              <w:rPr>
                <w:rFonts w:eastAsia="Calibri"/>
                <w:sz w:val="24"/>
                <w:szCs w:val="24"/>
              </w:rPr>
              <w:t>86,22</w:t>
            </w:r>
          </w:p>
        </w:tc>
      </w:tr>
      <w:tr w:rsidR="00A47AA0" w:rsidTr="002B26F1">
        <w:tc>
          <w:tcPr>
            <w:tcW w:w="4252" w:type="dxa"/>
          </w:tcPr>
          <w:p w:rsidR="00A47AA0" w:rsidRPr="00C736FB" w:rsidRDefault="00C736FB" w:rsidP="0097548A">
            <w:pPr>
              <w:spacing w:line="360" w:lineRule="exact"/>
              <w:jc w:val="both"/>
              <w:rPr>
                <w:rFonts w:eastAsia="Calibri"/>
                <w:sz w:val="24"/>
                <w:szCs w:val="24"/>
                <w:lang w:val="nl-NL"/>
              </w:rPr>
            </w:pPr>
            <w:r w:rsidRPr="00C523E4">
              <w:rPr>
                <w:rFonts w:eastAsia="Calibri"/>
                <w:sz w:val="24"/>
                <w:szCs w:val="24"/>
                <w:lang w:val="nl-NL"/>
              </w:rPr>
              <w:t>Lợi nhuận từ hoạt động kinh doanh</w:t>
            </w:r>
          </w:p>
        </w:tc>
        <w:tc>
          <w:tcPr>
            <w:tcW w:w="1854" w:type="dxa"/>
          </w:tcPr>
          <w:p w:rsidR="00A47AA0" w:rsidRDefault="00B84A3C" w:rsidP="00F27CDA">
            <w:pPr>
              <w:spacing w:line="360" w:lineRule="exact"/>
              <w:jc w:val="right"/>
              <w:rPr>
                <w:rFonts w:eastAsia="Calibri"/>
                <w:sz w:val="24"/>
                <w:szCs w:val="24"/>
              </w:rPr>
            </w:pPr>
            <w:r>
              <w:rPr>
                <w:rFonts w:eastAsia="Calibri"/>
                <w:sz w:val="24"/>
                <w:szCs w:val="24"/>
              </w:rPr>
              <w:t>6.177.954.645</w:t>
            </w:r>
          </w:p>
        </w:tc>
        <w:tc>
          <w:tcPr>
            <w:tcW w:w="1843" w:type="dxa"/>
          </w:tcPr>
          <w:p w:rsidR="00A47AA0" w:rsidRDefault="00B84A3C" w:rsidP="00F27CDA">
            <w:pPr>
              <w:spacing w:line="360" w:lineRule="exact"/>
              <w:jc w:val="right"/>
              <w:rPr>
                <w:rFonts w:eastAsia="Calibri"/>
                <w:sz w:val="24"/>
                <w:szCs w:val="24"/>
              </w:rPr>
            </w:pPr>
            <w:r>
              <w:rPr>
                <w:rFonts w:eastAsia="Calibri"/>
                <w:sz w:val="24"/>
                <w:szCs w:val="24"/>
              </w:rPr>
              <w:t>9.343.586.648</w:t>
            </w:r>
          </w:p>
        </w:tc>
        <w:tc>
          <w:tcPr>
            <w:tcW w:w="1548" w:type="dxa"/>
          </w:tcPr>
          <w:p w:rsidR="00A47AA0" w:rsidRDefault="00A328A9" w:rsidP="00F27CDA">
            <w:pPr>
              <w:spacing w:line="360" w:lineRule="exact"/>
              <w:jc w:val="right"/>
              <w:rPr>
                <w:rFonts w:eastAsia="Calibri"/>
                <w:sz w:val="24"/>
                <w:szCs w:val="24"/>
              </w:rPr>
            </w:pPr>
            <w:r>
              <w:rPr>
                <w:rFonts w:eastAsia="Calibri"/>
                <w:sz w:val="24"/>
                <w:szCs w:val="24"/>
              </w:rPr>
              <w:t>151,24</w:t>
            </w:r>
          </w:p>
        </w:tc>
      </w:tr>
      <w:tr w:rsidR="00A47AA0" w:rsidTr="002B26F1">
        <w:tc>
          <w:tcPr>
            <w:tcW w:w="4252" w:type="dxa"/>
          </w:tcPr>
          <w:p w:rsidR="00A47AA0" w:rsidRPr="00C736FB" w:rsidRDefault="00C736FB" w:rsidP="0097548A">
            <w:pPr>
              <w:spacing w:line="360" w:lineRule="exact"/>
              <w:jc w:val="both"/>
              <w:rPr>
                <w:rFonts w:eastAsia="Calibri"/>
                <w:sz w:val="24"/>
                <w:szCs w:val="24"/>
                <w:lang w:val="nl-NL"/>
              </w:rPr>
            </w:pPr>
            <w:r w:rsidRPr="00C523E4">
              <w:rPr>
                <w:rFonts w:eastAsia="Calibri"/>
                <w:sz w:val="24"/>
                <w:szCs w:val="24"/>
                <w:lang w:val="nl-NL"/>
              </w:rPr>
              <w:t xml:space="preserve">Lợi nhuận khác </w:t>
            </w:r>
          </w:p>
        </w:tc>
        <w:tc>
          <w:tcPr>
            <w:tcW w:w="1854" w:type="dxa"/>
          </w:tcPr>
          <w:p w:rsidR="00A47AA0" w:rsidRDefault="00053020" w:rsidP="00F27CDA">
            <w:pPr>
              <w:spacing w:line="360" w:lineRule="exact"/>
              <w:jc w:val="right"/>
              <w:rPr>
                <w:rFonts w:eastAsia="Calibri"/>
                <w:sz w:val="24"/>
                <w:szCs w:val="24"/>
              </w:rPr>
            </w:pPr>
            <w:r>
              <w:rPr>
                <w:rFonts w:eastAsia="Calibri"/>
                <w:sz w:val="24"/>
                <w:szCs w:val="24"/>
              </w:rPr>
              <w:t>(3.102.981.038)</w:t>
            </w:r>
          </w:p>
        </w:tc>
        <w:tc>
          <w:tcPr>
            <w:tcW w:w="1843" w:type="dxa"/>
          </w:tcPr>
          <w:p w:rsidR="00A47AA0" w:rsidRDefault="00053020" w:rsidP="00F27CDA">
            <w:pPr>
              <w:spacing w:line="360" w:lineRule="exact"/>
              <w:jc w:val="right"/>
              <w:rPr>
                <w:rFonts w:eastAsia="Calibri"/>
                <w:sz w:val="24"/>
                <w:szCs w:val="24"/>
              </w:rPr>
            </w:pPr>
            <w:r>
              <w:rPr>
                <w:rFonts w:eastAsia="Calibri"/>
                <w:sz w:val="24"/>
                <w:szCs w:val="24"/>
              </w:rPr>
              <w:t>(19.231.400.074)</w:t>
            </w:r>
          </w:p>
        </w:tc>
        <w:tc>
          <w:tcPr>
            <w:tcW w:w="1548" w:type="dxa"/>
          </w:tcPr>
          <w:p w:rsidR="00A47AA0" w:rsidRDefault="00A328A9" w:rsidP="00F27CDA">
            <w:pPr>
              <w:spacing w:line="360" w:lineRule="exact"/>
              <w:jc w:val="right"/>
              <w:rPr>
                <w:rFonts w:eastAsia="Calibri"/>
                <w:sz w:val="24"/>
                <w:szCs w:val="24"/>
              </w:rPr>
            </w:pPr>
            <w:r>
              <w:rPr>
                <w:rFonts w:eastAsia="Calibri"/>
                <w:sz w:val="24"/>
                <w:szCs w:val="24"/>
              </w:rPr>
              <w:t>619,77</w:t>
            </w:r>
          </w:p>
        </w:tc>
      </w:tr>
      <w:tr w:rsidR="00A47AA0" w:rsidTr="002B26F1">
        <w:tc>
          <w:tcPr>
            <w:tcW w:w="4252" w:type="dxa"/>
          </w:tcPr>
          <w:p w:rsidR="00A47AA0" w:rsidRPr="00C736FB" w:rsidRDefault="00C736FB" w:rsidP="0097548A">
            <w:pPr>
              <w:spacing w:line="360" w:lineRule="exact"/>
              <w:jc w:val="both"/>
              <w:rPr>
                <w:rFonts w:eastAsia="Calibri"/>
                <w:sz w:val="24"/>
                <w:szCs w:val="24"/>
                <w:lang w:val="nl-NL"/>
              </w:rPr>
            </w:pPr>
            <w:r w:rsidRPr="00C523E4">
              <w:rPr>
                <w:rFonts w:eastAsia="Calibri"/>
                <w:sz w:val="24"/>
                <w:szCs w:val="24"/>
                <w:lang w:val="nl-NL"/>
              </w:rPr>
              <w:t>Lợi nhuận trước thuế</w:t>
            </w:r>
          </w:p>
        </w:tc>
        <w:tc>
          <w:tcPr>
            <w:tcW w:w="1854" w:type="dxa"/>
          </w:tcPr>
          <w:p w:rsidR="00A47AA0" w:rsidRDefault="00053020" w:rsidP="00F27CDA">
            <w:pPr>
              <w:spacing w:line="360" w:lineRule="exact"/>
              <w:jc w:val="right"/>
              <w:rPr>
                <w:rFonts w:eastAsia="Calibri"/>
                <w:sz w:val="24"/>
                <w:szCs w:val="24"/>
              </w:rPr>
            </w:pPr>
            <w:r>
              <w:rPr>
                <w:rFonts w:eastAsia="Calibri"/>
                <w:sz w:val="24"/>
                <w:szCs w:val="24"/>
              </w:rPr>
              <w:t>3.074.973.607</w:t>
            </w:r>
          </w:p>
        </w:tc>
        <w:tc>
          <w:tcPr>
            <w:tcW w:w="1843" w:type="dxa"/>
          </w:tcPr>
          <w:p w:rsidR="00A47AA0" w:rsidRDefault="00053020" w:rsidP="00F27CDA">
            <w:pPr>
              <w:spacing w:line="360" w:lineRule="exact"/>
              <w:jc w:val="right"/>
              <w:rPr>
                <w:rFonts w:eastAsia="Calibri"/>
                <w:sz w:val="24"/>
                <w:szCs w:val="24"/>
              </w:rPr>
            </w:pPr>
            <w:r>
              <w:rPr>
                <w:rFonts w:eastAsia="Calibri"/>
                <w:sz w:val="24"/>
                <w:szCs w:val="24"/>
              </w:rPr>
              <w:t>(-9.887.813.426)</w:t>
            </w:r>
          </w:p>
        </w:tc>
        <w:tc>
          <w:tcPr>
            <w:tcW w:w="1548" w:type="dxa"/>
          </w:tcPr>
          <w:p w:rsidR="00A47AA0" w:rsidRDefault="00426A6E" w:rsidP="00F27CDA">
            <w:pPr>
              <w:spacing w:line="360" w:lineRule="exact"/>
              <w:jc w:val="right"/>
              <w:rPr>
                <w:rFonts w:eastAsia="Calibri"/>
                <w:sz w:val="24"/>
                <w:szCs w:val="24"/>
              </w:rPr>
            </w:pPr>
            <w:r>
              <w:rPr>
                <w:rFonts w:eastAsia="Calibri"/>
                <w:sz w:val="24"/>
                <w:szCs w:val="24"/>
              </w:rPr>
              <w:t>-321</w:t>
            </w:r>
            <w:r w:rsidR="00530E35">
              <w:rPr>
                <w:rFonts w:eastAsia="Calibri"/>
                <w:sz w:val="24"/>
                <w:szCs w:val="24"/>
              </w:rPr>
              <w:t>,56</w:t>
            </w:r>
          </w:p>
        </w:tc>
      </w:tr>
      <w:tr w:rsidR="00A47AA0" w:rsidTr="002B26F1">
        <w:tc>
          <w:tcPr>
            <w:tcW w:w="4252" w:type="dxa"/>
          </w:tcPr>
          <w:p w:rsidR="00A47AA0" w:rsidRPr="00C736FB" w:rsidRDefault="00C736FB" w:rsidP="0097548A">
            <w:pPr>
              <w:spacing w:line="360" w:lineRule="exact"/>
              <w:jc w:val="both"/>
              <w:rPr>
                <w:rFonts w:eastAsia="Calibri"/>
                <w:sz w:val="24"/>
                <w:szCs w:val="24"/>
                <w:lang w:val="nl-NL"/>
              </w:rPr>
            </w:pPr>
            <w:r w:rsidRPr="00C523E4">
              <w:rPr>
                <w:rFonts w:eastAsia="Calibri"/>
                <w:sz w:val="24"/>
                <w:szCs w:val="24"/>
                <w:lang w:val="nl-NL"/>
              </w:rPr>
              <w:t>Lợi nhuận sau thuế</w:t>
            </w:r>
          </w:p>
        </w:tc>
        <w:tc>
          <w:tcPr>
            <w:tcW w:w="1854" w:type="dxa"/>
          </w:tcPr>
          <w:p w:rsidR="00A47AA0" w:rsidRDefault="005D4B61" w:rsidP="00F27CDA">
            <w:pPr>
              <w:spacing w:line="360" w:lineRule="exact"/>
              <w:jc w:val="right"/>
              <w:rPr>
                <w:rFonts w:eastAsia="Calibri"/>
                <w:sz w:val="24"/>
                <w:szCs w:val="24"/>
              </w:rPr>
            </w:pPr>
            <w:r>
              <w:rPr>
                <w:rFonts w:eastAsia="Calibri"/>
                <w:sz w:val="24"/>
                <w:szCs w:val="24"/>
              </w:rPr>
              <w:t>2.328.344.977</w:t>
            </w:r>
          </w:p>
        </w:tc>
        <w:tc>
          <w:tcPr>
            <w:tcW w:w="1843" w:type="dxa"/>
          </w:tcPr>
          <w:p w:rsidR="00A47AA0" w:rsidRDefault="005D4B61" w:rsidP="00F27CDA">
            <w:pPr>
              <w:spacing w:line="360" w:lineRule="exact"/>
              <w:jc w:val="right"/>
              <w:rPr>
                <w:rFonts w:eastAsia="Calibri"/>
                <w:sz w:val="24"/>
                <w:szCs w:val="24"/>
              </w:rPr>
            </w:pPr>
            <w:r>
              <w:rPr>
                <w:rFonts w:eastAsia="Calibri"/>
                <w:sz w:val="24"/>
                <w:szCs w:val="24"/>
              </w:rPr>
              <w:t>(9.887.813.426)</w:t>
            </w:r>
          </w:p>
        </w:tc>
        <w:tc>
          <w:tcPr>
            <w:tcW w:w="1548" w:type="dxa"/>
          </w:tcPr>
          <w:p w:rsidR="00A47AA0" w:rsidRDefault="00530E35" w:rsidP="00F27CDA">
            <w:pPr>
              <w:spacing w:line="360" w:lineRule="exact"/>
              <w:jc w:val="right"/>
              <w:rPr>
                <w:rFonts w:eastAsia="Calibri"/>
                <w:sz w:val="24"/>
                <w:szCs w:val="24"/>
              </w:rPr>
            </w:pPr>
            <w:r>
              <w:rPr>
                <w:rFonts w:eastAsia="Calibri"/>
                <w:sz w:val="24"/>
                <w:szCs w:val="24"/>
              </w:rPr>
              <w:t>-424,67</w:t>
            </w:r>
          </w:p>
        </w:tc>
      </w:tr>
      <w:tr w:rsidR="00C736FB" w:rsidTr="002B26F1">
        <w:tc>
          <w:tcPr>
            <w:tcW w:w="4252" w:type="dxa"/>
          </w:tcPr>
          <w:p w:rsidR="00C736FB" w:rsidRPr="00C523E4" w:rsidRDefault="00D93352" w:rsidP="0097548A">
            <w:pPr>
              <w:spacing w:line="360" w:lineRule="exact"/>
              <w:jc w:val="both"/>
              <w:rPr>
                <w:rFonts w:eastAsia="Calibri"/>
                <w:sz w:val="24"/>
                <w:szCs w:val="24"/>
                <w:lang w:val="nl-NL"/>
              </w:rPr>
            </w:pPr>
            <w:r w:rsidRPr="00C523E4">
              <w:rPr>
                <w:rFonts w:eastAsia="Calibri"/>
                <w:sz w:val="24"/>
                <w:szCs w:val="24"/>
                <w:lang w:val="nl-NL"/>
              </w:rPr>
              <w:t>Tỷ lệ lợi nhuận trả cổ tức</w:t>
            </w:r>
          </w:p>
        </w:tc>
        <w:tc>
          <w:tcPr>
            <w:tcW w:w="1854" w:type="dxa"/>
          </w:tcPr>
          <w:p w:rsidR="00C736FB" w:rsidRDefault="00C736FB" w:rsidP="0097548A">
            <w:pPr>
              <w:spacing w:line="360" w:lineRule="exact"/>
              <w:jc w:val="both"/>
              <w:rPr>
                <w:rFonts w:eastAsia="Calibri"/>
                <w:sz w:val="24"/>
                <w:szCs w:val="24"/>
              </w:rPr>
            </w:pPr>
          </w:p>
        </w:tc>
        <w:tc>
          <w:tcPr>
            <w:tcW w:w="1843" w:type="dxa"/>
          </w:tcPr>
          <w:p w:rsidR="00C736FB" w:rsidRDefault="00C736FB" w:rsidP="0097548A">
            <w:pPr>
              <w:spacing w:line="360" w:lineRule="exact"/>
              <w:jc w:val="both"/>
              <w:rPr>
                <w:rFonts w:eastAsia="Calibri"/>
                <w:sz w:val="24"/>
                <w:szCs w:val="24"/>
              </w:rPr>
            </w:pPr>
          </w:p>
        </w:tc>
        <w:tc>
          <w:tcPr>
            <w:tcW w:w="1548" w:type="dxa"/>
          </w:tcPr>
          <w:p w:rsidR="00C736FB" w:rsidRDefault="00C736FB"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sz w:val="24"/>
                <w:szCs w:val="24"/>
                <w:lang w:val="nl-NL"/>
              </w:rPr>
            </w:pPr>
            <w:r w:rsidRPr="00C523E4">
              <w:rPr>
                <w:rFonts w:eastAsia="Calibri"/>
                <w:i/>
                <w:sz w:val="24"/>
                <w:szCs w:val="24"/>
                <w:lang w:val="nl-NL"/>
              </w:rPr>
              <w:t xml:space="preserve">* </w:t>
            </w:r>
            <w:r w:rsidRPr="00C523E4">
              <w:rPr>
                <w:rFonts w:eastAsia="Calibri"/>
                <w:i/>
                <w:iCs/>
                <w:sz w:val="24"/>
                <w:szCs w:val="24"/>
                <w:lang w:val="nl-NL"/>
              </w:rPr>
              <w:t>Đối với tổ chức tín dụng và tổ chức tài chính phi ngân hàng:</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i/>
                <w:sz w:val="24"/>
                <w:szCs w:val="24"/>
                <w:lang w:val="nl-NL"/>
              </w:rPr>
            </w:pPr>
            <w:r w:rsidRPr="00C523E4">
              <w:rPr>
                <w:rFonts w:eastAsia="Calibri"/>
                <w:sz w:val="24"/>
                <w:szCs w:val="24"/>
                <w:lang w:val="nl-NL"/>
              </w:rPr>
              <w:t>Tổng giá trị tài sản</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sz w:val="24"/>
                <w:szCs w:val="24"/>
                <w:lang w:val="nl-NL"/>
              </w:rPr>
            </w:pPr>
            <w:r w:rsidRPr="00C523E4">
              <w:rPr>
                <w:rFonts w:eastAsia="Calibri"/>
                <w:sz w:val="24"/>
                <w:szCs w:val="24"/>
                <w:lang w:val="nl-NL"/>
              </w:rPr>
              <w:t>Doanh thu</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sz w:val="24"/>
                <w:szCs w:val="24"/>
                <w:lang w:val="nl-NL"/>
              </w:rPr>
            </w:pPr>
            <w:r w:rsidRPr="00C523E4">
              <w:rPr>
                <w:rFonts w:eastAsia="Calibri"/>
                <w:sz w:val="24"/>
                <w:szCs w:val="24"/>
                <w:lang w:val="nl-NL"/>
              </w:rPr>
              <w:t>Thuế và các khoản phải nộ</w:t>
            </w:r>
            <w:r w:rsidR="00D52245">
              <w:rPr>
                <w:rFonts w:eastAsia="Calibri"/>
                <w:sz w:val="24"/>
                <w:szCs w:val="24"/>
                <w:lang w:val="nl-NL"/>
              </w:rPr>
              <w:t>p</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sz w:val="24"/>
                <w:szCs w:val="24"/>
                <w:lang w:val="nl-NL"/>
              </w:rPr>
            </w:pPr>
            <w:r w:rsidRPr="00C523E4">
              <w:rPr>
                <w:rFonts w:eastAsia="Calibri"/>
                <w:sz w:val="24"/>
                <w:szCs w:val="24"/>
                <w:lang w:val="nl-NL"/>
              </w:rPr>
              <w:t>Lợi nhuận trước thuế</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r w:rsidR="00D93352" w:rsidTr="002B26F1">
        <w:tc>
          <w:tcPr>
            <w:tcW w:w="4252" w:type="dxa"/>
          </w:tcPr>
          <w:p w:rsidR="00D93352" w:rsidRPr="00C523E4" w:rsidRDefault="00D93352" w:rsidP="0097548A">
            <w:pPr>
              <w:spacing w:line="360" w:lineRule="exact"/>
              <w:jc w:val="both"/>
              <w:rPr>
                <w:rFonts w:eastAsia="Calibri"/>
                <w:sz w:val="24"/>
                <w:szCs w:val="24"/>
                <w:lang w:val="nl-NL"/>
              </w:rPr>
            </w:pPr>
            <w:r w:rsidRPr="00C523E4">
              <w:rPr>
                <w:rFonts w:eastAsia="Calibri"/>
                <w:sz w:val="24"/>
                <w:szCs w:val="24"/>
                <w:lang w:val="nl-NL"/>
              </w:rPr>
              <w:t>Lợi nhuận sau thuế</w:t>
            </w:r>
          </w:p>
        </w:tc>
        <w:tc>
          <w:tcPr>
            <w:tcW w:w="1854" w:type="dxa"/>
          </w:tcPr>
          <w:p w:rsidR="00D93352" w:rsidRDefault="00D93352" w:rsidP="0097548A">
            <w:pPr>
              <w:spacing w:line="360" w:lineRule="exact"/>
              <w:jc w:val="both"/>
              <w:rPr>
                <w:rFonts w:eastAsia="Calibri"/>
                <w:sz w:val="24"/>
                <w:szCs w:val="24"/>
              </w:rPr>
            </w:pPr>
          </w:p>
        </w:tc>
        <w:tc>
          <w:tcPr>
            <w:tcW w:w="1843" w:type="dxa"/>
          </w:tcPr>
          <w:p w:rsidR="00D93352" w:rsidRDefault="00D93352" w:rsidP="0097548A">
            <w:pPr>
              <w:spacing w:line="360" w:lineRule="exact"/>
              <w:jc w:val="both"/>
              <w:rPr>
                <w:rFonts w:eastAsia="Calibri"/>
                <w:sz w:val="24"/>
                <w:szCs w:val="24"/>
              </w:rPr>
            </w:pPr>
          </w:p>
        </w:tc>
        <w:tc>
          <w:tcPr>
            <w:tcW w:w="1548" w:type="dxa"/>
          </w:tcPr>
          <w:p w:rsidR="00D93352" w:rsidRDefault="00D93352" w:rsidP="0097548A">
            <w:pPr>
              <w:spacing w:line="360" w:lineRule="exact"/>
              <w:jc w:val="both"/>
              <w:rPr>
                <w:rFonts w:eastAsia="Calibri"/>
                <w:sz w:val="24"/>
                <w:szCs w:val="24"/>
              </w:rPr>
            </w:pPr>
          </w:p>
        </w:tc>
      </w:tr>
    </w:tbl>
    <w:p w:rsidR="000F76EE" w:rsidRDefault="000F76EE" w:rsidP="00804507">
      <w:pPr>
        <w:numPr>
          <w:ilvl w:val="0"/>
          <w:numId w:val="2"/>
        </w:numPr>
        <w:spacing w:after="0" w:line="360" w:lineRule="exact"/>
        <w:ind w:left="12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Các chỉ tiêu khác: </w:t>
      </w:r>
    </w:p>
    <w:p w:rsidR="000F76EE" w:rsidRDefault="000F76EE" w:rsidP="00804507">
      <w:pPr>
        <w:numPr>
          <w:ilvl w:val="0"/>
          <w:numId w:val="14"/>
        </w:numPr>
        <w:spacing w:after="0" w:line="360" w:lineRule="exact"/>
        <w:ind w:left="120" w:firstLine="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 xml:space="preserve">Các chỉ tiêu tài chính chủ yếu </w:t>
      </w:r>
    </w:p>
    <w:tbl>
      <w:tblPr>
        <w:tblStyle w:val="TableGrid"/>
        <w:tblW w:w="9497" w:type="dxa"/>
        <w:tblInd w:w="392" w:type="dxa"/>
        <w:tblLook w:val="04A0"/>
      </w:tblPr>
      <w:tblGrid>
        <w:gridCol w:w="4252"/>
        <w:gridCol w:w="1843"/>
        <w:gridCol w:w="1863"/>
        <w:gridCol w:w="1539"/>
      </w:tblGrid>
      <w:tr w:rsidR="002B26F1" w:rsidTr="002B26F1">
        <w:trPr>
          <w:trHeight w:val="656"/>
        </w:trPr>
        <w:tc>
          <w:tcPr>
            <w:tcW w:w="4252" w:type="dxa"/>
            <w:vAlign w:val="center"/>
          </w:tcPr>
          <w:p w:rsidR="002B26F1" w:rsidRPr="00EF0C3D" w:rsidRDefault="002B26F1" w:rsidP="00EF0C3D">
            <w:pPr>
              <w:spacing w:line="360" w:lineRule="exact"/>
              <w:jc w:val="center"/>
              <w:rPr>
                <w:rFonts w:eastAsia="Calibri"/>
                <w:b/>
                <w:sz w:val="24"/>
                <w:szCs w:val="24"/>
                <w:lang w:val="nl-NL"/>
              </w:rPr>
            </w:pPr>
            <w:r w:rsidRPr="00EF0C3D">
              <w:rPr>
                <w:rFonts w:eastAsia="Calibri"/>
                <w:b/>
                <w:sz w:val="24"/>
                <w:szCs w:val="24"/>
                <w:lang w:val="nl-NL"/>
              </w:rPr>
              <w:t>Các chỉ tiêu</w:t>
            </w:r>
          </w:p>
        </w:tc>
        <w:tc>
          <w:tcPr>
            <w:tcW w:w="1843" w:type="dxa"/>
            <w:vAlign w:val="center"/>
          </w:tcPr>
          <w:p w:rsidR="002B26F1" w:rsidRPr="002B26B6" w:rsidRDefault="002B26F1" w:rsidP="00B96A9D">
            <w:pPr>
              <w:spacing w:line="360" w:lineRule="exact"/>
              <w:jc w:val="center"/>
              <w:rPr>
                <w:rFonts w:eastAsia="Calibri"/>
                <w:b/>
                <w:sz w:val="24"/>
                <w:szCs w:val="24"/>
                <w:lang w:val="nl-NL"/>
              </w:rPr>
            </w:pPr>
            <w:r w:rsidRPr="002B26B6">
              <w:rPr>
                <w:rFonts w:eastAsia="Calibri"/>
                <w:b/>
                <w:sz w:val="24"/>
                <w:szCs w:val="24"/>
                <w:lang w:val="nl-NL"/>
              </w:rPr>
              <w:t>Năm 2011</w:t>
            </w:r>
          </w:p>
        </w:tc>
        <w:tc>
          <w:tcPr>
            <w:tcW w:w="1863" w:type="dxa"/>
            <w:vAlign w:val="center"/>
          </w:tcPr>
          <w:p w:rsidR="002B26F1" w:rsidRPr="002B26B6" w:rsidRDefault="002B26F1" w:rsidP="00B96A9D">
            <w:pPr>
              <w:spacing w:line="360" w:lineRule="exact"/>
              <w:jc w:val="center"/>
              <w:rPr>
                <w:rFonts w:eastAsia="Calibri"/>
                <w:b/>
                <w:sz w:val="24"/>
                <w:szCs w:val="24"/>
                <w:lang w:val="nl-NL"/>
              </w:rPr>
            </w:pPr>
            <w:r w:rsidRPr="002B26B6">
              <w:rPr>
                <w:rFonts w:eastAsia="Calibri"/>
                <w:b/>
                <w:sz w:val="24"/>
                <w:szCs w:val="24"/>
                <w:lang w:val="nl-NL"/>
              </w:rPr>
              <w:t>Năm 2012</w:t>
            </w:r>
          </w:p>
        </w:tc>
        <w:tc>
          <w:tcPr>
            <w:tcW w:w="1539" w:type="dxa"/>
            <w:vAlign w:val="center"/>
          </w:tcPr>
          <w:p w:rsidR="002B26F1" w:rsidRPr="00EF0C3D" w:rsidRDefault="002B26F1" w:rsidP="00EF0C3D">
            <w:pPr>
              <w:spacing w:line="360" w:lineRule="exact"/>
              <w:jc w:val="center"/>
              <w:rPr>
                <w:rFonts w:eastAsia="Calibri"/>
                <w:b/>
                <w:sz w:val="24"/>
                <w:szCs w:val="24"/>
                <w:lang w:val="nl-NL"/>
              </w:rPr>
            </w:pPr>
            <w:r w:rsidRPr="00EF0C3D">
              <w:rPr>
                <w:rFonts w:eastAsia="Calibri"/>
                <w:b/>
                <w:sz w:val="24"/>
                <w:szCs w:val="24"/>
                <w:lang w:val="nl-NL"/>
              </w:rPr>
              <w:t>Ghi chú</w:t>
            </w:r>
          </w:p>
        </w:tc>
      </w:tr>
      <w:tr w:rsidR="00EF0C3D" w:rsidTr="002B26F1">
        <w:tc>
          <w:tcPr>
            <w:tcW w:w="4252" w:type="dxa"/>
          </w:tcPr>
          <w:p w:rsidR="00EF0C3D" w:rsidRDefault="00EF0C3D" w:rsidP="000F0696">
            <w:pPr>
              <w:spacing w:line="360" w:lineRule="exact"/>
              <w:jc w:val="both"/>
              <w:rPr>
                <w:rFonts w:eastAsia="Calibri"/>
                <w:i/>
                <w:sz w:val="24"/>
                <w:szCs w:val="24"/>
                <w:lang w:val="nl-NL"/>
              </w:rPr>
            </w:pPr>
            <w:r w:rsidRPr="00C523E4">
              <w:rPr>
                <w:rFonts w:eastAsia="Calibri"/>
                <w:i/>
                <w:sz w:val="24"/>
                <w:szCs w:val="24"/>
                <w:lang w:val="nl-NL"/>
              </w:rPr>
              <w:t>Chỉ tiêu về khả năng thanh toán</w:t>
            </w:r>
          </w:p>
        </w:tc>
        <w:tc>
          <w:tcPr>
            <w:tcW w:w="1843" w:type="dxa"/>
          </w:tcPr>
          <w:p w:rsidR="00EF0C3D" w:rsidRDefault="00EF0C3D" w:rsidP="000F0696">
            <w:pPr>
              <w:spacing w:line="360" w:lineRule="exact"/>
              <w:jc w:val="both"/>
              <w:rPr>
                <w:rFonts w:eastAsia="Calibri"/>
                <w:i/>
                <w:sz w:val="24"/>
                <w:szCs w:val="24"/>
                <w:lang w:val="nl-NL"/>
              </w:rPr>
            </w:pPr>
          </w:p>
        </w:tc>
        <w:tc>
          <w:tcPr>
            <w:tcW w:w="1863" w:type="dxa"/>
          </w:tcPr>
          <w:p w:rsidR="00EF0C3D" w:rsidRDefault="00EF0C3D" w:rsidP="000F0696">
            <w:pPr>
              <w:spacing w:line="360" w:lineRule="exact"/>
              <w:jc w:val="both"/>
              <w:rPr>
                <w:rFonts w:eastAsia="Calibri"/>
                <w:i/>
                <w:sz w:val="24"/>
                <w:szCs w:val="24"/>
                <w:lang w:val="nl-NL"/>
              </w:rPr>
            </w:pPr>
          </w:p>
        </w:tc>
        <w:tc>
          <w:tcPr>
            <w:tcW w:w="1539" w:type="dxa"/>
          </w:tcPr>
          <w:p w:rsidR="00EF0C3D" w:rsidRDefault="00EF0C3D" w:rsidP="000F0696">
            <w:pPr>
              <w:spacing w:line="360" w:lineRule="exact"/>
              <w:jc w:val="both"/>
              <w:rPr>
                <w:rFonts w:eastAsia="Calibri"/>
                <w:i/>
                <w:sz w:val="24"/>
                <w:szCs w:val="24"/>
                <w:lang w:val="nl-NL"/>
              </w:rPr>
            </w:pPr>
          </w:p>
        </w:tc>
      </w:tr>
      <w:tr w:rsidR="00EF0C3D" w:rsidTr="002B26F1">
        <w:tc>
          <w:tcPr>
            <w:tcW w:w="4252" w:type="dxa"/>
          </w:tcPr>
          <w:p w:rsidR="00EF0C3D" w:rsidRPr="00C523E4" w:rsidRDefault="00EF0C3D" w:rsidP="00804507">
            <w:pPr>
              <w:numPr>
                <w:ilvl w:val="0"/>
                <w:numId w:val="3"/>
              </w:numPr>
              <w:spacing w:line="360" w:lineRule="exact"/>
              <w:rPr>
                <w:rFonts w:eastAsia="Calibri"/>
                <w:sz w:val="24"/>
                <w:szCs w:val="24"/>
                <w:lang w:val="nl-NL"/>
              </w:rPr>
            </w:pPr>
            <w:r w:rsidRPr="00C523E4">
              <w:rPr>
                <w:rFonts w:eastAsia="Calibri"/>
                <w:sz w:val="24"/>
                <w:szCs w:val="24"/>
                <w:lang w:val="nl-NL"/>
              </w:rPr>
              <w:t>Hệ số thanh toán ngắn hạn:</w:t>
            </w:r>
          </w:p>
          <w:p w:rsidR="00EF0C3D" w:rsidRPr="003B2425" w:rsidRDefault="000126B5" w:rsidP="003B2425">
            <w:pPr>
              <w:spacing w:line="360" w:lineRule="exact"/>
              <w:ind w:left="340"/>
              <w:rPr>
                <w:rFonts w:eastAsia="Calibri"/>
                <w:sz w:val="24"/>
                <w:szCs w:val="24"/>
                <w:lang w:val="nl-NL"/>
              </w:rPr>
            </w:pPr>
            <w:r w:rsidRPr="00C523E4">
              <w:rPr>
                <w:rFonts w:eastAsia="Calibri"/>
                <w:sz w:val="24"/>
                <w:szCs w:val="24"/>
                <w:lang w:val="nl-NL"/>
              </w:rPr>
              <w:t>TSLĐ/Nợ ngắn hạn</w:t>
            </w:r>
          </w:p>
        </w:tc>
        <w:tc>
          <w:tcPr>
            <w:tcW w:w="1843" w:type="dxa"/>
          </w:tcPr>
          <w:p w:rsidR="00EF0C3D" w:rsidRPr="00FF46BF" w:rsidRDefault="00157B03" w:rsidP="00FF46BF">
            <w:pPr>
              <w:spacing w:line="360" w:lineRule="exact"/>
              <w:jc w:val="center"/>
              <w:rPr>
                <w:rFonts w:eastAsia="Calibri"/>
                <w:sz w:val="24"/>
                <w:szCs w:val="24"/>
                <w:lang w:val="nl-NL"/>
              </w:rPr>
            </w:pPr>
            <w:r w:rsidRPr="00FF46BF">
              <w:rPr>
                <w:rFonts w:eastAsia="Calibri"/>
                <w:sz w:val="24"/>
                <w:szCs w:val="24"/>
                <w:lang w:val="nl-NL"/>
              </w:rPr>
              <w:t>0</w:t>
            </w:r>
            <w:r w:rsidR="00583BD7" w:rsidRPr="00FF46BF">
              <w:rPr>
                <w:rFonts w:eastAsia="Calibri"/>
                <w:sz w:val="24"/>
                <w:szCs w:val="24"/>
                <w:lang w:val="nl-NL"/>
              </w:rPr>
              <w:t>,6</w:t>
            </w:r>
            <w:r w:rsidR="00F27CDA">
              <w:rPr>
                <w:rFonts w:eastAsia="Calibri"/>
                <w:sz w:val="24"/>
                <w:szCs w:val="24"/>
                <w:lang w:val="nl-NL"/>
              </w:rPr>
              <w:t>1</w:t>
            </w:r>
          </w:p>
        </w:tc>
        <w:tc>
          <w:tcPr>
            <w:tcW w:w="1863" w:type="dxa"/>
          </w:tcPr>
          <w:p w:rsidR="00EF0C3D" w:rsidRPr="00FF46BF" w:rsidRDefault="00157B03" w:rsidP="00FF46BF">
            <w:pPr>
              <w:spacing w:line="360" w:lineRule="exact"/>
              <w:jc w:val="center"/>
              <w:rPr>
                <w:rFonts w:eastAsia="Calibri"/>
                <w:sz w:val="24"/>
                <w:szCs w:val="24"/>
                <w:lang w:val="nl-NL"/>
              </w:rPr>
            </w:pPr>
            <w:r w:rsidRPr="00FF46BF">
              <w:rPr>
                <w:rFonts w:eastAsia="Calibri"/>
                <w:sz w:val="24"/>
                <w:szCs w:val="24"/>
                <w:lang w:val="nl-NL"/>
              </w:rPr>
              <w:t>0,7</w:t>
            </w:r>
            <w:r w:rsidR="00F27CDA">
              <w:rPr>
                <w:rFonts w:eastAsia="Calibri"/>
                <w:sz w:val="24"/>
                <w:szCs w:val="24"/>
                <w:lang w:val="nl-NL"/>
              </w:rPr>
              <w:t>3</w:t>
            </w:r>
          </w:p>
        </w:tc>
        <w:tc>
          <w:tcPr>
            <w:tcW w:w="1539" w:type="dxa"/>
          </w:tcPr>
          <w:p w:rsidR="00EF0C3D" w:rsidRPr="00583BD7" w:rsidRDefault="00EF0C3D" w:rsidP="000F0696">
            <w:pPr>
              <w:spacing w:line="360" w:lineRule="exact"/>
              <w:jc w:val="both"/>
              <w:rPr>
                <w:rFonts w:eastAsia="Calibri"/>
                <w:sz w:val="24"/>
                <w:szCs w:val="24"/>
                <w:lang w:val="nl-NL"/>
              </w:rPr>
            </w:pPr>
          </w:p>
        </w:tc>
      </w:tr>
      <w:tr w:rsidR="00EF0C3D" w:rsidTr="002B26F1">
        <w:tc>
          <w:tcPr>
            <w:tcW w:w="4252" w:type="dxa"/>
          </w:tcPr>
          <w:p w:rsidR="000126B5" w:rsidRPr="00C523E4" w:rsidRDefault="000126B5" w:rsidP="00804507">
            <w:pPr>
              <w:numPr>
                <w:ilvl w:val="0"/>
                <w:numId w:val="8"/>
              </w:numPr>
              <w:spacing w:line="360" w:lineRule="exact"/>
              <w:rPr>
                <w:rFonts w:eastAsia="Calibri"/>
                <w:sz w:val="24"/>
                <w:szCs w:val="24"/>
                <w:lang w:val="nl-NL"/>
              </w:rPr>
            </w:pPr>
            <w:r w:rsidRPr="00C523E4">
              <w:rPr>
                <w:rFonts w:eastAsia="Calibri"/>
                <w:sz w:val="24"/>
                <w:szCs w:val="24"/>
                <w:lang w:val="nl-NL"/>
              </w:rPr>
              <w:t>Hệ số thanh toán nhanh:</w:t>
            </w:r>
          </w:p>
          <w:p w:rsidR="000126B5" w:rsidRPr="00C523E4" w:rsidRDefault="000126B5" w:rsidP="000126B5">
            <w:pPr>
              <w:spacing w:line="360" w:lineRule="exact"/>
              <w:rPr>
                <w:rFonts w:eastAsia="Calibri"/>
                <w:sz w:val="24"/>
                <w:szCs w:val="24"/>
                <w:u w:val="single"/>
                <w:lang w:val="nl-NL"/>
              </w:rPr>
            </w:pPr>
            <w:r w:rsidRPr="00C523E4">
              <w:rPr>
                <w:rFonts w:eastAsia="Calibri"/>
                <w:sz w:val="24"/>
                <w:szCs w:val="24"/>
                <w:u w:val="single"/>
                <w:lang w:val="nl-NL"/>
              </w:rPr>
              <w:t>TSLĐ - Hàng tồn kho</w:t>
            </w:r>
          </w:p>
          <w:p w:rsidR="00EF0C3D" w:rsidRDefault="000126B5" w:rsidP="000126B5">
            <w:pPr>
              <w:spacing w:line="360" w:lineRule="exact"/>
              <w:jc w:val="both"/>
              <w:rPr>
                <w:rFonts w:eastAsia="Calibri"/>
                <w:i/>
                <w:sz w:val="24"/>
                <w:szCs w:val="24"/>
                <w:lang w:val="nl-NL"/>
              </w:rPr>
            </w:pPr>
            <w:r w:rsidRPr="00C523E4">
              <w:rPr>
                <w:rFonts w:eastAsia="Calibri"/>
                <w:sz w:val="24"/>
                <w:szCs w:val="24"/>
                <w:lang w:val="nl-NL"/>
              </w:rPr>
              <w:t>Nợ ngắn hạn</w:t>
            </w:r>
          </w:p>
        </w:tc>
        <w:tc>
          <w:tcPr>
            <w:tcW w:w="1843" w:type="dxa"/>
          </w:tcPr>
          <w:p w:rsidR="00EF0C3D" w:rsidRPr="00FF46BF" w:rsidRDefault="001C5F84" w:rsidP="00FF46BF">
            <w:pPr>
              <w:spacing w:line="360" w:lineRule="exact"/>
              <w:jc w:val="center"/>
              <w:rPr>
                <w:rFonts w:eastAsia="Calibri"/>
                <w:sz w:val="24"/>
                <w:szCs w:val="24"/>
                <w:lang w:val="nl-NL"/>
              </w:rPr>
            </w:pPr>
            <w:r w:rsidRPr="00FF46BF">
              <w:rPr>
                <w:rFonts w:eastAsia="Calibri"/>
                <w:sz w:val="24"/>
                <w:szCs w:val="24"/>
                <w:lang w:val="nl-NL"/>
              </w:rPr>
              <w:t>0,2</w:t>
            </w:r>
            <w:r w:rsidR="00F27CDA">
              <w:rPr>
                <w:rFonts w:eastAsia="Calibri"/>
                <w:sz w:val="24"/>
                <w:szCs w:val="24"/>
                <w:lang w:val="nl-NL"/>
              </w:rPr>
              <w:t>2</w:t>
            </w:r>
          </w:p>
        </w:tc>
        <w:tc>
          <w:tcPr>
            <w:tcW w:w="1863" w:type="dxa"/>
          </w:tcPr>
          <w:p w:rsidR="00EF0C3D" w:rsidRPr="00FF46BF" w:rsidRDefault="001C5F84" w:rsidP="00FF46BF">
            <w:pPr>
              <w:spacing w:line="360" w:lineRule="exact"/>
              <w:jc w:val="center"/>
              <w:rPr>
                <w:rFonts w:eastAsia="Calibri"/>
                <w:sz w:val="24"/>
                <w:szCs w:val="24"/>
                <w:lang w:val="nl-NL"/>
              </w:rPr>
            </w:pPr>
            <w:r w:rsidRPr="00FF46BF">
              <w:rPr>
                <w:rFonts w:eastAsia="Calibri"/>
                <w:sz w:val="24"/>
                <w:szCs w:val="24"/>
                <w:lang w:val="nl-NL"/>
              </w:rPr>
              <w:t>0,3</w:t>
            </w:r>
            <w:r w:rsidR="00F27CDA">
              <w:rPr>
                <w:rFonts w:eastAsia="Calibri"/>
                <w:sz w:val="24"/>
                <w:szCs w:val="24"/>
                <w:lang w:val="nl-NL"/>
              </w:rPr>
              <w:t>3</w:t>
            </w:r>
          </w:p>
        </w:tc>
        <w:tc>
          <w:tcPr>
            <w:tcW w:w="1539" w:type="dxa"/>
          </w:tcPr>
          <w:p w:rsidR="00EF0C3D" w:rsidRPr="00583BD7" w:rsidRDefault="00EF0C3D" w:rsidP="000F0696">
            <w:pPr>
              <w:spacing w:line="360" w:lineRule="exact"/>
              <w:jc w:val="both"/>
              <w:rPr>
                <w:rFonts w:eastAsia="Calibri"/>
                <w:sz w:val="24"/>
                <w:szCs w:val="24"/>
                <w:lang w:val="nl-NL"/>
              </w:rPr>
            </w:pPr>
          </w:p>
        </w:tc>
      </w:tr>
      <w:tr w:rsidR="00EF0C3D" w:rsidTr="002B26F1">
        <w:tc>
          <w:tcPr>
            <w:tcW w:w="4252" w:type="dxa"/>
          </w:tcPr>
          <w:p w:rsidR="00EF0C3D" w:rsidRDefault="001F709D" w:rsidP="003B2425">
            <w:pPr>
              <w:tabs>
                <w:tab w:val="num" w:pos="360"/>
              </w:tabs>
              <w:spacing w:line="360" w:lineRule="exact"/>
              <w:ind w:left="360" w:hanging="360"/>
              <w:jc w:val="both"/>
              <w:rPr>
                <w:rFonts w:eastAsia="Calibri"/>
                <w:i/>
                <w:sz w:val="24"/>
                <w:szCs w:val="24"/>
                <w:lang w:val="nl-NL"/>
              </w:rPr>
            </w:pPr>
            <w:r w:rsidRPr="00C523E4">
              <w:rPr>
                <w:rFonts w:eastAsia="Calibri"/>
                <w:i/>
                <w:sz w:val="24"/>
                <w:szCs w:val="24"/>
                <w:lang w:val="nl-NL"/>
              </w:rPr>
              <w:lastRenderedPageBreak/>
              <w:t>Chỉ tiêu về cơ cấu vố</w:t>
            </w:r>
            <w:r w:rsidR="003B2425">
              <w:rPr>
                <w:rFonts w:eastAsia="Calibri"/>
                <w:i/>
                <w:sz w:val="24"/>
                <w:szCs w:val="24"/>
                <w:lang w:val="nl-NL"/>
              </w:rPr>
              <w:t>n</w:t>
            </w:r>
          </w:p>
        </w:tc>
        <w:tc>
          <w:tcPr>
            <w:tcW w:w="1843" w:type="dxa"/>
          </w:tcPr>
          <w:p w:rsidR="00EF0C3D" w:rsidRPr="00FF46BF" w:rsidRDefault="00EF0C3D" w:rsidP="00FF46BF">
            <w:pPr>
              <w:spacing w:line="360" w:lineRule="exact"/>
              <w:jc w:val="center"/>
              <w:rPr>
                <w:rFonts w:eastAsia="Calibri"/>
                <w:sz w:val="24"/>
                <w:szCs w:val="24"/>
                <w:lang w:val="nl-NL"/>
              </w:rPr>
            </w:pPr>
          </w:p>
        </w:tc>
        <w:tc>
          <w:tcPr>
            <w:tcW w:w="1863" w:type="dxa"/>
          </w:tcPr>
          <w:p w:rsidR="00EF0C3D" w:rsidRPr="00FF46BF" w:rsidRDefault="00EF0C3D" w:rsidP="00FF46BF">
            <w:pPr>
              <w:spacing w:line="360" w:lineRule="exact"/>
              <w:jc w:val="center"/>
              <w:rPr>
                <w:rFonts w:eastAsia="Calibri"/>
                <w:sz w:val="24"/>
                <w:szCs w:val="24"/>
                <w:lang w:val="nl-NL"/>
              </w:rPr>
            </w:pPr>
          </w:p>
        </w:tc>
        <w:tc>
          <w:tcPr>
            <w:tcW w:w="1539" w:type="dxa"/>
          </w:tcPr>
          <w:p w:rsidR="00EF0C3D" w:rsidRPr="00583BD7" w:rsidRDefault="00EF0C3D" w:rsidP="000F0696">
            <w:pPr>
              <w:spacing w:line="360" w:lineRule="exact"/>
              <w:jc w:val="both"/>
              <w:rPr>
                <w:rFonts w:eastAsia="Calibri"/>
                <w:sz w:val="24"/>
                <w:szCs w:val="24"/>
                <w:lang w:val="nl-NL"/>
              </w:rPr>
            </w:pPr>
          </w:p>
        </w:tc>
      </w:tr>
      <w:tr w:rsidR="001F709D" w:rsidTr="002B26F1">
        <w:tc>
          <w:tcPr>
            <w:tcW w:w="4252" w:type="dxa"/>
          </w:tcPr>
          <w:p w:rsidR="001F709D" w:rsidRPr="003B2425" w:rsidRDefault="001F709D" w:rsidP="00804507">
            <w:pPr>
              <w:numPr>
                <w:ilvl w:val="0"/>
                <w:numId w:val="4"/>
              </w:numPr>
              <w:spacing w:line="360" w:lineRule="exact"/>
              <w:jc w:val="both"/>
              <w:rPr>
                <w:rFonts w:eastAsia="Calibri"/>
                <w:sz w:val="24"/>
                <w:szCs w:val="24"/>
                <w:lang w:val="nl-NL"/>
              </w:rPr>
            </w:pPr>
            <w:r w:rsidRPr="00C523E4">
              <w:rPr>
                <w:rFonts w:eastAsia="Calibri"/>
                <w:sz w:val="24"/>
                <w:szCs w:val="24"/>
                <w:lang w:val="nl-NL"/>
              </w:rPr>
              <w:t>Hệ số Nợ/Tổng tài sản</w:t>
            </w:r>
          </w:p>
        </w:tc>
        <w:tc>
          <w:tcPr>
            <w:tcW w:w="1843" w:type="dxa"/>
          </w:tcPr>
          <w:p w:rsidR="001F709D" w:rsidRPr="00FF46BF" w:rsidRDefault="00D21F1A" w:rsidP="00FF46BF">
            <w:pPr>
              <w:spacing w:line="360" w:lineRule="exact"/>
              <w:jc w:val="center"/>
              <w:rPr>
                <w:rFonts w:eastAsia="Calibri"/>
                <w:sz w:val="24"/>
                <w:szCs w:val="24"/>
                <w:lang w:val="nl-NL"/>
              </w:rPr>
            </w:pPr>
            <w:r w:rsidRPr="00FF46BF">
              <w:rPr>
                <w:rFonts w:eastAsia="Calibri"/>
                <w:sz w:val="24"/>
                <w:szCs w:val="24"/>
                <w:lang w:val="nl-NL"/>
              </w:rPr>
              <w:t>0,</w:t>
            </w:r>
            <w:r w:rsidR="00F27CDA">
              <w:rPr>
                <w:rFonts w:eastAsia="Calibri"/>
                <w:sz w:val="24"/>
                <w:szCs w:val="24"/>
                <w:lang w:val="nl-NL"/>
              </w:rPr>
              <w:t>78</w:t>
            </w:r>
          </w:p>
        </w:tc>
        <w:tc>
          <w:tcPr>
            <w:tcW w:w="1863" w:type="dxa"/>
          </w:tcPr>
          <w:p w:rsidR="001F709D" w:rsidRPr="00FF46BF" w:rsidRDefault="00D21F1A" w:rsidP="00FF46BF">
            <w:pPr>
              <w:spacing w:line="360" w:lineRule="exact"/>
              <w:jc w:val="center"/>
              <w:rPr>
                <w:rFonts w:eastAsia="Calibri"/>
                <w:sz w:val="24"/>
                <w:szCs w:val="24"/>
                <w:lang w:val="nl-NL"/>
              </w:rPr>
            </w:pPr>
            <w:r w:rsidRPr="00FF46BF">
              <w:rPr>
                <w:rFonts w:eastAsia="Calibri"/>
                <w:sz w:val="24"/>
                <w:szCs w:val="24"/>
                <w:lang w:val="nl-NL"/>
              </w:rPr>
              <w:t>0,8</w:t>
            </w:r>
            <w:r w:rsidR="00F27CDA">
              <w:rPr>
                <w:rFonts w:eastAsia="Calibri"/>
                <w:sz w:val="24"/>
                <w:szCs w:val="24"/>
                <w:lang w:val="nl-NL"/>
              </w:rPr>
              <w:t>0</w:t>
            </w:r>
          </w:p>
        </w:tc>
        <w:tc>
          <w:tcPr>
            <w:tcW w:w="1539" w:type="dxa"/>
          </w:tcPr>
          <w:p w:rsidR="001F709D" w:rsidRPr="00583BD7" w:rsidRDefault="001F709D" w:rsidP="000F0696">
            <w:pPr>
              <w:spacing w:line="360" w:lineRule="exact"/>
              <w:jc w:val="both"/>
              <w:rPr>
                <w:rFonts w:eastAsia="Calibri"/>
                <w:sz w:val="24"/>
                <w:szCs w:val="24"/>
                <w:lang w:val="nl-NL"/>
              </w:rPr>
            </w:pPr>
          </w:p>
        </w:tc>
      </w:tr>
      <w:tr w:rsidR="001F709D" w:rsidTr="002B26F1">
        <w:tc>
          <w:tcPr>
            <w:tcW w:w="4252" w:type="dxa"/>
          </w:tcPr>
          <w:p w:rsidR="001F709D" w:rsidRPr="00C523E4" w:rsidRDefault="001F709D" w:rsidP="00804507">
            <w:pPr>
              <w:numPr>
                <w:ilvl w:val="0"/>
                <w:numId w:val="4"/>
              </w:numPr>
              <w:spacing w:line="360" w:lineRule="exact"/>
              <w:jc w:val="both"/>
              <w:rPr>
                <w:rFonts w:eastAsia="Calibri"/>
                <w:sz w:val="24"/>
                <w:szCs w:val="24"/>
                <w:lang w:val="nl-NL"/>
              </w:rPr>
            </w:pPr>
            <w:r w:rsidRPr="00C523E4">
              <w:rPr>
                <w:rFonts w:eastAsia="Calibri"/>
                <w:sz w:val="24"/>
                <w:szCs w:val="24"/>
                <w:lang w:val="nl-NL"/>
              </w:rPr>
              <w:t>Hệ số Nợ/Vốn chủ sở hữu</w:t>
            </w:r>
          </w:p>
        </w:tc>
        <w:tc>
          <w:tcPr>
            <w:tcW w:w="1843" w:type="dxa"/>
          </w:tcPr>
          <w:p w:rsidR="001F709D" w:rsidRPr="00FF46BF" w:rsidRDefault="00AF44D9" w:rsidP="00FF46BF">
            <w:pPr>
              <w:spacing w:line="360" w:lineRule="exact"/>
              <w:jc w:val="center"/>
              <w:rPr>
                <w:rFonts w:eastAsia="Calibri"/>
                <w:sz w:val="24"/>
                <w:szCs w:val="24"/>
                <w:lang w:val="nl-NL"/>
              </w:rPr>
            </w:pPr>
            <w:r w:rsidRPr="00FF46BF">
              <w:rPr>
                <w:rFonts w:eastAsia="Calibri"/>
                <w:sz w:val="24"/>
                <w:szCs w:val="24"/>
                <w:lang w:val="nl-NL"/>
              </w:rPr>
              <w:t>3,6</w:t>
            </w:r>
            <w:r w:rsidR="00F27CDA">
              <w:rPr>
                <w:rFonts w:eastAsia="Calibri"/>
                <w:sz w:val="24"/>
                <w:szCs w:val="24"/>
                <w:lang w:val="nl-NL"/>
              </w:rPr>
              <w:t>4</w:t>
            </w:r>
          </w:p>
        </w:tc>
        <w:tc>
          <w:tcPr>
            <w:tcW w:w="1863" w:type="dxa"/>
          </w:tcPr>
          <w:p w:rsidR="001F709D" w:rsidRPr="00FF46BF" w:rsidRDefault="00F27CDA" w:rsidP="00FF46BF">
            <w:pPr>
              <w:spacing w:line="360" w:lineRule="exact"/>
              <w:jc w:val="center"/>
              <w:rPr>
                <w:rFonts w:eastAsia="Calibri"/>
                <w:sz w:val="24"/>
                <w:szCs w:val="24"/>
                <w:lang w:val="nl-NL"/>
              </w:rPr>
            </w:pPr>
            <w:r>
              <w:rPr>
                <w:rFonts w:eastAsia="Calibri"/>
                <w:sz w:val="24"/>
                <w:szCs w:val="24"/>
                <w:lang w:val="nl-NL"/>
              </w:rPr>
              <w:t>3,98</w:t>
            </w:r>
          </w:p>
        </w:tc>
        <w:tc>
          <w:tcPr>
            <w:tcW w:w="1539" w:type="dxa"/>
          </w:tcPr>
          <w:p w:rsidR="001F709D" w:rsidRPr="00583BD7" w:rsidRDefault="001F709D" w:rsidP="000F0696">
            <w:pPr>
              <w:spacing w:line="360" w:lineRule="exact"/>
              <w:jc w:val="both"/>
              <w:rPr>
                <w:rFonts w:eastAsia="Calibri"/>
                <w:sz w:val="24"/>
                <w:szCs w:val="24"/>
                <w:lang w:val="nl-NL"/>
              </w:rPr>
            </w:pPr>
          </w:p>
        </w:tc>
      </w:tr>
      <w:tr w:rsidR="001F709D" w:rsidTr="002B26F1">
        <w:tc>
          <w:tcPr>
            <w:tcW w:w="4252" w:type="dxa"/>
          </w:tcPr>
          <w:p w:rsidR="001F709D" w:rsidRPr="003B2425" w:rsidRDefault="001F709D" w:rsidP="003B2425">
            <w:pPr>
              <w:tabs>
                <w:tab w:val="num" w:pos="360"/>
              </w:tabs>
              <w:spacing w:line="360" w:lineRule="exact"/>
              <w:ind w:left="360" w:hanging="360"/>
              <w:jc w:val="both"/>
              <w:rPr>
                <w:rFonts w:eastAsia="Calibri"/>
                <w:i/>
                <w:sz w:val="24"/>
                <w:szCs w:val="24"/>
                <w:lang w:val="nl-NL"/>
              </w:rPr>
            </w:pPr>
            <w:r w:rsidRPr="00C523E4">
              <w:rPr>
                <w:rFonts w:eastAsia="Calibri"/>
                <w:i/>
                <w:sz w:val="24"/>
                <w:szCs w:val="24"/>
                <w:lang w:val="nl-NL"/>
              </w:rPr>
              <w:t>Chỉ tiêu về năng lực hoạt động</w:t>
            </w:r>
          </w:p>
        </w:tc>
        <w:tc>
          <w:tcPr>
            <w:tcW w:w="1843" w:type="dxa"/>
          </w:tcPr>
          <w:p w:rsidR="001F709D" w:rsidRPr="00FF46BF" w:rsidRDefault="001F709D" w:rsidP="00FF46BF">
            <w:pPr>
              <w:spacing w:line="360" w:lineRule="exact"/>
              <w:jc w:val="center"/>
              <w:rPr>
                <w:rFonts w:eastAsia="Calibri"/>
                <w:sz w:val="24"/>
                <w:szCs w:val="24"/>
                <w:lang w:val="nl-NL"/>
              </w:rPr>
            </w:pPr>
          </w:p>
        </w:tc>
        <w:tc>
          <w:tcPr>
            <w:tcW w:w="1863" w:type="dxa"/>
          </w:tcPr>
          <w:p w:rsidR="001F709D" w:rsidRPr="00FF46BF" w:rsidRDefault="001F709D" w:rsidP="00FF46BF">
            <w:pPr>
              <w:spacing w:line="360" w:lineRule="exact"/>
              <w:jc w:val="center"/>
              <w:rPr>
                <w:rFonts w:eastAsia="Calibri"/>
                <w:sz w:val="24"/>
                <w:szCs w:val="24"/>
                <w:lang w:val="nl-NL"/>
              </w:rPr>
            </w:pPr>
          </w:p>
        </w:tc>
        <w:tc>
          <w:tcPr>
            <w:tcW w:w="1539" w:type="dxa"/>
          </w:tcPr>
          <w:p w:rsidR="001F709D" w:rsidRPr="00583BD7" w:rsidRDefault="001F709D" w:rsidP="000F0696">
            <w:pPr>
              <w:spacing w:line="360" w:lineRule="exact"/>
              <w:jc w:val="both"/>
              <w:rPr>
                <w:rFonts w:eastAsia="Calibri"/>
                <w:sz w:val="24"/>
                <w:szCs w:val="24"/>
                <w:lang w:val="nl-NL"/>
              </w:rPr>
            </w:pPr>
          </w:p>
        </w:tc>
      </w:tr>
      <w:tr w:rsidR="004F7368" w:rsidTr="002B26F1">
        <w:tc>
          <w:tcPr>
            <w:tcW w:w="4252" w:type="dxa"/>
          </w:tcPr>
          <w:p w:rsidR="004F7368" w:rsidRPr="00C523E4" w:rsidRDefault="004F7368" w:rsidP="00804507">
            <w:pPr>
              <w:numPr>
                <w:ilvl w:val="0"/>
                <w:numId w:val="5"/>
              </w:numPr>
              <w:spacing w:line="360" w:lineRule="exact"/>
              <w:jc w:val="both"/>
              <w:rPr>
                <w:rFonts w:eastAsia="Calibri"/>
                <w:sz w:val="24"/>
                <w:szCs w:val="24"/>
                <w:lang w:val="nl-NL"/>
              </w:rPr>
            </w:pPr>
            <w:r w:rsidRPr="00C523E4">
              <w:rPr>
                <w:rFonts w:eastAsia="Calibri"/>
                <w:sz w:val="24"/>
                <w:szCs w:val="24"/>
                <w:lang w:val="nl-NL"/>
              </w:rPr>
              <w:t>Vòng quay hàng tồn kho:</w:t>
            </w:r>
          </w:p>
          <w:p w:rsidR="004F7368" w:rsidRPr="00C523E4" w:rsidRDefault="004F7368" w:rsidP="004F7368">
            <w:pPr>
              <w:spacing w:line="360" w:lineRule="exact"/>
              <w:rPr>
                <w:rFonts w:eastAsia="Calibri"/>
                <w:sz w:val="24"/>
                <w:szCs w:val="24"/>
                <w:u w:val="single"/>
                <w:lang w:val="nl-NL"/>
              </w:rPr>
            </w:pPr>
            <w:r w:rsidRPr="00C523E4">
              <w:rPr>
                <w:rFonts w:eastAsia="Calibri"/>
                <w:sz w:val="24"/>
                <w:szCs w:val="24"/>
                <w:u w:val="single"/>
                <w:lang w:val="nl-NL"/>
              </w:rPr>
              <w:t xml:space="preserve">Giá vốn hàng bán    </w:t>
            </w:r>
          </w:p>
          <w:p w:rsidR="004F7368" w:rsidRPr="003B2425" w:rsidRDefault="004F7368" w:rsidP="003B2425">
            <w:pPr>
              <w:spacing w:line="360" w:lineRule="exact"/>
              <w:rPr>
                <w:rFonts w:eastAsia="Calibri"/>
                <w:sz w:val="24"/>
                <w:szCs w:val="24"/>
                <w:lang w:val="nl-NL"/>
              </w:rPr>
            </w:pPr>
            <w:r w:rsidRPr="00C523E4">
              <w:rPr>
                <w:rFonts w:eastAsia="Calibri"/>
                <w:sz w:val="24"/>
                <w:szCs w:val="24"/>
                <w:lang w:val="nl-NL"/>
              </w:rPr>
              <w:t>Hàng tồn kho bình quân</w:t>
            </w:r>
          </w:p>
        </w:tc>
        <w:tc>
          <w:tcPr>
            <w:tcW w:w="1843" w:type="dxa"/>
          </w:tcPr>
          <w:p w:rsidR="004F7368" w:rsidRPr="00FF46BF" w:rsidRDefault="00F27CDA" w:rsidP="00FF46BF">
            <w:pPr>
              <w:spacing w:line="360" w:lineRule="exact"/>
              <w:jc w:val="center"/>
              <w:rPr>
                <w:rFonts w:eastAsia="Calibri"/>
                <w:sz w:val="24"/>
                <w:szCs w:val="24"/>
                <w:lang w:val="nl-NL"/>
              </w:rPr>
            </w:pPr>
            <w:r>
              <w:rPr>
                <w:rFonts w:eastAsia="Calibri"/>
                <w:sz w:val="24"/>
                <w:szCs w:val="24"/>
                <w:lang w:val="nl-NL"/>
              </w:rPr>
              <w:t>4,19</w:t>
            </w:r>
          </w:p>
        </w:tc>
        <w:tc>
          <w:tcPr>
            <w:tcW w:w="1863" w:type="dxa"/>
          </w:tcPr>
          <w:p w:rsidR="004F7368" w:rsidRPr="00FF46BF" w:rsidRDefault="006B71AD" w:rsidP="00FF46BF">
            <w:pPr>
              <w:spacing w:line="360" w:lineRule="exact"/>
              <w:jc w:val="center"/>
              <w:rPr>
                <w:rFonts w:eastAsia="Calibri"/>
                <w:sz w:val="24"/>
                <w:szCs w:val="24"/>
                <w:lang w:val="nl-NL"/>
              </w:rPr>
            </w:pPr>
            <w:r w:rsidRPr="00FF46BF">
              <w:rPr>
                <w:rFonts w:eastAsia="Calibri"/>
                <w:sz w:val="24"/>
                <w:szCs w:val="24"/>
                <w:lang w:val="nl-NL"/>
              </w:rPr>
              <w:t>3,</w:t>
            </w:r>
            <w:r w:rsidR="00F27CDA">
              <w:rPr>
                <w:rFonts w:eastAsia="Calibri"/>
                <w:sz w:val="24"/>
                <w:szCs w:val="24"/>
                <w:lang w:val="nl-NL"/>
              </w:rPr>
              <w:t>05</w:t>
            </w:r>
          </w:p>
        </w:tc>
        <w:tc>
          <w:tcPr>
            <w:tcW w:w="1539" w:type="dxa"/>
          </w:tcPr>
          <w:p w:rsidR="004F7368" w:rsidRPr="00583BD7" w:rsidRDefault="004F7368" w:rsidP="000F0696">
            <w:pPr>
              <w:spacing w:line="360" w:lineRule="exact"/>
              <w:jc w:val="both"/>
              <w:rPr>
                <w:rFonts w:eastAsia="Calibri"/>
                <w:sz w:val="24"/>
                <w:szCs w:val="24"/>
                <w:lang w:val="nl-NL"/>
              </w:rPr>
            </w:pPr>
          </w:p>
        </w:tc>
      </w:tr>
      <w:tr w:rsidR="004F7368" w:rsidTr="002B26F1">
        <w:tc>
          <w:tcPr>
            <w:tcW w:w="4252" w:type="dxa"/>
          </w:tcPr>
          <w:p w:rsidR="004F7368" w:rsidRPr="00C523E4" w:rsidRDefault="004F7368" w:rsidP="00804507">
            <w:pPr>
              <w:numPr>
                <w:ilvl w:val="0"/>
                <w:numId w:val="5"/>
              </w:numPr>
              <w:spacing w:line="360" w:lineRule="exact"/>
              <w:jc w:val="both"/>
              <w:rPr>
                <w:rFonts w:eastAsia="Calibri"/>
                <w:sz w:val="24"/>
                <w:szCs w:val="24"/>
                <w:lang w:val="nl-NL"/>
              </w:rPr>
            </w:pPr>
            <w:r w:rsidRPr="00C523E4">
              <w:rPr>
                <w:rFonts w:eastAsia="Calibri"/>
                <w:sz w:val="24"/>
                <w:szCs w:val="24"/>
                <w:lang w:val="nl-NL"/>
              </w:rPr>
              <w:t xml:space="preserve">Doanh thu thuần/Tổng tài sản </w:t>
            </w:r>
          </w:p>
        </w:tc>
        <w:tc>
          <w:tcPr>
            <w:tcW w:w="1843" w:type="dxa"/>
          </w:tcPr>
          <w:p w:rsidR="004F7368" w:rsidRPr="00FF46BF" w:rsidRDefault="00D22ACA" w:rsidP="00FF46BF">
            <w:pPr>
              <w:spacing w:line="360" w:lineRule="exact"/>
              <w:jc w:val="center"/>
              <w:rPr>
                <w:rFonts w:eastAsia="Calibri"/>
                <w:sz w:val="24"/>
                <w:szCs w:val="24"/>
                <w:lang w:val="nl-NL"/>
              </w:rPr>
            </w:pPr>
            <w:r w:rsidRPr="00FF46BF">
              <w:rPr>
                <w:rFonts w:eastAsia="Calibri"/>
                <w:sz w:val="24"/>
                <w:szCs w:val="24"/>
                <w:lang w:val="nl-NL"/>
              </w:rPr>
              <w:t>1,0</w:t>
            </w:r>
            <w:r w:rsidR="00F27CDA">
              <w:rPr>
                <w:rFonts w:eastAsia="Calibri"/>
                <w:sz w:val="24"/>
                <w:szCs w:val="24"/>
                <w:lang w:val="nl-NL"/>
              </w:rPr>
              <w:t>2</w:t>
            </w:r>
          </w:p>
        </w:tc>
        <w:tc>
          <w:tcPr>
            <w:tcW w:w="1863" w:type="dxa"/>
          </w:tcPr>
          <w:p w:rsidR="004F7368" w:rsidRPr="00FF46BF" w:rsidRDefault="00D22ACA" w:rsidP="00FF46BF">
            <w:pPr>
              <w:spacing w:line="360" w:lineRule="exact"/>
              <w:jc w:val="center"/>
              <w:rPr>
                <w:rFonts w:eastAsia="Calibri"/>
                <w:sz w:val="24"/>
                <w:szCs w:val="24"/>
                <w:lang w:val="nl-NL"/>
              </w:rPr>
            </w:pPr>
            <w:r w:rsidRPr="00FF46BF">
              <w:rPr>
                <w:rFonts w:eastAsia="Calibri"/>
                <w:sz w:val="24"/>
                <w:szCs w:val="24"/>
                <w:lang w:val="nl-NL"/>
              </w:rPr>
              <w:t>0,</w:t>
            </w:r>
            <w:r w:rsidR="0011673A">
              <w:rPr>
                <w:rFonts w:eastAsia="Calibri"/>
                <w:sz w:val="24"/>
                <w:szCs w:val="24"/>
                <w:lang w:val="nl-NL"/>
              </w:rPr>
              <w:t>88</w:t>
            </w:r>
          </w:p>
        </w:tc>
        <w:tc>
          <w:tcPr>
            <w:tcW w:w="1539" w:type="dxa"/>
          </w:tcPr>
          <w:p w:rsidR="004F7368" w:rsidRDefault="004F7368" w:rsidP="000F0696">
            <w:pPr>
              <w:spacing w:line="360" w:lineRule="exact"/>
              <w:jc w:val="both"/>
              <w:rPr>
                <w:rFonts w:eastAsia="Calibri"/>
                <w:i/>
                <w:sz w:val="24"/>
                <w:szCs w:val="24"/>
                <w:lang w:val="nl-NL"/>
              </w:rPr>
            </w:pPr>
          </w:p>
        </w:tc>
      </w:tr>
      <w:tr w:rsidR="004F7368" w:rsidTr="002B26F1">
        <w:tc>
          <w:tcPr>
            <w:tcW w:w="4252" w:type="dxa"/>
          </w:tcPr>
          <w:p w:rsidR="004F7368" w:rsidRPr="003B2425" w:rsidRDefault="004F7368" w:rsidP="003B2425">
            <w:pPr>
              <w:tabs>
                <w:tab w:val="num" w:pos="360"/>
              </w:tabs>
              <w:spacing w:line="360" w:lineRule="exact"/>
              <w:ind w:left="360" w:hanging="360"/>
              <w:jc w:val="both"/>
              <w:rPr>
                <w:rFonts w:eastAsia="Calibri"/>
                <w:i/>
                <w:sz w:val="24"/>
                <w:szCs w:val="24"/>
                <w:lang w:val="nl-NL"/>
              </w:rPr>
            </w:pPr>
            <w:r w:rsidRPr="00C523E4">
              <w:rPr>
                <w:rFonts w:eastAsia="Calibri"/>
                <w:i/>
                <w:sz w:val="24"/>
                <w:szCs w:val="24"/>
                <w:lang w:val="nl-NL"/>
              </w:rPr>
              <w:t>Chỉ tiêu về khả năng sinh lời</w:t>
            </w:r>
          </w:p>
        </w:tc>
        <w:tc>
          <w:tcPr>
            <w:tcW w:w="1843" w:type="dxa"/>
          </w:tcPr>
          <w:p w:rsidR="004F7368" w:rsidRDefault="004F7368" w:rsidP="000F0696">
            <w:pPr>
              <w:spacing w:line="360" w:lineRule="exact"/>
              <w:jc w:val="both"/>
              <w:rPr>
                <w:rFonts w:eastAsia="Calibri"/>
                <w:i/>
                <w:sz w:val="24"/>
                <w:szCs w:val="24"/>
                <w:lang w:val="nl-NL"/>
              </w:rPr>
            </w:pPr>
          </w:p>
        </w:tc>
        <w:tc>
          <w:tcPr>
            <w:tcW w:w="1863" w:type="dxa"/>
          </w:tcPr>
          <w:p w:rsidR="004F7368" w:rsidRDefault="004F7368" w:rsidP="000F0696">
            <w:pPr>
              <w:spacing w:line="360" w:lineRule="exact"/>
              <w:jc w:val="both"/>
              <w:rPr>
                <w:rFonts w:eastAsia="Calibri"/>
                <w:i/>
                <w:sz w:val="24"/>
                <w:szCs w:val="24"/>
                <w:lang w:val="nl-NL"/>
              </w:rPr>
            </w:pPr>
          </w:p>
        </w:tc>
        <w:tc>
          <w:tcPr>
            <w:tcW w:w="1539" w:type="dxa"/>
          </w:tcPr>
          <w:p w:rsidR="004F7368" w:rsidRDefault="004F7368" w:rsidP="000F0696">
            <w:pPr>
              <w:spacing w:line="360" w:lineRule="exact"/>
              <w:jc w:val="both"/>
              <w:rPr>
                <w:rFonts w:eastAsia="Calibri"/>
                <w:i/>
                <w:sz w:val="24"/>
                <w:szCs w:val="24"/>
                <w:lang w:val="nl-NL"/>
              </w:rPr>
            </w:pPr>
          </w:p>
        </w:tc>
      </w:tr>
      <w:tr w:rsidR="004F7368" w:rsidTr="002B26F1">
        <w:tc>
          <w:tcPr>
            <w:tcW w:w="4252" w:type="dxa"/>
          </w:tcPr>
          <w:p w:rsidR="004F7368" w:rsidRPr="003B2425" w:rsidRDefault="004F7368" w:rsidP="00804507">
            <w:pPr>
              <w:numPr>
                <w:ilvl w:val="0"/>
                <w:numId w:val="6"/>
              </w:numPr>
              <w:spacing w:line="360" w:lineRule="exact"/>
              <w:jc w:val="both"/>
              <w:rPr>
                <w:rFonts w:eastAsia="Calibri"/>
                <w:sz w:val="24"/>
                <w:szCs w:val="24"/>
                <w:lang w:val="nl-NL"/>
              </w:rPr>
            </w:pPr>
            <w:r w:rsidRPr="00C523E4">
              <w:rPr>
                <w:rFonts w:eastAsia="Calibri"/>
                <w:sz w:val="24"/>
                <w:szCs w:val="24"/>
                <w:lang w:val="nl-NL"/>
              </w:rPr>
              <w:t>Hệ số Lợi nhuận sau thuế/Doanh thu  thuần</w:t>
            </w:r>
          </w:p>
        </w:tc>
        <w:tc>
          <w:tcPr>
            <w:tcW w:w="1843" w:type="dxa"/>
          </w:tcPr>
          <w:p w:rsidR="004F7368" w:rsidRPr="00FF46BF" w:rsidRDefault="00C53863" w:rsidP="00FF46BF">
            <w:pPr>
              <w:spacing w:line="360" w:lineRule="exact"/>
              <w:jc w:val="center"/>
              <w:rPr>
                <w:rFonts w:eastAsia="Calibri"/>
                <w:sz w:val="24"/>
                <w:szCs w:val="24"/>
                <w:lang w:val="nl-NL"/>
              </w:rPr>
            </w:pPr>
            <w:r w:rsidRPr="00FF46BF">
              <w:rPr>
                <w:rFonts w:eastAsia="Calibri"/>
                <w:sz w:val="24"/>
                <w:szCs w:val="24"/>
                <w:lang w:val="nl-NL"/>
              </w:rPr>
              <w:t>0,004</w:t>
            </w:r>
          </w:p>
        </w:tc>
        <w:tc>
          <w:tcPr>
            <w:tcW w:w="1863" w:type="dxa"/>
          </w:tcPr>
          <w:p w:rsidR="004F7368" w:rsidRPr="00FF46BF" w:rsidRDefault="00C53863" w:rsidP="00FF46BF">
            <w:pPr>
              <w:spacing w:line="360" w:lineRule="exact"/>
              <w:jc w:val="center"/>
              <w:rPr>
                <w:rFonts w:eastAsia="Calibri"/>
                <w:sz w:val="24"/>
                <w:szCs w:val="24"/>
                <w:lang w:val="nl-NL"/>
              </w:rPr>
            </w:pPr>
            <w:r w:rsidRPr="00FF46BF">
              <w:rPr>
                <w:rFonts w:eastAsia="Calibri"/>
                <w:sz w:val="24"/>
                <w:szCs w:val="24"/>
                <w:lang w:val="nl-NL"/>
              </w:rPr>
              <w:t>-0,02</w:t>
            </w:r>
          </w:p>
        </w:tc>
        <w:tc>
          <w:tcPr>
            <w:tcW w:w="1539" w:type="dxa"/>
          </w:tcPr>
          <w:p w:rsidR="004F7368" w:rsidRDefault="004F7368" w:rsidP="000F0696">
            <w:pPr>
              <w:spacing w:line="360" w:lineRule="exact"/>
              <w:jc w:val="both"/>
              <w:rPr>
                <w:rFonts w:eastAsia="Calibri"/>
                <w:i/>
                <w:sz w:val="24"/>
                <w:szCs w:val="24"/>
                <w:lang w:val="nl-NL"/>
              </w:rPr>
            </w:pPr>
          </w:p>
        </w:tc>
      </w:tr>
      <w:tr w:rsidR="004F7368" w:rsidTr="002B26F1">
        <w:tc>
          <w:tcPr>
            <w:tcW w:w="4252" w:type="dxa"/>
          </w:tcPr>
          <w:p w:rsidR="004F7368" w:rsidRPr="00C523E4" w:rsidRDefault="004F7368" w:rsidP="004F7368">
            <w:pPr>
              <w:spacing w:line="360" w:lineRule="exact"/>
              <w:jc w:val="both"/>
              <w:rPr>
                <w:rFonts w:eastAsia="Calibri"/>
                <w:sz w:val="24"/>
                <w:szCs w:val="24"/>
                <w:lang w:val="nl-NL"/>
              </w:rPr>
            </w:pPr>
            <w:r w:rsidRPr="00C523E4">
              <w:rPr>
                <w:rFonts w:eastAsia="Calibri"/>
                <w:sz w:val="24"/>
                <w:szCs w:val="24"/>
                <w:lang w:val="nl-NL"/>
              </w:rPr>
              <w:t xml:space="preserve">Hệ số Lợi nhuận sau thuế/Vốn chủ sở hữu </w:t>
            </w:r>
          </w:p>
        </w:tc>
        <w:tc>
          <w:tcPr>
            <w:tcW w:w="1843" w:type="dxa"/>
          </w:tcPr>
          <w:p w:rsidR="004F7368" w:rsidRPr="00FF46BF" w:rsidRDefault="00DA125D" w:rsidP="00FF46BF">
            <w:pPr>
              <w:spacing w:line="360" w:lineRule="exact"/>
              <w:jc w:val="center"/>
              <w:rPr>
                <w:rFonts w:eastAsia="Calibri"/>
                <w:sz w:val="24"/>
                <w:szCs w:val="24"/>
                <w:lang w:val="nl-NL"/>
              </w:rPr>
            </w:pPr>
            <w:r w:rsidRPr="00FF46BF">
              <w:rPr>
                <w:rFonts w:eastAsia="Calibri"/>
                <w:sz w:val="24"/>
                <w:szCs w:val="24"/>
                <w:lang w:val="nl-NL"/>
              </w:rPr>
              <w:t>0,02</w:t>
            </w:r>
          </w:p>
        </w:tc>
        <w:tc>
          <w:tcPr>
            <w:tcW w:w="1863" w:type="dxa"/>
          </w:tcPr>
          <w:p w:rsidR="004F7368" w:rsidRPr="00FF46BF" w:rsidRDefault="00DA125D" w:rsidP="00FF46BF">
            <w:pPr>
              <w:spacing w:line="360" w:lineRule="exact"/>
              <w:jc w:val="center"/>
              <w:rPr>
                <w:rFonts w:eastAsia="Calibri"/>
                <w:sz w:val="24"/>
                <w:szCs w:val="24"/>
                <w:lang w:val="nl-NL"/>
              </w:rPr>
            </w:pPr>
            <w:r w:rsidRPr="00FF46BF">
              <w:rPr>
                <w:rFonts w:eastAsia="Calibri"/>
                <w:sz w:val="24"/>
                <w:szCs w:val="24"/>
                <w:lang w:val="nl-NL"/>
              </w:rPr>
              <w:t>-0,09</w:t>
            </w:r>
          </w:p>
        </w:tc>
        <w:tc>
          <w:tcPr>
            <w:tcW w:w="1539" w:type="dxa"/>
          </w:tcPr>
          <w:p w:rsidR="004F7368" w:rsidRDefault="004F7368" w:rsidP="000F0696">
            <w:pPr>
              <w:spacing w:line="360" w:lineRule="exact"/>
              <w:jc w:val="both"/>
              <w:rPr>
                <w:rFonts w:eastAsia="Calibri"/>
                <w:i/>
                <w:sz w:val="24"/>
                <w:szCs w:val="24"/>
                <w:lang w:val="nl-NL"/>
              </w:rPr>
            </w:pPr>
          </w:p>
        </w:tc>
      </w:tr>
      <w:tr w:rsidR="004F7368" w:rsidTr="002B26F1">
        <w:tc>
          <w:tcPr>
            <w:tcW w:w="4252" w:type="dxa"/>
          </w:tcPr>
          <w:p w:rsidR="004F7368" w:rsidRPr="003B2425" w:rsidRDefault="004F7368" w:rsidP="00804507">
            <w:pPr>
              <w:numPr>
                <w:ilvl w:val="0"/>
                <w:numId w:val="7"/>
              </w:numPr>
              <w:spacing w:line="360" w:lineRule="exact"/>
              <w:jc w:val="both"/>
              <w:rPr>
                <w:rFonts w:eastAsia="Calibri"/>
                <w:sz w:val="24"/>
                <w:szCs w:val="24"/>
                <w:lang w:val="nl-NL"/>
              </w:rPr>
            </w:pPr>
            <w:r w:rsidRPr="00C523E4">
              <w:rPr>
                <w:rFonts w:eastAsia="Calibri"/>
                <w:sz w:val="24"/>
                <w:szCs w:val="24"/>
                <w:lang w:val="nl-NL"/>
              </w:rPr>
              <w:t>Hệ số Lợi nhuận sau thuế/Tổng tài sản</w:t>
            </w:r>
          </w:p>
        </w:tc>
        <w:tc>
          <w:tcPr>
            <w:tcW w:w="1843" w:type="dxa"/>
          </w:tcPr>
          <w:p w:rsidR="004F7368" w:rsidRPr="00FF46BF" w:rsidRDefault="0044526B" w:rsidP="00FF46BF">
            <w:pPr>
              <w:spacing w:line="360" w:lineRule="exact"/>
              <w:jc w:val="center"/>
              <w:rPr>
                <w:rFonts w:eastAsia="Calibri"/>
                <w:sz w:val="24"/>
                <w:szCs w:val="24"/>
                <w:lang w:val="nl-NL"/>
              </w:rPr>
            </w:pPr>
            <w:r w:rsidRPr="00FF46BF">
              <w:rPr>
                <w:rFonts w:eastAsia="Calibri"/>
                <w:sz w:val="24"/>
                <w:szCs w:val="24"/>
                <w:lang w:val="nl-NL"/>
              </w:rPr>
              <w:t>0,004</w:t>
            </w:r>
          </w:p>
        </w:tc>
        <w:tc>
          <w:tcPr>
            <w:tcW w:w="1863" w:type="dxa"/>
          </w:tcPr>
          <w:p w:rsidR="004F7368" w:rsidRPr="00FF46BF" w:rsidRDefault="0044526B" w:rsidP="00FF46BF">
            <w:pPr>
              <w:spacing w:line="360" w:lineRule="exact"/>
              <w:jc w:val="center"/>
              <w:rPr>
                <w:rFonts w:eastAsia="Calibri"/>
                <w:sz w:val="24"/>
                <w:szCs w:val="24"/>
                <w:lang w:val="nl-NL"/>
              </w:rPr>
            </w:pPr>
            <w:r w:rsidRPr="00FF46BF">
              <w:rPr>
                <w:rFonts w:eastAsia="Calibri"/>
                <w:sz w:val="24"/>
                <w:szCs w:val="24"/>
                <w:lang w:val="nl-NL"/>
              </w:rPr>
              <w:t>-0,02</w:t>
            </w:r>
          </w:p>
        </w:tc>
        <w:tc>
          <w:tcPr>
            <w:tcW w:w="1539" w:type="dxa"/>
          </w:tcPr>
          <w:p w:rsidR="004F7368" w:rsidRDefault="004F7368" w:rsidP="000F0696">
            <w:pPr>
              <w:spacing w:line="360" w:lineRule="exact"/>
              <w:jc w:val="both"/>
              <w:rPr>
                <w:rFonts w:eastAsia="Calibri"/>
                <w:i/>
                <w:sz w:val="24"/>
                <w:szCs w:val="24"/>
                <w:lang w:val="nl-NL"/>
              </w:rPr>
            </w:pPr>
          </w:p>
        </w:tc>
      </w:tr>
      <w:tr w:rsidR="004F7368" w:rsidTr="002B26F1">
        <w:tc>
          <w:tcPr>
            <w:tcW w:w="4252" w:type="dxa"/>
          </w:tcPr>
          <w:p w:rsidR="004F7368" w:rsidRPr="003B2425" w:rsidRDefault="004F7368" w:rsidP="00804507">
            <w:pPr>
              <w:numPr>
                <w:ilvl w:val="0"/>
                <w:numId w:val="7"/>
              </w:numPr>
              <w:spacing w:line="360" w:lineRule="exact"/>
              <w:jc w:val="both"/>
              <w:rPr>
                <w:rFonts w:eastAsia="Calibri"/>
                <w:sz w:val="24"/>
                <w:szCs w:val="24"/>
                <w:lang w:val="nl-NL"/>
              </w:rPr>
            </w:pPr>
            <w:r w:rsidRPr="00C523E4">
              <w:rPr>
                <w:rFonts w:eastAsia="Calibri"/>
                <w:sz w:val="24"/>
                <w:szCs w:val="24"/>
                <w:lang w:val="nl-NL"/>
              </w:rPr>
              <w:t>Hệ số Lợi nhuận từ hoạt động kinh doanh/Doanh thu thuần</w:t>
            </w:r>
          </w:p>
        </w:tc>
        <w:tc>
          <w:tcPr>
            <w:tcW w:w="1843" w:type="dxa"/>
          </w:tcPr>
          <w:p w:rsidR="004F7368" w:rsidRPr="00FF46BF" w:rsidRDefault="0044526B" w:rsidP="00FF46BF">
            <w:pPr>
              <w:spacing w:line="360" w:lineRule="exact"/>
              <w:jc w:val="center"/>
              <w:rPr>
                <w:rFonts w:eastAsia="Calibri"/>
                <w:sz w:val="24"/>
                <w:szCs w:val="24"/>
                <w:lang w:val="nl-NL"/>
              </w:rPr>
            </w:pPr>
            <w:r w:rsidRPr="00FF46BF">
              <w:rPr>
                <w:rFonts w:eastAsia="Calibri"/>
                <w:sz w:val="24"/>
                <w:szCs w:val="24"/>
                <w:lang w:val="nl-NL"/>
              </w:rPr>
              <w:t>0,01</w:t>
            </w:r>
          </w:p>
        </w:tc>
        <w:tc>
          <w:tcPr>
            <w:tcW w:w="1863" w:type="dxa"/>
          </w:tcPr>
          <w:p w:rsidR="004F7368" w:rsidRPr="00FF46BF" w:rsidRDefault="0044526B" w:rsidP="00FF46BF">
            <w:pPr>
              <w:spacing w:line="360" w:lineRule="exact"/>
              <w:jc w:val="center"/>
              <w:rPr>
                <w:rFonts w:eastAsia="Calibri"/>
                <w:sz w:val="24"/>
                <w:szCs w:val="24"/>
                <w:lang w:val="nl-NL"/>
              </w:rPr>
            </w:pPr>
            <w:r w:rsidRPr="00FF46BF">
              <w:rPr>
                <w:rFonts w:eastAsia="Calibri"/>
                <w:sz w:val="24"/>
                <w:szCs w:val="24"/>
                <w:lang w:val="nl-NL"/>
              </w:rPr>
              <w:t>0,02</w:t>
            </w:r>
          </w:p>
        </w:tc>
        <w:tc>
          <w:tcPr>
            <w:tcW w:w="1539" w:type="dxa"/>
          </w:tcPr>
          <w:p w:rsidR="004F7368" w:rsidRDefault="004F7368" w:rsidP="000F0696">
            <w:pPr>
              <w:spacing w:line="360" w:lineRule="exact"/>
              <w:jc w:val="both"/>
              <w:rPr>
                <w:rFonts w:eastAsia="Calibri"/>
                <w:i/>
                <w:sz w:val="24"/>
                <w:szCs w:val="24"/>
                <w:lang w:val="nl-NL"/>
              </w:rPr>
            </w:pPr>
          </w:p>
        </w:tc>
      </w:tr>
    </w:tbl>
    <w:p w:rsidR="002A0A09" w:rsidRDefault="002A0A09" w:rsidP="00173B20">
      <w:pPr>
        <w:spacing w:after="0" w:line="360" w:lineRule="exact"/>
        <w:jc w:val="both"/>
        <w:rPr>
          <w:rFonts w:ascii="Times New Roman" w:eastAsia="Calibri" w:hAnsi="Times New Roman" w:cs="Times New Roman"/>
          <w:i/>
          <w:sz w:val="24"/>
          <w:szCs w:val="24"/>
          <w:lang w:val="nl-NL"/>
        </w:rPr>
      </w:pPr>
    </w:p>
    <w:p w:rsidR="000F76EE" w:rsidRPr="00C523E4" w:rsidRDefault="000F76EE" w:rsidP="00774C0E">
      <w:pPr>
        <w:spacing w:after="0" w:line="360" w:lineRule="exact"/>
        <w:ind w:left="12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ab/>
        <w:t>5. Cơ cấu cổ đông, thay đổi vốn đầu tư của chủ sở hữu</w:t>
      </w:r>
    </w:p>
    <w:p w:rsidR="00CF2AA6" w:rsidRDefault="000F76EE" w:rsidP="00804507">
      <w:pPr>
        <w:numPr>
          <w:ilvl w:val="0"/>
          <w:numId w:val="15"/>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Cổ phần: </w:t>
      </w:r>
    </w:p>
    <w:p w:rsidR="000F76EE" w:rsidRDefault="009430DF" w:rsidP="0003061D">
      <w:pPr>
        <w:pStyle w:val="ListParagraph"/>
        <w:numPr>
          <w:ilvl w:val="0"/>
          <w:numId w:val="2"/>
        </w:numPr>
        <w:spacing w:after="0" w:line="360" w:lineRule="exact"/>
        <w:ind w:left="480" w:hanging="54"/>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430DF">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430DF">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430DF">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430DF">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 xml:space="preserve">n </w:t>
      </w:r>
      <w:r w:rsidRPr="009430DF">
        <w:rPr>
          <w:rFonts w:ascii="Times New Roman" w:eastAsia="Calibri" w:hAnsi="Times New Roman" w:cs="Times New Roman"/>
          <w:sz w:val="24"/>
          <w:szCs w:val="24"/>
          <w:lang w:val="nl-NL"/>
        </w:rPr>
        <w:t>đ</w:t>
      </w:r>
      <w:r>
        <w:rPr>
          <w:rFonts w:ascii="Times New Roman" w:eastAsia="Calibri" w:hAnsi="Times New Roman" w:cs="Times New Roman"/>
          <w:sz w:val="24"/>
          <w:szCs w:val="24"/>
          <w:lang w:val="nl-NL"/>
        </w:rPr>
        <w:t>ang l</w:t>
      </w:r>
      <w:r w:rsidRPr="009430DF">
        <w:rPr>
          <w:rFonts w:ascii="Times New Roman" w:eastAsia="Calibri" w:hAnsi="Times New Roman" w:cs="Times New Roman" w:hint="cs"/>
          <w:sz w:val="24"/>
          <w:szCs w:val="24"/>
          <w:lang w:val="nl-NL"/>
        </w:rPr>
        <w:t>ư</w:t>
      </w:r>
      <w:r>
        <w:rPr>
          <w:rFonts w:ascii="Times New Roman" w:eastAsia="Calibri" w:hAnsi="Times New Roman" w:cs="Times New Roman"/>
          <w:sz w:val="24"/>
          <w:szCs w:val="24"/>
          <w:lang w:val="nl-NL"/>
        </w:rPr>
        <w:t>u h</w:t>
      </w:r>
      <w:r w:rsidRPr="009430DF">
        <w:rPr>
          <w:rFonts w:ascii="Times New Roman" w:eastAsia="Calibri" w:hAnsi="Times New Roman" w:cs="Times New Roman"/>
          <w:sz w:val="24"/>
          <w:szCs w:val="24"/>
          <w:lang w:val="nl-NL"/>
        </w:rPr>
        <w:t>àn</w:t>
      </w:r>
      <w:r>
        <w:rPr>
          <w:rFonts w:ascii="Times New Roman" w:eastAsia="Calibri" w:hAnsi="Times New Roman" w:cs="Times New Roman"/>
          <w:sz w:val="24"/>
          <w:szCs w:val="24"/>
          <w:lang w:val="nl-NL"/>
        </w:rPr>
        <w:t>h: 9.900.000 c</w:t>
      </w:r>
      <w:r w:rsidRPr="009430DF">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430DF">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w:t>
      </w:r>
    </w:p>
    <w:p w:rsidR="00B276F0" w:rsidRDefault="00B276F0" w:rsidP="0003061D">
      <w:pPr>
        <w:pStyle w:val="ListParagraph"/>
        <w:numPr>
          <w:ilvl w:val="0"/>
          <w:numId w:val="2"/>
        </w:numPr>
        <w:spacing w:after="0" w:line="360" w:lineRule="exact"/>
        <w:ind w:left="480" w:hanging="54"/>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Lo</w:t>
      </w:r>
      <w:r w:rsidRPr="00B276F0">
        <w:rPr>
          <w:rFonts w:ascii="Times New Roman" w:eastAsia="Calibri" w:hAnsi="Times New Roman" w:cs="Times New Roman"/>
          <w:sz w:val="24"/>
          <w:szCs w:val="24"/>
          <w:lang w:val="nl-NL"/>
        </w:rPr>
        <w:t>ại</w:t>
      </w:r>
      <w:r>
        <w:rPr>
          <w:rFonts w:ascii="Times New Roman" w:eastAsia="Calibri" w:hAnsi="Times New Roman" w:cs="Times New Roman"/>
          <w:sz w:val="24"/>
          <w:szCs w:val="24"/>
          <w:lang w:val="nl-NL"/>
        </w:rPr>
        <w:t xml:space="preserve"> c</w:t>
      </w:r>
      <w:r w:rsidRPr="00B276F0">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B276F0">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 xml:space="preserve">n </w:t>
      </w:r>
      <w:r w:rsidRPr="00B276F0">
        <w:rPr>
          <w:rFonts w:ascii="Times New Roman" w:eastAsia="Calibri" w:hAnsi="Times New Roman" w:cs="Times New Roman"/>
          <w:sz w:val="24"/>
          <w:szCs w:val="24"/>
          <w:lang w:val="nl-NL"/>
        </w:rPr>
        <w:t>đ</w:t>
      </w:r>
      <w:r>
        <w:rPr>
          <w:rFonts w:ascii="Times New Roman" w:eastAsia="Calibri" w:hAnsi="Times New Roman" w:cs="Times New Roman"/>
          <w:sz w:val="24"/>
          <w:szCs w:val="24"/>
          <w:lang w:val="nl-NL"/>
        </w:rPr>
        <w:t>ang l</w:t>
      </w:r>
      <w:r w:rsidRPr="00B276F0">
        <w:rPr>
          <w:rFonts w:ascii="Times New Roman" w:eastAsia="Calibri" w:hAnsi="Times New Roman" w:cs="Times New Roman" w:hint="cs"/>
          <w:sz w:val="24"/>
          <w:szCs w:val="24"/>
          <w:lang w:val="nl-NL"/>
        </w:rPr>
        <w:t>ư</w:t>
      </w:r>
      <w:r>
        <w:rPr>
          <w:rFonts w:ascii="Times New Roman" w:eastAsia="Calibri" w:hAnsi="Times New Roman" w:cs="Times New Roman"/>
          <w:sz w:val="24"/>
          <w:szCs w:val="24"/>
          <w:lang w:val="nl-NL"/>
        </w:rPr>
        <w:t>u h</w:t>
      </w:r>
      <w:r w:rsidRPr="00B276F0">
        <w:rPr>
          <w:rFonts w:ascii="Times New Roman" w:eastAsia="Calibri" w:hAnsi="Times New Roman" w:cs="Times New Roman"/>
          <w:sz w:val="24"/>
          <w:szCs w:val="24"/>
          <w:lang w:val="nl-NL"/>
        </w:rPr>
        <w:t>àn</w:t>
      </w:r>
      <w:r>
        <w:rPr>
          <w:rFonts w:ascii="Times New Roman" w:eastAsia="Calibri" w:hAnsi="Times New Roman" w:cs="Times New Roman"/>
          <w:sz w:val="24"/>
          <w:szCs w:val="24"/>
          <w:lang w:val="nl-NL"/>
        </w:rPr>
        <w:t>h: c</w:t>
      </w:r>
      <w:r w:rsidRPr="00B276F0">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B276F0">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ph</w:t>
      </w:r>
      <w:r w:rsidRPr="00B276F0">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th</w:t>
      </w:r>
      <w:r w:rsidRPr="00B276F0">
        <w:rPr>
          <w:rFonts w:ascii="Times New Roman" w:eastAsia="Calibri" w:hAnsi="Times New Roman" w:cs="Times New Roman"/>
          <w:sz w:val="24"/>
          <w:szCs w:val="24"/>
          <w:lang w:val="nl-NL"/>
        </w:rPr>
        <w:t>ô</w:t>
      </w:r>
      <w:r>
        <w:rPr>
          <w:rFonts w:ascii="Times New Roman" w:eastAsia="Calibri" w:hAnsi="Times New Roman" w:cs="Times New Roman"/>
          <w:sz w:val="24"/>
          <w:szCs w:val="24"/>
          <w:lang w:val="nl-NL"/>
        </w:rPr>
        <w:t>ng</w:t>
      </w:r>
    </w:p>
    <w:p w:rsidR="005C2985" w:rsidRPr="005C474C" w:rsidRDefault="005C2985" w:rsidP="0003061D">
      <w:pPr>
        <w:pStyle w:val="ListParagraph"/>
        <w:numPr>
          <w:ilvl w:val="0"/>
          <w:numId w:val="2"/>
        </w:numPr>
        <w:spacing w:after="0" w:line="360" w:lineRule="exact"/>
        <w:ind w:left="480" w:hanging="54"/>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5C2985">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5C2985">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5C2985">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5C2985">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t</w:t>
      </w:r>
      <w:r w:rsidRPr="005C2985">
        <w:rPr>
          <w:rFonts w:ascii="Times New Roman" w:eastAsia="Calibri" w:hAnsi="Times New Roman" w:cs="Times New Roman"/>
          <w:sz w:val="24"/>
          <w:szCs w:val="24"/>
          <w:lang w:val="nl-NL"/>
        </w:rPr>
        <w:t>ự</w:t>
      </w:r>
      <w:r>
        <w:rPr>
          <w:rFonts w:ascii="Times New Roman" w:eastAsia="Calibri" w:hAnsi="Times New Roman" w:cs="Times New Roman"/>
          <w:sz w:val="24"/>
          <w:szCs w:val="24"/>
          <w:lang w:val="nl-NL"/>
        </w:rPr>
        <w:t xml:space="preserve"> do chuy</w:t>
      </w:r>
      <w:r w:rsidRPr="005C2985">
        <w:rPr>
          <w:rFonts w:ascii="Times New Roman" w:eastAsia="Calibri" w:hAnsi="Times New Roman" w:cs="Times New Roman"/>
          <w:sz w:val="24"/>
          <w:szCs w:val="24"/>
          <w:lang w:val="nl-NL"/>
        </w:rPr>
        <w:t>ể</w:t>
      </w:r>
      <w:r>
        <w:rPr>
          <w:rFonts w:ascii="Times New Roman" w:eastAsia="Calibri" w:hAnsi="Times New Roman" w:cs="Times New Roman"/>
          <w:sz w:val="24"/>
          <w:szCs w:val="24"/>
          <w:lang w:val="nl-NL"/>
        </w:rPr>
        <w:t>n nh</w:t>
      </w:r>
      <w:r>
        <w:rPr>
          <w:rFonts w:ascii="Times New Roman" w:eastAsia="Calibri" w:hAnsi="Times New Roman" w:cs="Times New Roman" w:hint="cs"/>
          <w:sz w:val="24"/>
          <w:szCs w:val="24"/>
          <w:lang w:val="nl-NL"/>
        </w:rPr>
        <w:t>ư</w:t>
      </w:r>
      <w:r w:rsidRPr="005C2985">
        <w:rPr>
          <w:rFonts w:ascii="Times New Roman" w:eastAsia="Calibri" w:hAnsi="Times New Roman" w:cs="Times New Roman"/>
          <w:sz w:val="24"/>
          <w:szCs w:val="24"/>
          <w:lang w:val="nl-NL"/>
        </w:rPr>
        <w:t>ợng</w:t>
      </w:r>
      <w:r w:rsidR="005C474C">
        <w:rPr>
          <w:rFonts w:ascii="Times New Roman" w:eastAsia="Calibri" w:hAnsi="Times New Roman" w:cs="Times New Roman"/>
          <w:sz w:val="24"/>
          <w:szCs w:val="24"/>
          <w:lang w:val="nl-NL"/>
        </w:rPr>
        <w:t>: 9.900.000 c</w:t>
      </w:r>
      <w:r w:rsidR="005C474C" w:rsidRPr="005C474C">
        <w:rPr>
          <w:rFonts w:ascii="Times New Roman" w:eastAsia="Calibri" w:hAnsi="Times New Roman" w:cs="Times New Roman"/>
          <w:sz w:val="24"/>
          <w:szCs w:val="24"/>
          <w:lang w:val="nl-NL"/>
        </w:rPr>
        <w:t>ổ</w:t>
      </w:r>
      <w:r w:rsidR="005C474C">
        <w:rPr>
          <w:rFonts w:ascii="Times New Roman" w:eastAsia="Calibri" w:hAnsi="Times New Roman" w:cs="Times New Roman"/>
          <w:sz w:val="24"/>
          <w:szCs w:val="24"/>
          <w:lang w:val="nl-NL"/>
        </w:rPr>
        <w:t xml:space="preserve"> ph</w:t>
      </w:r>
      <w:r w:rsidR="005C474C" w:rsidRPr="005C474C">
        <w:rPr>
          <w:rFonts w:ascii="Times New Roman" w:eastAsia="Calibri" w:hAnsi="Times New Roman" w:cs="Times New Roman"/>
          <w:sz w:val="24"/>
          <w:szCs w:val="24"/>
          <w:lang w:val="nl-NL"/>
        </w:rPr>
        <w:t>ầ</w:t>
      </w:r>
      <w:r w:rsidR="005C474C">
        <w:rPr>
          <w:rFonts w:ascii="Times New Roman" w:eastAsia="Calibri" w:hAnsi="Times New Roman" w:cs="Times New Roman"/>
          <w:sz w:val="24"/>
          <w:szCs w:val="24"/>
          <w:lang w:val="nl-NL"/>
        </w:rPr>
        <w:t>n</w:t>
      </w:r>
    </w:p>
    <w:p w:rsidR="000F76EE" w:rsidRDefault="000F76EE" w:rsidP="00804507">
      <w:pPr>
        <w:numPr>
          <w:ilvl w:val="0"/>
          <w:numId w:val="15"/>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Cơ cấu cổ đông: </w:t>
      </w:r>
      <w:r w:rsidR="009C4150">
        <w:rPr>
          <w:rFonts w:ascii="Times New Roman" w:eastAsia="Calibri" w:hAnsi="Times New Roman" w:cs="Times New Roman"/>
          <w:sz w:val="24"/>
          <w:szCs w:val="24"/>
          <w:lang w:val="nl-NL"/>
        </w:rPr>
        <w:t>(Theo danh s</w:t>
      </w:r>
      <w:r w:rsidR="009C4150" w:rsidRPr="009C4150">
        <w:rPr>
          <w:rFonts w:ascii="Times New Roman" w:eastAsia="Calibri" w:hAnsi="Times New Roman" w:cs="Times New Roman"/>
          <w:sz w:val="24"/>
          <w:szCs w:val="24"/>
          <w:lang w:val="nl-NL"/>
        </w:rPr>
        <w:t>ách</w:t>
      </w:r>
      <w:r w:rsidR="009C4150">
        <w:rPr>
          <w:rFonts w:ascii="Times New Roman" w:eastAsia="Calibri" w:hAnsi="Times New Roman" w:cs="Times New Roman"/>
          <w:sz w:val="24"/>
          <w:szCs w:val="24"/>
          <w:lang w:val="nl-NL"/>
        </w:rPr>
        <w:t xml:space="preserve"> do Trung t</w:t>
      </w:r>
      <w:r w:rsidR="009C4150" w:rsidRPr="009C4150">
        <w:rPr>
          <w:rFonts w:ascii="Times New Roman" w:eastAsia="Calibri" w:hAnsi="Times New Roman" w:cs="Times New Roman"/>
          <w:sz w:val="24"/>
          <w:szCs w:val="24"/>
          <w:lang w:val="nl-NL"/>
        </w:rPr>
        <w:t>â</w:t>
      </w:r>
      <w:r w:rsidR="009C4150">
        <w:rPr>
          <w:rFonts w:ascii="Times New Roman" w:eastAsia="Calibri" w:hAnsi="Times New Roman" w:cs="Times New Roman"/>
          <w:sz w:val="24"/>
          <w:szCs w:val="24"/>
          <w:lang w:val="nl-NL"/>
        </w:rPr>
        <w:t>m l</w:t>
      </w:r>
      <w:r w:rsidR="009C4150" w:rsidRPr="009C4150">
        <w:rPr>
          <w:rFonts w:ascii="Times New Roman" w:eastAsia="Calibri" w:hAnsi="Times New Roman" w:cs="Times New Roman" w:hint="cs"/>
          <w:sz w:val="24"/>
          <w:szCs w:val="24"/>
          <w:lang w:val="nl-NL"/>
        </w:rPr>
        <w:t>ư</w:t>
      </w:r>
      <w:r w:rsidR="009C4150">
        <w:rPr>
          <w:rFonts w:ascii="Times New Roman" w:eastAsia="Calibri" w:hAnsi="Times New Roman" w:cs="Times New Roman"/>
          <w:sz w:val="24"/>
          <w:szCs w:val="24"/>
          <w:lang w:val="nl-NL"/>
        </w:rPr>
        <w:t>u k</w:t>
      </w:r>
      <w:r w:rsidR="009C4150" w:rsidRPr="009C4150">
        <w:rPr>
          <w:rFonts w:ascii="Times New Roman" w:eastAsia="Calibri" w:hAnsi="Times New Roman" w:cs="Times New Roman"/>
          <w:sz w:val="24"/>
          <w:szCs w:val="24"/>
          <w:lang w:val="nl-NL"/>
        </w:rPr>
        <w:t>ý</w:t>
      </w:r>
      <w:r w:rsidR="009C4150">
        <w:rPr>
          <w:rFonts w:ascii="Times New Roman" w:eastAsia="Calibri" w:hAnsi="Times New Roman" w:cs="Times New Roman"/>
          <w:sz w:val="24"/>
          <w:szCs w:val="24"/>
          <w:lang w:val="nl-NL"/>
        </w:rPr>
        <w:t xml:space="preserve"> Ch</w:t>
      </w:r>
      <w:r w:rsidR="009C4150" w:rsidRPr="009C4150">
        <w:rPr>
          <w:rFonts w:ascii="Times New Roman" w:eastAsia="Calibri" w:hAnsi="Times New Roman" w:cs="Times New Roman"/>
          <w:sz w:val="24"/>
          <w:szCs w:val="24"/>
          <w:lang w:val="nl-NL"/>
        </w:rPr>
        <w:t>ứng</w:t>
      </w:r>
      <w:r w:rsidR="009C4150">
        <w:rPr>
          <w:rFonts w:ascii="Times New Roman" w:eastAsia="Calibri" w:hAnsi="Times New Roman" w:cs="Times New Roman"/>
          <w:sz w:val="24"/>
          <w:szCs w:val="24"/>
          <w:lang w:val="nl-NL"/>
        </w:rPr>
        <w:t xml:space="preserve"> kh</w:t>
      </w:r>
      <w:r w:rsidR="009C4150" w:rsidRPr="009C4150">
        <w:rPr>
          <w:rFonts w:ascii="Times New Roman" w:eastAsia="Calibri" w:hAnsi="Times New Roman" w:cs="Times New Roman"/>
          <w:sz w:val="24"/>
          <w:szCs w:val="24"/>
          <w:lang w:val="nl-NL"/>
        </w:rPr>
        <w:t>oán</w:t>
      </w:r>
      <w:r w:rsidR="009C4150">
        <w:rPr>
          <w:rFonts w:ascii="Times New Roman" w:eastAsia="Calibri" w:hAnsi="Times New Roman" w:cs="Times New Roman"/>
          <w:sz w:val="24"/>
          <w:szCs w:val="24"/>
          <w:lang w:val="nl-NL"/>
        </w:rPr>
        <w:t xml:space="preserve"> Vi</w:t>
      </w:r>
      <w:r w:rsidR="009C4150" w:rsidRPr="009C4150">
        <w:rPr>
          <w:rFonts w:ascii="Times New Roman" w:eastAsia="Calibri" w:hAnsi="Times New Roman" w:cs="Times New Roman"/>
          <w:sz w:val="24"/>
          <w:szCs w:val="24"/>
          <w:lang w:val="nl-NL"/>
        </w:rPr>
        <w:t>ệt</w:t>
      </w:r>
      <w:r w:rsidR="009C4150">
        <w:rPr>
          <w:rFonts w:ascii="Times New Roman" w:eastAsia="Calibri" w:hAnsi="Times New Roman" w:cs="Times New Roman"/>
          <w:sz w:val="24"/>
          <w:szCs w:val="24"/>
          <w:lang w:val="nl-NL"/>
        </w:rPr>
        <w:t xml:space="preserve"> Nam cung c</w:t>
      </w:r>
      <w:r w:rsidR="009C4150" w:rsidRPr="009C4150">
        <w:rPr>
          <w:rFonts w:ascii="Times New Roman" w:eastAsia="Calibri" w:hAnsi="Times New Roman" w:cs="Times New Roman"/>
          <w:sz w:val="24"/>
          <w:szCs w:val="24"/>
          <w:lang w:val="nl-NL"/>
        </w:rPr>
        <w:t>ấ</w:t>
      </w:r>
      <w:r w:rsidR="009C4150">
        <w:rPr>
          <w:rFonts w:ascii="Times New Roman" w:eastAsia="Calibri" w:hAnsi="Times New Roman" w:cs="Times New Roman"/>
          <w:sz w:val="24"/>
          <w:szCs w:val="24"/>
          <w:lang w:val="nl-NL"/>
        </w:rPr>
        <w:t>p t</w:t>
      </w:r>
      <w:r w:rsidR="009C4150" w:rsidRPr="009C4150">
        <w:rPr>
          <w:rFonts w:ascii="Times New Roman" w:eastAsia="Calibri" w:hAnsi="Times New Roman" w:cs="Times New Roman"/>
          <w:sz w:val="24"/>
          <w:szCs w:val="24"/>
          <w:lang w:val="nl-NL"/>
        </w:rPr>
        <w:t>ại</w:t>
      </w:r>
      <w:r w:rsidR="009C4150">
        <w:rPr>
          <w:rFonts w:ascii="Times New Roman" w:eastAsia="Calibri" w:hAnsi="Times New Roman" w:cs="Times New Roman"/>
          <w:sz w:val="24"/>
          <w:szCs w:val="24"/>
          <w:lang w:val="nl-NL"/>
        </w:rPr>
        <w:t xml:space="preserve"> th</w:t>
      </w:r>
      <w:r w:rsidR="009C4150" w:rsidRPr="009C4150">
        <w:rPr>
          <w:rFonts w:ascii="Times New Roman" w:eastAsia="Calibri" w:hAnsi="Times New Roman" w:cs="Times New Roman"/>
          <w:sz w:val="24"/>
          <w:szCs w:val="24"/>
          <w:lang w:val="nl-NL"/>
        </w:rPr>
        <w:t>ời</w:t>
      </w:r>
      <w:r w:rsidR="009C4150">
        <w:rPr>
          <w:rFonts w:ascii="Times New Roman" w:eastAsia="Calibri" w:hAnsi="Times New Roman" w:cs="Times New Roman"/>
          <w:sz w:val="24"/>
          <w:szCs w:val="24"/>
          <w:lang w:val="nl-NL"/>
        </w:rPr>
        <w:t xml:space="preserve"> </w:t>
      </w:r>
      <w:r w:rsidR="009C4150" w:rsidRPr="009C4150">
        <w:rPr>
          <w:rFonts w:ascii="Times New Roman" w:eastAsia="Calibri" w:hAnsi="Times New Roman" w:cs="Times New Roman"/>
          <w:sz w:val="24"/>
          <w:szCs w:val="24"/>
          <w:lang w:val="nl-NL"/>
        </w:rPr>
        <w:t>đ</w:t>
      </w:r>
      <w:r w:rsidR="009C4150">
        <w:rPr>
          <w:rFonts w:ascii="Times New Roman" w:eastAsia="Calibri" w:hAnsi="Times New Roman" w:cs="Times New Roman"/>
          <w:sz w:val="24"/>
          <w:szCs w:val="24"/>
          <w:lang w:val="nl-NL"/>
        </w:rPr>
        <w:t>i</w:t>
      </w:r>
      <w:r w:rsidR="009C4150" w:rsidRPr="009C4150">
        <w:rPr>
          <w:rFonts w:ascii="Times New Roman" w:eastAsia="Calibri" w:hAnsi="Times New Roman" w:cs="Times New Roman"/>
          <w:sz w:val="24"/>
          <w:szCs w:val="24"/>
          <w:lang w:val="nl-NL"/>
        </w:rPr>
        <w:t>ể</w:t>
      </w:r>
      <w:r w:rsidR="009C4150">
        <w:rPr>
          <w:rFonts w:ascii="Times New Roman" w:eastAsia="Calibri" w:hAnsi="Times New Roman" w:cs="Times New Roman"/>
          <w:sz w:val="24"/>
          <w:szCs w:val="24"/>
          <w:lang w:val="nl-NL"/>
        </w:rPr>
        <w:t>m g</w:t>
      </w:r>
      <w:r w:rsidR="009C4150" w:rsidRPr="009C4150">
        <w:rPr>
          <w:rFonts w:ascii="Times New Roman" w:eastAsia="Calibri" w:hAnsi="Times New Roman" w:cs="Times New Roman"/>
          <w:sz w:val="24"/>
          <w:szCs w:val="24"/>
          <w:lang w:val="nl-NL"/>
        </w:rPr>
        <w:t>ầ</w:t>
      </w:r>
      <w:r w:rsidR="009C4150">
        <w:rPr>
          <w:rFonts w:ascii="Times New Roman" w:eastAsia="Calibri" w:hAnsi="Times New Roman" w:cs="Times New Roman"/>
          <w:sz w:val="24"/>
          <w:szCs w:val="24"/>
          <w:lang w:val="nl-NL"/>
        </w:rPr>
        <w:t>n nh</w:t>
      </w:r>
      <w:r w:rsidR="009C4150" w:rsidRPr="009C4150">
        <w:rPr>
          <w:rFonts w:ascii="Times New Roman" w:eastAsia="Calibri" w:hAnsi="Times New Roman" w:cs="Times New Roman"/>
          <w:sz w:val="24"/>
          <w:szCs w:val="24"/>
          <w:lang w:val="nl-NL"/>
        </w:rPr>
        <w:t>ất</w:t>
      </w:r>
      <w:r w:rsidR="009C4150">
        <w:rPr>
          <w:rFonts w:ascii="Times New Roman" w:eastAsia="Calibri" w:hAnsi="Times New Roman" w:cs="Times New Roman"/>
          <w:sz w:val="24"/>
          <w:szCs w:val="24"/>
          <w:lang w:val="nl-NL"/>
        </w:rPr>
        <w:t xml:space="preserve"> l</w:t>
      </w:r>
      <w:r w:rsidR="009C4150" w:rsidRPr="009C4150">
        <w:rPr>
          <w:rFonts w:ascii="Times New Roman" w:eastAsia="Calibri" w:hAnsi="Times New Roman" w:cs="Times New Roman"/>
          <w:sz w:val="24"/>
          <w:szCs w:val="24"/>
          <w:lang w:val="nl-NL"/>
        </w:rPr>
        <w:t>à</w:t>
      </w:r>
      <w:r w:rsidR="009C4150">
        <w:rPr>
          <w:rFonts w:ascii="Times New Roman" w:eastAsia="Calibri" w:hAnsi="Times New Roman" w:cs="Times New Roman"/>
          <w:sz w:val="24"/>
          <w:szCs w:val="24"/>
          <w:lang w:val="nl-NL"/>
        </w:rPr>
        <w:t xml:space="preserve"> 28/2/2013)</w:t>
      </w:r>
    </w:p>
    <w:p w:rsidR="003815D1" w:rsidRDefault="009B220B"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ng t</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ch</w:t>
      </w:r>
      <w:r w:rsidRPr="009B220B">
        <w:rPr>
          <w:rFonts w:ascii="Times New Roman" w:eastAsia="Calibri" w:hAnsi="Times New Roman" w:cs="Times New Roman"/>
          <w:sz w:val="24"/>
          <w:szCs w:val="24"/>
          <w:lang w:val="nl-NL"/>
        </w:rPr>
        <w:t>ức</w:t>
      </w:r>
      <w:r>
        <w:rPr>
          <w:rFonts w:ascii="Times New Roman" w:eastAsia="Calibri" w:hAnsi="Times New Roman" w:cs="Times New Roman"/>
          <w:sz w:val="24"/>
          <w:szCs w:val="24"/>
          <w:lang w:val="nl-NL"/>
        </w:rPr>
        <w:t xml:space="preserve"> </w:t>
      </w:r>
      <w:r w:rsidR="002656FD">
        <w:rPr>
          <w:rFonts w:ascii="Times New Roman" w:eastAsia="Calibri" w:hAnsi="Times New Roman" w:cs="Times New Roman"/>
          <w:sz w:val="24"/>
          <w:szCs w:val="24"/>
          <w:lang w:val="nl-NL"/>
        </w:rPr>
        <w:t>15</w:t>
      </w:r>
      <w:r>
        <w:rPr>
          <w:rFonts w:ascii="Times New Roman" w:eastAsia="Calibri" w:hAnsi="Times New Roman" w:cs="Times New Roman"/>
          <w:sz w:val="24"/>
          <w:szCs w:val="24"/>
          <w:lang w:val="nl-NL"/>
        </w:rPr>
        <w:t xml:space="preserve">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9138EF">
        <w:rPr>
          <w:rFonts w:ascii="Times New Roman" w:eastAsia="Calibri" w:hAnsi="Times New Roman" w:cs="Times New Roman"/>
          <w:sz w:val="24"/>
          <w:szCs w:val="24"/>
          <w:lang w:val="nl-NL"/>
        </w:rPr>
        <w:t>4.840.904</w:t>
      </w:r>
      <w:r w:rsidR="000C3A9F">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w:t>
      </w:r>
      <w:r w:rsidR="000C3A9F">
        <w:rPr>
          <w:rFonts w:ascii="Times New Roman" w:eastAsia="Calibri" w:hAnsi="Times New Roman" w:cs="Times New Roman"/>
          <w:sz w:val="24"/>
          <w:szCs w:val="24"/>
          <w:lang w:val="nl-NL"/>
        </w:rPr>
        <w:t xml:space="preserve"> chi</w:t>
      </w:r>
      <w:r w:rsidR="000C3A9F" w:rsidRPr="000C3A9F">
        <w:rPr>
          <w:rFonts w:ascii="Times New Roman" w:eastAsia="Calibri" w:hAnsi="Times New Roman" w:cs="Times New Roman"/>
          <w:sz w:val="24"/>
          <w:szCs w:val="24"/>
          <w:lang w:val="nl-NL"/>
        </w:rPr>
        <w:t>ế</w:t>
      </w:r>
      <w:r w:rsidR="000C3A9F">
        <w:rPr>
          <w:rFonts w:ascii="Times New Roman" w:eastAsia="Calibri" w:hAnsi="Times New Roman" w:cs="Times New Roman"/>
          <w:sz w:val="24"/>
          <w:szCs w:val="24"/>
          <w:lang w:val="nl-NL"/>
        </w:rPr>
        <w:t xml:space="preserve">m </w:t>
      </w:r>
      <w:r w:rsidR="009138EF">
        <w:rPr>
          <w:rFonts w:ascii="Times New Roman" w:eastAsia="Calibri" w:hAnsi="Times New Roman" w:cs="Times New Roman"/>
          <w:sz w:val="24"/>
          <w:szCs w:val="24"/>
          <w:lang w:val="nl-NL"/>
        </w:rPr>
        <w:t>48,90</w:t>
      </w:r>
      <w:r w:rsidR="000C3A9F">
        <w:rPr>
          <w:rFonts w:ascii="Times New Roman" w:eastAsia="Calibri" w:hAnsi="Times New Roman" w:cs="Times New Roman"/>
          <w:sz w:val="24"/>
          <w:szCs w:val="24"/>
          <w:lang w:val="nl-NL"/>
        </w:rPr>
        <w:t>%</w:t>
      </w:r>
    </w:p>
    <w:p w:rsidR="000C3A9F" w:rsidRPr="005C2985" w:rsidRDefault="000C3A9F"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ng c</w:t>
      </w:r>
      <w:r w:rsidRPr="000C3A9F">
        <w:rPr>
          <w:rFonts w:ascii="Times New Roman" w:eastAsia="Calibri" w:hAnsi="Times New Roman" w:cs="Times New Roman"/>
          <w:sz w:val="24"/>
          <w:szCs w:val="24"/>
          <w:lang w:val="nl-NL"/>
        </w:rPr>
        <w:t>á</w:t>
      </w:r>
      <w:r>
        <w:rPr>
          <w:rFonts w:ascii="Times New Roman" w:eastAsia="Calibri" w:hAnsi="Times New Roman" w:cs="Times New Roman"/>
          <w:sz w:val="24"/>
          <w:szCs w:val="24"/>
          <w:lang w:val="nl-NL"/>
        </w:rPr>
        <w:t xml:space="preserve"> nh</w:t>
      </w:r>
      <w:r w:rsidRPr="000C3A9F">
        <w:rPr>
          <w:rFonts w:ascii="Times New Roman" w:eastAsia="Calibri" w:hAnsi="Times New Roman" w:cs="Times New Roman"/>
          <w:sz w:val="24"/>
          <w:szCs w:val="24"/>
          <w:lang w:val="nl-NL"/>
        </w:rPr>
        <w:t>â</w:t>
      </w:r>
      <w:r>
        <w:rPr>
          <w:rFonts w:ascii="Times New Roman" w:eastAsia="Calibri" w:hAnsi="Times New Roman" w:cs="Times New Roman"/>
          <w:sz w:val="24"/>
          <w:szCs w:val="24"/>
          <w:lang w:val="nl-NL"/>
        </w:rPr>
        <w:t xml:space="preserve">n </w:t>
      </w:r>
      <w:r w:rsidR="000402E6">
        <w:rPr>
          <w:rFonts w:ascii="Times New Roman" w:eastAsia="Calibri" w:hAnsi="Times New Roman" w:cs="Times New Roman"/>
          <w:sz w:val="24"/>
          <w:szCs w:val="24"/>
          <w:lang w:val="nl-NL"/>
        </w:rPr>
        <w:t>577</w:t>
      </w:r>
      <w:r>
        <w:rPr>
          <w:rFonts w:ascii="Times New Roman" w:eastAsia="Calibri" w:hAnsi="Times New Roman" w:cs="Times New Roman"/>
          <w:sz w:val="24"/>
          <w:szCs w:val="24"/>
          <w:lang w:val="nl-NL"/>
        </w:rPr>
        <w:t xml:space="preserve">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C46A52">
        <w:rPr>
          <w:rFonts w:ascii="Times New Roman" w:eastAsia="Calibri" w:hAnsi="Times New Roman" w:cs="Times New Roman"/>
          <w:sz w:val="24"/>
          <w:szCs w:val="24"/>
          <w:lang w:val="nl-NL"/>
        </w:rPr>
        <w:t>5.059.096</w:t>
      </w:r>
      <w:r w:rsidR="009138EF">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chi</w:t>
      </w:r>
      <w:r w:rsidRPr="000C3A9F">
        <w:rPr>
          <w:rFonts w:ascii="Times New Roman" w:eastAsia="Calibri" w:hAnsi="Times New Roman" w:cs="Times New Roman"/>
          <w:sz w:val="24"/>
          <w:szCs w:val="24"/>
          <w:lang w:val="nl-NL"/>
        </w:rPr>
        <w:t>ế</w:t>
      </w:r>
      <w:r>
        <w:rPr>
          <w:rFonts w:ascii="Times New Roman" w:eastAsia="Calibri" w:hAnsi="Times New Roman" w:cs="Times New Roman"/>
          <w:sz w:val="24"/>
          <w:szCs w:val="24"/>
          <w:lang w:val="nl-NL"/>
        </w:rPr>
        <w:t xml:space="preserve">m </w:t>
      </w:r>
      <w:r w:rsidR="00C46A52">
        <w:rPr>
          <w:rFonts w:ascii="Times New Roman" w:eastAsia="Calibri" w:hAnsi="Times New Roman" w:cs="Times New Roman"/>
          <w:sz w:val="24"/>
          <w:szCs w:val="24"/>
          <w:lang w:val="nl-NL"/>
        </w:rPr>
        <w:t>51,10</w:t>
      </w:r>
      <w:r>
        <w:rPr>
          <w:rFonts w:ascii="Times New Roman" w:eastAsia="Calibri" w:hAnsi="Times New Roman" w:cs="Times New Roman"/>
          <w:sz w:val="24"/>
          <w:szCs w:val="24"/>
          <w:lang w:val="nl-NL"/>
        </w:rPr>
        <w:t>%</w:t>
      </w:r>
    </w:p>
    <w:p w:rsidR="000C3A9F" w:rsidRPr="005C2985" w:rsidRDefault="000C3A9F"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 xml:space="preserve">ng </w:t>
      </w:r>
      <w:r w:rsidR="00CE68D7">
        <w:rPr>
          <w:rFonts w:ascii="Times New Roman" w:eastAsia="Calibri" w:hAnsi="Times New Roman" w:cs="Times New Roman"/>
          <w:sz w:val="24"/>
          <w:szCs w:val="24"/>
          <w:lang w:val="nl-NL"/>
        </w:rPr>
        <w:t>trong n</w:t>
      </w:r>
      <w:r w:rsidR="00CE68D7">
        <w:rPr>
          <w:rFonts w:ascii="Times New Roman" w:eastAsia="Calibri" w:hAnsi="Times New Roman" w:cs="Times New Roman" w:hint="cs"/>
          <w:sz w:val="24"/>
          <w:szCs w:val="24"/>
          <w:lang w:val="nl-NL"/>
        </w:rPr>
        <w:t>ư</w:t>
      </w:r>
      <w:r w:rsidR="00CE68D7" w:rsidRPr="00CE68D7">
        <w:rPr>
          <w:rFonts w:ascii="Times New Roman" w:eastAsia="Calibri" w:hAnsi="Times New Roman" w:cs="Times New Roman"/>
          <w:sz w:val="24"/>
          <w:szCs w:val="24"/>
          <w:lang w:val="nl-NL"/>
        </w:rPr>
        <w:t>ớc</w:t>
      </w:r>
      <w:r>
        <w:rPr>
          <w:rFonts w:ascii="Times New Roman" w:eastAsia="Calibri" w:hAnsi="Times New Roman" w:cs="Times New Roman"/>
          <w:sz w:val="24"/>
          <w:szCs w:val="24"/>
          <w:lang w:val="nl-NL"/>
        </w:rPr>
        <w:t xml:space="preserve"> </w:t>
      </w:r>
      <w:r w:rsidR="000402E6">
        <w:rPr>
          <w:rFonts w:ascii="Times New Roman" w:eastAsia="Calibri" w:hAnsi="Times New Roman" w:cs="Times New Roman"/>
          <w:sz w:val="24"/>
          <w:szCs w:val="24"/>
          <w:lang w:val="nl-NL"/>
        </w:rPr>
        <w:t>588</w:t>
      </w:r>
      <w:r>
        <w:rPr>
          <w:rFonts w:ascii="Times New Roman" w:eastAsia="Calibri" w:hAnsi="Times New Roman" w:cs="Times New Roman"/>
          <w:sz w:val="24"/>
          <w:szCs w:val="24"/>
          <w:lang w:val="nl-NL"/>
        </w:rPr>
        <w:t xml:space="preserve">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C46A52">
        <w:rPr>
          <w:rFonts w:ascii="Times New Roman" w:eastAsia="Calibri" w:hAnsi="Times New Roman" w:cs="Times New Roman"/>
          <w:sz w:val="24"/>
          <w:szCs w:val="24"/>
          <w:lang w:val="nl-NL"/>
        </w:rPr>
        <w:t xml:space="preserve">9.892.140 </w:t>
      </w:r>
      <w:r>
        <w:rPr>
          <w:rFonts w:ascii="Times New Roman" w:eastAsia="Calibri" w:hAnsi="Times New Roman" w:cs="Times New Roman"/>
          <w:sz w:val="24"/>
          <w:szCs w:val="24"/>
          <w:lang w:val="nl-NL"/>
        </w:rPr>
        <w:t>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chi</w:t>
      </w:r>
      <w:r w:rsidRPr="000C3A9F">
        <w:rPr>
          <w:rFonts w:ascii="Times New Roman" w:eastAsia="Calibri" w:hAnsi="Times New Roman" w:cs="Times New Roman"/>
          <w:sz w:val="24"/>
          <w:szCs w:val="24"/>
          <w:lang w:val="nl-NL"/>
        </w:rPr>
        <w:t>ế</w:t>
      </w:r>
      <w:r>
        <w:rPr>
          <w:rFonts w:ascii="Times New Roman" w:eastAsia="Calibri" w:hAnsi="Times New Roman" w:cs="Times New Roman"/>
          <w:sz w:val="24"/>
          <w:szCs w:val="24"/>
          <w:lang w:val="nl-NL"/>
        </w:rPr>
        <w:t xml:space="preserve">m </w:t>
      </w:r>
      <w:r w:rsidR="00C46A52">
        <w:rPr>
          <w:rFonts w:ascii="Times New Roman" w:eastAsia="Calibri" w:hAnsi="Times New Roman" w:cs="Times New Roman"/>
          <w:sz w:val="24"/>
          <w:szCs w:val="24"/>
          <w:lang w:val="nl-NL"/>
        </w:rPr>
        <w:t>99,92</w:t>
      </w:r>
      <w:r>
        <w:rPr>
          <w:rFonts w:ascii="Times New Roman" w:eastAsia="Calibri" w:hAnsi="Times New Roman" w:cs="Times New Roman"/>
          <w:sz w:val="24"/>
          <w:szCs w:val="24"/>
          <w:lang w:val="nl-NL"/>
        </w:rPr>
        <w:t>%</w:t>
      </w:r>
    </w:p>
    <w:p w:rsidR="00CE68D7" w:rsidRPr="005C2985" w:rsidRDefault="00CE68D7"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ng n</w:t>
      </w:r>
      <w:r>
        <w:rPr>
          <w:rFonts w:ascii="Times New Roman" w:eastAsia="Calibri" w:hAnsi="Times New Roman" w:cs="Times New Roman" w:hint="cs"/>
          <w:sz w:val="24"/>
          <w:szCs w:val="24"/>
          <w:lang w:val="nl-NL"/>
        </w:rPr>
        <w:t>ư</w:t>
      </w:r>
      <w:r w:rsidRPr="00CE68D7">
        <w:rPr>
          <w:rFonts w:ascii="Times New Roman" w:eastAsia="Calibri" w:hAnsi="Times New Roman" w:cs="Times New Roman"/>
          <w:sz w:val="24"/>
          <w:szCs w:val="24"/>
          <w:lang w:val="nl-NL"/>
        </w:rPr>
        <w:t>ớc</w:t>
      </w:r>
      <w:r>
        <w:rPr>
          <w:rFonts w:ascii="Times New Roman" w:eastAsia="Calibri" w:hAnsi="Times New Roman" w:cs="Times New Roman"/>
          <w:sz w:val="24"/>
          <w:szCs w:val="24"/>
          <w:lang w:val="nl-NL"/>
        </w:rPr>
        <w:t xml:space="preserve"> ng</w:t>
      </w:r>
      <w:r w:rsidRPr="00CE68D7">
        <w:rPr>
          <w:rFonts w:ascii="Times New Roman" w:eastAsia="Calibri" w:hAnsi="Times New Roman" w:cs="Times New Roman"/>
          <w:sz w:val="24"/>
          <w:szCs w:val="24"/>
          <w:lang w:val="nl-NL"/>
        </w:rPr>
        <w:t>oài</w:t>
      </w:r>
      <w:r>
        <w:rPr>
          <w:rFonts w:ascii="Times New Roman" w:eastAsia="Calibri" w:hAnsi="Times New Roman" w:cs="Times New Roman"/>
          <w:sz w:val="24"/>
          <w:szCs w:val="24"/>
          <w:lang w:val="nl-NL"/>
        </w:rPr>
        <w:t xml:space="preserve"> </w:t>
      </w:r>
      <w:r w:rsidR="000402E6">
        <w:rPr>
          <w:rFonts w:ascii="Times New Roman" w:eastAsia="Calibri" w:hAnsi="Times New Roman" w:cs="Times New Roman"/>
          <w:sz w:val="24"/>
          <w:szCs w:val="24"/>
          <w:lang w:val="nl-NL"/>
        </w:rPr>
        <w:t>04</w:t>
      </w:r>
      <w:r>
        <w:rPr>
          <w:rFonts w:ascii="Times New Roman" w:eastAsia="Calibri" w:hAnsi="Times New Roman" w:cs="Times New Roman"/>
          <w:sz w:val="24"/>
          <w:szCs w:val="24"/>
          <w:lang w:val="nl-NL"/>
        </w:rPr>
        <w:t xml:space="preserve">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C46A52">
        <w:rPr>
          <w:rFonts w:ascii="Times New Roman" w:eastAsia="Calibri" w:hAnsi="Times New Roman" w:cs="Times New Roman"/>
          <w:sz w:val="24"/>
          <w:szCs w:val="24"/>
          <w:lang w:val="nl-NL"/>
        </w:rPr>
        <w:t>7.860</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chi</w:t>
      </w:r>
      <w:r w:rsidRPr="000C3A9F">
        <w:rPr>
          <w:rFonts w:ascii="Times New Roman" w:eastAsia="Calibri" w:hAnsi="Times New Roman" w:cs="Times New Roman"/>
          <w:sz w:val="24"/>
          <w:szCs w:val="24"/>
          <w:lang w:val="nl-NL"/>
        </w:rPr>
        <w:t>ế</w:t>
      </w:r>
      <w:r>
        <w:rPr>
          <w:rFonts w:ascii="Times New Roman" w:eastAsia="Calibri" w:hAnsi="Times New Roman" w:cs="Times New Roman"/>
          <w:sz w:val="24"/>
          <w:szCs w:val="24"/>
          <w:lang w:val="nl-NL"/>
        </w:rPr>
        <w:t xml:space="preserve">m </w:t>
      </w:r>
      <w:r w:rsidR="009F59C7">
        <w:rPr>
          <w:rFonts w:ascii="Times New Roman" w:eastAsia="Calibri" w:hAnsi="Times New Roman" w:cs="Times New Roman"/>
          <w:sz w:val="24"/>
          <w:szCs w:val="24"/>
          <w:lang w:val="nl-NL"/>
        </w:rPr>
        <w:t>0,08</w:t>
      </w:r>
      <w:r>
        <w:rPr>
          <w:rFonts w:ascii="Times New Roman" w:eastAsia="Calibri" w:hAnsi="Times New Roman" w:cs="Times New Roman"/>
          <w:sz w:val="24"/>
          <w:szCs w:val="24"/>
          <w:lang w:val="nl-NL"/>
        </w:rPr>
        <w:t>%</w:t>
      </w:r>
    </w:p>
    <w:p w:rsidR="00CE68D7" w:rsidRPr="005C2985" w:rsidRDefault="00CE68D7"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ng Nh</w:t>
      </w:r>
      <w:r w:rsidRPr="00CE68D7">
        <w:rPr>
          <w:rFonts w:ascii="Times New Roman" w:eastAsia="Calibri" w:hAnsi="Times New Roman" w:cs="Times New Roman"/>
          <w:sz w:val="24"/>
          <w:szCs w:val="24"/>
          <w:lang w:val="nl-NL"/>
        </w:rPr>
        <w:t>à</w:t>
      </w:r>
      <w:r>
        <w:rPr>
          <w:rFonts w:ascii="Times New Roman" w:eastAsia="Calibri" w:hAnsi="Times New Roman" w:cs="Times New Roman"/>
          <w:sz w:val="24"/>
          <w:szCs w:val="24"/>
          <w:lang w:val="nl-NL"/>
        </w:rPr>
        <w:t xml:space="preserve"> n</w:t>
      </w:r>
      <w:r>
        <w:rPr>
          <w:rFonts w:ascii="Times New Roman" w:eastAsia="Calibri" w:hAnsi="Times New Roman" w:cs="Times New Roman" w:hint="cs"/>
          <w:sz w:val="24"/>
          <w:szCs w:val="24"/>
          <w:lang w:val="nl-NL"/>
        </w:rPr>
        <w:t>ư</w:t>
      </w:r>
      <w:r w:rsidRPr="00CE68D7">
        <w:rPr>
          <w:rFonts w:ascii="Times New Roman" w:eastAsia="Calibri" w:hAnsi="Times New Roman" w:cs="Times New Roman"/>
          <w:sz w:val="24"/>
          <w:szCs w:val="24"/>
          <w:lang w:val="nl-NL"/>
        </w:rPr>
        <w:t>ớc</w:t>
      </w:r>
      <w:r>
        <w:rPr>
          <w:rFonts w:ascii="Times New Roman" w:eastAsia="Calibri" w:hAnsi="Times New Roman" w:cs="Times New Roman"/>
          <w:sz w:val="24"/>
          <w:szCs w:val="24"/>
          <w:lang w:val="nl-NL"/>
        </w:rPr>
        <w:t xml:space="preserve"> 01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9F59C7">
        <w:rPr>
          <w:rFonts w:ascii="Times New Roman" w:eastAsia="Calibri" w:hAnsi="Times New Roman" w:cs="Times New Roman"/>
          <w:sz w:val="24"/>
          <w:szCs w:val="24"/>
          <w:lang w:val="nl-NL"/>
        </w:rPr>
        <w:t xml:space="preserve">5.049.000 </w:t>
      </w:r>
      <w:r>
        <w:rPr>
          <w:rFonts w:ascii="Times New Roman" w:eastAsia="Calibri" w:hAnsi="Times New Roman" w:cs="Times New Roman"/>
          <w:sz w:val="24"/>
          <w:szCs w:val="24"/>
          <w:lang w:val="nl-NL"/>
        </w:rPr>
        <w:t>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chi</w:t>
      </w:r>
      <w:r w:rsidRPr="000C3A9F">
        <w:rPr>
          <w:rFonts w:ascii="Times New Roman" w:eastAsia="Calibri" w:hAnsi="Times New Roman" w:cs="Times New Roman"/>
          <w:sz w:val="24"/>
          <w:szCs w:val="24"/>
          <w:lang w:val="nl-NL"/>
        </w:rPr>
        <w:t>ế</w:t>
      </w:r>
      <w:r>
        <w:rPr>
          <w:rFonts w:ascii="Times New Roman" w:eastAsia="Calibri" w:hAnsi="Times New Roman" w:cs="Times New Roman"/>
          <w:sz w:val="24"/>
          <w:szCs w:val="24"/>
          <w:lang w:val="nl-NL"/>
        </w:rPr>
        <w:t xml:space="preserve">m </w:t>
      </w:r>
      <w:r w:rsidR="00A729EC">
        <w:rPr>
          <w:rFonts w:ascii="Times New Roman" w:eastAsia="Calibri" w:hAnsi="Times New Roman" w:cs="Times New Roman"/>
          <w:sz w:val="24"/>
          <w:szCs w:val="24"/>
          <w:lang w:val="nl-NL"/>
        </w:rPr>
        <w:t>51</w:t>
      </w:r>
      <w:r>
        <w:rPr>
          <w:rFonts w:ascii="Times New Roman" w:eastAsia="Calibri" w:hAnsi="Times New Roman" w:cs="Times New Roman"/>
          <w:sz w:val="24"/>
          <w:szCs w:val="24"/>
          <w:lang w:val="nl-NL"/>
        </w:rPr>
        <w:t>%</w:t>
      </w:r>
    </w:p>
    <w:p w:rsidR="000C3A9F" w:rsidRPr="00086DA7" w:rsidRDefault="00CE68D7" w:rsidP="00804507">
      <w:pPr>
        <w:pStyle w:val="ListParagraph"/>
        <w:numPr>
          <w:ilvl w:val="0"/>
          <w:numId w:val="38"/>
        </w:numPr>
        <w:spacing w:after="0" w:line="360" w:lineRule="exact"/>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S</w:t>
      </w:r>
      <w:r w:rsidRPr="009B220B">
        <w:rPr>
          <w:rFonts w:ascii="Times New Roman" w:eastAsia="Calibri" w:hAnsi="Times New Roman" w:cs="Times New Roman"/>
          <w:sz w:val="24"/>
          <w:szCs w:val="24"/>
          <w:lang w:val="nl-NL"/>
        </w:rPr>
        <w:t>ố</w:t>
      </w:r>
      <w:r>
        <w:rPr>
          <w:rFonts w:ascii="Times New Roman" w:eastAsia="Calibri" w:hAnsi="Times New Roman" w:cs="Times New Roman"/>
          <w:sz w:val="24"/>
          <w:szCs w:val="24"/>
          <w:lang w:val="nl-NL"/>
        </w:rPr>
        <w:t xml:space="preserve"> l</w:t>
      </w:r>
      <w:r>
        <w:rPr>
          <w:rFonts w:ascii="Times New Roman" w:eastAsia="Calibri" w:hAnsi="Times New Roman" w:cs="Times New Roman" w:hint="cs"/>
          <w:sz w:val="24"/>
          <w:szCs w:val="24"/>
          <w:lang w:val="nl-NL"/>
        </w:rPr>
        <w:t>ư</w:t>
      </w:r>
      <w:r w:rsidRPr="009B220B">
        <w:rPr>
          <w:rFonts w:ascii="Times New Roman" w:eastAsia="Calibri" w:hAnsi="Times New Roman" w:cs="Times New Roman"/>
          <w:sz w:val="24"/>
          <w:szCs w:val="24"/>
          <w:lang w:val="nl-NL"/>
        </w:rPr>
        <w:t>ợng</w:t>
      </w:r>
      <w:r>
        <w:rPr>
          <w:rFonts w:ascii="Times New Roman" w:eastAsia="Calibri" w:hAnsi="Times New Roman" w:cs="Times New Roman"/>
          <w:sz w:val="24"/>
          <w:szCs w:val="24"/>
          <w:lang w:val="nl-NL"/>
        </w:rPr>
        <w:t xml:space="preserve"> 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w:t>
      </w:r>
      <w:r w:rsidRPr="009B220B">
        <w:rPr>
          <w:rFonts w:ascii="Times New Roman" w:eastAsia="Calibri" w:hAnsi="Times New Roman" w:cs="Times New Roman"/>
          <w:sz w:val="24"/>
          <w:szCs w:val="24"/>
          <w:lang w:val="nl-NL"/>
        </w:rPr>
        <w:t>đô</w:t>
      </w:r>
      <w:r>
        <w:rPr>
          <w:rFonts w:ascii="Times New Roman" w:eastAsia="Calibri" w:hAnsi="Times New Roman" w:cs="Times New Roman"/>
          <w:sz w:val="24"/>
          <w:szCs w:val="24"/>
          <w:lang w:val="nl-NL"/>
        </w:rPr>
        <w:t>ng kh</w:t>
      </w:r>
      <w:r w:rsidRPr="00CE68D7">
        <w:rPr>
          <w:rFonts w:ascii="Times New Roman" w:eastAsia="Calibri" w:hAnsi="Times New Roman" w:cs="Times New Roman"/>
          <w:sz w:val="24"/>
          <w:szCs w:val="24"/>
          <w:lang w:val="nl-NL"/>
        </w:rPr>
        <w:t>ác</w:t>
      </w:r>
      <w:r>
        <w:rPr>
          <w:rFonts w:ascii="Times New Roman" w:eastAsia="Calibri" w:hAnsi="Times New Roman" w:cs="Times New Roman"/>
          <w:sz w:val="24"/>
          <w:szCs w:val="24"/>
          <w:lang w:val="nl-NL"/>
        </w:rPr>
        <w:t xml:space="preserve"> </w:t>
      </w:r>
      <w:r w:rsidR="009F59C7">
        <w:rPr>
          <w:rFonts w:ascii="Times New Roman" w:eastAsia="Calibri" w:hAnsi="Times New Roman" w:cs="Times New Roman"/>
          <w:sz w:val="24"/>
          <w:szCs w:val="24"/>
          <w:lang w:val="nl-NL"/>
        </w:rPr>
        <w:t>591</w:t>
      </w:r>
      <w:r>
        <w:rPr>
          <w:rFonts w:ascii="Times New Roman" w:eastAsia="Calibri" w:hAnsi="Times New Roman" w:cs="Times New Roman"/>
          <w:sz w:val="24"/>
          <w:szCs w:val="24"/>
          <w:lang w:val="nl-NL"/>
        </w:rPr>
        <w:t xml:space="preserve"> n</w:t>
      </w:r>
      <w:r w:rsidRPr="009B220B">
        <w:rPr>
          <w:rFonts w:ascii="Times New Roman" w:eastAsia="Calibri" w:hAnsi="Times New Roman" w:cs="Times New Roman"/>
          <w:sz w:val="24"/>
          <w:szCs w:val="24"/>
          <w:lang w:val="nl-NL"/>
        </w:rPr>
        <w:t>ắm</w:t>
      </w:r>
      <w:r>
        <w:rPr>
          <w:rFonts w:ascii="Times New Roman" w:eastAsia="Calibri" w:hAnsi="Times New Roman" w:cs="Times New Roman"/>
          <w:sz w:val="24"/>
          <w:szCs w:val="24"/>
          <w:lang w:val="nl-NL"/>
        </w:rPr>
        <w:t xml:space="preserve"> gi</w:t>
      </w:r>
      <w:r w:rsidRPr="009B220B">
        <w:rPr>
          <w:rFonts w:ascii="Times New Roman" w:eastAsia="Calibri" w:hAnsi="Times New Roman" w:cs="Times New Roman"/>
          <w:sz w:val="24"/>
          <w:szCs w:val="24"/>
          <w:lang w:val="nl-NL"/>
        </w:rPr>
        <w:t>ữ</w:t>
      </w:r>
      <w:r>
        <w:rPr>
          <w:rFonts w:ascii="Times New Roman" w:eastAsia="Calibri" w:hAnsi="Times New Roman" w:cs="Times New Roman"/>
          <w:sz w:val="24"/>
          <w:szCs w:val="24"/>
          <w:lang w:val="nl-NL"/>
        </w:rPr>
        <w:t xml:space="preserve"> </w:t>
      </w:r>
      <w:r w:rsidR="009F59C7">
        <w:rPr>
          <w:rFonts w:ascii="Times New Roman" w:eastAsia="Calibri" w:hAnsi="Times New Roman" w:cs="Times New Roman"/>
          <w:sz w:val="24"/>
          <w:szCs w:val="24"/>
          <w:lang w:val="nl-NL"/>
        </w:rPr>
        <w:t xml:space="preserve">4.851.000 </w:t>
      </w:r>
      <w:r>
        <w:rPr>
          <w:rFonts w:ascii="Times New Roman" w:eastAsia="Calibri" w:hAnsi="Times New Roman" w:cs="Times New Roman"/>
          <w:sz w:val="24"/>
          <w:szCs w:val="24"/>
          <w:lang w:val="nl-NL"/>
        </w:rPr>
        <w:t>c</w:t>
      </w:r>
      <w:r w:rsidRPr="009B220B">
        <w:rPr>
          <w:rFonts w:ascii="Times New Roman" w:eastAsia="Calibri" w:hAnsi="Times New Roman" w:cs="Times New Roman"/>
          <w:sz w:val="24"/>
          <w:szCs w:val="24"/>
          <w:lang w:val="nl-NL"/>
        </w:rPr>
        <w:t>ổ</w:t>
      </w:r>
      <w:r>
        <w:rPr>
          <w:rFonts w:ascii="Times New Roman" w:eastAsia="Calibri" w:hAnsi="Times New Roman" w:cs="Times New Roman"/>
          <w:sz w:val="24"/>
          <w:szCs w:val="24"/>
          <w:lang w:val="nl-NL"/>
        </w:rPr>
        <w:t xml:space="preserve"> ph</w:t>
      </w:r>
      <w:r w:rsidRPr="009B220B">
        <w:rPr>
          <w:rFonts w:ascii="Times New Roman" w:eastAsia="Calibri" w:hAnsi="Times New Roman" w:cs="Times New Roman"/>
          <w:sz w:val="24"/>
          <w:szCs w:val="24"/>
          <w:lang w:val="nl-NL"/>
        </w:rPr>
        <w:t>ầ</w:t>
      </w:r>
      <w:r>
        <w:rPr>
          <w:rFonts w:ascii="Times New Roman" w:eastAsia="Calibri" w:hAnsi="Times New Roman" w:cs="Times New Roman"/>
          <w:sz w:val="24"/>
          <w:szCs w:val="24"/>
          <w:lang w:val="nl-NL"/>
        </w:rPr>
        <w:t>n chi</w:t>
      </w:r>
      <w:r w:rsidRPr="000C3A9F">
        <w:rPr>
          <w:rFonts w:ascii="Times New Roman" w:eastAsia="Calibri" w:hAnsi="Times New Roman" w:cs="Times New Roman"/>
          <w:sz w:val="24"/>
          <w:szCs w:val="24"/>
          <w:lang w:val="nl-NL"/>
        </w:rPr>
        <w:t>ế</w:t>
      </w:r>
      <w:r>
        <w:rPr>
          <w:rFonts w:ascii="Times New Roman" w:eastAsia="Calibri" w:hAnsi="Times New Roman" w:cs="Times New Roman"/>
          <w:sz w:val="24"/>
          <w:szCs w:val="24"/>
          <w:lang w:val="nl-NL"/>
        </w:rPr>
        <w:t>m</w:t>
      </w:r>
      <w:r w:rsidR="00A729EC">
        <w:rPr>
          <w:rFonts w:ascii="Times New Roman" w:eastAsia="Calibri" w:hAnsi="Times New Roman" w:cs="Times New Roman"/>
          <w:sz w:val="24"/>
          <w:szCs w:val="24"/>
          <w:lang w:val="nl-NL"/>
        </w:rPr>
        <w:t xml:space="preserve"> 49</w:t>
      </w:r>
      <w:r>
        <w:rPr>
          <w:rFonts w:ascii="Times New Roman" w:eastAsia="Calibri" w:hAnsi="Times New Roman" w:cs="Times New Roman"/>
          <w:sz w:val="24"/>
          <w:szCs w:val="24"/>
          <w:lang w:val="nl-NL"/>
        </w:rPr>
        <w:t xml:space="preserve"> %</w:t>
      </w:r>
    </w:p>
    <w:p w:rsidR="000F76EE" w:rsidRPr="00C523E4" w:rsidRDefault="000F76EE" w:rsidP="00804507">
      <w:pPr>
        <w:numPr>
          <w:ilvl w:val="0"/>
          <w:numId w:val="15"/>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Tình hình thay đổi vốn đầu tư của chủ sở hữu: </w:t>
      </w:r>
      <w:r w:rsidR="00C854A7">
        <w:rPr>
          <w:rFonts w:ascii="Times New Roman" w:eastAsia="Calibri" w:hAnsi="Times New Roman" w:cs="Times New Roman"/>
          <w:sz w:val="24"/>
          <w:szCs w:val="24"/>
          <w:lang w:val="nl-NL"/>
        </w:rPr>
        <w:t xml:space="preserve"> kh</w:t>
      </w:r>
      <w:r w:rsidR="00C854A7" w:rsidRPr="00C854A7">
        <w:rPr>
          <w:rFonts w:ascii="Times New Roman" w:eastAsia="Calibri" w:hAnsi="Times New Roman" w:cs="Times New Roman"/>
          <w:sz w:val="24"/>
          <w:szCs w:val="24"/>
          <w:lang w:val="nl-NL"/>
        </w:rPr>
        <w:t>ô</w:t>
      </w:r>
      <w:r w:rsidR="00C854A7">
        <w:rPr>
          <w:rFonts w:ascii="Times New Roman" w:eastAsia="Calibri" w:hAnsi="Times New Roman" w:cs="Times New Roman"/>
          <w:sz w:val="24"/>
          <w:szCs w:val="24"/>
          <w:lang w:val="nl-NL"/>
        </w:rPr>
        <w:t>ng</w:t>
      </w:r>
    </w:p>
    <w:p w:rsidR="000F76EE" w:rsidRPr="00C523E4" w:rsidRDefault="000F76EE" w:rsidP="00804507">
      <w:pPr>
        <w:numPr>
          <w:ilvl w:val="0"/>
          <w:numId w:val="15"/>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Giao dịch cổ phiếu quỹ: </w:t>
      </w:r>
      <w:r w:rsidR="00C854A7">
        <w:rPr>
          <w:rFonts w:ascii="Times New Roman" w:eastAsia="Calibri" w:hAnsi="Times New Roman" w:cs="Times New Roman"/>
          <w:sz w:val="24"/>
          <w:szCs w:val="24"/>
          <w:lang w:val="nl-NL"/>
        </w:rPr>
        <w:t xml:space="preserve"> kh</w:t>
      </w:r>
      <w:r w:rsidR="00C854A7" w:rsidRPr="00C854A7">
        <w:rPr>
          <w:rFonts w:ascii="Times New Roman" w:eastAsia="Calibri" w:hAnsi="Times New Roman" w:cs="Times New Roman"/>
          <w:sz w:val="24"/>
          <w:szCs w:val="24"/>
          <w:lang w:val="nl-NL"/>
        </w:rPr>
        <w:t>ô</w:t>
      </w:r>
      <w:r w:rsidR="00C854A7">
        <w:rPr>
          <w:rFonts w:ascii="Times New Roman" w:eastAsia="Calibri" w:hAnsi="Times New Roman" w:cs="Times New Roman"/>
          <w:sz w:val="24"/>
          <w:szCs w:val="24"/>
          <w:lang w:val="nl-NL"/>
        </w:rPr>
        <w:t>ng</w:t>
      </w:r>
    </w:p>
    <w:p w:rsidR="000F76EE" w:rsidRDefault="000F76EE" w:rsidP="00804507">
      <w:pPr>
        <w:numPr>
          <w:ilvl w:val="0"/>
          <w:numId w:val="15"/>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Các chứng khoán khác: </w:t>
      </w:r>
      <w:r w:rsidR="00C854A7">
        <w:rPr>
          <w:rFonts w:ascii="Times New Roman" w:eastAsia="Calibri" w:hAnsi="Times New Roman" w:cs="Times New Roman"/>
          <w:sz w:val="24"/>
          <w:szCs w:val="24"/>
          <w:lang w:val="nl-NL"/>
        </w:rPr>
        <w:t>kh</w:t>
      </w:r>
      <w:r w:rsidR="00C854A7" w:rsidRPr="00C854A7">
        <w:rPr>
          <w:rFonts w:ascii="Times New Roman" w:eastAsia="Calibri" w:hAnsi="Times New Roman" w:cs="Times New Roman"/>
          <w:sz w:val="24"/>
          <w:szCs w:val="24"/>
          <w:lang w:val="nl-NL"/>
        </w:rPr>
        <w:t>ô</w:t>
      </w:r>
      <w:r w:rsidR="00C854A7">
        <w:rPr>
          <w:rFonts w:ascii="Times New Roman" w:eastAsia="Calibri" w:hAnsi="Times New Roman" w:cs="Times New Roman"/>
          <w:sz w:val="24"/>
          <w:szCs w:val="24"/>
          <w:lang w:val="nl-NL"/>
        </w:rPr>
        <w:t>ng</w:t>
      </w:r>
      <w:r w:rsidRPr="00C523E4">
        <w:rPr>
          <w:rFonts w:ascii="Times New Roman" w:eastAsia="Calibri" w:hAnsi="Times New Roman" w:cs="Times New Roman"/>
          <w:sz w:val="24"/>
          <w:szCs w:val="24"/>
          <w:lang w:val="nl-NL"/>
        </w:rPr>
        <w:t xml:space="preserve">   </w:t>
      </w:r>
    </w:p>
    <w:p w:rsidR="0038311D" w:rsidRPr="00C523E4" w:rsidRDefault="0038311D" w:rsidP="0038311D">
      <w:pPr>
        <w:spacing w:after="0" w:line="360" w:lineRule="exact"/>
        <w:ind w:left="120"/>
        <w:jc w:val="both"/>
        <w:rPr>
          <w:rFonts w:ascii="Times New Roman" w:eastAsia="Calibri" w:hAnsi="Times New Roman" w:cs="Times New Roman"/>
          <w:sz w:val="24"/>
          <w:szCs w:val="24"/>
          <w:lang w:val="nl-NL"/>
        </w:rPr>
      </w:pPr>
    </w:p>
    <w:p w:rsidR="000F76EE" w:rsidRPr="00C523E4" w:rsidRDefault="000F76EE" w:rsidP="00804507">
      <w:pPr>
        <w:pStyle w:val="Subtitle"/>
        <w:numPr>
          <w:ilvl w:val="0"/>
          <w:numId w:val="10"/>
        </w:numPr>
        <w:spacing w:before="0" w:after="0" w:line="360" w:lineRule="exact"/>
        <w:ind w:left="120" w:firstLine="0"/>
        <w:rPr>
          <w:rFonts w:ascii="Times New Roman" w:hAnsi="Times New Roman"/>
          <w:b w:val="0"/>
          <w:sz w:val="24"/>
          <w:lang w:val="nl-NL"/>
        </w:rPr>
      </w:pPr>
      <w:r w:rsidRPr="00C523E4">
        <w:rPr>
          <w:rFonts w:ascii="Times New Roman" w:hAnsi="Times New Roman"/>
          <w:b w:val="0"/>
          <w:sz w:val="24"/>
        </w:rPr>
        <w:t xml:space="preserve">Báo cáo và đánh giá của Ban Giám đốc </w:t>
      </w:r>
      <w:r w:rsidRPr="00C523E4">
        <w:rPr>
          <w:rFonts w:ascii="Times New Roman" w:hAnsi="Times New Roman"/>
          <w:b w:val="0"/>
          <w:sz w:val="24"/>
          <w:lang w:val="nl-NL"/>
        </w:rPr>
        <w:t>(Ban Giám đốc báo cáo và đánh giá về tình hình mọi mặt của công ty)</w:t>
      </w:r>
    </w:p>
    <w:p w:rsidR="000F76EE" w:rsidRPr="00C523E4" w:rsidRDefault="000F76EE" w:rsidP="00774C0E">
      <w:pPr>
        <w:pStyle w:val="Subtitle"/>
        <w:spacing w:before="0" w:after="0" w:line="360" w:lineRule="exact"/>
        <w:ind w:left="120" w:firstLine="0"/>
        <w:rPr>
          <w:rFonts w:ascii="Times New Roman" w:hAnsi="Times New Roman"/>
          <w:b w:val="0"/>
          <w:sz w:val="24"/>
          <w:lang w:val="nl-NL"/>
        </w:rPr>
      </w:pPr>
      <w:r w:rsidRPr="00C523E4">
        <w:rPr>
          <w:rFonts w:ascii="Times New Roman" w:hAnsi="Times New Roman"/>
          <w:b w:val="0"/>
          <w:sz w:val="24"/>
          <w:lang w:val="nl-NL"/>
        </w:rPr>
        <w:t xml:space="preserve"> Báo cáo và đánh giá của Ban Giám đốc tối thiểu phải bao gồm các nội dung sau: </w:t>
      </w:r>
    </w:p>
    <w:p w:rsidR="000F76EE" w:rsidRPr="00C523E4" w:rsidRDefault="000F76EE" w:rsidP="00804507">
      <w:pPr>
        <w:numPr>
          <w:ilvl w:val="0"/>
          <w:numId w:val="17"/>
        </w:numPr>
        <w:spacing w:after="0" w:line="360" w:lineRule="exact"/>
        <w:ind w:left="120" w:firstLine="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Đánh giá kết quả hoạt động sản xuất kinh doanh</w:t>
      </w:r>
    </w:p>
    <w:p w:rsidR="000F76EE" w:rsidRDefault="00F36157" w:rsidP="00804507">
      <w:pPr>
        <w:pStyle w:val="BodyTextIndent"/>
        <w:numPr>
          <w:ilvl w:val="0"/>
          <w:numId w:val="16"/>
        </w:numPr>
        <w:spacing w:line="360" w:lineRule="exact"/>
        <w:ind w:left="120" w:firstLine="0"/>
        <w:rPr>
          <w:rFonts w:ascii="Times New Roman" w:hAnsi="Times New Roman"/>
          <w:sz w:val="24"/>
          <w:szCs w:val="24"/>
          <w:lang w:val="nl-NL"/>
        </w:rPr>
      </w:pPr>
      <w:r>
        <w:rPr>
          <w:rFonts w:ascii="Times New Roman" w:hAnsi="Times New Roman"/>
          <w:sz w:val="24"/>
          <w:szCs w:val="24"/>
          <w:lang w:val="nl-NL"/>
        </w:rPr>
        <w:lastRenderedPageBreak/>
        <w:t xml:space="preserve">Do </w:t>
      </w:r>
      <w:r w:rsidRPr="00F36157">
        <w:rPr>
          <w:rFonts w:ascii="Times New Roman" w:hAnsi="Times New Roman"/>
          <w:sz w:val="24"/>
          <w:szCs w:val="24"/>
          <w:lang w:val="nl-NL"/>
        </w:rPr>
        <w:t>ả</w:t>
      </w:r>
      <w:r>
        <w:rPr>
          <w:rFonts w:ascii="Times New Roman" w:hAnsi="Times New Roman"/>
          <w:sz w:val="24"/>
          <w:szCs w:val="24"/>
          <w:lang w:val="nl-NL"/>
        </w:rPr>
        <w:t>nh h</w:t>
      </w:r>
      <w:r>
        <w:rPr>
          <w:rFonts w:ascii="Times New Roman" w:hAnsi="Times New Roman" w:hint="cs"/>
          <w:sz w:val="24"/>
          <w:szCs w:val="24"/>
          <w:lang w:val="nl-NL"/>
        </w:rPr>
        <w:t>ư</w:t>
      </w:r>
      <w:r w:rsidRPr="00505131">
        <w:rPr>
          <w:rFonts w:ascii="Times New Roman" w:hAnsi="Times New Roman"/>
          <w:sz w:val="24"/>
          <w:szCs w:val="24"/>
          <w:lang w:val="nl-NL"/>
        </w:rPr>
        <w:t>ởng</w:t>
      </w:r>
      <w:r>
        <w:rPr>
          <w:rFonts w:ascii="Times New Roman" w:hAnsi="Times New Roman"/>
          <w:sz w:val="24"/>
          <w:szCs w:val="24"/>
          <w:lang w:val="nl-NL"/>
        </w:rPr>
        <w:t xml:space="preserve"> c</w:t>
      </w:r>
      <w:r w:rsidRPr="00505131">
        <w:rPr>
          <w:rFonts w:ascii="Times New Roman" w:hAnsi="Times New Roman"/>
          <w:sz w:val="24"/>
          <w:szCs w:val="24"/>
          <w:lang w:val="nl-NL"/>
        </w:rPr>
        <w:t>ủa</w:t>
      </w:r>
      <w:r>
        <w:rPr>
          <w:rFonts w:ascii="Times New Roman" w:hAnsi="Times New Roman"/>
          <w:sz w:val="24"/>
          <w:szCs w:val="24"/>
          <w:lang w:val="nl-NL"/>
        </w:rPr>
        <w:t xml:space="preserve"> kinh t</w:t>
      </w:r>
      <w:r w:rsidRPr="00505131">
        <w:rPr>
          <w:rFonts w:ascii="Times New Roman" w:hAnsi="Times New Roman"/>
          <w:sz w:val="24"/>
          <w:szCs w:val="24"/>
          <w:lang w:val="nl-NL"/>
        </w:rPr>
        <w:t>ế</w:t>
      </w:r>
      <w:r>
        <w:rPr>
          <w:rFonts w:ascii="Times New Roman" w:hAnsi="Times New Roman"/>
          <w:sz w:val="24"/>
          <w:szCs w:val="24"/>
          <w:lang w:val="nl-NL"/>
        </w:rPr>
        <w:t xml:space="preserve"> v</w:t>
      </w:r>
      <w:r w:rsidRPr="00505131">
        <w:rPr>
          <w:rFonts w:ascii="Times New Roman" w:hAnsi="Times New Roman"/>
          <w:sz w:val="24"/>
          <w:szCs w:val="24"/>
          <w:lang w:val="nl-NL"/>
        </w:rPr>
        <w:t>ĩ</w:t>
      </w:r>
      <w:r>
        <w:rPr>
          <w:rFonts w:ascii="Times New Roman" w:hAnsi="Times New Roman"/>
          <w:sz w:val="24"/>
          <w:szCs w:val="24"/>
          <w:lang w:val="nl-NL"/>
        </w:rPr>
        <w:t xml:space="preserve"> m</w:t>
      </w:r>
      <w:r w:rsidRPr="00505131">
        <w:rPr>
          <w:rFonts w:ascii="Times New Roman" w:hAnsi="Times New Roman"/>
          <w:sz w:val="24"/>
          <w:szCs w:val="24"/>
          <w:lang w:val="nl-NL"/>
        </w:rPr>
        <w:t>ô</w:t>
      </w:r>
      <w:r>
        <w:rPr>
          <w:rFonts w:ascii="Times New Roman" w:hAnsi="Times New Roman"/>
          <w:sz w:val="24"/>
          <w:szCs w:val="24"/>
          <w:lang w:val="nl-NL"/>
        </w:rPr>
        <w:t xml:space="preserve"> d</w:t>
      </w:r>
      <w:r w:rsidRPr="00505131">
        <w:rPr>
          <w:rFonts w:ascii="Times New Roman" w:hAnsi="Times New Roman"/>
          <w:sz w:val="24"/>
          <w:szCs w:val="24"/>
          <w:lang w:val="nl-NL"/>
        </w:rPr>
        <w:t>ẫn</w:t>
      </w:r>
      <w:r>
        <w:rPr>
          <w:rFonts w:ascii="Times New Roman" w:hAnsi="Times New Roman"/>
          <w:sz w:val="24"/>
          <w:szCs w:val="24"/>
          <w:lang w:val="nl-NL"/>
        </w:rPr>
        <w:t xml:space="preserve"> đ</w:t>
      </w:r>
      <w:r w:rsidRPr="00505131">
        <w:rPr>
          <w:rFonts w:ascii="Times New Roman" w:hAnsi="Times New Roman"/>
          <w:sz w:val="24"/>
          <w:szCs w:val="24"/>
          <w:lang w:val="nl-NL"/>
        </w:rPr>
        <w:t>ế</w:t>
      </w:r>
      <w:r>
        <w:rPr>
          <w:rFonts w:ascii="Times New Roman" w:hAnsi="Times New Roman"/>
          <w:sz w:val="24"/>
          <w:szCs w:val="24"/>
          <w:lang w:val="nl-NL"/>
        </w:rPr>
        <w:t>n th</w:t>
      </w:r>
      <w:r w:rsidRPr="00505131">
        <w:rPr>
          <w:rFonts w:ascii="Times New Roman" w:hAnsi="Times New Roman"/>
          <w:sz w:val="24"/>
          <w:szCs w:val="24"/>
          <w:lang w:val="nl-NL"/>
        </w:rPr>
        <w:t>ị</w:t>
      </w:r>
      <w:r>
        <w:rPr>
          <w:rFonts w:ascii="Times New Roman" w:hAnsi="Times New Roman"/>
          <w:sz w:val="24"/>
          <w:szCs w:val="24"/>
          <w:lang w:val="nl-NL"/>
        </w:rPr>
        <w:t xml:space="preserve"> tr</w:t>
      </w:r>
      <w:r>
        <w:rPr>
          <w:rFonts w:ascii="Times New Roman" w:hAnsi="Times New Roman" w:hint="cs"/>
          <w:sz w:val="24"/>
          <w:szCs w:val="24"/>
          <w:lang w:val="nl-NL"/>
        </w:rPr>
        <w:t>ư</w:t>
      </w:r>
      <w:r w:rsidRPr="00505131">
        <w:rPr>
          <w:rFonts w:ascii="Times New Roman" w:hAnsi="Times New Roman"/>
          <w:sz w:val="24"/>
          <w:szCs w:val="24"/>
          <w:lang w:val="nl-NL"/>
        </w:rPr>
        <w:t>ờng</w:t>
      </w:r>
      <w:r>
        <w:rPr>
          <w:rFonts w:ascii="Times New Roman" w:hAnsi="Times New Roman"/>
          <w:sz w:val="24"/>
          <w:szCs w:val="24"/>
          <w:lang w:val="nl-NL"/>
        </w:rPr>
        <w:t xml:space="preserve"> b</w:t>
      </w:r>
      <w:r w:rsidRPr="00505131">
        <w:rPr>
          <w:rFonts w:ascii="Times New Roman" w:hAnsi="Times New Roman"/>
          <w:sz w:val="24"/>
          <w:szCs w:val="24"/>
          <w:lang w:val="nl-NL"/>
        </w:rPr>
        <w:t>ất</w:t>
      </w:r>
      <w:r>
        <w:rPr>
          <w:rFonts w:ascii="Times New Roman" w:hAnsi="Times New Roman"/>
          <w:sz w:val="24"/>
          <w:szCs w:val="24"/>
          <w:lang w:val="nl-NL"/>
        </w:rPr>
        <w:t xml:space="preserve"> đ</w:t>
      </w:r>
      <w:r w:rsidRPr="00505131">
        <w:rPr>
          <w:rFonts w:ascii="Times New Roman" w:hAnsi="Times New Roman"/>
          <w:sz w:val="24"/>
          <w:szCs w:val="24"/>
          <w:lang w:val="nl-NL"/>
        </w:rPr>
        <w:t>ộng</w:t>
      </w:r>
      <w:r>
        <w:rPr>
          <w:rFonts w:ascii="Times New Roman" w:hAnsi="Times New Roman"/>
          <w:sz w:val="24"/>
          <w:szCs w:val="24"/>
          <w:lang w:val="nl-NL"/>
        </w:rPr>
        <w:t xml:space="preserve"> s</w:t>
      </w:r>
      <w:r w:rsidRPr="00505131">
        <w:rPr>
          <w:rFonts w:ascii="Times New Roman" w:hAnsi="Times New Roman"/>
          <w:sz w:val="24"/>
          <w:szCs w:val="24"/>
          <w:lang w:val="nl-NL"/>
        </w:rPr>
        <w:t>ả</w:t>
      </w:r>
      <w:r>
        <w:rPr>
          <w:rFonts w:ascii="Times New Roman" w:hAnsi="Times New Roman"/>
          <w:sz w:val="24"/>
          <w:szCs w:val="24"/>
          <w:lang w:val="nl-NL"/>
        </w:rPr>
        <w:t xml:space="preserve">n </w:t>
      </w:r>
      <w:r w:rsidRPr="00505131">
        <w:rPr>
          <w:rFonts w:ascii="Times New Roman" w:hAnsi="Times New Roman"/>
          <w:sz w:val="24"/>
          <w:szCs w:val="24"/>
          <w:lang w:val="nl-NL"/>
        </w:rPr>
        <w:t>đóng</w:t>
      </w:r>
      <w:r>
        <w:rPr>
          <w:rFonts w:ascii="Times New Roman" w:hAnsi="Times New Roman"/>
          <w:sz w:val="24"/>
          <w:szCs w:val="24"/>
          <w:lang w:val="nl-NL"/>
        </w:rPr>
        <w:t xml:space="preserve"> b</w:t>
      </w:r>
      <w:r w:rsidRPr="00505131">
        <w:rPr>
          <w:rFonts w:ascii="Times New Roman" w:hAnsi="Times New Roman"/>
          <w:sz w:val="24"/>
          <w:szCs w:val="24"/>
          <w:lang w:val="nl-NL"/>
        </w:rPr>
        <w:t>ă</w:t>
      </w:r>
      <w:r>
        <w:rPr>
          <w:rFonts w:ascii="Times New Roman" w:hAnsi="Times New Roman"/>
          <w:sz w:val="24"/>
          <w:szCs w:val="24"/>
          <w:lang w:val="nl-NL"/>
        </w:rPr>
        <w:t>ng s</w:t>
      </w:r>
      <w:r w:rsidRPr="00505131">
        <w:rPr>
          <w:rFonts w:ascii="Times New Roman" w:hAnsi="Times New Roman"/>
          <w:sz w:val="24"/>
          <w:szCs w:val="24"/>
          <w:lang w:val="nl-NL"/>
        </w:rPr>
        <w:t>ả</w:t>
      </w:r>
      <w:r>
        <w:rPr>
          <w:rFonts w:ascii="Times New Roman" w:hAnsi="Times New Roman"/>
          <w:sz w:val="24"/>
          <w:szCs w:val="24"/>
          <w:lang w:val="nl-NL"/>
        </w:rPr>
        <w:t>n l</w:t>
      </w:r>
      <w:r>
        <w:rPr>
          <w:rFonts w:ascii="Times New Roman" w:hAnsi="Times New Roman" w:hint="cs"/>
          <w:sz w:val="24"/>
          <w:szCs w:val="24"/>
          <w:lang w:val="nl-NL"/>
        </w:rPr>
        <w:t>ư</w:t>
      </w:r>
      <w:r w:rsidRPr="00505131">
        <w:rPr>
          <w:rFonts w:ascii="Times New Roman" w:hAnsi="Times New Roman"/>
          <w:sz w:val="24"/>
          <w:szCs w:val="24"/>
          <w:lang w:val="nl-NL"/>
        </w:rPr>
        <w:t>ợng</w:t>
      </w:r>
      <w:r>
        <w:rPr>
          <w:rFonts w:ascii="Times New Roman" w:hAnsi="Times New Roman"/>
          <w:sz w:val="24"/>
          <w:szCs w:val="24"/>
          <w:lang w:val="nl-NL"/>
        </w:rPr>
        <w:t xml:space="preserve"> s</w:t>
      </w:r>
      <w:r w:rsidRPr="00505131">
        <w:rPr>
          <w:rFonts w:ascii="Times New Roman" w:hAnsi="Times New Roman"/>
          <w:sz w:val="24"/>
          <w:szCs w:val="24"/>
          <w:lang w:val="nl-NL"/>
        </w:rPr>
        <w:t>ả</w:t>
      </w:r>
      <w:r>
        <w:rPr>
          <w:rFonts w:ascii="Times New Roman" w:hAnsi="Times New Roman"/>
          <w:sz w:val="24"/>
          <w:szCs w:val="24"/>
          <w:lang w:val="nl-NL"/>
        </w:rPr>
        <w:t>n xu</w:t>
      </w:r>
      <w:r w:rsidRPr="00505131">
        <w:rPr>
          <w:rFonts w:ascii="Times New Roman" w:hAnsi="Times New Roman"/>
          <w:sz w:val="24"/>
          <w:szCs w:val="24"/>
          <w:lang w:val="nl-NL"/>
        </w:rPr>
        <w:t>ất</w:t>
      </w:r>
      <w:r>
        <w:rPr>
          <w:rFonts w:ascii="Times New Roman" w:hAnsi="Times New Roman"/>
          <w:sz w:val="24"/>
          <w:szCs w:val="24"/>
          <w:lang w:val="nl-NL"/>
        </w:rPr>
        <w:t xml:space="preserve"> kh</w:t>
      </w:r>
      <w:r w:rsidRPr="00505131">
        <w:rPr>
          <w:rFonts w:ascii="Times New Roman" w:hAnsi="Times New Roman"/>
          <w:sz w:val="24"/>
          <w:szCs w:val="24"/>
          <w:lang w:val="nl-NL"/>
        </w:rPr>
        <w:t>ô</w:t>
      </w:r>
      <w:r>
        <w:rPr>
          <w:rFonts w:ascii="Times New Roman" w:hAnsi="Times New Roman"/>
          <w:sz w:val="24"/>
          <w:szCs w:val="24"/>
          <w:lang w:val="nl-NL"/>
        </w:rPr>
        <w:t>ng ti</w:t>
      </w:r>
      <w:r w:rsidRPr="00505131">
        <w:rPr>
          <w:rFonts w:ascii="Times New Roman" w:hAnsi="Times New Roman"/>
          <w:sz w:val="24"/>
          <w:szCs w:val="24"/>
          <w:lang w:val="nl-NL"/>
        </w:rPr>
        <w:t>ê</w:t>
      </w:r>
      <w:r>
        <w:rPr>
          <w:rFonts w:ascii="Times New Roman" w:hAnsi="Times New Roman"/>
          <w:sz w:val="24"/>
          <w:szCs w:val="24"/>
          <w:lang w:val="nl-NL"/>
        </w:rPr>
        <w:t>u th</w:t>
      </w:r>
      <w:r w:rsidRPr="00505131">
        <w:rPr>
          <w:rFonts w:ascii="Times New Roman" w:hAnsi="Times New Roman"/>
          <w:sz w:val="24"/>
          <w:szCs w:val="24"/>
          <w:lang w:val="nl-NL"/>
        </w:rPr>
        <w:t>ụ</w:t>
      </w:r>
      <w:r>
        <w:rPr>
          <w:rFonts w:ascii="Times New Roman" w:hAnsi="Times New Roman"/>
          <w:sz w:val="24"/>
          <w:szCs w:val="24"/>
          <w:lang w:val="nl-NL"/>
        </w:rPr>
        <w:t xml:space="preserve"> h</w:t>
      </w:r>
      <w:r w:rsidRPr="00505131">
        <w:rPr>
          <w:rFonts w:ascii="Times New Roman" w:hAnsi="Times New Roman"/>
          <w:sz w:val="24"/>
          <w:szCs w:val="24"/>
          <w:lang w:val="nl-NL"/>
        </w:rPr>
        <w:t>ết</w:t>
      </w:r>
      <w:r>
        <w:rPr>
          <w:rFonts w:ascii="Times New Roman" w:hAnsi="Times New Roman"/>
          <w:sz w:val="24"/>
          <w:szCs w:val="24"/>
          <w:lang w:val="nl-NL"/>
        </w:rPr>
        <w:t>, doanh thu th</w:t>
      </w:r>
      <w:r w:rsidRPr="00505131">
        <w:rPr>
          <w:rFonts w:ascii="Times New Roman" w:hAnsi="Times New Roman"/>
          <w:sz w:val="24"/>
          <w:szCs w:val="24"/>
          <w:lang w:val="nl-NL"/>
        </w:rPr>
        <w:t>ấ</w:t>
      </w:r>
      <w:r>
        <w:rPr>
          <w:rFonts w:ascii="Times New Roman" w:hAnsi="Times New Roman"/>
          <w:sz w:val="24"/>
          <w:szCs w:val="24"/>
          <w:lang w:val="nl-NL"/>
        </w:rPr>
        <w:t>p, C</w:t>
      </w:r>
      <w:r w:rsidRPr="00B37A45">
        <w:rPr>
          <w:rFonts w:ascii="Times New Roman" w:hAnsi="Times New Roman"/>
          <w:sz w:val="24"/>
          <w:szCs w:val="24"/>
          <w:lang w:val="nl-NL"/>
        </w:rPr>
        <w:t>ô</w:t>
      </w:r>
      <w:r>
        <w:rPr>
          <w:rFonts w:ascii="Times New Roman" w:hAnsi="Times New Roman"/>
          <w:sz w:val="24"/>
          <w:szCs w:val="24"/>
          <w:lang w:val="nl-NL"/>
        </w:rPr>
        <w:t>ng ty cho m</w:t>
      </w:r>
      <w:r w:rsidRPr="00B37A45">
        <w:rPr>
          <w:rFonts w:ascii="Times New Roman" w:hAnsi="Times New Roman"/>
          <w:sz w:val="24"/>
          <w:szCs w:val="24"/>
          <w:lang w:val="nl-NL"/>
        </w:rPr>
        <w:t>á</w:t>
      </w:r>
      <w:r>
        <w:rPr>
          <w:rFonts w:ascii="Times New Roman" w:hAnsi="Times New Roman"/>
          <w:sz w:val="24"/>
          <w:szCs w:val="24"/>
          <w:lang w:val="nl-NL"/>
        </w:rPr>
        <w:t>y m</w:t>
      </w:r>
      <w:r w:rsidRPr="00B37A45">
        <w:rPr>
          <w:rFonts w:ascii="Times New Roman" w:hAnsi="Times New Roman"/>
          <w:sz w:val="24"/>
          <w:szCs w:val="24"/>
          <w:lang w:val="nl-NL"/>
        </w:rPr>
        <w:t>óc</w:t>
      </w:r>
      <w:r>
        <w:rPr>
          <w:rFonts w:ascii="Times New Roman" w:hAnsi="Times New Roman"/>
          <w:sz w:val="24"/>
          <w:szCs w:val="24"/>
          <w:lang w:val="nl-NL"/>
        </w:rPr>
        <w:t xml:space="preserve"> thi</w:t>
      </w:r>
      <w:r w:rsidRPr="00B37A45">
        <w:rPr>
          <w:rFonts w:ascii="Times New Roman" w:hAnsi="Times New Roman"/>
          <w:sz w:val="24"/>
          <w:szCs w:val="24"/>
          <w:lang w:val="nl-NL"/>
        </w:rPr>
        <w:t>ết</w:t>
      </w:r>
      <w:r>
        <w:rPr>
          <w:rFonts w:ascii="Times New Roman" w:hAnsi="Times New Roman"/>
          <w:sz w:val="24"/>
          <w:szCs w:val="24"/>
          <w:lang w:val="nl-NL"/>
        </w:rPr>
        <w:t xml:space="preserve"> b</w:t>
      </w:r>
      <w:r w:rsidRPr="00B37A45">
        <w:rPr>
          <w:rFonts w:ascii="Times New Roman" w:hAnsi="Times New Roman"/>
          <w:sz w:val="24"/>
          <w:szCs w:val="24"/>
          <w:lang w:val="nl-NL"/>
        </w:rPr>
        <w:t>ị</w:t>
      </w:r>
      <w:r>
        <w:rPr>
          <w:rFonts w:ascii="Times New Roman" w:hAnsi="Times New Roman"/>
          <w:sz w:val="24"/>
          <w:szCs w:val="24"/>
          <w:lang w:val="nl-NL"/>
        </w:rPr>
        <w:t xml:space="preserve"> ch</w:t>
      </w:r>
      <w:r w:rsidRPr="00B37A45">
        <w:rPr>
          <w:rFonts w:ascii="Times New Roman" w:hAnsi="Times New Roman"/>
          <w:sz w:val="24"/>
          <w:szCs w:val="24"/>
          <w:lang w:val="nl-NL"/>
        </w:rPr>
        <w:t>ạy</w:t>
      </w:r>
      <w:r>
        <w:rPr>
          <w:rFonts w:ascii="Times New Roman" w:hAnsi="Times New Roman"/>
          <w:sz w:val="24"/>
          <w:szCs w:val="24"/>
          <w:lang w:val="nl-NL"/>
        </w:rPr>
        <w:t xml:space="preserve"> 70% c</w:t>
      </w:r>
      <w:r w:rsidRPr="00B37A45">
        <w:rPr>
          <w:rFonts w:ascii="Times New Roman" w:hAnsi="Times New Roman"/>
          <w:sz w:val="24"/>
          <w:szCs w:val="24"/>
          <w:lang w:val="nl-NL"/>
        </w:rPr>
        <w:t>ô</w:t>
      </w:r>
      <w:r>
        <w:rPr>
          <w:rFonts w:ascii="Times New Roman" w:hAnsi="Times New Roman"/>
          <w:sz w:val="24"/>
          <w:szCs w:val="24"/>
          <w:lang w:val="nl-NL"/>
        </w:rPr>
        <w:t>ng su</w:t>
      </w:r>
      <w:r w:rsidRPr="00B37A45">
        <w:rPr>
          <w:rFonts w:ascii="Times New Roman" w:hAnsi="Times New Roman"/>
          <w:sz w:val="24"/>
          <w:szCs w:val="24"/>
          <w:lang w:val="nl-NL"/>
        </w:rPr>
        <w:t>ất</w:t>
      </w:r>
      <w:r>
        <w:rPr>
          <w:rFonts w:ascii="Times New Roman" w:hAnsi="Times New Roman"/>
          <w:sz w:val="24"/>
          <w:szCs w:val="24"/>
          <w:lang w:val="nl-NL"/>
        </w:rPr>
        <w:t xml:space="preserve"> thi</w:t>
      </w:r>
      <w:r w:rsidRPr="00B37A45">
        <w:rPr>
          <w:rFonts w:ascii="Times New Roman" w:hAnsi="Times New Roman"/>
          <w:sz w:val="24"/>
          <w:szCs w:val="24"/>
          <w:lang w:val="nl-NL"/>
        </w:rPr>
        <w:t>ết</w:t>
      </w:r>
      <w:r>
        <w:rPr>
          <w:rFonts w:ascii="Times New Roman" w:hAnsi="Times New Roman"/>
          <w:sz w:val="24"/>
          <w:szCs w:val="24"/>
          <w:lang w:val="nl-NL"/>
        </w:rPr>
        <w:t xml:space="preserve"> k</w:t>
      </w:r>
      <w:r w:rsidRPr="00B37A45">
        <w:rPr>
          <w:rFonts w:ascii="Times New Roman" w:hAnsi="Times New Roman"/>
          <w:sz w:val="24"/>
          <w:szCs w:val="24"/>
          <w:lang w:val="nl-NL"/>
        </w:rPr>
        <w:t>ế</w:t>
      </w:r>
      <w:r>
        <w:rPr>
          <w:rFonts w:ascii="Times New Roman" w:hAnsi="Times New Roman"/>
          <w:sz w:val="24"/>
          <w:szCs w:val="24"/>
          <w:lang w:val="nl-NL"/>
        </w:rPr>
        <w:t xml:space="preserve"> d</w:t>
      </w:r>
      <w:r w:rsidRPr="00B37A45">
        <w:rPr>
          <w:rFonts w:ascii="Times New Roman" w:hAnsi="Times New Roman"/>
          <w:sz w:val="24"/>
          <w:szCs w:val="24"/>
          <w:lang w:val="nl-NL"/>
        </w:rPr>
        <w:t>ẫ</w:t>
      </w:r>
      <w:r>
        <w:rPr>
          <w:rFonts w:ascii="Times New Roman" w:hAnsi="Times New Roman"/>
          <w:sz w:val="24"/>
          <w:szCs w:val="24"/>
          <w:lang w:val="nl-NL"/>
        </w:rPr>
        <w:t>n đ</w:t>
      </w:r>
      <w:r w:rsidRPr="00B37A45">
        <w:rPr>
          <w:rFonts w:ascii="Times New Roman" w:hAnsi="Times New Roman"/>
          <w:sz w:val="24"/>
          <w:szCs w:val="24"/>
          <w:lang w:val="nl-NL"/>
        </w:rPr>
        <w:t>ế</w:t>
      </w:r>
      <w:r>
        <w:rPr>
          <w:rFonts w:ascii="Times New Roman" w:hAnsi="Times New Roman"/>
          <w:sz w:val="24"/>
          <w:szCs w:val="24"/>
          <w:lang w:val="nl-NL"/>
        </w:rPr>
        <w:t>n l</w:t>
      </w:r>
      <w:r w:rsidRPr="00B37A45">
        <w:rPr>
          <w:rFonts w:ascii="Times New Roman" w:hAnsi="Times New Roman"/>
          <w:sz w:val="24"/>
          <w:szCs w:val="24"/>
          <w:lang w:val="nl-NL"/>
        </w:rPr>
        <w:t>ợi</w:t>
      </w:r>
      <w:r>
        <w:rPr>
          <w:rFonts w:ascii="Times New Roman" w:hAnsi="Times New Roman"/>
          <w:sz w:val="24"/>
          <w:szCs w:val="24"/>
          <w:lang w:val="nl-NL"/>
        </w:rPr>
        <w:t xml:space="preserve"> nhu</w:t>
      </w:r>
      <w:r w:rsidRPr="00B37A45">
        <w:rPr>
          <w:rFonts w:ascii="Times New Roman" w:hAnsi="Times New Roman"/>
          <w:sz w:val="24"/>
          <w:szCs w:val="24"/>
          <w:lang w:val="nl-NL"/>
        </w:rPr>
        <w:t>ận</w:t>
      </w:r>
      <w:r>
        <w:rPr>
          <w:rFonts w:ascii="Times New Roman" w:hAnsi="Times New Roman"/>
          <w:sz w:val="24"/>
          <w:szCs w:val="24"/>
          <w:lang w:val="nl-NL"/>
        </w:rPr>
        <w:t xml:space="preserve"> kh</w:t>
      </w:r>
      <w:r w:rsidRPr="00B37A45">
        <w:rPr>
          <w:rFonts w:ascii="Times New Roman" w:hAnsi="Times New Roman"/>
          <w:sz w:val="24"/>
          <w:szCs w:val="24"/>
          <w:lang w:val="nl-NL"/>
        </w:rPr>
        <w:t>ô</w:t>
      </w:r>
      <w:r>
        <w:rPr>
          <w:rFonts w:ascii="Times New Roman" w:hAnsi="Times New Roman"/>
          <w:sz w:val="24"/>
          <w:szCs w:val="24"/>
          <w:lang w:val="nl-NL"/>
        </w:rPr>
        <w:t>ng h</w:t>
      </w:r>
      <w:r w:rsidRPr="00B37A45">
        <w:rPr>
          <w:rFonts w:ascii="Times New Roman" w:hAnsi="Times New Roman"/>
          <w:sz w:val="24"/>
          <w:szCs w:val="24"/>
          <w:lang w:val="nl-NL"/>
        </w:rPr>
        <w:t>oàn</w:t>
      </w:r>
      <w:r>
        <w:rPr>
          <w:rFonts w:ascii="Times New Roman" w:hAnsi="Times New Roman"/>
          <w:sz w:val="24"/>
          <w:szCs w:val="24"/>
          <w:lang w:val="nl-NL"/>
        </w:rPr>
        <w:t xml:space="preserve"> th</w:t>
      </w:r>
      <w:r w:rsidRPr="00B37A45">
        <w:rPr>
          <w:rFonts w:ascii="Times New Roman" w:hAnsi="Times New Roman"/>
          <w:sz w:val="24"/>
          <w:szCs w:val="24"/>
          <w:lang w:val="nl-NL"/>
        </w:rPr>
        <w:t>àn</w:t>
      </w:r>
      <w:r>
        <w:rPr>
          <w:rFonts w:ascii="Times New Roman" w:hAnsi="Times New Roman"/>
          <w:sz w:val="24"/>
          <w:szCs w:val="24"/>
          <w:lang w:val="nl-NL"/>
        </w:rPr>
        <w:t>h.</w:t>
      </w:r>
    </w:p>
    <w:p w:rsidR="00F36157" w:rsidRDefault="00F36157" w:rsidP="00804507">
      <w:pPr>
        <w:pStyle w:val="BodyTextIndent"/>
        <w:numPr>
          <w:ilvl w:val="0"/>
          <w:numId w:val="16"/>
        </w:numPr>
        <w:spacing w:line="360" w:lineRule="exact"/>
        <w:ind w:left="120" w:firstLine="0"/>
        <w:rPr>
          <w:rFonts w:ascii="Times New Roman" w:hAnsi="Times New Roman"/>
          <w:sz w:val="24"/>
          <w:szCs w:val="24"/>
          <w:lang w:val="nl-NL"/>
        </w:rPr>
      </w:pPr>
      <w:r>
        <w:rPr>
          <w:rFonts w:ascii="Times New Roman" w:hAnsi="Times New Roman"/>
          <w:sz w:val="24"/>
          <w:szCs w:val="24"/>
          <w:lang w:val="nl-NL"/>
        </w:rPr>
        <w:t>Tuy nhi</w:t>
      </w:r>
      <w:r w:rsidRPr="00F36157">
        <w:rPr>
          <w:rFonts w:ascii="Times New Roman" w:hAnsi="Times New Roman"/>
          <w:sz w:val="24"/>
          <w:szCs w:val="24"/>
          <w:lang w:val="nl-NL"/>
        </w:rPr>
        <w:t>ê</w:t>
      </w:r>
      <w:r>
        <w:rPr>
          <w:rFonts w:ascii="Times New Roman" w:hAnsi="Times New Roman"/>
          <w:sz w:val="24"/>
          <w:szCs w:val="24"/>
          <w:lang w:val="nl-NL"/>
        </w:rPr>
        <w:t>n T7/2012 C</w:t>
      </w:r>
      <w:r w:rsidRPr="00F36157">
        <w:rPr>
          <w:rFonts w:ascii="Times New Roman" w:hAnsi="Times New Roman"/>
          <w:sz w:val="24"/>
          <w:szCs w:val="24"/>
          <w:lang w:val="nl-NL"/>
        </w:rPr>
        <w:t>ô</w:t>
      </w:r>
      <w:r>
        <w:rPr>
          <w:rFonts w:ascii="Times New Roman" w:hAnsi="Times New Roman"/>
          <w:sz w:val="24"/>
          <w:szCs w:val="24"/>
          <w:lang w:val="nl-NL"/>
        </w:rPr>
        <w:t xml:space="preserve">ng ty </w:t>
      </w:r>
      <w:r w:rsidRPr="00F36157">
        <w:rPr>
          <w:rFonts w:ascii="Times New Roman" w:hAnsi="Times New Roman"/>
          <w:sz w:val="24"/>
          <w:szCs w:val="24"/>
          <w:lang w:val="nl-NL"/>
        </w:rPr>
        <w:t>đã</w:t>
      </w:r>
      <w:r>
        <w:rPr>
          <w:rFonts w:ascii="Times New Roman" w:hAnsi="Times New Roman"/>
          <w:sz w:val="24"/>
          <w:szCs w:val="24"/>
          <w:lang w:val="nl-NL"/>
        </w:rPr>
        <w:t xml:space="preserve"> ho</w:t>
      </w:r>
      <w:r w:rsidRPr="00F36157">
        <w:rPr>
          <w:rFonts w:ascii="Times New Roman" w:hAnsi="Times New Roman"/>
          <w:sz w:val="24"/>
          <w:szCs w:val="24"/>
          <w:lang w:val="nl-NL"/>
        </w:rPr>
        <w:t>ạt</w:t>
      </w:r>
      <w:r>
        <w:rPr>
          <w:rFonts w:ascii="Times New Roman" w:hAnsi="Times New Roman"/>
          <w:sz w:val="24"/>
          <w:szCs w:val="24"/>
          <w:lang w:val="nl-NL"/>
        </w:rPr>
        <w:t xml:space="preserve"> đ</w:t>
      </w:r>
      <w:r w:rsidRPr="00F36157">
        <w:rPr>
          <w:rFonts w:ascii="Times New Roman" w:hAnsi="Times New Roman"/>
          <w:sz w:val="24"/>
          <w:szCs w:val="24"/>
          <w:lang w:val="nl-NL"/>
        </w:rPr>
        <w:t>ộng</w:t>
      </w:r>
      <w:r>
        <w:rPr>
          <w:rFonts w:ascii="Times New Roman" w:hAnsi="Times New Roman"/>
          <w:sz w:val="24"/>
          <w:szCs w:val="24"/>
          <w:lang w:val="nl-NL"/>
        </w:rPr>
        <w:t xml:space="preserve"> c</w:t>
      </w:r>
      <w:r w:rsidRPr="00F36157">
        <w:rPr>
          <w:rFonts w:ascii="Times New Roman" w:hAnsi="Times New Roman"/>
          <w:sz w:val="24"/>
          <w:szCs w:val="24"/>
          <w:lang w:val="nl-NL"/>
        </w:rPr>
        <w:t>ó</w:t>
      </w:r>
      <w:r>
        <w:rPr>
          <w:rFonts w:ascii="Times New Roman" w:hAnsi="Times New Roman"/>
          <w:sz w:val="24"/>
          <w:szCs w:val="24"/>
          <w:lang w:val="nl-NL"/>
        </w:rPr>
        <w:t xml:space="preserve"> hi</w:t>
      </w:r>
      <w:r w:rsidRPr="00F36157">
        <w:rPr>
          <w:rFonts w:ascii="Times New Roman" w:hAnsi="Times New Roman"/>
          <w:sz w:val="24"/>
          <w:szCs w:val="24"/>
          <w:lang w:val="nl-NL"/>
        </w:rPr>
        <w:t>ệu</w:t>
      </w:r>
      <w:r>
        <w:rPr>
          <w:rFonts w:ascii="Times New Roman" w:hAnsi="Times New Roman"/>
          <w:sz w:val="24"/>
          <w:szCs w:val="24"/>
          <w:lang w:val="nl-NL"/>
        </w:rPr>
        <w:t xml:space="preserve"> qu</w:t>
      </w:r>
      <w:r w:rsidRPr="00F36157">
        <w:rPr>
          <w:rFonts w:ascii="Times New Roman" w:hAnsi="Times New Roman"/>
          <w:sz w:val="24"/>
          <w:szCs w:val="24"/>
          <w:lang w:val="nl-NL"/>
        </w:rPr>
        <w:t>ả</w:t>
      </w:r>
      <w:r>
        <w:rPr>
          <w:rFonts w:ascii="Times New Roman" w:hAnsi="Times New Roman"/>
          <w:sz w:val="24"/>
          <w:szCs w:val="24"/>
          <w:lang w:val="nl-NL"/>
        </w:rPr>
        <w:t xml:space="preserve"> v</w:t>
      </w:r>
      <w:r w:rsidRPr="00F36157">
        <w:rPr>
          <w:rFonts w:ascii="Times New Roman" w:hAnsi="Times New Roman"/>
          <w:sz w:val="24"/>
          <w:szCs w:val="24"/>
          <w:lang w:val="nl-NL"/>
        </w:rPr>
        <w:t>à</w:t>
      </w:r>
      <w:r>
        <w:rPr>
          <w:rFonts w:ascii="Times New Roman" w:hAnsi="Times New Roman"/>
          <w:sz w:val="24"/>
          <w:szCs w:val="24"/>
          <w:lang w:val="nl-NL"/>
        </w:rPr>
        <w:t xml:space="preserve"> th</w:t>
      </w:r>
      <w:r w:rsidRPr="00F36157">
        <w:rPr>
          <w:rFonts w:ascii="Times New Roman" w:hAnsi="Times New Roman"/>
          <w:sz w:val="24"/>
          <w:szCs w:val="24"/>
          <w:lang w:val="nl-NL"/>
        </w:rPr>
        <w:t>áng</w:t>
      </w:r>
      <w:r>
        <w:rPr>
          <w:rFonts w:ascii="Times New Roman" w:hAnsi="Times New Roman"/>
          <w:sz w:val="24"/>
          <w:szCs w:val="24"/>
          <w:lang w:val="nl-NL"/>
        </w:rPr>
        <w:t xml:space="preserve"> n</w:t>
      </w:r>
      <w:r w:rsidRPr="00F36157">
        <w:rPr>
          <w:rFonts w:ascii="Times New Roman" w:hAnsi="Times New Roman"/>
          <w:sz w:val="24"/>
          <w:szCs w:val="24"/>
          <w:lang w:val="nl-NL"/>
        </w:rPr>
        <w:t>ào</w:t>
      </w:r>
      <w:r>
        <w:rPr>
          <w:rFonts w:ascii="Times New Roman" w:hAnsi="Times New Roman"/>
          <w:sz w:val="24"/>
          <w:szCs w:val="24"/>
          <w:lang w:val="nl-NL"/>
        </w:rPr>
        <w:t xml:space="preserve"> c</w:t>
      </w:r>
      <w:r w:rsidRPr="00F36157">
        <w:rPr>
          <w:rFonts w:ascii="Times New Roman" w:hAnsi="Times New Roman"/>
          <w:sz w:val="24"/>
          <w:szCs w:val="24"/>
          <w:lang w:val="nl-NL"/>
        </w:rPr>
        <w:t>ũng</w:t>
      </w:r>
      <w:r>
        <w:rPr>
          <w:rFonts w:ascii="Times New Roman" w:hAnsi="Times New Roman"/>
          <w:sz w:val="24"/>
          <w:szCs w:val="24"/>
          <w:lang w:val="nl-NL"/>
        </w:rPr>
        <w:t xml:space="preserve"> c</w:t>
      </w:r>
      <w:r w:rsidRPr="00F36157">
        <w:rPr>
          <w:rFonts w:ascii="Times New Roman" w:hAnsi="Times New Roman"/>
          <w:sz w:val="24"/>
          <w:szCs w:val="24"/>
          <w:lang w:val="nl-NL"/>
        </w:rPr>
        <w:t>ó</w:t>
      </w:r>
      <w:r>
        <w:rPr>
          <w:rFonts w:ascii="Times New Roman" w:hAnsi="Times New Roman"/>
          <w:sz w:val="24"/>
          <w:szCs w:val="24"/>
          <w:lang w:val="nl-NL"/>
        </w:rPr>
        <w:t xml:space="preserve"> l</w:t>
      </w:r>
      <w:r w:rsidRPr="00F36157">
        <w:rPr>
          <w:rFonts w:ascii="Times New Roman" w:hAnsi="Times New Roman"/>
          <w:sz w:val="24"/>
          <w:szCs w:val="24"/>
          <w:lang w:val="nl-NL"/>
        </w:rPr>
        <w:t>ãi</w:t>
      </w:r>
      <w:r>
        <w:rPr>
          <w:rFonts w:ascii="Times New Roman" w:hAnsi="Times New Roman"/>
          <w:sz w:val="24"/>
          <w:szCs w:val="24"/>
          <w:lang w:val="nl-NL"/>
        </w:rPr>
        <w:t>, t</w:t>
      </w:r>
      <w:r w:rsidRPr="00F36157">
        <w:rPr>
          <w:rFonts w:ascii="Times New Roman" w:hAnsi="Times New Roman"/>
          <w:sz w:val="24"/>
          <w:szCs w:val="24"/>
          <w:lang w:val="nl-NL"/>
        </w:rPr>
        <w:t>ổng</w:t>
      </w:r>
      <w:r>
        <w:rPr>
          <w:rFonts w:ascii="Times New Roman" w:hAnsi="Times New Roman"/>
          <w:sz w:val="24"/>
          <w:szCs w:val="24"/>
          <w:lang w:val="nl-NL"/>
        </w:rPr>
        <w:t xml:space="preserve"> c</w:t>
      </w:r>
      <w:r w:rsidRPr="00F36157">
        <w:rPr>
          <w:rFonts w:ascii="Times New Roman" w:hAnsi="Times New Roman"/>
          <w:sz w:val="24"/>
          <w:szCs w:val="24"/>
          <w:lang w:val="nl-NL"/>
        </w:rPr>
        <w:t>ộng</w:t>
      </w:r>
      <w:r>
        <w:rPr>
          <w:rFonts w:ascii="Times New Roman" w:hAnsi="Times New Roman"/>
          <w:sz w:val="24"/>
          <w:szCs w:val="24"/>
          <w:lang w:val="nl-NL"/>
        </w:rPr>
        <w:t xml:space="preserve"> 6 th</w:t>
      </w:r>
      <w:r w:rsidRPr="00F36157">
        <w:rPr>
          <w:rFonts w:ascii="Times New Roman" w:hAnsi="Times New Roman"/>
          <w:sz w:val="24"/>
          <w:szCs w:val="24"/>
          <w:lang w:val="nl-NL"/>
        </w:rPr>
        <w:t>áng</w:t>
      </w:r>
      <w:r>
        <w:rPr>
          <w:rFonts w:ascii="Times New Roman" w:hAnsi="Times New Roman"/>
          <w:sz w:val="24"/>
          <w:szCs w:val="24"/>
          <w:lang w:val="nl-NL"/>
        </w:rPr>
        <w:t xml:space="preserve"> cu</w:t>
      </w:r>
      <w:r w:rsidRPr="00F36157">
        <w:rPr>
          <w:rFonts w:ascii="Times New Roman" w:hAnsi="Times New Roman"/>
          <w:sz w:val="24"/>
          <w:szCs w:val="24"/>
          <w:lang w:val="nl-NL"/>
        </w:rPr>
        <w:t>ố</w:t>
      </w:r>
      <w:r>
        <w:rPr>
          <w:rFonts w:ascii="Times New Roman" w:hAnsi="Times New Roman"/>
          <w:sz w:val="24"/>
          <w:szCs w:val="24"/>
          <w:lang w:val="nl-NL"/>
        </w:rPr>
        <w:t>i n</w:t>
      </w:r>
      <w:r w:rsidRPr="00F36157">
        <w:rPr>
          <w:rFonts w:ascii="Times New Roman" w:hAnsi="Times New Roman"/>
          <w:sz w:val="24"/>
          <w:szCs w:val="24"/>
          <w:lang w:val="nl-NL"/>
        </w:rPr>
        <w:t>ă</w:t>
      </w:r>
      <w:r>
        <w:rPr>
          <w:rFonts w:ascii="Times New Roman" w:hAnsi="Times New Roman"/>
          <w:sz w:val="24"/>
          <w:szCs w:val="24"/>
          <w:lang w:val="nl-NL"/>
        </w:rPr>
        <w:t>m l</w:t>
      </w:r>
      <w:r w:rsidRPr="00F36157">
        <w:rPr>
          <w:rFonts w:ascii="Times New Roman" w:hAnsi="Times New Roman"/>
          <w:sz w:val="24"/>
          <w:szCs w:val="24"/>
          <w:lang w:val="nl-NL"/>
        </w:rPr>
        <w:t>ợi</w:t>
      </w:r>
      <w:r>
        <w:rPr>
          <w:rFonts w:ascii="Times New Roman" w:hAnsi="Times New Roman"/>
          <w:sz w:val="24"/>
          <w:szCs w:val="24"/>
          <w:lang w:val="nl-NL"/>
        </w:rPr>
        <w:t xml:space="preserve"> nhu</w:t>
      </w:r>
      <w:r w:rsidRPr="00F36157">
        <w:rPr>
          <w:rFonts w:ascii="Times New Roman" w:hAnsi="Times New Roman"/>
          <w:sz w:val="24"/>
          <w:szCs w:val="24"/>
          <w:lang w:val="nl-NL"/>
        </w:rPr>
        <w:t>ận</w:t>
      </w:r>
      <w:r>
        <w:rPr>
          <w:rFonts w:ascii="Times New Roman" w:hAnsi="Times New Roman"/>
          <w:sz w:val="24"/>
          <w:szCs w:val="24"/>
          <w:lang w:val="nl-NL"/>
        </w:rPr>
        <w:t xml:space="preserve"> </w:t>
      </w:r>
      <w:r w:rsidR="009C6187">
        <w:rPr>
          <w:rFonts w:ascii="Times New Roman" w:hAnsi="Times New Roman"/>
          <w:sz w:val="24"/>
          <w:szCs w:val="24"/>
          <w:lang w:val="nl-NL"/>
        </w:rPr>
        <w:t>l</w:t>
      </w:r>
      <w:r w:rsidR="009C6187" w:rsidRPr="009C6187">
        <w:rPr>
          <w:rFonts w:ascii="Times New Roman" w:hAnsi="Times New Roman"/>
          <w:sz w:val="24"/>
          <w:szCs w:val="24"/>
          <w:lang w:val="nl-NL"/>
        </w:rPr>
        <w:t>à</w:t>
      </w:r>
      <w:r w:rsidR="009C6187">
        <w:rPr>
          <w:rFonts w:ascii="Times New Roman" w:hAnsi="Times New Roman"/>
          <w:sz w:val="24"/>
          <w:szCs w:val="24"/>
          <w:lang w:val="nl-NL"/>
        </w:rPr>
        <w:t>: 12</w:t>
      </w:r>
      <w:r w:rsidR="003B61F3">
        <w:rPr>
          <w:rFonts w:ascii="Times New Roman" w:hAnsi="Times New Roman"/>
          <w:sz w:val="24"/>
          <w:szCs w:val="24"/>
          <w:lang w:val="nl-NL"/>
        </w:rPr>
        <w:t>,</w:t>
      </w:r>
      <w:r w:rsidR="009C6187">
        <w:rPr>
          <w:rFonts w:ascii="Times New Roman" w:hAnsi="Times New Roman"/>
          <w:sz w:val="24"/>
          <w:szCs w:val="24"/>
          <w:lang w:val="nl-NL"/>
        </w:rPr>
        <w:t>712 t</w:t>
      </w:r>
      <w:r w:rsidR="009C6187" w:rsidRPr="009C6187">
        <w:rPr>
          <w:rFonts w:ascii="Times New Roman" w:hAnsi="Times New Roman"/>
          <w:sz w:val="24"/>
          <w:szCs w:val="24"/>
          <w:lang w:val="nl-NL"/>
        </w:rPr>
        <w:t>ỷ</w:t>
      </w:r>
      <w:r w:rsidR="009C6187">
        <w:rPr>
          <w:rFonts w:ascii="Times New Roman" w:hAnsi="Times New Roman"/>
          <w:sz w:val="24"/>
          <w:szCs w:val="24"/>
          <w:lang w:val="nl-NL"/>
        </w:rPr>
        <w:t xml:space="preserve"> đ</w:t>
      </w:r>
      <w:r w:rsidR="009C6187" w:rsidRPr="009C6187">
        <w:rPr>
          <w:rFonts w:ascii="Times New Roman" w:hAnsi="Times New Roman"/>
          <w:sz w:val="24"/>
          <w:szCs w:val="24"/>
          <w:lang w:val="nl-NL"/>
        </w:rPr>
        <w:t>ồng</w:t>
      </w:r>
    </w:p>
    <w:p w:rsidR="0038311D" w:rsidRPr="00C523E4" w:rsidRDefault="0038311D" w:rsidP="0038311D">
      <w:pPr>
        <w:spacing w:after="0" w:line="360" w:lineRule="exact"/>
        <w:ind w:left="120"/>
        <w:jc w:val="both"/>
        <w:rPr>
          <w:rFonts w:ascii="Times New Roman" w:eastAsia="Calibri" w:hAnsi="Times New Roman" w:cs="Times New Roman"/>
          <w:sz w:val="24"/>
          <w:szCs w:val="24"/>
          <w:lang w:val="nl-NL"/>
        </w:rPr>
      </w:pPr>
    </w:p>
    <w:p w:rsidR="000F76EE" w:rsidRPr="00C523E4" w:rsidRDefault="000F76EE" w:rsidP="00804507">
      <w:pPr>
        <w:numPr>
          <w:ilvl w:val="0"/>
          <w:numId w:val="17"/>
        </w:numPr>
        <w:spacing w:after="0" w:line="360" w:lineRule="exact"/>
        <w:ind w:left="120" w:firstLine="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Tình hình tài chính</w:t>
      </w:r>
    </w:p>
    <w:p w:rsidR="000F76EE" w:rsidRPr="00C523E4" w:rsidRDefault="000F76EE" w:rsidP="00804507">
      <w:pPr>
        <w:numPr>
          <w:ilvl w:val="0"/>
          <w:numId w:val="23"/>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 Tình hình tài sản</w:t>
      </w:r>
    </w:p>
    <w:p w:rsidR="00B313EA" w:rsidRPr="00C523E4" w:rsidRDefault="00B313EA" w:rsidP="00783131">
      <w:pPr>
        <w:spacing w:after="0" w:line="360" w:lineRule="exact"/>
        <w:ind w:left="120" w:firstLine="60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B313EA">
        <w:rPr>
          <w:rFonts w:ascii="Times New Roman" w:eastAsia="Calibri" w:hAnsi="Times New Roman" w:cs="Times New Roman"/>
          <w:sz w:val="24"/>
          <w:szCs w:val="24"/>
        </w:rPr>
        <w:t>ìn</w:t>
      </w:r>
      <w:r>
        <w:rPr>
          <w:rFonts w:ascii="Times New Roman" w:eastAsia="Calibri" w:hAnsi="Times New Roman" w:cs="Times New Roman"/>
          <w:sz w:val="24"/>
          <w:szCs w:val="24"/>
        </w:rPr>
        <w:t>h h</w:t>
      </w:r>
      <w:r w:rsidRPr="00B313EA">
        <w:rPr>
          <w:rFonts w:ascii="Times New Roman" w:eastAsia="Calibri" w:hAnsi="Times New Roman" w:cs="Times New Roman"/>
          <w:sz w:val="24"/>
          <w:szCs w:val="24"/>
        </w:rPr>
        <w:t>ình</w:t>
      </w:r>
      <w:r>
        <w:rPr>
          <w:rFonts w:ascii="Times New Roman" w:eastAsia="Calibri" w:hAnsi="Times New Roman" w:cs="Times New Roman"/>
          <w:sz w:val="24"/>
          <w:szCs w:val="24"/>
        </w:rPr>
        <w:t xml:space="preserve"> t</w:t>
      </w:r>
      <w:r w:rsidRPr="00B313EA">
        <w:rPr>
          <w:rFonts w:ascii="Times New Roman" w:eastAsia="Calibri" w:hAnsi="Times New Roman" w:cs="Times New Roman"/>
          <w:sz w:val="24"/>
          <w:szCs w:val="24"/>
        </w:rPr>
        <w:t>à</w:t>
      </w:r>
      <w:r>
        <w:rPr>
          <w:rFonts w:ascii="Times New Roman" w:eastAsia="Calibri" w:hAnsi="Times New Roman" w:cs="Times New Roman"/>
          <w:sz w:val="24"/>
          <w:szCs w:val="24"/>
        </w:rPr>
        <w:t>i s</w:t>
      </w:r>
      <w:r w:rsidRPr="00B313EA">
        <w:rPr>
          <w:rFonts w:ascii="Times New Roman" w:eastAsia="Calibri" w:hAnsi="Times New Roman" w:cs="Times New Roman"/>
          <w:sz w:val="24"/>
          <w:szCs w:val="24"/>
        </w:rPr>
        <w:t>ả</w:t>
      </w:r>
      <w:r>
        <w:rPr>
          <w:rFonts w:ascii="Times New Roman" w:eastAsia="Calibri" w:hAnsi="Times New Roman" w:cs="Times New Roman"/>
          <w:sz w:val="24"/>
          <w:szCs w:val="24"/>
        </w:rPr>
        <w:t>n n</w:t>
      </w:r>
      <w:r w:rsidRPr="00B313EA">
        <w:rPr>
          <w:rFonts w:ascii="Times New Roman" w:eastAsia="Calibri" w:hAnsi="Times New Roman" w:cs="Times New Roman"/>
          <w:sz w:val="24"/>
          <w:szCs w:val="24"/>
        </w:rPr>
        <w:t>ă</w:t>
      </w:r>
      <w:r>
        <w:rPr>
          <w:rFonts w:ascii="Times New Roman" w:eastAsia="Calibri" w:hAnsi="Times New Roman" w:cs="Times New Roman"/>
          <w:sz w:val="24"/>
          <w:szCs w:val="24"/>
        </w:rPr>
        <w:t>m 2012</w:t>
      </w:r>
      <w:r w:rsidR="00284410">
        <w:rPr>
          <w:rFonts w:ascii="Times New Roman" w:eastAsia="Calibri" w:hAnsi="Times New Roman" w:cs="Times New Roman"/>
          <w:sz w:val="24"/>
          <w:szCs w:val="24"/>
        </w:rPr>
        <w:t xml:space="preserve"> </w:t>
      </w:r>
      <w:r w:rsidR="00284410" w:rsidRPr="00284410">
        <w:rPr>
          <w:rFonts w:ascii="Times New Roman" w:eastAsia="Calibri" w:hAnsi="Times New Roman" w:cs="Times New Roman"/>
          <w:sz w:val="24"/>
          <w:szCs w:val="24"/>
        </w:rPr>
        <w:t>ở</w:t>
      </w:r>
      <w:r w:rsidR="00284410">
        <w:rPr>
          <w:rFonts w:ascii="Times New Roman" w:eastAsia="Calibri" w:hAnsi="Times New Roman" w:cs="Times New Roman"/>
          <w:sz w:val="24"/>
          <w:szCs w:val="24"/>
        </w:rPr>
        <w:t xml:space="preserve"> trang th</w:t>
      </w:r>
      <w:r w:rsidR="00284410" w:rsidRPr="00284410">
        <w:rPr>
          <w:rFonts w:ascii="Times New Roman" w:eastAsia="Calibri" w:hAnsi="Times New Roman" w:cs="Times New Roman"/>
          <w:sz w:val="24"/>
          <w:szCs w:val="24"/>
        </w:rPr>
        <w:t>ái</w:t>
      </w:r>
      <w:r>
        <w:rPr>
          <w:rFonts w:ascii="Times New Roman" w:eastAsia="Calibri" w:hAnsi="Times New Roman" w:cs="Times New Roman"/>
          <w:sz w:val="24"/>
          <w:szCs w:val="24"/>
        </w:rPr>
        <w:t xml:space="preserve"> b</w:t>
      </w:r>
      <w:r w:rsidRPr="00B313EA">
        <w:rPr>
          <w:rFonts w:ascii="Times New Roman" w:eastAsia="Calibri" w:hAnsi="Times New Roman" w:cs="Times New Roman"/>
          <w:sz w:val="24"/>
          <w:szCs w:val="24"/>
        </w:rPr>
        <w:t>ìn</w:t>
      </w:r>
      <w:r>
        <w:rPr>
          <w:rFonts w:ascii="Times New Roman" w:eastAsia="Calibri" w:hAnsi="Times New Roman" w:cs="Times New Roman"/>
          <w:sz w:val="24"/>
          <w:szCs w:val="24"/>
        </w:rPr>
        <w:t>h th</w:t>
      </w:r>
      <w:r>
        <w:rPr>
          <w:rFonts w:ascii="Times New Roman" w:eastAsia="Calibri" w:hAnsi="Times New Roman" w:cs="Times New Roman" w:hint="cs"/>
          <w:sz w:val="24"/>
          <w:szCs w:val="24"/>
        </w:rPr>
        <w:t>ư</w:t>
      </w:r>
      <w:r w:rsidRPr="00B313EA">
        <w:rPr>
          <w:rFonts w:ascii="Times New Roman" w:eastAsia="Calibri" w:hAnsi="Times New Roman" w:cs="Times New Roman"/>
          <w:sz w:val="24"/>
          <w:szCs w:val="24"/>
        </w:rPr>
        <w:t>ờng</w:t>
      </w:r>
      <w:r w:rsidR="00284410">
        <w:rPr>
          <w:rFonts w:ascii="Times New Roman" w:eastAsia="Calibri" w:hAnsi="Times New Roman" w:cs="Times New Roman"/>
          <w:sz w:val="24"/>
          <w:szCs w:val="24"/>
        </w:rPr>
        <w:t>, s</w:t>
      </w:r>
      <w:r w:rsidR="00284410" w:rsidRPr="00284410">
        <w:rPr>
          <w:rFonts w:ascii="Times New Roman" w:eastAsia="Calibri" w:hAnsi="Times New Roman" w:cs="Times New Roman"/>
          <w:sz w:val="24"/>
          <w:szCs w:val="24"/>
        </w:rPr>
        <w:t>ẵn</w:t>
      </w:r>
      <w:r w:rsidR="00284410">
        <w:rPr>
          <w:rFonts w:ascii="Times New Roman" w:eastAsia="Calibri" w:hAnsi="Times New Roman" w:cs="Times New Roman"/>
          <w:sz w:val="24"/>
          <w:szCs w:val="24"/>
        </w:rPr>
        <w:t xml:space="preserve"> s</w:t>
      </w:r>
      <w:r w:rsidR="00284410" w:rsidRPr="00284410">
        <w:rPr>
          <w:rFonts w:ascii="Times New Roman" w:eastAsia="Calibri" w:hAnsi="Times New Roman" w:cs="Times New Roman"/>
          <w:sz w:val="24"/>
          <w:szCs w:val="24"/>
        </w:rPr>
        <w:t>àng</w:t>
      </w:r>
      <w:r w:rsidR="00284410">
        <w:rPr>
          <w:rFonts w:ascii="Times New Roman" w:eastAsia="Calibri" w:hAnsi="Times New Roman" w:cs="Times New Roman"/>
          <w:sz w:val="24"/>
          <w:szCs w:val="24"/>
        </w:rPr>
        <w:t xml:space="preserve"> cho s</w:t>
      </w:r>
      <w:r w:rsidR="00284410" w:rsidRPr="00284410">
        <w:rPr>
          <w:rFonts w:ascii="Times New Roman" w:eastAsia="Calibri" w:hAnsi="Times New Roman" w:cs="Times New Roman"/>
          <w:sz w:val="24"/>
          <w:szCs w:val="24"/>
        </w:rPr>
        <w:t>ả</w:t>
      </w:r>
      <w:r w:rsidR="00284410">
        <w:rPr>
          <w:rFonts w:ascii="Times New Roman" w:eastAsia="Calibri" w:hAnsi="Times New Roman" w:cs="Times New Roman"/>
          <w:sz w:val="24"/>
          <w:szCs w:val="24"/>
        </w:rPr>
        <w:t>n xu</w:t>
      </w:r>
      <w:r w:rsidR="00284410" w:rsidRPr="00284410">
        <w:rPr>
          <w:rFonts w:ascii="Times New Roman" w:eastAsia="Calibri" w:hAnsi="Times New Roman" w:cs="Times New Roman"/>
          <w:sz w:val="24"/>
          <w:szCs w:val="24"/>
        </w:rPr>
        <w:t>ất</w:t>
      </w:r>
    </w:p>
    <w:p w:rsidR="000F76EE" w:rsidRDefault="000F76EE" w:rsidP="00804507">
      <w:pPr>
        <w:numPr>
          <w:ilvl w:val="0"/>
          <w:numId w:val="23"/>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Tình hình nợ phải trả</w:t>
      </w:r>
    </w:p>
    <w:p w:rsidR="00783131" w:rsidRPr="00C523E4" w:rsidRDefault="00783131" w:rsidP="00783131">
      <w:pPr>
        <w:spacing w:after="0" w:line="360" w:lineRule="exact"/>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783131">
        <w:rPr>
          <w:rFonts w:ascii="Times New Roman" w:eastAsia="Calibri" w:hAnsi="Times New Roman" w:cs="Times New Roman"/>
          <w:sz w:val="24"/>
          <w:szCs w:val="24"/>
        </w:rPr>
        <w:t>ô</w:t>
      </w:r>
      <w:r>
        <w:rPr>
          <w:rFonts w:ascii="Times New Roman" w:eastAsia="Calibri" w:hAnsi="Times New Roman" w:cs="Times New Roman"/>
          <w:sz w:val="24"/>
          <w:szCs w:val="24"/>
        </w:rPr>
        <w:t xml:space="preserve">ng ty </w:t>
      </w:r>
      <w:r w:rsidRPr="00783131">
        <w:rPr>
          <w:rFonts w:ascii="Times New Roman" w:eastAsia="Calibri" w:hAnsi="Times New Roman" w:cs="Times New Roman"/>
          <w:sz w:val="24"/>
          <w:szCs w:val="24"/>
        </w:rPr>
        <w:t>đã</w:t>
      </w:r>
      <w:r>
        <w:rPr>
          <w:rFonts w:ascii="Times New Roman" w:eastAsia="Calibri" w:hAnsi="Times New Roman" w:cs="Times New Roman"/>
          <w:sz w:val="24"/>
          <w:szCs w:val="24"/>
        </w:rPr>
        <w:t xml:space="preserve"> tr</w:t>
      </w:r>
      <w:r w:rsidRPr="00783131">
        <w:rPr>
          <w:rFonts w:ascii="Times New Roman" w:eastAsia="Calibri" w:hAnsi="Times New Roman" w:cs="Times New Roman"/>
          <w:sz w:val="24"/>
          <w:szCs w:val="24"/>
        </w:rPr>
        <w:t>íc</w:t>
      </w:r>
      <w:r>
        <w:rPr>
          <w:rFonts w:ascii="Times New Roman" w:eastAsia="Calibri" w:hAnsi="Times New Roman" w:cs="Times New Roman"/>
          <w:sz w:val="24"/>
          <w:szCs w:val="24"/>
        </w:rPr>
        <w:t>h l</w:t>
      </w:r>
      <w:r w:rsidRPr="00783131">
        <w:rPr>
          <w:rFonts w:ascii="Times New Roman" w:eastAsia="Calibri" w:hAnsi="Times New Roman" w:cs="Times New Roman"/>
          <w:sz w:val="24"/>
          <w:szCs w:val="24"/>
        </w:rPr>
        <w:t>ập</w:t>
      </w:r>
      <w:r>
        <w:rPr>
          <w:rFonts w:ascii="Times New Roman" w:eastAsia="Calibri" w:hAnsi="Times New Roman" w:cs="Times New Roman"/>
          <w:sz w:val="24"/>
          <w:szCs w:val="24"/>
        </w:rPr>
        <w:t xml:space="preserve"> d</w:t>
      </w:r>
      <w:r w:rsidRPr="00783131">
        <w:rPr>
          <w:rFonts w:ascii="Times New Roman" w:eastAsia="Calibri" w:hAnsi="Times New Roman" w:cs="Times New Roman"/>
          <w:sz w:val="24"/>
          <w:szCs w:val="24"/>
        </w:rPr>
        <w:t>ự</w:t>
      </w:r>
      <w:r>
        <w:rPr>
          <w:rFonts w:ascii="Times New Roman" w:eastAsia="Calibri" w:hAnsi="Times New Roman" w:cs="Times New Roman"/>
          <w:sz w:val="24"/>
          <w:szCs w:val="24"/>
        </w:rPr>
        <w:t xml:space="preserve"> ph</w:t>
      </w:r>
      <w:r w:rsidRPr="00783131">
        <w:rPr>
          <w:rFonts w:ascii="Times New Roman" w:eastAsia="Calibri" w:hAnsi="Times New Roman" w:cs="Times New Roman"/>
          <w:sz w:val="24"/>
          <w:szCs w:val="24"/>
        </w:rPr>
        <w:t>òng</w:t>
      </w:r>
      <w:r>
        <w:rPr>
          <w:rFonts w:ascii="Times New Roman" w:eastAsia="Calibri" w:hAnsi="Times New Roman" w:cs="Times New Roman"/>
          <w:sz w:val="24"/>
          <w:szCs w:val="24"/>
        </w:rPr>
        <w:t xml:space="preserve"> trong n</w:t>
      </w:r>
      <w:r w:rsidRPr="00783131">
        <w:rPr>
          <w:rFonts w:ascii="Times New Roman" w:eastAsia="Calibri" w:hAnsi="Times New Roman" w:cs="Times New Roman"/>
          <w:sz w:val="24"/>
          <w:szCs w:val="24"/>
        </w:rPr>
        <w:t>ă</w:t>
      </w:r>
      <w:r>
        <w:rPr>
          <w:rFonts w:ascii="Times New Roman" w:eastAsia="Calibri" w:hAnsi="Times New Roman" w:cs="Times New Roman"/>
          <w:sz w:val="24"/>
          <w:szCs w:val="24"/>
        </w:rPr>
        <w:t>m l</w:t>
      </w:r>
      <w:r w:rsidRPr="00783131">
        <w:rPr>
          <w:rFonts w:ascii="Times New Roman" w:eastAsia="Calibri" w:hAnsi="Times New Roman" w:cs="Times New Roman"/>
          <w:sz w:val="24"/>
          <w:szCs w:val="24"/>
        </w:rPr>
        <w:t>à</w:t>
      </w:r>
      <w:r>
        <w:rPr>
          <w:rFonts w:ascii="Times New Roman" w:eastAsia="Calibri" w:hAnsi="Times New Roman" w:cs="Times New Roman"/>
          <w:sz w:val="24"/>
          <w:szCs w:val="24"/>
        </w:rPr>
        <w:t xml:space="preserve"> </w:t>
      </w:r>
      <w:r w:rsidR="00D334F1">
        <w:rPr>
          <w:rFonts w:ascii="Times New Roman" w:eastAsia="Calibri" w:hAnsi="Times New Roman" w:cs="Times New Roman"/>
          <w:sz w:val="24"/>
          <w:szCs w:val="24"/>
        </w:rPr>
        <w:t>3,905 t</w:t>
      </w:r>
      <w:r w:rsidR="00D334F1" w:rsidRPr="00D334F1">
        <w:rPr>
          <w:rFonts w:ascii="Times New Roman" w:eastAsia="Calibri" w:hAnsi="Times New Roman" w:cs="Times New Roman"/>
          <w:sz w:val="24"/>
          <w:szCs w:val="24"/>
        </w:rPr>
        <w:t>ỷ</w:t>
      </w:r>
      <w:r w:rsidR="00D334F1">
        <w:rPr>
          <w:rFonts w:ascii="Times New Roman" w:eastAsia="Calibri" w:hAnsi="Times New Roman" w:cs="Times New Roman"/>
          <w:sz w:val="24"/>
          <w:szCs w:val="24"/>
        </w:rPr>
        <w:t xml:space="preserve"> đ</w:t>
      </w:r>
      <w:r w:rsidR="00D334F1" w:rsidRPr="00D334F1">
        <w:rPr>
          <w:rFonts w:ascii="Times New Roman" w:eastAsia="Calibri" w:hAnsi="Times New Roman" w:cs="Times New Roman"/>
          <w:sz w:val="24"/>
          <w:szCs w:val="24"/>
        </w:rPr>
        <w:t>ồng</w:t>
      </w:r>
    </w:p>
    <w:p w:rsidR="007B06BE" w:rsidRPr="007B06BE" w:rsidRDefault="007B06BE" w:rsidP="007B06BE">
      <w:pPr>
        <w:spacing w:after="0" w:line="360" w:lineRule="exact"/>
        <w:ind w:left="120"/>
        <w:jc w:val="both"/>
        <w:rPr>
          <w:rFonts w:ascii="Times New Roman" w:eastAsia="Calibri" w:hAnsi="Times New Roman" w:cs="Times New Roman"/>
          <w:i/>
          <w:sz w:val="24"/>
          <w:szCs w:val="24"/>
        </w:rPr>
      </w:pPr>
    </w:p>
    <w:p w:rsidR="000F76EE" w:rsidRPr="00D31323" w:rsidRDefault="000F76EE" w:rsidP="00804507">
      <w:pPr>
        <w:numPr>
          <w:ilvl w:val="0"/>
          <w:numId w:val="17"/>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lang w:val="nl-NL"/>
        </w:rPr>
        <w:t>Những cải tiến về cơ cấu tổ chức, chính sách, quản lý</w:t>
      </w:r>
    </w:p>
    <w:p w:rsidR="00D31323" w:rsidRDefault="00FA18B0" w:rsidP="007B06BE">
      <w:pPr>
        <w:spacing w:after="0" w:line="360" w:lineRule="exact"/>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C</w:t>
      </w:r>
      <w:r w:rsidRPr="00FA18B0">
        <w:rPr>
          <w:rFonts w:ascii="Times New Roman" w:eastAsia="Calibri" w:hAnsi="Times New Roman" w:cs="Times New Roman"/>
          <w:sz w:val="24"/>
          <w:szCs w:val="24"/>
        </w:rPr>
        <w:t>ô</w:t>
      </w:r>
      <w:r>
        <w:rPr>
          <w:rFonts w:ascii="Times New Roman" w:eastAsia="Calibri" w:hAnsi="Times New Roman" w:cs="Times New Roman"/>
          <w:sz w:val="24"/>
          <w:szCs w:val="24"/>
        </w:rPr>
        <w:t>ng ty t</w:t>
      </w:r>
      <w:r w:rsidR="007B06BE">
        <w:rPr>
          <w:rFonts w:ascii="Times New Roman" w:eastAsia="Calibri" w:hAnsi="Times New Roman" w:cs="Times New Roman"/>
          <w:sz w:val="24"/>
          <w:szCs w:val="24"/>
        </w:rPr>
        <w:t>inh g</w:t>
      </w:r>
      <w:r w:rsidR="007B06BE" w:rsidRPr="007B06BE">
        <w:rPr>
          <w:rFonts w:ascii="Times New Roman" w:eastAsia="Calibri" w:hAnsi="Times New Roman" w:cs="Times New Roman"/>
          <w:sz w:val="24"/>
          <w:szCs w:val="24"/>
        </w:rPr>
        <w:t>ọn</w:t>
      </w:r>
      <w:r w:rsidR="007B06BE">
        <w:rPr>
          <w:rFonts w:ascii="Times New Roman" w:eastAsia="Calibri" w:hAnsi="Times New Roman" w:cs="Times New Roman"/>
          <w:sz w:val="24"/>
          <w:szCs w:val="24"/>
        </w:rPr>
        <w:t xml:space="preserve"> b</w:t>
      </w:r>
      <w:r w:rsidR="007B06BE" w:rsidRPr="007B06BE">
        <w:rPr>
          <w:rFonts w:ascii="Times New Roman" w:eastAsia="Calibri" w:hAnsi="Times New Roman" w:cs="Times New Roman"/>
          <w:sz w:val="24"/>
          <w:szCs w:val="24"/>
        </w:rPr>
        <w:t>ộ</w:t>
      </w:r>
      <w:r w:rsidR="007B06BE">
        <w:rPr>
          <w:rFonts w:ascii="Times New Roman" w:eastAsia="Calibri" w:hAnsi="Times New Roman" w:cs="Times New Roman"/>
          <w:sz w:val="24"/>
          <w:szCs w:val="24"/>
        </w:rPr>
        <w:t xml:space="preserve"> m</w:t>
      </w:r>
      <w:r w:rsidR="007B06BE" w:rsidRPr="007B06BE">
        <w:rPr>
          <w:rFonts w:ascii="Times New Roman" w:eastAsia="Calibri" w:hAnsi="Times New Roman" w:cs="Times New Roman"/>
          <w:sz w:val="24"/>
          <w:szCs w:val="24"/>
        </w:rPr>
        <w:t>á</w:t>
      </w:r>
      <w:r w:rsidR="007B06BE">
        <w:rPr>
          <w:rFonts w:ascii="Times New Roman" w:eastAsia="Calibri" w:hAnsi="Times New Roman" w:cs="Times New Roman"/>
          <w:sz w:val="24"/>
          <w:szCs w:val="24"/>
        </w:rPr>
        <w:t>y qu</w:t>
      </w:r>
      <w:r w:rsidR="007B06BE" w:rsidRPr="007B06BE">
        <w:rPr>
          <w:rFonts w:ascii="Times New Roman" w:eastAsia="Calibri" w:hAnsi="Times New Roman" w:cs="Times New Roman"/>
          <w:sz w:val="24"/>
          <w:szCs w:val="24"/>
        </w:rPr>
        <w:t>ả</w:t>
      </w:r>
      <w:r w:rsidR="007B06BE">
        <w:rPr>
          <w:rFonts w:ascii="Times New Roman" w:eastAsia="Calibri" w:hAnsi="Times New Roman" w:cs="Times New Roman"/>
          <w:sz w:val="24"/>
          <w:szCs w:val="24"/>
        </w:rPr>
        <w:t>n l</w:t>
      </w:r>
      <w:r w:rsidR="007B06BE" w:rsidRPr="007B06BE">
        <w:rPr>
          <w:rFonts w:ascii="Times New Roman" w:eastAsia="Calibri" w:hAnsi="Times New Roman" w:cs="Times New Roman"/>
          <w:sz w:val="24"/>
          <w:szCs w:val="24"/>
        </w:rPr>
        <w:t>ý</w:t>
      </w:r>
      <w:r w:rsidR="007B06BE">
        <w:rPr>
          <w:rFonts w:ascii="Times New Roman" w:eastAsia="Calibri" w:hAnsi="Times New Roman" w:cs="Times New Roman"/>
          <w:sz w:val="24"/>
          <w:szCs w:val="24"/>
        </w:rPr>
        <w:t xml:space="preserve"> v</w:t>
      </w:r>
      <w:r w:rsidR="007B06BE" w:rsidRPr="007B06BE">
        <w:rPr>
          <w:rFonts w:ascii="Times New Roman" w:eastAsia="Calibri" w:hAnsi="Times New Roman" w:cs="Times New Roman"/>
          <w:sz w:val="24"/>
          <w:szCs w:val="24"/>
        </w:rPr>
        <w:t>à</w:t>
      </w:r>
      <w:r w:rsidR="007B06BE">
        <w:rPr>
          <w:rFonts w:ascii="Times New Roman" w:eastAsia="Calibri" w:hAnsi="Times New Roman" w:cs="Times New Roman"/>
          <w:sz w:val="24"/>
          <w:szCs w:val="24"/>
        </w:rPr>
        <w:t xml:space="preserve"> c</w:t>
      </w:r>
      <w:r w:rsidR="007B06BE" w:rsidRPr="007B06BE">
        <w:rPr>
          <w:rFonts w:ascii="Times New Roman" w:eastAsia="Calibri" w:hAnsi="Times New Roman" w:cs="Times New Roman"/>
          <w:sz w:val="24"/>
          <w:szCs w:val="24"/>
        </w:rPr>
        <w:t>ô</w:t>
      </w:r>
      <w:r w:rsidR="007B06BE">
        <w:rPr>
          <w:rFonts w:ascii="Times New Roman" w:eastAsia="Calibri" w:hAnsi="Times New Roman" w:cs="Times New Roman"/>
          <w:sz w:val="24"/>
          <w:szCs w:val="24"/>
        </w:rPr>
        <w:t>ng nh</w:t>
      </w:r>
      <w:r w:rsidR="007B06BE" w:rsidRPr="007B06BE">
        <w:rPr>
          <w:rFonts w:ascii="Times New Roman" w:eastAsia="Calibri" w:hAnsi="Times New Roman" w:cs="Times New Roman"/>
          <w:sz w:val="24"/>
          <w:szCs w:val="24"/>
        </w:rPr>
        <w:t>â</w:t>
      </w:r>
      <w:r w:rsidR="007B06BE">
        <w:rPr>
          <w:rFonts w:ascii="Times New Roman" w:eastAsia="Calibri" w:hAnsi="Times New Roman" w:cs="Times New Roman"/>
          <w:sz w:val="24"/>
          <w:szCs w:val="24"/>
        </w:rPr>
        <w:t>n s</w:t>
      </w:r>
      <w:r w:rsidR="007B06BE" w:rsidRPr="007B06BE">
        <w:rPr>
          <w:rFonts w:ascii="Times New Roman" w:eastAsia="Calibri" w:hAnsi="Times New Roman" w:cs="Times New Roman"/>
          <w:sz w:val="24"/>
          <w:szCs w:val="24"/>
        </w:rPr>
        <w:t>ả</w:t>
      </w:r>
      <w:r w:rsidR="007B06BE">
        <w:rPr>
          <w:rFonts w:ascii="Times New Roman" w:eastAsia="Calibri" w:hAnsi="Times New Roman" w:cs="Times New Roman"/>
          <w:sz w:val="24"/>
          <w:szCs w:val="24"/>
        </w:rPr>
        <w:t>n xu</w:t>
      </w:r>
      <w:r w:rsidR="007B06BE" w:rsidRPr="007B06BE">
        <w:rPr>
          <w:rFonts w:ascii="Times New Roman" w:eastAsia="Calibri" w:hAnsi="Times New Roman" w:cs="Times New Roman"/>
          <w:sz w:val="24"/>
          <w:szCs w:val="24"/>
        </w:rPr>
        <w:t>ất</w:t>
      </w:r>
      <w:r w:rsidR="007B06BE">
        <w:rPr>
          <w:rFonts w:ascii="Times New Roman" w:eastAsia="Calibri" w:hAnsi="Times New Roman" w:cs="Times New Roman"/>
          <w:sz w:val="24"/>
          <w:szCs w:val="24"/>
        </w:rPr>
        <w:t xml:space="preserve"> t</w:t>
      </w:r>
      <w:r w:rsidR="007B06BE" w:rsidRPr="007B06BE">
        <w:rPr>
          <w:rFonts w:ascii="Times New Roman" w:eastAsia="Calibri" w:hAnsi="Times New Roman" w:cs="Times New Roman"/>
          <w:sz w:val="24"/>
          <w:szCs w:val="24"/>
        </w:rPr>
        <w:t>ừ</w:t>
      </w:r>
      <w:r w:rsidR="007B06BE">
        <w:rPr>
          <w:rFonts w:ascii="Times New Roman" w:eastAsia="Calibri" w:hAnsi="Times New Roman" w:cs="Times New Roman"/>
          <w:sz w:val="24"/>
          <w:szCs w:val="24"/>
        </w:rPr>
        <w:t xml:space="preserve"> g</w:t>
      </w:r>
      <w:r w:rsidR="007B06BE" w:rsidRPr="007B06BE">
        <w:rPr>
          <w:rFonts w:ascii="Times New Roman" w:eastAsia="Calibri" w:hAnsi="Times New Roman" w:cs="Times New Roman"/>
          <w:sz w:val="24"/>
          <w:szCs w:val="24"/>
        </w:rPr>
        <w:t>ầ</w:t>
      </w:r>
      <w:r w:rsidR="007B06BE">
        <w:rPr>
          <w:rFonts w:ascii="Times New Roman" w:eastAsia="Calibri" w:hAnsi="Times New Roman" w:cs="Times New Roman"/>
          <w:sz w:val="24"/>
          <w:szCs w:val="24"/>
        </w:rPr>
        <w:t>n 800</w:t>
      </w:r>
      <w:r w:rsidR="0002073A">
        <w:rPr>
          <w:rFonts w:ascii="Times New Roman" w:eastAsia="Calibri" w:hAnsi="Times New Roman" w:cs="Times New Roman"/>
          <w:sz w:val="24"/>
          <w:szCs w:val="24"/>
        </w:rPr>
        <w:t xml:space="preserve"> xu</w:t>
      </w:r>
      <w:r w:rsidR="0002073A" w:rsidRPr="0002073A">
        <w:rPr>
          <w:rFonts w:ascii="Times New Roman" w:eastAsia="Calibri" w:hAnsi="Times New Roman" w:cs="Times New Roman"/>
          <w:sz w:val="24"/>
          <w:szCs w:val="24"/>
        </w:rPr>
        <w:t>ống</w:t>
      </w:r>
      <w:r w:rsidR="0002073A">
        <w:rPr>
          <w:rFonts w:ascii="Times New Roman" w:eastAsia="Calibri" w:hAnsi="Times New Roman" w:cs="Times New Roman"/>
          <w:sz w:val="24"/>
          <w:szCs w:val="24"/>
        </w:rPr>
        <w:t xml:space="preserve"> c</w:t>
      </w:r>
      <w:r w:rsidR="0002073A" w:rsidRPr="0002073A">
        <w:rPr>
          <w:rFonts w:ascii="Times New Roman" w:eastAsia="Calibri" w:hAnsi="Times New Roman" w:cs="Times New Roman"/>
          <w:sz w:val="24"/>
          <w:szCs w:val="24"/>
        </w:rPr>
        <w:t>òn</w:t>
      </w:r>
      <w:r w:rsidR="0002073A">
        <w:rPr>
          <w:rFonts w:ascii="Times New Roman" w:eastAsia="Calibri" w:hAnsi="Times New Roman" w:cs="Times New Roman"/>
          <w:sz w:val="24"/>
          <w:szCs w:val="24"/>
        </w:rPr>
        <w:t xml:space="preserve"> 490 ng</w:t>
      </w:r>
      <w:r w:rsidR="0002073A">
        <w:rPr>
          <w:rFonts w:ascii="Times New Roman" w:eastAsia="Calibri" w:hAnsi="Times New Roman" w:cs="Times New Roman" w:hint="cs"/>
          <w:sz w:val="24"/>
          <w:szCs w:val="24"/>
        </w:rPr>
        <w:t>ư</w:t>
      </w:r>
      <w:r w:rsidR="0002073A" w:rsidRPr="0002073A">
        <w:rPr>
          <w:rFonts w:ascii="Times New Roman" w:eastAsia="Calibri" w:hAnsi="Times New Roman" w:cs="Times New Roman"/>
          <w:sz w:val="24"/>
          <w:szCs w:val="24"/>
        </w:rPr>
        <w:t>ời</w:t>
      </w:r>
    </w:p>
    <w:p w:rsidR="006E4417" w:rsidRPr="007B06BE" w:rsidRDefault="006E4417" w:rsidP="007B06BE">
      <w:pPr>
        <w:spacing w:after="0" w:line="360" w:lineRule="exact"/>
        <w:ind w:left="720"/>
        <w:jc w:val="both"/>
        <w:rPr>
          <w:rFonts w:ascii="Times New Roman" w:eastAsia="Calibri" w:hAnsi="Times New Roman" w:cs="Times New Roman"/>
          <w:sz w:val="24"/>
          <w:szCs w:val="24"/>
        </w:rPr>
      </w:pPr>
    </w:p>
    <w:p w:rsidR="000F76EE" w:rsidRDefault="000F76EE" w:rsidP="00804507">
      <w:pPr>
        <w:numPr>
          <w:ilvl w:val="0"/>
          <w:numId w:val="17"/>
        </w:numPr>
        <w:spacing w:after="0" w:line="360" w:lineRule="exact"/>
        <w:ind w:left="120" w:firstLine="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Kế hoạch phát triển trong tương lai</w:t>
      </w:r>
    </w:p>
    <w:p w:rsidR="00D31323" w:rsidRPr="0002073A" w:rsidRDefault="0002073A" w:rsidP="00D31323">
      <w:pPr>
        <w:pStyle w:val="ListParagrap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Tr</w:t>
      </w:r>
      <w:r w:rsidRPr="0002073A">
        <w:rPr>
          <w:rFonts w:ascii="Times New Roman" w:eastAsia="Calibri" w:hAnsi="Times New Roman" w:cs="Times New Roman"/>
          <w:sz w:val="24"/>
          <w:szCs w:val="24"/>
          <w:lang w:val="nl-NL"/>
        </w:rPr>
        <w:t>ở</w:t>
      </w:r>
      <w:r>
        <w:rPr>
          <w:rFonts w:ascii="Times New Roman" w:eastAsia="Calibri" w:hAnsi="Times New Roman" w:cs="Times New Roman"/>
          <w:sz w:val="24"/>
          <w:szCs w:val="24"/>
          <w:lang w:val="nl-NL"/>
        </w:rPr>
        <w:t xml:space="preserve"> th</w:t>
      </w:r>
      <w:r w:rsidRPr="0002073A">
        <w:rPr>
          <w:rFonts w:ascii="Times New Roman" w:eastAsia="Calibri" w:hAnsi="Times New Roman" w:cs="Times New Roman"/>
          <w:sz w:val="24"/>
          <w:szCs w:val="24"/>
          <w:lang w:val="nl-NL"/>
        </w:rPr>
        <w:t>àn</w:t>
      </w:r>
      <w:r>
        <w:rPr>
          <w:rFonts w:ascii="Times New Roman" w:eastAsia="Calibri" w:hAnsi="Times New Roman" w:cs="Times New Roman"/>
          <w:sz w:val="24"/>
          <w:szCs w:val="24"/>
          <w:lang w:val="nl-NL"/>
        </w:rPr>
        <w:t>h doanh ngh</w:t>
      </w:r>
      <w:r w:rsidR="00EF2E60">
        <w:rPr>
          <w:rFonts w:ascii="Times New Roman" w:eastAsia="Calibri" w:hAnsi="Times New Roman" w:cs="Times New Roman"/>
          <w:sz w:val="24"/>
          <w:szCs w:val="24"/>
          <w:lang w:val="nl-NL"/>
        </w:rPr>
        <w:t>i</w:t>
      </w:r>
      <w:r w:rsidR="00EF2E60" w:rsidRPr="00EF2E60">
        <w:rPr>
          <w:rFonts w:ascii="Times New Roman" w:eastAsia="Calibri" w:hAnsi="Times New Roman" w:cs="Times New Roman"/>
          <w:sz w:val="24"/>
          <w:szCs w:val="24"/>
          <w:lang w:val="nl-NL"/>
        </w:rPr>
        <w:t>ệp</w:t>
      </w:r>
      <w:r w:rsidR="00EF2E60">
        <w:rPr>
          <w:rFonts w:ascii="Times New Roman" w:eastAsia="Calibri" w:hAnsi="Times New Roman" w:cs="Times New Roman"/>
          <w:sz w:val="24"/>
          <w:szCs w:val="24"/>
          <w:lang w:val="nl-NL"/>
        </w:rPr>
        <w:t xml:space="preserve"> s</w:t>
      </w:r>
      <w:r w:rsidR="00EF2E60" w:rsidRPr="00EF2E60">
        <w:rPr>
          <w:rFonts w:ascii="Times New Roman" w:eastAsia="Calibri" w:hAnsi="Times New Roman" w:cs="Times New Roman"/>
          <w:sz w:val="24"/>
          <w:szCs w:val="24"/>
          <w:lang w:val="nl-NL"/>
        </w:rPr>
        <w:t>ả</w:t>
      </w:r>
      <w:r w:rsidR="00EF2E60">
        <w:rPr>
          <w:rFonts w:ascii="Times New Roman" w:eastAsia="Calibri" w:hAnsi="Times New Roman" w:cs="Times New Roman"/>
          <w:sz w:val="24"/>
          <w:szCs w:val="24"/>
          <w:lang w:val="nl-NL"/>
        </w:rPr>
        <w:t>n xu</w:t>
      </w:r>
      <w:r w:rsidR="00EF2E60" w:rsidRPr="00EF2E60">
        <w:rPr>
          <w:rFonts w:ascii="Times New Roman" w:eastAsia="Calibri" w:hAnsi="Times New Roman" w:cs="Times New Roman"/>
          <w:sz w:val="24"/>
          <w:szCs w:val="24"/>
          <w:lang w:val="nl-NL"/>
        </w:rPr>
        <w:t>ất</w:t>
      </w:r>
      <w:r w:rsidR="00EF2E60">
        <w:rPr>
          <w:rFonts w:ascii="Times New Roman" w:eastAsia="Calibri" w:hAnsi="Times New Roman" w:cs="Times New Roman"/>
          <w:sz w:val="24"/>
          <w:szCs w:val="24"/>
          <w:lang w:val="nl-NL"/>
        </w:rPr>
        <w:t xml:space="preserve"> g</w:t>
      </w:r>
      <w:r w:rsidR="00EF2E60" w:rsidRPr="00EF2E60">
        <w:rPr>
          <w:rFonts w:ascii="Times New Roman" w:eastAsia="Calibri" w:hAnsi="Times New Roman" w:cs="Times New Roman"/>
          <w:sz w:val="24"/>
          <w:szCs w:val="24"/>
          <w:lang w:val="nl-NL"/>
        </w:rPr>
        <w:t>ạch</w:t>
      </w:r>
      <w:r w:rsidR="00EF2E60">
        <w:rPr>
          <w:rFonts w:ascii="Times New Roman" w:eastAsia="Calibri" w:hAnsi="Times New Roman" w:cs="Times New Roman"/>
          <w:sz w:val="24"/>
          <w:szCs w:val="24"/>
          <w:lang w:val="nl-NL"/>
        </w:rPr>
        <w:t xml:space="preserve"> Granite s</w:t>
      </w:r>
      <w:r w:rsidR="00EF2E60" w:rsidRPr="00EF2E60">
        <w:rPr>
          <w:rFonts w:ascii="Times New Roman" w:eastAsia="Calibri" w:hAnsi="Times New Roman" w:cs="Times New Roman"/>
          <w:sz w:val="24"/>
          <w:szCs w:val="24"/>
          <w:lang w:val="nl-NL"/>
        </w:rPr>
        <w:t>ố</w:t>
      </w:r>
      <w:r w:rsidR="00EF2E60">
        <w:rPr>
          <w:rFonts w:ascii="Times New Roman" w:eastAsia="Calibri" w:hAnsi="Times New Roman" w:cs="Times New Roman"/>
          <w:sz w:val="24"/>
          <w:szCs w:val="24"/>
          <w:lang w:val="nl-NL"/>
        </w:rPr>
        <w:t xml:space="preserve"> 1 Vi</w:t>
      </w:r>
      <w:r w:rsidR="00EF2E60" w:rsidRPr="00EF2E60">
        <w:rPr>
          <w:rFonts w:ascii="Times New Roman" w:eastAsia="Calibri" w:hAnsi="Times New Roman" w:cs="Times New Roman"/>
          <w:sz w:val="24"/>
          <w:szCs w:val="24"/>
          <w:lang w:val="nl-NL"/>
        </w:rPr>
        <w:t>ệt</w:t>
      </w:r>
      <w:r w:rsidR="00EF2E60">
        <w:rPr>
          <w:rFonts w:ascii="Times New Roman" w:eastAsia="Calibri" w:hAnsi="Times New Roman" w:cs="Times New Roman"/>
          <w:sz w:val="24"/>
          <w:szCs w:val="24"/>
          <w:lang w:val="nl-NL"/>
        </w:rPr>
        <w:t xml:space="preserve"> Nam</w:t>
      </w:r>
    </w:p>
    <w:p w:rsidR="00EF2E60" w:rsidRDefault="000F76EE" w:rsidP="00804507">
      <w:pPr>
        <w:numPr>
          <w:ilvl w:val="0"/>
          <w:numId w:val="17"/>
        </w:numPr>
        <w:spacing w:after="0" w:line="360" w:lineRule="exact"/>
        <w:ind w:left="120" w:firstLine="0"/>
        <w:jc w:val="both"/>
        <w:rPr>
          <w:rFonts w:ascii="Times New Roman" w:eastAsia="Calibri" w:hAnsi="Times New Roman" w:cs="Times New Roman"/>
          <w:i/>
          <w:sz w:val="24"/>
          <w:szCs w:val="24"/>
          <w:lang w:val="nl-NL"/>
        </w:rPr>
      </w:pPr>
      <w:r w:rsidRPr="00C523E4">
        <w:rPr>
          <w:rFonts w:ascii="Times New Roman" w:eastAsia="Calibri" w:hAnsi="Times New Roman" w:cs="Times New Roman"/>
          <w:i/>
          <w:sz w:val="24"/>
          <w:szCs w:val="24"/>
          <w:lang w:val="nl-NL"/>
        </w:rPr>
        <w:t>Giải trình của Ban Giám đốc đối với ý kiến kiể</w:t>
      </w:r>
      <w:r w:rsidR="00EF2E60">
        <w:rPr>
          <w:rFonts w:ascii="Times New Roman" w:eastAsia="Calibri" w:hAnsi="Times New Roman" w:cs="Times New Roman"/>
          <w:i/>
          <w:sz w:val="24"/>
          <w:szCs w:val="24"/>
          <w:lang w:val="nl-NL"/>
        </w:rPr>
        <w:t>m toán</w:t>
      </w:r>
    </w:p>
    <w:p w:rsidR="000F76EE" w:rsidRPr="00EF2E60" w:rsidRDefault="00EF2E60" w:rsidP="00EF2E60">
      <w:pPr>
        <w:spacing w:after="0" w:line="360" w:lineRule="exact"/>
        <w:ind w:left="720"/>
        <w:jc w:val="both"/>
        <w:rPr>
          <w:rFonts w:ascii="Times New Roman" w:eastAsia="Calibri" w:hAnsi="Times New Roman" w:cs="Times New Roman"/>
          <w:sz w:val="24"/>
          <w:szCs w:val="24"/>
          <w:lang w:val="nl-NL"/>
        </w:rPr>
      </w:pPr>
      <w:r>
        <w:rPr>
          <w:rFonts w:ascii="Times New Roman" w:eastAsia="Calibri" w:hAnsi="Times New Roman" w:cs="Times New Roman"/>
          <w:sz w:val="24"/>
          <w:szCs w:val="24"/>
          <w:lang w:val="nl-NL"/>
        </w:rPr>
        <w:t>Kh</w:t>
      </w:r>
      <w:r w:rsidRPr="00EF2E60">
        <w:rPr>
          <w:rFonts w:ascii="Times New Roman" w:eastAsia="Calibri" w:hAnsi="Times New Roman" w:cs="Times New Roman"/>
          <w:sz w:val="24"/>
          <w:szCs w:val="24"/>
          <w:lang w:val="nl-NL"/>
        </w:rPr>
        <w:t>ô</w:t>
      </w:r>
      <w:r>
        <w:rPr>
          <w:rFonts w:ascii="Times New Roman" w:eastAsia="Calibri" w:hAnsi="Times New Roman" w:cs="Times New Roman"/>
          <w:sz w:val="24"/>
          <w:szCs w:val="24"/>
          <w:lang w:val="nl-NL"/>
        </w:rPr>
        <w:t>ng c</w:t>
      </w:r>
      <w:r w:rsidRPr="00EF2E60">
        <w:rPr>
          <w:rFonts w:ascii="Times New Roman" w:eastAsia="Calibri" w:hAnsi="Times New Roman" w:cs="Times New Roman"/>
          <w:sz w:val="24"/>
          <w:szCs w:val="24"/>
          <w:lang w:val="nl-NL"/>
        </w:rPr>
        <w:t>ó</w:t>
      </w:r>
    </w:p>
    <w:p w:rsidR="00D31323" w:rsidRPr="00C523E4" w:rsidRDefault="00D31323" w:rsidP="00D31323">
      <w:pPr>
        <w:spacing w:after="0" w:line="360" w:lineRule="exact"/>
        <w:ind w:left="120"/>
        <w:jc w:val="both"/>
        <w:rPr>
          <w:rFonts w:ascii="Times New Roman" w:eastAsia="Calibri" w:hAnsi="Times New Roman" w:cs="Times New Roman"/>
          <w:i/>
          <w:sz w:val="24"/>
          <w:szCs w:val="24"/>
          <w:lang w:val="nl-NL"/>
        </w:rPr>
      </w:pPr>
    </w:p>
    <w:p w:rsidR="000F76EE" w:rsidRPr="00C523E4" w:rsidRDefault="000F76EE" w:rsidP="00804507">
      <w:pPr>
        <w:pStyle w:val="Subtitle"/>
        <w:numPr>
          <w:ilvl w:val="0"/>
          <w:numId w:val="10"/>
        </w:numPr>
        <w:spacing w:before="0" w:after="0" w:line="360" w:lineRule="exact"/>
        <w:ind w:left="120" w:firstLine="0"/>
        <w:rPr>
          <w:rFonts w:ascii="Times New Roman" w:hAnsi="Times New Roman"/>
          <w:b w:val="0"/>
          <w:sz w:val="24"/>
          <w:lang w:val="nl-NL"/>
        </w:rPr>
      </w:pPr>
      <w:r w:rsidRPr="00C523E4">
        <w:rPr>
          <w:rFonts w:ascii="Times New Roman" w:hAnsi="Times New Roman"/>
          <w:b w:val="0"/>
          <w:sz w:val="24"/>
          <w:lang w:val="nl-NL"/>
        </w:rPr>
        <w:t>Đánh giá của Hội đồng quản trị về hoạt động của Công ty</w:t>
      </w:r>
    </w:p>
    <w:p w:rsidR="000F76EE" w:rsidRPr="009E7D37" w:rsidRDefault="000F76EE" w:rsidP="00804507">
      <w:pPr>
        <w:pStyle w:val="Subtitle"/>
        <w:numPr>
          <w:ilvl w:val="0"/>
          <w:numId w:val="19"/>
        </w:numPr>
        <w:spacing w:before="0" w:after="0" w:line="360" w:lineRule="exact"/>
        <w:ind w:left="120" w:firstLine="0"/>
        <w:rPr>
          <w:rFonts w:ascii="Times New Roman" w:hAnsi="Times New Roman"/>
          <w:b w:val="0"/>
          <w:i/>
          <w:sz w:val="24"/>
          <w:lang w:val="nl-NL"/>
        </w:rPr>
      </w:pPr>
      <w:r w:rsidRPr="009E7D37">
        <w:rPr>
          <w:rFonts w:ascii="Times New Roman" w:hAnsi="Times New Roman"/>
          <w:b w:val="0"/>
          <w:i/>
          <w:sz w:val="24"/>
          <w:lang w:val="nl-NL"/>
        </w:rPr>
        <w:t>Đánh giá của Hội đồng quản trị về các mặt hoạt động của Công ty</w:t>
      </w:r>
    </w:p>
    <w:p w:rsidR="00173B20" w:rsidRPr="00CF42A8" w:rsidRDefault="00DB1B40" w:rsidP="004A335A">
      <w:pPr>
        <w:spacing w:line="288" w:lineRule="auto"/>
        <w:ind w:firstLine="720"/>
        <w:jc w:val="both"/>
        <w:rPr>
          <w:rFonts w:ascii="Times New Roman" w:hAnsi="Times New Roman"/>
          <w:sz w:val="24"/>
          <w:szCs w:val="24"/>
        </w:rPr>
      </w:pPr>
      <w:r w:rsidRPr="00CF42A8">
        <w:rPr>
          <w:rFonts w:ascii="Times New Roman" w:hAnsi="Times New Roman"/>
          <w:sz w:val="24"/>
          <w:szCs w:val="24"/>
        </w:rPr>
        <w:t>Luôn b</w:t>
      </w:r>
      <w:r w:rsidR="00173B20" w:rsidRPr="00CF42A8">
        <w:rPr>
          <w:rFonts w:ascii="Times New Roman" w:hAnsi="Times New Roman"/>
          <w:sz w:val="24"/>
          <w:szCs w:val="24"/>
        </w:rPr>
        <w:t>ám sát mọi hoạt động sản xuất kinh doanh của Công ty</w:t>
      </w:r>
      <w:r w:rsidR="0074172F" w:rsidRPr="00CF42A8">
        <w:rPr>
          <w:rFonts w:ascii="Times New Roman" w:hAnsi="Times New Roman"/>
          <w:sz w:val="24"/>
          <w:szCs w:val="24"/>
        </w:rPr>
        <w:t xml:space="preserve"> để đ</w:t>
      </w:r>
      <w:r w:rsidR="0074172F" w:rsidRPr="00CF42A8">
        <w:rPr>
          <w:rFonts w:ascii="Times New Roman" w:hAnsi="Times New Roman" w:hint="cs"/>
          <w:sz w:val="24"/>
          <w:szCs w:val="24"/>
        </w:rPr>
        <w:t>ư</w:t>
      </w:r>
      <w:r w:rsidR="0074172F" w:rsidRPr="00CF42A8">
        <w:rPr>
          <w:rFonts w:ascii="Times New Roman" w:hAnsi="Times New Roman"/>
          <w:sz w:val="24"/>
          <w:szCs w:val="24"/>
        </w:rPr>
        <w:t>a ra những giải pháp</w:t>
      </w:r>
      <w:r w:rsidRPr="00CF42A8">
        <w:rPr>
          <w:rFonts w:ascii="Times New Roman" w:hAnsi="Times New Roman"/>
          <w:sz w:val="24"/>
          <w:szCs w:val="24"/>
        </w:rPr>
        <w:t xml:space="preserve"> tháo gỡ khó khăm</w:t>
      </w:r>
      <w:r w:rsidR="0074172F" w:rsidRPr="00CF42A8">
        <w:rPr>
          <w:rFonts w:ascii="Times New Roman" w:hAnsi="Times New Roman"/>
          <w:sz w:val="24"/>
          <w:szCs w:val="24"/>
        </w:rPr>
        <w:t xml:space="preserve"> trong hoạt động sản xuất kinh doanh</w:t>
      </w:r>
      <w:r w:rsidRPr="00CF42A8">
        <w:rPr>
          <w:rFonts w:ascii="Times New Roman" w:hAnsi="Times New Roman"/>
          <w:sz w:val="24"/>
          <w:szCs w:val="24"/>
        </w:rPr>
        <w:t xml:space="preserve">. </w:t>
      </w:r>
    </w:p>
    <w:p w:rsidR="009F7823" w:rsidRPr="00CF42A8" w:rsidRDefault="009F7823" w:rsidP="00CF42A8">
      <w:pPr>
        <w:spacing w:after="0" w:line="288" w:lineRule="auto"/>
        <w:ind w:firstLine="720"/>
        <w:jc w:val="both"/>
        <w:rPr>
          <w:rFonts w:ascii="Times New Roman" w:hAnsi="Times New Roman"/>
          <w:sz w:val="24"/>
          <w:szCs w:val="24"/>
        </w:rPr>
      </w:pPr>
      <w:r w:rsidRPr="00CF42A8">
        <w:rPr>
          <w:rFonts w:ascii="Times New Roman" w:hAnsi="Times New Roman"/>
          <w:sz w:val="24"/>
          <w:szCs w:val="24"/>
        </w:rPr>
        <w:t>Trực tiếp chỉ đạo, định h</w:t>
      </w:r>
      <w:r w:rsidRPr="00CF42A8">
        <w:rPr>
          <w:rFonts w:ascii="Times New Roman" w:hAnsi="Times New Roman" w:hint="cs"/>
          <w:sz w:val="24"/>
          <w:szCs w:val="24"/>
        </w:rPr>
        <w:t>ư</w:t>
      </w:r>
      <w:r w:rsidRPr="00CF42A8">
        <w:rPr>
          <w:rFonts w:ascii="Times New Roman" w:hAnsi="Times New Roman"/>
          <w:sz w:val="24"/>
          <w:szCs w:val="24"/>
        </w:rPr>
        <w:t>ớng cho Ban điều hành kế hoạch sản xuất kinh doanh theo tháng, quý, năm</w:t>
      </w:r>
      <w:r w:rsidR="00FE36D9" w:rsidRPr="00CF42A8">
        <w:rPr>
          <w:rFonts w:ascii="Times New Roman" w:hAnsi="Times New Roman"/>
          <w:sz w:val="24"/>
          <w:szCs w:val="24"/>
        </w:rPr>
        <w:t>.</w:t>
      </w:r>
    </w:p>
    <w:p w:rsidR="004A335A" w:rsidRPr="009E7D37" w:rsidRDefault="004A335A" w:rsidP="004A335A">
      <w:pPr>
        <w:pStyle w:val="Subtitle"/>
        <w:spacing w:before="0" w:after="0" w:line="360" w:lineRule="exact"/>
        <w:ind w:left="720" w:firstLine="0"/>
        <w:rPr>
          <w:rFonts w:ascii="Times New Roman" w:hAnsi="Times New Roman"/>
          <w:b w:val="0"/>
          <w:sz w:val="24"/>
          <w:lang w:val="nl-NL"/>
        </w:rPr>
      </w:pPr>
    </w:p>
    <w:p w:rsidR="000F76EE" w:rsidRPr="009E7D37" w:rsidRDefault="000F76EE" w:rsidP="00804507">
      <w:pPr>
        <w:pStyle w:val="Subtitle"/>
        <w:numPr>
          <w:ilvl w:val="0"/>
          <w:numId w:val="19"/>
        </w:numPr>
        <w:spacing w:before="0" w:after="0" w:line="360" w:lineRule="exact"/>
        <w:ind w:left="120" w:firstLine="0"/>
        <w:rPr>
          <w:rFonts w:ascii="Times New Roman" w:hAnsi="Times New Roman"/>
          <w:b w:val="0"/>
          <w:i/>
          <w:sz w:val="24"/>
          <w:lang w:val="nl-NL"/>
        </w:rPr>
      </w:pPr>
      <w:r w:rsidRPr="009E7D37">
        <w:rPr>
          <w:rFonts w:ascii="Times New Roman" w:hAnsi="Times New Roman"/>
          <w:b w:val="0"/>
          <w:i/>
          <w:sz w:val="24"/>
          <w:lang w:val="nl-NL"/>
        </w:rPr>
        <w:t>Đánh giá của Hội đồng quản trị về hoạt động của Ban Giám đốc công ty</w:t>
      </w:r>
    </w:p>
    <w:p w:rsidR="00FE36D9" w:rsidRDefault="00FE36D9" w:rsidP="00FE36D9">
      <w:pPr>
        <w:pStyle w:val="Subtitle"/>
        <w:spacing w:before="0" w:after="0" w:line="360" w:lineRule="exact"/>
        <w:ind w:left="720" w:firstLine="0"/>
        <w:rPr>
          <w:rFonts w:ascii="Times New Roman" w:hAnsi="Times New Roman"/>
          <w:b w:val="0"/>
          <w:sz w:val="24"/>
          <w:lang w:val="nl-NL"/>
        </w:rPr>
      </w:pPr>
      <w:r w:rsidRPr="003B7753">
        <w:rPr>
          <w:rFonts w:ascii="Times New Roman" w:hAnsi="Times New Roman"/>
          <w:b w:val="0"/>
          <w:sz w:val="24"/>
          <w:lang w:val="nl-NL"/>
        </w:rPr>
        <w:t>Tổ</w:t>
      </w:r>
      <w:r w:rsidR="003B7753">
        <w:rPr>
          <w:rFonts w:ascii="Times New Roman" w:hAnsi="Times New Roman"/>
          <w:b w:val="0"/>
          <w:sz w:val="24"/>
          <w:lang w:val="nl-NL"/>
        </w:rPr>
        <w:t xml:space="preserve"> ch</w:t>
      </w:r>
      <w:r w:rsidR="003B7753" w:rsidRPr="003B7753">
        <w:rPr>
          <w:rFonts w:ascii="Times New Roman" w:hAnsi="Times New Roman"/>
          <w:b w:val="0"/>
          <w:sz w:val="24"/>
          <w:lang w:val="nl-NL"/>
        </w:rPr>
        <w:t>ức</w:t>
      </w:r>
      <w:r w:rsidR="003B7753">
        <w:rPr>
          <w:rFonts w:ascii="Times New Roman" w:hAnsi="Times New Roman"/>
          <w:b w:val="0"/>
          <w:sz w:val="24"/>
          <w:lang w:val="nl-NL"/>
        </w:rPr>
        <w:t xml:space="preserve"> t</w:t>
      </w:r>
      <w:r w:rsidR="003B7753" w:rsidRPr="003B7753">
        <w:rPr>
          <w:rFonts w:ascii="Times New Roman" w:hAnsi="Times New Roman"/>
          <w:b w:val="0"/>
          <w:sz w:val="24"/>
          <w:lang w:val="nl-NL"/>
        </w:rPr>
        <w:t>ái</w:t>
      </w:r>
      <w:r w:rsidR="003B7753">
        <w:rPr>
          <w:rFonts w:ascii="Times New Roman" w:hAnsi="Times New Roman"/>
          <w:b w:val="0"/>
          <w:sz w:val="24"/>
          <w:lang w:val="nl-NL"/>
        </w:rPr>
        <w:t xml:space="preserve"> c</w:t>
      </w:r>
      <w:r w:rsidR="003B7753" w:rsidRPr="003B7753">
        <w:rPr>
          <w:rFonts w:ascii="Times New Roman" w:hAnsi="Times New Roman" w:hint="cs"/>
          <w:b w:val="0"/>
          <w:sz w:val="24"/>
          <w:lang w:val="nl-NL"/>
        </w:rPr>
        <w:t>ơ</w:t>
      </w:r>
      <w:r w:rsidR="003B7753">
        <w:rPr>
          <w:rFonts w:ascii="Times New Roman" w:hAnsi="Times New Roman"/>
          <w:b w:val="0"/>
          <w:sz w:val="24"/>
          <w:lang w:val="nl-NL"/>
        </w:rPr>
        <w:t xml:space="preserve"> c</w:t>
      </w:r>
      <w:r w:rsidR="003B7753" w:rsidRPr="003B7753">
        <w:rPr>
          <w:rFonts w:ascii="Times New Roman" w:hAnsi="Times New Roman"/>
          <w:b w:val="0"/>
          <w:sz w:val="24"/>
          <w:lang w:val="nl-NL"/>
        </w:rPr>
        <w:t>ấ</w:t>
      </w:r>
      <w:r w:rsidR="003B7753">
        <w:rPr>
          <w:rFonts w:ascii="Times New Roman" w:hAnsi="Times New Roman"/>
          <w:b w:val="0"/>
          <w:sz w:val="24"/>
          <w:lang w:val="nl-NL"/>
        </w:rPr>
        <w:t>u</w:t>
      </w:r>
      <w:r w:rsidR="00501481">
        <w:rPr>
          <w:rFonts w:ascii="Times New Roman" w:hAnsi="Times New Roman"/>
          <w:b w:val="0"/>
          <w:sz w:val="24"/>
          <w:lang w:val="nl-NL"/>
        </w:rPr>
        <w:t xml:space="preserve"> l</w:t>
      </w:r>
      <w:r w:rsidR="00501481" w:rsidRPr="00501481">
        <w:rPr>
          <w:rFonts w:ascii="Times New Roman" w:hAnsi="Times New Roman"/>
          <w:b w:val="0"/>
          <w:sz w:val="24"/>
          <w:lang w:val="nl-NL"/>
        </w:rPr>
        <w:t>ại</w:t>
      </w:r>
      <w:r w:rsidR="003B7753">
        <w:rPr>
          <w:rFonts w:ascii="Times New Roman" w:hAnsi="Times New Roman"/>
          <w:b w:val="0"/>
          <w:sz w:val="24"/>
          <w:lang w:val="nl-NL"/>
        </w:rPr>
        <w:t xml:space="preserve"> ngu</w:t>
      </w:r>
      <w:r w:rsidR="003B7753" w:rsidRPr="003B7753">
        <w:rPr>
          <w:rFonts w:ascii="Times New Roman" w:hAnsi="Times New Roman"/>
          <w:b w:val="0"/>
          <w:sz w:val="24"/>
          <w:lang w:val="nl-NL"/>
        </w:rPr>
        <w:t>ồ</w:t>
      </w:r>
      <w:r w:rsidR="003B7753">
        <w:rPr>
          <w:rFonts w:ascii="Times New Roman" w:hAnsi="Times New Roman"/>
          <w:b w:val="0"/>
          <w:sz w:val="24"/>
          <w:lang w:val="nl-NL"/>
        </w:rPr>
        <w:t>n v</w:t>
      </w:r>
      <w:r w:rsidR="003B7753" w:rsidRPr="003B7753">
        <w:rPr>
          <w:rFonts w:ascii="Times New Roman" w:hAnsi="Times New Roman"/>
          <w:b w:val="0"/>
          <w:sz w:val="24"/>
          <w:lang w:val="nl-NL"/>
        </w:rPr>
        <w:t>ốn</w:t>
      </w:r>
      <w:r w:rsidR="00501481">
        <w:rPr>
          <w:rFonts w:ascii="Times New Roman" w:hAnsi="Times New Roman"/>
          <w:b w:val="0"/>
          <w:sz w:val="24"/>
          <w:lang w:val="nl-NL"/>
        </w:rPr>
        <w:t xml:space="preserve"> </w:t>
      </w:r>
      <w:r w:rsidR="00FE53A0">
        <w:rPr>
          <w:rFonts w:ascii="Times New Roman" w:hAnsi="Times New Roman"/>
          <w:b w:val="0"/>
          <w:sz w:val="24"/>
          <w:lang w:val="nl-NL"/>
        </w:rPr>
        <w:t>đ</w:t>
      </w:r>
      <w:r w:rsidR="00FE53A0" w:rsidRPr="00FE53A0">
        <w:rPr>
          <w:rFonts w:ascii="Times New Roman" w:hAnsi="Times New Roman"/>
          <w:b w:val="0"/>
          <w:sz w:val="24"/>
          <w:lang w:val="nl-NL"/>
        </w:rPr>
        <w:t>ể</w:t>
      </w:r>
      <w:r w:rsidR="00FE53A0">
        <w:rPr>
          <w:rFonts w:ascii="Times New Roman" w:hAnsi="Times New Roman"/>
          <w:b w:val="0"/>
          <w:sz w:val="24"/>
          <w:lang w:val="nl-NL"/>
        </w:rPr>
        <w:t xml:space="preserve"> </w:t>
      </w:r>
      <w:r w:rsidR="00FE53A0" w:rsidRPr="00FE53A0">
        <w:rPr>
          <w:rFonts w:ascii="Times New Roman" w:hAnsi="Times New Roman"/>
          <w:b w:val="0"/>
          <w:sz w:val="24"/>
          <w:lang w:val="nl-NL"/>
        </w:rPr>
        <w:t>đả</w:t>
      </w:r>
      <w:r w:rsidR="00FE53A0">
        <w:rPr>
          <w:rFonts w:ascii="Times New Roman" w:hAnsi="Times New Roman"/>
          <w:b w:val="0"/>
          <w:sz w:val="24"/>
          <w:lang w:val="nl-NL"/>
        </w:rPr>
        <w:t>m b</w:t>
      </w:r>
      <w:r w:rsidR="00FE53A0" w:rsidRPr="00FE53A0">
        <w:rPr>
          <w:rFonts w:ascii="Times New Roman" w:hAnsi="Times New Roman"/>
          <w:b w:val="0"/>
          <w:sz w:val="24"/>
          <w:lang w:val="nl-NL"/>
        </w:rPr>
        <w:t>á</w:t>
      </w:r>
      <w:r w:rsidR="00FE53A0">
        <w:rPr>
          <w:rFonts w:ascii="Times New Roman" w:hAnsi="Times New Roman"/>
          <w:b w:val="0"/>
          <w:sz w:val="24"/>
          <w:lang w:val="nl-NL"/>
        </w:rPr>
        <w:t xml:space="preserve">o </w:t>
      </w:r>
      <w:r w:rsidR="0024222B">
        <w:rPr>
          <w:rFonts w:ascii="Times New Roman" w:hAnsi="Times New Roman"/>
          <w:b w:val="0"/>
          <w:sz w:val="24"/>
          <w:lang w:val="nl-NL"/>
        </w:rPr>
        <w:t>d</w:t>
      </w:r>
      <w:r w:rsidR="0024222B" w:rsidRPr="0024222B">
        <w:rPr>
          <w:rFonts w:ascii="Times New Roman" w:hAnsi="Times New Roman"/>
          <w:b w:val="0"/>
          <w:sz w:val="24"/>
          <w:lang w:val="nl-NL"/>
        </w:rPr>
        <w:t>òng</w:t>
      </w:r>
      <w:r w:rsidR="0024222B">
        <w:rPr>
          <w:rFonts w:ascii="Times New Roman" w:hAnsi="Times New Roman"/>
          <w:b w:val="0"/>
          <w:sz w:val="24"/>
          <w:lang w:val="nl-NL"/>
        </w:rPr>
        <w:t xml:space="preserve"> ti</w:t>
      </w:r>
      <w:r w:rsidR="0024222B" w:rsidRPr="0024222B">
        <w:rPr>
          <w:rFonts w:ascii="Times New Roman" w:hAnsi="Times New Roman"/>
          <w:b w:val="0"/>
          <w:sz w:val="24"/>
          <w:lang w:val="nl-NL"/>
        </w:rPr>
        <w:t>ể</w:t>
      </w:r>
      <w:r w:rsidR="0024222B">
        <w:rPr>
          <w:rFonts w:ascii="Times New Roman" w:hAnsi="Times New Roman"/>
          <w:b w:val="0"/>
          <w:sz w:val="24"/>
          <w:lang w:val="nl-NL"/>
        </w:rPr>
        <w:t xml:space="preserve">n </w:t>
      </w:r>
      <w:r w:rsidR="0024222B" w:rsidRPr="0024222B">
        <w:rPr>
          <w:rFonts w:ascii="Times New Roman" w:hAnsi="Times New Roman"/>
          <w:b w:val="0"/>
          <w:sz w:val="24"/>
          <w:lang w:val="nl-NL"/>
        </w:rPr>
        <w:t>ổ</w:t>
      </w:r>
      <w:r w:rsidR="0024222B">
        <w:rPr>
          <w:rFonts w:ascii="Times New Roman" w:hAnsi="Times New Roman"/>
          <w:b w:val="0"/>
          <w:sz w:val="24"/>
          <w:lang w:val="nl-NL"/>
        </w:rPr>
        <w:t xml:space="preserve">n </w:t>
      </w:r>
      <w:r w:rsidR="0024222B" w:rsidRPr="0024222B">
        <w:rPr>
          <w:rFonts w:ascii="Times New Roman" w:hAnsi="Times New Roman"/>
          <w:b w:val="0"/>
          <w:sz w:val="24"/>
          <w:lang w:val="nl-NL"/>
        </w:rPr>
        <w:t>định</w:t>
      </w:r>
      <w:r w:rsidR="0024222B">
        <w:rPr>
          <w:rFonts w:ascii="Times New Roman" w:hAnsi="Times New Roman"/>
          <w:b w:val="0"/>
          <w:sz w:val="24"/>
          <w:lang w:val="nl-NL"/>
        </w:rPr>
        <w:t xml:space="preserve"> ph</w:t>
      </w:r>
      <w:r w:rsidR="0024222B" w:rsidRPr="0024222B">
        <w:rPr>
          <w:rFonts w:ascii="Times New Roman" w:hAnsi="Times New Roman"/>
          <w:b w:val="0"/>
          <w:sz w:val="24"/>
          <w:lang w:val="nl-NL"/>
        </w:rPr>
        <w:t>ục</w:t>
      </w:r>
      <w:r w:rsidR="0024222B">
        <w:rPr>
          <w:rFonts w:ascii="Times New Roman" w:hAnsi="Times New Roman"/>
          <w:b w:val="0"/>
          <w:sz w:val="24"/>
          <w:lang w:val="nl-NL"/>
        </w:rPr>
        <w:t xml:space="preserve"> v</w:t>
      </w:r>
      <w:r w:rsidR="0024222B" w:rsidRPr="0024222B">
        <w:rPr>
          <w:rFonts w:ascii="Times New Roman" w:hAnsi="Times New Roman"/>
          <w:b w:val="0"/>
          <w:sz w:val="24"/>
          <w:lang w:val="nl-NL"/>
        </w:rPr>
        <w:t>ụ</w:t>
      </w:r>
      <w:r w:rsidR="0024222B">
        <w:rPr>
          <w:rFonts w:ascii="Times New Roman" w:hAnsi="Times New Roman"/>
          <w:b w:val="0"/>
          <w:sz w:val="24"/>
          <w:lang w:val="nl-NL"/>
        </w:rPr>
        <w:t xml:space="preserve"> s</w:t>
      </w:r>
      <w:r w:rsidR="0024222B" w:rsidRPr="0024222B">
        <w:rPr>
          <w:rFonts w:ascii="Times New Roman" w:hAnsi="Times New Roman"/>
          <w:b w:val="0"/>
          <w:sz w:val="24"/>
          <w:lang w:val="nl-NL"/>
        </w:rPr>
        <w:t>ả</w:t>
      </w:r>
      <w:r w:rsidR="0024222B">
        <w:rPr>
          <w:rFonts w:ascii="Times New Roman" w:hAnsi="Times New Roman"/>
          <w:b w:val="0"/>
          <w:sz w:val="24"/>
          <w:lang w:val="nl-NL"/>
        </w:rPr>
        <w:t>n xu</w:t>
      </w:r>
      <w:r w:rsidR="0024222B" w:rsidRPr="0024222B">
        <w:rPr>
          <w:rFonts w:ascii="Times New Roman" w:hAnsi="Times New Roman"/>
          <w:b w:val="0"/>
          <w:sz w:val="24"/>
          <w:lang w:val="nl-NL"/>
        </w:rPr>
        <w:t>ất</w:t>
      </w:r>
      <w:r w:rsidR="0024222B">
        <w:rPr>
          <w:rFonts w:ascii="Times New Roman" w:hAnsi="Times New Roman"/>
          <w:b w:val="0"/>
          <w:sz w:val="24"/>
          <w:lang w:val="nl-NL"/>
        </w:rPr>
        <w:t xml:space="preserve"> kinh doanh</w:t>
      </w:r>
    </w:p>
    <w:p w:rsidR="00E90D07" w:rsidRDefault="00E90D07" w:rsidP="00E90D07">
      <w:pPr>
        <w:pStyle w:val="Subtitle"/>
        <w:spacing w:before="0" w:after="0" w:line="360" w:lineRule="exact"/>
        <w:ind w:left="120" w:firstLine="0"/>
        <w:rPr>
          <w:rFonts w:ascii="Times New Roman" w:hAnsi="Times New Roman"/>
          <w:b w:val="0"/>
          <w:i/>
          <w:sz w:val="24"/>
          <w:lang w:val="nl-NL"/>
        </w:rPr>
      </w:pPr>
    </w:p>
    <w:p w:rsidR="000F76EE" w:rsidRDefault="000F76EE" w:rsidP="00804507">
      <w:pPr>
        <w:pStyle w:val="Subtitle"/>
        <w:numPr>
          <w:ilvl w:val="0"/>
          <w:numId w:val="19"/>
        </w:numPr>
        <w:spacing w:before="0" w:after="0" w:line="360" w:lineRule="exact"/>
        <w:ind w:left="120" w:firstLine="0"/>
        <w:rPr>
          <w:rFonts w:ascii="Times New Roman" w:hAnsi="Times New Roman"/>
          <w:b w:val="0"/>
          <w:i/>
          <w:sz w:val="24"/>
          <w:lang w:val="nl-NL"/>
        </w:rPr>
      </w:pPr>
      <w:r w:rsidRPr="00C523E4">
        <w:rPr>
          <w:rFonts w:ascii="Times New Roman" w:hAnsi="Times New Roman"/>
          <w:b w:val="0"/>
          <w:i/>
          <w:sz w:val="24"/>
          <w:lang w:val="nl-NL"/>
        </w:rPr>
        <w:t>Các kế hoạch, định hướng của Hội đồng quản trị</w:t>
      </w:r>
    </w:p>
    <w:p w:rsidR="00FA18B0" w:rsidRPr="00FA18B0" w:rsidRDefault="00FA18B0" w:rsidP="00A939B5">
      <w:pPr>
        <w:pStyle w:val="Subtitle"/>
        <w:spacing w:before="0" w:after="0" w:line="360" w:lineRule="exact"/>
        <w:ind w:left="142" w:firstLine="578"/>
        <w:rPr>
          <w:rFonts w:ascii="Times New Roman" w:hAnsi="Times New Roman"/>
          <w:b w:val="0"/>
          <w:sz w:val="24"/>
          <w:lang w:val="nl-NL"/>
        </w:rPr>
      </w:pPr>
      <w:r>
        <w:rPr>
          <w:rFonts w:ascii="Times New Roman" w:hAnsi="Times New Roman"/>
          <w:b w:val="0"/>
          <w:sz w:val="24"/>
          <w:lang w:val="nl-NL"/>
        </w:rPr>
        <w:t>Trong n</w:t>
      </w:r>
      <w:r w:rsidRPr="00FA18B0">
        <w:rPr>
          <w:rFonts w:ascii="Times New Roman" w:hAnsi="Times New Roman"/>
          <w:b w:val="0"/>
          <w:sz w:val="24"/>
          <w:lang w:val="nl-NL"/>
        </w:rPr>
        <w:t>ă</w:t>
      </w:r>
      <w:r>
        <w:rPr>
          <w:rFonts w:ascii="Times New Roman" w:hAnsi="Times New Roman"/>
          <w:b w:val="0"/>
          <w:sz w:val="24"/>
          <w:lang w:val="nl-NL"/>
        </w:rPr>
        <w:t>m 2013 H</w:t>
      </w:r>
      <w:r w:rsidRPr="00FA18B0">
        <w:rPr>
          <w:rFonts w:ascii="Times New Roman" w:hAnsi="Times New Roman"/>
          <w:b w:val="0"/>
          <w:sz w:val="24"/>
          <w:lang w:val="nl-NL"/>
        </w:rPr>
        <w:t>ội</w:t>
      </w:r>
      <w:r>
        <w:rPr>
          <w:rFonts w:ascii="Times New Roman" w:hAnsi="Times New Roman"/>
          <w:b w:val="0"/>
          <w:sz w:val="24"/>
          <w:lang w:val="nl-NL"/>
        </w:rPr>
        <w:t xml:space="preserve"> đ</w:t>
      </w:r>
      <w:r w:rsidRPr="00FA18B0">
        <w:rPr>
          <w:rFonts w:ascii="Times New Roman" w:hAnsi="Times New Roman"/>
          <w:b w:val="0"/>
          <w:sz w:val="24"/>
          <w:lang w:val="nl-NL"/>
        </w:rPr>
        <w:t>ồng</w:t>
      </w:r>
      <w:r>
        <w:rPr>
          <w:rFonts w:ascii="Times New Roman" w:hAnsi="Times New Roman"/>
          <w:b w:val="0"/>
          <w:sz w:val="24"/>
          <w:lang w:val="nl-NL"/>
        </w:rPr>
        <w:t xml:space="preserve"> qu</w:t>
      </w:r>
      <w:r w:rsidRPr="00FA18B0">
        <w:rPr>
          <w:rFonts w:ascii="Times New Roman" w:hAnsi="Times New Roman"/>
          <w:b w:val="0"/>
          <w:sz w:val="24"/>
          <w:lang w:val="nl-NL"/>
        </w:rPr>
        <w:t>ả</w:t>
      </w:r>
      <w:r>
        <w:rPr>
          <w:rFonts w:ascii="Times New Roman" w:hAnsi="Times New Roman"/>
          <w:b w:val="0"/>
          <w:sz w:val="24"/>
          <w:lang w:val="nl-NL"/>
        </w:rPr>
        <w:t>n tr</w:t>
      </w:r>
      <w:r w:rsidRPr="00FA18B0">
        <w:rPr>
          <w:rFonts w:ascii="Times New Roman" w:hAnsi="Times New Roman"/>
          <w:b w:val="0"/>
          <w:sz w:val="24"/>
          <w:lang w:val="nl-NL"/>
        </w:rPr>
        <w:t>ị</w:t>
      </w:r>
      <w:r>
        <w:rPr>
          <w:rFonts w:ascii="Times New Roman" w:hAnsi="Times New Roman"/>
          <w:b w:val="0"/>
          <w:sz w:val="24"/>
          <w:lang w:val="nl-NL"/>
        </w:rPr>
        <w:t xml:space="preserve"> giao cho Ban Gi</w:t>
      </w:r>
      <w:r w:rsidRPr="00FA18B0">
        <w:rPr>
          <w:rFonts w:ascii="Times New Roman" w:hAnsi="Times New Roman"/>
          <w:b w:val="0"/>
          <w:sz w:val="24"/>
          <w:lang w:val="nl-NL"/>
        </w:rPr>
        <w:t>á</w:t>
      </w:r>
      <w:r>
        <w:rPr>
          <w:rFonts w:ascii="Times New Roman" w:hAnsi="Times New Roman"/>
          <w:b w:val="0"/>
          <w:sz w:val="24"/>
          <w:lang w:val="nl-NL"/>
        </w:rPr>
        <w:t>m đ</w:t>
      </w:r>
      <w:r w:rsidRPr="00FA18B0">
        <w:rPr>
          <w:rFonts w:ascii="Times New Roman" w:hAnsi="Times New Roman"/>
          <w:b w:val="0"/>
          <w:sz w:val="24"/>
          <w:lang w:val="nl-NL"/>
        </w:rPr>
        <w:t>ốc</w:t>
      </w:r>
      <w:r w:rsidR="00A939B5">
        <w:rPr>
          <w:rFonts w:ascii="Times New Roman" w:hAnsi="Times New Roman"/>
          <w:b w:val="0"/>
          <w:sz w:val="24"/>
          <w:lang w:val="nl-NL"/>
        </w:rPr>
        <w:t xml:space="preserve"> k</w:t>
      </w:r>
      <w:r w:rsidR="00A939B5" w:rsidRPr="00A939B5">
        <w:rPr>
          <w:rFonts w:ascii="Times New Roman" w:hAnsi="Times New Roman"/>
          <w:b w:val="0"/>
          <w:sz w:val="24"/>
          <w:lang w:val="nl-NL"/>
        </w:rPr>
        <w:t>ế</w:t>
      </w:r>
      <w:r w:rsidR="00A939B5">
        <w:rPr>
          <w:rFonts w:ascii="Times New Roman" w:hAnsi="Times New Roman"/>
          <w:b w:val="0"/>
          <w:sz w:val="24"/>
          <w:lang w:val="nl-NL"/>
        </w:rPr>
        <w:t xml:space="preserve"> ho</w:t>
      </w:r>
      <w:r w:rsidR="00A939B5" w:rsidRPr="00A939B5">
        <w:rPr>
          <w:rFonts w:ascii="Times New Roman" w:hAnsi="Times New Roman"/>
          <w:b w:val="0"/>
          <w:sz w:val="24"/>
          <w:lang w:val="nl-NL"/>
        </w:rPr>
        <w:t>ạch</w:t>
      </w:r>
      <w:r w:rsidR="00A939B5">
        <w:rPr>
          <w:rFonts w:ascii="Times New Roman" w:hAnsi="Times New Roman"/>
          <w:b w:val="0"/>
          <w:sz w:val="24"/>
          <w:lang w:val="nl-NL"/>
        </w:rPr>
        <w:t xml:space="preserve"> s</w:t>
      </w:r>
      <w:r w:rsidR="00A939B5" w:rsidRPr="00A939B5">
        <w:rPr>
          <w:rFonts w:ascii="Times New Roman" w:hAnsi="Times New Roman"/>
          <w:b w:val="0"/>
          <w:sz w:val="24"/>
          <w:lang w:val="nl-NL"/>
        </w:rPr>
        <w:t>ả</w:t>
      </w:r>
      <w:r w:rsidR="00A939B5">
        <w:rPr>
          <w:rFonts w:ascii="Times New Roman" w:hAnsi="Times New Roman"/>
          <w:b w:val="0"/>
          <w:sz w:val="24"/>
          <w:lang w:val="nl-NL"/>
        </w:rPr>
        <w:t>n xu</w:t>
      </w:r>
      <w:r w:rsidR="00A939B5" w:rsidRPr="00A939B5">
        <w:rPr>
          <w:rFonts w:ascii="Times New Roman" w:hAnsi="Times New Roman"/>
          <w:b w:val="0"/>
          <w:sz w:val="24"/>
          <w:lang w:val="nl-NL"/>
        </w:rPr>
        <w:t>ất</w:t>
      </w:r>
      <w:r w:rsidR="00A939B5">
        <w:rPr>
          <w:rFonts w:ascii="Times New Roman" w:hAnsi="Times New Roman"/>
          <w:b w:val="0"/>
          <w:sz w:val="24"/>
          <w:lang w:val="nl-NL"/>
        </w:rPr>
        <w:t xml:space="preserve"> kinh doanh ph</w:t>
      </w:r>
      <w:r w:rsidR="00A939B5" w:rsidRPr="00A939B5">
        <w:rPr>
          <w:rFonts w:ascii="Times New Roman" w:hAnsi="Times New Roman"/>
          <w:b w:val="0"/>
          <w:sz w:val="24"/>
          <w:lang w:val="nl-NL"/>
        </w:rPr>
        <w:t>ả</w:t>
      </w:r>
      <w:r w:rsidR="00A939B5">
        <w:rPr>
          <w:rFonts w:ascii="Times New Roman" w:hAnsi="Times New Roman"/>
          <w:b w:val="0"/>
          <w:sz w:val="24"/>
          <w:lang w:val="nl-NL"/>
        </w:rPr>
        <w:t>i c</w:t>
      </w:r>
      <w:r w:rsidR="00A939B5" w:rsidRPr="00A939B5">
        <w:rPr>
          <w:rFonts w:ascii="Times New Roman" w:hAnsi="Times New Roman"/>
          <w:b w:val="0"/>
          <w:sz w:val="24"/>
          <w:lang w:val="nl-NL"/>
        </w:rPr>
        <w:t>ó</w:t>
      </w:r>
      <w:r w:rsidR="00A939B5">
        <w:rPr>
          <w:rFonts w:ascii="Times New Roman" w:hAnsi="Times New Roman"/>
          <w:b w:val="0"/>
          <w:sz w:val="24"/>
          <w:lang w:val="nl-NL"/>
        </w:rPr>
        <w:t xml:space="preserve"> l</w:t>
      </w:r>
      <w:r w:rsidR="00A939B5" w:rsidRPr="00A939B5">
        <w:rPr>
          <w:rFonts w:ascii="Times New Roman" w:hAnsi="Times New Roman"/>
          <w:b w:val="0"/>
          <w:sz w:val="24"/>
          <w:lang w:val="nl-NL"/>
        </w:rPr>
        <w:t>ãi</w:t>
      </w:r>
      <w:r w:rsidR="00A939B5">
        <w:rPr>
          <w:rFonts w:ascii="Times New Roman" w:hAnsi="Times New Roman"/>
          <w:b w:val="0"/>
          <w:sz w:val="24"/>
          <w:lang w:val="nl-NL"/>
        </w:rPr>
        <w:t>, b</w:t>
      </w:r>
      <w:r w:rsidR="00A939B5" w:rsidRPr="00A939B5">
        <w:rPr>
          <w:rFonts w:ascii="Times New Roman" w:hAnsi="Times New Roman"/>
          <w:b w:val="0"/>
          <w:sz w:val="24"/>
          <w:lang w:val="nl-NL"/>
        </w:rPr>
        <w:t>ù</w:t>
      </w:r>
      <w:r w:rsidR="00A939B5">
        <w:rPr>
          <w:rFonts w:ascii="Times New Roman" w:hAnsi="Times New Roman"/>
          <w:b w:val="0"/>
          <w:sz w:val="24"/>
          <w:lang w:val="nl-NL"/>
        </w:rPr>
        <w:t xml:space="preserve"> đ</w:t>
      </w:r>
      <w:r w:rsidR="00A939B5" w:rsidRPr="00A939B5">
        <w:rPr>
          <w:rFonts w:ascii="Times New Roman" w:hAnsi="Times New Roman"/>
          <w:b w:val="0"/>
          <w:sz w:val="24"/>
          <w:lang w:val="nl-NL"/>
        </w:rPr>
        <w:t>ắp</w:t>
      </w:r>
      <w:r w:rsidR="00A939B5">
        <w:rPr>
          <w:rFonts w:ascii="Times New Roman" w:hAnsi="Times New Roman"/>
          <w:b w:val="0"/>
          <w:sz w:val="24"/>
          <w:lang w:val="nl-NL"/>
        </w:rPr>
        <w:t xml:space="preserve"> </w:t>
      </w:r>
      <w:r w:rsidR="00A939B5" w:rsidRPr="00A939B5">
        <w:rPr>
          <w:rFonts w:ascii="Times New Roman" w:hAnsi="Times New Roman"/>
          <w:b w:val="0"/>
          <w:sz w:val="24"/>
          <w:lang w:val="nl-NL"/>
        </w:rPr>
        <w:t>đ</w:t>
      </w:r>
      <w:r w:rsidR="00A939B5">
        <w:rPr>
          <w:rFonts w:ascii="Times New Roman" w:hAnsi="Times New Roman" w:hint="cs"/>
          <w:b w:val="0"/>
          <w:sz w:val="24"/>
          <w:lang w:val="nl-NL"/>
        </w:rPr>
        <w:t>ư</w:t>
      </w:r>
      <w:r w:rsidR="00A939B5" w:rsidRPr="00A939B5">
        <w:rPr>
          <w:rFonts w:ascii="Times New Roman" w:hAnsi="Times New Roman"/>
          <w:b w:val="0"/>
          <w:sz w:val="24"/>
          <w:lang w:val="nl-NL"/>
        </w:rPr>
        <w:t>ợc</w:t>
      </w:r>
      <w:r w:rsidR="00A939B5">
        <w:rPr>
          <w:rFonts w:ascii="Times New Roman" w:hAnsi="Times New Roman"/>
          <w:b w:val="0"/>
          <w:sz w:val="24"/>
          <w:lang w:val="nl-NL"/>
        </w:rPr>
        <w:t xml:space="preserve"> s</w:t>
      </w:r>
      <w:r w:rsidR="00A939B5" w:rsidRPr="00A939B5">
        <w:rPr>
          <w:rFonts w:ascii="Times New Roman" w:hAnsi="Times New Roman"/>
          <w:b w:val="0"/>
          <w:sz w:val="24"/>
          <w:lang w:val="nl-NL"/>
        </w:rPr>
        <w:t>ố</w:t>
      </w:r>
      <w:r w:rsidR="00A939B5">
        <w:rPr>
          <w:rFonts w:ascii="Times New Roman" w:hAnsi="Times New Roman"/>
          <w:b w:val="0"/>
          <w:sz w:val="24"/>
          <w:lang w:val="nl-NL"/>
        </w:rPr>
        <w:t xml:space="preserve"> l</w:t>
      </w:r>
      <w:r w:rsidR="00A939B5" w:rsidRPr="00A939B5">
        <w:rPr>
          <w:rFonts w:ascii="Times New Roman" w:hAnsi="Times New Roman"/>
          <w:b w:val="0"/>
          <w:sz w:val="24"/>
          <w:lang w:val="nl-NL"/>
        </w:rPr>
        <w:t>ỗ</w:t>
      </w:r>
      <w:r w:rsidR="00A939B5">
        <w:rPr>
          <w:rFonts w:ascii="Times New Roman" w:hAnsi="Times New Roman"/>
          <w:b w:val="0"/>
          <w:sz w:val="24"/>
          <w:lang w:val="nl-NL"/>
        </w:rPr>
        <w:t xml:space="preserve"> n</w:t>
      </w:r>
      <w:r w:rsidR="00A939B5" w:rsidRPr="00A939B5">
        <w:rPr>
          <w:rFonts w:ascii="Times New Roman" w:hAnsi="Times New Roman"/>
          <w:b w:val="0"/>
          <w:sz w:val="24"/>
          <w:lang w:val="nl-NL"/>
        </w:rPr>
        <w:t>ă</w:t>
      </w:r>
      <w:r w:rsidR="00A939B5">
        <w:rPr>
          <w:rFonts w:ascii="Times New Roman" w:hAnsi="Times New Roman"/>
          <w:b w:val="0"/>
          <w:sz w:val="24"/>
          <w:lang w:val="nl-NL"/>
        </w:rPr>
        <w:t>m 2012.</w:t>
      </w:r>
    </w:p>
    <w:p w:rsidR="00D31323" w:rsidRPr="00C523E4" w:rsidRDefault="00D31323" w:rsidP="00D31323">
      <w:pPr>
        <w:pStyle w:val="Subtitle"/>
        <w:spacing w:before="0" w:after="0" w:line="360" w:lineRule="exact"/>
        <w:ind w:left="120" w:firstLine="0"/>
        <w:rPr>
          <w:rFonts w:ascii="Times New Roman" w:hAnsi="Times New Roman"/>
          <w:b w:val="0"/>
          <w:i/>
          <w:sz w:val="24"/>
          <w:lang w:val="nl-NL"/>
        </w:rPr>
      </w:pPr>
    </w:p>
    <w:p w:rsidR="000F76EE" w:rsidRPr="00C523E4" w:rsidRDefault="000F76EE" w:rsidP="00804507">
      <w:pPr>
        <w:pStyle w:val="Subtitle"/>
        <w:numPr>
          <w:ilvl w:val="0"/>
          <w:numId w:val="10"/>
        </w:numPr>
        <w:tabs>
          <w:tab w:val="left" w:pos="0"/>
        </w:tabs>
        <w:spacing w:before="0" w:after="0" w:line="360" w:lineRule="exact"/>
        <w:ind w:left="120" w:firstLine="0"/>
        <w:rPr>
          <w:rFonts w:ascii="Times New Roman" w:hAnsi="Times New Roman"/>
          <w:b w:val="0"/>
          <w:sz w:val="24"/>
          <w:lang w:val="nl-NL"/>
        </w:rPr>
      </w:pPr>
      <w:r w:rsidRPr="00C523E4">
        <w:rPr>
          <w:rFonts w:ascii="Times New Roman" w:hAnsi="Times New Roman"/>
          <w:b w:val="0"/>
          <w:sz w:val="24"/>
          <w:lang w:val="nl-NL"/>
        </w:rPr>
        <w:t>Quản trị công ty (Tổ chức chào bán trái phiếu ra công chúng hoặc niêm yết trái phiếu không phải là công ty đại chúng không bắt buộc phải công bố các thông tin tại Mục này).</w:t>
      </w:r>
    </w:p>
    <w:p w:rsidR="000F76EE" w:rsidRPr="00C523E4" w:rsidRDefault="000F76EE" w:rsidP="00804507">
      <w:pPr>
        <w:pStyle w:val="Subtitle"/>
        <w:numPr>
          <w:ilvl w:val="0"/>
          <w:numId w:val="25"/>
        </w:numPr>
        <w:spacing w:before="0" w:after="0" w:line="360" w:lineRule="exact"/>
        <w:ind w:left="120" w:firstLine="0"/>
        <w:rPr>
          <w:rFonts w:ascii="Times New Roman" w:hAnsi="Times New Roman"/>
          <w:b w:val="0"/>
          <w:i/>
          <w:sz w:val="24"/>
          <w:lang w:val="nl-NL"/>
        </w:rPr>
      </w:pPr>
      <w:r w:rsidRPr="00C523E4">
        <w:rPr>
          <w:rFonts w:ascii="Times New Roman" w:hAnsi="Times New Roman"/>
          <w:b w:val="0"/>
          <w:i/>
          <w:sz w:val="24"/>
          <w:lang w:val="nl-NL"/>
        </w:rPr>
        <w:t>Hội đồng quản trị</w:t>
      </w:r>
    </w:p>
    <w:p w:rsidR="000F76EE" w:rsidRDefault="000F76EE" w:rsidP="00804507">
      <w:pPr>
        <w:numPr>
          <w:ilvl w:val="0"/>
          <w:numId w:val="22"/>
        </w:numPr>
        <w:spacing w:after="0" w:line="360" w:lineRule="exact"/>
        <w:ind w:left="119"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Thành viên và cơ cấu của Hội đồng quản trị</w:t>
      </w:r>
      <w:r w:rsidR="00B35AD1">
        <w:rPr>
          <w:rFonts w:ascii="Times New Roman" w:eastAsia="Calibri" w:hAnsi="Times New Roman" w:cs="Times New Roman"/>
          <w:sz w:val="24"/>
          <w:szCs w:val="24"/>
          <w:lang w:val="nl-NL"/>
        </w:rPr>
        <w:t xml:space="preserve">: </w:t>
      </w:r>
    </w:p>
    <w:p w:rsidR="00547836" w:rsidRPr="005E666B" w:rsidRDefault="00547836" w:rsidP="00804507">
      <w:pPr>
        <w:numPr>
          <w:ilvl w:val="0"/>
          <w:numId w:val="27"/>
        </w:numPr>
        <w:tabs>
          <w:tab w:val="clear" w:pos="1800"/>
          <w:tab w:val="left" w:pos="709"/>
        </w:tabs>
        <w:spacing w:after="0" w:line="360" w:lineRule="exact"/>
        <w:ind w:left="709" w:hanging="567"/>
        <w:jc w:val="both"/>
        <w:rPr>
          <w:rFonts w:ascii="Times New Roman" w:hAnsi="Times New Roman" w:cs="Times New Roman"/>
          <w:sz w:val="24"/>
          <w:szCs w:val="24"/>
        </w:rPr>
      </w:pPr>
      <w:r w:rsidRPr="005E666B">
        <w:rPr>
          <w:rFonts w:ascii="Times New Roman" w:hAnsi="Times New Roman" w:cs="Times New Roman"/>
          <w:sz w:val="24"/>
          <w:szCs w:val="24"/>
        </w:rPr>
        <w:lastRenderedPageBreak/>
        <w:t>Ông: Nguyễn Văn Sinh - Chủ tịch</w:t>
      </w:r>
      <w:r w:rsidR="00140CB0" w:rsidRPr="005E666B">
        <w:rPr>
          <w:rFonts w:ascii="Times New Roman" w:hAnsi="Times New Roman" w:cs="Times New Roman"/>
          <w:sz w:val="24"/>
          <w:szCs w:val="24"/>
        </w:rPr>
        <w:t xml:space="preserve"> nắm giữ</w:t>
      </w:r>
      <w:r w:rsidR="004D173F" w:rsidRPr="005E666B">
        <w:rPr>
          <w:rFonts w:ascii="Times New Roman" w:hAnsi="Times New Roman" w:cs="Times New Roman"/>
          <w:sz w:val="24"/>
          <w:szCs w:val="24"/>
        </w:rPr>
        <w:t xml:space="preserve"> </w:t>
      </w:r>
      <w:r w:rsidR="005E666B">
        <w:rPr>
          <w:rFonts w:ascii="Times New Roman" w:hAnsi="Times New Roman" w:cs="Times New Roman"/>
          <w:i/>
          <w:sz w:val="24"/>
          <w:szCs w:val="24"/>
        </w:rPr>
        <w:t>268.400</w:t>
      </w:r>
      <w:r w:rsidR="004D173F" w:rsidRPr="005E666B">
        <w:rPr>
          <w:rFonts w:ascii="Times New Roman" w:hAnsi="Times New Roman" w:cs="Times New Roman"/>
          <w:i/>
          <w:sz w:val="24"/>
          <w:szCs w:val="24"/>
        </w:rPr>
        <w:t xml:space="preserve"> cổ phầ</w:t>
      </w:r>
      <w:r w:rsidR="00D81AB7" w:rsidRPr="005E666B">
        <w:rPr>
          <w:rFonts w:ascii="Times New Roman" w:hAnsi="Times New Roman" w:cs="Times New Roman"/>
          <w:i/>
          <w:sz w:val="24"/>
          <w:szCs w:val="24"/>
        </w:rPr>
        <w:t xml:space="preserve">n </w:t>
      </w:r>
      <w:r w:rsidR="004D173F" w:rsidRPr="005E666B">
        <w:rPr>
          <w:rFonts w:ascii="Times New Roman" w:hAnsi="Times New Roman" w:cs="Times New Roman"/>
          <w:i/>
          <w:sz w:val="24"/>
          <w:szCs w:val="24"/>
        </w:rPr>
        <w:t>chiế</w:t>
      </w:r>
      <w:r w:rsidR="001C0A3A" w:rsidRPr="005E666B">
        <w:rPr>
          <w:rFonts w:ascii="Times New Roman" w:hAnsi="Times New Roman" w:cs="Times New Roman"/>
          <w:i/>
          <w:sz w:val="24"/>
          <w:szCs w:val="24"/>
        </w:rPr>
        <w:t>m</w:t>
      </w:r>
      <w:r w:rsidR="004D173F" w:rsidRPr="005E666B">
        <w:rPr>
          <w:rFonts w:ascii="Times New Roman" w:hAnsi="Times New Roman" w:cs="Times New Roman"/>
          <w:i/>
          <w:sz w:val="24"/>
          <w:szCs w:val="24"/>
        </w:rPr>
        <w:t xml:space="preserve"> 2,71%</w:t>
      </w:r>
      <w:r w:rsidR="00D81AB7" w:rsidRPr="005E666B">
        <w:rPr>
          <w:rFonts w:ascii="Times New Roman" w:hAnsi="Times New Roman" w:cs="Times New Roman"/>
          <w:i/>
          <w:sz w:val="24"/>
          <w:szCs w:val="24"/>
        </w:rPr>
        <w:t xml:space="preserve"> cổ phần có quyền biểu quyết</w:t>
      </w:r>
    </w:p>
    <w:p w:rsidR="00547836" w:rsidRPr="005E666B" w:rsidRDefault="00547836" w:rsidP="00804507">
      <w:pPr>
        <w:numPr>
          <w:ilvl w:val="0"/>
          <w:numId w:val="27"/>
        </w:numPr>
        <w:tabs>
          <w:tab w:val="clear" w:pos="1800"/>
          <w:tab w:val="left" w:pos="709"/>
        </w:tabs>
        <w:spacing w:after="0" w:line="360" w:lineRule="exact"/>
        <w:ind w:left="1080" w:hanging="938"/>
        <w:jc w:val="both"/>
        <w:rPr>
          <w:rFonts w:ascii="Times New Roman" w:hAnsi="Times New Roman" w:cs="Times New Roman"/>
          <w:sz w:val="24"/>
          <w:szCs w:val="24"/>
        </w:rPr>
      </w:pPr>
      <w:r w:rsidRPr="005E666B">
        <w:rPr>
          <w:rFonts w:ascii="Times New Roman" w:hAnsi="Times New Roman" w:cs="Times New Roman"/>
          <w:sz w:val="24"/>
          <w:szCs w:val="24"/>
        </w:rPr>
        <w:t>Ông: Nguyễn Thế Vinh - Ủy viên</w:t>
      </w:r>
      <w:r w:rsidR="004D173F" w:rsidRPr="005E666B">
        <w:rPr>
          <w:rFonts w:ascii="Times New Roman" w:hAnsi="Times New Roman" w:cs="Times New Roman"/>
          <w:sz w:val="24"/>
          <w:szCs w:val="24"/>
        </w:rPr>
        <w:t xml:space="preserve"> </w:t>
      </w:r>
      <w:r w:rsidR="005E666B">
        <w:rPr>
          <w:rFonts w:ascii="Times New Roman" w:hAnsi="Times New Roman" w:cs="Times New Roman"/>
          <w:i/>
          <w:sz w:val="24"/>
          <w:szCs w:val="24"/>
        </w:rPr>
        <w:t>61.784</w:t>
      </w:r>
      <w:r w:rsidR="004D173F" w:rsidRPr="005E666B">
        <w:rPr>
          <w:rFonts w:ascii="Times New Roman" w:hAnsi="Times New Roman" w:cs="Times New Roman"/>
          <w:i/>
          <w:sz w:val="24"/>
          <w:szCs w:val="24"/>
        </w:rPr>
        <w:t xml:space="preserve"> cổ phần chiếm 0,</w:t>
      </w:r>
      <w:r w:rsidR="005E666B">
        <w:rPr>
          <w:rFonts w:ascii="Times New Roman" w:hAnsi="Times New Roman" w:cs="Times New Roman"/>
          <w:i/>
          <w:sz w:val="24"/>
          <w:szCs w:val="24"/>
        </w:rPr>
        <w:t>62</w:t>
      </w:r>
      <w:r w:rsidR="004D173F" w:rsidRPr="005E666B">
        <w:rPr>
          <w:rFonts w:ascii="Times New Roman" w:hAnsi="Times New Roman" w:cs="Times New Roman"/>
          <w:i/>
          <w:sz w:val="24"/>
          <w:szCs w:val="24"/>
        </w:rPr>
        <w:t>%</w:t>
      </w:r>
      <w:r w:rsidR="00D81AB7" w:rsidRPr="005E666B">
        <w:rPr>
          <w:rFonts w:ascii="Times New Roman" w:hAnsi="Times New Roman" w:cs="Times New Roman"/>
          <w:i/>
          <w:sz w:val="24"/>
          <w:szCs w:val="24"/>
        </w:rPr>
        <w:t xml:space="preserve"> cổ phần có quyền biểu quyết</w:t>
      </w:r>
    </w:p>
    <w:p w:rsidR="00547836" w:rsidRPr="005E666B" w:rsidRDefault="00547836" w:rsidP="00804507">
      <w:pPr>
        <w:numPr>
          <w:ilvl w:val="0"/>
          <w:numId w:val="27"/>
        </w:numPr>
        <w:tabs>
          <w:tab w:val="clear" w:pos="1800"/>
          <w:tab w:val="left" w:pos="709"/>
        </w:tabs>
        <w:spacing w:after="0" w:line="360" w:lineRule="exact"/>
        <w:ind w:left="1080" w:hanging="938"/>
        <w:jc w:val="both"/>
        <w:rPr>
          <w:rFonts w:ascii="Times New Roman" w:hAnsi="Times New Roman" w:cs="Times New Roman"/>
          <w:sz w:val="24"/>
          <w:szCs w:val="24"/>
        </w:rPr>
      </w:pPr>
      <w:r w:rsidRPr="005E666B">
        <w:rPr>
          <w:rFonts w:ascii="Times New Roman" w:hAnsi="Times New Roman" w:cs="Times New Roman"/>
          <w:sz w:val="24"/>
          <w:szCs w:val="24"/>
        </w:rPr>
        <w:t>Bà: Nguyễn Thị Sửu -  Ủy viên</w:t>
      </w:r>
      <w:r w:rsidR="004D173F" w:rsidRPr="005E666B">
        <w:rPr>
          <w:rFonts w:ascii="Times New Roman" w:hAnsi="Times New Roman" w:cs="Times New Roman"/>
          <w:sz w:val="24"/>
          <w:szCs w:val="24"/>
        </w:rPr>
        <w:t xml:space="preserve"> </w:t>
      </w:r>
      <w:r w:rsidR="005E666B">
        <w:rPr>
          <w:rFonts w:ascii="Times New Roman" w:hAnsi="Times New Roman" w:cs="Times New Roman"/>
          <w:sz w:val="24"/>
          <w:szCs w:val="24"/>
        </w:rPr>
        <w:t>5</w:t>
      </w:r>
      <w:r w:rsidR="004D173F" w:rsidRPr="005E666B">
        <w:rPr>
          <w:rFonts w:ascii="Times New Roman" w:hAnsi="Times New Roman" w:cs="Times New Roman"/>
          <w:i/>
          <w:sz w:val="24"/>
          <w:szCs w:val="24"/>
        </w:rPr>
        <w:t>.500 cổ phầ</w:t>
      </w:r>
      <w:r w:rsidR="00D81AB7" w:rsidRPr="005E666B">
        <w:rPr>
          <w:rFonts w:ascii="Times New Roman" w:hAnsi="Times New Roman" w:cs="Times New Roman"/>
          <w:i/>
          <w:sz w:val="24"/>
          <w:szCs w:val="24"/>
        </w:rPr>
        <w:t xml:space="preserve">n </w:t>
      </w:r>
      <w:r w:rsidR="004D173F" w:rsidRPr="005E666B">
        <w:rPr>
          <w:rFonts w:ascii="Times New Roman" w:hAnsi="Times New Roman" w:cs="Times New Roman"/>
          <w:i/>
          <w:sz w:val="24"/>
          <w:szCs w:val="24"/>
        </w:rPr>
        <w:t>chiếm 0,06%</w:t>
      </w:r>
      <w:r w:rsidR="00D81AB7" w:rsidRPr="005E666B">
        <w:rPr>
          <w:rFonts w:ascii="Times New Roman" w:hAnsi="Times New Roman" w:cs="Times New Roman"/>
          <w:i/>
          <w:sz w:val="24"/>
          <w:szCs w:val="24"/>
        </w:rPr>
        <w:t xml:space="preserve"> cổ phần có quyền biểu quyết</w:t>
      </w:r>
    </w:p>
    <w:p w:rsidR="00547836" w:rsidRPr="005E666B" w:rsidRDefault="00547836" w:rsidP="00B47AE7">
      <w:pPr>
        <w:numPr>
          <w:ilvl w:val="0"/>
          <w:numId w:val="27"/>
        </w:numPr>
        <w:tabs>
          <w:tab w:val="clear" w:pos="1800"/>
          <w:tab w:val="left" w:pos="709"/>
        </w:tabs>
        <w:spacing w:after="0" w:line="360" w:lineRule="exact"/>
        <w:ind w:left="709" w:hanging="567"/>
        <w:jc w:val="both"/>
        <w:rPr>
          <w:rFonts w:ascii="Times New Roman" w:hAnsi="Times New Roman" w:cs="Times New Roman"/>
          <w:sz w:val="24"/>
          <w:szCs w:val="24"/>
        </w:rPr>
      </w:pPr>
      <w:r w:rsidRPr="005E666B">
        <w:rPr>
          <w:rFonts w:ascii="Times New Roman" w:hAnsi="Times New Roman" w:cs="Times New Roman"/>
          <w:sz w:val="24"/>
          <w:szCs w:val="24"/>
        </w:rPr>
        <w:t>Ông: Quách Hữu Thuậ</w:t>
      </w:r>
      <w:r w:rsidR="00461948" w:rsidRPr="005E666B">
        <w:rPr>
          <w:rFonts w:ascii="Times New Roman" w:hAnsi="Times New Roman" w:cs="Times New Roman"/>
          <w:sz w:val="24"/>
          <w:szCs w:val="24"/>
        </w:rPr>
        <w:t xml:space="preserve">n  </w:t>
      </w:r>
      <w:r w:rsidRPr="005E666B">
        <w:rPr>
          <w:rFonts w:ascii="Times New Roman" w:hAnsi="Times New Roman" w:cs="Times New Roman"/>
          <w:sz w:val="24"/>
          <w:szCs w:val="24"/>
        </w:rPr>
        <w:t>- Ủy viên</w:t>
      </w:r>
      <w:r w:rsidR="004D173F" w:rsidRPr="005E666B">
        <w:rPr>
          <w:rFonts w:ascii="Times New Roman" w:hAnsi="Times New Roman" w:cs="Times New Roman"/>
          <w:sz w:val="24"/>
          <w:szCs w:val="24"/>
        </w:rPr>
        <w:t xml:space="preserve"> </w:t>
      </w:r>
      <w:r w:rsidR="005E666B">
        <w:rPr>
          <w:rFonts w:ascii="Times New Roman" w:hAnsi="Times New Roman" w:cs="Times New Roman"/>
          <w:sz w:val="24"/>
          <w:szCs w:val="24"/>
        </w:rPr>
        <w:t>22.022</w:t>
      </w:r>
      <w:r w:rsidR="004D173F" w:rsidRPr="005E666B">
        <w:rPr>
          <w:rFonts w:ascii="Times New Roman" w:hAnsi="Times New Roman" w:cs="Times New Roman"/>
          <w:i/>
          <w:sz w:val="24"/>
          <w:szCs w:val="24"/>
        </w:rPr>
        <w:t xml:space="preserve"> cổ phầ</w:t>
      </w:r>
      <w:r w:rsidR="00D81AB7" w:rsidRPr="005E666B">
        <w:rPr>
          <w:rFonts w:ascii="Times New Roman" w:hAnsi="Times New Roman" w:cs="Times New Roman"/>
          <w:i/>
          <w:sz w:val="24"/>
          <w:szCs w:val="24"/>
        </w:rPr>
        <w:t xml:space="preserve">n </w:t>
      </w:r>
      <w:r w:rsidR="004D173F" w:rsidRPr="005E666B">
        <w:rPr>
          <w:rFonts w:ascii="Times New Roman" w:hAnsi="Times New Roman" w:cs="Times New Roman"/>
          <w:i/>
          <w:sz w:val="24"/>
          <w:szCs w:val="24"/>
        </w:rPr>
        <w:t>chiếm 0,22%</w:t>
      </w:r>
      <w:r w:rsidR="00D81AB7" w:rsidRPr="005E666B">
        <w:rPr>
          <w:rFonts w:ascii="Times New Roman" w:hAnsi="Times New Roman" w:cs="Times New Roman"/>
          <w:i/>
          <w:sz w:val="24"/>
          <w:szCs w:val="24"/>
        </w:rPr>
        <w:t xml:space="preserve"> cổ phần có quyền biểu quyết</w:t>
      </w:r>
    </w:p>
    <w:p w:rsidR="004D173F" w:rsidRPr="005E666B" w:rsidRDefault="004D173F" w:rsidP="00804507">
      <w:pPr>
        <w:numPr>
          <w:ilvl w:val="0"/>
          <w:numId w:val="27"/>
        </w:numPr>
        <w:tabs>
          <w:tab w:val="clear" w:pos="1800"/>
          <w:tab w:val="left" w:pos="709"/>
        </w:tabs>
        <w:spacing w:after="0" w:line="360" w:lineRule="exact"/>
        <w:ind w:left="1080" w:hanging="938"/>
        <w:jc w:val="both"/>
        <w:rPr>
          <w:rFonts w:ascii="Times New Roman" w:hAnsi="Times New Roman" w:cs="Times New Roman"/>
          <w:sz w:val="24"/>
          <w:szCs w:val="24"/>
        </w:rPr>
      </w:pPr>
      <w:r w:rsidRPr="005E666B">
        <w:rPr>
          <w:rFonts w:ascii="Times New Roman" w:hAnsi="Times New Roman" w:cs="Times New Roman"/>
          <w:sz w:val="24"/>
          <w:szCs w:val="24"/>
        </w:rPr>
        <w:t xml:space="preserve">Ông: Ngô Trọng Toán - Ủy viên </w:t>
      </w:r>
      <w:r w:rsidR="005E666B">
        <w:rPr>
          <w:rFonts w:ascii="Times New Roman" w:hAnsi="Times New Roman" w:cs="Times New Roman"/>
          <w:i/>
          <w:sz w:val="24"/>
          <w:szCs w:val="24"/>
        </w:rPr>
        <w:t>13.900</w:t>
      </w:r>
      <w:r w:rsidRPr="005E666B">
        <w:rPr>
          <w:rFonts w:ascii="Times New Roman" w:hAnsi="Times New Roman" w:cs="Times New Roman"/>
          <w:i/>
          <w:sz w:val="24"/>
          <w:szCs w:val="24"/>
        </w:rPr>
        <w:t xml:space="preserve"> cổ phầ</w:t>
      </w:r>
      <w:r w:rsidR="00D81AB7" w:rsidRPr="005E666B">
        <w:rPr>
          <w:rFonts w:ascii="Times New Roman" w:hAnsi="Times New Roman" w:cs="Times New Roman"/>
          <w:i/>
          <w:sz w:val="24"/>
          <w:szCs w:val="24"/>
        </w:rPr>
        <w:t xml:space="preserve">n </w:t>
      </w:r>
      <w:r w:rsidRPr="005E666B">
        <w:rPr>
          <w:rFonts w:ascii="Times New Roman" w:hAnsi="Times New Roman" w:cs="Times New Roman"/>
          <w:i/>
          <w:sz w:val="24"/>
          <w:szCs w:val="24"/>
        </w:rPr>
        <w:t>chiếm 0,</w:t>
      </w:r>
      <w:r w:rsidR="00B47AE7">
        <w:rPr>
          <w:rFonts w:ascii="Times New Roman" w:hAnsi="Times New Roman" w:cs="Times New Roman"/>
          <w:i/>
          <w:sz w:val="24"/>
          <w:szCs w:val="24"/>
        </w:rPr>
        <w:t>2</w:t>
      </w:r>
      <w:r w:rsidRPr="005E666B">
        <w:rPr>
          <w:rFonts w:ascii="Times New Roman" w:hAnsi="Times New Roman" w:cs="Times New Roman"/>
          <w:i/>
          <w:sz w:val="24"/>
          <w:szCs w:val="24"/>
        </w:rPr>
        <w:t>4%</w:t>
      </w:r>
      <w:r w:rsidR="00D81AB7" w:rsidRPr="005E666B">
        <w:rPr>
          <w:rFonts w:ascii="Times New Roman" w:hAnsi="Times New Roman" w:cs="Times New Roman"/>
          <w:i/>
          <w:sz w:val="24"/>
          <w:szCs w:val="24"/>
        </w:rPr>
        <w:t xml:space="preserve"> cổ phần có quyền biểu quyết</w:t>
      </w:r>
    </w:p>
    <w:p w:rsidR="000F76EE" w:rsidRPr="00C523E4" w:rsidRDefault="000F76EE" w:rsidP="00804507">
      <w:pPr>
        <w:numPr>
          <w:ilvl w:val="0"/>
          <w:numId w:val="22"/>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Các tiểu ban thuộc Hội đồng quản trị: </w:t>
      </w:r>
      <w:r w:rsidR="00D745BC">
        <w:rPr>
          <w:rFonts w:ascii="Times New Roman" w:eastAsia="Calibri" w:hAnsi="Times New Roman" w:cs="Times New Roman"/>
          <w:sz w:val="24"/>
          <w:szCs w:val="24"/>
          <w:lang w:val="nl-NL"/>
        </w:rPr>
        <w:t>Th</w:t>
      </w:r>
      <w:r w:rsidR="00D745BC" w:rsidRPr="00D745BC">
        <w:rPr>
          <w:rFonts w:ascii="Times New Roman" w:eastAsia="Calibri" w:hAnsi="Times New Roman" w:cs="Times New Roman" w:hint="cs"/>
          <w:sz w:val="24"/>
          <w:szCs w:val="24"/>
          <w:lang w:val="nl-NL"/>
        </w:rPr>
        <w:t>ư</w:t>
      </w:r>
      <w:r w:rsidR="00D745BC">
        <w:rPr>
          <w:rFonts w:ascii="Times New Roman" w:eastAsia="Calibri" w:hAnsi="Times New Roman" w:cs="Times New Roman"/>
          <w:sz w:val="24"/>
          <w:szCs w:val="24"/>
          <w:lang w:val="nl-NL"/>
        </w:rPr>
        <w:t xml:space="preserve"> k</w:t>
      </w:r>
      <w:r w:rsidR="00D745BC" w:rsidRPr="00D745BC">
        <w:rPr>
          <w:rFonts w:ascii="Times New Roman" w:eastAsia="Calibri" w:hAnsi="Times New Roman" w:cs="Times New Roman"/>
          <w:sz w:val="24"/>
          <w:szCs w:val="24"/>
          <w:lang w:val="nl-NL"/>
        </w:rPr>
        <w:t>ý</w:t>
      </w:r>
      <w:r w:rsidR="00D745BC">
        <w:rPr>
          <w:rFonts w:ascii="Times New Roman" w:eastAsia="Calibri" w:hAnsi="Times New Roman" w:cs="Times New Roman"/>
          <w:sz w:val="24"/>
          <w:szCs w:val="24"/>
          <w:lang w:val="nl-NL"/>
        </w:rPr>
        <w:t xml:space="preserve"> H</w:t>
      </w:r>
      <w:r w:rsidR="00D745BC" w:rsidRPr="00D745BC">
        <w:rPr>
          <w:rFonts w:ascii="Times New Roman" w:eastAsia="Calibri" w:hAnsi="Times New Roman" w:cs="Times New Roman"/>
          <w:sz w:val="24"/>
          <w:szCs w:val="24"/>
          <w:lang w:val="nl-NL"/>
        </w:rPr>
        <w:t>ội</w:t>
      </w:r>
      <w:r w:rsidR="00D745BC">
        <w:rPr>
          <w:rFonts w:ascii="Times New Roman" w:eastAsia="Calibri" w:hAnsi="Times New Roman" w:cs="Times New Roman"/>
          <w:sz w:val="24"/>
          <w:szCs w:val="24"/>
          <w:lang w:val="nl-NL"/>
        </w:rPr>
        <w:t xml:space="preserve"> đ</w:t>
      </w:r>
      <w:r w:rsidR="00D745BC" w:rsidRPr="00D745BC">
        <w:rPr>
          <w:rFonts w:ascii="Times New Roman" w:eastAsia="Calibri" w:hAnsi="Times New Roman" w:cs="Times New Roman"/>
          <w:sz w:val="24"/>
          <w:szCs w:val="24"/>
          <w:lang w:val="nl-NL"/>
        </w:rPr>
        <w:t>ồng</w:t>
      </w:r>
      <w:r w:rsidR="00D745BC">
        <w:rPr>
          <w:rFonts w:ascii="Times New Roman" w:eastAsia="Calibri" w:hAnsi="Times New Roman" w:cs="Times New Roman"/>
          <w:sz w:val="24"/>
          <w:szCs w:val="24"/>
          <w:lang w:val="nl-NL"/>
        </w:rPr>
        <w:t xml:space="preserve"> qu</w:t>
      </w:r>
      <w:r w:rsidR="00D745BC" w:rsidRPr="00D745BC">
        <w:rPr>
          <w:rFonts w:ascii="Times New Roman" w:eastAsia="Calibri" w:hAnsi="Times New Roman" w:cs="Times New Roman"/>
          <w:sz w:val="24"/>
          <w:szCs w:val="24"/>
          <w:lang w:val="nl-NL"/>
        </w:rPr>
        <w:t>ả</w:t>
      </w:r>
      <w:r w:rsidR="00D745BC">
        <w:rPr>
          <w:rFonts w:ascii="Times New Roman" w:eastAsia="Calibri" w:hAnsi="Times New Roman" w:cs="Times New Roman"/>
          <w:sz w:val="24"/>
          <w:szCs w:val="24"/>
          <w:lang w:val="nl-NL"/>
        </w:rPr>
        <w:t>n tr</w:t>
      </w:r>
      <w:r w:rsidR="00D745BC" w:rsidRPr="00D745BC">
        <w:rPr>
          <w:rFonts w:ascii="Times New Roman" w:eastAsia="Calibri" w:hAnsi="Times New Roman" w:cs="Times New Roman"/>
          <w:sz w:val="24"/>
          <w:szCs w:val="24"/>
          <w:lang w:val="nl-NL"/>
        </w:rPr>
        <w:t>ị</w:t>
      </w:r>
    </w:p>
    <w:p w:rsidR="000F76EE" w:rsidRDefault="000F76EE" w:rsidP="00804507">
      <w:pPr>
        <w:numPr>
          <w:ilvl w:val="0"/>
          <w:numId w:val="22"/>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Hoạt động của Hội đồng quản trị: đánh giá hoạt động của Hội đồng quản trị, nêu cụ thể số lượng các cuộc họp Hội đồng quản trị, nội dung và kết quả của các cuộc họp.</w:t>
      </w:r>
    </w:p>
    <w:p w:rsidR="00E511FC" w:rsidRPr="00E511FC" w:rsidRDefault="00E511FC" w:rsidP="00804507">
      <w:pPr>
        <w:pStyle w:val="ListParagraph"/>
        <w:numPr>
          <w:ilvl w:val="0"/>
          <w:numId w:val="27"/>
        </w:numPr>
        <w:tabs>
          <w:tab w:val="clear" w:pos="1800"/>
          <w:tab w:val="num" w:pos="709"/>
        </w:tabs>
        <w:spacing w:after="0" w:line="360" w:lineRule="exact"/>
        <w:ind w:left="142" w:firstLine="0"/>
        <w:jc w:val="both"/>
        <w:rPr>
          <w:rFonts w:ascii="Times New Roman" w:eastAsia="Calibri" w:hAnsi="Times New Roman" w:cs="Times New Roman"/>
          <w:sz w:val="24"/>
          <w:szCs w:val="24"/>
          <w:lang w:val="nl-NL"/>
        </w:rPr>
      </w:pPr>
      <w:r w:rsidRPr="00E511FC">
        <w:rPr>
          <w:rFonts w:ascii="Times New Roman" w:hAnsi="Times New Roman" w:cs="Times New Roman"/>
          <w:sz w:val="24"/>
          <w:szCs w:val="24"/>
        </w:rPr>
        <w:t>Định</w:t>
      </w:r>
      <w:r>
        <w:rPr>
          <w:rFonts w:ascii="Times New Roman" w:hAnsi="Times New Roman" w:cs="Times New Roman"/>
          <w:sz w:val="24"/>
          <w:szCs w:val="24"/>
        </w:rPr>
        <w:t xml:space="preserve"> h</w:t>
      </w:r>
      <w:r>
        <w:rPr>
          <w:rFonts w:ascii="Times New Roman" w:hAnsi="Times New Roman" w:cs="Times New Roman" w:hint="cs"/>
          <w:sz w:val="24"/>
          <w:szCs w:val="24"/>
        </w:rPr>
        <w:t>ư</w:t>
      </w:r>
      <w:r w:rsidRPr="00E511FC">
        <w:rPr>
          <w:rFonts w:ascii="Times New Roman" w:hAnsi="Times New Roman" w:cs="Times New Roman"/>
          <w:sz w:val="24"/>
          <w:szCs w:val="24"/>
        </w:rPr>
        <w:t>ớng</w:t>
      </w:r>
      <w:r>
        <w:rPr>
          <w:rFonts w:ascii="Times New Roman" w:hAnsi="Times New Roman" w:cs="Times New Roman"/>
          <w:sz w:val="24"/>
          <w:szCs w:val="24"/>
        </w:rPr>
        <w:t xml:space="preserve"> cho Ban Gi</w:t>
      </w:r>
      <w:r w:rsidRPr="00E511FC">
        <w:rPr>
          <w:rFonts w:ascii="Times New Roman" w:hAnsi="Times New Roman" w:cs="Times New Roman"/>
          <w:sz w:val="24"/>
          <w:szCs w:val="24"/>
        </w:rPr>
        <w:t>á</w:t>
      </w:r>
      <w:r>
        <w:rPr>
          <w:rFonts w:ascii="Times New Roman" w:hAnsi="Times New Roman" w:cs="Times New Roman"/>
          <w:sz w:val="24"/>
          <w:szCs w:val="24"/>
        </w:rPr>
        <w:t>m đ</w:t>
      </w:r>
      <w:r w:rsidRPr="00E511FC">
        <w:rPr>
          <w:rFonts w:ascii="Times New Roman" w:hAnsi="Times New Roman" w:cs="Times New Roman"/>
          <w:sz w:val="24"/>
          <w:szCs w:val="24"/>
        </w:rPr>
        <w:t>ốc</w:t>
      </w:r>
      <w:r>
        <w:rPr>
          <w:rFonts w:ascii="Times New Roman" w:hAnsi="Times New Roman" w:cs="Times New Roman"/>
          <w:sz w:val="24"/>
          <w:szCs w:val="24"/>
        </w:rPr>
        <w:t xml:space="preserve"> trong ho</w:t>
      </w:r>
      <w:r w:rsidRPr="00E511FC">
        <w:rPr>
          <w:rFonts w:ascii="Times New Roman" w:hAnsi="Times New Roman" w:cs="Times New Roman"/>
          <w:sz w:val="24"/>
          <w:szCs w:val="24"/>
        </w:rPr>
        <w:t>ạt</w:t>
      </w:r>
      <w:r>
        <w:rPr>
          <w:rFonts w:ascii="Times New Roman" w:hAnsi="Times New Roman" w:cs="Times New Roman"/>
          <w:sz w:val="24"/>
          <w:szCs w:val="24"/>
        </w:rPr>
        <w:t xml:space="preserve"> đ</w:t>
      </w:r>
      <w:r w:rsidRPr="00E511FC">
        <w:rPr>
          <w:rFonts w:ascii="Times New Roman" w:hAnsi="Times New Roman" w:cs="Times New Roman"/>
          <w:sz w:val="24"/>
          <w:szCs w:val="24"/>
        </w:rPr>
        <w:t>ộng</w:t>
      </w:r>
      <w:r>
        <w:rPr>
          <w:rFonts w:ascii="Times New Roman" w:hAnsi="Times New Roman" w:cs="Times New Roman"/>
          <w:sz w:val="24"/>
          <w:szCs w:val="24"/>
        </w:rPr>
        <w:t xml:space="preserve"> s</w:t>
      </w:r>
      <w:r w:rsidRPr="00E511FC">
        <w:rPr>
          <w:rFonts w:ascii="Times New Roman" w:hAnsi="Times New Roman" w:cs="Times New Roman"/>
          <w:sz w:val="24"/>
          <w:szCs w:val="24"/>
        </w:rPr>
        <w:t>ả</w:t>
      </w:r>
      <w:r>
        <w:rPr>
          <w:rFonts w:ascii="Times New Roman" w:hAnsi="Times New Roman" w:cs="Times New Roman"/>
          <w:sz w:val="24"/>
          <w:szCs w:val="24"/>
        </w:rPr>
        <w:t>n xu</w:t>
      </w:r>
      <w:r w:rsidRPr="00E511FC">
        <w:rPr>
          <w:rFonts w:ascii="Times New Roman" w:hAnsi="Times New Roman" w:cs="Times New Roman"/>
          <w:sz w:val="24"/>
          <w:szCs w:val="24"/>
        </w:rPr>
        <w:t>ất</w:t>
      </w:r>
      <w:r>
        <w:rPr>
          <w:rFonts w:ascii="Times New Roman" w:hAnsi="Times New Roman" w:cs="Times New Roman"/>
          <w:sz w:val="24"/>
          <w:szCs w:val="24"/>
        </w:rPr>
        <w:t xml:space="preserve"> kinh doanh v</w:t>
      </w:r>
      <w:r w:rsidRPr="00E511FC">
        <w:rPr>
          <w:rFonts w:ascii="Times New Roman" w:hAnsi="Times New Roman" w:cs="Times New Roman"/>
          <w:sz w:val="24"/>
          <w:szCs w:val="24"/>
        </w:rPr>
        <w:t>à</w:t>
      </w:r>
      <w:r>
        <w:rPr>
          <w:rFonts w:ascii="Times New Roman" w:hAnsi="Times New Roman" w:cs="Times New Roman"/>
          <w:sz w:val="24"/>
          <w:szCs w:val="24"/>
        </w:rPr>
        <w:t xml:space="preserve"> </w:t>
      </w:r>
      <w:r w:rsidRPr="00E511FC">
        <w:rPr>
          <w:rFonts w:ascii="Times New Roman" w:hAnsi="Times New Roman" w:cs="Times New Roman"/>
          <w:sz w:val="24"/>
          <w:szCs w:val="24"/>
        </w:rPr>
        <w:t>đá</w:t>
      </w:r>
      <w:r>
        <w:rPr>
          <w:rFonts w:ascii="Times New Roman" w:hAnsi="Times New Roman" w:cs="Times New Roman"/>
          <w:sz w:val="24"/>
          <w:szCs w:val="24"/>
        </w:rPr>
        <w:t>nh gi</w:t>
      </w:r>
      <w:r w:rsidRPr="00E511FC">
        <w:rPr>
          <w:rFonts w:ascii="Times New Roman" w:hAnsi="Times New Roman" w:cs="Times New Roman"/>
          <w:sz w:val="24"/>
          <w:szCs w:val="24"/>
        </w:rPr>
        <w:t>á</w:t>
      </w:r>
      <w:r>
        <w:rPr>
          <w:rFonts w:ascii="Times New Roman" w:hAnsi="Times New Roman" w:cs="Times New Roman"/>
          <w:sz w:val="24"/>
          <w:szCs w:val="24"/>
        </w:rPr>
        <w:t xml:space="preserve"> t</w:t>
      </w:r>
      <w:r w:rsidRPr="00E511FC">
        <w:rPr>
          <w:rFonts w:ascii="Times New Roman" w:hAnsi="Times New Roman" w:cs="Times New Roman"/>
          <w:sz w:val="24"/>
          <w:szCs w:val="24"/>
        </w:rPr>
        <w:t>ìn</w:t>
      </w:r>
      <w:r>
        <w:rPr>
          <w:rFonts w:ascii="Times New Roman" w:hAnsi="Times New Roman" w:cs="Times New Roman"/>
          <w:sz w:val="24"/>
          <w:szCs w:val="24"/>
        </w:rPr>
        <w:t>h h</w:t>
      </w:r>
      <w:r w:rsidRPr="00E511FC">
        <w:rPr>
          <w:rFonts w:ascii="Times New Roman" w:hAnsi="Times New Roman" w:cs="Times New Roman"/>
          <w:sz w:val="24"/>
          <w:szCs w:val="24"/>
        </w:rPr>
        <w:t>ình</w:t>
      </w:r>
      <w:r>
        <w:rPr>
          <w:rFonts w:ascii="Times New Roman" w:hAnsi="Times New Roman" w:cs="Times New Roman"/>
          <w:sz w:val="24"/>
          <w:szCs w:val="24"/>
        </w:rPr>
        <w:t xml:space="preserve"> th</w:t>
      </w:r>
      <w:r w:rsidRPr="00E511FC">
        <w:rPr>
          <w:rFonts w:ascii="Times New Roman" w:hAnsi="Times New Roman" w:cs="Times New Roman"/>
          <w:sz w:val="24"/>
          <w:szCs w:val="24"/>
        </w:rPr>
        <w:t>ực</w:t>
      </w:r>
      <w:r>
        <w:rPr>
          <w:rFonts w:ascii="Times New Roman" w:hAnsi="Times New Roman" w:cs="Times New Roman"/>
          <w:sz w:val="24"/>
          <w:szCs w:val="24"/>
        </w:rPr>
        <w:t xml:space="preserve"> hi</w:t>
      </w:r>
      <w:r w:rsidRPr="00E511FC">
        <w:rPr>
          <w:rFonts w:ascii="Times New Roman" w:hAnsi="Times New Roman" w:cs="Times New Roman"/>
          <w:sz w:val="24"/>
          <w:szCs w:val="24"/>
        </w:rPr>
        <w:t>ện</w:t>
      </w:r>
      <w:r>
        <w:rPr>
          <w:rFonts w:ascii="Times New Roman" w:hAnsi="Times New Roman" w:cs="Times New Roman"/>
          <w:sz w:val="24"/>
          <w:szCs w:val="24"/>
        </w:rPr>
        <w:t>, c</w:t>
      </w:r>
      <w:r w:rsidRPr="00E511FC">
        <w:rPr>
          <w:rFonts w:ascii="Times New Roman" w:hAnsi="Times New Roman" w:cs="Times New Roman"/>
          <w:sz w:val="24"/>
          <w:szCs w:val="24"/>
        </w:rPr>
        <w:t>ác</w:t>
      </w:r>
      <w:r>
        <w:rPr>
          <w:rFonts w:ascii="Times New Roman" w:hAnsi="Times New Roman" w:cs="Times New Roman"/>
          <w:sz w:val="24"/>
          <w:szCs w:val="24"/>
        </w:rPr>
        <w:t xml:space="preserve"> y</w:t>
      </w:r>
      <w:r w:rsidRPr="00E511FC">
        <w:rPr>
          <w:rFonts w:ascii="Times New Roman" w:hAnsi="Times New Roman" w:cs="Times New Roman"/>
          <w:sz w:val="24"/>
          <w:szCs w:val="24"/>
        </w:rPr>
        <w:t>ế</w:t>
      </w:r>
      <w:r>
        <w:rPr>
          <w:rFonts w:ascii="Times New Roman" w:hAnsi="Times New Roman" w:cs="Times New Roman"/>
          <w:sz w:val="24"/>
          <w:szCs w:val="24"/>
        </w:rPr>
        <w:t>u t</w:t>
      </w:r>
      <w:r w:rsidRPr="00E511FC">
        <w:rPr>
          <w:rFonts w:ascii="Times New Roman" w:hAnsi="Times New Roman" w:cs="Times New Roman"/>
          <w:sz w:val="24"/>
          <w:szCs w:val="24"/>
        </w:rPr>
        <w:t>ố</w:t>
      </w:r>
      <w:r>
        <w:rPr>
          <w:rFonts w:ascii="Times New Roman" w:hAnsi="Times New Roman" w:cs="Times New Roman"/>
          <w:sz w:val="24"/>
          <w:szCs w:val="24"/>
        </w:rPr>
        <w:t xml:space="preserve"> </w:t>
      </w:r>
      <w:r w:rsidRPr="00E511FC">
        <w:rPr>
          <w:rFonts w:ascii="Times New Roman" w:hAnsi="Times New Roman" w:cs="Times New Roman"/>
          <w:sz w:val="24"/>
          <w:szCs w:val="24"/>
        </w:rPr>
        <w:t>ả</w:t>
      </w:r>
      <w:r>
        <w:rPr>
          <w:rFonts w:ascii="Times New Roman" w:hAnsi="Times New Roman" w:cs="Times New Roman"/>
          <w:sz w:val="24"/>
          <w:szCs w:val="24"/>
        </w:rPr>
        <w:t>nh h</w:t>
      </w:r>
      <w:r>
        <w:rPr>
          <w:rFonts w:ascii="Times New Roman" w:hAnsi="Times New Roman" w:cs="Times New Roman" w:hint="cs"/>
          <w:sz w:val="24"/>
          <w:szCs w:val="24"/>
        </w:rPr>
        <w:t>ư</w:t>
      </w:r>
      <w:r w:rsidRPr="00E511FC">
        <w:rPr>
          <w:rFonts w:ascii="Times New Roman" w:hAnsi="Times New Roman" w:cs="Times New Roman"/>
          <w:sz w:val="24"/>
          <w:szCs w:val="24"/>
        </w:rPr>
        <w:t>ởng</w:t>
      </w:r>
      <w:r>
        <w:rPr>
          <w:rFonts w:ascii="Times New Roman" w:hAnsi="Times New Roman" w:cs="Times New Roman"/>
          <w:sz w:val="24"/>
          <w:szCs w:val="24"/>
        </w:rPr>
        <w:t xml:space="preserve"> đ</w:t>
      </w:r>
      <w:r w:rsidRPr="00E511FC">
        <w:rPr>
          <w:rFonts w:ascii="Times New Roman" w:hAnsi="Times New Roman" w:cs="Times New Roman"/>
          <w:sz w:val="24"/>
          <w:szCs w:val="24"/>
        </w:rPr>
        <w:t>ế</w:t>
      </w:r>
      <w:r>
        <w:rPr>
          <w:rFonts w:ascii="Times New Roman" w:hAnsi="Times New Roman" w:cs="Times New Roman"/>
          <w:sz w:val="24"/>
          <w:szCs w:val="24"/>
        </w:rPr>
        <w:t>n k</w:t>
      </w:r>
      <w:r w:rsidRPr="00E511FC">
        <w:rPr>
          <w:rFonts w:ascii="Times New Roman" w:hAnsi="Times New Roman" w:cs="Times New Roman"/>
          <w:sz w:val="24"/>
          <w:szCs w:val="24"/>
        </w:rPr>
        <w:t>ết</w:t>
      </w:r>
      <w:r>
        <w:rPr>
          <w:rFonts w:ascii="Times New Roman" w:hAnsi="Times New Roman" w:cs="Times New Roman"/>
          <w:sz w:val="24"/>
          <w:szCs w:val="24"/>
        </w:rPr>
        <w:t xml:space="preserve"> qu</w:t>
      </w:r>
      <w:r w:rsidRPr="00E511FC">
        <w:rPr>
          <w:rFonts w:ascii="Times New Roman" w:hAnsi="Times New Roman" w:cs="Times New Roman"/>
          <w:sz w:val="24"/>
          <w:szCs w:val="24"/>
        </w:rPr>
        <w:t>ả</w:t>
      </w:r>
      <w:r>
        <w:rPr>
          <w:rFonts w:ascii="Times New Roman" w:hAnsi="Times New Roman" w:cs="Times New Roman"/>
          <w:sz w:val="24"/>
          <w:szCs w:val="24"/>
        </w:rPr>
        <w:t xml:space="preserve"> ho</w:t>
      </w:r>
      <w:r w:rsidRPr="00E511FC">
        <w:rPr>
          <w:rFonts w:ascii="Times New Roman" w:hAnsi="Times New Roman" w:cs="Times New Roman"/>
          <w:sz w:val="24"/>
          <w:szCs w:val="24"/>
        </w:rPr>
        <w:t>ạt</w:t>
      </w:r>
      <w:r>
        <w:rPr>
          <w:rFonts w:ascii="Times New Roman" w:hAnsi="Times New Roman" w:cs="Times New Roman"/>
          <w:sz w:val="24"/>
          <w:szCs w:val="24"/>
        </w:rPr>
        <w:t xml:space="preserve"> </w:t>
      </w:r>
      <w:r w:rsidRPr="00E511FC">
        <w:rPr>
          <w:rFonts w:ascii="Times New Roman" w:hAnsi="Times New Roman" w:cs="Times New Roman"/>
          <w:sz w:val="24"/>
          <w:szCs w:val="24"/>
        </w:rPr>
        <w:t>động</w:t>
      </w:r>
      <w:r>
        <w:rPr>
          <w:rFonts w:ascii="Times New Roman" w:hAnsi="Times New Roman" w:cs="Times New Roman"/>
          <w:sz w:val="24"/>
          <w:szCs w:val="24"/>
        </w:rPr>
        <w:t xml:space="preserve"> s</w:t>
      </w:r>
      <w:r w:rsidRPr="00E511FC">
        <w:rPr>
          <w:rFonts w:ascii="Times New Roman" w:hAnsi="Times New Roman" w:cs="Times New Roman"/>
          <w:sz w:val="24"/>
          <w:szCs w:val="24"/>
        </w:rPr>
        <w:t>ả</w:t>
      </w:r>
      <w:r>
        <w:rPr>
          <w:rFonts w:ascii="Times New Roman" w:hAnsi="Times New Roman" w:cs="Times New Roman"/>
          <w:sz w:val="24"/>
          <w:szCs w:val="24"/>
        </w:rPr>
        <w:t>n xu</w:t>
      </w:r>
      <w:r w:rsidRPr="00E511FC">
        <w:rPr>
          <w:rFonts w:ascii="Times New Roman" w:hAnsi="Times New Roman" w:cs="Times New Roman"/>
          <w:sz w:val="24"/>
          <w:szCs w:val="24"/>
        </w:rPr>
        <w:t>ấ</w:t>
      </w:r>
      <w:r>
        <w:rPr>
          <w:rFonts w:ascii="Times New Roman" w:hAnsi="Times New Roman" w:cs="Times New Roman"/>
          <w:sz w:val="24"/>
          <w:szCs w:val="24"/>
        </w:rPr>
        <w:t xml:space="preserve"> kinh doanh, đ</w:t>
      </w:r>
      <w:r w:rsidRPr="00E511FC">
        <w:rPr>
          <w:rFonts w:ascii="Times New Roman" w:hAnsi="Times New Roman" w:cs="Times New Roman"/>
          <w:sz w:val="24"/>
          <w:szCs w:val="24"/>
        </w:rPr>
        <w:t>ồng</w:t>
      </w:r>
      <w:r>
        <w:rPr>
          <w:rFonts w:ascii="Times New Roman" w:hAnsi="Times New Roman" w:cs="Times New Roman"/>
          <w:sz w:val="24"/>
          <w:szCs w:val="24"/>
        </w:rPr>
        <w:t xml:space="preserve"> th</w:t>
      </w:r>
      <w:r w:rsidRPr="00E511FC">
        <w:rPr>
          <w:rFonts w:ascii="Times New Roman" w:hAnsi="Times New Roman" w:cs="Times New Roman"/>
          <w:sz w:val="24"/>
          <w:szCs w:val="24"/>
        </w:rPr>
        <w:t>ờ</w:t>
      </w:r>
      <w:r>
        <w:rPr>
          <w:rFonts w:ascii="Times New Roman" w:hAnsi="Times New Roman" w:cs="Times New Roman"/>
          <w:sz w:val="24"/>
          <w:szCs w:val="24"/>
        </w:rPr>
        <w:t>i đ</w:t>
      </w:r>
      <w:r w:rsidRPr="00E511FC">
        <w:rPr>
          <w:rFonts w:ascii="Times New Roman" w:hAnsi="Times New Roman" w:cs="Times New Roman"/>
          <w:sz w:val="24"/>
          <w:szCs w:val="24"/>
        </w:rPr>
        <w:t>ề</w:t>
      </w:r>
      <w:r>
        <w:rPr>
          <w:rFonts w:ascii="Times New Roman" w:hAnsi="Times New Roman" w:cs="Times New Roman"/>
          <w:sz w:val="24"/>
          <w:szCs w:val="24"/>
        </w:rPr>
        <w:t xml:space="preserve"> ra m</w:t>
      </w:r>
      <w:r w:rsidRPr="00E511FC">
        <w:rPr>
          <w:rFonts w:ascii="Times New Roman" w:hAnsi="Times New Roman" w:cs="Times New Roman"/>
          <w:sz w:val="24"/>
          <w:szCs w:val="24"/>
        </w:rPr>
        <w:t>ục</w:t>
      </w:r>
      <w:r>
        <w:rPr>
          <w:rFonts w:ascii="Times New Roman" w:hAnsi="Times New Roman" w:cs="Times New Roman"/>
          <w:sz w:val="24"/>
          <w:szCs w:val="24"/>
        </w:rPr>
        <w:t xml:space="preserve"> ti</w:t>
      </w:r>
      <w:r w:rsidRPr="00E511FC">
        <w:rPr>
          <w:rFonts w:ascii="Times New Roman" w:hAnsi="Times New Roman" w:cs="Times New Roman"/>
          <w:sz w:val="24"/>
          <w:szCs w:val="24"/>
        </w:rPr>
        <w:t>ê</w:t>
      </w:r>
      <w:r>
        <w:rPr>
          <w:rFonts w:ascii="Times New Roman" w:hAnsi="Times New Roman" w:cs="Times New Roman"/>
          <w:sz w:val="24"/>
          <w:szCs w:val="24"/>
        </w:rPr>
        <w:t>u</w:t>
      </w:r>
      <w:r w:rsidR="00211A79">
        <w:rPr>
          <w:rFonts w:ascii="Times New Roman" w:hAnsi="Times New Roman" w:cs="Times New Roman"/>
          <w:sz w:val="24"/>
          <w:szCs w:val="24"/>
        </w:rPr>
        <w:t>, gi</w:t>
      </w:r>
      <w:r w:rsidR="00211A79" w:rsidRPr="00211A79">
        <w:rPr>
          <w:rFonts w:ascii="Times New Roman" w:hAnsi="Times New Roman" w:cs="Times New Roman"/>
          <w:sz w:val="24"/>
          <w:szCs w:val="24"/>
        </w:rPr>
        <w:t>ả</w:t>
      </w:r>
      <w:r w:rsidR="00211A79">
        <w:rPr>
          <w:rFonts w:ascii="Times New Roman" w:hAnsi="Times New Roman" w:cs="Times New Roman"/>
          <w:sz w:val="24"/>
          <w:szCs w:val="24"/>
        </w:rPr>
        <w:t>i ph</w:t>
      </w:r>
      <w:r w:rsidR="00211A79" w:rsidRPr="00211A79">
        <w:rPr>
          <w:rFonts w:ascii="Times New Roman" w:hAnsi="Times New Roman" w:cs="Times New Roman"/>
          <w:sz w:val="24"/>
          <w:szCs w:val="24"/>
        </w:rPr>
        <w:t>á</w:t>
      </w:r>
      <w:r w:rsidR="00211A79">
        <w:rPr>
          <w:rFonts w:ascii="Times New Roman" w:hAnsi="Times New Roman" w:cs="Times New Roman"/>
          <w:sz w:val="24"/>
          <w:szCs w:val="24"/>
        </w:rPr>
        <w:t>p th</w:t>
      </w:r>
      <w:r w:rsidR="00211A79" w:rsidRPr="00211A79">
        <w:rPr>
          <w:rFonts w:ascii="Times New Roman" w:hAnsi="Times New Roman" w:cs="Times New Roman"/>
          <w:sz w:val="24"/>
          <w:szCs w:val="24"/>
        </w:rPr>
        <w:t>ực</w:t>
      </w:r>
      <w:r w:rsidR="00211A79">
        <w:rPr>
          <w:rFonts w:ascii="Times New Roman" w:hAnsi="Times New Roman" w:cs="Times New Roman"/>
          <w:sz w:val="24"/>
          <w:szCs w:val="24"/>
        </w:rPr>
        <w:t xml:space="preserve"> hi</w:t>
      </w:r>
      <w:r w:rsidR="00211A79" w:rsidRPr="00211A79">
        <w:rPr>
          <w:rFonts w:ascii="Times New Roman" w:hAnsi="Times New Roman" w:cs="Times New Roman"/>
          <w:sz w:val="24"/>
          <w:szCs w:val="24"/>
        </w:rPr>
        <w:t>ện</w:t>
      </w:r>
      <w:r w:rsidR="00211A79">
        <w:rPr>
          <w:rFonts w:ascii="Times New Roman" w:hAnsi="Times New Roman" w:cs="Times New Roman"/>
          <w:sz w:val="24"/>
          <w:szCs w:val="24"/>
        </w:rPr>
        <w:t xml:space="preserve"> nhi</w:t>
      </w:r>
      <w:r w:rsidR="00211A79" w:rsidRPr="00211A79">
        <w:rPr>
          <w:rFonts w:ascii="Times New Roman" w:hAnsi="Times New Roman" w:cs="Times New Roman"/>
          <w:sz w:val="24"/>
          <w:szCs w:val="24"/>
        </w:rPr>
        <w:t>ệm</w:t>
      </w:r>
      <w:r w:rsidR="00211A79">
        <w:rPr>
          <w:rFonts w:ascii="Times New Roman" w:hAnsi="Times New Roman" w:cs="Times New Roman"/>
          <w:sz w:val="24"/>
          <w:szCs w:val="24"/>
        </w:rPr>
        <w:t xml:space="preserve"> v</w:t>
      </w:r>
      <w:r w:rsidR="00211A79" w:rsidRPr="00211A79">
        <w:rPr>
          <w:rFonts w:ascii="Times New Roman" w:hAnsi="Times New Roman" w:cs="Times New Roman"/>
          <w:sz w:val="24"/>
          <w:szCs w:val="24"/>
        </w:rPr>
        <w:t>ụ</w:t>
      </w:r>
      <w:r w:rsidR="00211A79">
        <w:rPr>
          <w:rFonts w:ascii="Times New Roman" w:hAnsi="Times New Roman" w:cs="Times New Roman"/>
          <w:sz w:val="24"/>
          <w:szCs w:val="24"/>
        </w:rPr>
        <w:t xml:space="preserve"> cho c</w:t>
      </w:r>
      <w:r w:rsidR="00211A79" w:rsidRPr="00211A79">
        <w:rPr>
          <w:rFonts w:ascii="Times New Roman" w:hAnsi="Times New Roman" w:cs="Times New Roman"/>
          <w:sz w:val="24"/>
          <w:szCs w:val="24"/>
        </w:rPr>
        <w:t>ác</w:t>
      </w:r>
      <w:r w:rsidR="00211A79">
        <w:rPr>
          <w:rFonts w:ascii="Times New Roman" w:hAnsi="Times New Roman" w:cs="Times New Roman"/>
          <w:sz w:val="24"/>
          <w:szCs w:val="24"/>
        </w:rPr>
        <w:t xml:space="preserve"> k</w:t>
      </w:r>
      <w:r w:rsidR="00211A79" w:rsidRPr="00211A79">
        <w:rPr>
          <w:rFonts w:ascii="Times New Roman" w:hAnsi="Times New Roman" w:cs="Times New Roman"/>
          <w:sz w:val="24"/>
          <w:szCs w:val="24"/>
        </w:rPr>
        <w:t>ỳ</w:t>
      </w:r>
      <w:r w:rsidR="00211A79">
        <w:rPr>
          <w:rFonts w:ascii="Times New Roman" w:hAnsi="Times New Roman" w:cs="Times New Roman"/>
          <w:sz w:val="24"/>
          <w:szCs w:val="24"/>
        </w:rPr>
        <w:t xml:space="preserve"> kinh doanh ti</w:t>
      </w:r>
      <w:r w:rsidR="00211A79" w:rsidRPr="00211A79">
        <w:rPr>
          <w:rFonts w:ascii="Times New Roman" w:hAnsi="Times New Roman" w:cs="Times New Roman"/>
          <w:sz w:val="24"/>
          <w:szCs w:val="24"/>
        </w:rPr>
        <w:t>ế</w:t>
      </w:r>
      <w:r w:rsidR="00211A79">
        <w:rPr>
          <w:rFonts w:ascii="Times New Roman" w:hAnsi="Times New Roman" w:cs="Times New Roman"/>
          <w:sz w:val="24"/>
          <w:szCs w:val="24"/>
        </w:rPr>
        <w:t>p theo.</w:t>
      </w:r>
    </w:p>
    <w:p w:rsidR="006F7E65" w:rsidRPr="00F02841" w:rsidRDefault="006F7E65" w:rsidP="00804507">
      <w:pPr>
        <w:pStyle w:val="ListParagraph"/>
        <w:numPr>
          <w:ilvl w:val="0"/>
          <w:numId w:val="27"/>
        </w:numPr>
        <w:tabs>
          <w:tab w:val="clear" w:pos="1800"/>
          <w:tab w:val="num" w:pos="709"/>
        </w:tabs>
        <w:spacing w:after="0" w:line="360" w:lineRule="exact"/>
        <w:ind w:left="720" w:hanging="578"/>
        <w:jc w:val="both"/>
        <w:rPr>
          <w:rFonts w:ascii="Times New Roman" w:eastAsia="Calibri" w:hAnsi="Times New Roman" w:cs="Times New Roman"/>
          <w:sz w:val="24"/>
          <w:szCs w:val="24"/>
          <w:lang w:val="nl-NL"/>
        </w:rPr>
      </w:pPr>
      <w:r w:rsidRPr="00F02841">
        <w:rPr>
          <w:rFonts w:ascii="Times New Roman" w:eastAsia="Calibri" w:hAnsi="Times New Roman" w:cs="Times New Roman"/>
          <w:sz w:val="24"/>
          <w:szCs w:val="24"/>
          <w:lang w:val="nl-NL"/>
        </w:rPr>
        <w:t>Trong năm 2012, Hội đồng quản trị tiến hành</w:t>
      </w:r>
      <w:r w:rsidR="009A1E1F" w:rsidRPr="00F02841">
        <w:rPr>
          <w:rFonts w:ascii="Times New Roman" w:eastAsia="Calibri" w:hAnsi="Times New Roman" w:cs="Times New Roman"/>
          <w:sz w:val="24"/>
          <w:szCs w:val="24"/>
          <w:lang w:val="nl-NL"/>
        </w:rPr>
        <w:t xml:space="preserve"> 5</w:t>
      </w:r>
      <w:r w:rsidR="00D01C69">
        <w:rPr>
          <w:rFonts w:ascii="Times New Roman" w:eastAsia="Calibri" w:hAnsi="Times New Roman" w:cs="Times New Roman"/>
          <w:sz w:val="24"/>
          <w:szCs w:val="24"/>
          <w:lang w:val="nl-NL"/>
        </w:rPr>
        <w:t>5</w:t>
      </w:r>
      <w:r w:rsidR="009A1E1F" w:rsidRPr="00F02841">
        <w:rPr>
          <w:rFonts w:ascii="Times New Roman" w:eastAsia="Calibri" w:hAnsi="Times New Roman" w:cs="Times New Roman"/>
          <w:sz w:val="24"/>
          <w:szCs w:val="24"/>
          <w:lang w:val="nl-NL"/>
        </w:rPr>
        <w:t xml:space="preserve"> cuộc</w:t>
      </w:r>
      <w:r w:rsidRPr="00F02841">
        <w:rPr>
          <w:rFonts w:ascii="Times New Roman" w:eastAsia="Calibri" w:hAnsi="Times New Roman" w:cs="Times New Roman"/>
          <w:sz w:val="24"/>
          <w:szCs w:val="24"/>
          <w:lang w:val="nl-NL"/>
        </w:rPr>
        <w:t xml:space="preserve"> họp</w:t>
      </w:r>
      <w:r w:rsidR="00D745BC" w:rsidRPr="00F02841">
        <w:rPr>
          <w:rFonts w:ascii="Times New Roman" w:eastAsia="Calibri" w:hAnsi="Times New Roman" w:cs="Times New Roman"/>
          <w:sz w:val="24"/>
          <w:szCs w:val="24"/>
          <w:lang w:val="nl-NL"/>
        </w:rPr>
        <w:t>, cụ thể nh</w:t>
      </w:r>
      <w:r w:rsidR="00D745BC" w:rsidRPr="00F02841">
        <w:rPr>
          <w:rFonts w:ascii="Times New Roman" w:eastAsia="Calibri" w:hAnsi="Times New Roman" w:cs="Times New Roman" w:hint="cs"/>
          <w:sz w:val="24"/>
          <w:szCs w:val="24"/>
          <w:lang w:val="nl-NL"/>
        </w:rPr>
        <w:t>ư</w:t>
      </w:r>
      <w:r w:rsidR="00D745BC" w:rsidRPr="00F02841">
        <w:rPr>
          <w:rFonts w:ascii="Times New Roman" w:eastAsia="Calibri" w:hAnsi="Times New Roman" w:cs="Times New Roman"/>
          <w:sz w:val="24"/>
          <w:szCs w:val="24"/>
          <w:lang w:val="nl-NL"/>
        </w:rPr>
        <w:t xml:space="preserve"> sau:</w:t>
      </w:r>
    </w:p>
    <w:tbl>
      <w:tblPr>
        <w:tblW w:w="9201" w:type="dxa"/>
        <w:tblInd w:w="288" w:type="dxa"/>
        <w:tblLayout w:type="fixed"/>
        <w:tblLook w:val="0000"/>
      </w:tblPr>
      <w:tblGrid>
        <w:gridCol w:w="722"/>
        <w:gridCol w:w="1252"/>
        <w:gridCol w:w="1635"/>
        <w:gridCol w:w="5592"/>
      </w:tblGrid>
      <w:tr w:rsidR="00B519B1" w:rsidRPr="006B2355" w:rsidTr="00591724">
        <w:trPr>
          <w:trHeight w:val="762"/>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b/>
                <w:bCs/>
                <w:sz w:val="24"/>
                <w:szCs w:val="24"/>
              </w:rPr>
            </w:pPr>
            <w:r w:rsidRPr="00B519B1">
              <w:rPr>
                <w:rFonts w:ascii="Times New Roman" w:hAnsi="Times New Roman" w:cs="Times New Roman"/>
                <w:b/>
                <w:bCs/>
                <w:sz w:val="24"/>
                <w:szCs w:val="24"/>
              </w:rPr>
              <w:t>TT</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150E64" w:rsidP="005917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Pr="00150E64">
              <w:rPr>
                <w:rFonts w:ascii="Times New Roman" w:hAnsi="Times New Roman" w:cs="Times New Roman"/>
                <w:b/>
                <w:bCs/>
                <w:sz w:val="24"/>
                <w:szCs w:val="24"/>
              </w:rPr>
              <w:t>ố</w:t>
            </w:r>
            <w:r>
              <w:rPr>
                <w:rFonts w:ascii="Times New Roman" w:hAnsi="Times New Roman" w:cs="Times New Roman"/>
                <w:b/>
                <w:bCs/>
                <w:sz w:val="24"/>
                <w:szCs w:val="24"/>
              </w:rPr>
              <w:t xml:space="preserve"> Ngh</w:t>
            </w:r>
            <w:r w:rsidRPr="00150E64">
              <w:rPr>
                <w:rFonts w:ascii="Times New Roman" w:hAnsi="Times New Roman" w:cs="Times New Roman"/>
                <w:b/>
                <w:bCs/>
                <w:sz w:val="24"/>
                <w:szCs w:val="24"/>
              </w:rPr>
              <w:t>ị</w:t>
            </w:r>
            <w:r>
              <w:rPr>
                <w:rFonts w:ascii="Times New Roman" w:hAnsi="Times New Roman" w:cs="Times New Roman"/>
                <w:b/>
                <w:bCs/>
                <w:sz w:val="24"/>
                <w:szCs w:val="24"/>
              </w:rPr>
              <w:t xml:space="preserve"> quy</w:t>
            </w:r>
            <w:r w:rsidRPr="00150E64">
              <w:rPr>
                <w:rFonts w:ascii="Times New Roman" w:hAnsi="Times New Roman" w:cs="Times New Roman"/>
                <w:b/>
                <w:bCs/>
                <w:sz w:val="24"/>
                <w:szCs w:val="24"/>
              </w:rPr>
              <w:t>ết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150E64" w:rsidP="005917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Ng</w:t>
            </w:r>
            <w:r w:rsidRPr="00150E64">
              <w:rPr>
                <w:rFonts w:ascii="Times New Roman" w:hAnsi="Times New Roman" w:cs="Times New Roman"/>
                <w:b/>
                <w:bCs/>
                <w:sz w:val="24"/>
                <w:szCs w:val="24"/>
              </w:rPr>
              <w:t>à</w:t>
            </w:r>
            <w:r>
              <w:rPr>
                <w:rFonts w:ascii="Times New Roman" w:hAnsi="Times New Roman" w:cs="Times New Roman"/>
                <w:b/>
                <w:bCs/>
                <w:sz w:val="24"/>
                <w:szCs w:val="24"/>
              </w:rPr>
              <w:t>y th</w:t>
            </w:r>
            <w:r w:rsidRPr="00150E64">
              <w:rPr>
                <w:rFonts w:ascii="Times New Roman" w:hAnsi="Times New Roman" w:cs="Times New Roman"/>
                <w:b/>
                <w:bCs/>
                <w:sz w:val="24"/>
                <w:szCs w:val="24"/>
              </w:rPr>
              <w:t>áng</w:t>
            </w:r>
            <w:r>
              <w:rPr>
                <w:rFonts w:ascii="Times New Roman" w:hAnsi="Times New Roman" w:cs="Times New Roman"/>
                <w:b/>
                <w:bCs/>
                <w:sz w:val="24"/>
                <w:szCs w:val="24"/>
              </w:rPr>
              <w:t xml:space="preserve"> n</w:t>
            </w:r>
            <w:r w:rsidRPr="00150E64">
              <w:rPr>
                <w:rFonts w:ascii="Times New Roman" w:hAnsi="Times New Roman" w:cs="Times New Roman"/>
                <w:b/>
                <w:bCs/>
                <w:sz w:val="24"/>
                <w:szCs w:val="24"/>
              </w:rPr>
              <w:t>ă</w:t>
            </w:r>
            <w:r>
              <w:rPr>
                <w:rFonts w:ascii="Times New Roman" w:hAnsi="Times New Roman" w:cs="Times New Roman"/>
                <w:b/>
                <w:bCs/>
                <w:sz w:val="24"/>
                <w:szCs w:val="24"/>
              </w:rPr>
              <w:t>m</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150E64" w:rsidP="005917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w:t>
            </w:r>
            <w:r w:rsidRPr="00150E64">
              <w:rPr>
                <w:rFonts w:ascii="Times New Roman" w:hAnsi="Times New Roman" w:cs="Times New Roman"/>
                <w:b/>
                <w:bCs/>
                <w:sz w:val="24"/>
                <w:szCs w:val="24"/>
              </w:rPr>
              <w:t>ội</w:t>
            </w:r>
            <w:r>
              <w:rPr>
                <w:rFonts w:ascii="Times New Roman" w:hAnsi="Times New Roman" w:cs="Times New Roman"/>
                <w:b/>
                <w:bCs/>
                <w:sz w:val="24"/>
                <w:szCs w:val="24"/>
              </w:rPr>
              <w:t xml:space="preserve"> dung</w:t>
            </w:r>
          </w:p>
        </w:tc>
      </w:tr>
      <w:tr w:rsidR="00B519B1" w:rsidRPr="006B2355" w:rsidTr="00B519B1">
        <w:trPr>
          <w:trHeight w:val="643"/>
        </w:trPr>
        <w:tc>
          <w:tcPr>
            <w:tcW w:w="92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B519B1">
            <w:pPr>
              <w:rPr>
                <w:rFonts w:ascii="Times New Roman" w:hAnsi="Times New Roman" w:cs="Times New Roman"/>
                <w:b/>
                <w:bCs/>
                <w:sz w:val="24"/>
                <w:szCs w:val="24"/>
              </w:rPr>
            </w:pPr>
            <w:r w:rsidRPr="00B519B1">
              <w:rPr>
                <w:rFonts w:ascii="Times New Roman" w:hAnsi="Times New Roman" w:cs="Times New Roman"/>
                <w:b/>
                <w:bCs/>
                <w:sz w:val="24"/>
                <w:szCs w:val="24"/>
              </w:rPr>
              <w:t xml:space="preserve">I </w:t>
            </w:r>
            <w:r>
              <w:rPr>
                <w:rFonts w:ascii="Times New Roman" w:hAnsi="Times New Roman" w:cs="Times New Roman"/>
                <w:b/>
                <w:bCs/>
                <w:sz w:val="24"/>
                <w:szCs w:val="24"/>
              </w:rPr>
              <w:t>Ngh</w:t>
            </w:r>
            <w:r w:rsidRPr="00B519B1">
              <w:rPr>
                <w:rFonts w:ascii="Times New Roman" w:hAnsi="Times New Roman" w:cs="Times New Roman"/>
                <w:b/>
                <w:bCs/>
                <w:sz w:val="24"/>
                <w:szCs w:val="24"/>
              </w:rPr>
              <w:t>ị</w:t>
            </w:r>
            <w:r>
              <w:rPr>
                <w:rFonts w:ascii="Times New Roman" w:hAnsi="Times New Roman" w:cs="Times New Roman"/>
                <w:b/>
                <w:bCs/>
                <w:sz w:val="24"/>
                <w:szCs w:val="24"/>
              </w:rPr>
              <w:t xml:space="preserve"> quy</w:t>
            </w:r>
            <w:r w:rsidRPr="00B519B1">
              <w:rPr>
                <w:rFonts w:ascii="Times New Roman" w:hAnsi="Times New Roman" w:cs="Times New Roman"/>
                <w:b/>
                <w:bCs/>
                <w:sz w:val="24"/>
                <w:szCs w:val="24"/>
              </w:rPr>
              <w:t>ết</w:t>
            </w:r>
            <w:r>
              <w:rPr>
                <w:rFonts w:ascii="Times New Roman" w:hAnsi="Times New Roman" w:cs="Times New Roman"/>
                <w:b/>
                <w:bCs/>
                <w:sz w:val="24"/>
                <w:szCs w:val="24"/>
              </w:rPr>
              <w:t xml:space="preserve"> th</w:t>
            </w:r>
            <w:r w:rsidRPr="00B519B1">
              <w:rPr>
                <w:rFonts w:ascii="Times New Roman" w:hAnsi="Times New Roman" w:cs="Times New Roman" w:hint="cs"/>
                <w:b/>
                <w:bCs/>
                <w:sz w:val="24"/>
                <w:szCs w:val="24"/>
              </w:rPr>
              <w:t>ư</w:t>
            </w:r>
            <w:r w:rsidRPr="00B519B1">
              <w:rPr>
                <w:rFonts w:ascii="Times New Roman" w:hAnsi="Times New Roman" w:cs="Times New Roman"/>
                <w:b/>
                <w:bCs/>
                <w:sz w:val="24"/>
                <w:szCs w:val="24"/>
              </w:rPr>
              <w:t>ờng</w:t>
            </w:r>
            <w:r>
              <w:rPr>
                <w:rFonts w:ascii="Times New Roman" w:hAnsi="Times New Roman" w:cs="Times New Roman"/>
                <w:b/>
                <w:bCs/>
                <w:sz w:val="24"/>
                <w:szCs w:val="24"/>
              </w:rPr>
              <w:t xml:space="preserve"> k</w:t>
            </w:r>
            <w:r w:rsidRPr="00B519B1">
              <w:rPr>
                <w:rFonts w:ascii="Times New Roman" w:hAnsi="Times New Roman" w:cs="Times New Roman"/>
                <w:b/>
                <w:bCs/>
                <w:sz w:val="24"/>
                <w:szCs w:val="24"/>
              </w:rPr>
              <w:t>ỳ</w:t>
            </w:r>
          </w:p>
        </w:tc>
      </w:tr>
      <w:tr w:rsidR="00B519B1" w:rsidRPr="00CF4E9C" w:rsidTr="00B519B1">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1</w:t>
            </w:r>
          </w:p>
        </w:tc>
        <w:tc>
          <w:tcPr>
            <w:tcW w:w="125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15/VIT-HĐQT</w:t>
            </w:r>
          </w:p>
        </w:tc>
        <w:tc>
          <w:tcPr>
            <w:tcW w:w="1635" w:type="dxa"/>
            <w:tcBorders>
              <w:top w:val="nil"/>
              <w:left w:val="nil"/>
              <w:bottom w:val="single" w:sz="4" w:space="0" w:color="auto"/>
              <w:right w:val="single" w:sz="4" w:space="0" w:color="auto"/>
            </w:tcBorders>
            <w:shd w:val="clear" w:color="auto" w:fill="auto"/>
            <w:vAlign w:val="center"/>
          </w:tcPr>
          <w:p w:rsidR="009A1107" w:rsidRPr="00B519B1" w:rsidRDefault="00B519B1" w:rsidP="009A1107">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20/01/201</w:t>
            </w:r>
            <w:r w:rsidR="009A1107">
              <w:rPr>
                <w:rFonts w:ascii="Times New Roman" w:hAnsi="Times New Roman" w:cs="Times New Roman"/>
                <w:color w:val="000000"/>
                <w:sz w:val="24"/>
                <w:szCs w:val="24"/>
              </w:rPr>
              <w:t>2</w:t>
            </w:r>
          </w:p>
        </w:tc>
        <w:tc>
          <w:tcPr>
            <w:tcW w:w="559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thông qua KQ HĐSXKD quý 4/11 &amp; KH SXKD quý 1/12</w:t>
            </w:r>
          </w:p>
        </w:tc>
      </w:tr>
      <w:tr w:rsidR="00B519B1" w:rsidRPr="00CF4E9C" w:rsidTr="00B519B1">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2</w:t>
            </w:r>
          </w:p>
        </w:tc>
        <w:tc>
          <w:tcPr>
            <w:tcW w:w="125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23/VIT-HĐQT</w:t>
            </w:r>
          </w:p>
        </w:tc>
        <w:tc>
          <w:tcPr>
            <w:tcW w:w="1635"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24/04/201</w:t>
            </w:r>
            <w:r w:rsidR="009A1107">
              <w:rPr>
                <w:rFonts w:ascii="Times New Roman" w:hAnsi="Times New Roman" w:cs="Times New Roman"/>
                <w:sz w:val="24"/>
                <w:szCs w:val="24"/>
              </w:rPr>
              <w:t>2</w:t>
            </w:r>
          </w:p>
        </w:tc>
        <w:tc>
          <w:tcPr>
            <w:tcW w:w="559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sz w:val="24"/>
                <w:szCs w:val="24"/>
              </w:rPr>
            </w:pPr>
            <w:r w:rsidRPr="00B519B1">
              <w:rPr>
                <w:rFonts w:ascii="Times New Roman" w:hAnsi="Times New Roman" w:cs="Times New Roman"/>
                <w:sz w:val="24"/>
                <w:szCs w:val="24"/>
              </w:rPr>
              <w:t>Thông qua KQ HD SXKD quý 1 &amp; KH SXKD quý 2/12</w:t>
            </w:r>
          </w:p>
        </w:tc>
      </w:tr>
      <w:tr w:rsidR="00B519B1" w:rsidRPr="00CF4E9C" w:rsidTr="00B519B1">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3</w:t>
            </w:r>
          </w:p>
        </w:tc>
        <w:tc>
          <w:tcPr>
            <w:tcW w:w="125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62/VIT-HĐQT</w:t>
            </w:r>
          </w:p>
        </w:tc>
        <w:tc>
          <w:tcPr>
            <w:tcW w:w="1635"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14/08/201</w:t>
            </w:r>
            <w:r w:rsidR="009A1107">
              <w:rPr>
                <w:rFonts w:ascii="Times New Roman" w:hAnsi="Times New Roman" w:cs="Times New Roman"/>
                <w:sz w:val="24"/>
                <w:szCs w:val="24"/>
              </w:rPr>
              <w:t>2</w:t>
            </w:r>
          </w:p>
        </w:tc>
        <w:tc>
          <w:tcPr>
            <w:tcW w:w="559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sz w:val="24"/>
                <w:szCs w:val="24"/>
              </w:rPr>
            </w:pPr>
            <w:r w:rsidRPr="00B519B1">
              <w:rPr>
                <w:rFonts w:ascii="Times New Roman" w:hAnsi="Times New Roman" w:cs="Times New Roman"/>
                <w:sz w:val="24"/>
                <w:szCs w:val="24"/>
              </w:rPr>
              <w:t>Thông qua Kết quả HĐSXKD Q2 và Kế hoạch SXKD Q3/12</w:t>
            </w:r>
          </w:p>
        </w:tc>
      </w:tr>
      <w:tr w:rsidR="00B519B1" w:rsidRPr="00CF4E9C" w:rsidTr="00B519B1">
        <w:trPr>
          <w:trHeight w:val="810"/>
        </w:trPr>
        <w:tc>
          <w:tcPr>
            <w:tcW w:w="722" w:type="dxa"/>
            <w:tcBorders>
              <w:top w:val="nil"/>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4</w:t>
            </w:r>
          </w:p>
        </w:tc>
        <w:tc>
          <w:tcPr>
            <w:tcW w:w="125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70/VIT-HĐQT</w:t>
            </w:r>
          </w:p>
        </w:tc>
        <w:tc>
          <w:tcPr>
            <w:tcW w:w="1635"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sz w:val="24"/>
                <w:szCs w:val="24"/>
              </w:rPr>
            </w:pPr>
            <w:r w:rsidRPr="00B519B1">
              <w:rPr>
                <w:rFonts w:ascii="Times New Roman" w:hAnsi="Times New Roman" w:cs="Times New Roman"/>
                <w:sz w:val="24"/>
                <w:szCs w:val="24"/>
              </w:rPr>
              <w:t>19/10/201</w:t>
            </w:r>
            <w:r w:rsidR="009A1107">
              <w:rPr>
                <w:rFonts w:ascii="Times New Roman" w:hAnsi="Times New Roman" w:cs="Times New Roman"/>
                <w:sz w:val="24"/>
                <w:szCs w:val="24"/>
              </w:rPr>
              <w:t>2</w:t>
            </w:r>
          </w:p>
        </w:tc>
        <w:tc>
          <w:tcPr>
            <w:tcW w:w="5592" w:type="dxa"/>
            <w:tcBorders>
              <w:top w:val="nil"/>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sz w:val="24"/>
                <w:szCs w:val="24"/>
              </w:rPr>
            </w:pPr>
            <w:r w:rsidRPr="00B519B1">
              <w:rPr>
                <w:rFonts w:ascii="Times New Roman" w:hAnsi="Times New Roman" w:cs="Times New Roman"/>
                <w:sz w:val="24"/>
                <w:szCs w:val="24"/>
              </w:rPr>
              <w:t>Thông qua Kết quả HĐSXKD Q3 và Kế hoạch SXKD Q4/12</w:t>
            </w:r>
          </w:p>
        </w:tc>
      </w:tr>
      <w:tr w:rsidR="00B519B1" w:rsidRPr="006B2355" w:rsidTr="00B519B1">
        <w:trPr>
          <w:trHeight w:val="660"/>
        </w:trPr>
        <w:tc>
          <w:tcPr>
            <w:tcW w:w="9201" w:type="dxa"/>
            <w:gridSpan w:val="4"/>
            <w:tcBorders>
              <w:top w:val="nil"/>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both"/>
              <w:rPr>
                <w:rFonts w:ascii="Times New Roman" w:hAnsi="Times New Roman" w:cs="Times New Roman"/>
                <w:b/>
                <w:sz w:val="24"/>
                <w:szCs w:val="24"/>
              </w:rPr>
            </w:pPr>
            <w:r w:rsidRPr="00B519B1">
              <w:rPr>
                <w:rFonts w:ascii="Times New Roman" w:hAnsi="Times New Roman" w:cs="Times New Roman"/>
                <w:b/>
                <w:sz w:val="24"/>
                <w:szCs w:val="24"/>
              </w:rPr>
              <w:t xml:space="preserve">II </w:t>
            </w:r>
            <w:r>
              <w:rPr>
                <w:rFonts w:ascii="Times New Roman" w:hAnsi="Times New Roman" w:cs="Times New Roman"/>
                <w:b/>
                <w:sz w:val="24"/>
                <w:szCs w:val="24"/>
              </w:rPr>
              <w:t>Ngh</w:t>
            </w:r>
            <w:r w:rsidRPr="00B519B1">
              <w:rPr>
                <w:rFonts w:ascii="Times New Roman" w:hAnsi="Times New Roman" w:cs="Times New Roman"/>
                <w:b/>
                <w:sz w:val="24"/>
                <w:szCs w:val="24"/>
              </w:rPr>
              <w:t>ị</w:t>
            </w:r>
            <w:r>
              <w:rPr>
                <w:rFonts w:ascii="Times New Roman" w:hAnsi="Times New Roman" w:cs="Times New Roman"/>
                <w:b/>
                <w:sz w:val="24"/>
                <w:szCs w:val="24"/>
              </w:rPr>
              <w:t xml:space="preserve"> quy</w:t>
            </w:r>
            <w:r w:rsidRPr="00B519B1">
              <w:rPr>
                <w:rFonts w:ascii="Times New Roman" w:hAnsi="Times New Roman" w:cs="Times New Roman"/>
                <w:b/>
                <w:sz w:val="24"/>
                <w:szCs w:val="24"/>
              </w:rPr>
              <w:t>ết</w:t>
            </w:r>
            <w:r>
              <w:rPr>
                <w:rFonts w:ascii="Times New Roman" w:hAnsi="Times New Roman" w:cs="Times New Roman"/>
                <w:b/>
                <w:sz w:val="24"/>
                <w:szCs w:val="24"/>
              </w:rPr>
              <w:t xml:space="preserve"> b</w:t>
            </w:r>
            <w:r w:rsidRPr="00B519B1">
              <w:rPr>
                <w:rFonts w:ascii="Times New Roman" w:hAnsi="Times New Roman" w:cs="Times New Roman"/>
                <w:b/>
                <w:sz w:val="24"/>
                <w:szCs w:val="24"/>
              </w:rPr>
              <w:t>ất</w:t>
            </w:r>
            <w:r>
              <w:rPr>
                <w:rFonts w:ascii="Times New Roman" w:hAnsi="Times New Roman" w:cs="Times New Roman"/>
                <w:b/>
                <w:sz w:val="24"/>
                <w:szCs w:val="24"/>
              </w:rPr>
              <w:t xml:space="preserve"> th</w:t>
            </w:r>
            <w:r w:rsidRPr="00B519B1">
              <w:rPr>
                <w:rFonts w:ascii="Times New Roman" w:hAnsi="Times New Roman" w:cs="Times New Roman" w:hint="cs"/>
                <w:b/>
                <w:sz w:val="24"/>
                <w:szCs w:val="24"/>
              </w:rPr>
              <w:t>ư</w:t>
            </w:r>
            <w:r w:rsidRPr="00B519B1">
              <w:rPr>
                <w:rFonts w:ascii="Times New Roman" w:hAnsi="Times New Roman" w:cs="Times New Roman"/>
                <w:b/>
                <w:sz w:val="24"/>
                <w:szCs w:val="24"/>
              </w:rPr>
              <w:t>ờng</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9A1107">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bảo dưỡng sửa chữa lớn năm 2012 (BDSC) HM k/vực trạm KHT-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9A1107">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thông qua Quy chế hoạt động của HĐQT Cty</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9A1107">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GCNL &amp; phụ trợ -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9A1107">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TH - Lò -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9A1107">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mài, soi bo, cắt gạch, trạm nước -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lastRenderedPageBreak/>
              <w:t>6</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mái nhà xưởng, VP, hành lang -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7</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trạm KHT nguội 1-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8</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máy nghiền liên tục MTC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9</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các máy nghiền gián đoạn &amp; băng tải cấp liệu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10</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mài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11</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TH-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12</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03/01/201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Biên bản phê duyệt p.án BDSC năm 2012 HM k.vực lò nung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13</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13/03/201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KH đấu thầu và  quy chế xét thầu cung cấp VT, NL, NL, màu xương, vật liệu mài, vỏ hộp, VC hàng trong nước phục vụ SXKD gạch ốp lát granite quý II  năm 2012</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14</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trạm KHT nguội 1 -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15</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máy nghiền liên tục MTC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16</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26/VIT-HĐQT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nghiền gián đoạn &amp; băng tải cấp liệu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17</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khu vực Mài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18</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khu vực Lò nung 1 -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19</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24/04/201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bảo dưỡng sửa chữa định kỳ 2012 hạng mục khu vực Tạo hình -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20</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37A/VIT-HĐQT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31/05/201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Góp vốn thành lập CTCP Kinh doanh gạch ốp lát Viglacera</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21</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38A /VIT-HĐQT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31/05/201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về việc cho CTCP Viglacera Thăng Long vay vốn</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22</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01/06/201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Thay đổi Giám đốc điều hành Công ty: Miễn nhiệm chức danh Giám đốc ông Ng Thế Vinh, bổ nhiệm ông Quách Hữu Thuận là Giám đốc Cty</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lastRenderedPageBreak/>
              <w:t>23</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41A/VIT-HĐQT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01/06/201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các giao dịch với CN NH Công thương KCN Tiên Sơn</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41B /VIT-HĐQT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01/06/201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các giao dịch với CN NH ĐT&amp;PT Bắc Ninh</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25</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08/06/201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Miễn nhiệm GĐ NMTS đối với ông Đoàn Hải Mậu, bổ nhiệm ông Bùi Anh Dũng giữ chức GĐ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26</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08/06/201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bổ nhiệm Đoàn Hải Mậu giữ chức PGĐ Cty</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27</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09/06/201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các giao dịch với NH NN &amp; PTNT Từ Liêm</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28</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13/06/201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thông qua KQ HĐSXKD T5/12 &amp; KH SXKD T6/12</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29</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13/06/201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NQ miễn nhiệm PGĐ đối với ông Ng Thanh Hải, Hoàng Anh Dũng do chuyển công tác về CTCP Kinh doanh Gạch ốp lát Viglacera</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30</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10/07/201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Kết quả HĐSXKD T6/12 và Kế hoạch SXKD T7/12</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31</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20/07/201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Ông Quách Hữu Thuận Giám đốc Cty thôi kiêm giữ chức GĐ NMTB, giao ông Đoàn Hải Mậu Phó Giám đốc kiêm giữ chức GĐ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32</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20/07/201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Cơ cấu lại thời gian trả nợ &amp; nguồn vốn vay tại NH TMCP Công thương Việt Nam- Chi nhánh KCN Tiên Sơn</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33</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07/08/201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các giao dịch với NH Ngoại thương Hà Nội (Dùng quyền sở hữu CP của CTKD làm tài sản cầm cố)</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34</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60/VIT-HĐQT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07/08/201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các giao dịch vay vốn với NH Ngoại thương Hà Nội</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35</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61/VIT-HĐQT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09/08/201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Kết quả HĐSXKD T7/12 và Kế hoạch SXKD T8/12</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36</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64/VIT-HĐQT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30/08/201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sắp xếp lại mô hình tổ chức</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37</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65/VIT-HĐQT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01/09/201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Kết quả HĐSXKD T8/12 và Kế hoạch SXKD T9/12</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38</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66/VIT-HĐQT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19/09/201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Chấm dứt hoạt động Chi nhánh thuộc CTCP Viglacera Tiên Sơn</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39</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71/VIT-HĐQT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05/11/201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Bổ nhiệm ông Ngô Trọng Toán là Kế toán trưởng Cty</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lastRenderedPageBreak/>
              <w:t>40</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73/VIT-HĐQT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07/11/201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việc dùng nguồn khấu hao để trả nợ gốc trung, dài hạn NH Công thương KCN Tiên Sơn</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41</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75/VIT-HĐQT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10/11/201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phương án sửa chữa khắc phục thiệt hại do bão số 8 năm 2012 tại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42</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79/VIT-HĐQT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10/11/201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dự án cải tạo, sửa chữa, nâng cấp dây chuyền mài Pedrini tại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43</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83/VIT-HĐQT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11/11/201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KH đấu thầu các hạng mục sửa chữa khắc phục thiệt hại do bão số 8 năm 2012 tại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44</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85/VIT-HĐQT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11/11/201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KH đấu thầu các hạng mục cải tạo, sửa chữa, nâng cấp dây chuyền mài Pedrini tại NMTS</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45</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87/VIT-HĐQT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21/11/201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ủy quyền cho GĐ Cty thực hiện giao dịch vay vốn NH NN &amp; PTNT Từ Liêm</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46</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88/VIT-HĐQT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22/12/201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Cung cấp vật tư, nguyên liệu, nhiện liệu . . . phục vụ HĐSXKD năm 2013</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47</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90/VIT-HĐQT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24/12/201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KH đấu thầu gói Cung cấp vật tư, nguyên liệu, nhiên liệu . .. phục vụ HĐSXKD năm 2013</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48</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94/VIT-HĐQT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28/12/201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Hợp nhất KQSXKD của Chi nhánh và quản lý nợ phải thu của khách hàng</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49</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95/VIT-HĐQT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29/12/201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Phê duyệt quyết toán sửa chữa khắc phục thiệt hại do bão số 8 năm 2012 tại NMTB</w:t>
            </w:r>
          </w:p>
        </w:tc>
      </w:tr>
      <w:tr w:rsidR="00B519B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50</w:t>
            </w:r>
          </w:p>
        </w:tc>
        <w:tc>
          <w:tcPr>
            <w:tcW w:w="125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97/VIT-HĐQT</w:t>
            </w:r>
          </w:p>
        </w:tc>
        <w:tc>
          <w:tcPr>
            <w:tcW w:w="1635"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jc w:val="center"/>
              <w:rPr>
                <w:rFonts w:ascii="Times New Roman" w:hAnsi="Times New Roman" w:cs="Times New Roman"/>
                <w:color w:val="000000"/>
                <w:sz w:val="24"/>
                <w:szCs w:val="24"/>
              </w:rPr>
            </w:pPr>
            <w:r w:rsidRPr="00B519B1">
              <w:rPr>
                <w:rFonts w:ascii="Times New Roman" w:hAnsi="Times New Roman" w:cs="Times New Roman"/>
                <w:color w:val="000000"/>
                <w:sz w:val="24"/>
                <w:szCs w:val="24"/>
              </w:rPr>
              <w:t>31/12/201</w:t>
            </w:r>
            <w:r w:rsidR="001F0306">
              <w:rPr>
                <w:rFonts w:ascii="Times New Roman" w:hAnsi="Times New Roman" w:cs="Times New Roman"/>
                <w:color w:val="000000"/>
                <w:sz w:val="24"/>
                <w:szCs w:val="24"/>
              </w:rPr>
              <w:t>2</w:t>
            </w:r>
          </w:p>
        </w:tc>
        <w:tc>
          <w:tcPr>
            <w:tcW w:w="5592" w:type="dxa"/>
            <w:tcBorders>
              <w:top w:val="single" w:sz="4" w:space="0" w:color="auto"/>
              <w:left w:val="nil"/>
              <w:bottom w:val="single" w:sz="4" w:space="0" w:color="auto"/>
              <w:right w:val="single" w:sz="4" w:space="0" w:color="auto"/>
            </w:tcBorders>
            <w:shd w:val="clear" w:color="auto" w:fill="auto"/>
            <w:vAlign w:val="center"/>
          </w:tcPr>
          <w:p w:rsidR="00B519B1" w:rsidRPr="00B519B1" w:rsidRDefault="00B519B1" w:rsidP="00591724">
            <w:pPr>
              <w:spacing w:after="0" w:line="240" w:lineRule="auto"/>
              <w:rPr>
                <w:rFonts w:ascii="Times New Roman" w:hAnsi="Times New Roman" w:cs="Times New Roman"/>
                <w:color w:val="000000"/>
                <w:sz w:val="24"/>
                <w:szCs w:val="24"/>
              </w:rPr>
            </w:pPr>
            <w:r w:rsidRPr="00B519B1">
              <w:rPr>
                <w:rFonts w:ascii="Times New Roman" w:hAnsi="Times New Roman" w:cs="Times New Roman"/>
                <w:color w:val="000000"/>
                <w:sz w:val="24"/>
                <w:szCs w:val="24"/>
              </w:rPr>
              <w:t>Thông qua việc trích quỹ lương năm 2012 theo đơn giá 8% doanh thu</w:t>
            </w:r>
          </w:p>
        </w:tc>
      </w:tr>
      <w:tr w:rsidR="002D5541" w:rsidRPr="00CF4E9C" w:rsidTr="00B519B1">
        <w:trPr>
          <w:trHeight w:val="80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2D5541" w:rsidRPr="00B519B1" w:rsidRDefault="009A1107" w:rsidP="00591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52" w:type="dxa"/>
            <w:tcBorders>
              <w:top w:val="single" w:sz="4" w:space="0" w:color="auto"/>
              <w:left w:val="nil"/>
              <w:bottom w:val="single" w:sz="4" w:space="0" w:color="auto"/>
              <w:right w:val="single" w:sz="4" w:space="0" w:color="auto"/>
            </w:tcBorders>
            <w:shd w:val="clear" w:color="auto" w:fill="auto"/>
            <w:vAlign w:val="center"/>
          </w:tcPr>
          <w:p w:rsidR="002D5541" w:rsidRPr="00B519B1" w:rsidRDefault="008F26FA" w:rsidP="00591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98/VIT-H</w:t>
            </w:r>
            <w:r w:rsidRPr="008F26FA">
              <w:rPr>
                <w:rFonts w:ascii="Times New Roman" w:hAnsi="Times New Roman" w:cs="Times New Roman"/>
                <w:color w:val="000000"/>
                <w:sz w:val="24"/>
                <w:szCs w:val="24"/>
              </w:rPr>
              <w:t>Đ</w:t>
            </w:r>
            <w:r>
              <w:rPr>
                <w:rFonts w:ascii="Times New Roman" w:hAnsi="Times New Roman" w:cs="Times New Roman"/>
                <w:color w:val="000000"/>
                <w:sz w:val="24"/>
                <w:szCs w:val="24"/>
              </w:rPr>
              <w:t>QT</w:t>
            </w:r>
          </w:p>
        </w:tc>
        <w:tc>
          <w:tcPr>
            <w:tcW w:w="1635" w:type="dxa"/>
            <w:tcBorders>
              <w:top w:val="single" w:sz="4" w:space="0" w:color="auto"/>
              <w:left w:val="nil"/>
              <w:bottom w:val="single" w:sz="4" w:space="0" w:color="auto"/>
              <w:right w:val="single" w:sz="4" w:space="0" w:color="auto"/>
            </w:tcBorders>
            <w:shd w:val="clear" w:color="auto" w:fill="auto"/>
            <w:vAlign w:val="center"/>
          </w:tcPr>
          <w:p w:rsidR="002D5541" w:rsidRPr="00B519B1" w:rsidRDefault="008F26FA" w:rsidP="0059172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31/12/2012</w:t>
            </w:r>
          </w:p>
        </w:tc>
        <w:tc>
          <w:tcPr>
            <w:tcW w:w="5592" w:type="dxa"/>
            <w:tcBorders>
              <w:top w:val="single" w:sz="4" w:space="0" w:color="auto"/>
              <w:left w:val="nil"/>
              <w:bottom w:val="single" w:sz="4" w:space="0" w:color="auto"/>
              <w:right w:val="single" w:sz="4" w:space="0" w:color="auto"/>
            </w:tcBorders>
            <w:shd w:val="clear" w:color="auto" w:fill="auto"/>
            <w:vAlign w:val="center"/>
          </w:tcPr>
          <w:p w:rsidR="002D5541" w:rsidRPr="00B519B1" w:rsidRDefault="009A1107" w:rsidP="00591724">
            <w:pPr>
              <w:spacing w:after="0" w:line="240" w:lineRule="auto"/>
              <w:rPr>
                <w:rFonts w:ascii="Times New Roman" w:hAnsi="Times New Roman" w:cs="Times New Roman"/>
                <w:color w:val="000000"/>
                <w:sz w:val="24"/>
                <w:szCs w:val="24"/>
              </w:rPr>
            </w:pPr>
            <w:r w:rsidRPr="009A1107">
              <w:rPr>
                <w:rFonts w:ascii="Times New Roman" w:hAnsi="Times New Roman" w:cs="Times New Roman"/>
                <w:color w:val="000000"/>
                <w:sz w:val="24"/>
                <w:szCs w:val="24"/>
              </w:rPr>
              <w:t>Gia hạn trả nợ vay cho CTCP Viglacera Thăng Long</w:t>
            </w:r>
          </w:p>
        </w:tc>
      </w:tr>
    </w:tbl>
    <w:p w:rsidR="000F76EE" w:rsidRPr="00EE069E" w:rsidRDefault="000F76EE" w:rsidP="00804507">
      <w:pPr>
        <w:numPr>
          <w:ilvl w:val="0"/>
          <w:numId w:val="22"/>
        </w:numPr>
        <w:spacing w:after="0" w:line="360" w:lineRule="exact"/>
        <w:ind w:left="120" w:firstLine="0"/>
        <w:jc w:val="both"/>
        <w:rPr>
          <w:rFonts w:ascii="Times New Roman" w:eastAsia="Calibri" w:hAnsi="Times New Roman" w:cs="Times New Roman"/>
          <w:sz w:val="24"/>
          <w:szCs w:val="24"/>
          <w:lang w:val="nl-NL"/>
        </w:rPr>
      </w:pPr>
      <w:r w:rsidRPr="00EE069E">
        <w:rPr>
          <w:rFonts w:ascii="Times New Roman" w:eastAsia="Calibri" w:hAnsi="Times New Roman" w:cs="Times New Roman"/>
          <w:sz w:val="24"/>
          <w:szCs w:val="24"/>
          <w:lang w:val="nl-NL"/>
        </w:rPr>
        <w:t>Hoạt động của thành viên Hội đồng quản trị độc lập không điều hành</w:t>
      </w:r>
      <w:r w:rsidR="00B95093" w:rsidRPr="00EE069E">
        <w:rPr>
          <w:rFonts w:ascii="Times New Roman" w:eastAsia="Calibri" w:hAnsi="Times New Roman" w:cs="Times New Roman"/>
          <w:sz w:val="24"/>
          <w:szCs w:val="24"/>
          <w:lang w:val="nl-NL"/>
        </w:rPr>
        <w:t>: tham gia đầy đủ các cuộc họp của Hội đồng quản trị</w:t>
      </w:r>
    </w:p>
    <w:p w:rsidR="000F76EE" w:rsidRPr="00176BC1" w:rsidRDefault="000F76EE" w:rsidP="00804507">
      <w:pPr>
        <w:numPr>
          <w:ilvl w:val="0"/>
          <w:numId w:val="22"/>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Hoạt động của các tiểu ban trong Hội đồng quản trị</w:t>
      </w:r>
      <w:r w:rsidR="00991A0E">
        <w:rPr>
          <w:rFonts w:ascii="Times New Roman" w:eastAsia="Calibri" w:hAnsi="Times New Roman" w:cs="Times New Roman"/>
          <w:sz w:val="24"/>
          <w:szCs w:val="24"/>
        </w:rPr>
        <w:t>:</w:t>
      </w:r>
      <w:r w:rsidR="00176BC1">
        <w:rPr>
          <w:rFonts w:ascii="Times New Roman" w:eastAsia="Calibri" w:hAnsi="Times New Roman" w:cs="Times New Roman"/>
          <w:sz w:val="24"/>
          <w:szCs w:val="24"/>
        </w:rPr>
        <w:t xml:space="preserve"> ghi ch</w:t>
      </w:r>
      <w:r w:rsidR="00176BC1" w:rsidRPr="00176BC1">
        <w:rPr>
          <w:rFonts w:ascii="Times New Roman" w:eastAsia="Calibri" w:hAnsi="Times New Roman" w:cs="Times New Roman"/>
          <w:sz w:val="24"/>
          <w:szCs w:val="24"/>
        </w:rPr>
        <w:t>ép</w:t>
      </w:r>
      <w:r w:rsidR="00176BC1">
        <w:rPr>
          <w:rFonts w:ascii="Times New Roman" w:eastAsia="Calibri" w:hAnsi="Times New Roman" w:cs="Times New Roman"/>
          <w:sz w:val="24"/>
          <w:szCs w:val="24"/>
        </w:rPr>
        <w:t>, l</w:t>
      </w:r>
      <w:r w:rsidR="00176BC1" w:rsidRPr="00176BC1">
        <w:rPr>
          <w:rFonts w:ascii="Times New Roman" w:eastAsia="Calibri" w:hAnsi="Times New Roman" w:cs="Times New Roman" w:hint="cs"/>
          <w:sz w:val="24"/>
          <w:szCs w:val="24"/>
        </w:rPr>
        <w:t>ư</w:t>
      </w:r>
      <w:r w:rsidR="00176BC1" w:rsidRPr="00176BC1">
        <w:rPr>
          <w:rFonts w:ascii="Times New Roman" w:eastAsia="Calibri" w:hAnsi="Times New Roman" w:cs="Times New Roman"/>
          <w:sz w:val="24"/>
          <w:szCs w:val="24"/>
        </w:rPr>
        <w:t>u</w:t>
      </w:r>
      <w:r w:rsidR="00176BC1">
        <w:rPr>
          <w:rFonts w:ascii="Times New Roman" w:eastAsia="Calibri" w:hAnsi="Times New Roman" w:cs="Times New Roman"/>
          <w:sz w:val="24"/>
          <w:szCs w:val="24"/>
        </w:rPr>
        <w:t xml:space="preserve"> tr</w:t>
      </w:r>
      <w:r w:rsidR="00176BC1" w:rsidRPr="00176BC1">
        <w:rPr>
          <w:rFonts w:ascii="Times New Roman" w:eastAsia="Calibri" w:hAnsi="Times New Roman" w:cs="Times New Roman"/>
          <w:sz w:val="24"/>
          <w:szCs w:val="24"/>
        </w:rPr>
        <w:t>ữ</w:t>
      </w:r>
      <w:r w:rsidR="00176BC1">
        <w:rPr>
          <w:rFonts w:ascii="Times New Roman" w:eastAsia="Calibri" w:hAnsi="Times New Roman" w:cs="Times New Roman"/>
          <w:sz w:val="24"/>
          <w:szCs w:val="24"/>
        </w:rPr>
        <w:t xml:space="preserve"> bi</w:t>
      </w:r>
      <w:r w:rsidR="00176BC1" w:rsidRPr="00176BC1">
        <w:rPr>
          <w:rFonts w:ascii="Times New Roman" w:eastAsia="Calibri" w:hAnsi="Times New Roman" w:cs="Times New Roman"/>
          <w:sz w:val="24"/>
          <w:szCs w:val="24"/>
        </w:rPr>
        <w:t>ê</w:t>
      </w:r>
      <w:r w:rsidR="00176BC1">
        <w:rPr>
          <w:rFonts w:ascii="Times New Roman" w:eastAsia="Calibri" w:hAnsi="Times New Roman" w:cs="Times New Roman"/>
          <w:sz w:val="24"/>
          <w:szCs w:val="24"/>
        </w:rPr>
        <w:t>n b</w:t>
      </w:r>
      <w:r w:rsidR="00176BC1" w:rsidRPr="00176BC1">
        <w:rPr>
          <w:rFonts w:ascii="Times New Roman" w:eastAsia="Calibri" w:hAnsi="Times New Roman" w:cs="Times New Roman"/>
          <w:sz w:val="24"/>
          <w:szCs w:val="24"/>
        </w:rPr>
        <w:t>ả</w:t>
      </w:r>
      <w:r w:rsidR="00176BC1">
        <w:rPr>
          <w:rFonts w:ascii="Times New Roman" w:eastAsia="Calibri" w:hAnsi="Times New Roman" w:cs="Times New Roman"/>
          <w:sz w:val="24"/>
          <w:szCs w:val="24"/>
        </w:rPr>
        <w:t>n v</w:t>
      </w:r>
      <w:r w:rsidR="00176BC1" w:rsidRPr="00176BC1">
        <w:rPr>
          <w:rFonts w:ascii="Times New Roman" w:eastAsia="Calibri" w:hAnsi="Times New Roman" w:cs="Times New Roman"/>
          <w:sz w:val="24"/>
          <w:szCs w:val="24"/>
        </w:rPr>
        <w:t>à</w:t>
      </w:r>
      <w:r w:rsidR="00176BC1">
        <w:rPr>
          <w:rFonts w:ascii="Times New Roman" w:eastAsia="Calibri" w:hAnsi="Times New Roman" w:cs="Times New Roman"/>
          <w:sz w:val="24"/>
          <w:szCs w:val="24"/>
        </w:rPr>
        <w:t xml:space="preserve"> ngh</w:t>
      </w:r>
      <w:r w:rsidR="00176BC1" w:rsidRPr="00176BC1">
        <w:rPr>
          <w:rFonts w:ascii="Times New Roman" w:eastAsia="Calibri" w:hAnsi="Times New Roman" w:cs="Times New Roman"/>
          <w:sz w:val="24"/>
          <w:szCs w:val="24"/>
        </w:rPr>
        <w:t>ị</w:t>
      </w:r>
      <w:r w:rsidR="00176BC1">
        <w:rPr>
          <w:rFonts w:ascii="Times New Roman" w:eastAsia="Calibri" w:hAnsi="Times New Roman" w:cs="Times New Roman"/>
          <w:sz w:val="24"/>
          <w:szCs w:val="24"/>
        </w:rPr>
        <w:t xml:space="preserve"> quy</w:t>
      </w:r>
      <w:r w:rsidR="00176BC1" w:rsidRPr="00176BC1">
        <w:rPr>
          <w:rFonts w:ascii="Times New Roman" w:eastAsia="Calibri" w:hAnsi="Times New Roman" w:cs="Times New Roman"/>
          <w:sz w:val="24"/>
          <w:szCs w:val="24"/>
        </w:rPr>
        <w:t>ết</w:t>
      </w:r>
      <w:r w:rsidR="00EA359F">
        <w:rPr>
          <w:rFonts w:ascii="Times New Roman" w:eastAsia="Calibri" w:hAnsi="Times New Roman" w:cs="Times New Roman"/>
          <w:sz w:val="24"/>
          <w:szCs w:val="24"/>
        </w:rPr>
        <w:t xml:space="preserve"> c</w:t>
      </w:r>
      <w:r w:rsidR="00EA359F" w:rsidRPr="00EA359F">
        <w:rPr>
          <w:rFonts w:ascii="Times New Roman" w:eastAsia="Calibri" w:hAnsi="Times New Roman" w:cs="Times New Roman"/>
          <w:sz w:val="24"/>
          <w:szCs w:val="24"/>
        </w:rPr>
        <w:t>ác</w:t>
      </w:r>
      <w:r w:rsidR="00EA359F">
        <w:rPr>
          <w:rFonts w:ascii="Times New Roman" w:eastAsia="Calibri" w:hAnsi="Times New Roman" w:cs="Times New Roman"/>
          <w:sz w:val="24"/>
          <w:szCs w:val="24"/>
        </w:rPr>
        <w:t xml:space="preserve"> cu</w:t>
      </w:r>
      <w:r w:rsidR="00EA359F" w:rsidRPr="00EA359F">
        <w:rPr>
          <w:rFonts w:ascii="Times New Roman" w:eastAsia="Calibri" w:hAnsi="Times New Roman" w:cs="Times New Roman"/>
          <w:sz w:val="24"/>
          <w:szCs w:val="24"/>
        </w:rPr>
        <w:t>ộc</w:t>
      </w:r>
      <w:r w:rsidR="00EA359F">
        <w:rPr>
          <w:rFonts w:ascii="Times New Roman" w:eastAsia="Calibri" w:hAnsi="Times New Roman" w:cs="Times New Roman"/>
          <w:sz w:val="24"/>
          <w:szCs w:val="24"/>
        </w:rPr>
        <w:t xml:space="preserve"> h</w:t>
      </w:r>
      <w:r w:rsidR="00EA359F" w:rsidRPr="00EA359F">
        <w:rPr>
          <w:rFonts w:ascii="Times New Roman" w:eastAsia="Calibri" w:hAnsi="Times New Roman" w:cs="Times New Roman"/>
          <w:sz w:val="24"/>
          <w:szCs w:val="24"/>
        </w:rPr>
        <w:t>ọp</w:t>
      </w:r>
      <w:r w:rsidR="00EA359F">
        <w:rPr>
          <w:rFonts w:ascii="Times New Roman" w:eastAsia="Calibri" w:hAnsi="Times New Roman" w:cs="Times New Roman"/>
          <w:sz w:val="24"/>
          <w:szCs w:val="24"/>
        </w:rPr>
        <w:t>, c</w:t>
      </w:r>
      <w:r w:rsidR="00EA359F" w:rsidRPr="00EA359F">
        <w:rPr>
          <w:rFonts w:ascii="Times New Roman" w:eastAsia="Calibri" w:hAnsi="Times New Roman" w:cs="Times New Roman"/>
          <w:sz w:val="24"/>
          <w:szCs w:val="24"/>
        </w:rPr>
        <w:t>ác</w:t>
      </w:r>
      <w:r w:rsidR="00EA359F">
        <w:rPr>
          <w:rFonts w:ascii="Times New Roman" w:eastAsia="Calibri" w:hAnsi="Times New Roman" w:cs="Times New Roman"/>
          <w:sz w:val="24"/>
          <w:szCs w:val="24"/>
        </w:rPr>
        <w:t xml:space="preserve"> v</w:t>
      </w:r>
      <w:r w:rsidR="00EA359F" w:rsidRPr="00EA359F">
        <w:rPr>
          <w:rFonts w:ascii="Times New Roman" w:eastAsia="Calibri" w:hAnsi="Times New Roman" w:cs="Times New Roman"/>
          <w:sz w:val="24"/>
          <w:szCs w:val="24"/>
        </w:rPr>
        <w:t>ă</w:t>
      </w:r>
      <w:r w:rsidR="00EA359F">
        <w:rPr>
          <w:rFonts w:ascii="Times New Roman" w:eastAsia="Calibri" w:hAnsi="Times New Roman" w:cs="Times New Roman"/>
          <w:sz w:val="24"/>
          <w:szCs w:val="24"/>
        </w:rPr>
        <w:t>n b</w:t>
      </w:r>
      <w:r w:rsidR="00EA359F" w:rsidRPr="00EA359F">
        <w:rPr>
          <w:rFonts w:ascii="Times New Roman" w:eastAsia="Calibri" w:hAnsi="Times New Roman" w:cs="Times New Roman"/>
          <w:sz w:val="24"/>
          <w:szCs w:val="24"/>
        </w:rPr>
        <w:t>ả</w:t>
      </w:r>
      <w:r w:rsidR="00EA359F">
        <w:rPr>
          <w:rFonts w:ascii="Times New Roman" w:eastAsia="Calibri" w:hAnsi="Times New Roman" w:cs="Times New Roman"/>
          <w:sz w:val="24"/>
          <w:szCs w:val="24"/>
        </w:rPr>
        <w:t>n c</w:t>
      </w:r>
      <w:r w:rsidR="00EA359F" w:rsidRPr="00EA359F">
        <w:rPr>
          <w:rFonts w:ascii="Times New Roman" w:eastAsia="Calibri" w:hAnsi="Times New Roman" w:cs="Times New Roman"/>
          <w:sz w:val="24"/>
          <w:szCs w:val="24"/>
        </w:rPr>
        <w:t>ủa</w:t>
      </w:r>
      <w:r w:rsidR="00EA359F">
        <w:rPr>
          <w:rFonts w:ascii="Times New Roman" w:eastAsia="Calibri" w:hAnsi="Times New Roman" w:cs="Times New Roman"/>
          <w:sz w:val="24"/>
          <w:szCs w:val="24"/>
        </w:rPr>
        <w:t xml:space="preserve"> H</w:t>
      </w:r>
      <w:r w:rsidR="00EA359F" w:rsidRPr="00EA359F">
        <w:rPr>
          <w:rFonts w:ascii="Times New Roman" w:eastAsia="Calibri" w:hAnsi="Times New Roman" w:cs="Times New Roman"/>
          <w:sz w:val="24"/>
          <w:szCs w:val="24"/>
        </w:rPr>
        <w:t>ội</w:t>
      </w:r>
      <w:r w:rsidR="00EA359F">
        <w:rPr>
          <w:rFonts w:ascii="Times New Roman" w:eastAsia="Calibri" w:hAnsi="Times New Roman" w:cs="Times New Roman"/>
          <w:sz w:val="24"/>
          <w:szCs w:val="24"/>
        </w:rPr>
        <w:t xml:space="preserve"> đ</w:t>
      </w:r>
      <w:r w:rsidR="00EA359F" w:rsidRPr="00EA359F">
        <w:rPr>
          <w:rFonts w:ascii="Times New Roman" w:eastAsia="Calibri" w:hAnsi="Times New Roman" w:cs="Times New Roman"/>
          <w:sz w:val="24"/>
          <w:szCs w:val="24"/>
        </w:rPr>
        <w:t>ồng</w:t>
      </w:r>
      <w:r w:rsidR="00EA359F">
        <w:rPr>
          <w:rFonts w:ascii="Times New Roman" w:eastAsia="Calibri" w:hAnsi="Times New Roman" w:cs="Times New Roman"/>
          <w:sz w:val="24"/>
          <w:szCs w:val="24"/>
        </w:rPr>
        <w:t xml:space="preserve"> qu</w:t>
      </w:r>
      <w:r w:rsidR="00EA359F" w:rsidRPr="00EA359F">
        <w:rPr>
          <w:rFonts w:ascii="Times New Roman" w:eastAsia="Calibri" w:hAnsi="Times New Roman" w:cs="Times New Roman"/>
          <w:sz w:val="24"/>
          <w:szCs w:val="24"/>
        </w:rPr>
        <w:t>ả</w:t>
      </w:r>
      <w:r w:rsidR="00EA359F">
        <w:rPr>
          <w:rFonts w:ascii="Times New Roman" w:eastAsia="Calibri" w:hAnsi="Times New Roman" w:cs="Times New Roman"/>
          <w:sz w:val="24"/>
          <w:szCs w:val="24"/>
        </w:rPr>
        <w:t>n tr</w:t>
      </w:r>
      <w:r w:rsidR="00EA359F" w:rsidRPr="00EA359F">
        <w:rPr>
          <w:rFonts w:ascii="Times New Roman" w:eastAsia="Calibri" w:hAnsi="Times New Roman" w:cs="Times New Roman"/>
          <w:sz w:val="24"/>
          <w:szCs w:val="24"/>
        </w:rPr>
        <w:t>ị</w:t>
      </w:r>
      <w:r w:rsidR="00EA359F">
        <w:rPr>
          <w:rFonts w:ascii="Times New Roman" w:eastAsia="Calibri" w:hAnsi="Times New Roman" w:cs="Times New Roman"/>
          <w:sz w:val="24"/>
          <w:szCs w:val="24"/>
        </w:rPr>
        <w:t>.</w:t>
      </w:r>
    </w:p>
    <w:p w:rsidR="000F76EE" w:rsidRPr="009720BA" w:rsidRDefault="000F76EE" w:rsidP="00804507">
      <w:pPr>
        <w:numPr>
          <w:ilvl w:val="0"/>
          <w:numId w:val="22"/>
        </w:numPr>
        <w:spacing w:after="0" w:line="360" w:lineRule="exact"/>
        <w:ind w:left="120" w:firstLine="0"/>
        <w:jc w:val="both"/>
        <w:rPr>
          <w:rFonts w:ascii="Times New Roman" w:eastAsia="Calibri" w:hAnsi="Times New Roman" w:cs="Times New Roman"/>
          <w:sz w:val="24"/>
          <w:szCs w:val="24"/>
        </w:rPr>
      </w:pPr>
      <w:r w:rsidRPr="009720BA">
        <w:rPr>
          <w:rFonts w:ascii="Times New Roman" w:eastAsia="Calibri" w:hAnsi="Times New Roman" w:cs="Times New Roman"/>
          <w:sz w:val="24"/>
          <w:szCs w:val="24"/>
        </w:rPr>
        <w:t>Danh sách các thành viên Hội đồng quản trị có chứng chỉ đào tạo về quản trị công ty. Danh sách các thành viên Hội đồng quản trị tham gia các chương trình về quản trị</w:t>
      </w:r>
      <w:r w:rsidR="009720BA" w:rsidRPr="009720BA">
        <w:rPr>
          <w:rFonts w:ascii="Times New Roman" w:eastAsia="Calibri" w:hAnsi="Times New Roman" w:cs="Times New Roman"/>
          <w:sz w:val="24"/>
          <w:szCs w:val="24"/>
        </w:rPr>
        <w:t xml:space="preserve"> công ty trong năm:</w:t>
      </w:r>
    </w:p>
    <w:p w:rsidR="009720BA" w:rsidRDefault="009720BA" w:rsidP="00804507">
      <w:pPr>
        <w:pStyle w:val="ListParagraph"/>
        <w:numPr>
          <w:ilvl w:val="0"/>
          <w:numId w:val="44"/>
        </w:numPr>
        <w:spacing w:after="0" w:line="360" w:lineRule="exact"/>
        <w:jc w:val="both"/>
        <w:rPr>
          <w:rFonts w:ascii="Times New Roman" w:eastAsia="Calibri" w:hAnsi="Times New Roman" w:cs="Times New Roman"/>
          <w:sz w:val="24"/>
          <w:szCs w:val="24"/>
        </w:rPr>
      </w:pPr>
      <w:r w:rsidRPr="009720BA">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9720BA">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V</w:t>
      </w:r>
      <w:r w:rsidRPr="009720BA">
        <w:rPr>
          <w:rFonts w:ascii="Times New Roman" w:eastAsia="Calibri" w:hAnsi="Times New Roman" w:cs="Times New Roman"/>
          <w:sz w:val="24"/>
          <w:szCs w:val="24"/>
        </w:rPr>
        <w:t>ă</w:t>
      </w:r>
      <w:r>
        <w:rPr>
          <w:rFonts w:ascii="Times New Roman" w:eastAsia="Calibri" w:hAnsi="Times New Roman" w:cs="Times New Roman"/>
          <w:sz w:val="24"/>
          <w:szCs w:val="24"/>
        </w:rPr>
        <w:t>n Sinh - Ch</w:t>
      </w:r>
      <w:r w:rsidRPr="009720BA">
        <w:rPr>
          <w:rFonts w:ascii="Times New Roman" w:eastAsia="Calibri" w:hAnsi="Times New Roman" w:cs="Times New Roman"/>
          <w:sz w:val="24"/>
          <w:szCs w:val="24"/>
        </w:rPr>
        <w:t>ủ</w:t>
      </w:r>
      <w:r>
        <w:rPr>
          <w:rFonts w:ascii="Times New Roman" w:eastAsia="Calibri" w:hAnsi="Times New Roman" w:cs="Times New Roman"/>
          <w:sz w:val="24"/>
          <w:szCs w:val="24"/>
        </w:rPr>
        <w:t xml:space="preserve"> t</w:t>
      </w:r>
      <w:r w:rsidRPr="009720BA">
        <w:rPr>
          <w:rFonts w:ascii="Times New Roman" w:eastAsia="Calibri" w:hAnsi="Times New Roman" w:cs="Times New Roman"/>
          <w:sz w:val="24"/>
          <w:szCs w:val="24"/>
        </w:rPr>
        <w:t>ịch</w:t>
      </w:r>
    </w:p>
    <w:p w:rsidR="009720BA" w:rsidRDefault="009720BA" w:rsidP="00804507">
      <w:pPr>
        <w:pStyle w:val="ListParagraph"/>
        <w:numPr>
          <w:ilvl w:val="0"/>
          <w:numId w:val="44"/>
        </w:numPr>
        <w:spacing w:after="0" w:line="360" w:lineRule="exact"/>
        <w:jc w:val="both"/>
        <w:rPr>
          <w:rFonts w:ascii="Times New Roman" w:eastAsia="Calibri" w:hAnsi="Times New Roman" w:cs="Times New Roman"/>
          <w:sz w:val="24"/>
          <w:szCs w:val="24"/>
        </w:rPr>
      </w:pPr>
      <w:r w:rsidRPr="009720BA">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9720BA">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9720BA">
        <w:rPr>
          <w:rFonts w:ascii="Times New Roman" w:eastAsia="Calibri" w:hAnsi="Times New Roman" w:cs="Times New Roman"/>
          <w:sz w:val="24"/>
          <w:szCs w:val="24"/>
        </w:rPr>
        <w:t>ế</w:t>
      </w:r>
      <w:r>
        <w:rPr>
          <w:rFonts w:ascii="Times New Roman" w:eastAsia="Calibri" w:hAnsi="Times New Roman" w:cs="Times New Roman"/>
          <w:sz w:val="24"/>
          <w:szCs w:val="24"/>
        </w:rPr>
        <w:t xml:space="preserve"> Vinh - </w:t>
      </w:r>
      <w:r w:rsidRPr="009720BA">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9720BA">
        <w:rPr>
          <w:rFonts w:ascii="Times New Roman" w:eastAsia="Calibri" w:hAnsi="Times New Roman" w:cs="Times New Roman"/>
          <w:sz w:val="24"/>
          <w:szCs w:val="24"/>
        </w:rPr>
        <w:t>ê</w:t>
      </w:r>
      <w:r>
        <w:rPr>
          <w:rFonts w:ascii="Times New Roman" w:eastAsia="Calibri" w:hAnsi="Times New Roman" w:cs="Times New Roman"/>
          <w:sz w:val="24"/>
          <w:szCs w:val="24"/>
        </w:rPr>
        <w:t>n</w:t>
      </w:r>
    </w:p>
    <w:p w:rsidR="009720BA" w:rsidRDefault="009720BA" w:rsidP="00804507">
      <w:pPr>
        <w:pStyle w:val="ListParagraph"/>
        <w:numPr>
          <w:ilvl w:val="0"/>
          <w:numId w:val="44"/>
        </w:numPr>
        <w:spacing w:after="0" w:line="360" w:lineRule="exact"/>
        <w:jc w:val="both"/>
        <w:rPr>
          <w:rFonts w:ascii="Times New Roman" w:eastAsia="Calibri" w:hAnsi="Times New Roman" w:cs="Times New Roman"/>
          <w:sz w:val="24"/>
          <w:szCs w:val="24"/>
        </w:rPr>
      </w:pPr>
      <w:r w:rsidRPr="009720BA">
        <w:rPr>
          <w:rFonts w:ascii="Times New Roman" w:eastAsia="Calibri" w:hAnsi="Times New Roman" w:cs="Times New Roman"/>
          <w:sz w:val="24"/>
          <w:szCs w:val="24"/>
        </w:rPr>
        <w:t>Ô</w:t>
      </w:r>
      <w:r>
        <w:rPr>
          <w:rFonts w:ascii="Times New Roman" w:eastAsia="Calibri" w:hAnsi="Times New Roman" w:cs="Times New Roman"/>
          <w:sz w:val="24"/>
          <w:szCs w:val="24"/>
        </w:rPr>
        <w:t>ng Qu</w:t>
      </w:r>
      <w:r w:rsidRPr="009720BA">
        <w:rPr>
          <w:rFonts w:ascii="Times New Roman" w:eastAsia="Calibri" w:hAnsi="Times New Roman" w:cs="Times New Roman"/>
          <w:sz w:val="24"/>
          <w:szCs w:val="24"/>
        </w:rPr>
        <w:t>ác</w:t>
      </w:r>
      <w:r>
        <w:rPr>
          <w:rFonts w:ascii="Times New Roman" w:eastAsia="Calibri" w:hAnsi="Times New Roman" w:cs="Times New Roman"/>
          <w:sz w:val="24"/>
          <w:szCs w:val="24"/>
        </w:rPr>
        <w:t>h H</w:t>
      </w:r>
      <w:r w:rsidRPr="009720BA">
        <w:rPr>
          <w:rFonts w:ascii="Times New Roman" w:eastAsia="Calibri" w:hAnsi="Times New Roman" w:cs="Times New Roman"/>
          <w:sz w:val="24"/>
          <w:szCs w:val="24"/>
        </w:rPr>
        <w:t>ữu</w:t>
      </w:r>
      <w:r>
        <w:rPr>
          <w:rFonts w:ascii="Times New Roman" w:eastAsia="Calibri" w:hAnsi="Times New Roman" w:cs="Times New Roman"/>
          <w:sz w:val="24"/>
          <w:szCs w:val="24"/>
        </w:rPr>
        <w:t xml:space="preserve"> Thu</w:t>
      </w:r>
      <w:r w:rsidRPr="009720BA">
        <w:rPr>
          <w:rFonts w:ascii="Times New Roman" w:eastAsia="Calibri" w:hAnsi="Times New Roman" w:cs="Times New Roman"/>
          <w:sz w:val="24"/>
          <w:szCs w:val="24"/>
        </w:rPr>
        <w:t>ận</w:t>
      </w:r>
      <w:r>
        <w:rPr>
          <w:rFonts w:ascii="Times New Roman" w:eastAsia="Calibri" w:hAnsi="Times New Roman" w:cs="Times New Roman"/>
          <w:sz w:val="24"/>
          <w:szCs w:val="24"/>
        </w:rPr>
        <w:t xml:space="preserve"> - </w:t>
      </w:r>
      <w:r w:rsidRPr="009720BA">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9720BA">
        <w:rPr>
          <w:rFonts w:ascii="Times New Roman" w:eastAsia="Calibri" w:hAnsi="Times New Roman" w:cs="Times New Roman"/>
          <w:sz w:val="24"/>
          <w:szCs w:val="24"/>
        </w:rPr>
        <w:t>ê</w:t>
      </w:r>
      <w:r>
        <w:rPr>
          <w:rFonts w:ascii="Times New Roman" w:eastAsia="Calibri" w:hAnsi="Times New Roman" w:cs="Times New Roman"/>
          <w:sz w:val="24"/>
          <w:szCs w:val="24"/>
        </w:rPr>
        <w:t>n</w:t>
      </w:r>
    </w:p>
    <w:p w:rsidR="009720BA" w:rsidRDefault="009720BA" w:rsidP="00804507">
      <w:pPr>
        <w:pStyle w:val="ListParagraph"/>
        <w:numPr>
          <w:ilvl w:val="0"/>
          <w:numId w:val="44"/>
        </w:numPr>
        <w:spacing w:after="0" w:line="360" w:lineRule="exact"/>
        <w:jc w:val="both"/>
        <w:rPr>
          <w:rFonts w:ascii="Times New Roman" w:eastAsia="Calibri" w:hAnsi="Times New Roman" w:cs="Times New Roman"/>
          <w:sz w:val="24"/>
          <w:szCs w:val="24"/>
        </w:rPr>
      </w:pPr>
      <w:r w:rsidRPr="009720BA">
        <w:rPr>
          <w:rFonts w:ascii="Times New Roman" w:eastAsia="Calibri" w:hAnsi="Times New Roman" w:cs="Times New Roman"/>
          <w:sz w:val="24"/>
          <w:szCs w:val="24"/>
        </w:rPr>
        <w:t>Ô</w:t>
      </w:r>
      <w:r>
        <w:rPr>
          <w:rFonts w:ascii="Times New Roman" w:eastAsia="Calibri" w:hAnsi="Times New Roman" w:cs="Times New Roman"/>
          <w:sz w:val="24"/>
          <w:szCs w:val="24"/>
        </w:rPr>
        <w:t>ng Ng</w:t>
      </w:r>
      <w:r w:rsidRPr="009720BA">
        <w:rPr>
          <w:rFonts w:ascii="Times New Roman" w:eastAsia="Calibri" w:hAnsi="Times New Roman" w:cs="Times New Roman"/>
          <w:sz w:val="24"/>
          <w:szCs w:val="24"/>
        </w:rPr>
        <w:t>ô</w:t>
      </w:r>
      <w:r>
        <w:rPr>
          <w:rFonts w:ascii="Times New Roman" w:eastAsia="Calibri" w:hAnsi="Times New Roman" w:cs="Times New Roman"/>
          <w:sz w:val="24"/>
          <w:szCs w:val="24"/>
        </w:rPr>
        <w:t xml:space="preserve"> Tr</w:t>
      </w:r>
      <w:r w:rsidRPr="009720BA">
        <w:rPr>
          <w:rFonts w:ascii="Times New Roman" w:eastAsia="Calibri" w:hAnsi="Times New Roman" w:cs="Times New Roman"/>
          <w:sz w:val="24"/>
          <w:szCs w:val="24"/>
        </w:rPr>
        <w:t>ọng</w:t>
      </w:r>
      <w:r>
        <w:rPr>
          <w:rFonts w:ascii="Times New Roman" w:eastAsia="Calibri" w:hAnsi="Times New Roman" w:cs="Times New Roman"/>
          <w:sz w:val="24"/>
          <w:szCs w:val="24"/>
        </w:rPr>
        <w:t xml:space="preserve"> T</w:t>
      </w:r>
      <w:r w:rsidRPr="009720BA">
        <w:rPr>
          <w:rFonts w:ascii="Times New Roman" w:eastAsia="Calibri" w:hAnsi="Times New Roman" w:cs="Times New Roman"/>
          <w:sz w:val="24"/>
          <w:szCs w:val="24"/>
        </w:rPr>
        <w:t>oán</w:t>
      </w:r>
      <w:r>
        <w:rPr>
          <w:rFonts w:ascii="Times New Roman" w:eastAsia="Calibri" w:hAnsi="Times New Roman" w:cs="Times New Roman"/>
          <w:sz w:val="24"/>
          <w:szCs w:val="24"/>
        </w:rPr>
        <w:t xml:space="preserve"> - </w:t>
      </w:r>
      <w:r w:rsidRPr="009720BA">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9720BA">
        <w:rPr>
          <w:rFonts w:ascii="Times New Roman" w:eastAsia="Calibri" w:hAnsi="Times New Roman" w:cs="Times New Roman"/>
          <w:sz w:val="24"/>
          <w:szCs w:val="24"/>
        </w:rPr>
        <w:t>ê</w:t>
      </w:r>
      <w:r>
        <w:rPr>
          <w:rFonts w:ascii="Times New Roman" w:eastAsia="Calibri" w:hAnsi="Times New Roman" w:cs="Times New Roman"/>
          <w:sz w:val="24"/>
          <w:szCs w:val="24"/>
        </w:rPr>
        <w:t>n</w:t>
      </w:r>
    </w:p>
    <w:p w:rsidR="00D31323" w:rsidRPr="00C523E4" w:rsidRDefault="00D31323" w:rsidP="00054555">
      <w:pPr>
        <w:spacing w:after="0" w:line="360" w:lineRule="exact"/>
        <w:jc w:val="both"/>
        <w:rPr>
          <w:rFonts w:ascii="Times New Roman" w:eastAsia="Calibri" w:hAnsi="Times New Roman" w:cs="Times New Roman"/>
          <w:sz w:val="24"/>
          <w:szCs w:val="24"/>
        </w:rPr>
      </w:pPr>
    </w:p>
    <w:p w:rsidR="000F76EE" w:rsidRPr="00C523E4" w:rsidRDefault="000F76EE" w:rsidP="00804507">
      <w:pPr>
        <w:pStyle w:val="Subtitle"/>
        <w:numPr>
          <w:ilvl w:val="0"/>
          <w:numId w:val="25"/>
        </w:numPr>
        <w:spacing w:before="0" w:after="0" w:line="360" w:lineRule="exact"/>
        <w:ind w:left="120" w:firstLine="0"/>
        <w:rPr>
          <w:rFonts w:ascii="Times New Roman" w:hAnsi="Times New Roman"/>
          <w:b w:val="0"/>
          <w:i/>
          <w:sz w:val="24"/>
          <w:lang w:val="nl-NL"/>
        </w:rPr>
      </w:pPr>
      <w:r w:rsidRPr="00C523E4">
        <w:rPr>
          <w:rFonts w:ascii="Times New Roman" w:hAnsi="Times New Roman"/>
          <w:b w:val="0"/>
          <w:i/>
          <w:sz w:val="24"/>
          <w:lang w:val="nl-NL"/>
        </w:rPr>
        <w:t>Ban Kiểm soát</w:t>
      </w:r>
    </w:p>
    <w:p w:rsidR="000F76EE" w:rsidRDefault="000F76EE" w:rsidP="00804507">
      <w:pPr>
        <w:numPr>
          <w:ilvl w:val="0"/>
          <w:numId w:val="20"/>
        </w:numPr>
        <w:spacing w:after="0" w:line="360" w:lineRule="exact"/>
        <w:ind w:left="120" w:firstLine="0"/>
        <w:jc w:val="both"/>
        <w:rPr>
          <w:rFonts w:ascii="Times New Roman" w:eastAsia="Calibri" w:hAnsi="Times New Roman" w:cs="Times New Roman"/>
          <w:sz w:val="24"/>
          <w:szCs w:val="24"/>
          <w:lang w:val="nl-NL"/>
        </w:rPr>
      </w:pPr>
      <w:r w:rsidRPr="00C523E4">
        <w:rPr>
          <w:rFonts w:ascii="Times New Roman" w:eastAsia="Calibri" w:hAnsi="Times New Roman" w:cs="Times New Roman"/>
          <w:sz w:val="24"/>
          <w:szCs w:val="24"/>
          <w:lang w:val="nl-NL"/>
        </w:rPr>
        <w:t xml:space="preserve">Thành viên và cơ cấu của Ban kiểm soát: </w:t>
      </w:r>
    </w:p>
    <w:p w:rsidR="0077201B" w:rsidRPr="00EE069E" w:rsidRDefault="00B057C6"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B057C6">
        <w:rPr>
          <w:rFonts w:ascii="Times New Roman" w:hAnsi="Times New Roman" w:cs="Times New Roman"/>
          <w:sz w:val="24"/>
          <w:szCs w:val="24"/>
          <w:lang w:val="fr-FR"/>
        </w:rPr>
        <w:lastRenderedPageBreak/>
        <w:t>Ô</w:t>
      </w:r>
      <w:r>
        <w:rPr>
          <w:rFonts w:ascii="Times New Roman" w:hAnsi="Times New Roman" w:cs="Times New Roman"/>
          <w:sz w:val="24"/>
          <w:szCs w:val="24"/>
          <w:lang w:val="fr-FR"/>
        </w:rPr>
        <w:t>ng L</w:t>
      </w:r>
      <w:r w:rsidRPr="00B057C6">
        <w:rPr>
          <w:rFonts w:ascii="Times New Roman" w:hAnsi="Times New Roman" w:cs="Times New Roman" w:hint="cs"/>
          <w:sz w:val="24"/>
          <w:szCs w:val="24"/>
          <w:lang w:val="fr-FR"/>
        </w:rPr>
        <w:t>ư</w:t>
      </w:r>
      <w:r>
        <w:rPr>
          <w:rFonts w:ascii="Times New Roman" w:hAnsi="Times New Roman" w:cs="Times New Roman"/>
          <w:sz w:val="24"/>
          <w:szCs w:val="24"/>
          <w:lang w:val="fr-FR"/>
        </w:rPr>
        <w:t>u V</w:t>
      </w:r>
      <w:r w:rsidRPr="00B057C6">
        <w:rPr>
          <w:rFonts w:ascii="Times New Roman" w:hAnsi="Times New Roman" w:cs="Times New Roman"/>
          <w:sz w:val="24"/>
          <w:szCs w:val="24"/>
          <w:lang w:val="fr-FR"/>
        </w:rPr>
        <w:t>ă</w:t>
      </w:r>
      <w:r>
        <w:rPr>
          <w:rFonts w:ascii="Times New Roman" w:hAnsi="Times New Roman" w:cs="Times New Roman"/>
          <w:sz w:val="24"/>
          <w:szCs w:val="24"/>
          <w:lang w:val="fr-FR"/>
        </w:rPr>
        <w:t>n L</w:t>
      </w:r>
      <w:r w:rsidRPr="00B057C6">
        <w:rPr>
          <w:rFonts w:ascii="Times New Roman" w:hAnsi="Times New Roman" w:cs="Times New Roman"/>
          <w:sz w:val="24"/>
          <w:szCs w:val="24"/>
          <w:lang w:val="fr-FR"/>
        </w:rPr>
        <w:t>ấu</w:t>
      </w:r>
      <w:r w:rsidR="0077201B" w:rsidRPr="008D072C">
        <w:rPr>
          <w:rFonts w:ascii="Times New Roman" w:hAnsi="Times New Roman" w:cs="Times New Roman"/>
          <w:sz w:val="24"/>
          <w:szCs w:val="24"/>
          <w:lang w:val="fr-FR"/>
        </w:rPr>
        <w:t xml:space="preserve"> - Trưởng ban Kiểm soát</w:t>
      </w:r>
      <w:r w:rsidR="0089081A">
        <w:rPr>
          <w:rFonts w:ascii="Times New Roman" w:hAnsi="Times New Roman" w:cs="Times New Roman"/>
          <w:sz w:val="24"/>
          <w:szCs w:val="24"/>
          <w:lang w:val="fr-FR"/>
        </w:rPr>
        <w:t xml:space="preserve"> </w:t>
      </w:r>
      <w:r w:rsidR="00F07404" w:rsidRPr="00EE069E">
        <w:rPr>
          <w:rFonts w:ascii="Times New Roman" w:hAnsi="Times New Roman" w:cs="Times New Roman"/>
          <w:sz w:val="24"/>
          <w:szCs w:val="24"/>
          <w:lang w:val="fr-FR"/>
        </w:rPr>
        <w:t xml:space="preserve">nắm giữ </w:t>
      </w:r>
      <w:r w:rsidR="00EE069E" w:rsidRPr="00EE069E">
        <w:rPr>
          <w:rFonts w:ascii="Times New Roman" w:hAnsi="Times New Roman" w:cs="Times New Roman"/>
          <w:sz w:val="24"/>
          <w:szCs w:val="24"/>
          <w:lang w:val="fr-FR"/>
        </w:rPr>
        <w:t>2.200</w:t>
      </w:r>
      <w:r w:rsidRPr="00EE069E">
        <w:rPr>
          <w:rFonts w:ascii="Times New Roman" w:hAnsi="Times New Roman" w:cs="Times New Roman"/>
          <w:sz w:val="24"/>
          <w:szCs w:val="24"/>
          <w:lang w:val="fr-FR"/>
        </w:rPr>
        <w:t xml:space="preserve"> </w:t>
      </w:r>
      <w:r w:rsidR="00F07404" w:rsidRPr="00EE069E">
        <w:rPr>
          <w:rFonts w:ascii="Times New Roman" w:hAnsi="Times New Roman" w:cs="Times New Roman"/>
          <w:sz w:val="24"/>
          <w:szCs w:val="24"/>
          <w:lang w:val="fr-FR"/>
        </w:rPr>
        <w:t>cổ phần</w:t>
      </w:r>
      <w:r w:rsidR="00EE069E" w:rsidRPr="00EE069E">
        <w:rPr>
          <w:rFonts w:ascii="Times New Roman" w:hAnsi="Times New Roman" w:cs="Times New Roman"/>
          <w:sz w:val="24"/>
          <w:szCs w:val="24"/>
          <w:lang w:val="fr-FR"/>
        </w:rPr>
        <w:t xml:space="preserve"> chiếm 0,02% cổ phần</w:t>
      </w:r>
      <w:r w:rsidR="00F07404" w:rsidRPr="00EE069E">
        <w:rPr>
          <w:rFonts w:ascii="Times New Roman" w:hAnsi="Times New Roman" w:cs="Times New Roman"/>
          <w:sz w:val="24"/>
          <w:szCs w:val="24"/>
          <w:lang w:val="fr-FR"/>
        </w:rPr>
        <w:t xml:space="preserve"> có quyền biểu quyết</w:t>
      </w:r>
    </w:p>
    <w:p w:rsidR="0077201B" w:rsidRDefault="0077201B"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sidRPr="008D072C">
        <w:rPr>
          <w:rFonts w:ascii="Times New Roman" w:hAnsi="Times New Roman" w:cs="Times New Roman"/>
          <w:sz w:val="24"/>
          <w:szCs w:val="24"/>
          <w:lang w:val="fr-FR"/>
        </w:rPr>
        <w:t>Ông Bùi Anh Dũng - Ủy viên</w:t>
      </w:r>
      <w:r w:rsidR="00F07404">
        <w:rPr>
          <w:rFonts w:ascii="Times New Roman" w:hAnsi="Times New Roman" w:cs="Times New Roman"/>
          <w:sz w:val="24"/>
          <w:szCs w:val="24"/>
          <w:lang w:val="fr-FR"/>
        </w:rPr>
        <w:t xml:space="preserve"> n</w:t>
      </w:r>
      <w:r w:rsidR="00F07404" w:rsidRPr="00F07404">
        <w:rPr>
          <w:rFonts w:ascii="Times New Roman" w:hAnsi="Times New Roman" w:cs="Times New Roman"/>
          <w:sz w:val="24"/>
          <w:szCs w:val="24"/>
          <w:lang w:val="fr-FR"/>
        </w:rPr>
        <w:t>ắm</w:t>
      </w:r>
      <w:r w:rsidR="00F07404">
        <w:rPr>
          <w:rFonts w:ascii="Times New Roman" w:hAnsi="Times New Roman" w:cs="Times New Roman"/>
          <w:sz w:val="24"/>
          <w:szCs w:val="24"/>
          <w:lang w:val="fr-FR"/>
        </w:rPr>
        <w:t xml:space="preserve"> gi</w:t>
      </w:r>
      <w:r w:rsidR="00F07404" w:rsidRPr="00F07404">
        <w:rPr>
          <w:rFonts w:ascii="Times New Roman" w:hAnsi="Times New Roman" w:cs="Times New Roman"/>
          <w:sz w:val="24"/>
          <w:szCs w:val="24"/>
          <w:lang w:val="fr-FR"/>
        </w:rPr>
        <w:t>ữ</w:t>
      </w:r>
      <w:r w:rsidR="00586F52">
        <w:rPr>
          <w:rFonts w:ascii="Times New Roman" w:hAnsi="Times New Roman" w:cs="Times New Roman"/>
          <w:sz w:val="24"/>
          <w:szCs w:val="24"/>
          <w:lang w:val="fr-FR"/>
        </w:rPr>
        <w:t xml:space="preserve"> 11.150 c</w:t>
      </w:r>
      <w:r w:rsidR="00586F52" w:rsidRPr="00586F52">
        <w:rPr>
          <w:rFonts w:ascii="Times New Roman" w:hAnsi="Times New Roman" w:cs="Times New Roman"/>
          <w:sz w:val="24"/>
          <w:szCs w:val="24"/>
          <w:lang w:val="fr-FR"/>
        </w:rPr>
        <w:t>ổ</w:t>
      </w:r>
      <w:r w:rsidR="00586F52">
        <w:rPr>
          <w:rFonts w:ascii="Times New Roman" w:hAnsi="Times New Roman" w:cs="Times New Roman"/>
          <w:sz w:val="24"/>
          <w:szCs w:val="24"/>
          <w:lang w:val="fr-FR"/>
        </w:rPr>
        <w:t xml:space="preserve"> ph</w:t>
      </w:r>
      <w:r w:rsidR="00586F52" w:rsidRPr="00586F52">
        <w:rPr>
          <w:rFonts w:ascii="Times New Roman" w:hAnsi="Times New Roman" w:cs="Times New Roman"/>
          <w:sz w:val="24"/>
          <w:szCs w:val="24"/>
          <w:lang w:val="fr-FR"/>
        </w:rPr>
        <w:t>ầ</w:t>
      </w:r>
      <w:r w:rsidR="00586F52">
        <w:rPr>
          <w:rFonts w:ascii="Times New Roman" w:hAnsi="Times New Roman" w:cs="Times New Roman"/>
          <w:sz w:val="24"/>
          <w:szCs w:val="24"/>
          <w:lang w:val="fr-FR"/>
        </w:rPr>
        <w:t>m chi</w:t>
      </w:r>
      <w:r w:rsidR="00586F52" w:rsidRPr="00586F52">
        <w:rPr>
          <w:rFonts w:ascii="Times New Roman" w:hAnsi="Times New Roman" w:cs="Times New Roman"/>
          <w:sz w:val="24"/>
          <w:szCs w:val="24"/>
          <w:lang w:val="fr-FR"/>
        </w:rPr>
        <w:t>ế</w:t>
      </w:r>
      <w:r w:rsidR="00586F52">
        <w:rPr>
          <w:rFonts w:ascii="Times New Roman" w:hAnsi="Times New Roman" w:cs="Times New Roman"/>
          <w:sz w:val="24"/>
          <w:szCs w:val="24"/>
          <w:lang w:val="fr-FR"/>
        </w:rPr>
        <w:t>m 0,11% c</w:t>
      </w:r>
      <w:r w:rsidR="00586F52" w:rsidRPr="00586F52">
        <w:rPr>
          <w:rFonts w:ascii="Times New Roman" w:hAnsi="Times New Roman" w:cs="Times New Roman"/>
          <w:sz w:val="24"/>
          <w:szCs w:val="24"/>
          <w:lang w:val="fr-FR"/>
        </w:rPr>
        <w:t>ổ</w:t>
      </w:r>
      <w:r w:rsidR="00586F52">
        <w:rPr>
          <w:rFonts w:ascii="Times New Roman" w:hAnsi="Times New Roman" w:cs="Times New Roman"/>
          <w:sz w:val="24"/>
          <w:szCs w:val="24"/>
          <w:lang w:val="fr-FR"/>
        </w:rPr>
        <w:t xml:space="preserve"> ph</w:t>
      </w:r>
      <w:r w:rsidR="00586F52" w:rsidRPr="00586F52">
        <w:rPr>
          <w:rFonts w:ascii="Times New Roman" w:hAnsi="Times New Roman" w:cs="Times New Roman"/>
          <w:sz w:val="24"/>
          <w:szCs w:val="24"/>
          <w:lang w:val="fr-FR"/>
        </w:rPr>
        <w:t>ầ</w:t>
      </w:r>
      <w:r w:rsidR="00586F52">
        <w:rPr>
          <w:rFonts w:ascii="Times New Roman" w:hAnsi="Times New Roman" w:cs="Times New Roman"/>
          <w:sz w:val="24"/>
          <w:szCs w:val="24"/>
          <w:lang w:val="fr-FR"/>
        </w:rPr>
        <w:t>n c</w:t>
      </w:r>
      <w:r w:rsidR="00586F52" w:rsidRPr="00586F52">
        <w:rPr>
          <w:rFonts w:ascii="Times New Roman" w:hAnsi="Times New Roman" w:cs="Times New Roman"/>
          <w:sz w:val="24"/>
          <w:szCs w:val="24"/>
          <w:lang w:val="fr-FR"/>
        </w:rPr>
        <w:t>ó</w:t>
      </w:r>
      <w:r w:rsidR="00586F52">
        <w:rPr>
          <w:rFonts w:ascii="Times New Roman" w:hAnsi="Times New Roman" w:cs="Times New Roman"/>
          <w:sz w:val="24"/>
          <w:szCs w:val="24"/>
          <w:lang w:val="fr-FR"/>
        </w:rPr>
        <w:t xml:space="preserve"> quy</w:t>
      </w:r>
      <w:r w:rsidR="00586F52" w:rsidRPr="00586F52">
        <w:rPr>
          <w:rFonts w:ascii="Times New Roman" w:hAnsi="Times New Roman" w:cs="Times New Roman"/>
          <w:sz w:val="24"/>
          <w:szCs w:val="24"/>
          <w:lang w:val="fr-FR"/>
        </w:rPr>
        <w:t>ề</w:t>
      </w:r>
      <w:r w:rsidR="00586F52">
        <w:rPr>
          <w:rFonts w:ascii="Times New Roman" w:hAnsi="Times New Roman" w:cs="Times New Roman"/>
          <w:sz w:val="24"/>
          <w:szCs w:val="24"/>
          <w:lang w:val="fr-FR"/>
        </w:rPr>
        <w:t>n bi</w:t>
      </w:r>
      <w:r w:rsidR="00586F52" w:rsidRPr="00586F52">
        <w:rPr>
          <w:rFonts w:ascii="Times New Roman" w:hAnsi="Times New Roman" w:cs="Times New Roman"/>
          <w:sz w:val="24"/>
          <w:szCs w:val="24"/>
          <w:lang w:val="fr-FR"/>
        </w:rPr>
        <w:t>ể</w:t>
      </w:r>
      <w:r w:rsidR="00586F52">
        <w:rPr>
          <w:rFonts w:ascii="Times New Roman" w:hAnsi="Times New Roman" w:cs="Times New Roman"/>
          <w:sz w:val="24"/>
          <w:szCs w:val="24"/>
          <w:lang w:val="fr-FR"/>
        </w:rPr>
        <w:t>u quy</w:t>
      </w:r>
      <w:r w:rsidR="00586F52" w:rsidRPr="00586F52">
        <w:rPr>
          <w:rFonts w:ascii="Times New Roman" w:hAnsi="Times New Roman" w:cs="Times New Roman"/>
          <w:sz w:val="24"/>
          <w:szCs w:val="24"/>
          <w:lang w:val="fr-FR"/>
        </w:rPr>
        <w:t>ết</w:t>
      </w:r>
    </w:p>
    <w:p w:rsidR="0077201B" w:rsidRDefault="0077201B" w:rsidP="00804507">
      <w:pPr>
        <w:numPr>
          <w:ilvl w:val="0"/>
          <w:numId w:val="27"/>
        </w:numPr>
        <w:tabs>
          <w:tab w:val="clear" w:pos="1800"/>
          <w:tab w:val="left" w:pos="1080"/>
        </w:tabs>
        <w:spacing w:after="0" w:line="360" w:lineRule="exact"/>
        <w:ind w:left="1080"/>
        <w:jc w:val="both"/>
        <w:rPr>
          <w:rFonts w:ascii="Times New Roman" w:hAnsi="Times New Roman" w:cs="Times New Roman"/>
          <w:sz w:val="24"/>
          <w:szCs w:val="24"/>
          <w:lang w:val="fr-FR"/>
        </w:rPr>
      </w:pPr>
      <w:r>
        <w:rPr>
          <w:rFonts w:ascii="Times New Roman" w:hAnsi="Times New Roman" w:cs="Times New Roman"/>
          <w:sz w:val="24"/>
          <w:szCs w:val="24"/>
          <w:lang w:val="fr-FR"/>
        </w:rPr>
        <w:t>B</w:t>
      </w:r>
      <w:r w:rsidRPr="0077201B">
        <w:rPr>
          <w:rFonts w:ascii="Times New Roman" w:hAnsi="Times New Roman" w:cs="Times New Roman"/>
          <w:sz w:val="24"/>
          <w:szCs w:val="24"/>
          <w:lang w:val="fr-FR"/>
        </w:rPr>
        <w:t>à</w:t>
      </w:r>
      <w:r>
        <w:rPr>
          <w:rFonts w:ascii="Times New Roman" w:hAnsi="Times New Roman" w:cs="Times New Roman"/>
          <w:sz w:val="24"/>
          <w:szCs w:val="24"/>
          <w:lang w:val="fr-FR"/>
        </w:rPr>
        <w:t xml:space="preserve"> Nguy</w:t>
      </w:r>
      <w:r w:rsidRPr="00B12C6D">
        <w:rPr>
          <w:rFonts w:ascii="Times New Roman" w:hAnsi="Times New Roman" w:cs="Times New Roman"/>
          <w:sz w:val="24"/>
          <w:szCs w:val="24"/>
          <w:lang w:val="fr-FR"/>
        </w:rPr>
        <w:t>ễn</w:t>
      </w:r>
      <w:r>
        <w:rPr>
          <w:rFonts w:ascii="Times New Roman" w:hAnsi="Times New Roman" w:cs="Times New Roman"/>
          <w:sz w:val="24"/>
          <w:szCs w:val="24"/>
          <w:lang w:val="fr-FR"/>
        </w:rPr>
        <w:t xml:space="preserve"> Th</w:t>
      </w:r>
      <w:r w:rsidRPr="00B12C6D">
        <w:rPr>
          <w:rFonts w:ascii="Times New Roman" w:hAnsi="Times New Roman" w:cs="Times New Roman"/>
          <w:sz w:val="24"/>
          <w:szCs w:val="24"/>
          <w:lang w:val="fr-FR"/>
        </w:rPr>
        <w:t>ị</w:t>
      </w:r>
      <w:r>
        <w:rPr>
          <w:rFonts w:ascii="Times New Roman" w:hAnsi="Times New Roman" w:cs="Times New Roman"/>
          <w:sz w:val="24"/>
          <w:szCs w:val="24"/>
          <w:lang w:val="fr-FR"/>
        </w:rPr>
        <w:t xml:space="preserve"> Trang</w:t>
      </w:r>
      <w:r w:rsidRPr="008D072C">
        <w:rPr>
          <w:rFonts w:ascii="Times New Roman" w:hAnsi="Times New Roman" w:cs="Times New Roman"/>
          <w:sz w:val="24"/>
          <w:szCs w:val="24"/>
          <w:lang w:val="fr-FR"/>
        </w:rPr>
        <w:t xml:space="preserve"> - Ủy viên</w:t>
      </w:r>
      <w:r w:rsidR="00EE0301">
        <w:rPr>
          <w:rFonts w:ascii="Times New Roman" w:hAnsi="Times New Roman" w:cs="Times New Roman"/>
          <w:sz w:val="24"/>
          <w:szCs w:val="24"/>
          <w:lang w:val="fr-FR"/>
        </w:rPr>
        <w:t xml:space="preserve"> n</w:t>
      </w:r>
      <w:r w:rsidR="00EE0301" w:rsidRPr="00F07404">
        <w:rPr>
          <w:rFonts w:ascii="Times New Roman" w:hAnsi="Times New Roman" w:cs="Times New Roman"/>
          <w:sz w:val="24"/>
          <w:szCs w:val="24"/>
          <w:lang w:val="fr-FR"/>
        </w:rPr>
        <w:t>ắm</w:t>
      </w:r>
      <w:r w:rsidR="00EE0301">
        <w:rPr>
          <w:rFonts w:ascii="Times New Roman" w:hAnsi="Times New Roman" w:cs="Times New Roman"/>
          <w:sz w:val="24"/>
          <w:szCs w:val="24"/>
          <w:lang w:val="fr-FR"/>
        </w:rPr>
        <w:t xml:space="preserve"> gi</w:t>
      </w:r>
      <w:r w:rsidR="00EE0301" w:rsidRPr="00F07404">
        <w:rPr>
          <w:rFonts w:ascii="Times New Roman" w:hAnsi="Times New Roman" w:cs="Times New Roman"/>
          <w:sz w:val="24"/>
          <w:szCs w:val="24"/>
          <w:lang w:val="fr-FR"/>
        </w:rPr>
        <w:t>ữ</w:t>
      </w:r>
      <w:r w:rsidR="00EE0301">
        <w:rPr>
          <w:rFonts w:ascii="Times New Roman" w:hAnsi="Times New Roman" w:cs="Times New Roman"/>
          <w:sz w:val="24"/>
          <w:szCs w:val="24"/>
          <w:lang w:val="fr-FR"/>
        </w:rPr>
        <w:t xml:space="preserve"> 0 c</w:t>
      </w:r>
      <w:r w:rsidR="00EE0301" w:rsidRPr="00F07404">
        <w:rPr>
          <w:rFonts w:ascii="Times New Roman" w:hAnsi="Times New Roman" w:cs="Times New Roman"/>
          <w:sz w:val="24"/>
          <w:szCs w:val="24"/>
          <w:lang w:val="fr-FR"/>
        </w:rPr>
        <w:t>ổ</w:t>
      </w:r>
      <w:r w:rsidR="00EE0301">
        <w:rPr>
          <w:rFonts w:ascii="Times New Roman" w:hAnsi="Times New Roman" w:cs="Times New Roman"/>
          <w:sz w:val="24"/>
          <w:szCs w:val="24"/>
          <w:lang w:val="fr-FR"/>
        </w:rPr>
        <w:t xml:space="preserve"> ph</w:t>
      </w:r>
      <w:r w:rsidR="00EE0301" w:rsidRPr="00F07404">
        <w:rPr>
          <w:rFonts w:ascii="Times New Roman" w:hAnsi="Times New Roman" w:cs="Times New Roman"/>
          <w:sz w:val="24"/>
          <w:szCs w:val="24"/>
          <w:lang w:val="fr-FR"/>
        </w:rPr>
        <w:t>ầ</w:t>
      </w:r>
      <w:r w:rsidR="00EE0301">
        <w:rPr>
          <w:rFonts w:ascii="Times New Roman" w:hAnsi="Times New Roman" w:cs="Times New Roman"/>
          <w:sz w:val="24"/>
          <w:szCs w:val="24"/>
          <w:lang w:val="fr-FR"/>
        </w:rPr>
        <w:t>n</w:t>
      </w:r>
      <w:r w:rsidR="00EF077D">
        <w:rPr>
          <w:rFonts w:ascii="Times New Roman" w:hAnsi="Times New Roman" w:cs="Times New Roman"/>
          <w:sz w:val="24"/>
          <w:szCs w:val="24"/>
          <w:lang w:val="fr-FR"/>
        </w:rPr>
        <w:t xml:space="preserve"> chi</w:t>
      </w:r>
      <w:r w:rsidR="00EF077D" w:rsidRPr="00EF077D">
        <w:rPr>
          <w:rFonts w:ascii="Times New Roman" w:hAnsi="Times New Roman" w:cs="Times New Roman"/>
          <w:sz w:val="24"/>
          <w:szCs w:val="24"/>
          <w:lang w:val="fr-FR"/>
        </w:rPr>
        <w:t>ế</w:t>
      </w:r>
      <w:r w:rsidR="00EF077D">
        <w:rPr>
          <w:rFonts w:ascii="Times New Roman" w:hAnsi="Times New Roman" w:cs="Times New Roman"/>
          <w:sz w:val="24"/>
          <w:szCs w:val="24"/>
          <w:lang w:val="fr-FR"/>
        </w:rPr>
        <w:t>m 0% c</w:t>
      </w:r>
      <w:r w:rsidR="00EF077D" w:rsidRPr="00EF077D">
        <w:rPr>
          <w:rFonts w:ascii="Times New Roman" w:hAnsi="Times New Roman" w:cs="Times New Roman"/>
          <w:sz w:val="24"/>
          <w:szCs w:val="24"/>
          <w:lang w:val="fr-FR"/>
        </w:rPr>
        <w:t>ổ</w:t>
      </w:r>
      <w:r w:rsidR="00EF077D">
        <w:rPr>
          <w:rFonts w:ascii="Times New Roman" w:hAnsi="Times New Roman" w:cs="Times New Roman"/>
          <w:sz w:val="24"/>
          <w:szCs w:val="24"/>
          <w:lang w:val="fr-FR"/>
        </w:rPr>
        <w:t xml:space="preserve"> ph</w:t>
      </w:r>
      <w:r w:rsidR="00EF077D" w:rsidRPr="00EF077D">
        <w:rPr>
          <w:rFonts w:ascii="Times New Roman" w:hAnsi="Times New Roman" w:cs="Times New Roman"/>
          <w:sz w:val="24"/>
          <w:szCs w:val="24"/>
          <w:lang w:val="fr-FR"/>
        </w:rPr>
        <w:t>ầ</w:t>
      </w:r>
      <w:r w:rsidR="00EF077D">
        <w:rPr>
          <w:rFonts w:ascii="Times New Roman" w:hAnsi="Times New Roman" w:cs="Times New Roman"/>
          <w:sz w:val="24"/>
          <w:szCs w:val="24"/>
          <w:lang w:val="fr-FR"/>
        </w:rPr>
        <w:t>n c</w:t>
      </w:r>
      <w:r w:rsidR="00EF077D" w:rsidRPr="00EF077D">
        <w:rPr>
          <w:rFonts w:ascii="Times New Roman" w:hAnsi="Times New Roman" w:cs="Times New Roman"/>
          <w:sz w:val="24"/>
          <w:szCs w:val="24"/>
          <w:lang w:val="fr-FR"/>
        </w:rPr>
        <w:t>ổ</w:t>
      </w:r>
      <w:r w:rsidR="00EF077D">
        <w:rPr>
          <w:rFonts w:ascii="Times New Roman" w:hAnsi="Times New Roman" w:cs="Times New Roman"/>
          <w:sz w:val="24"/>
          <w:szCs w:val="24"/>
          <w:lang w:val="fr-FR"/>
        </w:rPr>
        <w:t xml:space="preserve"> ph</w:t>
      </w:r>
      <w:r w:rsidR="00EF077D" w:rsidRPr="00EF077D">
        <w:rPr>
          <w:rFonts w:ascii="Times New Roman" w:hAnsi="Times New Roman" w:cs="Times New Roman"/>
          <w:sz w:val="24"/>
          <w:szCs w:val="24"/>
          <w:lang w:val="fr-FR"/>
        </w:rPr>
        <w:t>ầ</w:t>
      </w:r>
      <w:r w:rsidR="00EF077D">
        <w:rPr>
          <w:rFonts w:ascii="Times New Roman" w:hAnsi="Times New Roman" w:cs="Times New Roman"/>
          <w:sz w:val="24"/>
          <w:szCs w:val="24"/>
          <w:lang w:val="fr-FR"/>
        </w:rPr>
        <w:t>n</w:t>
      </w:r>
      <w:r w:rsidR="00EE0301">
        <w:rPr>
          <w:rFonts w:ascii="Times New Roman" w:hAnsi="Times New Roman" w:cs="Times New Roman"/>
          <w:sz w:val="24"/>
          <w:szCs w:val="24"/>
          <w:lang w:val="fr-FR"/>
        </w:rPr>
        <w:t xml:space="preserve"> c</w:t>
      </w:r>
      <w:r w:rsidR="00EE0301" w:rsidRPr="00F07404">
        <w:rPr>
          <w:rFonts w:ascii="Times New Roman" w:hAnsi="Times New Roman" w:cs="Times New Roman"/>
          <w:sz w:val="24"/>
          <w:szCs w:val="24"/>
          <w:lang w:val="fr-FR"/>
        </w:rPr>
        <w:t>ó</w:t>
      </w:r>
      <w:r w:rsidR="00EE0301">
        <w:rPr>
          <w:rFonts w:ascii="Times New Roman" w:hAnsi="Times New Roman" w:cs="Times New Roman"/>
          <w:sz w:val="24"/>
          <w:szCs w:val="24"/>
          <w:lang w:val="fr-FR"/>
        </w:rPr>
        <w:t xml:space="preserve"> quy</w:t>
      </w:r>
      <w:r w:rsidR="00EE0301" w:rsidRPr="00F07404">
        <w:rPr>
          <w:rFonts w:ascii="Times New Roman" w:hAnsi="Times New Roman" w:cs="Times New Roman"/>
          <w:sz w:val="24"/>
          <w:szCs w:val="24"/>
          <w:lang w:val="fr-FR"/>
        </w:rPr>
        <w:t>ề</w:t>
      </w:r>
      <w:r w:rsidR="00EE0301">
        <w:rPr>
          <w:rFonts w:ascii="Times New Roman" w:hAnsi="Times New Roman" w:cs="Times New Roman"/>
          <w:sz w:val="24"/>
          <w:szCs w:val="24"/>
          <w:lang w:val="fr-FR"/>
        </w:rPr>
        <w:t>n bi</w:t>
      </w:r>
      <w:r w:rsidR="00EE0301" w:rsidRPr="00F07404">
        <w:rPr>
          <w:rFonts w:ascii="Times New Roman" w:hAnsi="Times New Roman" w:cs="Times New Roman"/>
          <w:sz w:val="24"/>
          <w:szCs w:val="24"/>
          <w:lang w:val="fr-FR"/>
        </w:rPr>
        <w:t>ể</w:t>
      </w:r>
      <w:r w:rsidR="00EE0301">
        <w:rPr>
          <w:rFonts w:ascii="Times New Roman" w:hAnsi="Times New Roman" w:cs="Times New Roman"/>
          <w:sz w:val="24"/>
          <w:szCs w:val="24"/>
          <w:lang w:val="fr-FR"/>
        </w:rPr>
        <w:t>u quy</w:t>
      </w:r>
      <w:r w:rsidR="00EE0301" w:rsidRPr="00F07404">
        <w:rPr>
          <w:rFonts w:ascii="Times New Roman" w:hAnsi="Times New Roman" w:cs="Times New Roman"/>
          <w:sz w:val="24"/>
          <w:szCs w:val="24"/>
          <w:lang w:val="fr-FR"/>
        </w:rPr>
        <w:t>ết</w:t>
      </w:r>
    </w:p>
    <w:p w:rsidR="000F76EE" w:rsidRPr="00054555" w:rsidRDefault="000F76EE" w:rsidP="00804507">
      <w:pPr>
        <w:numPr>
          <w:ilvl w:val="0"/>
          <w:numId w:val="20"/>
        </w:numPr>
        <w:spacing w:after="0" w:line="360" w:lineRule="exact"/>
        <w:ind w:left="120" w:firstLine="0"/>
        <w:jc w:val="both"/>
        <w:rPr>
          <w:rFonts w:ascii="Times New Roman" w:eastAsia="Calibri" w:hAnsi="Times New Roman" w:cs="Times New Roman"/>
          <w:sz w:val="24"/>
          <w:szCs w:val="24"/>
          <w:lang w:val="nl-NL"/>
        </w:rPr>
      </w:pPr>
      <w:r w:rsidRPr="00054555">
        <w:rPr>
          <w:rFonts w:ascii="Times New Roman" w:eastAsia="Calibri" w:hAnsi="Times New Roman" w:cs="Times New Roman"/>
          <w:sz w:val="24"/>
          <w:szCs w:val="24"/>
          <w:lang w:val="nl-NL"/>
        </w:rPr>
        <w:t xml:space="preserve">Hoạt động của Ban kiểm soát: </w:t>
      </w:r>
      <w:r w:rsidR="00054555">
        <w:rPr>
          <w:rFonts w:ascii="Times New Roman" w:eastAsia="Calibri" w:hAnsi="Times New Roman" w:cs="Times New Roman"/>
          <w:sz w:val="24"/>
          <w:szCs w:val="24"/>
          <w:lang w:val="nl-NL"/>
        </w:rPr>
        <w:t xml:space="preserve">theo </w:t>
      </w:r>
      <w:r w:rsidR="00054555" w:rsidRPr="00054555">
        <w:rPr>
          <w:rFonts w:ascii="Times New Roman" w:eastAsia="Calibri" w:hAnsi="Times New Roman" w:cs="Times New Roman"/>
          <w:sz w:val="24"/>
          <w:szCs w:val="24"/>
          <w:lang w:val="nl-NL"/>
        </w:rPr>
        <w:t>Đ</w:t>
      </w:r>
      <w:r w:rsidR="00054555">
        <w:rPr>
          <w:rFonts w:ascii="Times New Roman" w:eastAsia="Calibri" w:hAnsi="Times New Roman" w:cs="Times New Roman"/>
          <w:sz w:val="24"/>
          <w:szCs w:val="24"/>
          <w:lang w:val="nl-NL"/>
        </w:rPr>
        <w:t>i</w:t>
      </w:r>
      <w:r w:rsidR="00054555" w:rsidRPr="00054555">
        <w:rPr>
          <w:rFonts w:ascii="Times New Roman" w:eastAsia="Calibri" w:hAnsi="Times New Roman" w:cs="Times New Roman"/>
          <w:sz w:val="24"/>
          <w:szCs w:val="24"/>
          <w:lang w:val="nl-NL"/>
        </w:rPr>
        <w:t>ề</w:t>
      </w:r>
      <w:r w:rsidR="00054555">
        <w:rPr>
          <w:rFonts w:ascii="Times New Roman" w:eastAsia="Calibri" w:hAnsi="Times New Roman" w:cs="Times New Roman"/>
          <w:sz w:val="24"/>
          <w:szCs w:val="24"/>
          <w:lang w:val="nl-NL"/>
        </w:rPr>
        <w:t>u l</w:t>
      </w:r>
      <w:r w:rsidR="00054555" w:rsidRPr="00054555">
        <w:rPr>
          <w:rFonts w:ascii="Times New Roman" w:eastAsia="Calibri" w:hAnsi="Times New Roman" w:cs="Times New Roman"/>
          <w:sz w:val="24"/>
          <w:szCs w:val="24"/>
          <w:lang w:val="nl-NL"/>
        </w:rPr>
        <w:t>ệ</w:t>
      </w:r>
      <w:r w:rsidR="00054555">
        <w:rPr>
          <w:rFonts w:ascii="Times New Roman" w:eastAsia="Calibri" w:hAnsi="Times New Roman" w:cs="Times New Roman"/>
          <w:sz w:val="24"/>
          <w:szCs w:val="24"/>
          <w:lang w:val="nl-NL"/>
        </w:rPr>
        <w:t xml:space="preserve"> ho</w:t>
      </w:r>
      <w:r w:rsidR="00054555" w:rsidRPr="00054555">
        <w:rPr>
          <w:rFonts w:ascii="Times New Roman" w:eastAsia="Calibri" w:hAnsi="Times New Roman" w:cs="Times New Roman"/>
          <w:sz w:val="24"/>
          <w:szCs w:val="24"/>
          <w:lang w:val="nl-NL"/>
        </w:rPr>
        <w:t>ạt</w:t>
      </w:r>
      <w:r w:rsidR="00054555">
        <w:rPr>
          <w:rFonts w:ascii="Times New Roman" w:eastAsia="Calibri" w:hAnsi="Times New Roman" w:cs="Times New Roman"/>
          <w:sz w:val="24"/>
          <w:szCs w:val="24"/>
          <w:lang w:val="nl-NL"/>
        </w:rPr>
        <w:t xml:space="preserve"> đ</w:t>
      </w:r>
      <w:r w:rsidR="00054555" w:rsidRPr="00054555">
        <w:rPr>
          <w:rFonts w:ascii="Times New Roman" w:eastAsia="Calibri" w:hAnsi="Times New Roman" w:cs="Times New Roman"/>
          <w:sz w:val="24"/>
          <w:szCs w:val="24"/>
          <w:lang w:val="nl-NL"/>
        </w:rPr>
        <w:t>ộng</w:t>
      </w:r>
      <w:r w:rsidR="00054555">
        <w:rPr>
          <w:rFonts w:ascii="Times New Roman" w:eastAsia="Calibri" w:hAnsi="Times New Roman" w:cs="Times New Roman"/>
          <w:sz w:val="24"/>
          <w:szCs w:val="24"/>
          <w:lang w:val="nl-NL"/>
        </w:rPr>
        <w:t xml:space="preserve"> c</w:t>
      </w:r>
      <w:r w:rsidR="00054555" w:rsidRPr="00054555">
        <w:rPr>
          <w:rFonts w:ascii="Times New Roman" w:eastAsia="Calibri" w:hAnsi="Times New Roman" w:cs="Times New Roman"/>
          <w:sz w:val="24"/>
          <w:szCs w:val="24"/>
          <w:lang w:val="nl-NL"/>
        </w:rPr>
        <w:t>ủa</w:t>
      </w:r>
      <w:r w:rsidR="00054555">
        <w:rPr>
          <w:rFonts w:ascii="Times New Roman" w:eastAsia="Calibri" w:hAnsi="Times New Roman" w:cs="Times New Roman"/>
          <w:sz w:val="24"/>
          <w:szCs w:val="24"/>
          <w:lang w:val="nl-NL"/>
        </w:rPr>
        <w:t xml:space="preserve"> C</w:t>
      </w:r>
      <w:r w:rsidR="00054555" w:rsidRPr="00054555">
        <w:rPr>
          <w:rFonts w:ascii="Times New Roman" w:eastAsia="Calibri" w:hAnsi="Times New Roman" w:cs="Times New Roman"/>
          <w:sz w:val="24"/>
          <w:szCs w:val="24"/>
          <w:lang w:val="nl-NL"/>
        </w:rPr>
        <w:t>ô</w:t>
      </w:r>
      <w:r w:rsidR="00054555">
        <w:rPr>
          <w:rFonts w:ascii="Times New Roman" w:eastAsia="Calibri" w:hAnsi="Times New Roman" w:cs="Times New Roman"/>
          <w:sz w:val="24"/>
          <w:szCs w:val="24"/>
          <w:lang w:val="nl-NL"/>
        </w:rPr>
        <w:t>ng ty</w:t>
      </w:r>
    </w:p>
    <w:p w:rsidR="00D31323" w:rsidRPr="00C523E4" w:rsidRDefault="00D31323" w:rsidP="00D31323">
      <w:pPr>
        <w:spacing w:after="0" w:line="360" w:lineRule="exact"/>
        <w:ind w:left="120"/>
        <w:jc w:val="both"/>
        <w:rPr>
          <w:rFonts w:ascii="Times New Roman" w:eastAsia="Calibri" w:hAnsi="Times New Roman" w:cs="Times New Roman"/>
          <w:sz w:val="24"/>
          <w:szCs w:val="24"/>
          <w:lang w:val="nl-NL"/>
        </w:rPr>
      </w:pPr>
    </w:p>
    <w:p w:rsidR="000F76EE" w:rsidRPr="00C523E4" w:rsidRDefault="000F76EE" w:rsidP="00804507">
      <w:pPr>
        <w:pStyle w:val="Subtitle"/>
        <w:numPr>
          <w:ilvl w:val="0"/>
          <w:numId w:val="25"/>
        </w:numPr>
        <w:spacing w:before="0" w:after="0" w:line="360" w:lineRule="exact"/>
        <w:ind w:left="120" w:firstLine="0"/>
        <w:rPr>
          <w:rFonts w:ascii="Times New Roman" w:hAnsi="Times New Roman"/>
          <w:b w:val="0"/>
          <w:i/>
          <w:sz w:val="24"/>
          <w:lang w:val="nl-NL"/>
        </w:rPr>
      </w:pPr>
      <w:r w:rsidRPr="00C523E4">
        <w:rPr>
          <w:rFonts w:ascii="Times New Roman" w:hAnsi="Times New Roman"/>
          <w:b w:val="0"/>
          <w:i/>
          <w:sz w:val="24"/>
          <w:lang w:val="nl-NL"/>
        </w:rPr>
        <w:t>Các giao dịch, thù lao và các khoản lợi ích của Hội đồng quản trị, Ban giám đốc và Ban kiểm soát</w:t>
      </w:r>
    </w:p>
    <w:p w:rsidR="000F76EE" w:rsidRDefault="000F76EE" w:rsidP="00804507">
      <w:pPr>
        <w:numPr>
          <w:ilvl w:val="0"/>
          <w:numId w:val="21"/>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lang w:val="nl-NL"/>
        </w:rPr>
        <w:t>Lương, thưởng, thù lao, các khoản lợi ích:</w:t>
      </w:r>
      <w:r w:rsidRPr="00C523E4" w:rsidDel="00784570">
        <w:rPr>
          <w:rFonts w:ascii="Times New Roman" w:eastAsia="Calibri" w:hAnsi="Times New Roman" w:cs="Times New Roman"/>
          <w:sz w:val="24"/>
          <w:szCs w:val="24"/>
          <w:lang w:val="nl-NL"/>
        </w:rPr>
        <w:t xml:space="preserve"> </w:t>
      </w:r>
      <w:r w:rsidRPr="00C523E4">
        <w:rPr>
          <w:rFonts w:ascii="Times New Roman" w:eastAsia="Calibri" w:hAnsi="Times New Roman" w:cs="Times New Roman"/>
          <w:sz w:val="24"/>
          <w:szCs w:val="24"/>
        </w:rPr>
        <w:t xml:space="preserve"> </w:t>
      </w:r>
    </w:p>
    <w:p w:rsidR="00E94F42" w:rsidRDefault="00E94F42" w:rsidP="00804507">
      <w:pPr>
        <w:pStyle w:val="ListParagraph"/>
        <w:numPr>
          <w:ilvl w:val="0"/>
          <w:numId w:val="39"/>
        </w:num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Pr="00E94F42">
        <w:rPr>
          <w:rFonts w:ascii="Times New Roman" w:eastAsia="Calibri" w:hAnsi="Times New Roman" w:cs="Times New Roman"/>
          <w:sz w:val="24"/>
          <w:szCs w:val="24"/>
        </w:rPr>
        <w:t>ù</w:t>
      </w:r>
      <w:r>
        <w:rPr>
          <w:rFonts w:ascii="Times New Roman" w:eastAsia="Calibri" w:hAnsi="Times New Roman" w:cs="Times New Roman"/>
          <w:sz w:val="24"/>
          <w:szCs w:val="24"/>
        </w:rPr>
        <w:t xml:space="preserve"> lao cho H</w:t>
      </w:r>
      <w:r w:rsidRPr="00E94F42">
        <w:rPr>
          <w:rFonts w:ascii="Times New Roman" w:eastAsia="Calibri" w:hAnsi="Times New Roman" w:cs="Times New Roman"/>
          <w:sz w:val="24"/>
          <w:szCs w:val="24"/>
        </w:rPr>
        <w:t>ội</w:t>
      </w:r>
      <w:r>
        <w:rPr>
          <w:rFonts w:ascii="Times New Roman" w:eastAsia="Calibri" w:hAnsi="Times New Roman" w:cs="Times New Roman"/>
          <w:sz w:val="24"/>
          <w:szCs w:val="24"/>
        </w:rPr>
        <w:t xml:space="preserve"> đ</w:t>
      </w:r>
      <w:r w:rsidRPr="00E94F42">
        <w:rPr>
          <w:rFonts w:ascii="Times New Roman" w:eastAsia="Calibri" w:hAnsi="Times New Roman" w:cs="Times New Roman"/>
          <w:sz w:val="24"/>
          <w:szCs w:val="24"/>
        </w:rPr>
        <w:t>ồng</w:t>
      </w:r>
      <w:r>
        <w:rPr>
          <w:rFonts w:ascii="Times New Roman" w:eastAsia="Calibri" w:hAnsi="Times New Roman" w:cs="Times New Roman"/>
          <w:sz w:val="24"/>
          <w:szCs w:val="24"/>
        </w:rPr>
        <w:t xml:space="preserve"> qu</w:t>
      </w:r>
      <w:r w:rsidRPr="00E94F42">
        <w:rPr>
          <w:rFonts w:ascii="Times New Roman" w:eastAsia="Calibri" w:hAnsi="Times New Roman" w:cs="Times New Roman"/>
          <w:sz w:val="24"/>
          <w:szCs w:val="24"/>
        </w:rPr>
        <w:t>ả</w:t>
      </w:r>
      <w:r>
        <w:rPr>
          <w:rFonts w:ascii="Times New Roman" w:eastAsia="Calibri" w:hAnsi="Times New Roman" w:cs="Times New Roman"/>
          <w:sz w:val="24"/>
          <w:szCs w:val="24"/>
        </w:rPr>
        <w:t>n tr</w:t>
      </w:r>
      <w:r w:rsidRPr="00E94F42">
        <w:rPr>
          <w:rFonts w:ascii="Times New Roman" w:eastAsia="Calibri" w:hAnsi="Times New Roman" w:cs="Times New Roman"/>
          <w:sz w:val="24"/>
          <w:szCs w:val="24"/>
        </w:rPr>
        <w:t>ị</w:t>
      </w:r>
    </w:p>
    <w:p w:rsidR="00605583" w:rsidRDefault="00605583" w:rsidP="00804507">
      <w:pPr>
        <w:pStyle w:val="ListParagraph"/>
        <w:numPr>
          <w:ilvl w:val="0"/>
          <w:numId w:val="7"/>
        </w:numPr>
        <w:spacing w:after="0" w:line="360" w:lineRule="exact"/>
        <w:ind w:left="1200"/>
        <w:jc w:val="both"/>
        <w:rPr>
          <w:rFonts w:ascii="Times New Roman" w:eastAsia="Calibri" w:hAnsi="Times New Roman" w:cs="Times New Roman"/>
          <w:sz w:val="24"/>
          <w:szCs w:val="24"/>
        </w:rPr>
      </w:pPr>
      <w:r w:rsidRPr="00605583">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605583">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V</w:t>
      </w:r>
      <w:r w:rsidRPr="00605583">
        <w:rPr>
          <w:rFonts w:ascii="Times New Roman" w:eastAsia="Calibri" w:hAnsi="Times New Roman" w:cs="Times New Roman"/>
          <w:sz w:val="24"/>
          <w:szCs w:val="24"/>
        </w:rPr>
        <w:t>ă</w:t>
      </w:r>
      <w:r>
        <w:rPr>
          <w:rFonts w:ascii="Times New Roman" w:eastAsia="Calibri" w:hAnsi="Times New Roman" w:cs="Times New Roman"/>
          <w:sz w:val="24"/>
          <w:szCs w:val="24"/>
        </w:rPr>
        <w:t>n Sinh</w:t>
      </w:r>
      <w:r w:rsidR="00AC604C">
        <w:rPr>
          <w:rFonts w:ascii="Times New Roman" w:eastAsia="Calibri" w:hAnsi="Times New Roman" w:cs="Times New Roman"/>
          <w:sz w:val="24"/>
          <w:szCs w:val="24"/>
        </w:rPr>
        <w:t xml:space="preserve"> - Ch</w:t>
      </w:r>
      <w:r w:rsidR="00AC604C" w:rsidRPr="00AC604C">
        <w:rPr>
          <w:rFonts w:ascii="Times New Roman" w:eastAsia="Calibri" w:hAnsi="Times New Roman" w:cs="Times New Roman"/>
          <w:sz w:val="24"/>
          <w:szCs w:val="24"/>
        </w:rPr>
        <w:t>ủ</w:t>
      </w:r>
      <w:r w:rsidR="00AC604C">
        <w:rPr>
          <w:rFonts w:ascii="Times New Roman" w:eastAsia="Calibri" w:hAnsi="Times New Roman" w:cs="Times New Roman"/>
          <w:sz w:val="24"/>
          <w:szCs w:val="24"/>
        </w:rPr>
        <w:t xml:space="preserve"> t</w:t>
      </w:r>
      <w:r w:rsidR="00AC604C" w:rsidRPr="00AC604C">
        <w:rPr>
          <w:rFonts w:ascii="Times New Roman" w:eastAsia="Calibri" w:hAnsi="Times New Roman" w:cs="Times New Roman"/>
          <w:sz w:val="24"/>
          <w:szCs w:val="24"/>
        </w:rPr>
        <w:t>ịch</w:t>
      </w:r>
      <w:r w:rsidR="00A84063">
        <w:rPr>
          <w:rFonts w:ascii="Times New Roman" w:eastAsia="Calibri" w:hAnsi="Times New Roman" w:cs="Times New Roman"/>
          <w:sz w:val="24"/>
          <w:szCs w:val="24"/>
        </w:rPr>
        <w:t>: 40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AC604C" w:rsidRDefault="00AC604C" w:rsidP="00804507">
      <w:pPr>
        <w:pStyle w:val="ListParagraph"/>
        <w:numPr>
          <w:ilvl w:val="0"/>
          <w:numId w:val="7"/>
        </w:numPr>
        <w:spacing w:after="0" w:line="360" w:lineRule="exact"/>
        <w:ind w:left="1200"/>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AC604C">
        <w:rPr>
          <w:rFonts w:ascii="Times New Roman" w:eastAsia="Calibri" w:hAnsi="Times New Roman" w:cs="Times New Roman"/>
          <w:sz w:val="24"/>
          <w:szCs w:val="24"/>
        </w:rPr>
        <w:t>à</w:t>
      </w:r>
      <w:r>
        <w:rPr>
          <w:rFonts w:ascii="Times New Roman" w:eastAsia="Calibri" w:hAnsi="Times New Roman" w:cs="Times New Roman"/>
          <w:sz w:val="24"/>
          <w:szCs w:val="24"/>
        </w:rPr>
        <w:t xml:space="preserve"> Nguy</w:t>
      </w:r>
      <w:r w:rsidRPr="00AC604C">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AC604C">
        <w:rPr>
          <w:rFonts w:ascii="Times New Roman" w:eastAsia="Calibri" w:hAnsi="Times New Roman" w:cs="Times New Roman"/>
          <w:sz w:val="24"/>
          <w:szCs w:val="24"/>
        </w:rPr>
        <w:t>ị</w:t>
      </w:r>
      <w:r>
        <w:rPr>
          <w:rFonts w:ascii="Times New Roman" w:eastAsia="Calibri" w:hAnsi="Times New Roman" w:cs="Times New Roman"/>
          <w:sz w:val="24"/>
          <w:szCs w:val="24"/>
        </w:rPr>
        <w:t xml:space="preserve"> S</w:t>
      </w:r>
      <w:r w:rsidRPr="00AC604C">
        <w:rPr>
          <w:rFonts w:ascii="Times New Roman" w:eastAsia="Calibri" w:hAnsi="Times New Roman" w:cs="Times New Roman"/>
          <w:sz w:val="24"/>
          <w:szCs w:val="24"/>
        </w:rPr>
        <w:t>ử</w:t>
      </w:r>
      <w:r>
        <w:rPr>
          <w:rFonts w:ascii="Times New Roman" w:eastAsia="Calibri" w:hAnsi="Times New Roman" w:cs="Times New Roman"/>
          <w:sz w:val="24"/>
          <w:szCs w:val="24"/>
        </w:rPr>
        <w:t xml:space="preserve">u - </w:t>
      </w:r>
      <w:r w:rsidRPr="00AC604C">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AC604C">
        <w:rPr>
          <w:rFonts w:ascii="Times New Roman" w:eastAsia="Calibri" w:hAnsi="Times New Roman" w:cs="Times New Roman"/>
          <w:sz w:val="24"/>
          <w:szCs w:val="24"/>
        </w:rPr>
        <w:t>ê</w:t>
      </w:r>
      <w:r>
        <w:rPr>
          <w:rFonts w:ascii="Times New Roman" w:eastAsia="Calibri" w:hAnsi="Times New Roman" w:cs="Times New Roman"/>
          <w:sz w:val="24"/>
          <w:szCs w:val="24"/>
        </w:rPr>
        <w:t>n</w:t>
      </w:r>
      <w:r w:rsidR="00A84063">
        <w:rPr>
          <w:rFonts w:ascii="Times New Roman" w:eastAsia="Calibri" w:hAnsi="Times New Roman" w:cs="Times New Roman"/>
          <w:sz w:val="24"/>
          <w:szCs w:val="24"/>
        </w:rPr>
        <w:t>: 40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AC604C" w:rsidRDefault="00AC604C" w:rsidP="00804507">
      <w:pPr>
        <w:pStyle w:val="ListParagraph"/>
        <w:numPr>
          <w:ilvl w:val="0"/>
          <w:numId w:val="7"/>
        </w:numPr>
        <w:spacing w:after="0" w:line="360" w:lineRule="exact"/>
        <w:ind w:left="1200"/>
        <w:jc w:val="both"/>
        <w:rPr>
          <w:rFonts w:ascii="Times New Roman" w:eastAsia="Calibri" w:hAnsi="Times New Roman" w:cs="Times New Roman"/>
          <w:sz w:val="24"/>
          <w:szCs w:val="24"/>
        </w:rPr>
      </w:pPr>
      <w:r w:rsidRPr="00AC604C">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AC604C">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AC604C">
        <w:rPr>
          <w:rFonts w:ascii="Times New Roman" w:eastAsia="Calibri" w:hAnsi="Times New Roman" w:cs="Times New Roman"/>
          <w:sz w:val="24"/>
          <w:szCs w:val="24"/>
        </w:rPr>
        <w:t>ế</w:t>
      </w:r>
      <w:r>
        <w:rPr>
          <w:rFonts w:ascii="Times New Roman" w:eastAsia="Calibri" w:hAnsi="Times New Roman" w:cs="Times New Roman"/>
          <w:sz w:val="24"/>
          <w:szCs w:val="24"/>
        </w:rPr>
        <w:t xml:space="preserve"> Vinh - </w:t>
      </w:r>
      <w:r w:rsidRPr="00AC604C">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AC604C">
        <w:rPr>
          <w:rFonts w:ascii="Times New Roman" w:eastAsia="Calibri" w:hAnsi="Times New Roman" w:cs="Times New Roman"/>
          <w:sz w:val="24"/>
          <w:szCs w:val="24"/>
        </w:rPr>
        <w:t>ê</w:t>
      </w:r>
      <w:r>
        <w:rPr>
          <w:rFonts w:ascii="Times New Roman" w:eastAsia="Calibri" w:hAnsi="Times New Roman" w:cs="Times New Roman"/>
          <w:sz w:val="24"/>
          <w:szCs w:val="24"/>
        </w:rPr>
        <w:t>n</w:t>
      </w:r>
      <w:r w:rsidR="00A84063">
        <w:rPr>
          <w:rFonts w:ascii="Times New Roman" w:eastAsia="Calibri" w:hAnsi="Times New Roman" w:cs="Times New Roman"/>
          <w:sz w:val="24"/>
          <w:szCs w:val="24"/>
        </w:rPr>
        <w:t>: 40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AC604C" w:rsidRDefault="00AC604C" w:rsidP="00804507">
      <w:pPr>
        <w:pStyle w:val="ListParagraph"/>
        <w:numPr>
          <w:ilvl w:val="0"/>
          <w:numId w:val="7"/>
        </w:numPr>
        <w:spacing w:after="0" w:line="360" w:lineRule="exact"/>
        <w:ind w:left="1200"/>
        <w:jc w:val="both"/>
        <w:rPr>
          <w:rFonts w:ascii="Times New Roman" w:eastAsia="Calibri" w:hAnsi="Times New Roman" w:cs="Times New Roman"/>
          <w:sz w:val="24"/>
          <w:szCs w:val="24"/>
        </w:rPr>
      </w:pPr>
      <w:r w:rsidRPr="00AC604C">
        <w:rPr>
          <w:rFonts w:ascii="Times New Roman" w:eastAsia="Calibri" w:hAnsi="Times New Roman" w:cs="Times New Roman"/>
          <w:sz w:val="24"/>
          <w:szCs w:val="24"/>
        </w:rPr>
        <w:t>Ô</w:t>
      </w:r>
      <w:r>
        <w:rPr>
          <w:rFonts w:ascii="Times New Roman" w:eastAsia="Calibri" w:hAnsi="Times New Roman" w:cs="Times New Roman"/>
          <w:sz w:val="24"/>
          <w:szCs w:val="24"/>
        </w:rPr>
        <w:t>ng Qu</w:t>
      </w:r>
      <w:r w:rsidRPr="00AC604C">
        <w:rPr>
          <w:rFonts w:ascii="Times New Roman" w:eastAsia="Calibri" w:hAnsi="Times New Roman" w:cs="Times New Roman"/>
          <w:sz w:val="24"/>
          <w:szCs w:val="24"/>
        </w:rPr>
        <w:t>ách</w:t>
      </w:r>
      <w:r>
        <w:rPr>
          <w:rFonts w:ascii="Times New Roman" w:eastAsia="Calibri" w:hAnsi="Times New Roman" w:cs="Times New Roman"/>
          <w:sz w:val="24"/>
          <w:szCs w:val="24"/>
        </w:rPr>
        <w:t xml:space="preserve"> H</w:t>
      </w:r>
      <w:r w:rsidRPr="00AC604C">
        <w:rPr>
          <w:rFonts w:ascii="Times New Roman" w:eastAsia="Calibri" w:hAnsi="Times New Roman" w:cs="Times New Roman"/>
          <w:sz w:val="24"/>
          <w:szCs w:val="24"/>
        </w:rPr>
        <w:t>ữu</w:t>
      </w:r>
      <w:r>
        <w:rPr>
          <w:rFonts w:ascii="Times New Roman" w:eastAsia="Calibri" w:hAnsi="Times New Roman" w:cs="Times New Roman"/>
          <w:sz w:val="24"/>
          <w:szCs w:val="24"/>
        </w:rPr>
        <w:t xml:space="preserve"> Thu</w:t>
      </w:r>
      <w:r w:rsidRPr="00AC604C">
        <w:rPr>
          <w:rFonts w:ascii="Times New Roman" w:eastAsia="Calibri" w:hAnsi="Times New Roman" w:cs="Times New Roman"/>
          <w:sz w:val="24"/>
          <w:szCs w:val="24"/>
        </w:rPr>
        <w:t>ận</w:t>
      </w:r>
      <w:r>
        <w:rPr>
          <w:rFonts w:ascii="Times New Roman" w:eastAsia="Calibri" w:hAnsi="Times New Roman" w:cs="Times New Roman"/>
          <w:sz w:val="24"/>
          <w:szCs w:val="24"/>
        </w:rPr>
        <w:t xml:space="preserve"> - </w:t>
      </w:r>
      <w:r w:rsidRPr="00AC604C">
        <w:rPr>
          <w:rFonts w:ascii="Times New Roman" w:eastAsia="Calibri" w:hAnsi="Times New Roman" w:cs="Times New Roman"/>
          <w:sz w:val="24"/>
          <w:szCs w:val="24"/>
        </w:rPr>
        <w:t>Ủy</w:t>
      </w:r>
      <w:r>
        <w:rPr>
          <w:rFonts w:ascii="Times New Roman" w:eastAsia="Calibri" w:hAnsi="Times New Roman" w:cs="Times New Roman"/>
          <w:sz w:val="24"/>
          <w:szCs w:val="24"/>
        </w:rPr>
        <w:t xml:space="preserve"> vi</w:t>
      </w:r>
      <w:r w:rsidRPr="00AC604C">
        <w:rPr>
          <w:rFonts w:ascii="Times New Roman" w:eastAsia="Calibri" w:hAnsi="Times New Roman" w:cs="Times New Roman"/>
          <w:sz w:val="24"/>
          <w:szCs w:val="24"/>
        </w:rPr>
        <w:t>ê</w:t>
      </w:r>
      <w:r>
        <w:rPr>
          <w:rFonts w:ascii="Times New Roman" w:eastAsia="Calibri" w:hAnsi="Times New Roman" w:cs="Times New Roman"/>
          <w:sz w:val="24"/>
          <w:szCs w:val="24"/>
        </w:rPr>
        <w:t>n</w:t>
      </w:r>
      <w:r w:rsidR="00A84063">
        <w:rPr>
          <w:rFonts w:ascii="Times New Roman" w:eastAsia="Calibri" w:hAnsi="Times New Roman" w:cs="Times New Roman"/>
          <w:sz w:val="24"/>
          <w:szCs w:val="24"/>
        </w:rPr>
        <w:t>: 60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605583" w:rsidRPr="00AC604C" w:rsidRDefault="00AC604C" w:rsidP="00804507">
      <w:pPr>
        <w:pStyle w:val="ListParagraph"/>
        <w:numPr>
          <w:ilvl w:val="0"/>
          <w:numId w:val="7"/>
        </w:numPr>
        <w:spacing w:after="0" w:line="360" w:lineRule="exact"/>
        <w:ind w:left="1200"/>
        <w:jc w:val="both"/>
        <w:rPr>
          <w:rFonts w:ascii="Times New Roman" w:eastAsia="Calibri" w:hAnsi="Times New Roman" w:cs="Times New Roman"/>
          <w:sz w:val="24"/>
          <w:szCs w:val="24"/>
        </w:rPr>
      </w:pPr>
      <w:r w:rsidRPr="00AC604C">
        <w:rPr>
          <w:rFonts w:ascii="Times New Roman" w:eastAsia="Calibri" w:hAnsi="Times New Roman" w:cs="Times New Roman"/>
          <w:sz w:val="24"/>
          <w:szCs w:val="24"/>
        </w:rPr>
        <w:t>Ông Ngô Trọng Toán - Ủy viên</w:t>
      </w:r>
      <w:r w:rsidR="00A84063">
        <w:rPr>
          <w:rFonts w:ascii="Times New Roman" w:eastAsia="Calibri" w:hAnsi="Times New Roman" w:cs="Times New Roman"/>
          <w:sz w:val="24"/>
          <w:szCs w:val="24"/>
        </w:rPr>
        <w:t>: 60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E94F42" w:rsidRDefault="00E94F42" w:rsidP="00804507">
      <w:pPr>
        <w:pStyle w:val="ListParagraph"/>
        <w:numPr>
          <w:ilvl w:val="0"/>
          <w:numId w:val="39"/>
        </w:num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Th</w:t>
      </w:r>
      <w:r w:rsidRPr="00E94F42">
        <w:rPr>
          <w:rFonts w:ascii="Times New Roman" w:eastAsia="Calibri" w:hAnsi="Times New Roman" w:cs="Times New Roman"/>
          <w:sz w:val="24"/>
          <w:szCs w:val="24"/>
        </w:rPr>
        <w:t>ù</w:t>
      </w:r>
      <w:r>
        <w:rPr>
          <w:rFonts w:ascii="Times New Roman" w:eastAsia="Calibri" w:hAnsi="Times New Roman" w:cs="Times New Roman"/>
          <w:sz w:val="24"/>
          <w:szCs w:val="24"/>
        </w:rPr>
        <w:t xml:space="preserve"> lao cho Ban Ki</w:t>
      </w:r>
      <w:r w:rsidRPr="00E94F42">
        <w:rPr>
          <w:rFonts w:ascii="Times New Roman" w:eastAsia="Calibri" w:hAnsi="Times New Roman" w:cs="Times New Roman"/>
          <w:sz w:val="24"/>
          <w:szCs w:val="24"/>
        </w:rPr>
        <w:t>ể</w:t>
      </w:r>
      <w:r>
        <w:rPr>
          <w:rFonts w:ascii="Times New Roman" w:eastAsia="Calibri" w:hAnsi="Times New Roman" w:cs="Times New Roman"/>
          <w:sz w:val="24"/>
          <w:szCs w:val="24"/>
        </w:rPr>
        <w:t>m so</w:t>
      </w:r>
      <w:r w:rsidRPr="00E94F42">
        <w:rPr>
          <w:rFonts w:ascii="Times New Roman" w:eastAsia="Calibri" w:hAnsi="Times New Roman" w:cs="Times New Roman"/>
          <w:sz w:val="24"/>
          <w:szCs w:val="24"/>
        </w:rPr>
        <w:t>át</w:t>
      </w:r>
    </w:p>
    <w:p w:rsidR="00605583" w:rsidRDefault="00AC604C" w:rsidP="00804507">
      <w:pPr>
        <w:pStyle w:val="ListParagraph"/>
        <w:numPr>
          <w:ilvl w:val="0"/>
          <w:numId w:val="40"/>
        </w:numPr>
        <w:spacing w:after="0" w:line="360" w:lineRule="exact"/>
        <w:jc w:val="both"/>
        <w:rPr>
          <w:rFonts w:ascii="Times New Roman" w:eastAsia="Calibri" w:hAnsi="Times New Roman" w:cs="Times New Roman"/>
          <w:sz w:val="24"/>
          <w:szCs w:val="24"/>
        </w:rPr>
      </w:pPr>
      <w:r w:rsidRPr="00AC604C">
        <w:rPr>
          <w:rFonts w:ascii="Times New Roman" w:eastAsia="Calibri" w:hAnsi="Times New Roman" w:cs="Times New Roman"/>
          <w:sz w:val="24"/>
          <w:szCs w:val="24"/>
        </w:rPr>
        <w:t>Ô</w:t>
      </w:r>
      <w:r>
        <w:rPr>
          <w:rFonts w:ascii="Times New Roman" w:eastAsia="Calibri" w:hAnsi="Times New Roman" w:cs="Times New Roman"/>
          <w:sz w:val="24"/>
          <w:szCs w:val="24"/>
        </w:rPr>
        <w:t>ng L</w:t>
      </w:r>
      <w:r w:rsidRPr="00AC604C">
        <w:rPr>
          <w:rFonts w:ascii="Times New Roman" w:eastAsia="Calibri" w:hAnsi="Times New Roman" w:cs="Times New Roman" w:hint="cs"/>
          <w:sz w:val="24"/>
          <w:szCs w:val="24"/>
        </w:rPr>
        <w:t>ư</w:t>
      </w:r>
      <w:r>
        <w:rPr>
          <w:rFonts w:ascii="Times New Roman" w:eastAsia="Calibri" w:hAnsi="Times New Roman" w:cs="Times New Roman"/>
          <w:sz w:val="24"/>
          <w:szCs w:val="24"/>
        </w:rPr>
        <w:t>u V</w:t>
      </w:r>
      <w:r w:rsidRPr="00AC604C">
        <w:rPr>
          <w:rFonts w:ascii="Times New Roman" w:eastAsia="Calibri" w:hAnsi="Times New Roman" w:cs="Times New Roman"/>
          <w:sz w:val="24"/>
          <w:szCs w:val="24"/>
        </w:rPr>
        <w:t>ă</w:t>
      </w:r>
      <w:r>
        <w:rPr>
          <w:rFonts w:ascii="Times New Roman" w:eastAsia="Calibri" w:hAnsi="Times New Roman" w:cs="Times New Roman"/>
          <w:sz w:val="24"/>
          <w:szCs w:val="24"/>
        </w:rPr>
        <w:t>n L</w:t>
      </w:r>
      <w:r w:rsidRPr="00AC604C">
        <w:rPr>
          <w:rFonts w:ascii="Times New Roman" w:eastAsia="Calibri" w:hAnsi="Times New Roman" w:cs="Times New Roman"/>
          <w:sz w:val="24"/>
          <w:szCs w:val="24"/>
        </w:rPr>
        <w:t>ấu</w:t>
      </w:r>
      <w:r>
        <w:rPr>
          <w:rFonts w:ascii="Times New Roman" w:eastAsia="Calibri" w:hAnsi="Times New Roman" w:cs="Times New Roman"/>
          <w:sz w:val="24"/>
          <w:szCs w:val="24"/>
        </w:rPr>
        <w:t xml:space="preserve"> - Tr</w:t>
      </w:r>
      <w:r>
        <w:rPr>
          <w:rFonts w:ascii="Times New Roman" w:eastAsia="Calibri" w:hAnsi="Times New Roman" w:cs="Times New Roman" w:hint="cs"/>
          <w:sz w:val="24"/>
          <w:szCs w:val="24"/>
        </w:rPr>
        <w:t>ư</w:t>
      </w:r>
      <w:r w:rsidRPr="00AC604C">
        <w:rPr>
          <w:rFonts w:ascii="Times New Roman" w:eastAsia="Calibri" w:hAnsi="Times New Roman" w:cs="Times New Roman"/>
          <w:sz w:val="24"/>
          <w:szCs w:val="24"/>
        </w:rPr>
        <w:t>ởng</w:t>
      </w:r>
      <w:r>
        <w:rPr>
          <w:rFonts w:ascii="Times New Roman" w:eastAsia="Calibri" w:hAnsi="Times New Roman" w:cs="Times New Roman"/>
          <w:sz w:val="24"/>
          <w:szCs w:val="24"/>
        </w:rPr>
        <w:t xml:space="preserve"> ban</w:t>
      </w:r>
      <w:r w:rsidR="00A84063">
        <w:rPr>
          <w:rFonts w:ascii="Times New Roman" w:eastAsia="Calibri" w:hAnsi="Times New Roman" w:cs="Times New Roman"/>
          <w:sz w:val="24"/>
          <w:szCs w:val="24"/>
        </w:rPr>
        <w:t>: 44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AC604C" w:rsidRDefault="00AC604C" w:rsidP="00804507">
      <w:pPr>
        <w:pStyle w:val="ListParagraph"/>
        <w:numPr>
          <w:ilvl w:val="0"/>
          <w:numId w:val="40"/>
        </w:numPr>
        <w:spacing w:after="0" w:line="360" w:lineRule="exact"/>
        <w:jc w:val="both"/>
        <w:rPr>
          <w:rFonts w:ascii="Times New Roman" w:eastAsia="Calibri" w:hAnsi="Times New Roman" w:cs="Times New Roman"/>
          <w:sz w:val="24"/>
          <w:szCs w:val="24"/>
        </w:rPr>
      </w:pPr>
      <w:r w:rsidRPr="00AC604C">
        <w:rPr>
          <w:rFonts w:ascii="Times New Roman" w:eastAsia="Calibri" w:hAnsi="Times New Roman" w:cs="Times New Roman"/>
          <w:sz w:val="24"/>
          <w:szCs w:val="24"/>
        </w:rPr>
        <w:t>Ô</w:t>
      </w:r>
      <w:r>
        <w:rPr>
          <w:rFonts w:ascii="Times New Roman" w:eastAsia="Calibri" w:hAnsi="Times New Roman" w:cs="Times New Roman"/>
          <w:sz w:val="24"/>
          <w:szCs w:val="24"/>
        </w:rPr>
        <w:t>ng B</w:t>
      </w:r>
      <w:r w:rsidRPr="00AC604C">
        <w:rPr>
          <w:rFonts w:ascii="Times New Roman" w:eastAsia="Calibri" w:hAnsi="Times New Roman" w:cs="Times New Roman"/>
          <w:sz w:val="24"/>
          <w:szCs w:val="24"/>
        </w:rPr>
        <w:t>ùi</w:t>
      </w:r>
      <w:r>
        <w:rPr>
          <w:rFonts w:ascii="Times New Roman" w:eastAsia="Calibri" w:hAnsi="Times New Roman" w:cs="Times New Roman"/>
          <w:sz w:val="24"/>
          <w:szCs w:val="24"/>
        </w:rPr>
        <w:t xml:space="preserve"> Anh D</w:t>
      </w:r>
      <w:r w:rsidRPr="00AC604C">
        <w:rPr>
          <w:rFonts w:ascii="Times New Roman" w:eastAsia="Calibri" w:hAnsi="Times New Roman" w:cs="Times New Roman"/>
          <w:sz w:val="24"/>
          <w:szCs w:val="24"/>
        </w:rPr>
        <w:t>ũng</w:t>
      </w:r>
      <w:r>
        <w:rPr>
          <w:rFonts w:ascii="Times New Roman" w:eastAsia="Calibri" w:hAnsi="Times New Roman" w:cs="Times New Roman"/>
          <w:sz w:val="24"/>
          <w:szCs w:val="24"/>
        </w:rPr>
        <w:t xml:space="preserve"> – Th</w:t>
      </w:r>
      <w:r w:rsidRPr="00AC604C">
        <w:rPr>
          <w:rFonts w:ascii="Times New Roman" w:eastAsia="Calibri" w:hAnsi="Times New Roman" w:cs="Times New Roman"/>
          <w:sz w:val="24"/>
          <w:szCs w:val="24"/>
        </w:rPr>
        <w:t>àn</w:t>
      </w:r>
      <w:r>
        <w:rPr>
          <w:rFonts w:ascii="Times New Roman" w:eastAsia="Calibri" w:hAnsi="Times New Roman" w:cs="Times New Roman"/>
          <w:sz w:val="24"/>
          <w:szCs w:val="24"/>
        </w:rPr>
        <w:t>h vi</w:t>
      </w:r>
      <w:r w:rsidRPr="00AC604C">
        <w:rPr>
          <w:rFonts w:ascii="Times New Roman" w:eastAsia="Calibri" w:hAnsi="Times New Roman" w:cs="Times New Roman"/>
          <w:sz w:val="24"/>
          <w:szCs w:val="24"/>
        </w:rPr>
        <w:t>ê</w:t>
      </w:r>
      <w:r>
        <w:rPr>
          <w:rFonts w:ascii="Times New Roman" w:eastAsia="Calibri" w:hAnsi="Times New Roman" w:cs="Times New Roman"/>
          <w:sz w:val="24"/>
          <w:szCs w:val="24"/>
        </w:rPr>
        <w:t>n</w:t>
      </w:r>
      <w:r w:rsidR="00A84063">
        <w:rPr>
          <w:rFonts w:ascii="Times New Roman" w:eastAsia="Calibri" w:hAnsi="Times New Roman" w:cs="Times New Roman"/>
          <w:sz w:val="24"/>
          <w:szCs w:val="24"/>
        </w:rPr>
        <w:t>: 36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w:t>
      </w:r>
      <w:r w:rsidR="003C1CCF">
        <w:rPr>
          <w:rFonts w:ascii="Times New Roman" w:eastAsia="Calibri" w:hAnsi="Times New Roman" w:cs="Times New Roman"/>
          <w:sz w:val="24"/>
          <w:szCs w:val="24"/>
        </w:rPr>
        <w:t>g</w:t>
      </w:r>
    </w:p>
    <w:p w:rsidR="00AC604C" w:rsidRDefault="00AC604C" w:rsidP="00804507">
      <w:pPr>
        <w:pStyle w:val="ListParagraph"/>
        <w:numPr>
          <w:ilvl w:val="0"/>
          <w:numId w:val="40"/>
        </w:num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Pr="00AC604C">
        <w:rPr>
          <w:rFonts w:ascii="Times New Roman" w:eastAsia="Calibri" w:hAnsi="Times New Roman" w:cs="Times New Roman"/>
          <w:sz w:val="24"/>
          <w:szCs w:val="24"/>
        </w:rPr>
        <w:t>à</w:t>
      </w:r>
      <w:r>
        <w:rPr>
          <w:rFonts w:ascii="Times New Roman" w:eastAsia="Calibri" w:hAnsi="Times New Roman" w:cs="Times New Roman"/>
          <w:sz w:val="24"/>
          <w:szCs w:val="24"/>
        </w:rPr>
        <w:t xml:space="preserve"> Nguy</w:t>
      </w:r>
      <w:r w:rsidRPr="00AC604C">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AC604C">
        <w:rPr>
          <w:rFonts w:ascii="Times New Roman" w:eastAsia="Calibri" w:hAnsi="Times New Roman" w:cs="Times New Roman"/>
          <w:sz w:val="24"/>
          <w:szCs w:val="24"/>
        </w:rPr>
        <w:t>ị</w:t>
      </w:r>
      <w:r>
        <w:rPr>
          <w:rFonts w:ascii="Times New Roman" w:eastAsia="Calibri" w:hAnsi="Times New Roman" w:cs="Times New Roman"/>
          <w:sz w:val="24"/>
          <w:szCs w:val="24"/>
        </w:rPr>
        <w:t xml:space="preserve"> Trang – Th</w:t>
      </w:r>
      <w:r w:rsidRPr="00AC604C">
        <w:rPr>
          <w:rFonts w:ascii="Times New Roman" w:eastAsia="Calibri" w:hAnsi="Times New Roman" w:cs="Times New Roman"/>
          <w:sz w:val="24"/>
          <w:szCs w:val="24"/>
        </w:rPr>
        <w:t>à</w:t>
      </w:r>
      <w:r>
        <w:rPr>
          <w:rFonts w:ascii="Times New Roman" w:eastAsia="Calibri" w:hAnsi="Times New Roman" w:cs="Times New Roman"/>
          <w:sz w:val="24"/>
          <w:szCs w:val="24"/>
        </w:rPr>
        <w:t>nh vi</w:t>
      </w:r>
      <w:r w:rsidRPr="00AC604C">
        <w:rPr>
          <w:rFonts w:ascii="Times New Roman" w:eastAsia="Calibri" w:hAnsi="Times New Roman" w:cs="Times New Roman"/>
          <w:sz w:val="24"/>
          <w:szCs w:val="24"/>
        </w:rPr>
        <w:t>ê</w:t>
      </w:r>
      <w:r>
        <w:rPr>
          <w:rFonts w:ascii="Times New Roman" w:eastAsia="Calibri" w:hAnsi="Times New Roman" w:cs="Times New Roman"/>
          <w:sz w:val="24"/>
          <w:szCs w:val="24"/>
        </w:rPr>
        <w:t>n</w:t>
      </w:r>
      <w:r w:rsidR="00A84063">
        <w:rPr>
          <w:rFonts w:ascii="Times New Roman" w:eastAsia="Calibri" w:hAnsi="Times New Roman" w:cs="Times New Roman"/>
          <w:sz w:val="24"/>
          <w:szCs w:val="24"/>
        </w:rPr>
        <w:t>: 36 tri</w:t>
      </w:r>
      <w:r w:rsidR="00A84063" w:rsidRPr="00A84063">
        <w:rPr>
          <w:rFonts w:ascii="Times New Roman" w:eastAsia="Calibri" w:hAnsi="Times New Roman" w:cs="Times New Roman"/>
          <w:sz w:val="24"/>
          <w:szCs w:val="24"/>
        </w:rPr>
        <w:t>ệu</w:t>
      </w:r>
      <w:r w:rsidR="00A84063">
        <w:rPr>
          <w:rFonts w:ascii="Times New Roman" w:eastAsia="Calibri" w:hAnsi="Times New Roman" w:cs="Times New Roman"/>
          <w:sz w:val="24"/>
          <w:szCs w:val="24"/>
        </w:rPr>
        <w:t xml:space="preserve"> đ</w:t>
      </w:r>
      <w:r w:rsidR="00A84063" w:rsidRPr="00A84063">
        <w:rPr>
          <w:rFonts w:ascii="Times New Roman" w:eastAsia="Calibri" w:hAnsi="Times New Roman" w:cs="Times New Roman"/>
          <w:sz w:val="24"/>
          <w:szCs w:val="24"/>
        </w:rPr>
        <w:t>ồng</w:t>
      </w:r>
    </w:p>
    <w:p w:rsidR="00E94F42" w:rsidRDefault="00E94F42" w:rsidP="00804507">
      <w:pPr>
        <w:pStyle w:val="ListParagraph"/>
        <w:numPr>
          <w:ilvl w:val="0"/>
          <w:numId w:val="39"/>
        </w:numPr>
        <w:spacing w:after="0" w:line="36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Ti</w:t>
      </w:r>
      <w:r w:rsidRPr="00E94F42">
        <w:rPr>
          <w:rFonts w:ascii="Times New Roman" w:eastAsia="Calibri" w:hAnsi="Times New Roman" w:cs="Times New Roman"/>
          <w:sz w:val="24"/>
          <w:szCs w:val="24"/>
        </w:rPr>
        <w:t>ề</w:t>
      </w:r>
      <w:r>
        <w:rPr>
          <w:rFonts w:ascii="Times New Roman" w:eastAsia="Calibri" w:hAnsi="Times New Roman" w:cs="Times New Roman"/>
          <w:sz w:val="24"/>
          <w:szCs w:val="24"/>
        </w:rPr>
        <w:t>n l</w:t>
      </w:r>
      <w:r w:rsidRPr="00E94F42">
        <w:rPr>
          <w:rFonts w:ascii="Times New Roman" w:eastAsia="Calibri" w:hAnsi="Times New Roman" w:cs="Times New Roman" w:hint="cs"/>
          <w:sz w:val="24"/>
          <w:szCs w:val="24"/>
        </w:rPr>
        <w:t>ươ</w:t>
      </w:r>
      <w:r>
        <w:rPr>
          <w:rFonts w:ascii="Times New Roman" w:eastAsia="Calibri" w:hAnsi="Times New Roman" w:cs="Times New Roman"/>
          <w:sz w:val="24"/>
          <w:szCs w:val="24"/>
        </w:rPr>
        <w:t>ng Gi</w:t>
      </w:r>
      <w:r w:rsidRPr="00E94F42">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E94F42">
        <w:rPr>
          <w:rFonts w:ascii="Times New Roman" w:eastAsia="Calibri" w:hAnsi="Times New Roman" w:cs="Times New Roman"/>
          <w:sz w:val="24"/>
          <w:szCs w:val="24"/>
        </w:rPr>
        <w:t>ố</w:t>
      </w:r>
      <w:r>
        <w:rPr>
          <w:rFonts w:ascii="Times New Roman" w:eastAsia="Calibri" w:hAnsi="Times New Roman" w:cs="Times New Roman"/>
          <w:sz w:val="24"/>
          <w:szCs w:val="24"/>
        </w:rPr>
        <w:t>c v</w:t>
      </w:r>
      <w:r w:rsidRPr="00E94F42">
        <w:rPr>
          <w:rFonts w:ascii="Times New Roman" w:eastAsia="Calibri" w:hAnsi="Times New Roman" w:cs="Times New Roman"/>
          <w:sz w:val="24"/>
          <w:szCs w:val="24"/>
        </w:rPr>
        <w:t>à</w:t>
      </w:r>
      <w:r>
        <w:rPr>
          <w:rFonts w:ascii="Times New Roman" w:eastAsia="Calibri" w:hAnsi="Times New Roman" w:cs="Times New Roman"/>
          <w:sz w:val="24"/>
          <w:szCs w:val="24"/>
        </w:rPr>
        <w:t xml:space="preserve"> c</w:t>
      </w:r>
      <w:r w:rsidRPr="00E94F42">
        <w:rPr>
          <w:rFonts w:ascii="Times New Roman" w:eastAsia="Calibri" w:hAnsi="Times New Roman" w:cs="Times New Roman"/>
          <w:sz w:val="24"/>
          <w:szCs w:val="24"/>
        </w:rPr>
        <w:t>ác</w:t>
      </w:r>
      <w:r>
        <w:rPr>
          <w:rFonts w:ascii="Times New Roman" w:eastAsia="Calibri" w:hAnsi="Times New Roman" w:cs="Times New Roman"/>
          <w:sz w:val="24"/>
          <w:szCs w:val="24"/>
        </w:rPr>
        <w:t xml:space="preserve"> c</w:t>
      </w:r>
      <w:r w:rsidRPr="00E94F42">
        <w:rPr>
          <w:rFonts w:ascii="Times New Roman" w:eastAsia="Calibri" w:hAnsi="Times New Roman" w:cs="Times New Roman"/>
          <w:sz w:val="24"/>
          <w:szCs w:val="24"/>
        </w:rPr>
        <w:t>án</w:t>
      </w:r>
      <w:r>
        <w:rPr>
          <w:rFonts w:ascii="Times New Roman" w:eastAsia="Calibri" w:hAnsi="Times New Roman" w:cs="Times New Roman"/>
          <w:sz w:val="24"/>
          <w:szCs w:val="24"/>
        </w:rPr>
        <w:t xml:space="preserve"> b</w:t>
      </w:r>
      <w:r w:rsidRPr="00E94F42">
        <w:rPr>
          <w:rFonts w:ascii="Times New Roman" w:eastAsia="Calibri" w:hAnsi="Times New Roman" w:cs="Times New Roman"/>
          <w:sz w:val="24"/>
          <w:szCs w:val="24"/>
        </w:rPr>
        <w:t>ộ</w:t>
      </w:r>
      <w:r>
        <w:rPr>
          <w:rFonts w:ascii="Times New Roman" w:eastAsia="Calibri" w:hAnsi="Times New Roman" w:cs="Times New Roman"/>
          <w:sz w:val="24"/>
          <w:szCs w:val="24"/>
        </w:rPr>
        <w:t xml:space="preserve"> qu</w:t>
      </w:r>
      <w:r w:rsidRPr="00E94F42">
        <w:rPr>
          <w:rFonts w:ascii="Times New Roman" w:eastAsia="Calibri" w:hAnsi="Times New Roman" w:cs="Times New Roman"/>
          <w:sz w:val="24"/>
          <w:szCs w:val="24"/>
        </w:rPr>
        <w:t>ả</w:t>
      </w:r>
      <w:r>
        <w:rPr>
          <w:rFonts w:ascii="Times New Roman" w:eastAsia="Calibri" w:hAnsi="Times New Roman" w:cs="Times New Roman"/>
          <w:sz w:val="24"/>
          <w:szCs w:val="24"/>
        </w:rPr>
        <w:t>n l</w:t>
      </w:r>
      <w:r w:rsidRPr="00E94F42">
        <w:rPr>
          <w:rFonts w:ascii="Times New Roman" w:eastAsia="Calibri" w:hAnsi="Times New Roman" w:cs="Times New Roman"/>
          <w:sz w:val="24"/>
          <w:szCs w:val="24"/>
        </w:rPr>
        <w:t>ý</w:t>
      </w:r>
    </w:p>
    <w:p w:rsidR="009F2D67" w:rsidRDefault="009F2D67" w:rsidP="00804507">
      <w:pPr>
        <w:pStyle w:val="ListParagraph"/>
        <w:numPr>
          <w:ilvl w:val="0"/>
          <w:numId w:val="43"/>
        </w:numPr>
        <w:spacing w:after="0" w:line="360" w:lineRule="exact"/>
        <w:jc w:val="both"/>
        <w:rPr>
          <w:rFonts w:ascii="Times New Roman" w:eastAsia="Calibri" w:hAnsi="Times New Roman" w:cs="Times New Roman"/>
          <w:sz w:val="24"/>
          <w:szCs w:val="24"/>
        </w:rPr>
      </w:pPr>
      <w:r w:rsidRPr="009F2D67">
        <w:rPr>
          <w:rFonts w:ascii="Times New Roman" w:eastAsia="Calibri" w:hAnsi="Times New Roman" w:cs="Times New Roman"/>
          <w:sz w:val="24"/>
          <w:szCs w:val="24"/>
        </w:rPr>
        <w:t>Ô</w:t>
      </w:r>
      <w:r>
        <w:rPr>
          <w:rFonts w:ascii="Times New Roman" w:eastAsia="Calibri" w:hAnsi="Times New Roman" w:cs="Times New Roman"/>
          <w:sz w:val="24"/>
          <w:szCs w:val="24"/>
        </w:rPr>
        <w:t>ng Nguy</w:t>
      </w:r>
      <w:r w:rsidRPr="009F2D67">
        <w:rPr>
          <w:rFonts w:ascii="Times New Roman" w:eastAsia="Calibri" w:hAnsi="Times New Roman" w:cs="Times New Roman"/>
          <w:sz w:val="24"/>
          <w:szCs w:val="24"/>
        </w:rPr>
        <w:t>ễn</w:t>
      </w:r>
      <w:r>
        <w:rPr>
          <w:rFonts w:ascii="Times New Roman" w:eastAsia="Calibri" w:hAnsi="Times New Roman" w:cs="Times New Roman"/>
          <w:sz w:val="24"/>
          <w:szCs w:val="24"/>
        </w:rPr>
        <w:t xml:space="preserve"> Th</w:t>
      </w:r>
      <w:r w:rsidRPr="009F2D67">
        <w:rPr>
          <w:rFonts w:ascii="Times New Roman" w:eastAsia="Calibri" w:hAnsi="Times New Roman" w:cs="Times New Roman"/>
          <w:sz w:val="24"/>
          <w:szCs w:val="24"/>
        </w:rPr>
        <w:t>ế</w:t>
      </w:r>
      <w:r>
        <w:rPr>
          <w:rFonts w:ascii="Times New Roman" w:eastAsia="Calibri" w:hAnsi="Times New Roman" w:cs="Times New Roman"/>
          <w:sz w:val="24"/>
          <w:szCs w:val="24"/>
        </w:rPr>
        <w:t xml:space="preserve"> Vinh – Gi</w:t>
      </w:r>
      <w:r w:rsidRPr="009F2D67">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9F2D67">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C</w:t>
      </w:r>
      <w:r w:rsidRPr="009F2D67">
        <w:rPr>
          <w:rFonts w:ascii="Times New Roman" w:eastAsia="Calibri" w:hAnsi="Times New Roman" w:cs="Times New Roman"/>
          <w:sz w:val="24"/>
          <w:szCs w:val="24"/>
        </w:rPr>
        <w:t>ô</w:t>
      </w:r>
      <w:r>
        <w:rPr>
          <w:rFonts w:ascii="Times New Roman" w:eastAsia="Calibri" w:hAnsi="Times New Roman" w:cs="Times New Roman"/>
          <w:sz w:val="24"/>
          <w:szCs w:val="24"/>
        </w:rPr>
        <w:t>ng ty t</w:t>
      </w:r>
      <w:r w:rsidRPr="009F2D67">
        <w:rPr>
          <w:rFonts w:ascii="Times New Roman" w:eastAsia="Calibri" w:hAnsi="Times New Roman" w:cs="Times New Roman"/>
          <w:sz w:val="24"/>
          <w:szCs w:val="24"/>
        </w:rPr>
        <w:t>ừ</w:t>
      </w:r>
      <w:r>
        <w:rPr>
          <w:rFonts w:ascii="Times New Roman" w:eastAsia="Calibri" w:hAnsi="Times New Roman" w:cs="Times New Roman"/>
          <w:sz w:val="24"/>
          <w:szCs w:val="24"/>
        </w:rPr>
        <w:t xml:space="preserve"> T01 – T5/12</w:t>
      </w:r>
      <w:r w:rsidR="003C1CCF">
        <w:rPr>
          <w:rFonts w:ascii="Times New Roman" w:eastAsia="Calibri" w:hAnsi="Times New Roman" w:cs="Times New Roman"/>
          <w:sz w:val="24"/>
          <w:szCs w:val="24"/>
        </w:rPr>
        <w:t>: 150.902.700 đ</w:t>
      </w:r>
      <w:r w:rsidR="003C1CCF" w:rsidRPr="003C1CCF">
        <w:rPr>
          <w:rFonts w:ascii="Times New Roman" w:eastAsia="Calibri" w:hAnsi="Times New Roman" w:cs="Times New Roman"/>
          <w:sz w:val="24"/>
          <w:szCs w:val="24"/>
        </w:rPr>
        <w:t>ồng</w:t>
      </w:r>
    </w:p>
    <w:p w:rsidR="009F2D67" w:rsidRDefault="009F2D67" w:rsidP="00804507">
      <w:pPr>
        <w:pStyle w:val="ListParagraph"/>
        <w:numPr>
          <w:ilvl w:val="0"/>
          <w:numId w:val="43"/>
        </w:numPr>
        <w:spacing w:after="0" w:line="360" w:lineRule="exact"/>
        <w:jc w:val="both"/>
        <w:rPr>
          <w:rFonts w:ascii="Times New Roman" w:eastAsia="Calibri" w:hAnsi="Times New Roman" w:cs="Times New Roman"/>
          <w:sz w:val="24"/>
          <w:szCs w:val="24"/>
        </w:rPr>
      </w:pPr>
      <w:r w:rsidRPr="009F2D67">
        <w:rPr>
          <w:rFonts w:ascii="Times New Roman" w:eastAsia="Calibri" w:hAnsi="Times New Roman" w:cs="Times New Roman"/>
          <w:sz w:val="24"/>
          <w:szCs w:val="24"/>
        </w:rPr>
        <w:t>Ô</w:t>
      </w:r>
      <w:r>
        <w:rPr>
          <w:rFonts w:ascii="Times New Roman" w:eastAsia="Calibri" w:hAnsi="Times New Roman" w:cs="Times New Roman"/>
          <w:sz w:val="24"/>
          <w:szCs w:val="24"/>
        </w:rPr>
        <w:t>ng Qu</w:t>
      </w:r>
      <w:r w:rsidRPr="009F2D67">
        <w:rPr>
          <w:rFonts w:ascii="Times New Roman" w:eastAsia="Calibri" w:hAnsi="Times New Roman" w:cs="Times New Roman"/>
          <w:sz w:val="24"/>
          <w:szCs w:val="24"/>
        </w:rPr>
        <w:t>ách</w:t>
      </w:r>
      <w:r>
        <w:rPr>
          <w:rFonts w:ascii="Times New Roman" w:eastAsia="Calibri" w:hAnsi="Times New Roman" w:cs="Times New Roman"/>
          <w:sz w:val="24"/>
          <w:szCs w:val="24"/>
        </w:rPr>
        <w:t xml:space="preserve"> H</w:t>
      </w:r>
      <w:r w:rsidRPr="009F2D67">
        <w:rPr>
          <w:rFonts w:ascii="Times New Roman" w:eastAsia="Calibri" w:hAnsi="Times New Roman" w:cs="Times New Roman"/>
          <w:sz w:val="24"/>
          <w:szCs w:val="24"/>
        </w:rPr>
        <w:t>ữ</w:t>
      </w:r>
      <w:r>
        <w:rPr>
          <w:rFonts w:ascii="Times New Roman" w:eastAsia="Calibri" w:hAnsi="Times New Roman" w:cs="Times New Roman"/>
          <w:sz w:val="24"/>
          <w:szCs w:val="24"/>
        </w:rPr>
        <w:t>u Thu</w:t>
      </w:r>
      <w:r w:rsidRPr="009F2D67">
        <w:rPr>
          <w:rFonts w:ascii="Times New Roman" w:eastAsia="Calibri" w:hAnsi="Times New Roman" w:cs="Times New Roman"/>
          <w:sz w:val="24"/>
          <w:szCs w:val="24"/>
        </w:rPr>
        <w:t>ận</w:t>
      </w:r>
      <w:r w:rsidR="00E058EC">
        <w:rPr>
          <w:rFonts w:ascii="Times New Roman" w:eastAsia="Calibri" w:hAnsi="Times New Roman" w:cs="Times New Roman"/>
          <w:sz w:val="24"/>
          <w:szCs w:val="24"/>
        </w:rPr>
        <w:t xml:space="preserve"> – Ph</w:t>
      </w:r>
      <w:r w:rsidR="00E058EC" w:rsidRPr="00E058EC">
        <w:rPr>
          <w:rFonts w:ascii="Times New Roman" w:eastAsia="Calibri" w:hAnsi="Times New Roman" w:cs="Times New Roman"/>
          <w:sz w:val="24"/>
          <w:szCs w:val="24"/>
        </w:rPr>
        <w:t>ó</w:t>
      </w:r>
      <w:r w:rsidR="00E058EC">
        <w:rPr>
          <w:rFonts w:ascii="Times New Roman" w:eastAsia="Calibri" w:hAnsi="Times New Roman" w:cs="Times New Roman"/>
          <w:sz w:val="24"/>
          <w:szCs w:val="24"/>
        </w:rPr>
        <w:t xml:space="preserve"> Gi</w:t>
      </w:r>
      <w:r w:rsidR="00E058EC" w:rsidRPr="00E058EC">
        <w:rPr>
          <w:rFonts w:ascii="Times New Roman" w:eastAsia="Calibri" w:hAnsi="Times New Roman" w:cs="Times New Roman"/>
          <w:sz w:val="24"/>
          <w:szCs w:val="24"/>
        </w:rPr>
        <w:t>á</w:t>
      </w:r>
      <w:r w:rsidR="00E058EC">
        <w:rPr>
          <w:rFonts w:ascii="Times New Roman" w:eastAsia="Calibri" w:hAnsi="Times New Roman" w:cs="Times New Roman"/>
          <w:sz w:val="24"/>
          <w:szCs w:val="24"/>
        </w:rPr>
        <w:t>m đ</w:t>
      </w:r>
      <w:r w:rsidR="00E058EC" w:rsidRPr="00E058EC">
        <w:rPr>
          <w:rFonts w:ascii="Times New Roman" w:eastAsia="Calibri" w:hAnsi="Times New Roman" w:cs="Times New Roman"/>
          <w:sz w:val="24"/>
          <w:szCs w:val="24"/>
        </w:rPr>
        <w:t>ốc</w:t>
      </w:r>
      <w:r w:rsidR="00E058EC">
        <w:rPr>
          <w:rFonts w:ascii="Times New Roman" w:eastAsia="Calibri" w:hAnsi="Times New Roman" w:cs="Times New Roman"/>
          <w:sz w:val="24"/>
          <w:szCs w:val="24"/>
        </w:rPr>
        <w:t xml:space="preserve"> C</w:t>
      </w:r>
      <w:r w:rsidR="00E058EC" w:rsidRPr="00E058EC">
        <w:rPr>
          <w:rFonts w:ascii="Times New Roman" w:eastAsia="Calibri" w:hAnsi="Times New Roman" w:cs="Times New Roman"/>
          <w:sz w:val="24"/>
          <w:szCs w:val="24"/>
        </w:rPr>
        <w:t>ô</w:t>
      </w:r>
      <w:r w:rsidR="00E058EC">
        <w:rPr>
          <w:rFonts w:ascii="Times New Roman" w:eastAsia="Calibri" w:hAnsi="Times New Roman" w:cs="Times New Roman"/>
          <w:sz w:val="24"/>
          <w:szCs w:val="24"/>
        </w:rPr>
        <w:t>ng ty t</w:t>
      </w:r>
      <w:r w:rsidR="00E058EC" w:rsidRPr="00E058EC">
        <w:rPr>
          <w:rFonts w:ascii="Times New Roman" w:eastAsia="Calibri" w:hAnsi="Times New Roman" w:cs="Times New Roman"/>
          <w:sz w:val="24"/>
          <w:szCs w:val="24"/>
        </w:rPr>
        <w:t>ừ</w:t>
      </w:r>
      <w:r w:rsidR="00E058EC">
        <w:rPr>
          <w:rFonts w:ascii="Times New Roman" w:eastAsia="Calibri" w:hAnsi="Times New Roman" w:cs="Times New Roman"/>
          <w:sz w:val="24"/>
          <w:szCs w:val="24"/>
        </w:rPr>
        <w:t xml:space="preserve"> T01 -5/12; Gi</w:t>
      </w:r>
      <w:r w:rsidR="00E058EC" w:rsidRPr="00E058EC">
        <w:rPr>
          <w:rFonts w:ascii="Times New Roman" w:eastAsia="Calibri" w:hAnsi="Times New Roman" w:cs="Times New Roman"/>
          <w:sz w:val="24"/>
          <w:szCs w:val="24"/>
        </w:rPr>
        <w:t>á</w:t>
      </w:r>
      <w:r w:rsidR="00E058EC">
        <w:rPr>
          <w:rFonts w:ascii="Times New Roman" w:eastAsia="Calibri" w:hAnsi="Times New Roman" w:cs="Times New Roman"/>
          <w:sz w:val="24"/>
          <w:szCs w:val="24"/>
        </w:rPr>
        <w:t>m đ</w:t>
      </w:r>
      <w:r w:rsidR="00E058EC" w:rsidRPr="00E058EC">
        <w:rPr>
          <w:rFonts w:ascii="Times New Roman" w:eastAsia="Calibri" w:hAnsi="Times New Roman" w:cs="Times New Roman"/>
          <w:sz w:val="24"/>
          <w:szCs w:val="24"/>
        </w:rPr>
        <w:t>ốc</w:t>
      </w:r>
      <w:r w:rsidR="00E058EC">
        <w:rPr>
          <w:rFonts w:ascii="Times New Roman" w:eastAsia="Calibri" w:hAnsi="Times New Roman" w:cs="Times New Roman"/>
          <w:sz w:val="24"/>
          <w:szCs w:val="24"/>
        </w:rPr>
        <w:t xml:space="preserve"> C</w:t>
      </w:r>
      <w:r w:rsidR="00E058EC" w:rsidRPr="00E058EC">
        <w:rPr>
          <w:rFonts w:ascii="Times New Roman" w:eastAsia="Calibri" w:hAnsi="Times New Roman" w:cs="Times New Roman"/>
          <w:sz w:val="24"/>
          <w:szCs w:val="24"/>
        </w:rPr>
        <w:t>ô</w:t>
      </w:r>
      <w:r w:rsidR="00E058EC">
        <w:rPr>
          <w:rFonts w:ascii="Times New Roman" w:eastAsia="Calibri" w:hAnsi="Times New Roman" w:cs="Times New Roman"/>
          <w:sz w:val="24"/>
          <w:szCs w:val="24"/>
        </w:rPr>
        <w:t>ng ty t</w:t>
      </w:r>
      <w:r w:rsidR="00E058EC" w:rsidRPr="00E058EC">
        <w:rPr>
          <w:rFonts w:ascii="Times New Roman" w:eastAsia="Calibri" w:hAnsi="Times New Roman" w:cs="Times New Roman"/>
          <w:sz w:val="24"/>
          <w:szCs w:val="24"/>
        </w:rPr>
        <w:t>ừ</w:t>
      </w:r>
      <w:r w:rsidR="00E058EC">
        <w:rPr>
          <w:rFonts w:ascii="Times New Roman" w:eastAsia="Calibri" w:hAnsi="Times New Roman" w:cs="Times New Roman"/>
          <w:sz w:val="24"/>
          <w:szCs w:val="24"/>
        </w:rPr>
        <w:t xml:space="preserve"> T6 – 12/12</w:t>
      </w:r>
      <w:r w:rsidR="00C0200C">
        <w:rPr>
          <w:rFonts w:ascii="Times New Roman" w:eastAsia="Calibri" w:hAnsi="Times New Roman" w:cs="Times New Roman"/>
          <w:sz w:val="24"/>
          <w:szCs w:val="24"/>
        </w:rPr>
        <w:t xml:space="preserve">: </w:t>
      </w:r>
      <w:r w:rsidR="00682B85">
        <w:rPr>
          <w:rFonts w:ascii="Times New Roman" w:eastAsia="Calibri" w:hAnsi="Times New Roman" w:cs="Times New Roman"/>
          <w:sz w:val="24"/>
          <w:szCs w:val="24"/>
        </w:rPr>
        <w:t>350.714.600</w:t>
      </w:r>
      <w:r w:rsidR="00C0200C">
        <w:rPr>
          <w:rFonts w:ascii="Times New Roman" w:eastAsia="Calibri" w:hAnsi="Times New Roman" w:cs="Times New Roman"/>
          <w:sz w:val="24"/>
          <w:szCs w:val="24"/>
        </w:rPr>
        <w:t xml:space="preserve"> đ</w:t>
      </w:r>
      <w:r w:rsidR="00C0200C" w:rsidRPr="00C0200C">
        <w:rPr>
          <w:rFonts w:ascii="Times New Roman" w:eastAsia="Calibri" w:hAnsi="Times New Roman" w:cs="Times New Roman"/>
          <w:sz w:val="24"/>
          <w:szCs w:val="24"/>
        </w:rPr>
        <w:t>ồng</w:t>
      </w:r>
    </w:p>
    <w:p w:rsidR="00E058EC" w:rsidRDefault="00E058EC" w:rsidP="00804507">
      <w:pPr>
        <w:pStyle w:val="ListParagraph"/>
        <w:numPr>
          <w:ilvl w:val="0"/>
          <w:numId w:val="43"/>
        </w:numPr>
        <w:spacing w:after="0" w:line="360" w:lineRule="exact"/>
        <w:jc w:val="both"/>
        <w:rPr>
          <w:rFonts w:ascii="Times New Roman" w:eastAsia="Calibri" w:hAnsi="Times New Roman" w:cs="Times New Roman"/>
          <w:sz w:val="24"/>
          <w:szCs w:val="24"/>
        </w:rPr>
      </w:pPr>
      <w:r w:rsidRPr="00E058EC">
        <w:rPr>
          <w:rFonts w:ascii="Times New Roman" w:eastAsia="Calibri" w:hAnsi="Times New Roman" w:cs="Times New Roman"/>
          <w:sz w:val="24"/>
          <w:szCs w:val="24"/>
        </w:rPr>
        <w:t>Ô</w:t>
      </w:r>
      <w:r>
        <w:rPr>
          <w:rFonts w:ascii="Times New Roman" w:eastAsia="Calibri" w:hAnsi="Times New Roman" w:cs="Times New Roman"/>
          <w:sz w:val="24"/>
          <w:szCs w:val="24"/>
        </w:rPr>
        <w:t>ng Tr</w:t>
      </w:r>
      <w:r w:rsidRPr="00E058EC">
        <w:rPr>
          <w:rFonts w:ascii="Times New Roman" w:eastAsia="Calibri" w:hAnsi="Times New Roman" w:cs="Times New Roman" w:hint="cs"/>
          <w:sz w:val="24"/>
          <w:szCs w:val="24"/>
        </w:rPr>
        <w:t>ươ</w:t>
      </w:r>
      <w:r>
        <w:rPr>
          <w:rFonts w:ascii="Times New Roman" w:eastAsia="Calibri" w:hAnsi="Times New Roman" w:cs="Times New Roman"/>
          <w:sz w:val="24"/>
          <w:szCs w:val="24"/>
        </w:rPr>
        <w:t>ng Ng</w:t>
      </w:r>
      <w:r w:rsidRPr="00E058EC">
        <w:rPr>
          <w:rFonts w:ascii="Times New Roman" w:eastAsia="Calibri" w:hAnsi="Times New Roman" w:cs="Times New Roman"/>
          <w:sz w:val="24"/>
          <w:szCs w:val="24"/>
        </w:rPr>
        <w:t>ọc</w:t>
      </w:r>
      <w:r>
        <w:rPr>
          <w:rFonts w:ascii="Times New Roman" w:eastAsia="Calibri" w:hAnsi="Times New Roman" w:cs="Times New Roman"/>
          <w:sz w:val="24"/>
          <w:szCs w:val="24"/>
        </w:rPr>
        <w:t xml:space="preserve"> Minh</w:t>
      </w:r>
      <w:r w:rsidR="00372DB0">
        <w:rPr>
          <w:rFonts w:ascii="Times New Roman" w:eastAsia="Calibri" w:hAnsi="Times New Roman" w:cs="Times New Roman"/>
          <w:sz w:val="24"/>
          <w:szCs w:val="24"/>
        </w:rPr>
        <w:t xml:space="preserve"> – Ph</w:t>
      </w:r>
      <w:r w:rsidR="00372DB0" w:rsidRPr="00372DB0">
        <w:rPr>
          <w:rFonts w:ascii="Times New Roman" w:eastAsia="Calibri" w:hAnsi="Times New Roman" w:cs="Times New Roman"/>
          <w:sz w:val="24"/>
          <w:szCs w:val="24"/>
        </w:rPr>
        <w:t>ó</w:t>
      </w:r>
      <w:r w:rsidR="00372DB0">
        <w:rPr>
          <w:rFonts w:ascii="Times New Roman" w:eastAsia="Calibri" w:hAnsi="Times New Roman" w:cs="Times New Roman"/>
          <w:sz w:val="24"/>
          <w:szCs w:val="24"/>
        </w:rPr>
        <w:t xml:space="preserve"> Gi</w:t>
      </w:r>
      <w:r w:rsidR="00372DB0" w:rsidRPr="00372DB0">
        <w:rPr>
          <w:rFonts w:ascii="Times New Roman" w:eastAsia="Calibri" w:hAnsi="Times New Roman" w:cs="Times New Roman"/>
          <w:sz w:val="24"/>
          <w:szCs w:val="24"/>
        </w:rPr>
        <w:t>á</w:t>
      </w:r>
      <w:r w:rsidR="00372DB0">
        <w:rPr>
          <w:rFonts w:ascii="Times New Roman" w:eastAsia="Calibri" w:hAnsi="Times New Roman" w:cs="Times New Roman"/>
          <w:sz w:val="24"/>
          <w:szCs w:val="24"/>
        </w:rPr>
        <w:t>m đ</w:t>
      </w:r>
      <w:r w:rsidR="00372DB0" w:rsidRPr="00372DB0">
        <w:rPr>
          <w:rFonts w:ascii="Times New Roman" w:eastAsia="Calibri" w:hAnsi="Times New Roman" w:cs="Times New Roman"/>
          <w:sz w:val="24"/>
          <w:szCs w:val="24"/>
        </w:rPr>
        <w:t>ốc</w:t>
      </w:r>
      <w:r w:rsidR="00372DB0">
        <w:rPr>
          <w:rFonts w:ascii="Times New Roman" w:eastAsia="Calibri" w:hAnsi="Times New Roman" w:cs="Times New Roman"/>
          <w:sz w:val="24"/>
          <w:szCs w:val="24"/>
        </w:rPr>
        <w:t xml:space="preserve"> C</w:t>
      </w:r>
      <w:r w:rsidR="00372DB0" w:rsidRPr="00372DB0">
        <w:rPr>
          <w:rFonts w:ascii="Times New Roman" w:eastAsia="Calibri" w:hAnsi="Times New Roman" w:cs="Times New Roman"/>
          <w:sz w:val="24"/>
          <w:szCs w:val="24"/>
        </w:rPr>
        <w:t>ô</w:t>
      </w:r>
      <w:r w:rsidR="00372DB0">
        <w:rPr>
          <w:rFonts w:ascii="Times New Roman" w:eastAsia="Calibri" w:hAnsi="Times New Roman" w:cs="Times New Roman"/>
          <w:sz w:val="24"/>
          <w:szCs w:val="24"/>
        </w:rPr>
        <w:t>ng ty</w:t>
      </w:r>
      <w:r w:rsidR="00C0200C">
        <w:rPr>
          <w:rFonts w:ascii="Times New Roman" w:eastAsia="Calibri" w:hAnsi="Times New Roman" w:cs="Times New Roman"/>
          <w:sz w:val="24"/>
          <w:szCs w:val="24"/>
        </w:rPr>
        <w:t xml:space="preserve">: </w:t>
      </w:r>
      <w:r w:rsidR="002D4A5A">
        <w:rPr>
          <w:rFonts w:ascii="Times New Roman" w:eastAsia="Calibri" w:hAnsi="Times New Roman" w:cs="Times New Roman"/>
          <w:sz w:val="24"/>
          <w:szCs w:val="24"/>
        </w:rPr>
        <w:t>287.021.700 đ</w:t>
      </w:r>
      <w:r w:rsidR="002D4A5A" w:rsidRPr="002D4A5A">
        <w:rPr>
          <w:rFonts w:ascii="Times New Roman" w:eastAsia="Calibri" w:hAnsi="Times New Roman" w:cs="Times New Roman"/>
          <w:sz w:val="24"/>
          <w:szCs w:val="24"/>
        </w:rPr>
        <w:t>ồng</w:t>
      </w:r>
    </w:p>
    <w:p w:rsidR="00372DB0" w:rsidRDefault="00372DB0" w:rsidP="00804507">
      <w:pPr>
        <w:pStyle w:val="ListParagraph"/>
        <w:numPr>
          <w:ilvl w:val="0"/>
          <w:numId w:val="43"/>
        </w:numPr>
        <w:spacing w:after="0" w:line="360" w:lineRule="exact"/>
        <w:jc w:val="both"/>
        <w:rPr>
          <w:rFonts w:ascii="Times New Roman" w:eastAsia="Calibri" w:hAnsi="Times New Roman" w:cs="Times New Roman"/>
          <w:sz w:val="24"/>
          <w:szCs w:val="24"/>
        </w:rPr>
      </w:pPr>
      <w:r w:rsidRPr="00372DB0">
        <w:rPr>
          <w:rFonts w:ascii="Times New Roman" w:eastAsia="Calibri" w:hAnsi="Times New Roman" w:cs="Times New Roman"/>
          <w:sz w:val="24"/>
          <w:szCs w:val="24"/>
        </w:rPr>
        <w:t>Ô</w:t>
      </w:r>
      <w:r>
        <w:rPr>
          <w:rFonts w:ascii="Times New Roman" w:eastAsia="Calibri" w:hAnsi="Times New Roman" w:cs="Times New Roman"/>
          <w:sz w:val="24"/>
          <w:szCs w:val="24"/>
        </w:rPr>
        <w:t>ng Đ</w:t>
      </w:r>
      <w:r w:rsidRPr="00372DB0">
        <w:rPr>
          <w:rFonts w:ascii="Times New Roman" w:eastAsia="Calibri" w:hAnsi="Times New Roman" w:cs="Times New Roman"/>
          <w:sz w:val="24"/>
          <w:szCs w:val="24"/>
        </w:rPr>
        <w:t>oàn</w:t>
      </w:r>
      <w:r>
        <w:rPr>
          <w:rFonts w:ascii="Times New Roman" w:eastAsia="Calibri" w:hAnsi="Times New Roman" w:cs="Times New Roman"/>
          <w:sz w:val="24"/>
          <w:szCs w:val="24"/>
        </w:rPr>
        <w:t xml:space="preserve"> H</w:t>
      </w:r>
      <w:r w:rsidRPr="00372DB0">
        <w:rPr>
          <w:rFonts w:ascii="Times New Roman" w:eastAsia="Calibri" w:hAnsi="Times New Roman" w:cs="Times New Roman"/>
          <w:sz w:val="24"/>
          <w:szCs w:val="24"/>
        </w:rPr>
        <w:t>ả</w:t>
      </w:r>
      <w:r>
        <w:rPr>
          <w:rFonts w:ascii="Times New Roman" w:eastAsia="Calibri" w:hAnsi="Times New Roman" w:cs="Times New Roman"/>
          <w:sz w:val="24"/>
          <w:szCs w:val="24"/>
        </w:rPr>
        <w:t>i M</w:t>
      </w:r>
      <w:r w:rsidRPr="00372DB0">
        <w:rPr>
          <w:rFonts w:ascii="Times New Roman" w:eastAsia="Calibri" w:hAnsi="Times New Roman" w:cs="Times New Roman"/>
          <w:sz w:val="24"/>
          <w:szCs w:val="24"/>
        </w:rPr>
        <w:t>ậu</w:t>
      </w:r>
      <w:r>
        <w:rPr>
          <w:rFonts w:ascii="Times New Roman" w:eastAsia="Calibri" w:hAnsi="Times New Roman" w:cs="Times New Roman"/>
          <w:sz w:val="24"/>
          <w:szCs w:val="24"/>
        </w:rPr>
        <w:t xml:space="preserve"> –</w:t>
      </w:r>
      <w:r w:rsidR="00242FDF">
        <w:rPr>
          <w:rFonts w:ascii="Times New Roman" w:eastAsia="Calibri" w:hAnsi="Times New Roman" w:cs="Times New Roman"/>
          <w:sz w:val="24"/>
          <w:szCs w:val="24"/>
        </w:rPr>
        <w:t xml:space="preserve"> Gi</w:t>
      </w:r>
      <w:r w:rsidR="00242FDF" w:rsidRPr="00242FDF">
        <w:rPr>
          <w:rFonts w:ascii="Times New Roman" w:eastAsia="Calibri" w:hAnsi="Times New Roman" w:cs="Times New Roman"/>
          <w:sz w:val="24"/>
          <w:szCs w:val="24"/>
        </w:rPr>
        <w:t>á</w:t>
      </w:r>
      <w:r w:rsidR="00242FDF">
        <w:rPr>
          <w:rFonts w:ascii="Times New Roman" w:eastAsia="Calibri" w:hAnsi="Times New Roman" w:cs="Times New Roman"/>
          <w:sz w:val="24"/>
          <w:szCs w:val="24"/>
        </w:rPr>
        <w:t>m đ</w:t>
      </w:r>
      <w:r w:rsidR="00242FDF" w:rsidRPr="00242FDF">
        <w:rPr>
          <w:rFonts w:ascii="Times New Roman" w:eastAsia="Calibri" w:hAnsi="Times New Roman" w:cs="Times New Roman"/>
          <w:sz w:val="24"/>
          <w:szCs w:val="24"/>
        </w:rPr>
        <w:t>ốc</w:t>
      </w:r>
      <w:r w:rsidR="00242FDF">
        <w:rPr>
          <w:rFonts w:ascii="Times New Roman" w:eastAsia="Calibri" w:hAnsi="Times New Roman" w:cs="Times New Roman"/>
          <w:sz w:val="24"/>
          <w:szCs w:val="24"/>
        </w:rPr>
        <w:t xml:space="preserve"> Nh</w:t>
      </w:r>
      <w:r w:rsidR="00242FDF" w:rsidRPr="00242FDF">
        <w:rPr>
          <w:rFonts w:ascii="Times New Roman" w:eastAsia="Calibri" w:hAnsi="Times New Roman" w:cs="Times New Roman"/>
          <w:sz w:val="24"/>
          <w:szCs w:val="24"/>
        </w:rPr>
        <w:t>à</w:t>
      </w:r>
      <w:r w:rsidR="00242FDF">
        <w:rPr>
          <w:rFonts w:ascii="Times New Roman" w:eastAsia="Calibri" w:hAnsi="Times New Roman" w:cs="Times New Roman"/>
          <w:sz w:val="24"/>
          <w:szCs w:val="24"/>
        </w:rPr>
        <w:t xml:space="preserve"> m</w:t>
      </w:r>
      <w:r w:rsidR="00242FDF" w:rsidRPr="00242FDF">
        <w:rPr>
          <w:rFonts w:ascii="Times New Roman" w:eastAsia="Calibri" w:hAnsi="Times New Roman" w:cs="Times New Roman"/>
          <w:sz w:val="24"/>
          <w:szCs w:val="24"/>
        </w:rPr>
        <w:t>á</w:t>
      </w:r>
      <w:r w:rsidR="00242FDF">
        <w:rPr>
          <w:rFonts w:ascii="Times New Roman" w:eastAsia="Calibri" w:hAnsi="Times New Roman" w:cs="Times New Roman"/>
          <w:sz w:val="24"/>
          <w:szCs w:val="24"/>
        </w:rPr>
        <w:t>y Viglacera Ti</w:t>
      </w:r>
      <w:r w:rsidR="00242FDF" w:rsidRPr="00242FDF">
        <w:rPr>
          <w:rFonts w:ascii="Times New Roman" w:eastAsia="Calibri" w:hAnsi="Times New Roman" w:cs="Times New Roman"/>
          <w:sz w:val="24"/>
          <w:szCs w:val="24"/>
        </w:rPr>
        <w:t>ê</w:t>
      </w:r>
      <w:r w:rsidR="00242FDF">
        <w:rPr>
          <w:rFonts w:ascii="Times New Roman" w:eastAsia="Calibri" w:hAnsi="Times New Roman" w:cs="Times New Roman"/>
          <w:sz w:val="24"/>
          <w:szCs w:val="24"/>
        </w:rPr>
        <w:t>n S</w:t>
      </w:r>
      <w:r w:rsidR="00242FDF" w:rsidRPr="00242FDF">
        <w:rPr>
          <w:rFonts w:ascii="Times New Roman" w:eastAsia="Calibri" w:hAnsi="Times New Roman" w:cs="Times New Roman" w:hint="cs"/>
          <w:sz w:val="24"/>
          <w:szCs w:val="24"/>
        </w:rPr>
        <w:t>ơ</w:t>
      </w:r>
      <w:r w:rsidR="00242FDF">
        <w:rPr>
          <w:rFonts w:ascii="Times New Roman" w:eastAsia="Calibri" w:hAnsi="Times New Roman" w:cs="Times New Roman"/>
          <w:sz w:val="24"/>
          <w:szCs w:val="24"/>
        </w:rPr>
        <w:t>n t</w:t>
      </w:r>
      <w:r w:rsidR="00242FDF" w:rsidRPr="00242FDF">
        <w:rPr>
          <w:rFonts w:ascii="Times New Roman" w:eastAsia="Calibri" w:hAnsi="Times New Roman" w:cs="Times New Roman"/>
          <w:sz w:val="24"/>
          <w:szCs w:val="24"/>
        </w:rPr>
        <w:t>ừ</w:t>
      </w:r>
      <w:r w:rsidR="00242FDF">
        <w:rPr>
          <w:rFonts w:ascii="Times New Roman" w:eastAsia="Calibri" w:hAnsi="Times New Roman" w:cs="Times New Roman"/>
          <w:sz w:val="24"/>
          <w:szCs w:val="24"/>
        </w:rPr>
        <w:t xml:space="preserve"> T01 – 7/12;</w:t>
      </w:r>
      <w:r>
        <w:rPr>
          <w:rFonts w:ascii="Times New Roman" w:eastAsia="Calibri" w:hAnsi="Times New Roman" w:cs="Times New Roman"/>
          <w:sz w:val="24"/>
          <w:szCs w:val="24"/>
        </w:rPr>
        <w:t xml:space="preserve"> Phó Gi</w:t>
      </w:r>
      <w:r w:rsidRPr="00372DB0">
        <w:rPr>
          <w:rFonts w:ascii="Times New Roman" w:eastAsia="Calibri" w:hAnsi="Times New Roman" w:cs="Times New Roman"/>
          <w:sz w:val="24"/>
          <w:szCs w:val="24"/>
        </w:rPr>
        <w:t>á</w:t>
      </w:r>
      <w:r>
        <w:rPr>
          <w:rFonts w:ascii="Times New Roman" w:eastAsia="Calibri" w:hAnsi="Times New Roman" w:cs="Times New Roman"/>
          <w:sz w:val="24"/>
          <w:szCs w:val="24"/>
        </w:rPr>
        <w:t>m đ</w:t>
      </w:r>
      <w:r w:rsidRPr="00372DB0">
        <w:rPr>
          <w:rFonts w:ascii="Times New Roman" w:eastAsia="Calibri" w:hAnsi="Times New Roman" w:cs="Times New Roman"/>
          <w:sz w:val="24"/>
          <w:szCs w:val="24"/>
        </w:rPr>
        <w:t>ốc</w:t>
      </w:r>
      <w:r>
        <w:rPr>
          <w:rFonts w:ascii="Times New Roman" w:eastAsia="Calibri" w:hAnsi="Times New Roman" w:cs="Times New Roman"/>
          <w:sz w:val="24"/>
          <w:szCs w:val="24"/>
        </w:rPr>
        <w:t xml:space="preserve"> C</w:t>
      </w:r>
      <w:r w:rsidRPr="00372DB0">
        <w:rPr>
          <w:rFonts w:ascii="Times New Roman" w:eastAsia="Calibri" w:hAnsi="Times New Roman" w:cs="Times New Roman"/>
          <w:sz w:val="24"/>
          <w:szCs w:val="24"/>
        </w:rPr>
        <w:t>ô</w:t>
      </w:r>
      <w:r>
        <w:rPr>
          <w:rFonts w:ascii="Times New Roman" w:eastAsia="Calibri" w:hAnsi="Times New Roman" w:cs="Times New Roman"/>
          <w:sz w:val="24"/>
          <w:szCs w:val="24"/>
        </w:rPr>
        <w:t>ng ty t</w:t>
      </w:r>
      <w:r w:rsidRPr="00372DB0">
        <w:rPr>
          <w:rFonts w:ascii="Times New Roman" w:eastAsia="Calibri" w:hAnsi="Times New Roman" w:cs="Times New Roman"/>
          <w:sz w:val="24"/>
          <w:szCs w:val="24"/>
        </w:rPr>
        <w:t>ừ</w:t>
      </w:r>
      <w:r>
        <w:rPr>
          <w:rFonts w:ascii="Times New Roman" w:eastAsia="Calibri" w:hAnsi="Times New Roman" w:cs="Times New Roman"/>
          <w:sz w:val="24"/>
          <w:szCs w:val="24"/>
        </w:rPr>
        <w:t xml:space="preserve"> T8/12</w:t>
      </w:r>
      <w:r w:rsidR="002D4A5A">
        <w:rPr>
          <w:rFonts w:ascii="Times New Roman" w:eastAsia="Calibri" w:hAnsi="Times New Roman" w:cs="Times New Roman"/>
          <w:sz w:val="24"/>
          <w:szCs w:val="24"/>
        </w:rPr>
        <w:t xml:space="preserve">: </w:t>
      </w:r>
      <w:r w:rsidR="00682B85">
        <w:rPr>
          <w:rFonts w:ascii="Times New Roman" w:eastAsia="Calibri" w:hAnsi="Times New Roman" w:cs="Times New Roman"/>
          <w:sz w:val="24"/>
          <w:szCs w:val="24"/>
        </w:rPr>
        <w:t>264.021.500</w:t>
      </w:r>
      <w:r w:rsidR="002D4A5A">
        <w:rPr>
          <w:rFonts w:ascii="Times New Roman" w:eastAsia="Calibri" w:hAnsi="Times New Roman" w:cs="Times New Roman"/>
          <w:sz w:val="24"/>
          <w:szCs w:val="24"/>
        </w:rPr>
        <w:t xml:space="preserve"> đ</w:t>
      </w:r>
      <w:r w:rsidR="002D4A5A" w:rsidRPr="002D4A5A">
        <w:rPr>
          <w:rFonts w:ascii="Times New Roman" w:eastAsia="Calibri" w:hAnsi="Times New Roman" w:cs="Times New Roman"/>
          <w:sz w:val="24"/>
          <w:szCs w:val="24"/>
        </w:rPr>
        <w:t>ồng</w:t>
      </w:r>
    </w:p>
    <w:p w:rsidR="00372DB0" w:rsidRPr="00E94F42" w:rsidRDefault="00372DB0" w:rsidP="00804507">
      <w:pPr>
        <w:pStyle w:val="ListParagraph"/>
        <w:numPr>
          <w:ilvl w:val="0"/>
          <w:numId w:val="43"/>
        </w:numPr>
        <w:spacing w:after="0" w:line="360" w:lineRule="exact"/>
        <w:jc w:val="both"/>
        <w:rPr>
          <w:rFonts w:ascii="Times New Roman" w:eastAsia="Calibri" w:hAnsi="Times New Roman" w:cs="Times New Roman"/>
          <w:sz w:val="24"/>
          <w:szCs w:val="24"/>
        </w:rPr>
      </w:pPr>
      <w:r w:rsidRPr="00372DB0">
        <w:rPr>
          <w:rFonts w:ascii="Times New Roman" w:eastAsia="Calibri" w:hAnsi="Times New Roman" w:cs="Times New Roman"/>
          <w:sz w:val="24"/>
          <w:szCs w:val="24"/>
        </w:rPr>
        <w:t>Ô</w:t>
      </w:r>
      <w:r>
        <w:rPr>
          <w:rFonts w:ascii="Times New Roman" w:eastAsia="Calibri" w:hAnsi="Times New Roman" w:cs="Times New Roman"/>
          <w:sz w:val="24"/>
          <w:szCs w:val="24"/>
        </w:rPr>
        <w:t>ng Ng</w:t>
      </w:r>
      <w:r w:rsidRPr="00372DB0">
        <w:rPr>
          <w:rFonts w:ascii="Times New Roman" w:eastAsia="Calibri" w:hAnsi="Times New Roman" w:cs="Times New Roman"/>
          <w:sz w:val="24"/>
          <w:szCs w:val="24"/>
        </w:rPr>
        <w:t>ô</w:t>
      </w:r>
      <w:r>
        <w:rPr>
          <w:rFonts w:ascii="Times New Roman" w:eastAsia="Calibri" w:hAnsi="Times New Roman" w:cs="Times New Roman"/>
          <w:sz w:val="24"/>
          <w:szCs w:val="24"/>
        </w:rPr>
        <w:t xml:space="preserve"> Tr</w:t>
      </w:r>
      <w:r w:rsidRPr="00372DB0">
        <w:rPr>
          <w:rFonts w:ascii="Times New Roman" w:eastAsia="Calibri" w:hAnsi="Times New Roman" w:cs="Times New Roman"/>
          <w:sz w:val="24"/>
          <w:szCs w:val="24"/>
        </w:rPr>
        <w:t>ọng</w:t>
      </w:r>
      <w:r>
        <w:rPr>
          <w:rFonts w:ascii="Times New Roman" w:eastAsia="Calibri" w:hAnsi="Times New Roman" w:cs="Times New Roman"/>
          <w:sz w:val="24"/>
          <w:szCs w:val="24"/>
        </w:rPr>
        <w:t xml:space="preserve"> T</w:t>
      </w:r>
      <w:r w:rsidRPr="00372DB0">
        <w:rPr>
          <w:rFonts w:ascii="Times New Roman" w:eastAsia="Calibri" w:hAnsi="Times New Roman" w:cs="Times New Roman"/>
          <w:sz w:val="24"/>
          <w:szCs w:val="24"/>
        </w:rPr>
        <w:t>oán</w:t>
      </w:r>
      <w:r>
        <w:rPr>
          <w:rFonts w:ascii="Times New Roman" w:eastAsia="Calibri" w:hAnsi="Times New Roman" w:cs="Times New Roman"/>
          <w:sz w:val="24"/>
          <w:szCs w:val="24"/>
        </w:rPr>
        <w:t xml:space="preserve"> - K</w:t>
      </w:r>
      <w:r w:rsidRPr="00372DB0">
        <w:rPr>
          <w:rFonts w:ascii="Times New Roman" w:eastAsia="Calibri" w:hAnsi="Times New Roman" w:cs="Times New Roman"/>
          <w:sz w:val="24"/>
          <w:szCs w:val="24"/>
        </w:rPr>
        <w:t>ế</w:t>
      </w:r>
      <w:r>
        <w:rPr>
          <w:rFonts w:ascii="Times New Roman" w:eastAsia="Calibri" w:hAnsi="Times New Roman" w:cs="Times New Roman"/>
          <w:sz w:val="24"/>
          <w:szCs w:val="24"/>
        </w:rPr>
        <w:t xml:space="preserve"> t</w:t>
      </w:r>
      <w:r w:rsidRPr="00372DB0">
        <w:rPr>
          <w:rFonts w:ascii="Times New Roman" w:eastAsia="Calibri" w:hAnsi="Times New Roman" w:cs="Times New Roman"/>
          <w:sz w:val="24"/>
          <w:szCs w:val="24"/>
        </w:rPr>
        <w:t>oán</w:t>
      </w:r>
      <w:r>
        <w:rPr>
          <w:rFonts w:ascii="Times New Roman" w:eastAsia="Calibri" w:hAnsi="Times New Roman" w:cs="Times New Roman"/>
          <w:sz w:val="24"/>
          <w:szCs w:val="24"/>
        </w:rPr>
        <w:t xml:space="preserve"> tr</w:t>
      </w:r>
      <w:r>
        <w:rPr>
          <w:rFonts w:ascii="Times New Roman" w:eastAsia="Calibri" w:hAnsi="Times New Roman" w:cs="Times New Roman" w:hint="cs"/>
          <w:sz w:val="24"/>
          <w:szCs w:val="24"/>
        </w:rPr>
        <w:t>ư</w:t>
      </w:r>
      <w:r w:rsidRPr="00372DB0">
        <w:rPr>
          <w:rFonts w:ascii="Times New Roman" w:eastAsia="Calibri" w:hAnsi="Times New Roman" w:cs="Times New Roman"/>
          <w:sz w:val="24"/>
          <w:szCs w:val="24"/>
        </w:rPr>
        <w:t>ởng</w:t>
      </w:r>
      <w:r w:rsidR="002D4A5A">
        <w:rPr>
          <w:rFonts w:ascii="Times New Roman" w:eastAsia="Calibri" w:hAnsi="Times New Roman" w:cs="Times New Roman"/>
          <w:sz w:val="24"/>
          <w:szCs w:val="24"/>
        </w:rPr>
        <w:t>: 274.022.600 đ</w:t>
      </w:r>
      <w:r w:rsidR="002D4A5A" w:rsidRPr="002D4A5A">
        <w:rPr>
          <w:rFonts w:ascii="Times New Roman" w:eastAsia="Calibri" w:hAnsi="Times New Roman" w:cs="Times New Roman"/>
          <w:sz w:val="24"/>
          <w:szCs w:val="24"/>
        </w:rPr>
        <w:t>ồng</w:t>
      </w:r>
    </w:p>
    <w:p w:rsidR="000F76EE" w:rsidRPr="00C523E4" w:rsidRDefault="000F76EE" w:rsidP="00804507">
      <w:pPr>
        <w:numPr>
          <w:ilvl w:val="0"/>
          <w:numId w:val="21"/>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Giao dịch cổ phiếu của cổ đông nội bộ: </w:t>
      </w:r>
      <w:r w:rsidR="00A554D7">
        <w:rPr>
          <w:rFonts w:ascii="Times New Roman" w:eastAsia="Calibri" w:hAnsi="Times New Roman" w:cs="Times New Roman"/>
          <w:sz w:val="24"/>
          <w:szCs w:val="24"/>
        </w:rPr>
        <w:t>kh</w:t>
      </w:r>
      <w:r w:rsidR="00A554D7" w:rsidRPr="00A554D7">
        <w:rPr>
          <w:rFonts w:ascii="Times New Roman" w:eastAsia="Calibri" w:hAnsi="Times New Roman" w:cs="Times New Roman"/>
          <w:sz w:val="24"/>
          <w:szCs w:val="24"/>
        </w:rPr>
        <w:t>ô</w:t>
      </w:r>
      <w:r w:rsidR="00A554D7">
        <w:rPr>
          <w:rFonts w:ascii="Times New Roman" w:eastAsia="Calibri" w:hAnsi="Times New Roman" w:cs="Times New Roman"/>
          <w:sz w:val="24"/>
          <w:szCs w:val="24"/>
        </w:rPr>
        <w:t>ng</w:t>
      </w:r>
    </w:p>
    <w:p w:rsidR="000F76EE" w:rsidRPr="00C523E4" w:rsidRDefault="000F76EE" w:rsidP="00804507">
      <w:pPr>
        <w:numPr>
          <w:ilvl w:val="0"/>
          <w:numId w:val="21"/>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Hợp đồng hoặc giao dịch với cổ đông nội bộ:</w:t>
      </w:r>
      <w:r w:rsidRPr="00C523E4" w:rsidDel="003E3FC9">
        <w:rPr>
          <w:rFonts w:ascii="Times New Roman" w:eastAsia="Calibri" w:hAnsi="Times New Roman" w:cs="Times New Roman"/>
          <w:sz w:val="24"/>
          <w:szCs w:val="24"/>
        </w:rPr>
        <w:t xml:space="preserve"> </w:t>
      </w:r>
      <w:r w:rsidR="00A554D7">
        <w:rPr>
          <w:rFonts w:ascii="Times New Roman" w:eastAsia="Calibri" w:hAnsi="Times New Roman" w:cs="Times New Roman"/>
          <w:sz w:val="24"/>
          <w:szCs w:val="24"/>
        </w:rPr>
        <w:t>kh</w:t>
      </w:r>
      <w:r w:rsidR="00A554D7" w:rsidRPr="00A554D7">
        <w:rPr>
          <w:rFonts w:ascii="Times New Roman" w:eastAsia="Calibri" w:hAnsi="Times New Roman" w:cs="Times New Roman"/>
          <w:sz w:val="24"/>
          <w:szCs w:val="24"/>
        </w:rPr>
        <w:t>ô</w:t>
      </w:r>
      <w:r w:rsidR="00A554D7">
        <w:rPr>
          <w:rFonts w:ascii="Times New Roman" w:eastAsia="Calibri" w:hAnsi="Times New Roman" w:cs="Times New Roman"/>
          <w:sz w:val="24"/>
          <w:szCs w:val="24"/>
        </w:rPr>
        <w:t>ng</w:t>
      </w:r>
    </w:p>
    <w:p w:rsidR="00D31323" w:rsidRDefault="000F76EE" w:rsidP="00804507">
      <w:pPr>
        <w:numPr>
          <w:ilvl w:val="0"/>
          <w:numId w:val="21"/>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sz w:val="24"/>
          <w:szCs w:val="24"/>
        </w:rPr>
        <w:t xml:space="preserve"> Việc thực hiện các quy định về quản trị công ty: </w:t>
      </w:r>
      <w:r w:rsidR="00184D2F">
        <w:rPr>
          <w:rFonts w:ascii="Times New Roman" w:eastAsia="Calibri" w:hAnsi="Times New Roman" w:cs="Times New Roman"/>
          <w:sz w:val="24"/>
          <w:szCs w:val="24"/>
        </w:rPr>
        <w:t>Th</w:t>
      </w:r>
      <w:r w:rsidR="00184D2F" w:rsidRPr="00184D2F">
        <w:rPr>
          <w:rFonts w:ascii="Times New Roman" w:eastAsia="Calibri" w:hAnsi="Times New Roman" w:cs="Times New Roman"/>
          <w:sz w:val="24"/>
          <w:szCs w:val="24"/>
        </w:rPr>
        <w:t>ực</w:t>
      </w:r>
      <w:r w:rsidR="00184D2F">
        <w:rPr>
          <w:rFonts w:ascii="Times New Roman" w:eastAsia="Calibri" w:hAnsi="Times New Roman" w:cs="Times New Roman"/>
          <w:sz w:val="24"/>
          <w:szCs w:val="24"/>
        </w:rPr>
        <w:t xml:space="preserve"> hi</w:t>
      </w:r>
      <w:r w:rsidR="00184D2F" w:rsidRPr="00184D2F">
        <w:rPr>
          <w:rFonts w:ascii="Times New Roman" w:eastAsia="Calibri" w:hAnsi="Times New Roman" w:cs="Times New Roman"/>
          <w:sz w:val="24"/>
          <w:szCs w:val="24"/>
        </w:rPr>
        <w:t>ện</w:t>
      </w:r>
      <w:r w:rsidR="00184D2F">
        <w:rPr>
          <w:rFonts w:ascii="Times New Roman" w:eastAsia="Calibri" w:hAnsi="Times New Roman" w:cs="Times New Roman"/>
          <w:sz w:val="24"/>
          <w:szCs w:val="24"/>
        </w:rPr>
        <w:t xml:space="preserve"> </w:t>
      </w:r>
      <w:r w:rsidR="00184D2F" w:rsidRPr="00184D2F">
        <w:rPr>
          <w:rFonts w:ascii="Times New Roman" w:eastAsia="Calibri" w:hAnsi="Times New Roman" w:cs="Times New Roman"/>
          <w:sz w:val="24"/>
          <w:szCs w:val="24"/>
        </w:rPr>
        <w:t>đúng</w:t>
      </w:r>
      <w:r w:rsidR="00184D2F">
        <w:rPr>
          <w:rFonts w:ascii="Times New Roman" w:eastAsia="Calibri" w:hAnsi="Times New Roman" w:cs="Times New Roman"/>
          <w:sz w:val="24"/>
          <w:szCs w:val="24"/>
        </w:rPr>
        <w:t xml:space="preserve"> theo quy </w:t>
      </w:r>
      <w:r w:rsidR="00184D2F" w:rsidRPr="00184D2F">
        <w:rPr>
          <w:rFonts w:ascii="Times New Roman" w:eastAsia="Calibri" w:hAnsi="Times New Roman" w:cs="Times New Roman"/>
          <w:sz w:val="24"/>
          <w:szCs w:val="24"/>
        </w:rPr>
        <w:t>định</w:t>
      </w:r>
      <w:r w:rsidR="00184D2F">
        <w:rPr>
          <w:rFonts w:ascii="Times New Roman" w:eastAsia="Calibri" w:hAnsi="Times New Roman" w:cs="Times New Roman"/>
          <w:sz w:val="24"/>
          <w:szCs w:val="24"/>
        </w:rPr>
        <w:t xml:space="preserve"> c</w:t>
      </w:r>
      <w:r w:rsidR="00184D2F" w:rsidRPr="00184D2F">
        <w:rPr>
          <w:rFonts w:ascii="Times New Roman" w:eastAsia="Calibri" w:hAnsi="Times New Roman" w:cs="Times New Roman"/>
          <w:sz w:val="24"/>
          <w:szCs w:val="24"/>
        </w:rPr>
        <w:t>ủa</w:t>
      </w:r>
      <w:r w:rsidR="00184D2F">
        <w:rPr>
          <w:rFonts w:ascii="Times New Roman" w:eastAsia="Calibri" w:hAnsi="Times New Roman" w:cs="Times New Roman"/>
          <w:sz w:val="24"/>
          <w:szCs w:val="24"/>
        </w:rPr>
        <w:t xml:space="preserve"> ph</w:t>
      </w:r>
      <w:r w:rsidR="00184D2F" w:rsidRPr="00184D2F">
        <w:rPr>
          <w:rFonts w:ascii="Times New Roman" w:eastAsia="Calibri" w:hAnsi="Times New Roman" w:cs="Times New Roman"/>
          <w:sz w:val="24"/>
          <w:szCs w:val="24"/>
        </w:rPr>
        <w:t>á</w:t>
      </w:r>
      <w:r w:rsidR="00184D2F">
        <w:rPr>
          <w:rFonts w:ascii="Times New Roman" w:eastAsia="Calibri" w:hAnsi="Times New Roman" w:cs="Times New Roman"/>
          <w:sz w:val="24"/>
          <w:szCs w:val="24"/>
        </w:rPr>
        <w:t>p lu</w:t>
      </w:r>
      <w:r w:rsidR="00184D2F" w:rsidRPr="00184D2F">
        <w:rPr>
          <w:rFonts w:ascii="Times New Roman" w:eastAsia="Calibri" w:hAnsi="Times New Roman" w:cs="Times New Roman"/>
          <w:sz w:val="24"/>
          <w:szCs w:val="24"/>
        </w:rPr>
        <w:t>ật</w:t>
      </w:r>
      <w:r w:rsidR="00184D2F">
        <w:rPr>
          <w:rFonts w:ascii="Times New Roman" w:eastAsia="Calibri" w:hAnsi="Times New Roman" w:cs="Times New Roman"/>
          <w:sz w:val="24"/>
          <w:szCs w:val="24"/>
        </w:rPr>
        <w:t xml:space="preserve"> v</w:t>
      </w:r>
      <w:r w:rsidR="00184D2F" w:rsidRPr="00184D2F">
        <w:rPr>
          <w:rFonts w:ascii="Times New Roman" w:eastAsia="Calibri" w:hAnsi="Times New Roman" w:cs="Times New Roman"/>
          <w:sz w:val="24"/>
          <w:szCs w:val="24"/>
        </w:rPr>
        <w:t>ề</w:t>
      </w:r>
      <w:r w:rsidR="00184D2F">
        <w:rPr>
          <w:rFonts w:ascii="Times New Roman" w:eastAsia="Calibri" w:hAnsi="Times New Roman" w:cs="Times New Roman"/>
          <w:sz w:val="24"/>
          <w:szCs w:val="24"/>
        </w:rPr>
        <w:t xml:space="preserve"> qu</w:t>
      </w:r>
      <w:r w:rsidR="00184D2F" w:rsidRPr="00184D2F">
        <w:rPr>
          <w:rFonts w:ascii="Times New Roman" w:eastAsia="Calibri" w:hAnsi="Times New Roman" w:cs="Times New Roman"/>
          <w:sz w:val="24"/>
          <w:szCs w:val="24"/>
        </w:rPr>
        <w:t>ả</w:t>
      </w:r>
      <w:r w:rsidR="00184D2F">
        <w:rPr>
          <w:rFonts w:ascii="Times New Roman" w:eastAsia="Calibri" w:hAnsi="Times New Roman" w:cs="Times New Roman"/>
          <w:sz w:val="24"/>
          <w:szCs w:val="24"/>
        </w:rPr>
        <w:t>n tr</w:t>
      </w:r>
      <w:r w:rsidR="00184D2F" w:rsidRPr="00184D2F">
        <w:rPr>
          <w:rFonts w:ascii="Times New Roman" w:eastAsia="Calibri" w:hAnsi="Times New Roman" w:cs="Times New Roman"/>
          <w:sz w:val="24"/>
          <w:szCs w:val="24"/>
        </w:rPr>
        <w:t>ị</w:t>
      </w:r>
      <w:r w:rsidR="00D76892">
        <w:rPr>
          <w:rFonts w:ascii="Times New Roman" w:eastAsia="Calibri" w:hAnsi="Times New Roman" w:cs="Times New Roman"/>
          <w:sz w:val="24"/>
          <w:szCs w:val="24"/>
        </w:rPr>
        <w:t xml:space="preserve"> C</w:t>
      </w:r>
      <w:r w:rsidR="00D76892" w:rsidRPr="00D76892">
        <w:rPr>
          <w:rFonts w:ascii="Times New Roman" w:eastAsia="Calibri" w:hAnsi="Times New Roman" w:cs="Times New Roman"/>
          <w:sz w:val="24"/>
          <w:szCs w:val="24"/>
        </w:rPr>
        <w:t>ô</w:t>
      </w:r>
      <w:r w:rsidR="00D76892">
        <w:rPr>
          <w:rFonts w:ascii="Times New Roman" w:eastAsia="Calibri" w:hAnsi="Times New Roman" w:cs="Times New Roman"/>
          <w:sz w:val="24"/>
          <w:szCs w:val="24"/>
        </w:rPr>
        <w:t>ng ty</w:t>
      </w:r>
    </w:p>
    <w:p w:rsidR="00D76892" w:rsidRPr="00C523E4" w:rsidRDefault="00D76892" w:rsidP="00D76892">
      <w:pPr>
        <w:spacing w:after="0" w:line="360" w:lineRule="exact"/>
        <w:ind w:left="120"/>
        <w:jc w:val="both"/>
        <w:rPr>
          <w:rFonts w:ascii="Times New Roman" w:eastAsia="Calibri" w:hAnsi="Times New Roman" w:cs="Times New Roman"/>
          <w:sz w:val="24"/>
          <w:szCs w:val="24"/>
        </w:rPr>
      </w:pPr>
    </w:p>
    <w:p w:rsidR="000F76EE" w:rsidRPr="00C523E4" w:rsidRDefault="000F76EE" w:rsidP="00804507">
      <w:pPr>
        <w:pStyle w:val="Subtitle"/>
        <w:numPr>
          <w:ilvl w:val="0"/>
          <w:numId w:val="10"/>
        </w:numPr>
        <w:spacing w:before="0" w:after="0" w:line="360" w:lineRule="exact"/>
        <w:ind w:left="120" w:firstLine="0"/>
        <w:rPr>
          <w:rFonts w:ascii="Times New Roman" w:hAnsi="Times New Roman"/>
          <w:b w:val="0"/>
          <w:sz w:val="24"/>
        </w:rPr>
      </w:pPr>
      <w:r w:rsidRPr="00C523E4">
        <w:rPr>
          <w:rFonts w:ascii="Times New Roman" w:hAnsi="Times New Roman"/>
          <w:b w:val="0"/>
          <w:sz w:val="24"/>
        </w:rPr>
        <w:t>Báo cáo tài chính</w:t>
      </w:r>
    </w:p>
    <w:p w:rsidR="000F76EE" w:rsidRDefault="000F76EE" w:rsidP="00804507">
      <w:pPr>
        <w:numPr>
          <w:ilvl w:val="0"/>
          <w:numId w:val="18"/>
        </w:numPr>
        <w:spacing w:after="0" w:line="360" w:lineRule="exact"/>
        <w:ind w:left="120" w:firstLine="0"/>
        <w:jc w:val="both"/>
        <w:rPr>
          <w:rFonts w:ascii="Times New Roman" w:eastAsia="Calibri" w:hAnsi="Times New Roman" w:cs="Times New Roman"/>
          <w:i/>
          <w:sz w:val="24"/>
          <w:szCs w:val="24"/>
        </w:rPr>
      </w:pPr>
      <w:r w:rsidRPr="00C523E4">
        <w:rPr>
          <w:rFonts w:ascii="Times New Roman" w:eastAsia="Calibri" w:hAnsi="Times New Roman" w:cs="Times New Roman"/>
          <w:i/>
          <w:sz w:val="24"/>
          <w:szCs w:val="24"/>
        </w:rPr>
        <w:t>Ý kiến kiểm toán</w:t>
      </w:r>
    </w:p>
    <w:p w:rsidR="0037708D" w:rsidRDefault="0037708D" w:rsidP="0037708D">
      <w:pPr>
        <w:spacing w:after="0" w:line="360" w:lineRule="exact"/>
        <w:ind w:left="120"/>
        <w:jc w:val="both"/>
        <w:rPr>
          <w:rFonts w:ascii="Times New Roman" w:eastAsia="Calibri" w:hAnsi="Times New Roman" w:cs="Times New Roman"/>
          <w:i/>
          <w:sz w:val="24"/>
          <w:szCs w:val="24"/>
        </w:rPr>
      </w:pPr>
    </w:p>
    <w:p w:rsidR="00F0455C" w:rsidRDefault="00F0455C" w:rsidP="0037708D">
      <w:pPr>
        <w:spacing w:after="0" w:line="360" w:lineRule="exact"/>
        <w:ind w:left="120"/>
        <w:jc w:val="both"/>
        <w:rPr>
          <w:rFonts w:ascii="Times New Roman" w:eastAsia="Calibri" w:hAnsi="Times New Roman" w:cs="Times New Roman"/>
          <w:i/>
          <w:sz w:val="24"/>
          <w:szCs w:val="24"/>
        </w:rPr>
      </w:pPr>
    </w:p>
    <w:p w:rsidR="00E32F38" w:rsidRDefault="00E32F38" w:rsidP="0037708D">
      <w:pPr>
        <w:spacing w:after="0" w:line="360" w:lineRule="exact"/>
        <w:ind w:left="120"/>
        <w:jc w:val="both"/>
        <w:rPr>
          <w:rFonts w:ascii="Times New Roman" w:eastAsia="Calibri" w:hAnsi="Times New Roman" w:cs="Times New Roman"/>
          <w:i/>
          <w:sz w:val="24"/>
          <w:szCs w:val="24"/>
        </w:rPr>
      </w:pPr>
    </w:p>
    <w:p w:rsidR="00F0455C" w:rsidRDefault="00F0455C" w:rsidP="0037708D">
      <w:pPr>
        <w:spacing w:after="0" w:line="360" w:lineRule="exact"/>
        <w:ind w:left="120"/>
        <w:jc w:val="both"/>
        <w:rPr>
          <w:rFonts w:ascii="Times New Roman" w:eastAsia="Calibri" w:hAnsi="Times New Roman" w:cs="Times New Roman"/>
          <w:i/>
          <w:sz w:val="24"/>
          <w:szCs w:val="24"/>
        </w:rPr>
      </w:pPr>
    </w:p>
    <w:p w:rsidR="007E7696" w:rsidRDefault="007E7696" w:rsidP="0037708D">
      <w:pPr>
        <w:spacing w:after="0" w:line="360" w:lineRule="exact"/>
        <w:ind w:left="120"/>
        <w:jc w:val="both"/>
        <w:rPr>
          <w:rFonts w:ascii="Times New Roman" w:eastAsia="Calibri" w:hAnsi="Times New Roman" w:cs="Times New Roman"/>
          <w:i/>
          <w:sz w:val="24"/>
          <w:szCs w:val="24"/>
        </w:rPr>
      </w:pPr>
      <w:r w:rsidRPr="007E7696">
        <w:rPr>
          <w:rFonts w:ascii="Times New Roman" w:eastAsia="Calibri" w:hAnsi="Times New Roman" w:cs="Times New Roman"/>
          <w:i/>
          <w:sz w:val="24"/>
          <w:szCs w:val="24"/>
        </w:rPr>
        <w:lastRenderedPageBreak/>
        <w:t>Số: 41/2013/BC.KTTC-AASC.KT6</w:t>
      </w:r>
    </w:p>
    <w:p w:rsidR="004A7826" w:rsidRDefault="004A7826" w:rsidP="0037708D">
      <w:pPr>
        <w:spacing w:after="0" w:line="360" w:lineRule="exact"/>
        <w:ind w:left="120"/>
        <w:jc w:val="both"/>
        <w:rPr>
          <w:rFonts w:ascii="Times New Roman" w:eastAsia="Calibri" w:hAnsi="Times New Roman" w:cs="Times New Roman"/>
          <w:i/>
          <w:sz w:val="24"/>
          <w:szCs w:val="24"/>
        </w:rPr>
      </w:pPr>
    </w:p>
    <w:p w:rsidR="007E7696" w:rsidRPr="004A7826" w:rsidRDefault="007E7696" w:rsidP="0032590F">
      <w:pPr>
        <w:spacing w:after="0" w:line="360" w:lineRule="exact"/>
        <w:ind w:left="120"/>
        <w:jc w:val="center"/>
        <w:rPr>
          <w:rFonts w:ascii="Times New Roman" w:eastAsia="Calibri" w:hAnsi="Times New Roman" w:cs="Times New Roman"/>
          <w:b/>
          <w:sz w:val="32"/>
          <w:szCs w:val="32"/>
        </w:rPr>
      </w:pPr>
      <w:r w:rsidRPr="004A7826">
        <w:rPr>
          <w:rFonts w:ascii="Times New Roman" w:eastAsia="Calibri" w:hAnsi="Times New Roman" w:cs="Times New Roman"/>
          <w:b/>
          <w:sz w:val="32"/>
          <w:szCs w:val="32"/>
        </w:rPr>
        <w:t>BÁO CÁO KIỂM TOÁN</w:t>
      </w:r>
    </w:p>
    <w:p w:rsidR="007E7696" w:rsidRDefault="007E7696" w:rsidP="0032590F">
      <w:pPr>
        <w:spacing w:after="0" w:line="360" w:lineRule="exact"/>
        <w:ind w:left="120"/>
        <w:jc w:val="center"/>
        <w:rPr>
          <w:rFonts w:ascii="Times New Roman" w:eastAsia="Calibri" w:hAnsi="Times New Roman" w:cs="Times New Roman"/>
          <w:i/>
          <w:sz w:val="24"/>
          <w:szCs w:val="24"/>
        </w:rPr>
      </w:pPr>
      <w:r w:rsidRPr="007E7696">
        <w:rPr>
          <w:rFonts w:ascii="Times New Roman" w:eastAsia="Calibri" w:hAnsi="Times New Roman" w:cs="Times New Roman"/>
          <w:i/>
          <w:sz w:val="24"/>
          <w:szCs w:val="24"/>
        </w:rPr>
        <w:t>Về Báo cáo tài chính cho năm tài chính kết thúc ngày 31/12/2012</w:t>
      </w:r>
    </w:p>
    <w:p w:rsidR="007E7696" w:rsidRDefault="007E7696" w:rsidP="0032590F">
      <w:pPr>
        <w:spacing w:after="0" w:line="360" w:lineRule="exact"/>
        <w:ind w:left="120"/>
        <w:jc w:val="center"/>
        <w:rPr>
          <w:rFonts w:ascii="Times New Roman" w:eastAsia="Calibri" w:hAnsi="Times New Roman" w:cs="Times New Roman"/>
          <w:i/>
          <w:sz w:val="24"/>
          <w:szCs w:val="24"/>
        </w:rPr>
      </w:pPr>
      <w:r w:rsidRPr="007E7696">
        <w:rPr>
          <w:rFonts w:ascii="Times New Roman" w:eastAsia="Calibri" w:hAnsi="Times New Roman" w:cs="Times New Roman"/>
          <w:i/>
          <w:sz w:val="24"/>
          <w:szCs w:val="24"/>
        </w:rPr>
        <w:t>của Công ty Cổ phần Viglacera Tiên S</w:t>
      </w:r>
      <w:r w:rsidRPr="007E7696">
        <w:rPr>
          <w:rFonts w:ascii="Times New Roman" w:eastAsia="Calibri" w:hAnsi="Times New Roman" w:cs="Times New Roman" w:hint="cs"/>
          <w:i/>
          <w:sz w:val="24"/>
          <w:szCs w:val="24"/>
        </w:rPr>
        <w:t>ơ</w:t>
      </w:r>
      <w:r w:rsidRPr="007E7696">
        <w:rPr>
          <w:rFonts w:ascii="Times New Roman" w:eastAsia="Calibri" w:hAnsi="Times New Roman" w:cs="Times New Roman"/>
          <w:i/>
          <w:sz w:val="24"/>
          <w:szCs w:val="24"/>
        </w:rPr>
        <w:t>n</w:t>
      </w:r>
    </w:p>
    <w:p w:rsidR="004A7826" w:rsidRDefault="004A7826" w:rsidP="0037708D">
      <w:pPr>
        <w:spacing w:after="0" w:line="360" w:lineRule="exact"/>
        <w:ind w:left="120"/>
        <w:jc w:val="both"/>
        <w:rPr>
          <w:rFonts w:ascii="Times New Roman" w:eastAsia="Calibri" w:hAnsi="Times New Roman" w:cs="Times New Roman"/>
          <w:sz w:val="24"/>
          <w:szCs w:val="24"/>
        </w:rPr>
      </w:pPr>
    </w:p>
    <w:p w:rsidR="007E7696" w:rsidRDefault="007E7696" w:rsidP="0037708D">
      <w:pPr>
        <w:spacing w:after="0" w:line="360" w:lineRule="exact"/>
        <w:ind w:left="120"/>
        <w:jc w:val="both"/>
        <w:rPr>
          <w:rFonts w:ascii="Times New Roman" w:eastAsia="Calibri" w:hAnsi="Times New Roman" w:cs="Times New Roman"/>
          <w:sz w:val="24"/>
          <w:szCs w:val="24"/>
        </w:rPr>
      </w:pPr>
      <w:r w:rsidRPr="007E7696">
        <w:rPr>
          <w:rFonts w:ascii="Times New Roman" w:eastAsia="Calibri" w:hAnsi="Times New Roman" w:cs="Times New Roman"/>
          <w:sz w:val="24"/>
          <w:szCs w:val="24"/>
        </w:rPr>
        <w:t>Kính gửi:</w:t>
      </w:r>
      <w:r>
        <w:rPr>
          <w:rFonts w:ascii="Times New Roman" w:eastAsia="Calibri" w:hAnsi="Times New Roman" w:cs="Times New Roman"/>
          <w:sz w:val="24"/>
          <w:szCs w:val="24"/>
        </w:rPr>
        <w:t xml:space="preserve"> </w:t>
      </w:r>
      <w:r w:rsidR="004A7826">
        <w:rPr>
          <w:rFonts w:ascii="Times New Roman" w:eastAsia="Calibri" w:hAnsi="Times New Roman" w:cs="Times New Roman"/>
          <w:sz w:val="24"/>
          <w:szCs w:val="24"/>
        </w:rPr>
        <w:tab/>
      </w:r>
      <w:r w:rsidRPr="007E7696">
        <w:rPr>
          <w:rFonts w:ascii="Times New Roman" w:eastAsia="Calibri" w:hAnsi="Times New Roman" w:cs="Times New Roman"/>
          <w:sz w:val="24"/>
          <w:szCs w:val="24"/>
        </w:rPr>
        <w:t>Quý Cổ đông, Hội đồng Quản trị và Ban Giám đốc</w:t>
      </w:r>
    </w:p>
    <w:p w:rsidR="007E7696" w:rsidRDefault="007E7696" w:rsidP="004A7826">
      <w:pPr>
        <w:spacing w:after="0" w:line="360" w:lineRule="exact"/>
        <w:ind w:left="840" w:firstLine="600"/>
        <w:jc w:val="both"/>
        <w:rPr>
          <w:rFonts w:ascii="Times New Roman" w:eastAsia="Calibri" w:hAnsi="Times New Roman" w:cs="Times New Roman"/>
          <w:sz w:val="24"/>
          <w:szCs w:val="24"/>
        </w:rPr>
      </w:pPr>
      <w:r w:rsidRPr="007E7696">
        <w:rPr>
          <w:rFonts w:ascii="Times New Roman" w:eastAsia="Calibri" w:hAnsi="Times New Roman" w:cs="Times New Roman"/>
          <w:sz w:val="24"/>
          <w:szCs w:val="24"/>
        </w:rPr>
        <w:t>Công ty Cổ phần Viglacera Tiên S</w:t>
      </w:r>
      <w:r w:rsidRPr="007E7696">
        <w:rPr>
          <w:rFonts w:ascii="Times New Roman" w:eastAsia="Calibri" w:hAnsi="Times New Roman" w:cs="Times New Roman" w:hint="cs"/>
          <w:sz w:val="24"/>
          <w:szCs w:val="24"/>
        </w:rPr>
        <w:t>ơ</w:t>
      </w:r>
      <w:r w:rsidRPr="007E7696">
        <w:rPr>
          <w:rFonts w:ascii="Times New Roman" w:eastAsia="Calibri" w:hAnsi="Times New Roman" w:cs="Times New Roman"/>
          <w:sz w:val="24"/>
          <w:szCs w:val="24"/>
        </w:rPr>
        <w:t xml:space="preserve">n </w:t>
      </w:r>
    </w:p>
    <w:p w:rsidR="007E7696" w:rsidRDefault="007E7696" w:rsidP="0037708D">
      <w:pPr>
        <w:spacing w:after="0" w:line="360" w:lineRule="exact"/>
        <w:ind w:left="120"/>
        <w:jc w:val="both"/>
        <w:rPr>
          <w:rFonts w:ascii="Times New Roman" w:eastAsia="Calibri" w:hAnsi="Times New Roman" w:cs="Times New Roman"/>
          <w:sz w:val="24"/>
          <w:szCs w:val="24"/>
        </w:rPr>
      </w:pPr>
    </w:p>
    <w:p w:rsidR="007E7696" w:rsidRDefault="007E7696" w:rsidP="0037708D">
      <w:pPr>
        <w:spacing w:after="0" w:line="360" w:lineRule="exact"/>
        <w:ind w:left="120"/>
        <w:jc w:val="both"/>
        <w:rPr>
          <w:rFonts w:ascii="Times New Roman" w:eastAsia="Calibri" w:hAnsi="Times New Roman" w:cs="Times New Roman"/>
          <w:sz w:val="24"/>
          <w:szCs w:val="24"/>
        </w:rPr>
      </w:pPr>
      <w:r w:rsidRPr="007E7696">
        <w:rPr>
          <w:rFonts w:ascii="Times New Roman" w:eastAsia="Calibri" w:hAnsi="Times New Roman" w:cs="Times New Roman"/>
          <w:sz w:val="24"/>
          <w:szCs w:val="24"/>
        </w:rPr>
        <w:t>Chúng tôi đã kiểm toán Báo cáo tài chính của Công ty Cổ phần Viglacera Tiên S</w:t>
      </w:r>
      <w:r w:rsidRPr="007E7696">
        <w:rPr>
          <w:rFonts w:ascii="Times New Roman" w:eastAsia="Calibri" w:hAnsi="Times New Roman" w:cs="Times New Roman" w:hint="cs"/>
          <w:sz w:val="24"/>
          <w:szCs w:val="24"/>
        </w:rPr>
        <w:t>ơ</w:t>
      </w:r>
      <w:r w:rsidRPr="007E7696">
        <w:rPr>
          <w:rFonts w:ascii="Times New Roman" w:eastAsia="Calibri" w:hAnsi="Times New Roman" w:cs="Times New Roman"/>
          <w:sz w:val="24"/>
          <w:szCs w:val="24"/>
        </w:rPr>
        <w:t>n  đ</w:t>
      </w:r>
      <w:r w:rsidRPr="007E7696">
        <w:rPr>
          <w:rFonts w:ascii="Times New Roman" w:eastAsia="Calibri" w:hAnsi="Times New Roman" w:cs="Times New Roman" w:hint="cs"/>
          <w:sz w:val="24"/>
          <w:szCs w:val="24"/>
        </w:rPr>
        <w:t>ư</w:t>
      </w:r>
      <w:r w:rsidRPr="007E7696">
        <w:rPr>
          <w:rFonts w:ascii="Times New Roman" w:eastAsia="Calibri" w:hAnsi="Times New Roman" w:cs="Times New Roman"/>
          <w:sz w:val="24"/>
          <w:szCs w:val="24"/>
        </w:rPr>
        <w:t>ợc lập ngày 25 tháng 01 năm 2013 gồm: Bảng cân đối kế toán tại ngày 31 tháng 12 năm 2012, Báo cáo kết quả hoạt động kinh doanh, Báo cáo l</w:t>
      </w:r>
      <w:r w:rsidRPr="007E7696">
        <w:rPr>
          <w:rFonts w:ascii="Times New Roman" w:eastAsia="Calibri" w:hAnsi="Times New Roman" w:cs="Times New Roman" w:hint="cs"/>
          <w:sz w:val="24"/>
          <w:szCs w:val="24"/>
        </w:rPr>
        <w:t>ư</w:t>
      </w:r>
      <w:r w:rsidRPr="007E7696">
        <w:rPr>
          <w:rFonts w:ascii="Times New Roman" w:eastAsia="Calibri" w:hAnsi="Times New Roman" w:cs="Times New Roman"/>
          <w:sz w:val="24"/>
          <w:szCs w:val="24"/>
        </w:rPr>
        <w:t>u chuyển tiền tệ và Thuyết minh báo cáo tài chính cho năm tài chính kết thúc ngày 31/12/2012 đ</w:t>
      </w:r>
      <w:r w:rsidRPr="007E7696">
        <w:rPr>
          <w:rFonts w:ascii="Times New Roman" w:eastAsia="Calibri" w:hAnsi="Times New Roman" w:cs="Times New Roman" w:hint="cs"/>
          <w:sz w:val="24"/>
          <w:szCs w:val="24"/>
        </w:rPr>
        <w:t>ư</w:t>
      </w:r>
      <w:r w:rsidRPr="007E7696">
        <w:rPr>
          <w:rFonts w:ascii="Times New Roman" w:eastAsia="Calibri" w:hAnsi="Times New Roman" w:cs="Times New Roman"/>
          <w:sz w:val="24"/>
          <w:szCs w:val="24"/>
        </w:rPr>
        <w:t>ợc trình bày từ trang 5 đến trang 33 kèm theo.</w:t>
      </w:r>
    </w:p>
    <w:p w:rsidR="007E7696" w:rsidRDefault="007E7696" w:rsidP="00E32F38">
      <w:pPr>
        <w:spacing w:before="120" w:after="0" w:line="360" w:lineRule="exact"/>
        <w:ind w:left="119"/>
        <w:jc w:val="both"/>
        <w:rPr>
          <w:rFonts w:ascii="Times New Roman" w:eastAsia="Calibri" w:hAnsi="Times New Roman" w:cs="Times New Roman"/>
          <w:sz w:val="24"/>
          <w:szCs w:val="24"/>
        </w:rPr>
      </w:pPr>
      <w:r w:rsidRPr="007E7696">
        <w:rPr>
          <w:rFonts w:ascii="Times New Roman" w:eastAsia="Calibri" w:hAnsi="Times New Roman" w:cs="Times New Roman"/>
          <w:sz w:val="24"/>
          <w:szCs w:val="24"/>
        </w:rPr>
        <w:t>Việc lập và trình bày Báo cáo tài chính này thuộc trách nhiệm của Ban Giám đốc Công ty. Trách nhiệm của chúng tôi là đ</w:t>
      </w:r>
      <w:r w:rsidRPr="007E7696">
        <w:rPr>
          <w:rFonts w:ascii="Times New Roman" w:eastAsia="Calibri" w:hAnsi="Times New Roman" w:cs="Times New Roman" w:hint="cs"/>
          <w:sz w:val="24"/>
          <w:szCs w:val="24"/>
        </w:rPr>
        <w:t>ư</w:t>
      </w:r>
      <w:r w:rsidRPr="007E7696">
        <w:rPr>
          <w:rFonts w:ascii="Times New Roman" w:eastAsia="Calibri" w:hAnsi="Times New Roman" w:cs="Times New Roman"/>
          <w:sz w:val="24"/>
          <w:szCs w:val="24"/>
        </w:rPr>
        <w:t>a ra ý kiến về các báo cáo này căn cứ trên kết quả kiểm toán của chúng tôi.</w:t>
      </w:r>
    </w:p>
    <w:p w:rsidR="00291483" w:rsidRDefault="00291483" w:rsidP="00E32F38">
      <w:pPr>
        <w:spacing w:before="120" w:after="0" w:line="360" w:lineRule="exact"/>
        <w:ind w:left="119"/>
        <w:jc w:val="both"/>
        <w:rPr>
          <w:rFonts w:ascii="Times New Roman" w:eastAsia="Calibri" w:hAnsi="Times New Roman" w:cs="Times New Roman"/>
          <w:sz w:val="24"/>
          <w:szCs w:val="24"/>
        </w:rPr>
      </w:pPr>
      <w:r w:rsidRPr="00291483">
        <w:rPr>
          <w:rFonts w:ascii="Times New Roman" w:eastAsia="Calibri" w:hAnsi="Times New Roman" w:cs="Times New Roman"/>
          <w:sz w:val="24"/>
          <w:szCs w:val="24"/>
        </w:rPr>
        <w:t>C</w:t>
      </w:r>
      <w:r w:rsidRPr="00291483">
        <w:rPr>
          <w:rFonts w:ascii="Times New Roman" w:eastAsia="Calibri" w:hAnsi="Times New Roman" w:cs="Times New Roman" w:hint="cs"/>
          <w:sz w:val="24"/>
          <w:szCs w:val="24"/>
        </w:rPr>
        <w:t>ơ</w:t>
      </w:r>
      <w:r w:rsidRPr="00291483">
        <w:rPr>
          <w:rFonts w:ascii="Times New Roman" w:eastAsia="Calibri" w:hAnsi="Times New Roman" w:cs="Times New Roman"/>
          <w:sz w:val="24"/>
          <w:szCs w:val="24"/>
        </w:rPr>
        <w:t xml:space="preserve"> sở ý kiến</w:t>
      </w:r>
      <w:r>
        <w:rPr>
          <w:rFonts w:ascii="Times New Roman" w:eastAsia="Calibri" w:hAnsi="Times New Roman" w:cs="Times New Roman"/>
          <w:sz w:val="24"/>
          <w:szCs w:val="24"/>
        </w:rPr>
        <w:t>:</w:t>
      </w:r>
    </w:p>
    <w:p w:rsidR="00291483" w:rsidRDefault="00291483" w:rsidP="00CE3903">
      <w:pPr>
        <w:spacing w:after="0" w:line="360" w:lineRule="exact"/>
        <w:ind w:left="119"/>
        <w:jc w:val="both"/>
        <w:rPr>
          <w:rFonts w:ascii="Times New Roman" w:eastAsia="Calibri" w:hAnsi="Times New Roman" w:cs="Times New Roman"/>
          <w:sz w:val="24"/>
          <w:szCs w:val="24"/>
        </w:rPr>
      </w:pPr>
      <w:r w:rsidRPr="00291483">
        <w:rPr>
          <w:rFonts w:ascii="Times New Roman" w:eastAsia="Calibri" w:hAnsi="Times New Roman" w:cs="Times New Roman"/>
          <w:sz w:val="24"/>
          <w:szCs w:val="24"/>
        </w:rPr>
        <w:t>Chúng tôi đã thực hiện công việc kiểm toán theo các Chuẩn mực kiểm toán Việt Nam. Các chuẩn mực này yêu cầu công việc kiểm toán đ</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ợc lập kế hoạch và thực hiện để có sự đảm bảo hợp lý rằng các báo cáo tài chính không còn chứa đựng các sai sót trọng yếu. Chúng tôi đã thực hiện việc kiểm tra và áp dụng các thử nghiệm cần thiết, theo ph</w:t>
      </w:r>
      <w:r w:rsidRPr="00291483">
        <w:rPr>
          <w:rFonts w:ascii="Times New Roman" w:eastAsia="Calibri" w:hAnsi="Times New Roman" w:cs="Times New Roman" w:hint="cs"/>
          <w:sz w:val="24"/>
          <w:szCs w:val="24"/>
        </w:rPr>
        <w:t>ươ</w:t>
      </w:r>
      <w:r w:rsidRPr="00291483">
        <w:rPr>
          <w:rFonts w:ascii="Times New Roman" w:eastAsia="Calibri" w:hAnsi="Times New Roman" w:cs="Times New Roman"/>
          <w:sz w:val="24"/>
          <w:szCs w:val="24"/>
        </w:rPr>
        <w:t>ng pháp chọn mẫu,  các bằng chứng xác minh những thông tin trong báo cáo tài chính; đánh giá việc tuân thủ các chuẩn mực và chế độ kế toán hiện hành, các nguyên tắc và ph</w:t>
      </w:r>
      <w:r w:rsidRPr="00291483">
        <w:rPr>
          <w:rFonts w:ascii="Times New Roman" w:eastAsia="Calibri" w:hAnsi="Times New Roman" w:cs="Times New Roman" w:hint="cs"/>
          <w:sz w:val="24"/>
          <w:szCs w:val="24"/>
        </w:rPr>
        <w:t>ươ</w:t>
      </w:r>
      <w:r w:rsidRPr="00291483">
        <w:rPr>
          <w:rFonts w:ascii="Times New Roman" w:eastAsia="Calibri" w:hAnsi="Times New Roman" w:cs="Times New Roman"/>
          <w:sz w:val="24"/>
          <w:szCs w:val="24"/>
        </w:rPr>
        <w:t>ng pháp kế toán đ</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 xml:space="preserve">ợc áp dụng, các </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ớc tính và xét đoán quan trọng của Ban Giám đốc cũng nh</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 xml:space="preserve"> cách trình bày tổng quát các báo cáo tài chính. Chúng tôi cho rằng công việc kiểm toán của chúng tôi đã đ</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a ra những c</w:t>
      </w:r>
      <w:r w:rsidRPr="00291483">
        <w:rPr>
          <w:rFonts w:ascii="Times New Roman" w:eastAsia="Calibri" w:hAnsi="Times New Roman" w:cs="Times New Roman" w:hint="cs"/>
          <w:sz w:val="24"/>
          <w:szCs w:val="24"/>
        </w:rPr>
        <w:t>ơ</w:t>
      </w:r>
      <w:r w:rsidRPr="00291483">
        <w:rPr>
          <w:rFonts w:ascii="Times New Roman" w:eastAsia="Calibri" w:hAnsi="Times New Roman" w:cs="Times New Roman"/>
          <w:sz w:val="24"/>
          <w:szCs w:val="24"/>
        </w:rPr>
        <w:t xml:space="preserve"> sở hợp lý để làm căn cứ cho ý kiến của chúng tôi.</w:t>
      </w:r>
    </w:p>
    <w:p w:rsidR="00291483" w:rsidRDefault="00291483" w:rsidP="00E32F38">
      <w:pPr>
        <w:spacing w:before="120" w:after="0" w:line="360" w:lineRule="exact"/>
        <w:ind w:left="119"/>
        <w:jc w:val="both"/>
        <w:rPr>
          <w:rFonts w:ascii="Times New Roman" w:eastAsia="Calibri" w:hAnsi="Times New Roman" w:cs="Times New Roman"/>
          <w:sz w:val="24"/>
          <w:szCs w:val="24"/>
        </w:rPr>
      </w:pPr>
      <w:r w:rsidRPr="00291483">
        <w:rPr>
          <w:rFonts w:ascii="Times New Roman" w:eastAsia="Calibri" w:hAnsi="Times New Roman" w:cs="Times New Roman"/>
          <w:sz w:val="24"/>
          <w:szCs w:val="24"/>
        </w:rPr>
        <w:t>Ý kiến của kiểm toán viên</w:t>
      </w:r>
    </w:p>
    <w:p w:rsidR="00291483" w:rsidRPr="007E7696" w:rsidRDefault="00291483" w:rsidP="0037708D">
      <w:pPr>
        <w:spacing w:after="0" w:line="360" w:lineRule="exact"/>
        <w:ind w:left="120"/>
        <w:jc w:val="both"/>
        <w:rPr>
          <w:rFonts w:ascii="Times New Roman" w:eastAsia="Calibri" w:hAnsi="Times New Roman" w:cs="Times New Roman"/>
          <w:sz w:val="24"/>
          <w:szCs w:val="24"/>
        </w:rPr>
      </w:pPr>
      <w:r w:rsidRPr="00291483">
        <w:rPr>
          <w:rFonts w:ascii="Times New Roman" w:eastAsia="Calibri" w:hAnsi="Times New Roman" w:cs="Times New Roman"/>
          <w:sz w:val="24"/>
          <w:szCs w:val="24"/>
        </w:rPr>
        <w:t>Theo ý kiến của chúng tôi, Báo cáo tài chính đã phản ánh trung thực và hợp lý trên các khía cạnh trọng yếu tình hình tài chính của Công ty Cổ phần Viglacera Tiên S</w:t>
      </w:r>
      <w:r w:rsidRPr="00291483">
        <w:rPr>
          <w:rFonts w:ascii="Times New Roman" w:eastAsia="Calibri" w:hAnsi="Times New Roman" w:cs="Times New Roman" w:hint="cs"/>
          <w:sz w:val="24"/>
          <w:szCs w:val="24"/>
        </w:rPr>
        <w:t>ơ</w:t>
      </w:r>
      <w:r w:rsidRPr="00291483">
        <w:rPr>
          <w:rFonts w:ascii="Times New Roman" w:eastAsia="Calibri" w:hAnsi="Times New Roman" w:cs="Times New Roman"/>
          <w:sz w:val="24"/>
          <w:szCs w:val="24"/>
        </w:rPr>
        <w:t>n  tại ngày 31 tháng 12 năm 2012, cũng nh</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 xml:space="preserve"> kết quả kinh doanh và các luồng l</w:t>
      </w:r>
      <w:r w:rsidRPr="00291483">
        <w:rPr>
          <w:rFonts w:ascii="Times New Roman" w:eastAsia="Calibri" w:hAnsi="Times New Roman" w:cs="Times New Roman" w:hint="cs"/>
          <w:sz w:val="24"/>
          <w:szCs w:val="24"/>
        </w:rPr>
        <w:t>ư</w:t>
      </w:r>
      <w:r w:rsidRPr="00291483">
        <w:rPr>
          <w:rFonts w:ascii="Times New Roman" w:eastAsia="Calibri" w:hAnsi="Times New Roman" w:cs="Times New Roman"/>
          <w:sz w:val="24"/>
          <w:szCs w:val="24"/>
        </w:rPr>
        <w:t>u chuyển tiền tệ trong năm tài chính kết thúc cùng ngày, phù hợp với chuẩn mực và chế độ kế toán Việt Nam hiện hành và các quy định pháp lý có liên quan.</w:t>
      </w:r>
    </w:p>
    <w:p w:rsidR="003B353D" w:rsidRDefault="003B353D" w:rsidP="0037708D">
      <w:pPr>
        <w:spacing w:after="0" w:line="360" w:lineRule="exact"/>
        <w:ind w:left="120"/>
        <w:jc w:val="both"/>
        <w:rPr>
          <w:rFonts w:ascii="Times New Roman" w:eastAsia="Calibri" w:hAnsi="Times New Roman" w:cs="Times New Roman"/>
          <w:i/>
          <w:sz w:val="24"/>
          <w:szCs w:val="24"/>
        </w:rPr>
      </w:pPr>
    </w:p>
    <w:tbl>
      <w:tblPr>
        <w:tblW w:w="10306" w:type="dxa"/>
        <w:tblInd w:w="108" w:type="dxa"/>
        <w:tblLook w:val="04A0"/>
      </w:tblPr>
      <w:tblGrid>
        <w:gridCol w:w="251"/>
        <w:gridCol w:w="236"/>
        <w:gridCol w:w="222"/>
        <w:gridCol w:w="222"/>
        <w:gridCol w:w="3889"/>
        <w:gridCol w:w="222"/>
        <w:gridCol w:w="265"/>
        <w:gridCol w:w="266"/>
        <w:gridCol w:w="266"/>
        <w:gridCol w:w="2808"/>
        <w:gridCol w:w="266"/>
        <w:gridCol w:w="236"/>
        <w:gridCol w:w="295"/>
        <w:gridCol w:w="266"/>
        <w:gridCol w:w="596"/>
      </w:tblGrid>
      <w:tr w:rsidR="00112740" w:rsidRPr="00B3579F" w:rsidTr="00112740">
        <w:trPr>
          <w:trHeight w:val="300"/>
        </w:trPr>
        <w:tc>
          <w:tcPr>
            <w:tcW w:w="251"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p>
        </w:tc>
        <w:tc>
          <w:tcPr>
            <w:tcW w:w="3889"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jc w:val="both"/>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p>
        </w:tc>
        <w:tc>
          <w:tcPr>
            <w:tcW w:w="265" w:type="dxa"/>
            <w:tcBorders>
              <w:top w:val="nil"/>
              <w:left w:val="nil"/>
              <w:bottom w:val="nil"/>
              <w:right w:val="nil"/>
            </w:tcBorders>
            <w:shd w:val="clear" w:color="auto" w:fill="auto"/>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000000" w:fill="FFFFFF"/>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r w:rsidRPr="00B3579F">
              <w:rPr>
                <w:rFonts w:ascii="Times New Roman" w:eastAsia="Times New Roman" w:hAnsi="Times New Roman" w:cs="Times New Roman"/>
                <w:sz w:val="20"/>
                <w:szCs w:val="20"/>
              </w:rPr>
              <w:t> </w:t>
            </w:r>
          </w:p>
        </w:tc>
        <w:tc>
          <w:tcPr>
            <w:tcW w:w="266" w:type="dxa"/>
            <w:tcBorders>
              <w:top w:val="nil"/>
              <w:left w:val="nil"/>
              <w:bottom w:val="nil"/>
              <w:right w:val="nil"/>
            </w:tcBorders>
            <w:shd w:val="clear" w:color="000000" w:fill="FFFFFF"/>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r w:rsidRPr="00B3579F">
              <w:rPr>
                <w:rFonts w:ascii="Times New Roman" w:eastAsia="Times New Roman" w:hAnsi="Times New Roman" w:cs="Times New Roman"/>
                <w:sz w:val="20"/>
                <w:szCs w:val="20"/>
              </w:rPr>
              <w:t> </w:t>
            </w:r>
          </w:p>
        </w:tc>
        <w:tc>
          <w:tcPr>
            <w:tcW w:w="3605" w:type="dxa"/>
            <w:gridSpan w:val="4"/>
            <w:tcBorders>
              <w:top w:val="nil"/>
              <w:left w:val="nil"/>
              <w:bottom w:val="nil"/>
              <w:right w:val="nil"/>
            </w:tcBorders>
            <w:shd w:val="clear" w:color="000000" w:fill="FFFFFF"/>
            <w:noWrap/>
            <w:vAlign w:val="center"/>
            <w:hideMark/>
          </w:tcPr>
          <w:p w:rsidR="00112740" w:rsidRPr="00B3579F" w:rsidRDefault="00112740" w:rsidP="00B3579F">
            <w:pPr>
              <w:spacing w:after="0" w:line="240" w:lineRule="auto"/>
              <w:jc w:val="center"/>
              <w:outlineLvl w:val="0"/>
              <w:rPr>
                <w:rFonts w:ascii="Times New Roman" w:eastAsia="Times New Roman" w:hAnsi="Times New Roman" w:cs="Times New Roman"/>
                <w:i/>
                <w:iCs/>
                <w:sz w:val="20"/>
                <w:szCs w:val="20"/>
              </w:rPr>
            </w:pPr>
            <w:r w:rsidRPr="00B3579F">
              <w:rPr>
                <w:rFonts w:ascii="Times New Roman" w:eastAsia="Times New Roman" w:hAnsi="Times New Roman" w:cs="Times New Roman"/>
                <w:i/>
                <w:iCs/>
                <w:sz w:val="20"/>
                <w:szCs w:val="20"/>
              </w:rPr>
              <w:t>Hà Nội, ngày 20 tháng 02 năm 2013</w:t>
            </w:r>
          </w:p>
        </w:tc>
        <w:tc>
          <w:tcPr>
            <w:tcW w:w="266" w:type="dxa"/>
            <w:tcBorders>
              <w:top w:val="nil"/>
              <w:left w:val="nil"/>
              <w:bottom w:val="nil"/>
              <w:right w:val="nil"/>
            </w:tcBorders>
            <w:shd w:val="clear" w:color="000000" w:fill="FFFFFF"/>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sz w:val="20"/>
                <w:szCs w:val="20"/>
              </w:rPr>
            </w:pPr>
            <w:r w:rsidRPr="00B3579F">
              <w:rPr>
                <w:rFonts w:ascii="Times New Roman" w:eastAsia="Times New Roman" w:hAnsi="Times New Roman" w:cs="Times New Roman"/>
                <w:sz w:val="20"/>
                <w:szCs w:val="20"/>
              </w:rPr>
              <w:t> </w:t>
            </w:r>
          </w:p>
        </w:tc>
        <w:tc>
          <w:tcPr>
            <w:tcW w:w="596" w:type="dxa"/>
            <w:tcBorders>
              <w:top w:val="nil"/>
              <w:left w:val="nil"/>
              <w:bottom w:val="nil"/>
              <w:right w:val="nil"/>
            </w:tcBorders>
            <w:shd w:val="clear" w:color="000000" w:fill="FFFFFF"/>
            <w:noWrap/>
            <w:vAlign w:val="center"/>
            <w:hideMark/>
          </w:tcPr>
          <w:p w:rsidR="00112740" w:rsidRPr="00B3579F" w:rsidRDefault="00112740" w:rsidP="00B3579F">
            <w:pPr>
              <w:spacing w:after="0" w:line="240" w:lineRule="auto"/>
              <w:outlineLvl w:val="0"/>
              <w:rPr>
                <w:rFonts w:ascii="Times New Roman" w:eastAsia="Times New Roman" w:hAnsi="Times New Roman" w:cs="Times New Roman"/>
                <w:b/>
                <w:bCs/>
                <w:sz w:val="20"/>
                <w:szCs w:val="20"/>
              </w:rPr>
            </w:pPr>
            <w:r w:rsidRPr="00B3579F">
              <w:rPr>
                <w:rFonts w:ascii="Times New Roman" w:eastAsia="Times New Roman" w:hAnsi="Times New Roman" w:cs="Times New Roman"/>
                <w:b/>
                <w:bCs/>
                <w:sz w:val="20"/>
                <w:szCs w:val="20"/>
              </w:rPr>
              <w:t> </w:t>
            </w:r>
          </w:p>
        </w:tc>
      </w:tr>
      <w:tr w:rsidR="0034053A" w:rsidRPr="00B3579F" w:rsidTr="00112740">
        <w:trPr>
          <w:gridAfter w:val="3"/>
          <w:wAfter w:w="1157" w:type="dxa"/>
          <w:trHeight w:val="300"/>
        </w:trPr>
        <w:tc>
          <w:tcPr>
            <w:tcW w:w="251"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889"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center"/>
              <w:outlineLvl w:val="0"/>
              <w:rPr>
                <w:rFonts w:ascii="Times New Roman" w:eastAsia="Times New Roman" w:hAnsi="Times New Roman" w:cs="Times New Roman"/>
                <w:b/>
                <w:bCs/>
                <w:sz w:val="20"/>
                <w:szCs w:val="20"/>
              </w:rPr>
            </w:pPr>
            <w:r w:rsidRPr="00B3579F">
              <w:rPr>
                <w:rFonts w:ascii="Times New Roman" w:eastAsia="Times New Roman" w:hAnsi="Times New Roman" w:cs="Times New Roman"/>
                <w:b/>
                <w:bCs/>
                <w:sz w:val="20"/>
                <w:szCs w:val="20"/>
              </w:rPr>
              <w:t>Công ty TNHH Dịch vụ Tư vấn Tài chính</w:t>
            </w: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605" w:type="dxa"/>
            <w:gridSpan w:val="4"/>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r>
      <w:tr w:rsidR="0034053A" w:rsidRPr="00B3579F" w:rsidTr="00112740">
        <w:trPr>
          <w:gridAfter w:val="3"/>
          <w:wAfter w:w="1157" w:type="dxa"/>
          <w:trHeight w:val="300"/>
        </w:trPr>
        <w:tc>
          <w:tcPr>
            <w:tcW w:w="251"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889"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center"/>
              <w:outlineLvl w:val="0"/>
              <w:rPr>
                <w:rFonts w:ascii="Times New Roman" w:eastAsia="Times New Roman" w:hAnsi="Times New Roman" w:cs="Times New Roman"/>
                <w:b/>
                <w:bCs/>
                <w:sz w:val="20"/>
                <w:szCs w:val="20"/>
              </w:rPr>
            </w:pPr>
            <w:r w:rsidRPr="00B3579F">
              <w:rPr>
                <w:rFonts w:ascii="Times New Roman" w:eastAsia="Times New Roman" w:hAnsi="Times New Roman" w:cs="Times New Roman"/>
                <w:b/>
                <w:bCs/>
                <w:sz w:val="20"/>
                <w:szCs w:val="20"/>
              </w:rPr>
              <w:t>Kế toán và Kiểm toán (AASC)</w:t>
            </w: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605" w:type="dxa"/>
            <w:gridSpan w:val="4"/>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c>
          <w:tcPr>
            <w:tcW w:w="26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r>
      <w:tr w:rsidR="0034053A" w:rsidRPr="00B3579F" w:rsidTr="00112740">
        <w:trPr>
          <w:gridAfter w:val="3"/>
          <w:wAfter w:w="1157" w:type="dxa"/>
          <w:trHeight w:val="300"/>
        </w:trPr>
        <w:tc>
          <w:tcPr>
            <w:tcW w:w="251"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889"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center"/>
              <w:outlineLvl w:val="0"/>
              <w:rPr>
                <w:rFonts w:ascii="Times New Roman" w:eastAsia="Times New Roman" w:hAnsi="Times New Roman" w:cs="Times New Roman"/>
                <w:b/>
                <w:bCs/>
                <w:sz w:val="20"/>
                <w:szCs w:val="20"/>
              </w:rPr>
            </w:pPr>
            <w:r w:rsidRPr="00B3579F">
              <w:rPr>
                <w:rFonts w:ascii="Times New Roman" w:eastAsia="Times New Roman" w:hAnsi="Times New Roman" w:cs="Times New Roman"/>
                <w:b/>
                <w:bCs/>
                <w:sz w:val="20"/>
                <w:szCs w:val="20"/>
              </w:rPr>
              <w:t>Phó Tổng Giám đốc</w:t>
            </w: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605" w:type="dxa"/>
            <w:gridSpan w:val="4"/>
            <w:tcBorders>
              <w:top w:val="nil"/>
              <w:left w:val="nil"/>
              <w:bottom w:val="nil"/>
              <w:right w:val="nil"/>
            </w:tcBorders>
            <w:shd w:val="clear" w:color="auto" w:fill="auto"/>
            <w:noWrap/>
            <w:vAlign w:val="center"/>
            <w:hideMark/>
          </w:tcPr>
          <w:p w:rsidR="0034053A" w:rsidRPr="00B3579F" w:rsidRDefault="00112740" w:rsidP="00B3579F">
            <w:pPr>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34053A" w:rsidRPr="00B3579F">
              <w:rPr>
                <w:rFonts w:ascii="Times New Roman" w:eastAsia="Times New Roman" w:hAnsi="Times New Roman" w:cs="Times New Roman"/>
                <w:b/>
                <w:bCs/>
                <w:sz w:val="20"/>
                <w:szCs w:val="20"/>
              </w:rPr>
              <w:t>Kiểm toán viên</w:t>
            </w:r>
          </w:p>
        </w:tc>
        <w:tc>
          <w:tcPr>
            <w:tcW w:w="26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r>
      <w:tr w:rsidR="003B353D" w:rsidRPr="00B3579F" w:rsidTr="00112740">
        <w:trPr>
          <w:gridAfter w:val="13"/>
          <w:wAfter w:w="9819" w:type="dxa"/>
          <w:trHeight w:val="300"/>
        </w:trPr>
        <w:tc>
          <w:tcPr>
            <w:tcW w:w="251" w:type="dxa"/>
            <w:tcBorders>
              <w:top w:val="nil"/>
              <w:left w:val="nil"/>
              <w:bottom w:val="nil"/>
              <w:right w:val="nil"/>
            </w:tcBorders>
            <w:shd w:val="clear" w:color="auto" w:fill="auto"/>
            <w:noWrap/>
            <w:vAlign w:val="center"/>
            <w:hideMark/>
          </w:tcPr>
          <w:p w:rsidR="003B353D" w:rsidRPr="00B3579F" w:rsidRDefault="003B353D"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B353D" w:rsidRPr="00B3579F" w:rsidRDefault="003B353D" w:rsidP="00B3579F">
            <w:pPr>
              <w:spacing w:after="0" w:line="240" w:lineRule="auto"/>
              <w:outlineLvl w:val="0"/>
              <w:rPr>
                <w:rFonts w:ascii="Times New Roman" w:eastAsia="Times New Roman" w:hAnsi="Times New Roman" w:cs="Times New Roman"/>
                <w:sz w:val="20"/>
                <w:szCs w:val="20"/>
              </w:rPr>
            </w:pPr>
          </w:p>
        </w:tc>
      </w:tr>
      <w:tr w:rsidR="0034053A" w:rsidRPr="00B3579F" w:rsidTr="00112740">
        <w:trPr>
          <w:gridAfter w:val="3"/>
          <w:wAfter w:w="1157" w:type="dxa"/>
          <w:trHeight w:val="300"/>
        </w:trPr>
        <w:tc>
          <w:tcPr>
            <w:tcW w:w="251"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889"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center"/>
              <w:outlineLvl w:val="0"/>
              <w:rPr>
                <w:rFonts w:ascii="Times New Roman" w:eastAsia="Times New Roman" w:hAnsi="Times New Roman" w:cs="Times New Roman"/>
                <w:b/>
                <w:bCs/>
                <w:sz w:val="20"/>
                <w:szCs w:val="20"/>
              </w:rPr>
            </w:pPr>
            <w:r w:rsidRPr="00B3579F">
              <w:rPr>
                <w:rFonts w:ascii="Times New Roman" w:eastAsia="Times New Roman" w:hAnsi="Times New Roman" w:cs="Times New Roman"/>
                <w:b/>
                <w:bCs/>
                <w:sz w:val="20"/>
                <w:szCs w:val="20"/>
              </w:rPr>
              <w:t>Phạm Thị Thanh Giang</w:t>
            </w: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3605" w:type="dxa"/>
            <w:gridSpan w:val="4"/>
            <w:tcBorders>
              <w:top w:val="nil"/>
              <w:left w:val="nil"/>
              <w:bottom w:val="nil"/>
              <w:right w:val="nil"/>
            </w:tcBorders>
            <w:shd w:val="clear" w:color="auto" w:fill="auto"/>
            <w:noWrap/>
            <w:vAlign w:val="center"/>
            <w:hideMark/>
          </w:tcPr>
          <w:p w:rsidR="0034053A" w:rsidRPr="00B3579F" w:rsidRDefault="00112740" w:rsidP="00B3579F">
            <w:pPr>
              <w:spacing w:after="0" w:line="240" w:lineRule="auto"/>
              <w:jc w:val="center"/>
              <w:outlineLvl w:val="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34053A" w:rsidRPr="00B3579F">
              <w:rPr>
                <w:rFonts w:ascii="Times New Roman" w:eastAsia="Times New Roman" w:hAnsi="Times New Roman" w:cs="Times New Roman"/>
                <w:b/>
                <w:bCs/>
                <w:sz w:val="20"/>
                <w:szCs w:val="20"/>
              </w:rPr>
              <w:t>Phan Bá Triều</w:t>
            </w:r>
          </w:p>
        </w:tc>
        <w:tc>
          <w:tcPr>
            <w:tcW w:w="26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r>
      <w:tr w:rsidR="0034053A" w:rsidRPr="00B3579F" w:rsidTr="00112740">
        <w:trPr>
          <w:gridAfter w:val="3"/>
          <w:wAfter w:w="1157" w:type="dxa"/>
          <w:trHeight w:val="300"/>
        </w:trPr>
        <w:tc>
          <w:tcPr>
            <w:tcW w:w="251"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i/>
                <w:iCs/>
                <w:sz w:val="20"/>
                <w:szCs w:val="20"/>
              </w:rPr>
            </w:pPr>
          </w:p>
        </w:tc>
        <w:tc>
          <w:tcPr>
            <w:tcW w:w="3889"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center"/>
              <w:outlineLvl w:val="0"/>
              <w:rPr>
                <w:rFonts w:ascii="Times New Roman" w:eastAsia="Times New Roman" w:hAnsi="Times New Roman" w:cs="Times New Roman"/>
                <w:sz w:val="20"/>
                <w:szCs w:val="20"/>
              </w:rPr>
            </w:pPr>
            <w:r w:rsidRPr="00B3579F">
              <w:rPr>
                <w:rFonts w:ascii="Times New Roman" w:eastAsia="Times New Roman" w:hAnsi="Times New Roman" w:cs="Times New Roman"/>
                <w:sz w:val="20"/>
                <w:szCs w:val="20"/>
              </w:rPr>
              <w:t>Chứng chỉ KTV số: 0286/KTV</w:t>
            </w:r>
          </w:p>
        </w:tc>
        <w:tc>
          <w:tcPr>
            <w:tcW w:w="222"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jc w:val="both"/>
              <w:outlineLvl w:val="0"/>
              <w:rPr>
                <w:rFonts w:ascii="Times New Roman" w:eastAsia="Times New Roman" w:hAnsi="Times New Roman" w:cs="Times New Roman"/>
                <w:sz w:val="20"/>
                <w:szCs w:val="20"/>
              </w:rPr>
            </w:pPr>
          </w:p>
        </w:tc>
        <w:tc>
          <w:tcPr>
            <w:tcW w:w="3605" w:type="dxa"/>
            <w:gridSpan w:val="4"/>
            <w:tcBorders>
              <w:top w:val="nil"/>
              <w:left w:val="nil"/>
              <w:bottom w:val="nil"/>
              <w:right w:val="nil"/>
            </w:tcBorders>
            <w:shd w:val="clear" w:color="auto" w:fill="auto"/>
            <w:noWrap/>
            <w:vAlign w:val="center"/>
            <w:hideMark/>
          </w:tcPr>
          <w:p w:rsidR="0034053A" w:rsidRPr="00B3579F" w:rsidRDefault="00112740" w:rsidP="00B3579F">
            <w:pPr>
              <w:spacing w:after="0" w:line="240" w:lineRule="auto"/>
              <w:jc w:val="center"/>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4053A" w:rsidRPr="00B3579F">
              <w:rPr>
                <w:rFonts w:ascii="Times New Roman" w:eastAsia="Times New Roman" w:hAnsi="Times New Roman" w:cs="Times New Roman"/>
                <w:sz w:val="20"/>
                <w:szCs w:val="20"/>
              </w:rPr>
              <w:t>Chứng chỉ KTV số: 1471/KTV</w:t>
            </w:r>
          </w:p>
        </w:tc>
        <w:tc>
          <w:tcPr>
            <w:tcW w:w="26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center"/>
            <w:hideMark/>
          </w:tcPr>
          <w:p w:rsidR="0034053A" w:rsidRPr="00B3579F" w:rsidRDefault="0034053A" w:rsidP="00B3579F">
            <w:pPr>
              <w:spacing w:after="0" w:line="240" w:lineRule="auto"/>
              <w:outlineLvl w:val="0"/>
              <w:rPr>
                <w:rFonts w:ascii="Times New Roman" w:eastAsia="Times New Roman" w:hAnsi="Times New Roman" w:cs="Times New Roman"/>
                <w:b/>
                <w:bCs/>
                <w:sz w:val="20"/>
                <w:szCs w:val="20"/>
              </w:rPr>
            </w:pPr>
          </w:p>
        </w:tc>
      </w:tr>
    </w:tbl>
    <w:p w:rsidR="00B3579F" w:rsidRPr="00C523E4" w:rsidRDefault="00B3579F" w:rsidP="00B3579F">
      <w:pPr>
        <w:spacing w:after="0" w:line="360" w:lineRule="exact"/>
        <w:ind w:left="120"/>
        <w:jc w:val="both"/>
        <w:rPr>
          <w:rFonts w:ascii="Times New Roman" w:eastAsia="Calibri" w:hAnsi="Times New Roman" w:cs="Times New Roman"/>
          <w:i/>
          <w:sz w:val="24"/>
          <w:szCs w:val="24"/>
        </w:rPr>
      </w:pPr>
    </w:p>
    <w:p w:rsidR="000F76EE" w:rsidRPr="00C523E4" w:rsidRDefault="000F76EE" w:rsidP="00804507">
      <w:pPr>
        <w:numPr>
          <w:ilvl w:val="0"/>
          <w:numId w:val="18"/>
        </w:numPr>
        <w:spacing w:after="0" w:line="360" w:lineRule="exact"/>
        <w:ind w:left="120" w:firstLine="0"/>
        <w:jc w:val="both"/>
        <w:rPr>
          <w:rFonts w:ascii="Times New Roman" w:eastAsia="Calibri" w:hAnsi="Times New Roman" w:cs="Times New Roman"/>
          <w:sz w:val="24"/>
          <w:szCs w:val="24"/>
        </w:rPr>
      </w:pPr>
      <w:r w:rsidRPr="00C523E4">
        <w:rPr>
          <w:rFonts w:ascii="Times New Roman" w:eastAsia="Calibri" w:hAnsi="Times New Roman" w:cs="Times New Roman"/>
          <w:i/>
          <w:sz w:val="24"/>
          <w:szCs w:val="24"/>
        </w:rPr>
        <w:t>Báo cáo tài chính được kiểm toán</w:t>
      </w:r>
      <w:r w:rsidRPr="00C523E4">
        <w:rPr>
          <w:rFonts w:ascii="Times New Roman" w:eastAsia="Calibri" w:hAnsi="Times New Roman" w:cs="Times New Roman"/>
          <w:sz w:val="24"/>
          <w:szCs w:val="24"/>
        </w:rPr>
        <w:t xml:space="preserve"> (Báo cáo tài chính năm đã được kiểm toán bao gồm: Bảng cân đối kế toán; Báo cáo kết quả hoạt động kinh doanh; Báo cáo lưu chuyển tiền tệ; Bản thuyết minh Báo cáo tài chính theo quy định của pháp luật về kế toán và kiểm toán. Trường hợp theo quy định của pháp luật về kế toán và kiểm toán, công ty phải lập Báo cáo tài chính hợp nhất hoặc Báo cáo tài chính tổng hợp thì Báo cáo tài chính trình bày trong Báo cáo thường niên là Báo cáo tài chính hợp nhất đồng thời nêu địa chỉ công bố, cung cấp báo cáo tài chính của công ty mẹ hoặc Báo cáo tài chính tổng hợp). </w:t>
      </w:r>
    </w:p>
    <w:tbl>
      <w:tblPr>
        <w:tblW w:w="9796" w:type="dxa"/>
        <w:tblInd w:w="93" w:type="dxa"/>
        <w:tblBorders>
          <w:insideH w:val="single" w:sz="4" w:space="0" w:color="000000"/>
        </w:tblBorders>
        <w:tblLook w:val="04A0"/>
      </w:tblPr>
      <w:tblGrid>
        <w:gridCol w:w="15"/>
        <w:gridCol w:w="1245"/>
        <w:gridCol w:w="375"/>
        <w:gridCol w:w="2325"/>
        <w:gridCol w:w="5836"/>
      </w:tblGrid>
      <w:tr w:rsidR="000F76EE" w:rsidRPr="00C523E4" w:rsidTr="00761A76">
        <w:trPr>
          <w:gridBefore w:val="1"/>
          <w:wBefore w:w="15" w:type="dxa"/>
        </w:trPr>
        <w:tc>
          <w:tcPr>
            <w:tcW w:w="3945" w:type="dxa"/>
            <w:gridSpan w:val="3"/>
          </w:tcPr>
          <w:p w:rsidR="000F76EE" w:rsidRPr="00C523E4" w:rsidRDefault="000F76EE" w:rsidP="00BD4F89">
            <w:pPr>
              <w:rPr>
                <w:rFonts w:ascii="Times New Roman" w:eastAsia="Calibri" w:hAnsi="Times New Roman" w:cs="Times New Roman"/>
                <w:sz w:val="24"/>
                <w:szCs w:val="24"/>
              </w:rPr>
            </w:pPr>
          </w:p>
        </w:tc>
        <w:tc>
          <w:tcPr>
            <w:tcW w:w="5836" w:type="dxa"/>
          </w:tcPr>
          <w:p w:rsidR="000F76EE" w:rsidRPr="00C523E4" w:rsidRDefault="000F76EE" w:rsidP="00BD4F89">
            <w:pPr>
              <w:rPr>
                <w:rFonts w:ascii="Times New Roman" w:eastAsia="Calibri" w:hAnsi="Times New Roman" w:cs="Times New Roman"/>
                <w:sz w:val="24"/>
                <w:szCs w:val="24"/>
              </w:rPr>
            </w:pPr>
          </w:p>
          <w:p w:rsidR="00E3290C" w:rsidRPr="00761A76" w:rsidRDefault="00761A76" w:rsidP="00761A76">
            <w:pPr>
              <w:spacing w:after="0" w:line="240" w:lineRule="auto"/>
              <w:jc w:val="center"/>
              <w:rPr>
                <w:rFonts w:ascii="Times New Roman" w:eastAsia="Calibri" w:hAnsi="Times New Roman" w:cs="Times New Roman"/>
                <w:b/>
                <w:sz w:val="24"/>
                <w:szCs w:val="24"/>
              </w:rPr>
            </w:pPr>
            <w:r w:rsidRPr="00761A76">
              <w:rPr>
                <w:rFonts w:ascii="Times New Roman" w:eastAsia="Calibri" w:hAnsi="Times New Roman" w:cs="Times New Roman"/>
                <w:b/>
                <w:sz w:val="24"/>
                <w:szCs w:val="24"/>
              </w:rPr>
              <w:t>ĐẠI DIỆN THEO PHÁP LUẬT</w:t>
            </w:r>
          </w:p>
          <w:p w:rsidR="00761A76" w:rsidRPr="00761A76" w:rsidRDefault="00761A76" w:rsidP="00761A76">
            <w:pPr>
              <w:spacing w:after="0" w:line="240" w:lineRule="auto"/>
              <w:jc w:val="center"/>
              <w:rPr>
                <w:rFonts w:ascii="Times New Roman" w:eastAsia="Calibri" w:hAnsi="Times New Roman" w:cs="Times New Roman"/>
                <w:b/>
                <w:sz w:val="24"/>
                <w:szCs w:val="24"/>
              </w:rPr>
            </w:pPr>
            <w:r w:rsidRPr="00761A76">
              <w:rPr>
                <w:rFonts w:ascii="Times New Roman" w:eastAsia="Calibri" w:hAnsi="Times New Roman" w:cs="Times New Roman"/>
                <w:b/>
                <w:sz w:val="24"/>
                <w:szCs w:val="24"/>
              </w:rPr>
              <w:t>CÔNG TY CỔ PHẦN VIGLACERA TIÊN S</w:t>
            </w:r>
            <w:r w:rsidRPr="00761A76">
              <w:rPr>
                <w:rFonts w:ascii="Times New Roman" w:eastAsia="Calibri" w:hAnsi="Times New Roman" w:cs="Times New Roman" w:hint="cs"/>
                <w:b/>
                <w:sz w:val="24"/>
                <w:szCs w:val="24"/>
              </w:rPr>
              <w:t>Ơ</w:t>
            </w:r>
            <w:r w:rsidRPr="00761A76">
              <w:rPr>
                <w:rFonts w:ascii="Times New Roman" w:eastAsia="Calibri" w:hAnsi="Times New Roman" w:cs="Times New Roman"/>
                <w:b/>
                <w:sz w:val="24"/>
                <w:szCs w:val="24"/>
              </w:rPr>
              <w:t>N</w:t>
            </w:r>
          </w:p>
          <w:p w:rsidR="00E3290C" w:rsidRDefault="00E3290C" w:rsidP="00BD4F89">
            <w:pPr>
              <w:rPr>
                <w:rFonts w:ascii="Times New Roman" w:eastAsia="Calibri" w:hAnsi="Times New Roman" w:cs="Times New Roman"/>
                <w:sz w:val="24"/>
                <w:szCs w:val="24"/>
              </w:rPr>
            </w:pPr>
          </w:p>
          <w:p w:rsidR="00E3290C" w:rsidRDefault="00E3290C" w:rsidP="00BD4F89">
            <w:pPr>
              <w:rPr>
                <w:rFonts w:ascii="Times New Roman" w:eastAsia="Calibri" w:hAnsi="Times New Roman" w:cs="Times New Roman"/>
                <w:sz w:val="24"/>
                <w:szCs w:val="24"/>
              </w:rPr>
            </w:pPr>
          </w:p>
          <w:p w:rsidR="00E3290C" w:rsidRDefault="00E3290C" w:rsidP="00BD4F89">
            <w:pPr>
              <w:rPr>
                <w:rFonts w:ascii="Times New Roman" w:eastAsia="Calibri" w:hAnsi="Times New Roman" w:cs="Times New Roman"/>
                <w:sz w:val="24"/>
                <w:szCs w:val="24"/>
              </w:rPr>
            </w:pPr>
          </w:p>
          <w:p w:rsidR="004D3C60" w:rsidRPr="004D3C60" w:rsidRDefault="004D3C60" w:rsidP="004D3C60">
            <w:pPr>
              <w:jc w:val="center"/>
              <w:rPr>
                <w:rFonts w:ascii="Times New Roman" w:eastAsia="Calibri" w:hAnsi="Times New Roman" w:cs="Times New Roman"/>
                <w:b/>
                <w:i/>
                <w:sz w:val="28"/>
                <w:szCs w:val="28"/>
              </w:rPr>
            </w:pPr>
            <w:r w:rsidRPr="004D3C60">
              <w:rPr>
                <w:rFonts w:ascii="Times New Roman" w:eastAsia="Calibri" w:hAnsi="Times New Roman" w:cs="Times New Roman"/>
                <w:b/>
                <w:i/>
                <w:sz w:val="28"/>
                <w:szCs w:val="28"/>
              </w:rPr>
              <w:t>Quách Hữu Thuận</w:t>
            </w:r>
          </w:p>
          <w:p w:rsidR="00E3290C" w:rsidRDefault="00E3290C" w:rsidP="00BD4F89">
            <w:pPr>
              <w:rPr>
                <w:rFonts w:ascii="Times New Roman" w:eastAsia="Calibri" w:hAnsi="Times New Roman" w:cs="Times New Roman"/>
                <w:sz w:val="24"/>
                <w:szCs w:val="24"/>
              </w:rPr>
            </w:pPr>
          </w:p>
          <w:p w:rsidR="00E3290C" w:rsidRDefault="00E3290C" w:rsidP="00BD4F89">
            <w:pPr>
              <w:rPr>
                <w:rFonts w:ascii="Times New Roman" w:eastAsia="Calibri" w:hAnsi="Times New Roman" w:cs="Times New Roman"/>
                <w:sz w:val="24"/>
                <w:szCs w:val="24"/>
              </w:rPr>
            </w:pPr>
          </w:p>
          <w:p w:rsidR="00E3290C" w:rsidRDefault="00E3290C"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BB1070" w:rsidRDefault="00BB1070" w:rsidP="00BD4F89">
            <w:pPr>
              <w:rPr>
                <w:rFonts w:ascii="Times New Roman" w:eastAsia="Calibri" w:hAnsi="Times New Roman" w:cs="Times New Roman"/>
                <w:sz w:val="24"/>
                <w:szCs w:val="24"/>
              </w:rPr>
            </w:pPr>
          </w:p>
          <w:p w:rsidR="00BB1070" w:rsidRDefault="00BB1070"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Default="0046069A" w:rsidP="00BD4F89">
            <w:pPr>
              <w:rPr>
                <w:rFonts w:ascii="Times New Roman" w:eastAsia="Calibri" w:hAnsi="Times New Roman" w:cs="Times New Roman"/>
                <w:sz w:val="24"/>
                <w:szCs w:val="24"/>
              </w:rPr>
            </w:pPr>
          </w:p>
          <w:p w:rsidR="0046069A" w:rsidRPr="00C523E4" w:rsidRDefault="0046069A" w:rsidP="00BD4F89">
            <w:pPr>
              <w:rPr>
                <w:rFonts w:ascii="Times New Roman" w:eastAsia="Calibri" w:hAnsi="Times New Roman" w:cs="Times New Roman"/>
                <w:sz w:val="24"/>
                <w:szCs w:val="24"/>
              </w:rPr>
            </w:pPr>
          </w:p>
        </w:tc>
      </w:tr>
      <w:tr w:rsidR="001C2147" w:rsidRPr="001C2147" w:rsidTr="00761A76">
        <w:tblPrEx>
          <w:jc w:val="center"/>
          <w:tblCellSpacing w:w="0" w:type="dxa"/>
          <w:tblBorders>
            <w:top w:val="outset" w:sz="6" w:space="0" w:color="auto"/>
            <w:left w:val="outset" w:sz="6" w:space="0" w:color="auto"/>
            <w:bottom w:val="outset" w:sz="6" w:space="0" w:color="auto"/>
            <w:right w:val="outset" w:sz="6" w:space="0" w:color="auto"/>
            <w:insideH w:val="none" w:sz="0" w:space="0" w:color="auto"/>
          </w:tblBorders>
          <w:shd w:val="clear" w:color="auto" w:fill="F4F5F6"/>
          <w:tblCellMar>
            <w:left w:w="0" w:type="dxa"/>
            <w:right w:w="0" w:type="dxa"/>
          </w:tblCellMar>
        </w:tblPrEx>
        <w:trPr>
          <w:gridAfter w:val="1"/>
          <w:wAfter w:w="5836" w:type="dxa"/>
          <w:tblCellSpacing w:w="0" w:type="dxa"/>
          <w:jc w:val="center"/>
        </w:trPr>
        <w:tc>
          <w:tcPr>
            <w:tcW w:w="1260" w:type="dxa"/>
            <w:gridSpan w:val="2"/>
            <w:vMerge w:val="restart"/>
            <w:tcBorders>
              <w:top w:val="outset" w:sz="6" w:space="0" w:color="auto"/>
              <w:left w:val="outset" w:sz="6" w:space="0" w:color="auto"/>
              <w:bottom w:val="outset" w:sz="6" w:space="0" w:color="auto"/>
              <w:right w:val="outset" w:sz="6" w:space="0" w:color="auto"/>
            </w:tcBorders>
            <w:shd w:val="clear" w:color="auto" w:fill="F4F5F6"/>
            <w:hideMark/>
          </w:tcPr>
          <w:p w:rsidR="001C2147" w:rsidRPr="001C2147" w:rsidRDefault="001C2147" w:rsidP="001C2147">
            <w:pPr>
              <w:spacing w:after="0" w:line="300" w:lineRule="atLeast"/>
              <w:jc w:val="center"/>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lastRenderedPageBreak/>
              <w:t>T</w:t>
            </w:r>
            <w:r w:rsidRPr="001C2147">
              <w:rPr>
                <w:rFonts w:ascii="Arial" w:eastAsia="Times New Roman" w:hAnsi="Arial" w:cs="Arial"/>
                <w:color w:val="000000"/>
                <w:sz w:val="24"/>
                <w:szCs w:val="24"/>
              </w:rPr>
              <w:t>ỷ</w:t>
            </w:r>
            <w:r w:rsidRPr="001C2147">
              <w:rPr>
                <w:rFonts w:ascii="Times New Roman" w:eastAsia="Times New Roman" w:hAnsi="Times New Roman" w:cs="Times New Roman"/>
                <w:color w:val="000000"/>
                <w:sz w:val="24"/>
                <w:szCs w:val="24"/>
              </w:rPr>
              <w:t xml:space="preserve"> s</w:t>
            </w:r>
            <w:r w:rsidRPr="001C2147">
              <w:rPr>
                <w:rFonts w:ascii="Arial" w:eastAsia="Times New Roman" w:hAnsi="Arial" w:cs="Arial"/>
                <w:color w:val="000000"/>
                <w:sz w:val="24"/>
                <w:szCs w:val="24"/>
              </w:rPr>
              <w:t>ố</w:t>
            </w:r>
            <w:r w:rsidRPr="001C2147">
              <w:rPr>
                <w:rFonts w:ascii="Times New Roman" w:eastAsia="Times New Roman" w:hAnsi="Times New Roman" w:cs="Times New Roman"/>
                <w:color w:val="000000"/>
                <w:sz w:val="24"/>
                <w:szCs w:val="24"/>
              </w:rPr>
              <w:t xml:space="preserve"> nợ</w:t>
            </w:r>
          </w:p>
        </w:tc>
        <w:tc>
          <w:tcPr>
            <w:tcW w:w="375" w:type="dxa"/>
            <w:vMerge w:val="restart"/>
            <w:tcBorders>
              <w:top w:val="outset" w:sz="6" w:space="0" w:color="auto"/>
              <w:left w:val="outset" w:sz="6" w:space="0" w:color="auto"/>
              <w:bottom w:val="outset" w:sz="6" w:space="0" w:color="auto"/>
              <w:right w:val="outset" w:sz="6" w:space="0" w:color="auto"/>
            </w:tcBorders>
            <w:shd w:val="clear" w:color="auto" w:fill="F4F5F6"/>
            <w:hideMark/>
          </w:tcPr>
          <w:p w:rsidR="001C2147" w:rsidRPr="001C2147" w:rsidRDefault="001C2147" w:rsidP="001C2147">
            <w:pPr>
              <w:spacing w:after="0" w:line="300" w:lineRule="atLeast"/>
              <w:jc w:val="center"/>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t>=</w:t>
            </w:r>
          </w:p>
        </w:tc>
        <w:tc>
          <w:tcPr>
            <w:tcW w:w="2325" w:type="dxa"/>
            <w:tcBorders>
              <w:top w:val="outset" w:sz="6" w:space="0" w:color="auto"/>
              <w:left w:val="outset" w:sz="6" w:space="0" w:color="auto"/>
              <w:bottom w:val="outset" w:sz="6" w:space="0" w:color="auto"/>
              <w:right w:val="outset" w:sz="6" w:space="0" w:color="auto"/>
            </w:tcBorders>
            <w:shd w:val="clear" w:color="auto" w:fill="F4F5F6"/>
            <w:hideMark/>
          </w:tcPr>
          <w:p w:rsidR="001C2147" w:rsidRPr="001C2147" w:rsidRDefault="001C2147" w:rsidP="001C2147">
            <w:pPr>
              <w:spacing w:after="0" w:line="300" w:lineRule="atLeast"/>
              <w:jc w:val="center"/>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t>Tổng nợ</w:t>
            </w:r>
          </w:p>
        </w:tc>
      </w:tr>
      <w:tr w:rsidR="001C2147" w:rsidRPr="001C2147" w:rsidTr="00761A76">
        <w:tblPrEx>
          <w:jc w:val="center"/>
          <w:tblCellSpacing w:w="0" w:type="dxa"/>
          <w:tblBorders>
            <w:top w:val="outset" w:sz="6" w:space="0" w:color="auto"/>
            <w:left w:val="outset" w:sz="6" w:space="0" w:color="auto"/>
            <w:bottom w:val="outset" w:sz="6" w:space="0" w:color="auto"/>
            <w:right w:val="outset" w:sz="6" w:space="0" w:color="auto"/>
            <w:insideH w:val="none" w:sz="0" w:space="0" w:color="auto"/>
          </w:tblBorders>
          <w:shd w:val="clear" w:color="auto" w:fill="F4F5F6"/>
          <w:tblCellMar>
            <w:left w:w="0" w:type="dxa"/>
            <w:right w:w="0" w:type="dxa"/>
          </w:tblCellMar>
        </w:tblPrEx>
        <w:trPr>
          <w:gridAfter w:val="1"/>
          <w:wAfter w:w="5836" w:type="dxa"/>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4F5F6"/>
            <w:vAlign w:val="center"/>
            <w:hideMark/>
          </w:tcPr>
          <w:p w:rsidR="001C2147" w:rsidRPr="001C2147" w:rsidRDefault="001C2147" w:rsidP="001C2147">
            <w:pPr>
              <w:spacing w:after="0" w:line="240" w:lineRule="auto"/>
              <w:rPr>
                <w:rFonts w:ascii="Times New Roman" w:eastAsia="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4F5F6"/>
            <w:vAlign w:val="center"/>
            <w:hideMark/>
          </w:tcPr>
          <w:p w:rsidR="001C2147" w:rsidRPr="001C2147" w:rsidRDefault="001C2147" w:rsidP="001C2147">
            <w:pPr>
              <w:spacing w:after="0" w:line="240" w:lineRule="auto"/>
              <w:rPr>
                <w:rFonts w:ascii="Times New Roman" w:eastAsia="Times New Roman" w:hAnsi="Times New Roman" w:cs="Times New Roman"/>
                <w:color w:val="000000"/>
                <w:sz w:val="24"/>
                <w:szCs w:val="24"/>
              </w:rPr>
            </w:pPr>
          </w:p>
        </w:tc>
        <w:tc>
          <w:tcPr>
            <w:tcW w:w="2325" w:type="dxa"/>
            <w:tcBorders>
              <w:top w:val="outset" w:sz="6" w:space="0" w:color="auto"/>
              <w:left w:val="outset" w:sz="6" w:space="0" w:color="auto"/>
              <w:bottom w:val="outset" w:sz="6" w:space="0" w:color="auto"/>
              <w:right w:val="outset" w:sz="6" w:space="0" w:color="auto"/>
            </w:tcBorders>
            <w:shd w:val="clear" w:color="auto" w:fill="F4F5F6"/>
            <w:hideMark/>
          </w:tcPr>
          <w:p w:rsidR="001C2147" w:rsidRPr="001C2147" w:rsidRDefault="001C2147" w:rsidP="001C2147">
            <w:pPr>
              <w:spacing w:after="0" w:line="300" w:lineRule="atLeast"/>
              <w:jc w:val="center"/>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t>Giá trị tổng tài sản</w:t>
            </w:r>
          </w:p>
        </w:tc>
      </w:tr>
    </w:tbl>
    <w:p w:rsidR="001C2147" w:rsidRPr="001C2147" w:rsidRDefault="001C2147" w:rsidP="001C2147">
      <w:pPr>
        <w:shd w:val="clear" w:color="auto" w:fill="F4F5F6"/>
        <w:spacing w:before="100" w:beforeAutospacing="1" w:after="100" w:afterAutospacing="1" w:line="300" w:lineRule="atLeast"/>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t>Tổng số nợ ở đây bao gồm nợ ngắn hạn và nợ dài hạn phải trả. Chủ nợ thường thích công ty có tỷ số nợ thấp vì như vậy công ty có khả năng trả nợ cao hơn. Ngược lại, cổ đông muốn có tỷ số nợ cao vì như vậy làm gia tăng khả năng sinh lợi cho cổ đông. Tuy nhiên muốn biết tỷ số này cao hay thấp cần phải so sánh với tỷ số nợ của bình quân ngành.</w:t>
      </w:r>
    </w:p>
    <w:p w:rsidR="001C2147" w:rsidRPr="001C2147" w:rsidRDefault="001C2147" w:rsidP="001C2147">
      <w:pPr>
        <w:shd w:val="clear" w:color="auto" w:fill="F4F5F6"/>
        <w:spacing w:before="100" w:beforeAutospacing="1" w:after="100" w:afterAutospacing="1" w:line="300" w:lineRule="atLeast"/>
        <w:rPr>
          <w:rFonts w:ascii="Times New Roman" w:eastAsia="Times New Roman" w:hAnsi="Times New Roman" w:cs="Times New Roman"/>
          <w:color w:val="000000"/>
          <w:sz w:val="24"/>
          <w:szCs w:val="24"/>
        </w:rPr>
      </w:pPr>
      <w:r w:rsidRPr="001C2147">
        <w:rPr>
          <w:rFonts w:ascii="Times New Roman" w:eastAsia="Times New Roman" w:hAnsi="Times New Roman" w:cs="Times New Roman"/>
          <w:color w:val="000000"/>
          <w:sz w:val="24"/>
          <w:szCs w:val="24"/>
        </w:rPr>
        <w:t>Tỷ số nợ càng thấp thì mức độ bảo vệ dành cho các chủ nợ càng cao trong trường hợp doanh nghiệp rơi vào tình trạng phá sản và phải thanh lý tài sản</w:t>
      </w:r>
    </w:p>
    <w:p w:rsidR="00217A8F" w:rsidRPr="00C523E4" w:rsidRDefault="00217A8F">
      <w:pPr>
        <w:rPr>
          <w:rFonts w:ascii="Times New Roman" w:hAnsi="Times New Roman" w:cs="Times New Roman"/>
          <w:sz w:val="24"/>
          <w:szCs w:val="24"/>
        </w:rPr>
      </w:pPr>
    </w:p>
    <w:sectPr w:rsidR="00217A8F" w:rsidRPr="00C523E4" w:rsidSect="00852FFF">
      <w:pgSz w:w="12240" w:h="15840"/>
      <w:pgMar w:top="567" w:right="1185" w:bottom="709" w:left="1440" w:header="709"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EC6" w:rsidRDefault="00667EC6" w:rsidP="00744F29">
      <w:pPr>
        <w:spacing w:after="0" w:line="240" w:lineRule="auto"/>
      </w:pPr>
      <w:r>
        <w:separator/>
      </w:r>
    </w:p>
  </w:endnote>
  <w:endnote w:type="continuationSeparator" w:id="1">
    <w:p w:rsidR="00667EC6" w:rsidRDefault="00667EC6" w:rsidP="00744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4182"/>
      <w:docPartObj>
        <w:docPartGallery w:val="Page Numbers (Bottom of Page)"/>
        <w:docPartUnique/>
      </w:docPartObj>
    </w:sdtPr>
    <w:sdtContent>
      <w:p w:rsidR="00C037EA" w:rsidRDefault="00C037EA">
        <w:pPr>
          <w:pStyle w:val="Footer"/>
          <w:jc w:val="center"/>
        </w:pPr>
        <w:fldSimple w:instr=" PAGE   \* MERGEFORMAT ">
          <w:r w:rsidR="00BB1070">
            <w:rPr>
              <w:noProof/>
            </w:rPr>
            <w:t>28</w:t>
          </w:r>
        </w:fldSimple>
      </w:p>
    </w:sdtContent>
  </w:sdt>
  <w:p w:rsidR="00C037EA" w:rsidRDefault="00C037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EC6" w:rsidRDefault="00667EC6" w:rsidP="00744F29">
      <w:pPr>
        <w:spacing w:after="0" w:line="240" w:lineRule="auto"/>
      </w:pPr>
      <w:r>
        <w:separator/>
      </w:r>
    </w:p>
  </w:footnote>
  <w:footnote w:type="continuationSeparator" w:id="1">
    <w:p w:rsidR="00667EC6" w:rsidRDefault="00667EC6" w:rsidP="00744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B96"/>
    <w:multiLevelType w:val="hybridMultilevel"/>
    <w:tmpl w:val="488ED180"/>
    <w:lvl w:ilvl="0" w:tplc="899EE270">
      <w:start w:val="1"/>
      <w:numFmt w:val="bullet"/>
      <w:lvlText w:val=""/>
      <w:lvlJc w:val="left"/>
      <w:pPr>
        <w:tabs>
          <w:tab w:val="num" w:pos="855"/>
        </w:tabs>
        <w:ind w:left="855" w:hanging="855"/>
      </w:pPr>
      <w:rPr>
        <w:rFonts w:ascii="Wingdings" w:hAnsi="Wingdings" w:hint="default"/>
        <w:strike w:val="0"/>
        <w:dstrike w:val="0"/>
        <w:outline w:val="0"/>
        <w:shadow w:val="0"/>
        <w:emboss/>
        <w:imprint w:val="0"/>
        <w:color w:val="FF0000"/>
        <w:sz w:val="22"/>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4D2379"/>
    <w:multiLevelType w:val="hybridMultilevel"/>
    <w:tmpl w:val="4432AD12"/>
    <w:lvl w:ilvl="0" w:tplc="0D6AF1C4">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
    <w:nsid w:val="0FF273EF"/>
    <w:multiLevelType w:val="hybridMultilevel"/>
    <w:tmpl w:val="EB84CE16"/>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26441B9"/>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4">
    <w:nsid w:val="193E0348"/>
    <w:multiLevelType w:val="hybridMultilevel"/>
    <w:tmpl w:val="0FBAB228"/>
    <w:lvl w:ilvl="0" w:tplc="2B5CCCA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1D2556B5"/>
    <w:multiLevelType w:val="hybridMultilevel"/>
    <w:tmpl w:val="2D5C756C"/>
    <w:lvl w:ilvl="0" w:tplc="EB58109C">
      <w:start w:val="6"/>
      <w:numFmt w:val="bullet"/>
      <w:lvlText w:val="-"/>
      <w:lvlJc w:val="left"/>
      <w:pPr>
        <w:ind w:left="840" w:hanging="360"/>
      </w:pPr>
      <w:rPr>
        <w:rFonts w:ascii=".VnTime" w:eastAsia="Times New Roman" w:hAnsi=".VnTime"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E7F1A91"/>
    <w:multiLevelType w:val="hybridMultilevel"/>
    <w:tmpl w:val="4B28ADA2"/>
    <w:lvl w:ilvl="0" w:tplc="04EAFF5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115338"/>
    <w:multiLevelType w:val="hybridMultilevel"/>
    <w:tmpl w:val="2DF45A28"/>
    <w:lvl w:ilvl="0" w:tplc="899EE270">
      <w:start w:val="1"/>
      <w:numFmt w:val="bullet"/>
      <w:lvlText w:val=""/>
      <w:lvlJc w:val="left"/>
      <w:pPr>
        <w:tabs>
          <w:tab w:val="num" w:pos="1080"/>
        </w:tabs>
        <w:ind w:left="1080" w:hanging="360"/>
      </w:pPr>
      <w:rPr>
        <w:rFonts w:ascii="Wingdings" w:hAnsi="Wingdings" w:hint="default"/>
        <w:strike w:val="0"/>
        <w:dstrike w:val="0"/>
        <w:outline w:val="0"/>
        <w:shadow w:val="0"/>
        <w:emboss/>
        <w:imprint w:val="0"/>
        <w:color w:val="FF0000"/>
        <w:sz w:val="22"/>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36667B"/>
    <w:multiLevelType w:val="hybridMultilevel"/>
    <w:tmpl w:val="1E004744"/>
    <w:lvl w:ilvl="0" w:tplc="C7407206">
      <w:start w:val="4"/>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6BC2C01"/>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10">
    <w:nsid w:val="2A084077"/>
    <w:multiLevelType w:val="hybridMultilevel"/>
    <w:tmpl w:val="9244B0DA"/>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B1A43F8"/>
    <w:multiLevelType w:val="hybridMultilevel"/>
    <w:tmpl w:val="C6368780"/>
    <w:lvl w:ilvl="0" w:tplc="6C58E8F4">
      <w:start w:val="1"/>
      <w:numFmt w:val="decimal"/>
      <w:lvlText w:val="%1."/>
      <w:lvlJc w:val="left"/>
      <w:pPr>
        <w:ind w:left="1080" w:hanging="360"/>
      </w:pPr>
      <w:rPr>
        <w:rFonts w:hint="default"/>
        <w:b w:val="0"/>
      </w:rPr>
    </w:lvl>
    <w:lvl w:ilvl="1" w:tplc="6256F886" w:tentative="1">
      <w:start w:val="1"/>
      <w:numFmt w:val="lowerLetter"/>
      <w:lvlText w:val="%2."/>
      <w:lvlJc w:val="left"/>
      <w:pPr>
        <w:ind w:left="1800" w:hanging="360"/>
      </w:pPr>
    </w:lvl>
    <w:lvl w:ilvl="2" w:tplc="BB880738" w:tentative="1">
      <w:start w:val="1"/>
      <w:numFmt w:val="lowerRoman"/>
      <w:lvlText w:val="%3."/>
      <w:lvlJc w:val="right"/>
      <w:pPr>
        <w:ind w:left="2520" w:hanging="180"/>
      </w:pPr>
    </w:lvl>
    <w:lvl w:ilvl="3" w:tplc="61B604BA" w:tentative="1">
      <w:start w:val="1"/>
      <w:numFmt w:val="decimal"/>
      <w:lvlText w:val="%4."/>
      <w:lvlJc w:val="left"/>
      <w:pPr>
        <w:ind w:left="3240" w:hanging="360"/>
      </w:pPr>
    </w:lvl>
    <w:lvl w:ilvl="4" w:tplc="C03E84F0" w:tentative="1">
      <w:start w:val="1"/>
      <w:numFmt w:val="lowerLetter"/>
      <w:lvlText w:val="%5."/>
      <w:lvlJc w:val="left"/>
      <w:pPr>
        <w:ind w:left="3960" w:hanging="360"/>
      </w:pPr>
    </w:lvl>
    <w:lvl w:ilvl="5" w:tplc="645227A4" w:tentative="1">
      <w:start w:val="1"/>
      <w:numFmt w:val="lowerRoman"/>
      <w:lvlText w:val="%6."/>
      <w:lvlJc w:val="right"/>
      <w:pPr>
        <w:ind w:left="4680" w:hanging="180"/>
      </w:pPr>
    </w:lvl>
    <w:lvl w:ilvl="6" w:tplc="3CB6A418" w:tentative="1">
      <w:start w:val="1"/>
      <w:numFmt w:val="decimal"/>
      <w:lvlText w:val="%7."/>
      <w:lvlJc w:val="left"/>
      <w:pPr>
        <w:ind w:left="5400" w:hanging="360"/>
      </w:pPr>
    </w:lvl>
    <w:lvl w:ilvl="7" w:tplc="A580A4D6" w:tentative="1">
      <w:start w:val="1"/>
      <w:numFmt w:val="lowerLetter"/>
      <w:lvlText w:val="%8."/>
      <w:lvlJc w:val="left"/>
      <w:pPr>
        <w:ind w:left="6120" w:hanging="360"/>
      </w:pPr>
    </w:lvl>
    <w:lvl w:ilvl="8" w:tplc="38B27C52" w:tentative="1">
      <w:start w:val="1"/>
      <w:numFmt w:val="lowerRoman"/>
      <w:lvlText w:val="%9."/>
      <w:lvlJc w:val="right"/>
      <w:pPr>
        <w:ind w:left="6840" w:hanging="180"/>
      </w:pPr>
    </w:lvl>
  </w:abstractNum>
  <w:abstractNum w:abstractNumId="12">
    <w:nsid w:val="30DF21C4"/>
    <w:multiLevelType w:val="hybridMultilevel"/>
    <w:tmpl w:val="AC9EDEFE"/>
    <w:lvl w:ilvl="0" w:tplc="3C4449AC">
      <w:start w:val="1"/>
      <w:numFmt w:val="upperRoman"/>
      <w:lvlText w:val="%1."/>
      <w:lvlJc w:val="righ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2A2EEF"/>
    <w:multiLevelType w:val="hybridMultilevel"/>
    <w:tmpl w:val="310E452A"/>
    <w:lvl w:ilvl="0" w:tplc="A7BA1034">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32C165B5"/>
    <w:multiLevelType w:val="hybridMultilevel"/>
    <w:tmpl w:val="7A382F7E"/>
    <w:lvl w:ilvl="0" w:tplc="53CC24F2">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nsid w:val="353C70E7"/>
    <w:multiLevelType w:val="hybridMultilevel"/>
    <w:tmpl w:val="56929C78"/>
    <w:lvl w:ilvl="0" w:tplc="55669932">
      <w:start w:val="1"/>
      <w:numFmt w:val="bullet"/>
      <w:lvlText w:val="–"/>
      <w:lvlJc w:val="left"/>
      <w:pPr>
        <w:ind w:left="840" w:hanging="360"/>
      </w:pPr>
      <w:rPr>
        <w:rFonts w:ascii="Times New Roman" w:hAnsi="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361E68E6"/>
    <w:multiLevelType w:val="hybridMultilevel"/>
    <w:tmpl w:val="3D044DC0"/>
    <w:lvl w:ilvl="0" w:tplc="0D6AF1C4">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38345110"/>
    <w:multiLevelType w:val="hybridMultilevel"/>
    <w:tmpl w:val="7864F20A"/>
    <w:lvl w:ilvl="0" w:tplc="D4A8BC4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3AD4208F"/>
    <w:multiLevelType w:val="hybridMultilevel"/>
    <w:tmpl w:val="2E4A1E9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3C443941"/>
    <w:multiLevelType w:val="hybridMultilevel"/>
    <w:tmpl w:val="7F3C9874"/>
    <w:lvl w:ilvl="0" w:tplc="0D6AF1C4">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3DE81E3A"/>
    <w:multiLevelType w:val="singleLevel"/>
    <w:tmpl w:val="0D6AF1C4"/>
    <w:lvl w:ilvl="0">
      <w:start w:val="1"/>
      <w:numFmt w:val="bullet"/>
      <w:lvlText w:val=""/>
      <w:lvlJc w:val="left"/>
      <w:pPr>
        <w:ind w:left="720" w:hanging="360"/>
      </w:pPr>
      <w:rPr>
        <w:rFonts w:ascii="Symbol" w:hAnsi="Symbol" w:hint="default"/>
      </w:rPr>
    </w:lvl>
  </w:abstractNum>
  <w:abstractNum w:abstractNumId="21">
    <w:nsid w:val="475C532F"/>
    <w:multiLevelType w:val="singleLevel"/>
    <w:tmpl w:val="55669932"/>
    <w:lvl w:ilvl="0">
      <w:start w:val="1"/>
      <w:numFmt w:val="bullet"/>
      <w:lvlText w:val="–"/>
      <w:lvlJc w:val="left"/>
      <w:pPr>
        <w:ind w:left="720" w:hanging="360"/>
      </w:pPr>
      <w:rPr>
        <w:rFonts w:ascii="Times New Roman" w:hAnsi="Times New Roman" w:hint="default"/>
      </w:rPr>
    </w:lvl>
  </w:abstractNum>
  <w:abstractNum w:abstractNumId="22">
    <w:nsid w:val="47D6190C"/>
    <w:multiLevelType w:val="hybridMultilevel"/>
    <w:tmpl w:val="09C423D6"/>
    <w:lvl w:ilvl="0" w:tplc="55669932">
      <w:start w:val="1"/>
      <w:numFmt w:val="bullet"/>
      <w:lvlText w:val="–"/>
      <w:lvlJc w:val="left"/>
      <w:pPr>
        <w:ind w:left="840" w:hanging="360"/>
      </w:pPr>
      <w:rPr>
        <w:rFonts w:ascii="Times New Roman" w:hAnsi="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4F595A6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24">
    <w:nsid w:val="4FB80D11"/>
    <w:multiLevelType w:val="hybridMultilevel"/>
    <w:tmpl w:val="04E40EE4"/>
    <w:lvl w:ilvl="0" w:tplc="0D6AF1C4">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nsid w:val="51DB7C39"/>
    <w:multiLevelType w:val="hybridMultilevel"/>
    <w:tmpl w:val="F3A2334A"/>
    <w:lvl w:ilvl="0" w:tplc="A10CC51C">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56BE015F"/>
    <w:multiLevelType w:val="hybridMultilevel"/>
    <w:tmpl w:val="BCE40C38"/>
    <w:lvl w:ilvl="0" w:tplc="0C7A02E0">
      <w:start w:val="1"/>
      <w:numFmt w:val="lowerLetter"/>
      <w:lvlText w:val="%1)"/>
      <w:lvlJc w:val="left"/>
      <w:pPr>
        <w:ind w:left="1077" w:hanging="360"/>
      </w:pPr>
      <w:rPr>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BA6262A"/>
    <w:multiLevelType w:val="hybridMultilevel"/>
    <w:tmpl w:val="5CA4692A"/>
    <w:lvl w:ilvl="0" w:tplc="F92A5056">
      <w:start w:val="1"/>
      <w:numFmt w:val="decimal"/>
      <w:lvlText w:val="%1."/>
      <w:lvlJc w:val="left"/>
      <w:pPr>
        <w:ind w:left="644"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28">
    <w:nsid w:val="5D2E6A01"/>
    <w:multiLevelType w:val="hybridMultilevel"/>
    <w:tmpl w:val="39D28F4E"/>
    <w:lvl w:ilvl="0" w:tplc="55669932">
      <w:start w:val="1"/>
      <w:numFmt w:val="bullet"/>
      <w:lvlText w:val="–"/>
      <w:lvlJc w:val="left"/>
      <w:pPr>
        <w:ind w:left="840" w:hanging="360"/>
      </w:pPr>
      <w:rPr>
        <w:rFonts w:ascii="Times New Roman" w:hAnsi="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5DFD74B0"/>
    <w:multiLevelType w:val="hybridMultilevel"/>
    <w:tmpl w:val="0338FA44"/>
    <w:lvl w:ilvl="0" w:tplc="8F0685E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9122CE"/>
    <w:multiLevelType w:val="hybridMultilevel"/>
    <w:tmpl w:val="24E84ECC"/>
    <w:lvl w:ilvl="0" w:tplc="55669932">
      <w:start w:val="1"/>
      <w:numFmt w:val="bullet"/>
      <w:lvlText w:val="–"/>
      <w:lvlJc w:val="left"/>
      <w:pPr>
        <w:ind w:left="840" w:hanging="360"/>
      </w:pPr>
      <w:rPr>
        <w:rFonts w:ascii="Times New Roman" w:hAnsi="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1">
    <w:nsid w:val="607E16D7"/>
    <w:multiLevelType w:val="hybridMultilevel"/>
    <w:tmpl w:val="F43A189C"/>
    <w:lvl w:ilvl="0" w:tplc="80CCAD5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094FAD"/>
    <w:multiLevelType w:val="hybridMultilevel"/>
    <w:tmpl w:val="33A6B6B4"/>
    <w:lvl w:ilvl="0" w:tplc="D4A8BC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19A2EC4"/>
    <w:multiLevelType w:val="singleLevel"/>
    <w:tmpl w:val="0D6AF1C4"/>
    <w:lvl w:ilvl="0">
      <w:start w:val="1"/>
      <w:numFmt w:val="bullet"/>
      <w:lvlText w:val=""/>
      <w:lvlJc w:val="left"/>
      <w:pPr>
        <w:tabs>
          <w:tab w:val="num" w:pos="360"/>
        </w:tabs>
        <w:ind w:left="340" w:hanging="340"/>
      </w:pPr>
      <w:rPr>
        <w:rFonts w:ascii="Symbol" w:hAnsi="Symbol" w:hint="default"/>
      </w:rPr>
    </w:lvl>
  </w:abstractNum>
  <w:abstractNum w:abstractNumId="34">
    <w:nsid w:val="620A64B4"/>
    <w:multiLevelType w:val="hybridMultilevel"/>
    <w:tmpl w:val="344A4192"/>
    <w:lvl w:ilvl="0" w:tplc="0D6AF1C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nsid w:val="669B1B6A"/>
    <w:multiLevelType w:val="hybridMultilevel"/>
    <w:tmpl w:val="A8A8B06E"/>
    <w:lvl w:ilvl="0" w:tplc="F3B8756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B20D27"/>
    <w:multiLevelType w:val="hybridMultilevel"/>
    <w:tmpl w:val="6BE6E5F0"/>
    <w:lvl w:ilvl="0" w:tplc="DD8A9C8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3C37CA"/>
    <w:multiLevelType w:val="hybridMultilevel"/>
    <w:tmpl w:val="41A6F93C"/>
    <w:lvl w:ilvl="0" w:tplc="D4A8BC4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DB921AD"/>
    <w:multiLevelType w:val="hybridMultilevel"/>
    <w:tmpl w:val="803E6190"/>
    <w:lvl w:ilvl="0" w:tplc="D4A8BC44">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9">
    <w:nsid w:val="77C936D8"/>
    <w:multiLevelType w:val="hybridMultilevel"/>
    <w:tmpl w:val="35509EC2"/>
    <w:lvl w:ilvl="0" w:tplc="A10CC51C">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7A107ADC"/>
    <w:multiLevelType w:val="hybridMultilevel"/>
    <w:tmpl w:val="B9627C10"/>
    <w:lvl w:ilvl="0" w:tplc="13EC8F4E">
      <w:start w:val="1"/>
      <w:numFmt w:val="decimal"/>
      <w:lvlText w:val="%1."/>
      <w:lvlJc w:val="righ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B442751"/>
    <w:multiLevelType w:val="hybridMultilevel"/>
    <w:tmpl w:val="EA2A05E0"/>
    <w:lvl w:ilvl="0" w:tplc="BCBE4D2C">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2">
    <w:nsid w:val="7DDF28DA"/>
    <w:multiLevelType w:val="hybridMultilevel"/>
    <w:tmpl w:val="0616CC7A"/>
    <w:lvl w:ilvl="0" w:tplc="0DA2778E">
      <w:start w:val="1"/>
      <w:numFmt w:val="lowerLetter"/>
      <w:lvlText w:val="%1)"/>
      <w:lvlJc w:val="left"/>
      <w:pPr>
        <w:ind w:left="1077" w:hanging="360"/>
      </w:pPr>
      <w:rPr>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3">
    <w:nsid w:val="7F663760"/>
    <w:multiLevelType w:val="singleLevel"/>
    <w:tmpl w:val="0D6AF1C4"/>
    <w:lvl w:ilvl="0">
      <w:start w:val="1"/>
      <w:numFmt w:val="bullet"/>
      <w:lvlText w:val=""/>
      <w:lvlJc w:val="left"/>
      <w:pPr>
        <w:tabs>
          <w:tab w:val="num" w:pos="360"/>
        </w:tabs>
        <w:ind w:left="340" w:hanging="340"/>
      </w:pPr>
      <w:rPr>
        <w:rFonts w:ascii="Symbol" w:hAnsi="Symbol" w:hint="default"/>
      </w:rPr>
    </w:lvl>
  </w:abstractNum>
  <w:num w:numId="1">
    <w:abstractNumId w:val="11"/>
  </w:num>
  <w:num w:numId="2">
    <w:abstractNumId w:val="21"/>
  </w:num>
  <w:num w:numId="3">
    <w:abstractNumId w:val="43"/>
  </w:num>
  <w:num w:numId="4">
    <w:abstractNumId w:val="3"/>
  </w:num>
  <w:num w:numId="5">
    <w:abstractNumId w:val="9"/>
  </w:num>
  <w:num w:numId="6">
    <w:abstractNumId w:val="23"/>
  </w:num>
  <w:num w:numId="7">
    <w:abstractNumId w:val="20"/>
  </w:num>
  <w:num w:numId="8">
    <w:abstractNumId w:val="33"/>
  </w:num>
  <w:num w:numId="9">
    <w:abstractNumId w:val="25"/>
  </w:num>
  <w:num w:numId="10">
    <w:abstractNumId w:val="12"/>
  </w:num>
  <w:num w:numId="11">
    <w:abstractNumId w:val="27"/>
  </w:num>
  <w:num w:numId="12">
    <w:abstractNumId w:val="18"/>
  </w:num>
  <w:num w:numId="13">
    <w:abstractNumId w:val="39"/>
  </w:num>
  <w:num w:numId="14">
    <w:abstractNumId w:val="26"/>
  </w:num>
  <w:num w:numId="15">
    <w:abstractNumId w:val="4"/>
  </w:num>
  <w:num w:numId="16">
    <w:abstractNumId w:val="2"/>
  </w:num>
  <w:num w:numId="17">
    <w:abstractNumId w:val="35"/>
  </w:num>
  <w:num w:numId="18">
    <w:abstractNumId w:val="13"/>
  </w:num>
  <w:num w:numId="19">
    <w:abstractNumId w:val="29"/>
  </w:num>
  <w:num w:numId="20">
    <w:abstractNumId w:val="42"/>
  </w:num>
  <w:num w:numId="21">
    <w:abstractNumId w:val="36"/>
  </w:num>
  <w:num w:numId="22">
    <w:abstractNumId w:val="31"/>
  </w:num>
  <w:num w:numId="23">
    <w:abstractNumId w:val="14"/>
  </w:num>
  <w:num w:numId="24">
    <w:abstractNumId w:val="41"/>
  </w:num>
  <w:num w:numId="25">
    <w:abstractNumId w:val="40"/>
  </w:num>
  <w:num w:numId="26">
    <w:abstractNumId w:val="7"/>
  </w:num>
  <w:num w:numId="27">
    <w:abstractNumId w:val="8"/>
  </w:num>
  <w:num w:numId="28">
    <w:abstractNumId w:val="37"/>
  </w:num>
  <w:num w:numId="29">
    <w:abstractNumId w:val="17"/>
  </w:num>
  <w:num w:numId="30">
    <w:abstractNumId w:val="32"/>
  </w:num>
  <w:num w:numId="31">
    <w:abstractNumId w:val="38"/>
  </w:num>
  <w:num w:numId="32">
    <w:abstractNumId w:val="0"/>
  </w:num>
  <w:num w:numId="33">
    <w:abstractNumId w:val="5"/>
  </w:num>
  <w:num w:numId="34">
    <w:abstractNumId w:val="28"/>
  </w:num>
  <w:num w:numId="35">
    <w:abstractNumId w:val="6"/>
  </w:num>
  <w:num w:numId="36">
    <w:abstractNumId w:val="34"/>
  </w:num>
  <w:num w:numId="37">
    <w:abstractNumId w:val="1"/>
  </w:num>
  <w:num w:numId="38">
    <w:abstractNumId w:val="15"/>
  </w:num>
  <w:num w:numId="39">
    <w:abstractNumId w:val="30"/>
  </w:num>
  <w:num w:numId="40">
    <w:abstractNumId w:val="19"/>
  </w:num>
  <w:num w:numId="41">
    <w:abstractNumId w:val="24"/>
  </w:num>
  <w:num w:numId="42">
    <w:abstractNumId w:val="10"/>
  </w:num>
  <w:num w:numId="43">
    <w:abstractNumId w:val="16"/>
  </w:num>
  <w:num w:numId="44">
    <w:abstractNumId w:val="2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76EE"/>
    <w:rsid w:val="0000039B"/>
    <w:rsid w:val="0000136C"/>
    <w:rsid w:val="000052BC"/>
    <w:rsid w:val="000126B5"/>
    <w:rsid w:val="00015418"/>
    <w:rsid w:val="0002073A"/>
    <w:rsid w:val="0002102E"/>
    <w:rsid w:val="000214DC"/>
    <w:rsid w:val="000230F2"/>
    <w:rsid w:val="00023E75"/>
    <w:rsid w:val="000278D3"/>
    <w:rsid w:val="0003061D"/>
    <w:rsid w:val="000402E6"/>
    <w:rsid w:val="00040596"/>
    <w:rsid w:val="0004093D"/>
    <w:rsid w:val="00045CD0"/>
    <w:rsid w:val="00052629"/>
    <w:rsid w:val="00053020"/>
    <w:rsid w:val="00054555"/>
    <w:rsid w:val="00060614"/>
    <w:rsid w:val="00061049"/>
    <w:rsid w:val="00064C4E"/>
    <w:rsid w:val="00075F6B"/>
    <w:rsid w:val="00086DA7"/>
    <w:rsid w:val="00095BA8"/>
    <w:rsid w:val="00097931"/>
    <w:rsid w:val="000B22C2"/>
    <w:rsid w:val="000C3A9F"/>
    <w:rsid w:val="000C3B05"/>
    <w:rsid w:val="000E094D"/>
    <w:rsid w:val="000E1954"/>
    <w:rsid w:val="000E29BD"/>
    <w:rsid w:val="000F0696"/>
    <w:rsid w:val="000F76EE"/>
    <w:rsid w:val="001012E2"/>
    <w:rsid w:val="001118BA"/>
    <w:rsid w:val="00112740"/>
    <w:rsid w:val="0011329D"/>
    <w:rsid w:val="00114E83"/>
    <w:rsid w:val="0011673A"/>
    <w:rsid w:val="001217C7"/>
    <w:rsid w:val="00140CB0"/>
    <w:rsid w:val="00150E64"/>
    <w:rsid w:val="001530D7"/>
    <w:rsid w:val="001541D6"/>
    <w:rsid w:val="00157B03"/>
    <w:rsid w:val="00157C35"/>
    <w:rsid w:val="00160F63"/>
    <w:rsid w:val="0016359A"/>
    <w:rsid w:val="00166606"/>
    <w:rsid w:val="00173B20"/>
    <w:rsid w:val="00176BC1"/>
    <w:rsid w:val="00176E54"/>
    <w:rsid w:val="00184D2F"/>
    <w:rsid w:val="00186B41"/>
    <w:rsid w:val="001915C0"/>
    <w:rsid w:val="0019381D"/>
    <w:rsid w:val="001A1751"/>
    <w:rsid w:val="001B182A"/>
    <w:rsid w:val="001B3848"/>
    <w:rsid w:val="001C0537"/>
    <w:rsid w:val="001C0A3A"/>
    <w:rsid w:val="001C2147"/>
    <w:rsid w:val="001C2C30"/>
    <w:rsid w:val="001C3274"/>
    <w:rsid w:val="001C4252"/>
    <w:rsid w:val="001C5F84"/>
    <w:rsid w:val="001E05E9"/>
    <w:rsid w:val="001F0306"/>
    <w:rsid w:val="001F709D"/>
    <w:rsid w:val="00201A7F"/>
    <w:rsid w:val="00211A79"/>
    <w:rsid w:val="00217A8F"/>
    <w:rsid w:val="00217C68"/>
    <w:rsid w:val="00225315"/>
    <w:rsid w:val="00226AB9"/>
    <w:rsid w:val="00226ACA"/>
    <w:rsid w:val="00226B0A"/>
    <w:rsid w:val="00241770"/>
    <w:rsid w:val="0024222B"/>
    <w:rsid w:val="00242FDF"/>
    <w:rsid w:val="00243275"/>
    <w:rsid w:val="00252589"/>
    <w:rsid w:val="00255F6D"/>
    <w:rsid w:val="002656FD"/>
    <w:rsid w:val="00266C3A"/>
    <w:rsid w:val="00273940"/>
    <w:rsid w:val="002751AC"/>
    <w:rsid w:val="0028005A"/>
    <w:rsid w:val="002809B5"/>
    <w:rsid w:val="00284410"/>
    <w:rsid w:val="00287296"/>
    <w:rsid w:val="002900EC"/>
    <w:rsid w:val="00291483"/>
    <w:rsid w:val="00292092"/>
    <w:rsid w:val="00294627"/>
    <w:rsid w:val="0029760D"/>
    <w:rsid w:val="002A0A09"/>
    <w:rsid w:val="002A0D81"/>
    <w:rsid w:val="002A331B"/>
    <w:rsid w:val="002A789B"/>
    <w:rsid w:val="002B26B6"/>
    <w:rsid w:val="002B26F1"/>
    <w:rsid w:val="002B296D"/>
    <w:rsid w:val="002C144E"/>
    <w:rsid w:val="002C547F"/>
    <w:rsid w:val="002D1EED"/>
    <w:rsid w:val="002D4A5A"/>
    <w:rsid w:val="002D5541"/>
    <w:rsid w:val="002E30B6"/>
    <w:rsid w:val="002E4795"/>
    <w:rsid w:val="00300EF0"/>
    <w:rsid w:val="003048BD"/>
    <w:rsid w:val="00306115"/>
    <w:rsid w:val="0032010A"/>
    <w:rsid w:val="003202F6"/>
    <w:rsid w:val="00320E1D"/>
    <w:rsid w:val="00321028"/>
    <w:rsid w:val="0032590F"/>
    <w:rsid w:val="003365CE"/>
    <w:rsid w:val="0034053A"/>
    <w:rsid w:val="00345D2E"/>
    <w:rsid w:val="003507DE"/>
    <w:rsid w:val="00354733"/>
    <w:rsid w:val="00354A48"/>
    <w:rsid w:val="003648DE"/>
    <w:rsid w:val="00372DB0"/>
    <w:rsid w:val="00373FF2"/>
    <w:rsid w:val="0037708D"/>
    <w:rsid w:val="003815D1"/>
    <w:rsid w:val="0038311D"/>
    <w:rsid w:val="003836D1"/>
    <w:rsid w:val="00394F00"/>
    <w:rsid w:val="003A1803"/>
    <w:rsid w:val="003A1857"/>
    <w:rsid w:val="003A51A1"/>
    <w:rsid w:val="003B0972"/>
    <w:rsid w:val="003B2425"/>
    <w:rsid w:val="003B353D"/>
    <w:rsid w:val="003B61F3"/>
    <w:rsid w:val="003B65F3"/>
    <w:rsid w:val="003B7753"/>
    <w:rsid w:val="003C1CCF"/>
    <w:rsid w:val="003C7FD9"/>
    <w:rsid w:val="003D25AF"/>
    <w:rsid w:val="003D640D"/>
    <w:rsid w:val="003E5AAB"/>
    <w:rsid w:val="0040028E"/>
    <w:rsid w:val="004158A3"/>
    <w:rsid w:val="0041732D"/>
    <w:rsid w:val="00423447"/>
    <w:rsid w:val="00425761"/>
    <w:rsid w:val="00426A6E"/>
    <w:rsid w:val="0043360F"/>
    <w:rsid w:val="004341B8"/>
    <w:rsid w:val="0043481C"/>
    <w:rsid w:val="0044526B"/>
    <w:rsid w:val="004469AF"/>
    <w:rsid w:val="00446AF3"/>
    <w:rsid w:val="00451D3C"/>
    <w:rsid w:val="0046069A"/>
    <w:rsid w:val="00461948"/>
    <w:rsid w:val="00466E24"/>
    <w:rsid w:val="0047246D"/>
    <w:rsid w:val="00472EC1"/>
    <w:rsid w:val="0047712F"/>
    <w:rsid w:val="00483809"/>
    <w:rsid w:val="00490CEC"/>
    <w:rsid w:val="00492687"/>
    <w:rsid w:val="00495720"/>
    <w:rsid w:val="004970DA"/>
    <w:rsid w:val="004A0CCC"/>
    <w:rsid w:val="004A335A"/>
    <w:rsid w:val="004A7826"/>
    <w:rsid w:val="004B3093"/>
    <w:rsid w:val="004C0384"/>
    <w:rsid w:val="004C2A2A"/>
    <w:rsid w:val="004D173F"/>
    <w:rsid w:val="004D3C60"/>
    <w:rsid w:val="004D40B1"/>
    <w:rsid w:val="004D6CD4"/>
    <w:rsid w:val="004D7EC3"/>
    <w:rsid w:val="004E03C2"/>
    <w:rsid w:val="004E05F9"/>
    <w:rsid w:val="004F7368"/>
    <w:rsid w:val="00501481"/>
    <w:rsid w:val="00502967"/>
    <w:rsid w:val="00503731"/>
    <w:rsid w:val="005041A0"/>
    <w:rsid w:val="00505131"/>
    <w:rsid w:val="00505A2A"/>
    <w:rsid w:val="00505AD0"/>
    <w:rsid w:val="005275D0"/>
    <w:rsid w:val="00530E35"/>
    <w:rsid w:val="00535AA4"/>
    <w:rsid w:val="00547836"/>
    <w:rsid w:val="00564A8D"/>
    <w:rsid w:val="00566BF8"/>
    <w:rsid w:val="00571C1D"/>
    <w:rsid w:val="005731CB"/>
    <w:rsid w:val="00575AA0"/>
    <w:rsid w:val="005817C7"/>
    <w:rsid w:val="00583BD7"/>
    <w:rsid w:val="00586F52"/>
    <w:rsid w:val="00591724"/>
    <w:rsid w:val="00597C66"/>
    <w:rsid w:val="005A2591"/>
    <w:rsid w:val="005A25AC"/>
    <w:rsid w:val="005A60DD"/>
    <w:rsid w:val="005A6B23"/>
    <w:rsid w:val="005B2065"/>
    <w:rsid w:val="005B48E8"/>
    <w:rsid w:val="005B5759"/>
    <w:rsid w:val="005C2985"/>
    <w:rsid w:val="005C474C"/>
    <w:rsid w:val="005C6815"/>
    <w:rsid w:val="005D2B4E"/>
    <w:rsid w:val="005D3FD8"/>
    <w:rsid w:val="005D43B6"/>
    <w:rsid w:val="005D4B61"/>
    <w:rsid w:val="005D6037"/>
    <w:rsid w:val="005E488C"/>
    <w:rsid w:val="005E666B"/>
    <w:rsid w:val="005F1100"/>
    <w:rsid w:val="005F296E"/>
    <w:rsid w:val="005F6D6B"/>
    <w:rsid w:val="005F74BE"/>
    <w:rsid w:val="00601016"/>
    <w:rsid w:val="006011DC"/>
    <w:rsid w:val="00604B98"/>
    <w:rsid w:val="00605583"/>
    <w:rsid w:val="00621A11"/>
    <w:rsid w:val="00627580"/>
    <w:rsid w:val="0063509E"/>
    <w:rsid w:val="0064264C"/>
    <w:rsid w:val="006511E7"/>
    <w:rsid w:val="006516C1"/>
    <w:rsid w:val="006601BA"/>
    <w:rsid w:val="00664EDD"/>
    <w:rsid w:val="00667EC6"/>
    <w:rsid w:val="00676200"/>
    <w:rsid w:val="00682B85"/>
    <w:rsid w:val="00687EA4"/>
    <w:rsid w:val="00694896"/>
    <w:rsid w:val="00694E61"/>
    <w:rsid w:val="00696969"/>
    <w:rsid w:val="006A07FA"/>
    <w:rsid w:val="006A642D"/>
    <w:rsid w:val="006A6CCC"/>
    <w:rsid w:val="006A78F2"/>
    <w:rsid w:val="006B0B48"/>
    <w:rsid w:val="006B3A6A"/>
    <w:rsid w:val="006B3EFF"/>
    <w:rsid w:val="006B45C9"/>
    <w:rsid w:val="006B71AD"/>
    <w:rsid w:val="006D71A6"/>
    <w:rsid w:val="006D7D75"/>
    <w:rsid w:val="006E3968"/>
    <w:rsid w:val="006E4417"/>
    <w:rsid w:val="006F07E6"/>
    <w:rsid w:val="006F7E65"/>
    <w:rsid w:val="00714338"/>
    <w:rsid w:val="00716F69"/>
    <w:rsid w:val="00717687"/>
    <w:rsid w:val="007233C8"/>
    <w:rsid w:val="00730615"/>
    <w:rsid w:val="00730880"/>
    <w:rsid w:val="00731289"/>
    <w:rsid w:val="00731E78"/>
    <w:rsid w:val="007414FE"/>
    <w:rsid w:val="0074172F"/>
    <w:rsid w:val="00744F29"/>
    <w:rsid w:val="00755157"/>
    <w:rsid w:val="007619C9"/>
    <w:rsid w:val="00761A76"/>
    <w:rsid w:val="00765CBB"/>
    <w:rsid w:val="00770356"/>
    <w:rsid w:val="00770722"/>
    <w:rsid w:val="0077201B"/>
    <w:rsid w:val="00772DCA"/>
    <w:rsid w:val="00774C0E"/>
    <w:rsid w:val="00783131"/>
    <w:rsid w:val="00786C1C"/>
    <w:rsid w:val="00787AB4"/>
    <w:rsid w:val="007926E4"/>
    <w:rsid w:val="007A0883"/>
    <w:rsid w:val="007B06BE"/>
    <w:rsid w:val="007C682C"/>
    <w:rsid w:val="007D64E3"/>
    <w:rsid w:val="007D7A4B"/>
    <w:rsid w:val="007E6431"/>
    <w:rsid w:val="007E67B9"/>
    <w:rsid w:val="007E7696"/>
    <w:rsid w:val="007F7F33"/>
    <w:rsid w:val="00804507"/>
    <w:rsid w:val="00805ACC"/>
    <w:rsid w:val="00810AF3"/>
    <w:rsid w:val="00814922"/>
    <w:rsid w:val="00821CD6"/>
    <w:rsid w:val="00825F53"/>
    <w:rsid w:val="00827741"/>
    <w:rsid w:val="008333C2"/>
    <w:rsid w:val="00835C9F"/>
    <w:rsid w:val="00837B6B"/>
    <w:rsid w:val="00843756"/>
    <w:rsid w:val="0084738F"/>
    <w:rsid w:val="00852FFF"/>
    <w:rsid w:val="008600CE"/>
    <w:rsid w:val="008654A7"/>
    <w:rsid w:val="00866B35"/>
    <w:rsid w:val="008730A5"/>
    <w:rsid w:val="00877AB8"/>
    <w:rsid w:val="00882E5C"/>
    <w:rsid w:val="00886B93"/>
    <w:rsid w:val="00886C97"/>
    <w:rsid w:val="0089081A"/>
    <w:rsid w:val="0089359E"/>
    <w:rsid w:val="00894D89"/>
    <w:rsid w:val="008A0EDA"/>
    <w:rsid w:val="008A1B81"/>
    <w:rsid w:val="008A61F7"/>
    <w:rsid w:val="008A7A5E"/>
    <w:rsid w:val="008B4807"/>
    <w:rsid w:val="008B69C4"/>
    <w:rsid w:val="008C0050"/>
    <w:rsid w:val="008C4466"/>
    <w:rsid w:val="008C4B7A"/>
    <w:rsid w:val="008D072C"/>
    <w:rsid w:val="008D288D"/>
    <w:rsid w:val="008D6DFC"/>
    <w:rsid w:val="008E0E06"/>
    <w:rsid w:val="008F26FA"/>
    <w:rsid w:val="008F4315"/>
    <w:rsid w:val="008F6782"/>
    <w:rsid w:val="008F7E46"/>
    <w:rsid w:val="00901C13"/>
    <w:rsid w:val="009042DA"/>
    <w:rsid w:val="009138EF"/>
    <w:rsid w:val="00914207"/>
    <w:rsid w:val="00920CAA"/>
    <w:rsid w:val="00927EDD"/>
    <w:rsid w:val="0093599E"/>
    <w:rsid w:val="009430DF"/>
    <w:rsid w:val="00946A1C"/>
    <w:rsid w:val="00947DAB"/>
    <w:rsid w:val="00955E15"/>
    <w:rsid w:val="00956F67"/>
    <w:rsid w:val="00965316"/>
    <w:rsid w:val="009655FB"/>
    <w:rsid w:val="009720BA"/>
    <w:rsid w:val="0097548A"/>
    <w:rsid w:val="00975E10"/>
    <w:rsid w:val="00977465"/>
    <w:rsid w:val="00980409"/>
    <w:rsid w:val="00983AB4"/>
    <w:rsid w:val="0098457C"/>
    <w:rsid w:val="00986013"/>
    <w:rsid w:val="00986BAC"/>
    <w:rsid w:val="0099139B"/>
    <w:rsid w:val="00991A0E"/>
    <w:rsid w:val="00991BFB"/>
    <w:rsid w:val="00994873"/>
    <w:rsid w:val="009A0643"/>
    <w:rsid w:val="009A1107"/>
    <w:rsid w:val="009A1E1F"/>
    <w:rsid w:val="009A6A53"/>
    <w:rsid w:val="009B0300"/>
    <w:rsid w:val="009B220B"/>
    <w:rsid w:val="009B412B"/>
    <w:rsid w:val="009B4D38"/>
    <w:rsid w:val="009B6FC0"/>
    <w:rsid w:val="009B78A1"/>
    <w:rsid w:val="009C18E2"/>
    <w:rsid w:val="009C4150"/>
    <w:rsid w:val="009C562F"/>
    <w:rsid w:val="009C6187"/>
    <w:rsid w:val="009D0EDD"/>
    <w:rsid w:val="009E0050"/>
    <w:rsid w:val="009E4091"/>
    <w:rsid w:val="009E7D37"/>
    <w:rsid w:val="009F2D67"/>
    <w:rsid w:val="009F59C7"/>
    <w:rsid w:val="009F7823"/>
    <w:rsid w:val="00A07C01"/>
    <w:rsid w:val="00A11E2C"/>
    <w:rsid w:val="00A21A9A"/>
    <w:rsid w:val="00A25419"/>
    <w:rsid w:val="00A3236B"/>
    <w:rsid w:val="00A328A9"/>
    <w:rsid w:val="00A36481"/>
    <w:rsid w:val="00A4245F"/>
    <w:rsid w:val="00A43422"/>
    <w:rsid w:val="00A43D53"/>
    <w:rsid w:val="00A46CC4"/>
    <w:rsid w:val="00A47AA0"/>
    <w:rsid w:val="00A52D8D"/>
    <w:rsid w:val="00A554D7"/>
    <w:rsid w:val="00A5720B"/>
    <w:rsid w:val="00A610C3"/>
    <w:rsid w:val="00A64B67"/>
    <w:rsid w:val="00A729EC"/>
    <w:rsid w:val="00A76DF6"/>
    <w:rsid w:val="00A7781B"/>
    <w:rsid w:val="00A77A9F"/>
    <w:rsid w:val="00A77B50"/>
    <w:rsid w:val="00A84063"/>
    <w:rsid w:val="00A8785F"/>
    <w:rsid w:val="00A939B5"/>
    <w:rsid w:val="00AA4366"/>
    <w:rsid w:val="00AB158D"/>
    <w:rsid w:val="00AB54BB"/>
    <w:rsid w:val="00AB60F6"/>
    <w:rsid w:val="00AC604C"/>
    <w:rsid w:val="00AD106F"/>
    <w:rsid w:val="00AD2375"/>
    <w:rsid w:val="00AE26C5"/>
    <w:rsid w:val="00AE52F3"/>
    <w:rsid w:val="00AE6E10"/>
    <w:rsid w:val="00AF2585"/>
    <w:rsid w:val="00AF44D9"/>
    <w:rsid w:val="00B057C6"/>
    <w:rsid w:val="00B12C6D"/>
    <w:rsid w:val="00B139B0"/>
    <w:rsid w:val="00B22ED4"/>
    <w:rsid w:val="00B276F0"/>
    <w:rsid w:val="00B313EA"/>
    <w:rsid w:val="00B32B36"/>
    <w:rsid w:val="00B33B19"/>
    <w:rsid w:val="00B3579F"/>
    <w:rsid w:val="00B35AD1"/>
    <w:rsid w:val="00B37A45"/>
    <w:rsid w:val="00B37B5A"/>
    <w:rsid w:val="00B37F36"/>
    <w:rsid w:val="00B47AE7"/>
    <w:rsid w:val="00B519B1"/>
    <w:rsid w:val="00B57952"/>
    <w:rsid w:val="00B67B0B"/>
    <w:rsid w:val="00B7618E"/>
    <w:rsid w:val="00B778D4"/>
    <w:rsid w:val="00B84A3C"/>
    <w:rsid w:val="00B90FDA"/>
    <w:rsid w:val="00B95093"/>
    <w:rsid w:val="00B95593"/>
    <w:rsid w:val="00B96A9D"/>
    <w:rsid w:val="00BA2D45"/>
    <w:rsid w:val="00BA3101"/>
    <w:rsid w:val="00BB1070"/>
    <w:rsid w:val="00BB7D5B"/>
    <w:rsid w:val="00BC188C"/>
    <w:rsid w:val="00BC1C99"/>
    <w:rsid w:val="00BC5077"/>
    <w:rsid w:val="00BC66C0"/>
    <w:rsid w:val="00BD4429"/>
    <w:rsid w:val="00BD4F89"/>
    <w:rsid w:val="00C0200C"/>
    <w:rsid w:val="00C037EA"/>
    <w:rsid w:val="00C11355"/>
    <w:rsid w:val="00C1180C"/>
    <w:rsid w:val="00C130F6"/>
    <w:rsid w:val="00C154ED"/>
    <w:rsid w:val="00C2287A"/>
    <w:rsid w:val="00C230C5"/>
    <w:rsid w:val="00C30782"/>
    <w:rsid w:val="00C37300"/>
    <w:rsid w:val="00C41612"/>
    <w:rsid w:val="00C42BBB"/>
    <w:rsid w:val="00C44F7E"/>
    <w:rsid w:val="00C46A52"/>
    <w:rsid w:val="00C47FAA"/>
    <w:rsid w:val="00C514E6"/>
    <w:rsid w:val="00C523E4"/>
    <w:rsid w:val="00C53863"/>
    <w:rsid w:val="00C53F34"/>
    <w:rsid w:val="00C67909"/>
    <w:rsid w:val="00C736FB"/>
    <w:rsid w:val="00C7592D"/>
    <w:rsid w:val="00C77805"/>
    <w:rsid w:val="00C81728"/>
    <w:rsid w:val="00C854A7"/>
    <w:rsid w:val="00C90550"/>
    <w:rsid w:val="00C90C48"/>
    <w:rsid w:val="00C9181D"/>
    <w:rsid w:val="00C9211A"/>
    <w:rsid w:val="00CA357A"/>
    <w:rsid w:val="00CA4EE7"/>
    <w:rsid w:val="00CB449C"/>
    <w:rsid w:val="00CC07E3"/>
    <w:rsid w:val="00CC65CA"/>
    <w:rsid w:val="00CD1732"/>
    <w:rsid w:val="00CD646A"/>
    <w:rsid w:val="00CD6F55"/>
    <w:rsid w:val="00CE3903"/>
    <w:rsid w:val="00CE68D7"/>
    <w:rsid w:val="00CF0337"/>
    <w:rsid w:val="00CF24D8"/>
    <w:rsid w:val="00CF2AA6"/>
    <w:rsid w:val="00CF42A8"/>
    <w:rsid w:val="00D01C69"/>
    <w:rsid w:val="00D02164"/>
    <w:rsid w:val="00D032AE"/>
    <w:rsid w:val="00D1045F"/>
    <w:rsid w:val="00D148C8"/>
    <w:rsid w:val="00D1599D"/>
    <w:rsid w:val="00D1660B"/>
    <w:rsid w:val="00D213A4"/>
    <w:rsid w:val="00D21F1A"/>
    <w:rsid w:val="00D22ACA"/>
    <w:rsid w:val="00D23782"/>
    <w:rsid w:val="00D26FBD"/>
    <w:rsid w:val="00D30000"/>
    <w:rsid w:val="00D31323"/>
    <w:rsid w:val="00D334F1"/>
    <w:rsid w:val="00D427EF"/>
    <w:rsid w:val="00D44253"/>
    <w:rsid w:val="00D44C2D"/>
    <w:rsid w:val="00D44C69"/>
    <w:rsid w:val="00D44C83"/>
    <w:rsid w:val="00D45673"/>
    <w:rsid w:val="00D46E4D"/>
    <w:rsid w:val="00D52245"/>
    <w:rsid w:val="00D5305C"/>
    <w:rsid w:val="00D55394"/>
    <w:rsid w:val="00D60323"/>
    <w:rsid w:val="00D7196E"/>
    <w:rsid w:val="00D72810"/>
    <w:rsid w:val="00D745BC"/>
    <w:rsid w:val="00D76892"/>
    <w:rsid w:val="00D81AB7"/>
    <w:rsid w:val="00D85D31"/>
    <w:rsid w:val="00D86791"/>
    <w:rsid w:val="00D87905"/>
    <w:rsid w:val="00D93352"/>
    <w:rsid w:val="00DA125D"/>
    <w:rsid w:val="00DB1B40"/>
    <w:rsid w:val="00DC347D"/>
    <w:rsid w:val="00DC399C"/>
    <w:rsid w:val="00DE49FE"/>
    <w:rsid w:val="00DE584A"/>
    <w:rsid w:val="00DE7E6B"/>
    <w:rsid w:val="00DF0110"/>
    <w:rsid w:val="00DF2CB3"/>
    <w:rsid w:val="00E00A68"/>
    <w:rsid w:val="00E058EC"/>
    <w:rsid w:val="00E1346E"/>
    <w:rsid w:val="00E2241E"/>
    <w:rsid w:val="00E23595"/>
    <w:rsid w:val="00E23713"/>
    <w:rsid w:val="00E26FA8"/>
    <w:rsid w:val="00E30C58"/>
    <w:rsid w:val="00E3290C"/>
    <w:rsid w:val="00E32F38"/>
    <w:rsid w:val="00E33874"/>
    <w:rsid w:val="00E33D34"/>
    <w:rsid w:val="00E37F27"/>
    <w:rsid w:val="00E5017A"/>
    <w:rsid w:val="00E511FC"/>
    <w:rsid w:val="00E615E5"/>
    <w:rsid w:val="00E62F35"/>
    <w:rsid w:val="00E63528"/>
    <w:rsid w:val="00E639BE"/>
    <w:rsid w:val="00E65701"/>
    <w:rsid w:val="00E65E72"/>
    <w:rsid w:val="00E70146"/>
    <w:rsid w:val="00E70B23"/>
    <w:rsid w:val="00E72145"/>
    <w:rsid w:val="00E76A91"/>
    <w:rsid w:val="00E90D07"/>
    <w:rsid w:val="00E9178C"/>
    <w:rsid w:val="00E94F42"/>
    <w:rsid w:val="00EA359F"/>
    <w:rsid w:val="00EB2883"/>
    <w:rsid w:val="00EC128C"/>
    <w:rsid w:val="00ED3FDA"/>
    <w:rsid w:val="00ED763B"/>
    <w:rsid w:val="00EE0301"/>
    <w:rsid w:val="00EE069E"/>
    <w:rsid w:val="00EE3EF0"/>
    <w:rsid w:val="00EF077D"/>
    <w:rsid w:val="00EF0C3D"/>
    <w:rsid w:val="00EF109E"/>
    <w:rsid w:val="00EF2E60"/>
    <w:rsid w:val="00EF3094"/>
    <w:rsid w:val="00EF44FC"/>
    <w:rsid w:val="00F02841"/>
    <w:rsid w:val="00F0455C"/>
    <w:rsid w:val="00F07404"/>
    <w:rsid w:val="00F11AE2"/>
    <w:rsid w:val="00F12CF4"/>
    <w:rsid w:val="00F150AD"/>
    <w:rsid w:val="00F23E8B"/>
    <w:rsid w:val="00F269CF"/>
    <w:rsid w:val="00F27CDA"/>
    <w:rsid w:val="00F31400"/>
    <w:rsid w:val="00F31A08"/>
    <w:rsid w:val="00F325A1"/>
    <w:rsid w:val="00F36157"/>
    <w:rsid w:val="00F36357"/>
    <w:rsid w:val="00F40C21"/>
    <w:rsid w:val="00F42DD1"/>
    <w:rsid w:val="00F4713E"/>
    <w:rsid w:val="00F513C8"/>
    <w:rsid w:val="00F52F0A"/>
    <w:rsid w:val="00F54FD3"/>
    <w:rsid w:val="00F602EE"/>
    <w:rsid w:val="00F61BC2"/>
    <w:rsid w:val="00F64A43"/>
    <w:rsid w:val="00F654B2"/>
    <w:rsid w:val="00F674EB"/>
    <w:rsid w:val="00F67C96"/>
    <w:rsid w:val="00F7061F"/>
    <w:rsid w:val="00F752FD"/>
    <w:rsid w:val="00F93288"/>
    <w:rsid w:val="00F93F38"/>
    <w:rsid w:val="00F94686"/>
    <w:rsid w:val="00FA18B0"/>
    <w:rsid w:val="00FA3F6A"/>
    <w:rsid w:val="00FA69EC"/>
    <w:rsid w:val="00FB3184"/>
    <w:rsid w:val="00FB6E17"/>
    <w:rsid w:val="00FC0A62"/>
    <w:rsid w:val="00FD7E60"/>
    <w:rsid w:val="00FE0C0A"/>
    <w:rsid w:val="00FE36D9"/>
    <w:rsid w:val="00FE53A0"/>
    <w:rsid w:val="00FF37F2"/>
    <w:rsid w:val="00FF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56" type="connector" idref="#_x0000_s1177"/>
        <o:r id="V:Rule57" type="connector" idref="#_x0000_s1186"/>
        <o:r id="V:Rule58" type="connector" idref="#_x0000_s1183"/>
        <o:r id="V:Rule59" type="connector" idref="#_x0000_s1202"/>
        <o:r id="V:Rule60" type="connector" idref="#_x0000_s1235"/>
        <o:r id="V:Rule61" type="connector" idref="#_x0000_s1240"/>
        <o:r id="V:Rule62" type="connector" idref="#_x0000_s1223"/>
        <o:r id="V:Rule63" type="connector" idref="#_x0000_s1216"/>
        <o:r id="V:Rule64" type="connector" idref="#_x0000_s1214"/>
        <o:r id="V:Rule65" type="connector" idref="#_x0000_s1236"/>
        <o:r id="V:Rule66" type="connector" idref="#_x0000_s1181"/>
        <o:r id="V:Rule67" type="connector" idref="#_x0000_s1196"/>
        <o:r id="V:Rule68" type="connector" idref="#_x0000_s1212"/>
        <o:r id="V:Rule69" type="connector" idref="#_x0000_s1201"/>
        <o:r id="V:Rule70" type="connector" idref="#_x0000_s1237"/>
        <o:r id="V:Rule71" type="connector" idref="#_x0000_s1213"/>
        <o:r id="V:Rule72" type="connector" idref="#_x0000_s1244"/>
        <o:r id="V:Rule73" type="connector" idref="#_x0000_s1234"/>
        <o:r id="V:Rule74" type="connector" idref="#_x0000_s1179"/>
        <o:r id="V:Rule75" type="connector" idref="#_x0000_s1204"/>
        <o:r id="V:Rule76" type="connector" idref="#_x0000_s1251"/>
        <o:r id="V:Rule77" type="connector" idref="#_x0000_s1198"/>
        <o:r id="V:Rule78" type="connector" idref="#_x0000_s1187"/>
        <o:r id="V:Rule79" type="connector" idref="#_x0000_s1246"/>
        <o:r id="V:Rule80" type="connector" idref="#_x0000_s1257"/>
        <o:r id="V:Rule81" type="connector" idref="#_x0000_s1230"/>
        <o:r id="V:Rule82" type="connector" idref="#_x0000_s1249"/>
        <o:r id="V:Rule83" type="connector" idref="#_x0000_s1229"/>
        <o:r id="V:Rule84" type="connector" idref="#_x0000_s1178"/>
        <o:r id="V:Rule85" type="connector" idref="#_x0000_s1208"/>
        <o:r id="V:Rule86" type="connector" idref="#_x0000_s1221"/>
        <o:r id="V:Rule87" type="connector" idref="#_x0000_s1191"/>
        <o:r id="V:Rule88" type="connector" idref="#_x0000_s1182"/>
        <o:r id="V:Rule89" type="connector" idref="#_x0000_s1233"/>
        <o:r id="V:Rule90" type="connector" idref="#_x0000_s1180"/>
        <o:r id="V:Rule91" type="connector" idref="#_x0000_s1220"/>
        <o:r id="V:Rule92" type="connector" idref="#_x0000_s1231"/>
        <o:r id="V:Rule93" type="connector" idref="#_x0000_s1241"/>
        <o:r id="V:Rule94" type="connector" idref="#_x0000_s1256"/>
        <o:r id="V:Rule95" type="connector" idref="#_x0000_s1190"/>
        <o:r id="V:Rule96" type="connector" idref="#_x0000_s1184"/>
        <o:r id="V:Rule97" type="connector" idref="#_x0000_s1250"/>
        <o:r id="V:Rule98" type="connector" idref="#_x0000_s1222"/>
        <o:r id="V:Rule99" type="connector" idref="#_x0000_s1247"/>
        <o:r id="V:Rule100" type="connector" idref="#_x0000_s1203"/>
        <o:r id="V:Rule101" type="connector" idref="#_x0000_s1188"/>
        <o:r id="V:Rule102" type="connector" idref="#_x0000_s1232"/>
        <o:r id="V:Rule103" type="connector" idref="#_x0000_s1199"/>
        <o:r id="V:Rule104" type="connector" idref="#_x0000_s1217"/>
        <o:r id="V:Rule105" type="connector" idref="#_x0000_s1245"/>
        <o:r id="V:Rule106" type="connector" idref="#_x0000_s1215"/>
        <o:r id="V:Rule107" type="connector" idref="#_x0000_s1189"/>
        <o:r id="V:Rule108" type="connector" idref="#_x0000_s1197"/>
        <o:r id="V:Rule109" type="connector" idref="#_x0000_s1238"/>
        <o:r id="V:Rule110" type="connector" idref="#_x0000_s1228"/>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A8F"/>
  </w:style>
  <w:style w:type="paragraph" w:styleId="Heading1">
    <w:name w:val="heading 1"/>
    <w:basedOn w:val="Normal"/>
    <w:next w:val="Normal"/>
    <w:link w:val="Heading1Char"/>
    <w:qFormat/>
    <w:rsid w:val="000F76EE"/>
    <w:pPr>
      <w:keepNext/>
      <w:spacing w:after="0" w:line="240" w:lineRule="auto"/>
      <w:jc w:val="center"/>
      <w:outlineLvl w:val="0"/>
    </w:pPr>
    <w:rPr>
      <w:rFonts w:ascii=".VnTimeH" w:eastAsia="Times New Roman" w:hAnsi=".VnTimeH" w:cs="Times New Roman"/>
      <w:b/>
      <w:snapToGrid w:val="0"/>
      <w:sz w:val="24"/>
      <w:szCs w:val="20"/>
    </w:rPr>
  </w:style>
  <w:style w:type="paragraph" w:styleId="Heading4">
    <w:name w:val="heading 4"/>
    <w:basedOn w:val="Normal"/>
    <w:next w:val="Normal"/>
    <w:link w:val="Heading4Char"/>
    <w:qFormat/>
    <w:rsid w:val="000F76EE"/>
    <w:pPr>
      <w:keepNext/>
      <w:spacing w:after="0" w:line="240" w:lineRule="auto"/>
      <w:jc w:val="center"/>
      <w:outlineLvl w:val="3"/>
    </w:pPr>
    <w:rPr>
      <w:rFonts w:ascii=".VnTimeH" w:eastAsia="Times New Roman" w:hAnsi=".VnTimeH" w:cs="Times New Roman"/>
      <w:snapToGrid w:val="0"/>
      <w:sz w:val="28"/>
      <w:szCs w:val="20"/>
    </w:rPr>
  </w:style>
  <w:style w:type="paragraph" w:styleId="Heading8">
    <w:name w:val="heading 8"/>
    <w:basedOn w:val="Normal"/>
    <w:next w:val="Normal"/>
    <w:link w:val="Heading8Char"/>
    <w:qFormat/>
    <w:rsid w:val="000F76EE"/>
    <w:pPr>
      <w:keepNext/>
      <w:spacing w:after="0" w:line="240" w:lineRule="auto"/>
      <w:outlineLvl w:val="7"/>
    </w:pPr>
    <w:rPr>
      <w:rFonts w:ascii=".VnTime" w:eastAsia="Times New Roman" w:hAnsi=".VnTime"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6EE"/>
    <w:rPr>
      <w:rFonts w:ascii=".VnTimeH" w:eastAsia="Times New Roman" w:hAnsi=".VnTimeH" w:cs="Times New Roman"/>
      <w:b/>
      <w:snapToGrid w:val="0"/>
      <w:sz w:val="24"/>
      <w:szCs w:val="20"/>
    </w:rPr>
  </w:style>
  <w:style w:type="character" w:customStyle="1" w:styleId="Heading4Char">
    <w:name w:val="Heading 4 Char"/>
    <w:basedOn w:val="DefaultParagraphFont"/>
    <w:link w:val="Heading4"/>
    <w:rsid w:val="000F76EE"/>
    <w:rPr>
      <w:rFonts w:ascii=".VnTimeH" w:eastAsia="Times New Roman" w:hAnsi=".VnTimeH" w:cs="Times New Roman"/>
      <w:snapToGrid w:val="0"/>
      <w:sz w:val="28"/>
      <w:szCs w:val="20"/>
    </w:rPr>
  </w:style>
  <w:style w:type="character" w:customStyle="1" w:styleId="Heading8Char">
    <w:name w:val="Heading 8 Char"/>
    <w:basedOn w:val="DefaultParagraphFont"/>
    <w:link w:val="Heading8"/>
    <w:rsid w:val="000F76EE"/>
    <w:rPr>
      <w:rFonts w:ascii=".VnTime" w:eastAsia="Times New Roman" w:hAnsi=".VnTime" w:cs="Times New Roman"/>
      <w:b/>
      <w:bCs/>
      <w:sz w:val="28"/>
      <w:szCs w:val="24"/>
    </w:rPr>
  </w:style>
  <w:style w:type="paragraph" w:styleId="BodyTextIndent">
    <w:name w:val="Body Text Indent"/>
    <w:basedOn w:val="Normal"/>
    <w:link w:val="BodyTextIndentChar"/>
    <w:rsid w:val="000F76EE"/>
    <w:pPr>
      <w:spacing w:after="0" w:line="240" w:lineRule="auto"/>
      <w:jc w:val="both"/>
    </w:pPr>
    <w:rPr>
      <w:rFonts w:ascii=".VnTime" w:eastAsia="Times New Roman" w:hAnsi=".VnTime" w:cs="Times New Roman"/>
      <w:snapToGrid w:val="0"/>
      <w:sz w:val="26"/>
      <w:szCs w:val="20"/>
    </w:rPr>
  </w:style>
  <w:style w:type="character" w:customStyle="1" w:styleId="BodyTextIndentChar">
    <w:name w:val="Body Text Indent Char"/>
    <w:basedOn w:val="DefaultParagraphFont"/>
    <w:link w:val="BodyTextIndent"/>
    <w:rsid w:val="000F76EE"/>
    <w:rPr>
      <w:rFonts w:ascii=".VnTime" w:eastAsia="Times New Roman" w:hAnsi=".VnTime" w:cs="Times New Roman"/>
      <w:snapToGrid w:val="0"/>
      <w:sz w:val="26"/>
      <w:szCs w:val="20"/>
    </w:rPr>
  </w:style>
  <w:style w:type="paragraph" w:styleId="Title">
    <w:name w:val="Title"/>
    <w:basedOn w:val="Normal"/>
    <w:link w:val="TitleChar"/>
    <w:qFormat/>
    <w:rsid w:val="000F76EE"/>
    <w:pPr>
      <w:spacing w:after="0" w:line="240" w:lineRule="auto"/>
      <w:jc w:val="center"/>
    </w:pPr>
    <w:rPr>
      <w:rFonts w:ascii=".VnTimeH" w:eastAsia="Times New Roman" w:hAnsi=".VnTimeH" w:cs="Times New Roman"/>
      <w:b/>
      <w:snapToGrid w:val="0"/>
      <w:sz w:val="24"/>
      <w:szCs w:val="20"/>
    </w:rPr>
  </w:style>
  <w:style w:type="character" w:customStyle="1" w:styleId="TitleChar">
    <w:name w:val="Title Char"/>
    <w:basedOn w:val="DefaultParagraphFont"/>
    <w:link w:val="Title"/>
    <w:rsid w:val="000F76EE"/>
    <w:rPr>
      <w:rFonts w:ascii=".VnTimeH" w:eastAsia="Times New Roman" w:hAnsi=".VnTimeH" w:cs="Times New Roman"/>
      <w:b/>
      <w:snapToGrid w:val="0"/>
      <w:sz w:val="24"/>
      <w:szCs w:val="20"/>
    </w:rPr>
  </w:style>
  <w:style w:type="paragraph" w:styleId="BodyText2">
    <w:name w:val="Body Text 2"/>
    <w:basedOn w:val="Normal"/>
    <w:link w:val="BodyText2Char"/>
    <w:rsid w:val="000F76EE"/>
    <w:pPr>
      <w:spacing w:after="0" w:line="240" w:lineRule="auto"/>
      <w:jc w:val="both"/>
    </w:pPr>
    <w:rPr>
      <w:rFonts w:ascii=".VnTime" w:eastAsia="Times New Roman" w:hAnsi=".VnTime" w:cs="Times New Roman"/>
      <w:i/>
      <w:sz w:val="26"/>
      <w:szCs w:val="24"/>
    </w:rPr>
  </w:style>
  <w:style w:type="character" w:customStyle="1" w:styleId="BodyText2Char">
    <w:name w:val="Body Text 2 Char"/>
    <w:basedOn w:val="DefaultParagraphFont"/>
    <w:link w:val="BodyText2"/>
    <w:rsid w:val="000F76EE"/>
    <w:rPr>
      <w:rFonts w:ascii=".VnTime" w:eastAsia="Times New Roman" w:hAnsi=".VnTime" w:cs="Times New Roman"/>
      <w:i/>
      <w:sz w:val="26"/>
      <w:szCs w:val="24"/>
    </w:rPr>
  </w:style>
  <w:style w:type="paragraph" w:styleId="Subtitle">
    <w:name w:val="Subtitle"/>
    <w:basedOn w:val="Normal"/>
    <w:link w:val="SubtitleChar"/>
    <w:qFormat/>
    <w:rsid w:val="000F76EE"/>
    <w:pPr>
      <w:spacing w:before="120" w:after="120" w:line="240" w:lineRule="auto"/>
      <w:ind w:left="6" w:hanging="360"/>
      <w:jc w:val="both"/>
    </w:pPr>
    <w:rPr>
      <w:rFonts w:ascii=".VnTime" w:eastAsia="Times New Roman" w:hAnsi=".VnTime" w:cs="Times New Roman"/>
      <w:b/>
      <w:sz w:val="28"/>
      <w:szCs w:val="24"/>
    </w:rPr>
  </w:style>
  <w:style w:type="character" w:customStyle="1" w:styleId="SubtitleChar">
    <w:name w:val="Subtitle Char"/>
    <w:basedOn w:val="DefaultParagraphFont"/>
    <w:link w:val="Subtitle"/>
    <w:rsid w:val="000F76EE"/>
    <w:rPr>
      <w:rFonts w:ascii=".VnTime" w:eastAsia="Times New Roman" w:hAnsi=".VnTime" w:cs="Times New Roman"/>
      <w:b/>
      <w:sz w:val="28"/>
      <w:szCs w:val="24"/>
    </w:rPr>
  </w:style>
  <w:style w:type="paragraph" w:styleId="ListParagraph">
    <w:name w:val="List Paragraph"/>
    <w:basedOn w:val="Normal"/>
    <w:qFormat/>
    <w:rsid w:val="00877AB8"/>
    <w:pPr>
      <w:ind w:left="720"/>
      <w:contextualSpacing/>
    </w:pPr>
  </w:style>
  <w:style w:type="paragraph" w:styleId="List">
    <w:name w:val="List"/>
    <w:basedOn w:val="Normal"/>
    <w:rsid w:val="008A0EDA"/>
    <w:pPr>
      <w:keepNext/>
      <w:spacing w:before="60" w:after="60" w:line="320" w:lineRule="exact"/>
      <w:jc w:val="both"/>
    </w:pPr>
    <w:rPr>
      <w:rFonts w:ascii=".VnTime" w:eastAsia="Times New Roman" w:hAnsi=".VnTime" w:cs="Times New Roman"/>
      <w:sz w:val="25"/>
      <w:szCs w:val="24"/>
    </w:rPr>
  </w:style>
  <w:style w:type="character" w:styleId="LineNumber">
    <w:name w:val="line number"/>
    <w:basedOn w:val="DefaultParagraphFont"/>
    <w:uiPriority w:val="99"/>
    <w:semiHidden/>
    <w:unhideWhenUsed/>
    <w:rsid w:val="00186B41"/>
  </w:style>
  <w:style w:type="paragraph" w:styleId="Header">
    <w:name w:val="header"/>
    <w:basedOn w:val="Normal"/>
    <w:link w:val="HeaderChar"/>
    <w:uiPriority w:val="99"/>
    <w:semiHidden/>
    <w:unhideWhenUsed/>
    <w:rsid w:val="00744F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F29"/>
  </w:style>
  <w:style w:type="paragraph" w:styleId="Footer">
    <w:name w:val="footer"/>
    <w:basedOn w:val="Normal"/>
    <w:link w:val="FooterChar"/>
    <w:uiPriority w:val="99"/>
    <w:unhideWhenUsed/>
    <w:rsid w:val="00744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29"/>
  </w:style>
  <w:style w:type="table" w:styleId="TableGrid">
    <w:name w:val="Table Grid"/>
    <w:basedOn w:val="TableNormal"/>
    <w:rsid w:val="004C2A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1C21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2451">
      <w:bodyDiv w:val="1"/>
      <w:marLeft w:val="0"/>
      <w:marRight w:val="0"/>
      <w:marTop w:val="0"/>
      <w:marBottom w:val="0"/>
      <w:divBdr>
        <w:top w:val="none" w:sz="0" w:space="0" w:color="auto"/>
        <w:left w:val="none" w:sz="0" w:space="0" w:color="auto"/>
        <w:bottom w:val="none" w:sz="0" w:space="0" w:color="auto"/>
        <w:right w:val="none" w:sz="0" w:space="0" w:color="auto"/>
      </w:divBdr>
    </w:div>
    <w:div w:id="17434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E98F-A65F-4319-8B10-52DADC11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28</Pages>
  <Words>7081</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842</cp:revision>
  <cp:lastPrinted>2013-03-05T08:06:00Z</cp:lastPrinted>
  <dcterms:created xsi:type="dcterms:W3CDTF">2013-02-21T04:03:00Z</dcterms:created>
  <dcterms:modified xsi:type="dcterms:W3CDTF">2013-03-11T02:51:00Z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4863fda21d2b47d09e89252b14a282ed.psdsxs" Id="Rd1537b8562094e77" /></Relationships>
</file>