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60" w:type="dxa"/>
        <w:jc w:val="center"/>
        <w:tblLayout w:type="fixed"/>
        <w:tblCellMar>
          <w:left w:w="0" w:type="dxa"/>
          <w:right w:w="0" w:type="dxa"/>
        </w:tblCellMar>
        <w:tblLook w:val="0000"/>
      </w:tblPr>
      <w:tblGrid>
        <w:gridCol w:w="5160"/>
      </w:tblGrid>
      <w:tr w:rsidR="00E158C1" w:rsidRPr="00D221CB" w:rsidTr="001F74DE">
        <w:trPr>
          <w:cantSplit/>
          <w:jc w:val="center"/>
        </w:trPr>
        <w:tc>
          <w:tcPr>
            <w:tcW w:w="5160" w:type="dxa"/>
          </w:tcPr>
          <w:p w:rsidR="00E158C1" w:rsidRPr="00D221CB" w:rsidRDefault="00E158C1" w:rsidP="00CE5088">
            <w:pPr>
              <w:pStyle w:val="zcompanyname"/>
              <w:framePr w:w="6369" w:wrap="around" w:x="3065" w:y="5945"/>
            </w:pPr>
            <w:r w:rsidRPr="00D221CB">
              <w:rPr>
                <w:lang w:val="en-US"/>
              </w:rPr>
              <w:t xml:space="preserve">Công ty </w:t>
            </w:r>
            <w:r w:rsidR="00090B77" w:rsidRPr="00D221CB">
              <w:rPr>
                <w:lang w:val="en-US"/>
              </w:rPr>
              <w:t>C</w:t>
            </w:r>
            <w:r w:rsidRPr="00D221CB">
              <w:rPr>
                <w:lang w:val="en-US"/>
              </w:rPr>
              <w:t xml:space="preserve">ổ phần </w:t>
            </w:r>
            <w:r w:rsidR="00090B77" w:rsidRPr="00D221CB">
              <w:rPr>
                <w:lang w:val="en-US"/>
              </w:rPr>
              <w:t>C</w:t>
            </w:r>
            <w:r w:rsidRPr="00D221CB">
              <w:rPr>
                <w:lang w:val="en-US"/>
              </w:rPr>
              <w:t xml:space="preserve">hứng khoán </w:t>
            </w:r>
            <w:r w:rsidR="00836929" w:rsidRPr="00D221CB">
              <w:rPr>
                <w:lang w:val="en-US"/>
              </w:rPr>
              <w:t>VNDIRECT</w:t>
            </w:r>
          </w:p>
        </w:tc>
      </w:tr>
      <w:tr w:rsidR="00E158C1" w:rsidRPr="00D221CB" w:rsidTr="001F74DE">
        <w:trPr>
          <w:cantSplit/>
          <w:jc w:val="center"/>
        </w:trPr>
        <w:tc>
          <w:tcPr>
            <w:tcW w:w="5160" w:type="dxa"/>
          </w:tcPr>
          <w:p w:rsidR="00843BAB" w:rsidRPr="00D221CB" w:rsidRDefault="000207FD" w:rsidP="00CE5088">
            <w:pPr>
              <w:pStyle w:val="zreportname"/>
              <w:framePr w:w="6369" w:wrap="around" w:x="3065" w:y="5945"/>
              <w:rPr>
                <w:szCs w:val="28"/>
              </w:rPr>
            </w:pPr>
            <w:bookmarkStart w:id="0" w:name="ReportName1" w:colFirst="0" w:colLast="0"/>
            <w:r w:rsidRPr="00D221CB">
              <w:rPr>
                <w:szCs w:val="28"/>
              </w:rPr>
              <w:t xml:space="preserve">Báo cáo tài chính </w:t>
            </w:r>
            <w:r w:rsidR="00843BAB" w:rsidRPr="00D221CB">
              <w:rPr>
                <w:szCs w:val="28"/>
              </w:rPr>
              <w:t xml:space="preserve"> </w:t>
            </w:r>
          </w:p>
          <w:p w:rsidR="00E158C1" w:rsidRPr="00D221CB" w:rsidRDefault="00F667AF" w:rsidP="00CE5088">
            <w:pPr>
              <w:pStyle w:val="zreportname"/>
              <w:framePr w:w="6369" w:wrap="around" w:x="3065" w:y="5945"/>
            </w:pPr>
            <w:r w:rsidRPr="00D221CB">
              <w:rPr>
                <w:szCs w:val="28"/>
              </w:rPr>
              <w:t xml:space="preserve">cho </w:t>
            </w:r>
            <w:r w:rsidR="00BC38CC" w:rsidRPr="00D221CB">
              <w:rPr>
                <w:szCs w:val="28"/>
              </w:rPr>
              <w:t>năm kết thúc ngày 31 tháng 12 năm 2013</w:t>
            </w:r>
          </w:p>
        </w:tc>
      </w:tr>
      <w:tr w:rsidR="00E158C1" w:rsidRPr="00D221CB" w:rsidTr="001F74DE">
        <w:trPr>
          <w:cantSplit/>
          <w:jc w:val="center"/>
        </w:trPr>
        <w:tc>
          <w:tcPr>
            <w:tcW w:w="5160" w:type="dxa"/>
          </w:tcPr>
          <w:p w:rsidR="00E158C1" w:rsidRPr="00D221CB" w:rsidRDefault="00E158C1" w:rsidP="00CE5088">
            <w:pPr>
              <w:pStyle w:val="zreportsubtitle"/>
              <w:framePr w:w="6369" w:wrap="around" w:x="3065" w:y="5945"/>
            </w:pPr>
            <w:bookmarkStart w:id="1" w:name="Subtitle" w:colFirst="0" w:colLast="0"/>
            <w:bookmarkEnd w:id="0"/>
          </w:p>
        </w:tc>
      </w:tr>
      <w:bookmarkEnd w:id="1"/>
    </w:tbl>
    <w:p w:rsidR="00E158C1" w:rsidRPr="00D221CB" w:rsidRDefault="00E158C1">
      <w:pPr>
        <w:sectPr w:rsidR="00E158C1" w:rsidRPr="00D221CB">
          <w:headerReference w:type="even" r:id="rId8"/>
          <w:headerReference w:type="default" r:id="rId9"/>
          <w:footerReference w:type="even" r:id="rId10"/>
          <w:footerReference w:type="default" r:id="rId11"/>
          <w:footerReference w:type="first" r:id="rId12"/>
          <w:pgSz w:w="11880" w:h="16820" w:code="9"/>
          <w:pgMar w:top="2835" w:right="1673" w:bottom="2126" w:left="1673" w:header="851" w:footer="851" w:gutter="0"/>
          <w:pgNumType w:start="1"/>
          <w:cols w:space="0"/>
          <w:titlePg/>
        </w:sectPr>
      </w:pPr>
    </w:p>
    <w:p w:rsidR="00E158C1" w:rsidRPr="00D221CB" w:rsidRDefault="00E158C1" w:rsidP="00C87A2F">
      <w:pPr>
        <w:tabs>
          <w:tab w:val="left" w:pos="3119"/>
          <w:tab w:val="left" w:pos="6096"/>
        </w:tabs>
        <w:rPr>
          <w:b/>
          <w:lang w:val="vi-VN"/>
        </w:rPr>
      </w:pPr>
      <w:r w:rsidRPr="00D221CB">
        <w:rPr>
          <w:b/>
          <w:lang w:val="vi-VN"/>
        </w:rPr>
        <w:lastRenderedPageBreak/>
        <w:t xml:space="preserve">Giấy Chứng nhận </w:t>
      </w:r>
    </w:p>
    <w:p w:rsidR="00E158C1" w:rsidRPr="00D221CB" w:rsidRDefault="00E158C1" w:rsidP="00647001">
      <w:pPr>
        <w:tabs>
          <w:tab w:val="left" w:pos="3119"/>
          <w:tab w:val="left" w:pos="6096"/>
        </w:tabs>
        <w:rPr>
          <w:lang w:val="vi-VN"/>
        </w:rPr>
      </w:pPr>
      <w:r w:rsidRPr="00D221CB">
        <w:rPr>
          <w:b/>
          <w:lang w:val="vi-VN"/>
        </w:rPr>
        <w:t>Đăng ký Kinh doanh số</w:t>
      </w:r>
      <w:r w:rsidRPr="00D221CB">
        <w:rPr>
          <w:lang w:val="vi-VN"/>
        </w:rPr>
        <w:tab/>
        <w:t>0103014</w:t>
      </w:r>
      <w:r w:rsidR="00934151" w:rsidRPr="00D221CB">
        <w:rPr>
          <w:lang w:val="vi-VN"/>
        </w:rPr>
        <w:t>521</w:t>
      </w:r>
      <w:r w:rsidR="003239FA" w:rsidRPr="00D221CB">
        <w:rPr>
          <w:lang w:val="vi-VN"/>
        </w:rPr>
        <w:t xml:space="preserve"> </w:t>
      </w:r>
      <w:r w:rsidR="003239FA" w:rsidRPr="00D221CB">
        <w:rPr>
          <w:lang w:val="vi-VN"/>
        </w:rPr>
        <w:tab/>
      </w:r>
      <w:r w:rsidR="003239FA" w:rsidRPr="00D221CB">
        <w:t>N</w:t>
      </w:r>
      <w:r w:rsidRPr="00D221CB">
        <w:rPr>
          <w:lang w:val="vi-VN"/>
        </w:rPr>
        <w:t xml:space="preserve">gày </w:t>
      </w:r>
      <w:r w:rsidR="00934151" w:rsidRPr="00D221CB">
        <w:rPr>
          <w:lang w:val="vi-VN"/>
        </w:rPr>
        <w:t>7</w:t>
      </w:r>
      <w:r w:rsidRPr="00D221CB">
        <w:rPr>
          <w:lang w:val="vi-VN"/>
        </w:rPr>
        <w:t xml:space="preserve"> tháng 1</w:t>
      </w:r>
      <w:r w:rsidR="00796F8B" w:rsidRPr="00D221CB">
        <w:rPr>
          <w:lang w:val="vi-VN"/>
        </w:rPr>
        <w:t>1</w:t>
      </w:r>
      <w:r w:rsidRPr="00D221CB">
        <w:rPr>
          <w:lang w:val="vi-VN"/>
        </w:rPr>
        <w:t xml:space="preserve"> năm 2006 </w:t>
      </w:r>
    </w:p>
    <w:p w:rsidR="00E158C1" w:rsidRPr="00D221CB" w:rsidRDefault="00E158C1" w:rsidP="00C87A2F">
      <w:pPr>
        <w:tabs>
          <w:tab w:val="left" w:pos="3119"/>
          <w:tab w:val="left" w:pos="6096"/>
        </w:tabs>
        <w:rPr>
          <w:lang w:val="vi-VN"/>
        </w:rPr>
      </w:pPr>
    </w:p>
    <w:p w:rsidR="00CB34A8" w:rsidRPr="00D221CB" w:rsidRDefault="00C87A2F" w:rsidP="00E8110E">
      <w:pPr>
        <w:tabs>
          <w:tab w:val="left" w:pos="3119"/>
          <w:tab w:val="left" w:pos="6096"/>
        </w:tabs>
        <w:ind w:left="3119" w:hanging="3119"/>
        <w:jc w:val="both"/>
        <w:rPr>
          <w:lang w:val="vi-VN"/>
        </w:rPr>
      </w:pPr>
      <w:r w:rsidRPr="00D221CB">
        <w:tab/>
      </w:r>
      <w:r w:rsidR="00E158C1" w:rsidRPr="00D221CB">
        <w:rPr>
          <w:lang w:val="vi-VN"/>
        </w:rPr>
        <w:t>Giấy Chứng nhận Đăng ký Kinh doanh do Sở Kế hoạch và Đầu tư Hà Nội cấp.</w:t>
      </w:r>
    </w:p>
    <w:p w:rsidR="00E158C1" w:rsidRPr="00D221CB" w:rsidRDefault="00E158C1" w:rsidP="00C87A2F">
      <w:pPr>
        <w:tabs>
          <w:tab w:val="left" w:pos="3119"/>
          <w:tab w:val="left" w:pos="6096"/>
        </w:tabs>
        <w:rPr>
          <w:lang w:val="vi-VN"/>
        </w:rPr>
      </w:pPr>
    </w:p>
    <w:p w:rsidR="00B51328" w:rsidRPr="00D221CB" w:rsidRDefault="00B51328" w:rsidP="00C87A2F">
      <w:pPr>
        <w:tabs>
          <w:tab w:val="left" w:pos="3119"/>
          <w:tab w:val="left" w:pos="6096"/>
        </w:tabs>
        <w:rPr>
          <w:lang w:val="vi-VN"/>
        </w:rPr>
      </w:pPr>
    </w:p>
    <w:p w:rsidR="00032999" w:rsidRPr="00D221CB" w:rsidRDefault="00E158C1" w:rsidP="00C87A2F">
      <w:pPr>
        <w:tabs>
          <w:tab w:val="left" w:pos="3119"/>
          <w:tab w:val="left" w:pos="6096"/>
        </w:tabs>
        <w:rPr>
          <w:b/>
          <w:lang w:val="vi-VN"/>
        </w:rPr>
      </w:pPr>
      <w:r w:rsidRPr="00D221CB">
        <w:rPr>
          <w:b/>
          <w:lang w:val="vi-VN"/>
        </w:rPr>
        <w:t>Giấy phép Hoạt động</w:t>
      </w:r>
      <w:r w:rsidR="00C22986" w:rsidRPr="00D221CB">
        <w:rPr>
          <w:b/>
          <w:lang w:val="vi-VN"/>
        </w:rPr>
        <w:t xml:space="preserve"> </w:t>
      </w:r>
    </w:p>
    <w:p w:rsidR="007C4894" w:rsidRPr="00D221CB" w:rsidRDefault="007C4894" w:rsidP="00C87A2F">
      <w:pPr>
        <w:tabs>
          <w:tab w:val="left" w:pos="3119"/>
          <w:tab w:val="left" w:pos="6096"/>
        </w:tabs>
        <w:rPr>
          <w:lang w:val="vi-VN"/>
        </w:rPr>
      </w:pPr>
      <w:r w:rsidRPr="00D221CB">
        <w:rPr>
          <w:b/>
          <w:lang w:val="vi-VN"/>
        </w:rPr>
        <w:t>Kinh doanh</w:t>
      </w:r>
      <w:r w:rsidR="00C87A2F" w:rsidRPr="00D221CB">
        <w:rPr>
          <w:b/>
          <w:lang w:val="vi-VN"/>
        </w:rPr>
        <w:t xml:space="preserve"> Chứng khoán số</w:t>
      </w:r>
      <w:r w:rsidR="00614390" w:rsidRPr="00D221CB">
        <w:rPr>
          <w:b/>
          <w:lang w:val="vi-VN"/>
        </w:rPr>
        <w:tab/>
      </w:r>
      <w:r w:rsidR="00614390" w:rsidRPr="00D221CB">
        <w:rPr>
          <w:lang w:val="vi-VN"/>
        </w:rPr>
        <w:t>101/UBCK-GP</w:t>
      </w:r>
      <w:r w:rsidR="00614390" w:rsidRPr="00D221CB">
        <w:rPr>
          <w:lang w:val="vi-VN"/>
        </w:rPr>
        <w:tab/>
      </w:r>
      <w:r w:rsidR="003239FA" w:rsidRPr="00D221CB">
        <w:rPr>
          <w:lang w:val="vi-VN"/>
        </w:rPr>
        <w:t>N</w:t>
      </w:r>
      <w:r w:rsidR="00614390" w:rsidRPr="00D221CB">
        <w:rPr>
          <w:lang w:val="vi-VN"/>
        </w:rPr>
        <w:t>gày 31 tháng 12 năm 2007</w:t>
      </w:r>
    </w:p>
    <w:p w:rsidR="00E158C1" w:rsidRPr="00D221CB" w:rsidRDefault="007C4894" w:rsidP="00C87A2F">
      <w:pPr>
        <w:tabs>
          <w:tab w:val="left" w:pos="3119"/>
          <w:tab w:val="left" w:pos="6096"/>
        </w:tabs>
        <w:rPr>
          <w:lang w:val="vi-VN"/>
        </w:rPr>
      </w:pPr>
      <w:r w:rsidRPr="00D221CB">
        <w:rPr>
          <w:lang w:val="vi-VN"/>
        </w:rPr>
        <w:tab/>
      </w:r>
      <w:r w:rsidR="009B0BDB" w:rsidRPr="00D221CB">
        <w:rPr>
          <w:lang w:val="vi-VN"/>
        </w:rPr>
        <w:t>118</w:t>
      </w:r>
      <w:r w:rsidR="00E158C1" w:rsidRPr="00D221CB">
        <w:rPr>
          <w:lang w:val="vi-VN"/>
        </w:rPr>
        <w:t>/UBCK-GPD</w:t>
      </w:r>
      <w:r w:rsidR="003239FA" w:rsidRPr="00D221CB">
        <w:rPr>
          <w:lang w:val="vi-VN"/>
        </w:rPr>
        <w:t>CCTCK</w:t>
      </w:r>
      <w:r w:rsidR="003239FA" w:rsidRPr="00D221CB">
        <w:rPr>
          <w:lang w:val="vi-VN"/>
        </w:rPr>
        <w:tab/>
        <w:t>Ng</w:t>
      </w:r>
      <w:r w:rsidR="001F74DE" w:rsidRPr="00D221CB">
        <w:rPr>
          <w:lang w:val="vi-VN"/>
        </w:rPr>
        <w:t xml:space="preserve">ày </w:t>
      </w:r>
      <w:r w:rsidR="009B0BDB" w:rsidRPr="00D221CB">
        <w:rPr>
          <w:lang w:val="vi-VN"/>
        </w:rPr>
        <w:t>25</w:t>
      </w:r>
      <w:r w:rsidR="001F74DE" w:rsidRPr="00D221CB">
        <w:rPr>
          <w:lang w:val="vi-VN"/>
        </w:rPr>
        <w:t xml:space="preserve"> tháng 12 năm 20</w:t>
      </w:r>
      <w:r w:rsidR="009B0BDB" w:rsidRPr="00D221CB">
        <w:rPr>
          <w:lang w:val="vi-VN"/>
        </w:rPr>
        <w:t>12</w:t>
      </w:r>
    </w:p>
    <w:p w:rsidR="00E158C1" w:rsidRPr="00D221CB" w:rsidRDefault="00E158C1" w:rsidP="00C87A2F">
      <w:pPr>
        <w:tabs>
          <w:tab w:val="left" w:pos="3119"/>
          <w:tab w:val="left" w:pos="6096"/>
        </w:tabs>
        <w:rPr>
          <w:lang w:val="vi-VN"/>
        </w:rPr>
      </w:pPr>
    </w:p>
    <w:p w:rsidR="00E158C1" w:rsidRPr="00D221CB" w:rsidRDefault="00C87A2F" w:rsidP="00E84EAB">
      <w:pPr>
        <w:tabs>
          <w:tab w:val="left" w:pos="3119"/>
          <w:tab w:val="left" w:pos="6096"/>
        </w:tabs>
        <w:ind w:left="3119" w:hanging="3119"/>
        <w:jc w:val="both"/>
        <w:rPr>
          <w:lang w:val="vi-VN"/>
        </w:rPr>
      </w:pPr>
      <w:r w:rsidRPr="00D221CB">
        <w:rPr>
          <w:lang w:val="vi-VN"/>
        </w:rPr>
        <w:tab/>
      </w:r>
      <w:r w:rsidR="00E158C1" w:rsidRPr="00D221CB">
        <w:rPr>
          <w:lang w:val="vi-VN"/>
        </w:rPr>
        <w:t>Giấy phép Hoạt độ</w:t>
      </w:r>
      <w:r w:rsidR="00032999" w:rsidRPr="00D221CB">
        <w:rPr>
          <w:lang w:val="vi-VN"/>
        </w:rPr>
        <w:t>ng Kinh doanh Chứng khoán và</w:t>
      </w:r>
      <w:r w:rsidR="00E158C1" w:rsidRPr="00D221CB">
        <w:rPr>
          <w:lang w:val="vi-VN"/>
        </w:rPr>
        <w:t xml:space="preserve"> giấy phép điều chỉnh do Ủy ban Chứng khoán Nhà nước cấp.</w:t>
      </w:r>
    </w:p>
    <w:p w:rsidR="00CB34A8" w:rsidRPr="00D221CB" w:rsidRDefault="00CB34A8" w:rsidP="00C87A2F">
      <w:pPr>
        <w:tabs>
          <w:tab w:val="left" w:pos="3119"/>
          <w:tab w:val="left" w:pos="6096"/>
        </w:tabs>
        <w:rPr>
          <w:lang w:val="vi-VN"/>
        </w:rPr>
      </w:pPr>
    </w:p>
    <w:p w:rsidR="00E158C1" w:rsidRPr="00D221CB" w:rsidRDefault="00E158C1" w:rsidP="00C87A2F">
      <w:pPr>
        <w:tabs>
          <w:tab w:val="left" w:pos="3119"/>
          <w:tab w:val="left" w:pos="6096"/>
        </w:tabs>
        <w:rPr>
          <w:lang w:val="vi-VN"/>
        </w:rPr>
      </w:pPr>
    </w:p>
    <w:p w:rsidR="00E158C1" w:rsidRPr="00D221CB" w:rsidRDefault="00E158C1" w:rsidP="00C87A2F">
      <w:pPr>
        <w:tabs>
          <w:tab w:val="left" w:pos="3119"/>
          <w:tab w:val="left" w:pos="6096"/>
        </w:tabs>
        <w:rPr>
          <w:lang w:val="vi-VN"/>
        </w:rPr>
      </w:pPr>
    </w:p>
    <w:p w:rsidR="00E158C1" w:rsidRPr="00D221CB" w:rsidRDefault="00E158C1" w:rsidP="00C87A2F">
      <w:pPr>
        <w:tabs>
          <w:tab w:val="left" w:pos="3119"/>
          <w:tab w:val="left" w:pos="6096"/>
        </w:tabs>
        <w:rPr>
          <w:lang w:val="vi-VN"/>
        </w:rPr>
      </w:pPr>
      <w:r w:rsidRPr="00D221CB">
        <w:rPr>
          <w:b/>
          <w:lang w:val="vi-VN"/>
        </w:rPr>
        <w:t>Hội đồng Quản trị</w:t>
      </w:r>
      <w:r w:rsidRPr="00D221CB">
        <w:rPr>
          <w:lang w:val="vi-VN"/>
        </w:rPr>
        <w:tab/>
      </w:r>
      <w:r w:rsidR="009B0BDB" w:rsidRPr="00D221CB">
        <w:rPr>
          <w:lang w:val="vi-VN"/>
        </w:rPr>
        <w:t>Bà</w:t>
      </w:r>
      <w:r w:rsidRPr="00D221CB">
        <w:rPr>
          <w:lang w:val="vi-VN"/>
        </w:rPr>
        <w:t xml:space="preserve"> </w:t>
      </w:r>
      <w:r w:rsidR="009B0BDB" w:rsidRPr="00D221CB">
        <w:rPr>
          <w:lang w:val="vi-VN"/>
        </w:rPr>
        <w:t>Phạm Minh Hương</w:t>
      </w:r>
      <w:r w:rsidRPr="00D221CB">
        <w:rPr>
          <w:lang w:val="vi-VN"/>
        </w:rPr>
        <w:tab/>
        <w:t>Chủ tịch</w:t>
      </w:r>
    </w:p>
    <w:p w:rsidR="00FA5723" w:rsidRPr="00D221CB" w:rsidRDefault="00E158C1" w:rsidP="00C87A2F">
      <w:pPr>
        <w:tabs>
          <w:tab w:val="left" w:pos="3119"/>
          <w:tab w:val="left" w:pos="6096"/>
        </w:tabs>
        <w:rPr>
          <w:lang w:val="vi-VN"/>
        </w:rPr>
      </w:pPr>
      <w:r w:rsidRPr="00D221CB">
        <w:rPr>
          <w:lang w:val="vi-VN"/>
        </w:rPr>
        <w:tab/>
        <w:t xml:space="preserve">Bà </w:t>
      </w:r>
      <w:r w:rsidR="009B0BDB" w:rsidRPr="00D221CB">
        <w:rPr>
          <w:lang w:val="vi-VN"/>
        </w:rPr>
        <w:t>Nguyễn Ngọc Thanh</w:t>
      </w:r>
      <w:r w:rsidRPr="00D221CB">
        <w:rPr>
          <w:lang w:val="vi-VN"/>
        </w:rPr>
        <w:t xml:space="preserve"> </w:t>
      </w:r>
      <w:r w:rsidRPr="00D221CB">
        <w:rPr>
          <w:lang w:val="vi-VN"/>
        </w:rPr>
        <w:tab/>
      </w:r>
      <w:r w:rsidR="009B0BDB" w:rsidRPr="00D221CB">
        <w:rPr>
          <w:lang w:val="vi-VN"/>
        </w:rPr>
        <w:t>Thành viên</w:t>
      </w:r>
    </w:p>
    <w:p w:rsidR="00FA5723" w:rsidRPr="00D221CB" w:rsidRDefault="00D83325" w:rsidP="00C87A2F">
      <w:pPr>
        <w:tabs>
          <w:tab w:val="left" w:pos="3119"/>
          <w:tab w:val="left" w:pos="6096"/>
        </w:tabs>
        <w:ind w:right="127"/>
        <w:rPr>
          <w:lang w:val="vi-VN"/>
        </w:rPr>
      </w:pPr>
      <w:r w:rsidRPr="00D221CB">
        <w:rPr>
          <w:lang w:val="vi-VN"/>
        </w:rPr>
        <w:tab/>
        <w:t xml:space="preserve">Ông </w:t>
      </w:r>
      <w:r w:rsidR="009B0BDB" w:rsidRPr="00D221CB">
        <w:rPr>
          <w:lang w:val="vi-VN"/>
        </w:rPr>
        <w:t>Vũ Hiền</w:t>
      </w:r>
      <w:r w:rsidR="00FA5723" w:rsidRPr="00D221CB">
        <w:rPr>
          <w:lang w:val="vi-VN"/>
        </w:rPr>
        <w:tab/>
        <w:t>Thành viên</w:t>
      </w:r>
      <w:r w:rsidRPr="00D221CB">
        <w:rPr>
          <w:lang w:val="vi-VN"/>
        </w:rPr>
        <w:t xml:space="preserve"> </w:t>
      </w:r>
    </w:p>
    <w:p w:rsidR="00E158C1" w:rsidRPr="00D221CB" w:rsidRDefault="00C87A2F" w:rsidP="00C87A2F">
      <w:pPr>
        <w:tabs>
          <w:tab w:val="left" w:pos="3119"/>
          <w:tab w:val="left" w:pos="6096"/>
        </w:tabs>
        <w:ind w:right="127"/>
        <w:rPr>
          <w:lang w:val="vi-VN"/>
        </w:rPr>
      </w:pPr>
      <w:r w:rsidRPr="00D221CB">
        <w:rPr>
          <w:lang w:val="vi-VN"/>
        </w:rPr>
        <w:tab/>
      </w:r>
      <w:r w:rsidR="00D83325" w:rsidRPr="00D221CB">
        <w:rPr>
          <w:lang w:val="vi-VN"/>
        </w:rPr>
        <w:t xml:space="preserve">Ông </w:t>
      </w:r>
      <w:r w:rsidR="009B0BDB" w:rsidRPr="00D221CB">
        <w:rPr>
          <w:lang w:val="vi-VN"/>
        </w:rPr>
        <w:t>Võ Văn Hiệp</w:t>
      </w:r>
      <w:r w:rsidR="007C4894" w:rsidRPr="00D221CB">
        <w:rPr>
          <w:lang w:val="vi-VN"/>
        </w:rPr>
        <w:tab/>
      </w:r>
      <w:r w:rsidR="002B15E9" w:rsidRPr="00D221CB">
        <w:rPr>
          <w:lang w:val="vi-VN"/>
        </w:rPr>
        <w:t>Thành viên</w:t>
      </w:r>
    </w:p>
    <w:p w:rsidR="00E158C1" w:rsidRPr="00D221CB" w:rsidRDefault="00E158C1" w:rsidP="00C87A2F">
      <w:pPr>
        <w:tabs>
          <w:tab w:val="left" w:pos="3119"/>
          <w:tab w:val="left" w:pos="6096"/>
        </w:tabs>
        <w:rPr>
          <w:lang w:val="vi-VN"/>
        </w:rPr>
      </w:pPr>
      <w:r w:rsidRPr="00D221CB">
        <w:rPr>
          <w:lang w:val="vi-VN"/>
        </w:rPr>
        <w:tab/>
      </w:r>
      <w:r w:rsidR="009B0BDB" w:rsidRPr="00D221CB">
        <w:rPr>
          <w:lang w:val="vi-VN"/>
        </w:rPr>
        <w:t>Ông</w:t>
      </w:r>
      <w:r w:rsidRPr="00D221CB">
        <w:rPr>
          <w:lang w:val="vi-VN"/>
        </w:rPr>
        <w:t xml:space="preserve"> </w:t>
      </w:r>
      <w:r w:rsidR="009B0BDB" w:rsidRPr="00D221CB">
        <w:rPr>
          <w:lang w:val="vi-VN"/>
        </w:rPr>
        <w:t>Nguyễn Hoàng Giang</w:t>
      </w:r>
      <w:r w:rsidRPr="00D221CB">
        <w:rPr>
          <w:lang w:val="vi-VN"/>
        </w:rPr>
        <w:tab/>
        <w:t>Thành viên</w:t>
      </w:r>
    </w:p>
    <w:p w:rsidR="00B51328" w:rsidRPr="00D221CB" w:rsidRDefault="00B51328" w:rsidP="00C87A2F">
      <w:pPr>
        <w:tabs>
          <w:tab w:val="left" w:pos="3119"/>
          <w:tab w:val="left" w:pos="6096"/>
        </w:tabs>
        <w:rPr>
          <w:lang w:val="vi-VN"/>
        </w:rPr>
      </w:pPr>
    </w:p>
    <w:p w:rsidR="00E158C1" w:rsidRPr="00D221CB" w:rsidRDefault="00E158C1" w:rsidP="00C87A2F">
      <w:pPr>
        <w:tabs>
          <w:tab w:val="left" w:pos="3119"/>
          <w:tab w:val="left" w:pos="6096"/>
        </w:tabs>
        <w:rPr>
          <w:lang w:val="vi-VN"/>
        </w:rPr>
      </w:pPr>
    </w:p>
    <w:p w:rsidR="00CB34A8" w:rsidRPr="00D221CB" w:rsidRDefault="00CB34A8" w:rsidP="00C87A2F">
      <w:pPr>
        <w:tabs>
          <w:tab w:val="left" w:pos="3119"/>
          <w:tab w:val="left" w:pos="6096"/>
        </w:tabs>
        <w:rPr>
          <w:lang w:val="vi-VN"/>
        </w:rPr>
      </w:pPr>
    </w:p>
    <w:p w:rsidR="00E158C1" w:rsidRPr="00D221CB" w:rsidRDefault="00E158C1" w:rsidP="00C87A2F">
      <w:pPr>
        <w:tabs>
          <w:tab w:val="left" w:pos="3119"/>
          <w:tab w:val="left" w:pos="6096"/>
        </w:tabs>
        <w:rPr>
          <w:lang w:val="vi-VN"/>
        </w:rPr>
      </w:pPr>
      <w:r w:rsidRPr="00D221CB">
        <w:rPr>
          <w:b/>
          <w:lang w:val="vi-VN"/>
        </w:rPr>
        <w:t>Ban Giám đốc</w:t>
      </w:r>
      <w:r w:rsidRPr="00D221CB">
        <w:rPr>
          <w:b/>
          <w:lang w:val="vi-VN"/>
        </w:rPr>
        <w:tab/>
      </w:r>
      <w:r w:rsidR="009B0BDB" w:rsidRPr="00D221CB">
        <w:rPr>
          <w:lang w:val="vi-VN"/>
        </w:rPr>
        <w:t>Ông</w:t>
      </w:r>
      <w:r w:rsidR="000207FD" w:rsidRPr="00D221CB">
        <w:rPr>
          <w:lang w:val="vi-VN"/>
        </w:rPr>
        <w:t xml:space="preserve"> Nguyễn </w:t>
      </w:r>
      <w:r w:rsidR="009B0BDB" w:rsidRPr="00D221CB">
        <w:rPr>
          <w:lang w:val="vi-VN"/>
        </w:rPr>
        <w:t>Hoàng Giang</w:t>
      </w:r>
      <w:r w:rsidRPr="00D221CB">
        <w:rPr>
          <w:lang w:val="vi-VN"/>
        </w:rPr>
        <w:tab/>
      </w:r>
      <w:r w:rsidR="009B0BDB" w:rsidRPr="00D221CB">
        <w:rPr>
          <w:lang w:val="vi-VN"/>
        </w:rPr>
        <w:t xml:space="preserve">Tổng </w:t>
      </w:r>
      <w:r w:rsidRPr="00D221CB">
        <w:rPr>
          <w:lang w:val="vi-VN"/>
        </w:rPr>
        <w:t>Giám đốc</w:t>
      </w:r>
    </w:p>
    <w:p w:rsidR="00E158C1" w:rsidRPr="00D221CB" w:rsidRDefault="00E158C1" w:rsidP="00C87A2F">
      <w:pPr>
        <w:tabs>
          <w:tab w:val="left" w:pos="3119"/>
          <w:tab w:val="left" w:pos="6096"/>
        </w:tabs>
        <w:rPr>
          <w:lang w:val="vi-VN"/>
        </w:rPr>
      </w:pPr>
    </w:p>
    <w:p w:rsidR="00B51328" w:rsidRPr="00D221CB" w:rsidRDefault="00B51328" w:rsidP="00C87A2F">
      <w:pPr>
        <w:tabs>
          <w:tab w:val="left" w:pos="3119"/>
          <w:tab w:val="left" w:pos="6096"/>
        </w:tabs>
        <w:rPr>
          <w:lang w:val="vi-VN"/>
        </w:rPr>
      </w:pPr>
    </w:p>
    <w:p w:rsidR="00E158C1" w:rsidRPr="00D221CB" w:rsidRDefault="00E158C1" w:rsidP="00C87A2F">
      <w:pPr>
        <w:tabs>
          <w:tab w:val="left" w:pos="3119"/>
          <w:tab w:val="left" w:pos="6096"/>
        </w:tabs>
        <w:rPr>
          <w:lang w:val="vi-VN"/>
        </w:rPr>
      </w:pPr>
    </w:p>
    <w:p w:rsidR="00032999" w:rsidRPr="00D221CB" w:rsidRDefault="00046536" w:rsidP="00C87A2F">
      <w:pPr>
        <w:tabs>
          <w:tab w:val="left" w:pos="3119"/>
          <w:tab w:val="left" w:pos="6096"/>
        </w:tabs>
        <w:rPr>
          <w:bCs/>
          <w:lang w:val="vi-VN"/>
        </w:rPr>
      </w:pPr>
      <w:r w:rsidRPr="00D221CB">
        <w:rPr>
          <w:b/>
          <w:lang w:val="vi-VN"/>
        </w:rPr>
        <w:t xml:space="preserve">Trụ sở đăng ký </w:t>
      </w:r>
      <w:r w:rsidR="00E158C1" w:rsidRPr="00D221CB">
        <w:rPr>
          <w:bCs/>
          <w:lang w:val="vi-VN"/>
        </w:rPr>
        <w:tab/>
      </w:r>
      <w:r w:rsidR="004772A9" w:rsidRPr="00D221CB">
        <w:rPr>
          <w:bCs/>
          <w:lang w:val="vi-VN"/>
        </w:rPr>
        <w:t xml:space="preserve">Số </w:t>
      </w:r>
      <w:r w:rsidR="00B51328" w:rsidRPr="00D221CB">
        <w:rPr>
          <w:bCs/>
          <w:lang w:val="vi-VN"/>
        </w:rPr>
        <w:t>1</w:t>
      </w:r>
      <w:r w:rsidR="00E158C1" w:rsidRPr="00D221CB">
        <w:rPr>
          <w:bCs/>
          <w:lang w:val="vi-VN"/>
        </w:rPr>
        <w:t xml:space="preserve"> </w:t>
      </w:r>
      <w:r w:rsidR="00B51328" w:rsidRPr="00D221CB">
        <w:rPr>
          <w:bCs/>
          <w:lang w:val="vi-VN"/>
        </w:rPr>
        <w:t>Nguyễn Thượng Hiền</w:t>
      </w:r>
    </w:p>
    <w:p w:rsidR="00032999" w:rsidRPr="00D221CB" w:rsidRDefault="00C87A2F" w:rsidP="00C87A2F">
      <w:pPr>
        <w:tabs>
          <w:tab w:val="left" w:pos="3119"/>
          <w:tab w:val="left" w:pos="6096"/>
        </w:tabs>
        <w:rPr>
          <w:bCs/>
          <w:lang w:val="vi-VN"/>
        </w:rPr>
      </w:pPr>
      <w:r w:rsidRPr="00D221CB">
        <w:rPr>
          <w:bCs/>
          <w:lang w:val="vi-VN"/>
        </w:rPr>
        <w:tab/>
      </w:r>
      <w:r w:rsidR="00CF3AB3" w:rsidRPr="00D221CB">
        <w:rPr>
          <w:bCs/>
          <w:lang w:val="vi-VN"/>
        </w:rPr>
        <w:t xml:space="preserve">Quận </w:t>
      </w:r>
      <w:r w:rsidR="00B51328" w:rsidRPr="00D221CB">
        <w:rPr>
          <w:bCs/>
          <w:lang w:val="vi-VN"/>
        </w:rPr>
        <w:t>Hai Bà Trưng</w:t>
      </w:r>
      <w:r w:rsidR="00032999" w:rsidRPr="00F5776C">
        <w:rPr>
          <w:lang w:val="vi-VN"/>
        </w:rPr>
        <w:t>,</w:t>
      </w:r>
      <w:r w:rsidR="00032999" w:rsidRPr="00D221CB">
        <w:rPr>
          <w:b/>
          <w:lang w:val="vi-VN"/>
        </w:rPr>
        <w:t xml:space="preserve"> </w:t>
      </w:r>
      <w:r w:rsidR="00E158C1" w:rsidRPr="00D221CB">
        <w:rPr>
          <w:bCs/>
          <w:lang w:val="vi-VN"/>
        </w:rPr>
        <w:t>Hà Nội</w:t>
      </w:r>
    </w:p>
    <w:p w:rsidR="00E158C1" w:rsidRPr="00D221CB" w:rsidRDefault="00C87A2F" w:rsidP="00C87A2F">
      <w:pPr>
        <w:tabs>
          <w:tab w:val="left" w:pos="3119"/>
          <w:tab w:val="left" w:pos="6096"/>
        </w:tabs>
        <w:rPr>
          <w:b/>
          <w:lang w:val="vi-VN"/>
        </w:rPr>
      </w:pPr>
      <w:r w:rsidRPr="00D221CB">
        <w:rPr>
          <w:bCs/>
          <w:lang w:val="vi-VN"/>
        </w:rPr>
        <w:tab/>
      </w:r>
      <w:r w:rsidR="00E158C1" w:rsidRPr="00D221CB">
        <w:rPr>
          <w:bCs/>
          <w:lang w:val="vi-VN"/>
        </w:rPr>
        <w:t>Việt Nam</w:t>
      </w:r>
    </w:p>
    <w:p w:rsidR="00B51328" w:rsidRPr="00D221CB" w:rsidRDefault="00B51328" w:rsidP="00C87A2F">
      <w:pPr>
        <w:tabs>
          <w:tab w:val="left" w:pos="3119"/>
          <w:tab w:val="left" w:pos="6096"/>
        </w:tabs>
        <w:rPr>
          <w:lang w:val="vi-VN"/>
        </w:rPr>
      </w:pPr>
    </w:p>
    <w:p w:rsidR="00CB34A8" w:rsidRPr="00D221CB" w:rsidRDefault="00CB34A8" w:rsidP="00C87A2F">
      <w:pPr>
        <w:tabs>
          <w:tab w:val="left" w:pos="3119"/>
          <w:tab w:val="left" w:pos="6096"/>
        </w:tabs>
        <w:rPr>
          <w:lang w:val="vi-VN"/>
        </w:rPr>
      </w:pPr>
    </w:p>
    <w:p w:rsidR="00CB34A8" w:rsidRPr="00D221CB" w:rsidRDefault="00CB34A8" w:rsidP="00C87A2F">
      <w:pPr>
        <w:tabs>
          <w:tab w:val="left" w:pos="3119"/>
          <w:tab w:val="left" w:pos="6096"/>
        </w:tabs>
        <w:rPr>
          <w:lang w:val="vi-VN"/>
        </w:rPr>
      </w:pPr>
    </w:p>
    <w:p w:rsidR="00E158C1" w:rsidRPr="00D221CB" w:rsidRDefault="00E158C1" w:rsidP="00C87A2F">
      <w:pPr>
        <w:tabs>
          <w:tab w:val="left" w:pos="3119"/>
          <w:tab w:val="left" w:pos="6096"/>
        </w:tabs>
        <w:rPr>
          <w:lang w:val="vi-VN"/>
        </w:rPr>
      </w:pPr>
      <w:r w:rsidRPr="00D221CB">
        <w:rPr>
          <w:b/>
          <w:lang w:val="vi-VN"/>
        </w:rPr>
        <w:t>Công ty kiểm toán</w:t>
      </w:r>
      <w:r w:rsidRPr="00D221CB">
        <w:rPr>
          <w:lang w:val="vi-VN"/>
        </w:rPr>
        <w:tab/>
        <w:t xml:space="preserve">Công ty TNHH KPMG </w:t>
      </w:r>
    </w:p>
    <w:p w:rsidR="00E158C1" w:rsidRPr="00D221CB" w:rsidRDefault="00E158C1" w:rsidP="00C87A2F">
      <w:pPr>
        <w:tabs>
          <w:tab w:val="left" w:pos="3119"/>
          <w:tab w:val="left" w:pos="6096"/>
        </w:tabs>
        <w:rPr>
          <w:lang w:val="vi-VN"/>
        </w:rPr>
      </w:pPr>
      <w:r w:rsidRPr="00D221CB">
        <w:rPr>
          <w:lang w:val="vi-VN"/>
        </w:rPr>
        <w:tab/>
        <w:t>Việt Nam</w:t>
      </w:r>
    </w:p>
    <w:p w:rsidR="00E158C1" w:rsidRPr="00D221CB" w:rsidRDefault="00E158C1" w:rsidP="00C87A2F">
      <w:pPr>
        <w:tabs>
          <w:tab w:val="left" w:pos="3119"/>
          <w:tab w:val="left" w:pos="6096"/>
        </w:tabs>
        <w:rPr>
          <w:lang w:val="vi-VN"/>
        </w:rPr>
      </w:pPr>
    </w:p>
    <w:p w:rsidR="00046536" w:rsidRPr="00D221CB" w:rsidRDefault="00046536">
      <w:pPr>
        <w:rPr>
          <w:lang w:val="vi-VN"/>
        </w:rPr>
        <w:sectPr w:rsidR="00046536" w:rsidRPr="00D221CB" w:rsidSect="007C4894">
          <w:headerReference w:type="even" r:id="rId13"/>
          <w:headerReference w:type="default" r:id="rId14"/>
          <w:footerReference w:type="default" r:id="rId15"/>
          <w:headerReference w:type="first" r:id="rId16"/>
          <w:pgSz w:w="11880" w:h="16820" w:code="9"/>
          <w:pgMar w:top="2268" w:right="1531" w:bottom="1418" w:left="1673" w:header="851" w:footer="851" w:gutter="0"/>
          <w:pgNumType w:start="1"/>
          <w:cols w:space="0"/>
        </w:sectPr>
      </w:pPr>
    </w:p>
    <w:p w:rsidR="00E66E9B" w:rsidRPr="00D221CB" w:rsidRDefault="00E66E9B" w:rsidP="00243D49">
      <w:pPr>
        <w:pStyle w:val="Default"/>
        <w:tabs>
          <w:tab w:val="right" w:pos="3402"/>
        </w:tabs>
        <w:jc w:val="both"/>
        <w:rPr>
          <w:color w:val="000000" w:themeColor="text1"/>
          <w:sz w:val="22"/>
          <w:szCs w:val="22"/>
          <w:lang w:val="vi-VN"/>
        </w:rPr>
      </w:pPr>
      <w:r w:rsidRPr="00D221CB">
        <w:rPr>
          <w:sz w:val="22"/>
          <w:szCs w:val="22"/>
          <w:lang w:val="sv-SE"/>
        </w:rPr>
        <w:lastRenderedPageBreak/>
        <w:t>Ban Giám đốc Công ty chịu trách nhiệm lập và trình bày báo cáo tài chính</w:t>
      </w:r>
      <w:r w:rsidR="00032999" w:rsidRPr="00D221CB">
        <w:rPr>
          <w:sz w:val="22"/>
          <w:szCs w:val="22"/>
          <w:lang w:val="sv-SE"/>
        </w:rPr>
        <w:t xml:space="preserve"> </w:t>
      </w:r>
      <w:r w:rsidR="00D5367F" w:rsidRPr="00D221CB">
        <w:rPr>
          <w:color w:val="000000" w:themeColor="text1"/>
          <w:sz w:val="22"/>
          <w:szCs w:val="22"/>
          <w:lang w:val="sv-SE"/>
        </w:rPr>
        <w:t>phù hợp với</w:t>
      </w:r>
      <w:r w:rsidRPr="00D221CB">
        <w:rPr>
          <w:color w:val="000000" w:themeColor="text1"/>
          <w:sz w:val="22"/>
          <w:szCs w:val="22"/>
          <w:lang w:val="sv-SE"/>
        </w:rPr>
        <w:t xml:space="preserve"> </w:t>
      </w:r>
      <w:r w:rsidRPr="00D221CB">
        <w:rPr>
          <w:color w:val="211D1E"/>
          <w:sz w:val="22"/>
          <w:szCs w:val="22"/>
          <w:lang w:val="sv-SE"/>
        </w:rPr>
        <w:t xml:space="preserve">Thông tư số 95/2008/TT-BTC ngày 24 tháng 10 năm 2008 và Thông tư số 162/2010/TT-BTC ngày 20 tháng 10 năm 2010 do Bộ Tài chính ban hành về Hướng dẫn kế toán áp dụng đối với công ty chứng khoán, các Chuẩn mực Kế toán Việt Nam, </w:t>
      </w:r>
      <w:r w:rsidR="00F70207" w:rsidRPr="00D221CB">
        <w:rPr>
          <w:color w:val="211D1E"/>
          <w:sz w:val="22"/>
          <w:szCs w:val="22"/>
          <w:lang w:val="sv-SE"/>
        </w:rPr>
        <w:t>Chế độ</w:t>
      </w:r>
      <w:r w:rsidRPr="00D221CB">
        <w:rPr>
          <w:color w:val="211D1E"/>
          <w:sz w:val="22"/>
          <w:szCs w:val="22"/>
          <w:lang w:val="sv-SE"/>
        </w:rPr>
        <w:t xml:space="preserve"> Kế toán Việt Nam và các quy định pháp lý có liên quan</w:t>
      </w:r>
      <w:r w:rsidR="00E47AD5" w:rsidRPr="00D221CB">
        <w:rPr>
          <w:color w:val="211D1E"/>
          <w:sz w:val="22"/>
          <w:szCs w:val="22"/>
          <w:lang w:val="vi-VN"/>
        </w:rPr>
        <w:t xml:space="preserve"> đến việc lập và trình bày báo cáo tài chính</w:t>
      </w:r>
      <w:r w:rsidRPr="00D221CB">
        <w:rPr>
          <w:color w:val="000000" w:themeColor="text1"/>
          <w:sz w:val="22"/>
          <w:szCs w:val="22"/>
          <w:lang w:val="sv-SE"/>
        </w:rPr>
        <w:t xml:space="preserve">. </w:t>
      </w:r>
      <w:r w:rsidRPr="00D221CB">
        <w:rPr>
          <w:color w:val="000000" w:themeColor="text1"/>
          <w:sz w:val="22"/>
          <w:szCs w:val="22"/>
          <w:lang w:val="vi-VN"/>
        </w:rPr>
        <w:t>Theo ý kiến của Ban Giám đốc Công ty:</w:t>
      </w:r>
    </w:p>
    <w:p w:rsidR="00E66E9B" w:rsidRPr="00D221CB" w:rsidRDefault="00E66E9B" w:rsidP="00E66E9B">
      <w:pPr>
        <w:pStyle w:val="Default"/>
        <w:jc w:val="both"/>
        <w:rPr>
          <w:color w:val="211D1E"/>
          <w:sz w:val="22"/>
          <w:szCs w:val="22"/>
          <w:lang w:val="vi-VN"/>
        </w:rPr>
      </w:pPr>
    </w:p>
    <w:p w:rsidR="00E66E9B" w:rsidRPr="00D221CB" w:rsidRDefault="00E66E9B" w:rsidP="008F42AC">
      <w:pPr>
        <w:pStyle w:val="Default"/>
        <w:numPr>
          <w:ilvl w:val="0"/>
          <w:numId w:val="16"/>
        </w:numPr>
        <w:tabs>
          <w:tab w:val="left" w:pos="567"/>
        </w:tabs>
        <w:ind w:left="567" w:hanging="567"/>
        <w:jc w:val="both"/>
        <w:rPr>
          <w:color w:val="211D1E"/>
          <w:sz w:val="22"/>
          <w:szCs w:val="22"/>
          <w:lang w:val="vi-VN"/>
        </w:rPr>
      </w:pPr>
      <w:r w:rsidRPr="00D221CB">
        <w:rPr>
          <w:color w:val="211D1E"/>
          <w:sz w:val="22"/>
          <w:szCs w:val="22"/>
          <w:lang w:val="vi-VN"/>
        </w:rPr>
        <w:t>báo cáo tài chính</w:t>
      </w:r>
      <w:r w:rsidR="00032999" w:rsidRPr="00D221CB">
        <w:rPr>
          <w:color w:val="211D1E"/>
          <w:sz w:val="22"/>
          <w:szCs w:val="22"/>
          <w:lang w:val="vi-VN"/>
        </w:rPr>
        <w:t xml:space="preserve"> </w:t>
      </w:r>
      <w:r w:rsidRPr="00D221CB">
        <w:rPr>
          <w:color w:val="211D1E"/>
          <w:sz w:val="22"/>
          <w:szCs w:val="22"/>
          <w:lang w:val="vi-VN"/>
        </w:rPr>
        <w:t xml:space="preserve">được trình bày từ trang </w:t>
      </w:r>
      <w:r w:rsidR="00F70207" w:rsidRPr="00D221CB">
        <w:rPr>
          <w:color w:val="211D1E"/>
          <w:sz w:val="22"/>
          <w:szCs w:val="22"/>
          <w:lang w:val="vi-VN"/>
        </w:rPr>
        <w:t>5</w:t>
      </w:r>
      <w:r w:rsidRPr="00D221CB">
        <w:rPr>
          <w:color w:val="211D1E"/>
          <w:sz w:val="22"/>
          <w:szCs w:val="22"/>
          <w:lang w:val="vi-VN"/>
        </w:rPr>
        <w:t xml:space="preserve"> </w:t>
      </w:r>
      <w:r w:rsidR="00701C0B" w:rsidRPr="00D221CB">
        <w:rPr>
          <w:color w:val="211D1E"/>
          <w:sz w:val="22"/>
          <w:szCs w:val="22"/>
          <w:lang w:val="vi-VN"/>
        </w:rPr>
        <w:t>đến trang 4</w:t>
      </w:r>
      <w:r w:rsidR="00D240B1" w:rsidRPr="00D221CB">
        <w:rPr>
          <w:color w:val="211D1E"/>
          <w:sz w:val="22"/>
          <w:szCs w:val="22"/>
          <w:lang w:val="vi-VN"/>
        </w:rPr>
        <w:t>1</w:t>
      </w:r>
      <w:r w:rsidR="00903361" w:rsidRPr="00D221CB">
        <w:rPr>
          <w:color w:val="211D1E"/>
          <w:sz w:val="22"/>
          <w:szCs w:val="22"/>
          <w:lang w:val="vi-VN"/>
        </w:rPr>
        <w:t xml:space="preserve"> </w:t>
      </w:r>
      <w:r w:rsidRPr="00D221CB">
        <w:rPr>
          <w:color w:val="211D1E"/>
          <w:sz w:val="22"/>
          <w:szCs w:val="22"/>
          <w:lang w:val="vi-VN"/>
        </w:rPr>
        <w:t>phản ánh trung thực và hợp lý tình hình tài chính</w:t>
      </w:r>
      <w:r w:rsidR="007E0BCD" w:rsidRPr="00D221CB">
        <w:rPr>
          <w:color w:val="211D1E"/>
          <w:sz w:val="22"/>
          <w:szCs w:val="22"/>
          <w:lang w:val="vi-VN"/>
        </w:rPr>
        <w:t xml:space="preserve"> </w:t>
      </w:r>
      <w:r w:rsidRPr="00D221CB">
        <w:rPr>
          <w:color w:val="211D1E"/>
          <w:sz w:val="22"/>
          <w:szCs w:val="22"/>
          <w:lang w:val="vi-VN"/>
        </w:rPr>
        <w:t>của Công ty tại ngày 3</w:t>
      </w:r>
      <w:r w:rsidR="00DE0664" w:rsidRPr="00D221CB">
        <w:rPr>
          <w:color w:val="211D1E"/>
          <w:sz w:val="22"/>
          <w:szCs w:val="22"/>
          <w:lang w:val="vi-VN"/>
        </w:rPr>
        <w:t>1 tháng 12</w:t>
      </w:r>
      <w:r w:rsidRPr="00D221CB">
        <w:rPr>
          <w:color w:val="211D1E"/>
          <w:sz w:val="22"/>
          <w:szCs w:val="22"/>
          <w:lang w:val="vi-VN"/>
        </w:rPr>
        <w:t xml:space="preserve"> năm 2013, kết quả hoạt động kinh doanh và lưu chuyển tiền tệ của Công ty cho </w:t>
      </w:r>
      <w:r w:rsidR="005F68BF" w:rsidRPr="00D221CB">
        <w:rPr>
          <w:color w:val="211D1E"/>
          <w:sz w:val="22"/>
          <w:szCs w:val="22"/>
          <w:lang w:val="vi-VN"/>
        </w:rPr>
        <w:t>năm</w:t>
      </w:r>
      <w:r w:rsidRPr="00D221CB">
        <w:rPr>
          <w:color w:val="211D1E"/>
          <w:sz w:val="22"/>
          <w:szCs w:val="22"/>
          <w:lang w:val="vi-VN"/>
        </w:rPr>
        <w:t xml:space="preserve"> kết thúc cùng ngày, phù hợp với Thông tư số 95/2008/TT-BTC ngày 24 tháng 10 năm 2008 và Thông tư số 162/2010/TT-BTC ngày 20 tháng 10 năm 2010 do Bộ Tài chính ban hành về Hướng dẫn kế toán áp dụng đối với công ty chứng khoán, các Chuẩn mực Kế toán Việt Nam, </w:t>
      </w:r>
      <w:r w:rsidR="00C3332E" w:rsidRPr="00D221CB">
        <w:rPr>
          <w:color w:val="211D1E"/>
          <w:sz w:val="22"/>
          <w:szCs w:val="22"/>
          <w:lang w:val="vi-VN"/>
        </w:rPr>
        <w:t>Chế độ Kế toán Việt Nam</w:t>
      </w:r>
      <w:r w:rsidRPr="00D221CB">
        <w:rPr>
          <w:color w:val="211D1E"/>
          <w:sz w:val="22"/>
          <w:szCs w:val="22"/>
          <w:lang w:val="vi-VN"/>
        </w:rPr>
        <w:t xml:space="preserve"> và các quy định pháp lý có liên quan</w:t>
      </w:r>
      <w:r w:rsidR="00091A8A" w:rsidRPr="00D221CB">
        <w:rPr>
          <w:color w:val="211D1E"/>
          <w:sz w:val="22"/>
          <w:szCs w:val="22"/>
          <w:lang w:val="vi-VN"/>
        </w:rPr>
        <w:t xml:space="preserve"> đến việc lập và trình bày báo cáo tài chính</w:t>
      </w:r>
      <w:r w:rsidRPr="00D221CB">
        <w:rPr>
          <w:color w:val="211D1E"/>
          <w:sz w:val="22"/>
          <w:szCs w:val="22"/>
          <w:lang w:val="vi-VN"/>
        </w:rPr>
        <w:t>; và</w:t>
      </w:r>
    </w:p>
    <w:p w:rsidR="00E66E9B" w:rsidRPr="00D221CB" w:rsidRDefault="00E66E9B" w:rsidP="00E66E9B">
      <w:pPr>
        <w:pStyle w:val="Default"/>
        <w:tabs>
          <w:tab w:val="left" w:pos="567"/>
        </w:tabs>
        <w:ind w:left="567" w:hanging="567"/>
        <w:jc w:val="both"/>
        <w:rPr>
          <w:color w:val="211D1E"/>
          <w:sz w:val="22"/>
          <w:szCs w:val="22"/>
          <w:lang w:val="vi-VN"/>
        </w:rPr>
      </w:pPr>
    </w:p>
    <w:p w:rsidR="00E66E9B" w:rsidRPr="00D221CB" w:rsidRDefault="00E66E9B" w:rsidP="008F42AC">
      <w:pPr>
        <w:pStyle w:val="Default"/>
        <w:numPr>
          <w:ilvl w:val="0"/>
          <w:numId w:val="16"/>
        </w:numPr>
        <w:tabs>
          <w:tab w:val="left" w:pos="567"/>
        </w:tabs>
        <w:ind w:left="567" w:hanging="567"/>
        <w:jc w:val="both"/>
        <w:rPr>
          <w:color w:val="211D1E"/>
          <w:sz w:val="22"/>
          <w:szCs w:val="22"/>
          <w:lang w:val="vi-VN"/>
        </w:rPr>
      </w:pPr>
      <w:r w:rsidRPr="00D221CB">
        <w:rPr>
          <w:color w:val="211D1E"/>
          <w:sz w:val="22"/>
          <w:szCs w:val="22"/>
          <w:lang w:val="vi-VN"/>
        </w:rPr>
        <w:t xml:space="preserve">tại ngày lập báo cáo này, không có lý do gì để Ban Giám đốc </w:t>
      </w:r>
      <w:r w:rsidRPr="00D221CB">
        <w:rPr>
          <w:color w:val="000000" w:themeColor="text1"/>
          <w:sz w:val="22"/>
          <w:szCs w:val="22"/>
          <w:lang w:val="vi-VN"/>
        </w:rPr>
        <w:t>Công ty</w:t>
      </w:r>
      <w:r w:rsidRPr="00D221CB">
        <w:rPr>
          <w:color w:val="211D1E"/>
          <w:sz w:val="22"/>
          <w:szCs w:val="22"/>
          <w:lang w:val="vi-VN"/>
        </w:rPr>
        <w:t xml:space="preserve"> cho rằng </w:t>
      </w:r>
      <w:r w:rsidRPr="00D221CB">
        <w:rPr>
          <w:color w:val="auto"/>
          <w:sz w:val="22"/>
          <w:szCs w:val="22"/>
          <w:lang w:val="vi-VN"/>
        </w:rPr>
        <w:t>Công ty</w:t>
      </w:r>
      <w:r w:rsidRPr="00D221CB">
        <w:rPr>
          <w:color w:val="211D1E"/>
          <w:sz w:val="22"/>
          <w:szCs w:val="22"/>
          <w:lang w:val="vi-VN"/>
        </w:rPr>
        <w:t xml:space="preserve"> sẽ không thể thanh toán các khoản nợ phải trả khi đến hạn.</w:t>
      </w:r>
    </w:p>
    <w:p w:rsidR="00E66E9B" w:rsidRPr="00D221CB" w:rsidRDefault="00E66E9B" w:rsidP="00E66E9B">
      <w:pPr>
        <w:pStyle w:val="Default"/>
        <w:jc w:val="both"/>
        <w:rPr>
          <w:color w:val="211D1E"/>
          <w:sz w:val="22"/>
          <w:szCs w:val="22"/>
          <w:lang w:val="vi-VN"/>
        </w:rPr>
      </w:pPr>
    </w:p>
    <w:p w:rsidR="00E66E9B" w:rsidRPr="00D221CB" w:rsidRDefault="00E66E9B" w:rsidP="00E66E9B">
      <w:pPr>
        <w:pStyle w:val="Default"/>
        <w:jc w:val="both"/>
        <w:rPr>
          <w:color w:val="211D1E"/>
          <w:sz w:val="22"/>
          <w:szCs w:val="22"/>
          <w:lang w:val="vi-VN"/>
        </w:rPr>
      </w:pPr>
      <w:r w:rsidRPr="00D221CB">
        <w:rPr>
          <w:color w:val="211D1E"/>
          <w:sz w:val="22"/>
          <w:szCs w:val="22"/>
          <w:lang w:val="vi-VN"/>
        </w:rPr>
        <w:t>Tại ngày lập báo cáo này, Ban Giám đốc Công ty đã phê duyệt phát hành báo cáo tài chính</w:t>
      </w:r>
      <w:r w:rsidR="00032999" w:rsidRPr="00D221CB">
        <w:rPr>
          <w:color w:val="211D1E"/>
          <w:sz w:val="22"/>
          <w:szCs w:val="22"/>
          <w:lang w:val="vi-VN"/>
        </w:rPr>
        <w:t xml:space="preserve"> </w:t>
      </w:r>
      <w:r w:rsidRPr="00D221CB">
        <w:rPr>
          <w:color w:val="211D1E"/>
          <w:sz w:val="22"/>
          <w:szCs w:val="22"/>
          <w:lang w:val="vi-VN"/>
        </w:rPr>
        <w:t>này.</w:t>
      </w:r>
    </w:p>
    <w:p w:rsidR="00E66E9B" w:rsidRPr="00D221CB" w:rsidRDefault="00E66E9B" w:rsidP="00E66E9B">
      <w:pPr>
        <w:pStyle w:val="Default"/>
        <w:rPr>
          <w:color w:val="211D1E"/>
          <w:sz w:val="22"/>
          <w:szCs w:val="22"/>
          <w:lang w:val="vi-VN"/>
        </w:rPr>
      </w:pPr>
    </w:p>
    <w:p w:rsidR="00E66E9B" w:rsidRPr="00D221CB" w:rsidRDefault="00E66E9B" w:rsidP="00E66E9B">
      <w:pPr>
        <w:pStyle w:val="Default"/>
        <w:rPr>
          <w:color w:val="211D1E"/>
          <w:sz w:val="22"/>
          <w:szCs w:val="22"/>
          <w:lang w:val="vi-VN"/>
        </w:rPr>
      </w:pPr>
    </w:p>
    <w:p w:rsidR="00E66E9B" w:rsidRPr="00D221CB" w:rsidRDefault="00E66E9B" w:rsidP="00E66E9B">
      <w:pPr>
        <w:pStyle w:val="Default"/>
        <w:rPr>
          <w:color w:val="211D1E"/>
          <w:sz w:val="22"/>
          <w:szCs w:val="22"/>
        </w:rPr>
      </w:pPr>
      <w:r w:rsidRPr="00D221CB">
        <w:rPr>
          <w:color w:val="211D1E"/>
          <w:sz w:val="22"/>
          <w:szCs w:val="22"/>
          <w:lang w:val="vi-VN"/>
        </w:rPr>
        <w:t>Thay mặt Ban Giám đốc</w:t>
      </w:r>
      <w:r w:rsidR="000A4FD2" w:rsidRPr="00D221CB">
        <w:rPr>
          <w:color w:val="211D1E"/>
          <w:sz w:val="22"/>
          <w:szCs w:val="22"/>
        </w:rPr>
        <w:t>,</w:t>
      </w:r>
    </w:p>
    <w:p w:rsidR="00E66E9B" w:rsidRPr="00D221CB" w:rsidRDefault="00E66E9B" w:rsidP="00E66E9B">
      <w:pPr>
        <w:pStyle w:val="Default"/>
        <w:rPr>
          <w:color w:val="211D1E"/>
          <w:sz w:val="22"/>
          <w:szCs w:val="22"/>
          <w:lang w:val="vi-VN"/>
        </w:rPr>
      </w:pPr>
    </w:p>
    <w:p w:rsidR="00E66E9B" w:rsidRPr="00D221CB" w:rsidRDefault="00E66E9B" w:rsidP="00E66E9B">
      <w:pPr>
        <w:pStyle w:val="Default"/>
        <w:rPr>
          <w:color w:val="211D1E"/>
          <w:sz w:val="22"/>
          <w:szCs w:val="22"/>
          <w:lang w:val="vi-VN"/>
        </w:rPr>
      </w:pPr>
    </w:p>
    <w:p w:rsidR="00E66E9B" w:rsidRPr="00D221CB" w:rsidRDefault="00E66E9B" w:rsidP="00E66E9B">
      <w:pPr>
        <w:pStyle w:val="Default"/>
        <w:rPr>
          <w:color w:val="211D1E"/>
          <w:sz w:val="22"/>
          <w:szCs w:val="22"/>
          <w:lang w:val="vi-VN"/>
        </w:rPr>
      </w:pPr>
    </w:p>
    <w:p w:rsidR="00E66E9B" w:rsidRPr="00D221CB" w:rsidRDefault="00E66E9B" w:rsidP="00E66E9B">
      <w:pPr>
        <w:pStyle w:val="Default"/>
        <w:rPr>
          <w:color w:val="211D1E"/>
          <w:sz w:val="22"/>
          <w:szCs w:val="22"/>
          <w:lang w:val="vi-VN"/>
        </w:rPr>
      </w:pPr>
    </w:p>
    <w:p w:rsidR="00E66E9B" w:rsidRPr="00D221CB" w:rsidRDefault="00E66E9B" w:rsidP="00E66E9B">
      <w:pPr>
        <w:pStyle w:val="Default"/>
        <w:rPr>
          <w:color w:val="auto"/>
          <w:sz w:val="22"/>
          <w:szCs w:val="22"/>
          <w:lang w:val="vi-VN"/>
        </w:rPr>
      </w:pPr>
      <w:r w:rsidRPr="00D221CB">
        <w:rPr>
          <w:color w:val="auto"/>
          <w:sz w:val="22"/>
          <w:szCs w:val="22"/>
          <w:lang w:val="vi-VN"/>
        </w:rPr>
        <w:t>Ông Nguyễn Hoàng Giang</w:t>
      </w:r>
    </w:p>
    <w:p w:rsidR="00E66E9B" w:rsidRPr="00D221CB" w:rsidRDefault="00E66E9B" w:rsidP="00E66E9B">
      <w:pPr>
        <w:pStyle w:val="Default"/>
        <w:rPr>
          <w:i/>
          <w:iCs/>
          <w:color w:val="auto"/>
          <w:sz w:val="22"/>
          <w:szCs w:val="22"/>
          <w:lang w:val="vi-VN"/>
        </w:rPr>
      </w:pPr>
      <w:r w:rsidRPr="00D221CB">
        <w:rPr>
          <w:i/>
          <w:iCs/>
          <w:color w:val="auto"/>
          <w:sz w:val="22"/>
          <w:szCs w:val="22"/>
          <w:lang w:val="vi-VN"/>
        </w:rPr>
        <w:t>Tổng Giám đốc</w:t>
      </w:r>
    </w:p>
    <w:p w:rsidR="00E66E9B" w:rsidRPr="00D221CB" w:rsidRDefault="00E66E9B" w:rsidP="00E66E9B">
      <w:pPr>
        <w:pStyle w:val="Default"/>
        <w:rPr>
          <w:iCs/>
          <w:color w:val="auto"/>
          <w:sz w:val="22"/>
          <w:szCs w:val="22"/>
          <w:lang w:val="vi-VN"/>
        </w:rPr>
      </w:pPr>
    </w:p>
    <w:p w:rsidR="00E66E9B" w:rsidRPr="00D221CB" w:rsidRDefault="003239FA" w:rsidP="00E8110E">
      <w:pPr>
        <w:pStyle w:val="Default"/>
        <w:rPr>
          <w:iCs/>
          <w:color w:val="auto"/>
          <w:sz w:val="22"/>
          <w:szCs w:val="22"/>
          <w:lang w:val="vi-VN"/>
        </w:rPr>
      </w:pPr>
      <w:r w:rsidRPr="00D221CB">
        <w:rPr>
          <w:iCs/>
          <w:color w:val="auto"/>
          <w:sz w:val="22"/>
          <w:szCs w:val="22"/>
          <w:lang w:val="vi-VN"/>
        </w:rPr>
        <w:t xml:space="preserve">Hà Nội, ngày </w:t>
      </w:r>
      <w:r w:rsidR="00455393" w:rsidRPr="00D221CB">
        <w:rPr>
          <w:iCs/>
          <w:color w:val="auto"/>
          <w:sz w:val="22"/>
          <w:szCs w:val="22"/>
          <w:lang w:val="vi-VN"/>
        </w:rPr>
        <w:t>12 tháng 3 năm 2014</w:t>
      </w:r>
    </w:p>
    <w:p w:rsidR="003239FA" w:rsidRPr="00D221CB" w:rsidRDefault="003239FA" w:rsidP="00E8110E">
      <w:pPr>
        <w:pStyle w:val="Default"/>
        <w:rPr>
          <w:iCs/>
          <w:color w:val="auto"/>
          <w:sz w:val="22"/>
          <w:szCs w:val="22"/>
          <w:lang w:val="vi-VN"/>
        </w:rPr>
      </w:pPr>
    </w:p>
    <w:p w:rsidR="00E66E9B" w:rsidRPr="00D221CB" w:rsidRDefault="00E66E9B" w:rsidP="00E8110E">
      <w:pPr>
        <w:pStyle w:val="Default"/>
        <w:rPr>
          <w:iCs/>
          <w:color w:val="auto"/>
          <w:sz w:val="22"/>
          <w:szCs w:val="22"/>
          <w:lang w:val="vi-VN"/>
        </w:rPr>
        <w:sectPr w:rsidR="00E66E9B" w:rsidRPr="00D221CB" w:rsidSect="00E8110E">
          <w:headerReference w:type="even" r:id="rId17"/>
          <w:headerReference w:type="default" r:id="rId18"/>
          <w:footerReference w:type="default" r:id="rId19"/>
          <w:headerReference w:type="first" r:id="rId20"/>
          <w:footerReference w:type="first" r:id="rId21"/>
          <w:pgSz w:w="11880" w:h="16820" w:code="9"/>
          <w:pgMar w:top="2835" w:right="1474" w:bottom="1418" w:left="1673" w:header="992" w:footer="856" w:gutter="0"/>
          <w:cols w:space="720"/>
          <w:titlePg/>
          <w:docGrid w:linePitch="299"/>
        </w:sectPr>
      </w:pPr>
    </w:p>
    <w:p w:rsidR="00284426" w:rsidRPr="00D221CB" w:rsidRDefault="00284426" w:rsidP="0007427B">
      <w:pPr>
        <w:pStyle w:val="Auditreporttitle"/>
        <w:ind w:right="28"/>
        <w:jc w:val="left"/>
        <w:rPr>
          <w:w w:val="98"/>
        </w:rPr>
      </w:pPr>
    </w:p>
    <w:p w:rsidR="00CE5088" w:rsidRPr="00D221CB" w:rsidRDefault="00CE5088" w:rsidP="0007427B">
      <w:pPr>
        <w:pStyle w:val="Auditreporttitle"/>
        <w:ind w:right="28"/>
        <w:jc w:val="left"/>
        <w:rPr>
          <w:w w:val="98"/>
        </w:rPr>
      </w:pPr>
    </w:p>
    <w:p w:rsidR="00CE5088" w:rsidRPr="00D221CB" w:rsidRDefault="00CE5088" w:rsidP="0007427B">
      <w:pPr>
        <w:pStyle w:val="Auditreporttitle"/>
        <w:ind w:right="28"/>
        <w:jc w:val="left"/>
        <w:rPr>
          <w:w w:val="98"/>
        </w:rPr>
      </w:pPr>
    </w:p>
    <w:p w:rsidR="00B41DE3" w:rsidRPr="00D221CB" w:rsidRDefault="00B41DE3" w:rsidP="00B41DE3">
      <w:pPr>
        <w:pStyle w:val="Auditreporttitle"/>
      </w:pPr>
      <w:r w:rsidRPr="00D221CB">
        <w:t xml:space="preserve">BÁO CÁO KIỂM TOÁN ĐỘC LẬP </w:t>
      </w:r>
    </w:p>
    <w:p w:rsidR="00E158C1" w:rsidRPr="00D221CB" w:rsidRDefault="00E158C1" w:rsidP="002F731E">
      <w:pPr>
        <w:pStyle w:val="Auditreporttitle"/>
        <w:ind w:right="28"/>
        <w:jc w:val="left"/>
      </w:pPr>
    </w:p>
    <w:p w:rsidR="00E158C1" w:rsidRPr="00D221CB" w:rsidRDefault="00032999" w:rsidP="00EB651B">
      <w:pPr>
        <w:pStyle w:val="Auditreportheading"/>
        <w:tabs>
          <w:tab w:val="left" w:pos="6180"/>
        </w:tabs>
        <w:rPr>
          <w:lang w:val="vi-VN"/>
        </w:rPr>
      </w:pPr>
      <w:r w:rsidRPr="00D221CB">
        <w:rPr>
          <w:lang w:val="vi-VN"/>
        </w:rPr>
        <w:t>Kính gửi các c</w:t>
      </w:r>
      <w:r w:rsidR="00E158C1" w:rsidRPr="00D221CB">
        <w:rPr>
          <w:lang w:val="vi-VN"/>
        </w:rPr>
        <w:t>ổ đông</w:t>
      </w:r>
    </w:p>
    <w:p w:rsidR="00E158C1" w:rsidRPr="00D221CB" w:rsidRDefault="00D70E4D">
      <w:pPr>
        <w:pStyle w:val="Auditreportheading"/>
        <w:rPr>
          <w:lang w:val="vi-VN"/>
        </w:rPr>
      </w:pPr>
      <w:r w:rsidRPr="00D221CB">
        <w:rPr>
          <w:lang w:val="vi-VN"/>
        </w:rPr>
        <w:t>Công ty Cổ phần C</w:t>
      </w:r>
      <w:r w:rsidR="00E158C1" w:rsidRPr="00D221CB">
        <w:rPr>
          <w:lang w:val="vi-VN"/>
        </w:rPr>
        <w:t xml:space="preserve">hứng khoán </w:t>
      </w:r>
      <w:r w:rsidR="00836929" w:rsidRPr="00D221CB">
        <w:rPr>
          <w:lang w:val="vi-VN"/>
        </w:rPr>
        <w:t>VNDIRECT</w:t>
      </w:r>
    </w:p>
    <w:p w:rsidR="00CE5088" w:rsidRPr="00D221CB" w:rsidRDefault="00CE5088" w:rsidP="00CE5088">
      <w:pPr>
        <w:jc w:val="both"/>
        <w:rPr>
          <w:lang w:val="vi-VN"/>
        </w:rPr>
      </w:pPr>
    </w:p>
    <w:p w:rsidR="00CE5088" w:rsidRPr="00D221CB" w:rsidRDefault="00CE5088" w:rsidP="00CE5088">
      <w:pPr>
        <w:jc w:val="both"/>
        <w:rPr>
          <w:lang w:val="vi-VN"/>
        </w:rPr>
      </w:pPr>
    </w:p>
    <w:p w:rsidR="00131C1A" w:rsidRPr="00D221CB" w:rsidRDefault="005C2648" w:rsidP="008B7089">
      <w:pPr>
        <w:spacing w:before="120"/>
        <w:jc w:val="both"/>
        <w:rPr>
          <w:lang w:val="vi-VN"/>
        </w:rPr>
      </w:pPr>
      <w:r w:rsidRPr="00D221CB">
        <w:rPr>
          <w:lang w:val="vi-VN"/>
        </w:rPr>
        <w:t xml:space="preserve">Chúng tôi đã </w:t>
      </w:r>
      <w:r w:rsidR="00351F4F" w:rsidRPr="00D221CB">
        <w:rPr>
          <w:lang w:val="vi-VN"/>
        </w:rPr>
        <w:t>kiểm toán</w:t>
      </w:r>
      <w:r w:rsidR="00E621BD" w:rsidRPr="00D221CB">
        <w:rPr>
          <w:lang w:val="vi-VN"/>
        </w:rPr>
        <w:t xml:space="preserve"> </w:t>
      </w:r>
      <w:r w:rsidR="00524A09" w:rsidRPr="00D221CB">
        <w:rPr>
          <w:lang w:val="vi-VN"/>
        </w:rPr>
        <w:t>báo cáo tài chính</w:t>
      </w:r>
      <w:r w:rsidR="00032999" w:rsidRPr="00D221CB">
        <w:rPr>
          <w:lang w:val="vi-VN"/>
        </w:rPr>
        <w:t xml:space="preserve"> </w:t>
      </w:r>
      <w:r w:rsidR="00CB2836" w:rsidRPr="00D221CB">
        <w:rPr>
          <w:lang w:val="vi-VN"/>
        </w:rPr>
        <w:t>đính kèm của Công ty Cổ phần C</w:t>
      </w:r>
      <w:r w:rsidRPr="00D221CB">
        <w:rPr>
          <w:lang w:val="vi-VN"/>
        </w:rPr>
        <w:t xml:space="preserve">hứng khoán </w:t>
      </w:r>
      <w:r w:rsidR="00836929" w:rsidRPr="00D221CB">
        <w:rPr>
          <w:lang w:val="vi-VN"/>
        </w:rPr>
        <w:t>VNDIRECT</w:t>
      </w:r>
      <w:r w:rsidRPr="00D221CB">
        <w:rPr>
          <w:lang w:val="vi-VN"/>
        </w:rPr>
        <w:t xml:space="preserve"> </w:t>
      </w:r>
      <w:r w:rsidR="00CB2836" w:rsidRPr="00D221CB">
        <w:rPr>
          <w:lang w:val="vi-VN"/>
        </w:rPr>
        <w:t>(“Công ty”)</w:t>
      </w:r>
      <w:r w:rsidR="005931FC" w:rsidRPr="00D221CB">
        <w:rPr>
          <w:lang w:val="vi-VN"/>
        </w:rPr>
        <w:t>, bao gồm bảng cân đối kế toán</w:t>
      </w:r>
      <w:r w:rsidR="00CB2836" w:rsidRPr="00D221CB">
        <w:rPr>
          <w:lang w:val="vi-VN"/>
        </w:rPr>
        <w:t xml:space="preserve"> </w:t>
      </w:r>
      <w:r w:rsidR="00974454" w:rsidRPr="00D221CB">
        <w:rPr>
          <w:lang w:val="vi-VN"/>
        </w:rPr>
        <w:t>tại ngày 31 tháng 12</w:t>
      </w:r>
      <w:r w:rsidRPr="00D221CB">
        <w:rPr>
          <w:lang w:val="vi-VN"/>
        </w:rPr>
        <w:t xml:space="preserve"> năm 201</w:t>
      </w:r>
      <w:r w:rsidR="00B51328" w:rsidRPr="00D221CB">
        <w:rPr>
          <w:lang w:val="vi-VN"/>
        </w:rPr>
        <w:t>3</w:t>
      </w:r>
      <w:r w:rsidRPr="00D221CB">
        <w:rPr>
          <w:lang w:val="vi-VN"/>
        </w:rPr>
        <w:t>, báo cáo kết quả hoạt động kinh doanh, báo cáo thay đổi vốn chủ sở hữu</w:t>
      </w:r>
      <w:r w:rsidR="00DE0664" w:rsidRPr="00D221CB">
        <w:rPr>
          <w:lang w:val="vi-VN"/>
        </w:rPr>
        <w:t xml:space="preserve"> </w:t>
      </w:r>
      <w:r w:rsidRPr="00D221CB">
        <w:rPr>
          <w:lang w:val="vi-VN"/>
        </w:rPr>
        <w:t xml:space="preserve">và báo cáo lưu chuyển tiền tệ liên quan cho </w:t>
      </w:r>
      <w:r w:rsidR="005F68BF" w:rsidRPr="00D221CB">
        <w:rPr>
          <w:lang w:val="vi-VN"/>
        </w:rPr>
        <w:t>năm</w:t>
      </w:r>
      <w:r w:rsidRPr="00D221CB">
        <w:rPr>
          <w:lang w:val="vi-VN"/>
        </w:rPr>
        <w:t xml:space="preserve"> kết thúc cùng ngày và các thuyết minh kèm theo, được Ban Giám đốc Công ty phê duyệt phát hành ngày </w:t>
      </w:r>
      <w:r w:rsidR="00455393" w:rsidRPr="00D221CB">
        <w:rPr>
          <w:lang w:val="vi-VN"/>
        </w:rPr>
        <w:t>12 tháng 3 năm 2014</w:t>
      </w:r>
      <w:r w:rsidR="00B3274E" w:rsidRPr="00D221CB">
        <w:rPr>
          <w:lang w:val="vi-VN"/>
        </w:rPr>
        <w:t xml:space="preserve">, được trình bày từ trang </w:t>
      </w:r>
      <w:r w:rsidR="008F69EA" w:rsidRPr="00D221CB">
        <w:fldChar w:fldCharType="begin"/>
      </w:r>
      <w:r w:rsidR="00B3274E" w:rsidRPr="00D221CB">
        <w:rPr>
          <w:lang w:val="vi-VN"/>
        </w:rPr>
        <w:instrText xml:space="preserve"> PAGEREF First_page_of_FS \h </w:instrText>
      </w:r>
      <w:r w:rsidR="008F69EA" w:rsidRPr="00D221CB">
        <w:fldChar w:fldCharType="separate"/>
      </w:r>
      <w:r w:rsidR="00C9543F">
        <w:rPr>
          <w:noProof/>
          <w:lang w:val="vi-VN"/>
        </w:rPr>
        <w:t>5</w:t>
      </w:r>
      <w:r w:rsidR="008F69EA" w:rsidRPr="00D221CB">
        <w:fldChar w:fldCharType="end"/>
      </w:r>
      <w:r w:rsidR="00B3274E" w:rsidRPr="00D221CB">
        <w:rPr>
          <w:lang w:val="vi-VN"/>
        </w:rPr>
        <w:t xml:space="preserve"> </w:t>
      </w:r>
      <w:r w:rsidR="00701C0B" w:rsidRPr="00D221CB">
        <w:rPr>
          <w:lang w:val="vi-VN"/>
        </w:rPr>
        <w:t>đến trang 4</w:t>
      </w:r>
      <w:r w:rsidR="00D240B1" w:rsidRPr="00D221CB">
        <w:rPr>
          <w:lang w:val="vi-VN"/>
        </w:rPr>
        <w:t>1</w:t>
      </w:r>
      <w:r w:rsidR="00974454" w:rsidRPr="00D221CB">
        <w:rPr>
          <w:lang w:val="vi-VN"/>
        </w:rPr>
        <w:t xml:space="preserve">. </w:t>
      </w:r>
    </w:p>
    <w:p w:rsidR="00E47AD5" w:rsidRPr="00D221CB" w:rsidRDefault="00E47AD5" w:rsidP="008B7089">
      <w:pPr>
        <w:spacing w:before="120"/>
        <w:jc w:val="both"/>
        <w:rPr>
          <w:lang w:val="vi-VN"/>
        </w:rPr>
      </w:pPr>
    </w:p>
    <w:p w:rsidR="008B7089" w:rsidRPr="00D221CB" w:rsidRDefault="008B7089" w:rsidP="008B7089">
      <w:pPr>
        <w:pStyle w:val="Auditreportheading"/>
        <w:outlineLvl w:val="0"/>
        <w:rPr>
          <w:bCs/>
          <w:lang w:val="vi-VN"/>
        </w:rPr>
      </w:pPr>
      <w:r w:rsidRPr="00D221CB">
        <w:rPr>
          <w:lang w:val="vi-VN"/>
        </w:rPr>
        <w:t>Trách nhiệm của Ban Giám đốc đối với báo cáo tài chính</w:t>
      </w:r>
      <w:r w:rsidRPr="00D221CB">
        <w:rPr>
          <w:bCs/>
          <w:lang w:val="vi-VN"/>
        </w:rPr>
        <w:t xml:space="preserve"> </w:t>
      </w:r>
    </w:p>
    <w:p w:rsidR="008B7089" w:rsidRPr="00D221CB" w:rsidRDefault="008B7089" w:rsidP="008B7089">
      <w:pPr>
        <w:rPr>
          <w:bCs/>
          <w:lang w:val="vi-VN"/>
        </w:rPr>
      </w:pPr>
    </w:p>
    <w:p w:rsidR="008B7089" w:rsidRPr="00D221CB" w:rsidRDefault="008B7089" w:rsidP="008B7089">
      <w:pPr>
        <w:jc w:val="both"/>
        <w:rPr>
          <w:lang w:val="vi-VN"/>
        </w:rPr>
      </w:pPr>
      <w:r w:rsidRPr="00D221CB">
        <w:rPr>
          <w:bCs/>
          <w:lang w:val="vi-VN"/>
        </w:rPr>
        <w:t>Ban Giám đốc</w:t>
      </w:r>
      <w:r w:rsidRPr="00D221CB">
        <w:rPr>
          <w:lang w:val="vi-VN"/>
        </w:rPr>
        <w:t xml:space="preserve"> Công ty chịu trách nhiệm lập và trình bày trung thực và hợp lý báo cáo tài chính này theo </w:t>
      </w:r>
      <w:r w:rsidR="008423FB" w:rsidRPr="00D221CB">
        <w:rPr>
          <w:szCs w:val="22"/>
          <w:lang w:val="vi-VN"/>
        </w:rPr>
        <w:t xml:space="preserve">Thông tư số 95/2008/TT-BTC ngày 24 tháng 10 năm 2008 và Thông tư số 162/2010/TT-BTC ngày 20 tháng 10 năm 2010 do Bộ Tài chính ban hành về Hướng dẫn kế toán áp dụng đối với công ty chứng khoán, </w:t>
      </w:r>
      <w:r w:rsidRPr="00D221CB">
        <w:rPr>
          <w:lang w:val="vi-VN"/>
        </w:rPr>
        <w:t xml:space="preserve">các Chuẩn mực Kế toán Việt Nam, Chế độ Kế toán Việt Nam và các quy định pháp lý có liên quan </w:t>
      </w:r>
      <w:r w:rsidRPr="00D221CB">
        <w:rPr>
          <w:szCs w:val="22"/>
          <w:lang w:val="vi-VN"/>
        </w:rPr>
        <w:t>đến việc lập và trình bày báo cáo tài chính</w:t>
      </w:r>
      <w:r w:rsidRPr="00D221CB">
        <w:rPr>
          <w:lang w:val="vi-VN"/>
        </w:rPr>
        <w:t xml:space="preserve">, và chịu trách nhiệm đối với hệ thống kiểm soát nội bộ mà </w:t>
      </w:r>
      <w:r w:rsidRPr="00D221CB">
        <w:rPr>
          <w:bCs/>
          <w:lang w:val="vi-VN"/>
        </w:rPr>
        <w:t>Ban Giám đốc</w:t>
      </w:r>
      <w:r w:rsidRPr="00D221CB">
        <w:rPr>
          <w:lang w:val="vi-VN"/>
        </w:rPr>
        <w:t xml:space="preserve"> xác định là cần thiết để đảm bảo việc lập báo cáo tài chính không có sai sót trọng yếu</w:t>
      </w:r>
      <w:r w:rsidRPr="00D221CB">
        <w:rPr>
          <w:bCs/>
          <w:lang w:val="vi-VN"/>
        </w:rPr>
        <w:t xml:space="preserve"> do</w:t>
      </w:r>
      <w:r w:rsidRPr="00D221CB">
        <w:rPr>
          <w:lang w:val="vi-VN"/>
        </w:rPr>
        <w:t xml:space="preserve"> gian lận hay nhầm lẫn.</w:t>
      </w:r>
    </w:p>
    <w:p w:rsidR="008B7089" w:rsidRPr="00D221CB" w:rsidRDefault="008B7089" w:rsidP="008B7089">
      <w:pPr>
        <w:rPr>
          <w:bCs/>
          <w:lang w:val="vi-VN"/>
        </w:rPr>
      </w:pPr>
    </w:p>
    <w:p w:rsidR="008B7089" w:rsidRPr="00D221CB" w:rsidRDefault="008B7089" w:rsidP="008B7089">
      <w:pPr>
        <w:pStyle w:val="Auditreportheading"/>
        <w:outlineLvl w:val="0"/>
        <w:rPr>
          <w:lang w:val="vi-VN"/>
        </w:rPr>
      </w:pPr>
      <w:r w:rsidRPr="00D221CB">
        <w:rPr>
          <w:lang w:val="vi-VN"/>
        </w:rPr>
        <w:t>Trách nhiệm của đơn vị kiểm toán</w:t>
      </w:r>
    </w:p>
    <w:p w:rsidR="008B7089" w:rsidRPr="00D221CB" w:rsidRDefault="008B7089" w:rsidP="008B7089">
      <w:pPr>
        <w:spacing w:line="240" w:lineRule="auto"/>
        <w:jc w:val="both"/>
        <w:rPr>
          <w:sz w:val="18"/>
          <w:lang w:val="vi-VN"/>
        </w:rPr>
      </w:pPr>
    </w:p>
    <w:p w:rsidR="008B7089" w:rsidRPr="00D221CB" w:rsidRDefault="008B7089" w:rsidP="00B9332C">
      <w:pPr>
        <w:jc w:val="both"/>
        <w:rPr>
          <w:lang w:val="vi-VN"/>
        </w:rPr>
      </w:pPr>
      <w:r w:rsidRPr="00D221CB">
        <w:rPr>
          <w:bCs/>
          <w:lang w:val="vi-VN"/>
        </w:rPr>
        <w:t>Trách nhiệm của chúng tôi là đưa ra ý kiến về báo cáo tài chính</w:t>
      </w:r>
      <w:r w:rsidRPr="00D221CB">
        <w:rPr>
          <w:lang w:val="vi-VN"/>
        </w:rPr>
        <w:t xml:space="preserve"> </w:t>
      </w:r>
      <w:r w:rsidRPr="00D221CB">
        <w:rPr>
          <w:bCs/>
          <w:lang w:val="vi-VN"/>
        </w:rPr>
        <w:t>này dựa trên kết quả kiểm toán của chúng tôi</w:t>
      </w:r>
      <w:r w:rsidRPr="00D221CB">
        <w:rPr>
          <w:lang w:val="vi-VN"/>
        </w:rPr>
        <w:t xml:space="preserve">. Chúng tôi đã thực hiện công việc kiểm toán theo các Chuẩn mực Kiểm toán Việt Nam.  Các chuẩn mực này yêu cầu chúng tôi tuân thủ chuẩn mực và các quy định về đạo đức nghề nghiệp và lập kế hoạch và thực hiện cuộc kiểm toán để đạt được sự đảm bảo hợp lý về việc liệu báo cáo tài chính có còn sai sót trọng yếu hay không.  </w:t>
      </w:r>
    </w:p>
    <w:p w:rsidR="008B7089" w:rsidRPr="00D221CB" w:rsidRDefault="008B7089" w:rsidP="008B7089">
      <w:pPr>
        <w:rPr>
          <w:lang w:val="vi-VN"/>
        </w:rPr>
      </w:pPr>
    </w:p>
    <w:p w:rsidR="008B7089" w:rsidRPr="00D221CB" w:rsidRDefault="008B7089" w:rsidP="00B9332C">
      <w:pPr>
        <w:jc w:val="both"/>
        <w:rPr>
          <w:lang w:val="vi-VN"/>
        </w:rPr>
      </w:pPr>
      <w:r w:rsidRPr="00D221CB">
        <w:rPr>
          <w:lang w:val="vi-VN"/>
        </w:rPr>
        <w:t>Công việc kiểm toán bao gồm việc thực hiện các thủ tục nhằm thu thập các bằng chứng kiểm toán về các số liệu và các thuyết minh trong báo cáo tài chính.  Các thủ tục được lựa chọn dựa trên xét đoán của kiểm toán viên, bao gồm đánh giá rủi ro có sai sót trọng yếu trong báo cáo tài chính do gian lận hoặc nhầm lẫn.  Khi thực hiện các đánh giá rủi ro này, kiểm toán viên xem xét kiểm soát nội bộ của đơn vị liên quan tới việc lập và trình bày báo cáo tài chính trung thực và hợp lý nhằm thiết kế các thủ tục kiểm toán phù hợp với tình hình thực tế, tuy nhiên không nhằm mục đích đưa ra ý kiến về hiệu quả của kiểm soát nội bộ của đơn vị.  Công việc kiểm toán cũng bao gồm việc đánh giá tính thích hợp của các chính sách kế toán được áp dụng và tính hợp lý của các ước tính kế toán của Ban Giám đốc, cũng như đánh giá việc trình bày tổng thể báo cáo tài chính.</w:t>
      </w:r>
    </w:p>
    <w:p w:rsidR="008B7089" w:rsidRPr="00D221CB" w:rsidRDefault="008B7089" w:rsidP="008B7089">
      <w:pPr>
        <w:rPr>
          <w:lang w:val="vi-VN"/>
        </w:rPr>
      </w:pPr>
    </w:p>
    <w:p w:rsidR="008B7089" w:rsidRPr="00D221CB" w:rsidRDefault="008B7089" w:rsidP="008B7089">
      <w:pPr>
        <w:jc w:val="both"/>
        <w:rPr>
          <w:lang w:val="vi-VN"/>
        </w:rPr>
      </w:pPr>
      <w:r w:rsidRPr="00D221CB">
        <w:rPr>
          <w:lang w:val="vi-VN"/>
        </w:rPr>
        <w:t>Chúng tôi tin rằng các bằng chứng kiểm toán mà chúng tôi thu được là đầy đủ và thích hợp làm cơ sở cho ý kiến kiểm toán của chúng tôi.</w:t>
      </w:r>
    </w:p>
    <w:p w:rsidR="008B7089" w:rsidRPr="00D221CB" w:rsidRDefault="008B7089" w:rsidP="008B7089">
      <w:pPr>
        <w:spacing w:before="120"/>
        <w:jc w:val="both"/>
        <w:rPr>
          <w:lang w:val="vi-VN"/>
        </w:rPr>
      </w:pPr>
    </w:p>
    <w:p w:rsidR="00131C1A" w:rsidRPr="00D221CB" w:rsidRDefault="00131C1A" w:rsidP="0059144D">
      <w:pPr>
        <w:pStyle w:val="Auditreportheading"/>
        <w:keepNext/>
        <w:widowControl w:val="0"/>
        <w:rPr>
          <w:lang w:val="vi-VN"/>
        </w:rPr>
      </w:pPr>
      <w:r w:rsidRPr="00D221CB">
        <w:rPr>
          <w:lang w:val="vi-VN"/>
        </w:rPr>
        <w:lastRenderedPageBreak/>
        <w:t xml:space="preserve">Ý kiến kiểm toán </w:t>
      </w:r>
    </w:p>
    <w:p w:rsidR="00131C1A" w:rsidRPr="00D221CB" w:rsidRDefault="00131C1A" w:rsidP="0059144D">
      <w:pPr>
        <w:keepNext/>
        <w:keepLines/>
        <w:widowControl w:val="0"/>
        <w:jc w:val="both"/>
        <w:rPr>
          <w:lang w:val="vi-VN"/>
        </w:rPr>
      </w:pPr>
    </w:p>
    <w:p w:rsidR="00131C1A" w:rsidRPr="00D221CB" w:rsidRDefault="00131C1A" w:rsidP="0059144D">
      <w:pPr>
        <w:keepNext/>
        <w:keepLines/>
        <w:widowControl w:val="0"/>
        <w:jc w:val="both"/>
        <w:rPr>
          <w:lang w:val="vi-VN"/>
        </w:rPr>
      </w:pPr>
      <w:r w:rsidRPr="00D221CB">
        <w:rPr>
          <w:lang w:val="vi-VN"/>
        </w:rPr>
        <w:t>Theo ý kiến của chúng tôi, báo cáo tài chính</w:t>
      </w:r>
      <w:r w:rsidRPr="00D221CB" w:rsidDel="00A91BCA">
        <w:rPr>
          <w:color w:val="993366"/>
          <w:lang w:val="vi-VN"/>
        </w:rPr>
        <w:t xml:space="preserve"> </w:t>
      </w:r>
      <w:r w:rsidRPr="00D221CB">
        <w:rPr>
          <w:lang w:val="vi-VN"/>
        </w:rPr>
        <w:t>đã phản ánh trung thực và hợp lý, trên các khía cạnh trọng yếu, tình hình tài chính</w:t>
      </w:r>
      <w:r w:rsidRPr="00D221CB">
        <w:rPr>
          <w:color w:val="993366"/>
          <w:lang w:val="vi-VN"/>
        </w:rPr>
        <w:t xml:space="preserve"> </w:t>
      </w:r>
      <w:r w:rsidRPr="00D221CB">
        <w:rPr>
          <w:lang w:val="vi-VN"/>
        </w:rPr>
        <w:t>của Công ty Cổ phần Chứng khoán VNDIRECT tại ngày 31 tháng 12 năm 201</w:t>
      </w:r>
      <w:r w:rsidR="00271C5C" w:rsidRPr="00D221CB">
        <w:rPr>
          <w:lang w:val="vi-VN"/>
        </w:rPr>
        <w:t>3</w:t>
      </w:r>
      <w:r w:rsidRPr="00D221CB">
        <w:rPr>
          <w:lang w:val="vi-VN"/>
        </w:rPr>
        <w:t>, kết quả hoạt động kinh doanh và lưu chuyển tiền tệ trong năm</w:t>
      </w:r>
      <w:r w:rsidRPr="00D221CB">
        <w:rPr>
          <w:color w:val="00B050"/>
          <w:lang w:val="vi-VN"/>
        </w:rPr>
        <w:t xml:space="preserve"> </w:t>
      </w:r>
      <w:r w:rsidRPr="00D221CB">
        <w:rPr>
          <w:lang w:val="vi-VN"/>
        </w:rPr>
        <w:t>kết thúc</w:t>
      </w:r>
      <w:r w:rsidRPr="00D221CB">
        <w:rPr>
          <w:color w:val="00B050"/>
          <w:lang w:val="vi-VN"/>
        </w:rPr>
        <w:t xml:space="preserve"> </w:t>
      </w:r>
      <w:r w:rsidRPr="00D221CB">
        <w:rPr>
          <w:lang w:val="vi-VN"/>
        </w:rPr>
        <w:t xml:space="preserve">cùng ngày, phù hợp với </w:t>
      </w:r>
      <w:r w:rsidRPr="00D221CB">
        <w:rPr>
          <w:szCs w:val="22"/>
          <w:lang w:val="vi-VN"/>
        </w:rPr>
        <w:t xml:space="preserve">Thông tư số 95/2008/TT-BTC ngày 24 tháng 10 năm 2008 và Thông tư số 162/2010/TT-BTC ngày 20 tháng 10 năm 2010 do Bộ Tài chính ban hành về Hướng dẫn kế toán áp dụng đối với công ty chứng khoán, các Chuẩn mực Kế toán Việt Nam, </w:t>
      </w:r>
      <w:r w:rsidR="00C3332E" w:rsidRPr="00D221CB">
        <w:rPr>
          <w:szCs w:val="22"/>
          <w:lang w:val="vi-VN"/>
        </w:rPr>
        <w:t>Chế độ Kế toán Việt Nam</w:t>
      </w:r>
      <w:r w:rsidRPr="00D221CB">
        <w:rPr>
          <w:szCs w:val="22"/>
          <w:lang w:val="vi-VN"/>
        </w:rPr>
        <w:t xml:space="preserve"> và các quy định pháp lý có liên quan</w:t>
      </w:r>
      <w:r w:rsidR="001B033E" w:rsidRPr="00D221CB">
        <w:rPr>
          <w:szCs w:val="22"/>
          <w:lang w:val="vi-VN"/>
        </w:rPr>
        <w:t xml:space="preserve"> đến việc lập và trình bày báo cáo tài chính</w:t>
      </w:r>
      <w:r w:rsidRPr="00D221CB">
        <w:rPr>
          <w:lang w:val="vi-VN"/>
        </w:rPr>
        <w:t>.</w:t>
      </w:r>
    </w:p>
    <w:p w:rsidR="001C3294" w:rsidRPr="00D221CB" w:rsidRDefault="001C3294" w:rsidP="0059144D">
      <w:pPr>
        <w:keepNext/>
        <w:keepLines/>
        <w:widowControl w:val="0"/>
        <w:jc w:val="both"/>
        <w:rPr>
          <w:lang w:val="vi-VN"/>
        </w:rPr>
      </w:pPr>
    </w:p>
    <w:p w:rsidR="0076542E" w:rsidRPr="00D221CB" w:rsidRDefault="001C3294" w:rsidP="001C3294">
      <w:pPr>
        <w:pStyle w:val="Auditreportheading"/>
        <w:keepNext/>
        <w:widowControl w:val="0"/>
        <w:rPr>
          <w:lang w:val="vi-VN"/>
        </w:rPr>
      </w:pPr>
      <w:r w:rsidRPr="00D221CB">
        <w:rPr>
          <w:lang w:val="vi-VN"/>
        </w:rPr>
        <w:t>Vấn đề khác</w:t>
      </w:r>
    </w:p>
    <w:p w:rsidR="00C76F9A" w:rsidRPr="00D221CB" w:rsidRDefault="005A4EAD" w:rsidP="0059144D">
      <w:pPr>
        <w:keepNext/>
        <w:keepLines/>
        <w:widowControl w:val="0"/>
        <w:spacing w:before="120"/>
        <w:jc w:val="both"/>
        <w:rPr>
          <w:lang w:val="sv-SE"/>
        </w:rPr>
      </w:pPr>
      <w:r w:rsidRPr="00D221CB">
        <w:rPr>
          <w:lang w:val="sv-SE"/>
        </w:rPr>
        <w:t>B</w:t>
      </w:r>
      <w:r w:rsidR="00C76F9A" w:rsidRPr="00D221CB">
        <w:rPr>
          <w:lang w:val="sv-SE"/>
        </w:rPr>
        <w:t>áo cáo tài chính của Công ty cho năm kết thúc ngày 31 tháng 12 năm 2012 được kiểm toán bởi một công ty kiểm toán khác</w:t>
      </w:r>
      <w:r w:rsidR="00BE2096" w:rsidRPr="00D221CB">
        <w:rPr>
          <w:lang w:val="sv-SE"/>
        </w:rPr>
        <w:t xml:space="preserve"> và</w:t>
      </w:r>
      <w:r w:rsidR="00C76F9A" w:rsidRPr="00D221CB">
        <w:rPr>
          <w:lang w:val="sv-SE"/>
        </w:rPr>
        <w:t xml:space="preserve"> </w:t>
      </w:r>
      <w:r w:rsidR="00BE2096" w:rsidRPr="00D221CB">
        <w:rPr>
          <w:lang w:val="sv-SE"/>
        </w:rPr>
        <w:t>c</w:t>
      </w:r>
      <w:r w:rsidR="00C76F9A" w:rsidRPr="00D221CB">
        <w:rPr>
          <w:lang w:val="sv-SE"/>
        </w:rPr>
        <w:t xml:space="preserve">ông ty kiểm toán này đã đưa ra ý kiến chấp nhận toàn phần đối với báo cáo tài chính </w:t>
      </w:r>
      <w:r w:rsidR="00BE2096" w:rsidRPr="00D221CB">
        <w:rPr>
          <w:lang w:val="sv-SE"/>
        </w:rPr>
        <w:t>này</w:t>
      </w:r>
      <w:r w:rsidR="00C76F9A" w:rsidRPr="00D221CB">
        <w:rPr>
          <w:lang w:val="sv-SE"/>
        </w:rPr>
        <w:t xml:space="preserve"> trong báo cáo kiểm toán ngày </w:t>
      </w:r>
      <w:r w:rsidR="00B61990" w:rsidRPr="00D221CB">
        <w:rPr>
          <w:lang w:val="sv-SE"/>
        </w:rPr>
        <w:t>18</w:t>
      </w:r>
      <w:r w:rsidR="00C76F9A" w:rsidRPr="00D221CB">
        <w:rPr>
          <w:lang w:val="sv-SE"/>
        </w:rPr>
        <w:t xml:space="preserve"> tháng 3 năm 2013.</w:t>
      </w:r>
    </w:p>
    <w:p w:rsidR="00C76F9A" w:rsidRPr="00D221CB" w:rsidRDefault="00C76F9A" w:rsidP="007C4894">
      <w:pPr>
        <w:jc w:val="both"/>
        <w:rPr>
          <w:lang w:val="sv-SE"/>
        </w:rPr>
      </w:pPr>
    </w:p>
    <w:p w:rsidR="00E158C1" w:rsidRPr="00D221CB" w:rsidRDefault="00E158C1">
      <w:pPr>
        <w:spacing w:before="120"/>
      </w:pPr>
      <w:r w:rsidRPr="00D221CB">
        <w:rPr>
          <w:b/>
        </w:rPr>
        <w:t>Công ty TNHH KPMG</w:t>
      </w:r>
    </w:p>
    <w:p w:rsidR="00E158C1" w:rsidRPr="00D221CB" w:rsidRDefault="00E158C1">
      <w:r w:rsidRPr="00D221CB">
        <w:t xml:space="preserve">Việt Nam </w:t>
      </w:r>
    </w:p>
    <w:p w:rsidR="00E158C1" w:rsidRPr="00D221CB" w:rsidRDefault="00E158C1">
      <w:r w:rsidRPr="00D221CB">
        <w:t xml:space="preserve">Giấy chứng nhận đầu tư số: </w:t>
      </w:r>
      <w:r w:rsidRPr="00D221CB">
        <w:rPr>
          <w:rFonts w:cs="Arial"/>
        </w:rPr>
        <w:t>011043000345</w:t>
      </w:r>
    </w:p>
    <w:p w:rsidR="00E158C1" w:rsidRPr="00D221CB" w:rsidRDefault="00E158C1">
      <w:pPr>
        <w:rPr>
          <w:sz w:val="16"/>
        </w:rPr>
      </w:pPr>
      <w:r w:rsidRPr="00D221CB">
        <w:t xml:space="preserve">Báo cáo </w:t>
      </w:r>
      <w:r w:rsidR="00351F4F" w:rsidRPr="00D221CB">
        <w:t>kiểm toán</w:t>
      </w:r>
      <w:r w:rsidR="00E621BD" w:rsidRPr="00D221CB">
        <w:t xml:space="preserve"> </w:t>
      </w:r>
      <w:r w:rsidRPr="00D221CB">
        <w:t>số:</w:t>
      </w:r>
      <w:r w:rsidRPr="00D221CB">
        <w:rPr>
          <w:b/>
        </w:rPr>
        <w:t xml:space="preserve"> </w:t>
      </w:r>
      <w:r w:rsidR="00672DCA" w:rsidRPr="00D221CB">
        <w:t>13-02-095</w:t>
      </w:r>
      <w:r w:rsidR="00343F37" w:rsidRPr="00D221CB">
        <w:t>-</w:t>
      </w:r>
      <w:r w:rsidR="006A73D9" w:rsidRPr="00D221CB">
        <w:t>3</w:t>
      </w:r>
    </w:p>
    <w:p w:rsidR="00E158C1" w:rsidRPr="00D221CB" w:rsidRDefault="00E158C1">
      <w:pPr>
        <w:tabs>
          <w:tab w:val="left" w:pos="4111"/>
        </w:tabs>
        <w:spacing w:line="240" w:lineRule="auto"/>
      </w:pPr>
    </w:p>
    <w:p w:rsidR="00046536" w:rsidRPr="00D221CB" w:rsidRDefault="00046536">
      <w:pPr>
        <w:tabs>
          <w:tab w:val="left" w:pos="4111"/>
        </w:tabs>
        <w:spacing w:line="240" w:lineRule="auto"/>
      </w:pPr>
    </w:p>
    <w:p w:rsidR="00CE5088" w:rsidRPr="00D221CB" w:rsidRDefault="00CE5088">
      <w:pPr>
        <w:tabs>
          <w:tab w:val="left" w:pos="4111"/>
        </w:tabs>
        <w:spacing w:line="240" w:lineRule="auto"/>
      </w:pPr>
    </w:p>
    <w:p w:rsidR="00CE5088" w:rsidRPr="00D221CB" w:rsidRDefault="00CE5088">
      <w:pPr>
        <w:tabs>
          <w:tab w:val="left" w:pos="4111"/>
        </w:tabs>
        <w:spacing w:line="240" w:lineRule="auto"/>
      </w:pPr>
    </w:p>
    <w:p w:rsidR="00E158C1" w:rsidRPr="00D221CB" w:rsidRDefault="00E158C1">
      <w:pPr>
        <w:tabs>
          <w:tab w:val="left" w:pos="4111"/>
        </w:tabs>
        <w:spacing w:line="240" w:lineRule="auto"/>
      </w:pPr>
    </w:p>
    <w:p w:rsidR="00E158C1" w:rsidRPr="00D221CB" w:rsidRDefault="00E158C1" w:rsidP="00E8110E">
      <w:pPr>
        <w:tabs>
          <w:tab w:val="left" w:pos="4962"/>
        </w:tabs>
        <w:spacing w:line="240" w:lineRule="auto"/>
      </w:pPr>
      <w:r w:rsidRPr="00D221CB">
        <w:t>_______________________________</w:t>
      </w:r>
      <w:r w:rsidR="00E8110E" w:rsidRPr="00D221CB">
        <w:t>__</w:t>
      </w:r>
      <w:r w:rsidRPr="00D221CB">
        <w:rPr>
          <w:spacing w:val="-20"/>
        </w:rPr>
        <w:tab/>
      </w:r>
      <w:r w:rsidRPr="00D221CB">
        <w:t>_______________________________</w:t>
      </w:r>
    </w:p>
    <w:p w:rsidR="00E158C1" w:rsidRPr="00D221CB" w:rsidRDefault="007320D0" w:rsidP="00284426">
      <w:pPr>
        <w:tabs>
          <w:tab w:val="left" w:pos="4962"/>
        </w:tabs>
      </w:pPr>
      <w:r>
        <w:t>Đàm Xuân Lâm</w:t>
      </w:r>
      <w:r w:rsidR="00E158C1" w:rsidRPr="00D221CB">
        <w:tab/>
      </w:r>
      <w:r w:rsidR="000207FD" w:rsidRPr="00D221CB">
        <w:t>Nguyễn Tâm Anh</w:t>
      </w:r>
    </w:p>
    <w:p w:rsidR="002B4ED4" w:rsidRPr="00D221CB" w:rsidRDefault="00CE5088" w:rsidP="00E8110E">
      <w:pPr>
        <w:tabs>
          <w:tab w:val="left" w:pos="4962"/>
        </w:tabs>
      </w:pPr>
      <w:r w:rsidRPr="00D221CB">
        <w:t>Giấy chứng nhận đăng ký h</w:t>
      </w:r>
      <w:r w:rsidR="002B4ED4" w:rsidRPr="00D221CB">
        <w:t>ành nghề</w:t>
      </w:r>
      <w:r w:rsidR="002B4ED4" w:rsidRPr="00D221CB">
        <w:tab/>
      </w:r>
      <w:r w:rsidRPr="00D221CB">
        <w:t>Giấy chứng nhận đăng ký hành nghề</w:t>
      </w:r>
    </w:p>
    <w:p w:rsidR="002B4ED4" w:rsidRPr="00D221CB" w:rsidRDefault="00CE5088" w:rsidP="00E8110E">
      <w:pPr>
        <w:tabs>
          <w:tab w:val="left" w:pos="4962"/>
        </w:tabs>
        <w:rPr>
          <w:szCs w:val="22"/>
        </w:rPr>
      </w:pPr>
      <w:r w:rsidRPr="00D221CB">
        <w:t xml:space="preserve">kiểm toán số: </w:t>
      </w:r>
      <w:r w:rsidR="007320D0" w:rsidRPr="007320D0">
        <w:t xml:space="preserve">0861-2013-007-1 </w:t>
      </w:r>
      <w:r w:rsidRPr="00D221CB">
        <w:tab/>
        <w:t>k</w:t>
      </w:r>
      <w:r w:rsidR="002B4ED4" w:rsidRPr="00D221CB">
        <w:t>iểm toán số: 0651-2013-007-1</w:t>
      </w:r>
    </w:p>
    <w:p w:rsidR="00E158C1" w:rsidRPr="00D221CB" w:rsidRDefault="00E158C1" w:rsidP="00E8110E">
      <w:pPr>
        <w:widowControl w:val="0"/>
        <w:tabs>
          <w:tab w:val="left" w:pos="4111"/>
        </w:tabs>
        <w:rPr>
          <w:i/>
        </w:rPr>
      </w:pPr>
      <w:r w:rsidRPr="00D221CB">
        <w:rPr>
          <w:i/>
        </w:rPr>
        <w:t>Phó Tổng Giám đốc</w:t>
      </w:r>
    </w:p>
    <w:p w:rsidR="004B4D24" w:rsidRPr="00D221CB" w:rsidRDefault="00BD0E15" w:rsidP="00E8110E">
      <w:pPr>
        <w:widowControl w:val="0"/>
        <w:spacing w:before="80" w:line="240" w:lineRule="auto"/>
      </w:pPr>
      <w:r w:rsidRPr="00D221CB">
        <w:t xml:space="preserve">Hà Nội, ngày </w:t>
      </w:r>
      <w:r w:rsidR="00455393" w:rsidRPr="00D221CB">
        <w:t>12 tháng 3 năm 2014</w:t>
      </w:r>
    </w:p>
    <w:p w:rsidR="00CE5088" w:rsidRPr="00D221CB" w:rsidRDefault="00CE5088" w:rsidP="00E8110E">
      <w:pPr>
        <w:widowControl w:val="0"/>
        <w:spacing w:before="80" w:line="240" w:lineRule="auto"/>
      </w:pPr>
    </w:p>
    <w:p w:rsidR="00CE5088" w:rsidRPr="00D221CB" w:rsidRDefault="00CE5088" w:rsidP="00E8110E">
      <w:pPr>
        <w:widowControl w:val="0"/>
        <w:spacing w:before="80" w:line="240" w:lineRule="auto"/>
        <w:sectPr w:rsidR="00CE5088" w:rsidRPr="00D221CB" w:rsidSect="00CE5088">
          <w:headerReference w:type="default" r:id="rId22"/>
          <w:footerReference w:type="default" r:id="rId23"/>
          <w:headerReference w:type="first" r:id="rId24"/>
          <w:pgSz w:w="11907" w:h="16840" w:code="9"/>
          <w:pgMar w:top="2268" w:right="1418" w:bottom="1134" w:left="1673" w:header="851" w:footer="703" w:gutter="0"/>
          <w:cols w:space="720"/>
          <w:titlePg/>
          <w:docGrid w:linePitch="299"/>
        </w:sectPr>
      </w:pPr>
    </w:p>
    <w:tbl>
      <w:tblPr>
        <w:tblW w:w="9648" w:type="dxa"/>
        <w:tblLayout w:type="fixed"/>
        <w:tblLook w:val="0000"/>
      </w:tblPr>
      <w:tblGrid>
        <w:gridCol w:w="4248"/>
        <w:gridCol w:w="817"/>
        <w:gridCol w:w="803"/>
        <w:gridCol w:w="1890"/>
        <w:gridCol w:w="1890"/>
      </w:tblGrid>
      <w:tr w:rsidR="00E158C1" w:rsidRPr="00D221CB" w:rsidTr="00BA5169">
        <w:trPr>
          <w:tblHeader/>
        </w:trPr>
        <w:tc>
          <w:tcPr>
            <w:tcW w:w="4248" w:type="dxa"/>
            <w:vAlign w:val="center"/>
          </w:tcPr>
          <w:p w:rsidR="00E158C1" w:rsidRPr="00D221CB" w:rsidRDefault="00E158C1" w:rsidP="00500073">
            <w:pPr>
              <w:spacing w:line="240" w:lineRule="auto"/>
              <w:jc w:val="center"/>
              <w:rPr>
                <w:b/>
                <w:bCs/>
              </w:rPr>
            </w:pPr>
          </w:p>
        </w:tc>
        <w:tc>
          <w:tcPr>
            <w:tcW w:w="817" w:type="dxa"/>
          </w:tcPr>
          <w:p w:rsidR="00E158C1" w:rsidRPr="00D221CB" w:rsidRDefault="00E158C1" w:rsidP="00BA5169">
            <w:pPr>
              <w:spacing w:line="240" w:lineRule="auto"/>
              <w:ind w:left="-57" w:right="-57"/>
              <w:jc w:val="center"/>
              <w:rPr>
                <w:b/>
                <w:bCs/>
              </w:rPr>
            </w:pPr>
            <w:r w:rsidRPr="00D221CB">
              <w:rPr>
                <w:b/>
                <w:bCs/>
              </w:rPr>
              <w:t xml:space="preserve">Mã </w:t>
            </w:r>
            <w:r w:rsidR="004B7E64" w:rsidRPr="00D221CB">
              <w:rPr>
                <w:b/>
                <w:bCs/>
              </w:rPr>
              <w:br/>
            </w:r>
            <w:r w:rsidRPr="00D221CB">
              <w:rPr>
                <w:b/>
                <w:bCs/>
              </w:rPr>
              <w:t>số</w:t>
            </w:r>
          </w:p>
        </w:tc>
        <w:tc>
          <w:tcPr>
            <w:tcW w:w="803" w:type="dxa"/>
          </w:tcPr>
          <w:p w:rsidR="00E158C1" w:rsidRPr="00D221CB" w:rsidRDefault="00E158C1" w:rsidP="00BA5169">
            <w:pPr>
              <w:spacing w:line="240" w:lineRule="auto"/>
              <w:ind w:left="-57" w:right="-57"/>
              <w:jc w:val="center"/>
              <w:rPr>
                <w:b/>
                <w:bCs/>
              </w:rPr>
            </w:pPr>
            <w:r w:rsidRPr="00D221CB">
              <w:rPr>
                <w:b/>
                <w:bCs/>
              </w:rPr>
              <w:t>Thuyết minh</w:t>
            </w:r>
          </w:p>
        </w:tc>
        <w:tc>
          <w:tcPr>
            <w:tcW w:w="1890" w:type="dxa"/>
          </w:tcPr>
          <w:p w:rsidR="00E158C1" w:rsidRPr="00D221CB" w:rsidRDefault="001769F1" w:rsidP="00500073">
            <w:pPr>
              <w:spacing w:line="240" w:lineRule="auto"/>
              <w:jc w:val="center"/>
              <w:rPr>
                <w:b/>
                <w:bCs/>
              </w:rPr>
            </w:pPr>
            <w:r w:rsidRPr="00D221CB">
              <w:rPr>
                <w:b/>
                <w:bCs/>
              </w:rPr>
              <w:t>31/12/</w:t>
            </w:r>
            <w:r w:rsidR="003D0492" w:rsidRPr="00D221CB">
              <w:rPr>
                <w:b/>
                <w:bCs/>
              </w:rPr>
              <w:t>2013</w:t>
            </w:r>
            <w:r w:rsidR="00E158C1" w:rsidRPr="00D221CB">
              <w:rPr>
                <w:b/>
                <w:bCs/>
              </w:rPr>
              <w:br/>
            </w:r>
            <w:r w:rsidR="0056214B" w:rsidRPr="00D221CB">
              <w:rPr>
                <w:b/>
                <w:bCs/>
              </w:rPr>
              <w:t>VND</w:t>
            </w:r>
          </w:p>
        </w:tc>
        <w:tc>
          <w:tcPr>
            <w:tcW w:w="1890" w:type="dxa"/>
            <w:vAlign w:val="center"/>
          </w:tcPr>
          <w:p w:rsidR="00E158C1" w:rsidRPr="00D221CB" w:rsidRDefault="003D0492" w:rsidP="00500073">
            <w:pPr>
              <w:spacing w:line="240" w:lineRule="auto"/>
              <w:ind w:left="-97"/>
              <w:jc w:val="center"/>
              <w:rPr>
                <w:b/>
                <w:bCs/>
              </w:rPr>
            </w:pPr>
            <w:r w:rsidRPr="00D221CB">
              <w:rPr>
                <w:b/>
                <w:bCs/>
              </w:rPr>
              <w:t>31/12/2012</w:t>
            </w:r>
          </w:p>
          <w:p w:rsidR="00A154D9" w:rsidRPr="00D221CB" w:rsidRDefault="0056214B" w:rsidP="00571636">
            <w:pPr>
              <w:spacing w:line="240" w:lineRule="auto"/>
              <w:ind w:left="-97"/>
              <w:jc w:val="center"/>
              <w:rPr>
                <w:b/>
                <w:bCs/>
              </w:rPr>
            </w:pPr>
            <w:r w:rsidRPr="00D221CB">
              <w:rPr>
                <w:b/>
                <w:bCs/>
              </w:rPr>
              <w:t>VND</w:t>
            </w:r>
          </w:p>
        </w:tc>
      </w:tr>
      <w:tr w:rsidR="00E158C1" w:rsidRPr="00D221CB" w:rsidTr="00783340">
        <w:tc>
          <w:tcPr>
            <w:tcW w:w="4248" w:type="dxa"/>
          </w:tcPr>
          <w:p w:rsidR="00E158C1" w:rsidRPr="00D221CB" w:rsidRDefault="00E158C1" w:rsidP="00500073">
            <w:pPr>
              <w:pStyle w:val="FSHeading1"/>
              <w:keepNext/>
              <w:widowControl w:val="0"/>
              <w:ind w:left="0" w:firstLine="0"/>
            </w:pPr>
            <w:bookmarkStart w:id="2" w:name="First_page_of_FS"/>
            <w:bookmarkEnd w:id="2"/>
            <w:r w:rsidRPr="00D221CB">
              <w:t xml:space="preserve">TÀI SẢN </w:t>
            </w:r>
          </w:p>
        </w:tc>
        <w:tc>
          <w:tcPr>
            <w:tcW w:w="817" w:type="dxa"/>
          </w:tcPr>
          <w:p w:rsidR="00E158C1" w:rsidRPr="00D221CB" w:rsidRDefault="00E158C1" w:rsidP="00500073">
            <w:pPr>
              <w:keepNext/>
              <w:widowControl w:val="0"/>
              <w:spacing w:line="240" w:lineRule="auto"/>
              <w:jc w:val="center"/>
            </w:pPr>
          </w:p>
        </w:tc>
        <w:tc>
          <w:tcPr>
            <w:tcW w:w="803" w:type="dxa"/>
          </w:tcPr>
          <w:p w:rsidR="00E158C1" w:rsidRPr="00D221CB" w:rsidRDefault="00E158C1" w:rsidP="00500073">
            <w:pPr>
              <w:keepNext/>
              <w:widowControl w:val="0"/>
              <w:spacing w:line="240" w:lineRule="auto"/>
              <w:jc w:val="center"/>
            </w:pPr>
          </w:p>
        </w:tc>
        <w:tc>
          <w:tcPr>
            <w:tcW w:w="1890" w:type="dxa"/>
          </w:tcPr>
          <w:p w:rsidR="00E158C1" w:rsidRPr="00D221CB" w:rsidRDefault="00E158C1" w:rsidP="00500073">
            <w:pPr>
              <w:keepNext/>
              <w:widowControl w:val="0"/>
              <w:tabs>
                <w:tab w:val="decimal" w:pos="1200"/>
              </w:tabs>
              <w:spacing w:line="240" w:lineRule="auto"/>
            </w:pPr>
          </w:p>
        </w:tc>
        <w:tc>
          <w:tcPr>
            <w:tcW w:w="1890" w:type="dxa"/>
          </w:tcPr>
          <w:p w:rsidR="00E158C1" w:rsidRPr="00D221CB" w:rsidRDefault="00E158C1" w:rsidP="00500073">
            <w:pPr>
              <w:keepNext/>
              <w:widowControl w:val="0"/>
              <w:tabs>
                <w:tab w:val="decimal" w:pos="1135"/>
              </w:tabs>
              <w:spacing w:line="240" w:lineRule="auto"/>
            </w:pPr>
          </w:p>
        </w:tc>
      </w:tr>
      <w:tr w:rsidR="00E158C1" w:rsidRPr="00D221CB" w:rsidTr="00783340">
        <w:tc>
          <w:tcPr>
            <w:tcW w:w="4248" w:type="dxa"/>
          </w:tcPr>
          <w:p w:rsidR="00E158C1" w:rsidRPr="00D221CB" w:rsidRDefault="00E158C1" w:rsidP="00500073">
            <w:pPr>
              <w:pStyle w:val="FSHeading1"/>
              <w:keepNext/>
              <w:widowControl w:val="0"/>
            </w:pPr>
          </w:p>
        </w:tc>
        <w:tc>
          <w:tcPr>
            <w:tcW w:w="817" w:type="dxa"/>
          </w:tcPr>
          <w:p w:rsidR="00E158C1" w:rsidRPr="00D221CB" w:rsidRDefault="00E158C1" w:rsidP="00500073">
            <w:pPr>
              <w:keepNext/>
              <w:widowControl w:val="0"/>
              <w:spacing w:line="240" w:lineRule="auto"/>
              <w:jc w:val="center"/>
            </w:pPr>
          </w:p>
        </w:tc>
        <w:tc>
          <w:tcPr>
            <w:tcW w:w="803" w:type="dxa"/>
          </w:tcPr>
          <w:p w:rsidR="00E158C1" w:rsidRPr="00D221CB" w:rsidRDefault="00E158C1" w:rsidP="00500073">
            <w:pPr>
              <w:keepNext/>
              <w:widowControl w:val="0"/>
              <w:spacing w:line="240" w:lineRule="auto"/>
              <w:jc w:val="center"/>
            </w:pPr>
          </w:p>
        </w:tc>
        <w:tc>
          <w:tcPr>
            <w:tcW w:w="1890" w:type="dxa"/>
          </w:tcPr>
          <w:p w:rsidR="00E158C1" w:rsidRPr="00D221CB" w:rsidRDefault="00E158C1" w:rsidP="00500073">
            <w:pPr>
              <w:keepNext/>
              <w:widowControl w:val="0"/>
              <w:tabs>
                <w:tab w:val="decimal" w:pos="1200"/>
              </w:tabs>
              <w:spacing w:line="240" w:lineRule="auto"/>
            </w:pPr>
          </w:p>
        </w:tc>
        <w:tc>
          <w:tcPr>
            <w:tcW w:w="1890" w:type="dxa"/>
          </w:tcPr>
          <w:p w:rsidR="00E158C1" w:rsidRPr="00D221CB" w:rsidRDefault="00E158C1" w:rsidP="00500073">
            <w:pPr>
              <w:keepNext/>
              <w:widowControl w:val="0"/>
              <w:tabs>
                <w:tab w:val="decimal" w:pos="1135"/>
              </w:tabs>
              <w:spacing w:line="240" w:lineRule="auto"/>
            </w:pPr>
          </w:p>
        </w:tc>
      </w:tr>
      <w:tr w:rsidR="005C2648" w:rsidRPr="00D221CB" w:rsidTr="00783340">
        <w:tc>
          <w:tcPr>
            <w:tcW w:w="4248" w:type="dxa"/>
            <w:vAlign w:val="bottom"/>
          </w:tcPr>
          <w:p w:rsidR="005C2648" w:rsidRPr="00D221CB" w:rsidRDefault="005C2648" w:rsidP="00500073">
            <w:pPr>
              <w:pStyle w:val="FSHeading2"/>
              <w:widowControl w:val="0"/>
              <w:tabs>
                <w:tab w:val="left" w:pos="630"/>
              </w:tabs>
              <w:ind w:left="360" w:hanging="360"/>
            </w:pPr>
            <w:r w:rsidRPr="00D221CB">
              <w:t>A</w:t>
            </w:r>
            <w:r w:rsidRPr="00D221CB">
              <w:tab/>
              <w:t>TÀI SẢN NGẮN HẠN</w:t>
            </w:r>
          </w:p>
        </w:tc>
        <w:tc>
          <w:tcPr>
            <w:tcW w:w="817" w:type="dxa"/>
            <w:vAlign w:val="center"/>
          </w:tcPr>
          <w:p w:rsidR="005C2648" w:rsidRPr="00D221CB" w:rsidRDefault="005C2648" w:rsidP="00500073">
            <w:pPr>
              <w:keepNext/>
              <w:widowControl w:val="0"/>
              <w:spacing w:line="240" w:lineRule="auto"/>
              <w:jc w:val="center"/>
              <w:rPr>
                <w:b/>
                <w:bCs/>
              </w:rPr>
            </w:pPr>
            <w:r w:rsidRPr="00D221CB">
              <w:rPr>
                <w:b/>
                <w:bCs/>
              </w:rPr>
              <w:t>100</w:t>
            </w:r>
          </w:p>
        </w:tc>
        <w:tc>
          <w:tcPr>
            <w:tcW w:w="803" w:type="dxa"/>
            <w:vAlign w:val="center"/>
          </w:tcPr>
          <w:p w:rsidR="005C2648" w:rsidRPr="00D221CB" w:rsidRDefault="005C2648" w:rsidP="00500073">
            <w:pPr>
              <w:keepNext/>
              <w:widowControl w:val="0"/>
              <w:spacing w:line="240" w:lineRule="auto"/>
              <w:jc w:val="center"/>
            </w:pPr>
          </w:p>
        </w:tc>
        <w:tc>
          <w:tcPr>
            <w:tcW w:w="1890" w:type="dxa"/>
            <w:vAlign w:val="center"/>
          </w:tcPr>
          <w:p w:rsidR="005C2648" w:rsidRPr="00D221CB" w:rsidRDefault="006D3E50" w:rsidP="000D421F">
            <w:pPr>
              <w:keepNext/>
              <w:widowControl w:val="0"/>
              <w:tabs>
                <w:tab w:val="decimal" w:pos="1315"/>
              </w:tabs>
              <w:spacing w:line="240" w:lineRule="auto"/>
              <w:rPr>
                <w:b/>
              </w:rPr>
            </w:pPr>
            <w:r w:rsidRPr="00D221CB">
              <w:rPr>
                <w:b/>
              </w:rPr>
              <w:t>1.869.870.226.920</w:t>
            </w:r>
          </w:p>
        </w:tc>
        <w:tc>
          <w:tcPr>
            <w:tcW w:w="1890" w:type="dxa"/>
            <w:vAlign w:val="center"/>
          </w:tcPr>
          <w:p w:rsidR="005C2648" w:rsidRPr="00D221CB" w:rsidRDefault="00571636" w:rsidP="006A590F">
            <w:pPr>
              <w:keepNext/>
              <w:widowControl w:val="0"/>
              <w:tabs>
                <w:tab w:val="decimal" w:pos="1315"/>
              </w:tabs>
              <w:spacing w:line="240" w:lineRule="auto"/>
              <w:rPr>
                <w:b/>
              </w:rPr>
            </w:pPr>
            <w:r w:rsidRPr="00D221CB">
              <w:rPr>
                <w:b/>
              </w:rPr>
              <w:t>1.577.143.615.694</w:t>
            </w:r>
          </w:p>
        </w:tc>
      </w:tr>
      <w:tr w:rsidR="005C2648" w:rsidRPr="00D221CB" w:rsidTr="00783340">
        <w:tc>
          <w:tcPr>
            <w:tcW w:w="4248" w:type="dxa"/>
            <w:vAlign w:val="bottom"/>
          </w:tcPr>
          <w:p w:rsidR="005C2648" w:rsidRPr="00D221CB" w:rsidRDefault="00EA4BDE" w:rsidP="00EA4BDE">
            <w:pPr>
              <w:pStyle w:val="FSHeading2"/>
              <w:widowControl w:val="0"/>
              <w:ind w:left="426"/>
              <w:rPr>
                <w:b w:val="0"/>
                <w:sz w:val="18"/>
                <w:szCs w:val="18"/>
              </w:rPr>
            </w:pPr>
            <w:r w:rsidRPr="00D221CB">
              <w:rPr>
                <w:szCs w:val="18"/>
              </w:rPr>
              <w:t>(100 = 110 + 120 + 130 + 140</w:t>
            </w:r>
            <w:r w:rsidR="00C50B79" w:rsidRPr="00D221CB">
              <w:rPr>
                <w:szCs w:val="18"/>
              </w:rPr>
              <w:t xml:space="preserve"> + 150</w:t>
            </w:r>
            <w:r w:rsidRPr="00D221CB">
              <w:rPr>
                <w:szCs w:val="18"/>
              </w:rPr>
              <w:t>)</w:t>
            </w:r>
          </w:p>
        </w:tc>
        <w:tc>
          <w:tcPr>
            <w:tcW w:w="817" w:type="dxa"/>
            <w:vAlign w:val="bottom"/>
          </w:tcPr>
          <w:p w:rsidR="005C2648" w:rsidRPr="00D221CB" w:rsidRDefault="005C2648" w:rsidP="00500073">
            <w:pPr>
              <w:pStyle w:val="FSHeading2"/>
              <w:widowControl w:val="0"/>
              <w:rPr>
                <w:b w:val="0"/>
                <w:sz w:val="18"/>
                <w:szCs w:val="18"/>
              </w:rPr>
            </w:pPr>
          </w:p>
        </w:tc>
        <w:tc>
          <w:tcPr>
            <w:tcW w:w="803" w:type="dxa"/>
            <w:vAlign w:val="bottom"/>
          </w:tcPr>
          <w:p w:rsidR="005C2648" w:rsidRPr="00D221CB" w:rsidRDefault="005C2648" w:rsidP="00500073">
            <w:pPr>
              <w:pStyle w:val="FSHeading2"/>
              <w:widowControl w:val="0"/>
              <w:rPr>
                <w:b w:val="0"/>
                <w:sz w:val="18"/>
                <w:szCs w:val="18"/>
              </w:rPr>
            </w:pPr>
          </w:p>
        </w:tc>
        <w:tc>
          <w:tcPr>
            <w:tcW w:w="1890" w:type="dxa"/>
            <w:vAlign w:val="bottom"/>
          </w:tcPr>
          <w:p w:rsidR="005C2648" w:rsidRPr="00D221CB" w:rsidRDefault="005C2648" w:rsidP="000D421F">
            <w:pPr>
              <w:keepNext/>
              <w:widowControl w:val="0"/>
              <w:tabs>
                <w:tab w:val="decimal" w:pos="1315"/>
              </w:tabs>
              <w:spacing w:line="240" w:lineRule="auto"/>
              <w:rPr>
                <w:sz w:val="18"/>
                <w:szCs w:val="18"/>
              </w:rPr>
            </w:pPr>
          </w:p>
        </w:tc>
        <w:tc>
          <w:tcPr>
            <w:tcW w:w="1890" w:type="dxa"/>
            <w:vAlign w:val="bottom"/>
          </w:tcPr>
          <w:p w:rsidR="005C2648" w:rsidRPr="00D221CB" w:rsidRDefault="005C2648" w:rsidP="006A590F">
            <w:pPr>
              <w:keepNext/>
              <w:widowControl w:val="0"/>
              <w:tabs>
                <w:tab w:val="decimal" w:pos="1315"/>
              </w:tabs>
              <w:spacing w:line="240" w:lineRule="auto"/>
              <w:rPr>
                <w:sz w:val="18"/>
                <w:szCs w:val="18"/>
              </w:rPr>
            </w:pPr>
          </w:p>
        </w:tc>
      </w:tr>
      <w:tr w:rsidR="00EA4BDE" w:rsidRPr="00D221CB" w:rsidTr="00783340">
        <w:tc>
          <w:tcPr>
            <w:tcW w:w="4248" w:type="dxa"/>
            <w:vAlign w:val="bottom"/>
          </w:tcPr>
          <w:p w:rsidR="00EA4BDE" w:rsidRPr="00D221CB" w:rsidRDefault="00EA4BDE" w:rsidP="00EA4BDE">
            <w:pPr>
              <w:pStyle w:val="FSHeading2"/>
              <w:widowControl w:val="0"/>
              <w:ind w:left="426"/>
              <w:rPr>
                <w:szCs w:val="18"/>
              </w:rPr>
            </w:pPr>
          </w:p>
        </w:tc>
        <w:tc>
          <w:tcPr>
            <w:tcW w:w="817" w:type="dxa"/>
            <w:vAlign w:val="bottom"/>
          </w:tcPr>
          <w:p w:rsidR="00EA4BDE" w:rsidRPr="00D221CB" w:rsidRDefault="00EA4BDE" w:rsidP="00500073">
            <w:pPr>
              <w:pStyle w:val="FSHeading2"/>
              <w:widowControl w:val="0"/>
              <w:rPr>
                <w:b w:val="0"/>
                <w:sz w:val="18"/>
                <w:szCs w:val="18"/>
              </w:rPr>
            </w:pPr>
          </w:p>
        </w:tc>
        <w:tc>
          <w:tcPr>
            <w:tcW w:w="803" w:type="dxa"/>
            <w:vAlign w:val="bottom"/>
          </w:tcPr>
          <w:p w:rsidR="00EA4BDE" w:rsidRPr="00D221CB" w:rsidRDefault="00EA4BDE" w:rsidP="00500073">
            <w:pPr>
              <w:pStyle w:val="FSHeading2"/>
              <w:widowControl w:val="0"/>
              <w:rPr>
                <w:b w:val="0"/>
                <w:sz w:val="18"/>
                <w:szCs w:val="18"/>
              </w:rPr>
            </w:pPr>
          </w:p>
        </w:tc>
        <w:tc>
          <w:tcPr>
            <w:tcW w:w="1890" w:type="dxa"/>
            <w:vAlign w:val="bottom"/>
          </w:tcPr>
          <w:p w:rsidR="00EA4BDE" w:rsidRPr="00D221CB" w:rsidRDefault="00EA4BDE" w:rsidP="000D421F">
            <w:pPr>
              <w:keepNext/>
              <w:widowControl w:val="0"/>
              <w:tabs>
                <w:tab w:val="decimal" w:pos="1315"/>
              </w:tabs>
              <w:spacing w:line="240" w:lineRule="auto"/>
              <w:rPr>
                <w:sz w:val="18"/>
                <w:szCs w:val="18"/>
              </w:rPr>
            </w:pPr>
          </w:p>
        </w:tc>
        <w:tc>
          <w:tcPr>
            <w:tcW w:w="1890" w:type="dxa"/>
            <w:vAlign w:val="bottom"/>
          </w:tcPr>
          <w:p w:rsidR="00EA4BDE" w:rsidRPr="00D221CB" w:rsidRDefault="00EA4BDE" w:rsidP="006A590F">
            <w:pPr>
              <w:keepNext/>
              <w:widowControl w:val="0"/>
              <w:tabs>
                <w:tab w:val="decimal" w:pos="1315"/>
              </w:tabs>
              <w:spacing w:line="240" w:lineRule="auto"/>
              <w:rPr>
                <w:sz w:val="18"/>
                <w:szCs w:val="18"/>
              </w:rPr>
            </w:pPr>
          </w:p>
        </w:tc>
      </w:tr>
      <w:tr w:rsidR="005C2648" w:rsidRPr="00D221CB" w:rsidTr="00783340">
        <w:trPr>
          <w:trHeight w:val="306"/>
        </w:trPr>
        <w:tc>
          <w:tcPr>
            <w:tcW w:w="4248" w:type="dxa"/>
            <w:vAlign w:val="bottom"/>
          </w:tcPr>
          <w:p w:rsidR="005C2648" w:rsidRPr="00D221CB" w:rsidRDefault="005C2648" w:rsidP="00AB7DA5">
            <w:pPr>
              <w:pStyle w:val="FSHeading2"/>
              <w:widowControl w:val="0"/>
              <w:numPr>
                <w:ilvl w:val="0"/>
                <w:numId w:val="3"/>
              </w:numPr>
              <w:tabs>
                <w:tab w:val="clear" w:pos="1080"/>
                <w:tab w:val="num" w:pos="360"/>
              </w:tabs>
              <w:ind w:left="360" w:hanging="360"/>
            </w:pPr>
            <w:r w:rsidRPr="00D221CB">
              <w:t>Tiền và các khoản tương đương tiền</w:t>
            </w:r>
          </w:p>
        </w:tc>
        <w:tc>
          <w:tcPr>
            <w:tcW w:w="817" w:type="dxa"/>
            <w:vAlign w:val="bottom"/>
          </w:tcPr>
          <w:p w:rsidR="005C2648" w:rsidRPr="00D221CB" w:rsidRDefault="005C2648" w:rsidP="00500073">
            <w:pPr>
              <w:keepNext/>
              <w:widowControl w:val="0"/>
              <w:spacing w:line="240" w:lineRule="auto"/>
              <w:jc w:val="center"/>
              <w:rPr>
                <w:b/>
                <w:bCs/>
              </w:rPr>
            </w:pPr>
            <w:r w:rsidRPr="00D221CB">
              <w:rPr>
                <w:b/>
                <w:bCs/>
              </w:rPr>
              <w:t>110</w:t>
            </w:r>
          </w:p>
        </w:tc>
        <w:tc>
          <w:tcPr>
            <w:tcW w:w="803" w:type="dxa"/>
            <w:vAlign w:val="bottom"/>
          </w:tcPr>
          <w:p w:rsidR="005C2648" w:rsidRPr="00D221CB" w:rsidRDefault="008F69EA" w:rsidP="00500073">
            <w:pPr>
              <w:keepNext/>
              <w:widowControl w:val="0"/>
              <w:spacing w:line="240" w:lineRule="auto"/>
              <w:jc w:val="center"/>
              <w:rPr>
                <w:b/>
                <w:bCs/>
              </w:rPr>
            </w:pPr>
            <w:fldSimple w:instr=" REF _Ref379878185 \r \h  \* MERGEFORMAT ">
              <w:r w:rsidR="00C9543F">
                <w:rPr>
                  <w:b/>
                  <w:bCs/>
                </w:rPr>
                <w:t>5</w:t>
              </w:r>
            </w:fldSimple>
          </w:p>
        </w:tc>
        <w:tc>
          <w:tcPr>
            <w:tcW w:w="1890" w:type="dxa"/>
            <w:vAlign w:val="bottom"/>
          </w:tcPr>
          <w:p w:rsidR="005C2648" w:rsidRPr="00D221CB" w:rsidRDefault="00D01D10" w:rsidP="00783340">
            <w:pPr>
              <w:keepNext/>
              <w:widowControl w:val="0"/>
              <w:tabs>
                <w:tab w:val="decimal" w:pos="1692"/>
              </w:tabs>
              <w:spacing w:line="240" w:lineRule="auto"/>
              <w:rPr>
                <w:b/>
              </w:rPr>
            </w:pPr>
            <w:r w:rsidRPr="00D221CB">
              <w:rPr>
                <w:b/>
              </w:rPr>
              <w:t>1.115.371.813.903</w:t>
            </w:r>
          </w:p>
        </w:tc>
        <w:tc>
          <w:tcPr>
            <w:tcW w:w="1890" w:type="dxa"/>
            <w:vAlign w:val="bottom"/>
          </w:tcPr>
          <w:p w:rsidR="005C2648" w:rsidRPr="00D221CB" w:rsidRDefault="00783340" w:rsidP="00783340">
            <w:pPr>
              <w:keepNext/>
              <w:widowControl w:val="0"/>
              <w:tabs>
                <w:tab w:val="decimal" w:pos="1692"/>
              </w:tabs>
              <w:spacing w:line="240" w:lineRule="auto"/>
              <w:rPr>
                <w:b/>
              </w:rPr>
            </w:pPr>
            <w:r w:rsidRPr="00D221CB">
              <w:rPr>
                <w:b/>
              </w:rPr>
              <w:t>974.317.834.558</w:t>
            </w:r>
          </w:p>
        </w:tc>
      </w:tr>
      <w:tr w:rsidR="005C2648" w:rsidRPr="00D221CB" w:rsidTr="00783340">
        <w:tc>
          <w:tcPr>
            <w:tcW w:w="4248" w:type="dxa"/>
            <w:vAlign w:val="bottom"/>
          </w:tcPr>
          <w:p w:rsidR="005C2648" w:rsidRPr="00D221CB" w:rsidRDefault="00AB7DA5" w:rsidP="00AB7DA5">
            <w:pPr>
              <w:pStyle w:val="FSaccountcaption1"/>
              <w:ind w:hanging="284"/>
            </w:pPr>
            <w:r w:rsidRPr="00D221CB">
              <w:t xml:space="preserve">1.    </w:t>
            </w:r>
            <w:r w:rsidR="005C2648" w:rsidRPr="00D221CB">
              <w:t>Tiền</w:t>
            </w:r>
          </w:p>
        </w:tc>
        <w:tc>
          <w:tcPr>
            <w:tcW w:w="817" w:type="dxa"/>
            <w:vAlign w:val="bottom"/>
          </w:tcPr>
          <w:p w:rsidR="005C2648" w:rsidRPr="00D221CB" w:rsidRDefault="005C2648" w:rsidP="00500073">
            <w:pPr>
              <w:keepNext/>
              <w:widowControl w:val="0"/>
              <w:spacing w:line="240" w:lineRule="auto"/>
              <w:jc w:val="center"/>
            </w:pPr>
            <w:r w:rsidRPr="00D221CB">
              <w:t>111</w:t>
            </w:r>
          </w:p>
        </w:tc>
        <w:tc>
          <w:tcPr>
            <w:tcW w:w="803" w:type="dxa"/>
            <w:vAlign w:val="bottom"/>
          </w:tcPr>
          <w:p w:rsidR="005C2648" w:rsidRPr="00D221CB" w:rsidRDefault="005C2648" w:rsidP="00500073">
            <w:pPr>
              <w:keepNext/>
              <w:widowControl w:val="0"/>
              <w:spacing w:line="240" w:lineRule="auto"/>
              <w:jc w:val="center"/>
              <w:rPr>
                <w:b/>
              </w:rPr>
            </w:pPr>
          </w:p>
        </w:tc>
        <w:tc>
          <w:tcPr>
            <w:tcW w:w="1890" w:type="dxa"/>
            <w:vAlign w:val="bottom"/>
          </w:tcPr>
          <w:p w:rsidR="005C2648" w:rsidRPr="00D221CB" w:rsidRDefault="00D01D10" w:rsidP="00783340">
            <w:pPr>
              <w:keepNext/>
              <w:widowControl w:val="0"/>
              <w:tabs>
                <w:tab w:val="decimal" w:pos="1674"/>
              </w:tabs>
              <w:spacing w:line="240" w:lineRule="auto"/>
            </w:pPr>
            <w:r w:rsidRPr="00D221CB">
              <w:t>1.023.781.813.903</w:t>
            </w:r>
          </w:p>
        </w:tc>
        <w:tc>
          <w:tcPr>
            <w:tcW w:w="1890" w:type="dxa"/>
            <w:vAlign w:val="bottom"/>
          </w:tcPr>
          <w:p w:rsidR="005C2648" w:rsidRPr="00D221CB" w:rsidRDefault="00783340" w:rsidP="00783340">
            <w:pPr>
              <w:keepNext/>
              <w:widowControl w:val="0"/>
              <w:tabs>
                <w:tab w:val="decimal" w:pos="1692"/>
              </w:tabs>
              <w:spacing w:line="240" w:lineRule="auto"/>
            </w:pPr>
            <w:r w:rsidRPr="00D221CB">
              <w:t>644.317.834.558</w:t>
            </w:r>
          </w:p>
        </w:tc>
      </w:tr>
      <w:tr w:rsidR="005C2648" w:rsidRPr="00D221CB" w:rsidTr="00783340">
        <w:tc>
          <w:tcPr>
            <w:tcW w:w="4248" w:type="dxa"/>
            <w:vAlign w:val="bottom"/>
          </w:tcPr>
          <w:p w:rsidR="005C2648" w:rsidRPr="00D221CB" w:rsidRDefault="00AB7DA5" w:rsidP="00AB7DA5">
            <w:pPr>
              <w:pStyle w:val="FSaccountcaption1"/>
              <w:ind w:hanging="284"/>
            </w:pPr>
            <w:r w:rsidRPr="00D221CB">
              <w:t xml:space="preserve">2.    </w:t>
            </w:r>
            <w:r w:rsidR="005C2648" w:rsidRPr="00D221CB">
              <w:t xml:space="preserve">Các khoản tương đương tiền </w:t>
            </w:r>
          </w:p>
        </w:tc>
        <w:tc>
          <w:tcPr>
            <w:tcW w:w="817" w:type="dxa"/>
            <w:vAlign w:val="bottom"/>
          </w:tcPr>
          <w:p w:rsidR="005C2648" w:rsidRPr="00D221CB" w:rsidRDefault="005C2648" w:rsidP="00500073">
            <w:pPr>
              <w:keepNext/>
              <w:widowControl w:val="0"/>
              <w:spacing w:line="240" w:lineRule="auto"/>
              <w:jc w:val="center"/>
            </w:pPr>
            <w:r w:rsidRPr="00D221CB">
              <w:t>112</w:t>
            </w:r>
          </w:p>
        </w:tc>
        <w:tc>
          <w:tcPr>
            <w:tcW w:w="803" w:type="dxa"/>
            <w:vAlign w:val="bottom"/>
          </w:tcPr>
          <w:p w:rsidR="005C2648" w:rsidRPr="00D221CB" w:rsidRDefault="005C2648" w:rsidP="00500073">
            <w:pPr>
              <w:keepNext/>
              <w:widowControl w:val="0"/>
              <w:spacing w:line="240" w:lineRule="auto"/>
              <w:jc w:val="center"/>
              <w:rPr>
                <w:b/>
              </w:rPr>
            </w:pPr>
          </w:p>
        </w:tc>
        <w:tc>
          <w:tcPr>
            <w:tcW w:w="1890" w:type="dxa"/>
            <w:vAlign w:val="bottom"/>
          </w:tcPr>
          <w:p w:rsidR="005C2648" w:rsidRPr="00D221CB" w:rsidRDefault="00D01D10" w:rsidP="00783340">
            <w:pPr>
              <w:keepNext/>
              <w:widowControl w:val="0"/>
              <w:tabs>
                <w:tab w:val="decimal" w:pos="1674"/>
              </w:tabs>
              <w:spacing w:line="240" w:lineRule="auto"/>
            </w:pPr>
            <w:r w:rsidRPr="00D221CB">
              <w:t>91.590.000.000</w:t>
            </w:r>
          </w:p>
        </w:tc>
        <w:tc>
          <w:tcPr>
            <w:tcW w:w="1890" w:type="dxa"/>
            <w:vAlign w:val="bottom"/>
          </w:tcPr>
          <w:p w:rsidR="005C2648" w:rsidRPr="00D221CB" w:rsidRDefault="00783340" w:rsidP="00783340">
            <w:pPr>
              <w:keepNext/>
              <w:widowControl w:val="0"/>
              <w:tabs>
                <w:tab w:val="decimal" w:pos="1674"/>
              </w:tabs>
              <w:spacing w:line="240" w:lineRule="auto"/>
            </w:pPr>
            <w:r w:rsidRPr="00D221CB">
              <w:t>330.000.000.000</w:t>
            </w:r>
          </w:p>
        </w:tc>
      </w:tr>
      <w:tr w:rsidR="005C2648" w:rsidRPr="00D221CB" w:rsidTr="00783340">
        <w:tc>
          <w:tcPr>
            <w:tcW w:w="4248" w:type="dxa"/>
            <w:vAlign w:val="bottom"/>
          </w:tcPr>
          <w:p w:rsidR="005C2648" w:rsidRPr="00D221CB" w:rsidRDefault="005C2648" w:rsidP="00500073">
            <w:pPr>
              <w:pStyle w:val="FSaccountcaption1"/>
              <w:widowControl w:val="0"/>
              <w:ind w:left="0"/>
              <w:rPr>
                <w:sz w:val="18"/>
                <w:szCs w:val="18"/>
              </w:rPr>
            </w:pPr>
          </w:p>
        </w:tc>
        <w:tc>
          <w:tcPr>
            <w:tcW w:w="817" w:type="dxa"/>
            <w:vAlign w:val="bottom"/>
          </w:tcPr>
          <w:p w:rsidR="005C2648" w:rsidRPr="00D221CB" w:rsidRDefault="005C2648" w:rsidP="00500073">
            <w:pPr>
              <w:keepNext/>
              <w:widowControl w:val="0"/>
              <w:spacing w:line="240" w:lineRule="auto"/>
              <w:jc w:val="center"/>
              <w:rPr>
                <w:sz w:val="18"/>
                <w:szCs w:val="18"/>
              </w:rPr>
            </w:pPr>
          </w:p>
        </w:tc>
        <w:tc>
          <w:tcPr>
            <w:tcW w:w="803" w:type="dxa"/>
            <w:vAlign w:val="bottom"/>
          </w:tcPr>
          <w:p w:rsidR="005C2648" w:rsidRPr="00D221CB" w:rsidRDefault="005C2648" w:rsidP="00500073">
            <w:pPr>
              <w:keepNext/>
              <w:widowControl w:val="0"/>
              <w:spacing w:line="240" w:lineRule="auto"/>
              <w:jc w:val="center"/>
              <w:rPr>
                <w:b/>
                <w:sz w:val="18"/>
                <w:szCs w:val="18"/>
              </w:rPr>
            </w:pPr>
          </w:p>
        </w:tc>
        <w:tc>
          <w:tcPr>
            <w:tcW w:w="1890" w:type="dxa"/>
            <w:vAlign w:val="bottom"/>
          </w:tcPr>
          <w:p w:rsidR="005C2648" w:rsidRPr="00D221CB" w:rsidRDefault="005C2648" w:rsidP="000D421F">
            <w:pPr>
              <w:keepNext/>
              <w:widowControl w:val="0"/>
              <w:tabs>
                <w:tab w:val="decimal" w:pos="1315"/>
              </w:tabs>
              <w:spacing w:line="240" w:lineRule="auto"/>
              <w:rPr>
                <w:sz w:val="18"/>
                <w:szCs w:val="18"/>
              </w:rPr>
            </w:pPr>
          </w:p>
        </w:tc>
        <w:tc>
          <w:tcPr>
            <w:tcW w:w="1890" w:type="dxa"/>
            <w:vAlign w:val="bottom"/>
          </w:tcPr>
          <w:p w:rsidR="005C2648" w:rsidRPr="00D221CB" w:rsidRDefault="005C2648" w:rsidP="006A590F">
            <w:pPr>
              <w:keepNext/>
              <w:widowControl w:val="0"/>
              <w:tabs>
                <w:tab w:val="decimal" w:pos="1315"/>
              </w:tabs>
              <w:spacing w:line="240" w:lineRule="auto"/>
              <w:rPr>
                <w:sz w:val="18"/>
                <w:szCs w:val="18"/>
              </w:rPr>
            </w:pPr>
          </w:p>
        </w:tc>
      </w:tr>
      <w:tr w:rsidR="005C2648" w:rsidRPr="00D221CB" w:rsidTr="00783340">
        <w:tc>
          <w:tcPr>
            <w:tcW w:w="4248" w:type="dxa"/>
            <w:vAlign w:val="center"/>
          </w:tcPr>
          <w:p w:rsidR="005C2648" w:rsidRPr="00D221CB" w:rsidRDefault="005C2648" w:rsidP="00500073">
            <w:pPr>
              <w:pStyle w:val="FSHeading2"/>
              <w:widowControl w:val="0"/>
              <w:numPr>
                <w:ilvl w:val="0"/>
                <w:numId w:val="3"/>
              </w:numPr>
              <w:tabs>
                <w:tab w:val="clear" w:pos="1080"/>
                <w:tab w:val="num" w:pos="360"/>
                <w:tab w:val="left" w:pos="630"/>
              </w:tabs>
              <w:ind w:left="360" w:hanging="360"/>
            </w:pPr>
            <w:r w:rsidRPr="00D221CB">
              <w:t xml:space="preserve">Các khoản đầu tư </w:t>
            </w:r>
            <w:r w:rsidR="004B06EE" w:rsidRPr="00D221CB">
              <w:t xml:space="preserve">tài chính </w:t>
            </w:r>
            <w:r w:rsidRPr="00D221CB">
              <w:t>ngắn hạn</w:t>
            </w:r>
          </w:p>
        </w:tc>
        <w:tc>
          <w:tcPr>
            <w:tcW w:w="817" w:type="dxa"/>
            <w:vAlign w:val="center"/>
          </w:tcPr>
          <w:p w:rsidR="005C2648" w:rsidRPr="00D221CB" w:rsidRDefault="005C2648" w:rsidP="00500073">
            <w:pPr>
              <w:keepNext/>
              <w:widowControl w:val="0"/>
              <w:spacing w:line="240" w:lineRule="auto"/>
              <w:jc w:val="center"/>
              <w:rPr>
                <w:b/>
                <w:bCs/>
              </w:rPr>
            </w:pPr>
            <w:r w:rsidRPr="00D221CB">
              <w:rPr>
                <w:b/>
                <w:bCs/>
              </w:rPr>
              <w:t>120</w:t>
            </w:r>
          </w:p>
        </w:tc>
        <w:tc>
          <w:tcPr>
            <w:tcW w:w="803" w:type="dxa"/>
            <w:vAlign w:val="center"/>
          </w:tcPr>
          <w:p w:rsidR="005C2648" w:rsidRPr="00D221CB" w:rsidRDefault="008F69EA" w:rsidP="00500073">
            <w:pPr>
              <w:keepNext/>
              <w:widowControl w:val="0"/>
              <w:spacing w:line="240" w:lineRule="auto"/>
              <w:jc w:val="center"/>
              <w:rPr>
                <w:b/>
                <w:bCs/>
              </w:rPr>
            </w:pPr>
            <w:fldSimple w:instr=" REF _Ref379878207 \r \h  \* MERGEFORMAT ">
              <w:r w:rsidR="00C9543F">
                <w:rPr>
                  <w:b/>
                  <w:bCs/>
                </w:rPr>
                <w:t>7</w:t>
              </w:r>
            </w:fldSimple>
            <w:r w:rsidR="00855BAC" w:rsidRPr="00D221CB">
              <w:rPr>
                <w:b/>
                <w:bCs/>
              </w:rPr>
              <w:t>(i)</w:t>
            </w:r>
          </w:p>
        </w:tc>
        <w:tc>
          <w:tcPr>
            <w:tcW w:w="1890" w:type="dxa"/>
            <w:vAlign w:val="center"/>
          </w:tcPr>
          <w:p w:rsidR="005C2648" w:rsidRPr="00D221CB" w:rsidRDefault="00D01D10" w:rsidP="00783340">
            <w:pPr>
              <w:keepNext/>
              <w:widowControl w:val="0"/>
              <w:tabs>
                <w:tab w:val="decimal" w:pos="1674"/>
              </w:tabs>
              <w:spacing w:line="240" w:lineRule="auto"/>
              <w:rPr>
                <w:b/>
              </w:rPr>
            </w:pPr>
            <w:r w:rsidRPr="00D221CB">
              <w:rPr>
                <w:b/>
              </w:rPr>
              <w:t>360.621.715.773</w:t>
            </w:r>
          </w:p>
        </w:tc>
        <w:tc>
          <w:tcPr>
            <w:tcW w:w="1890" w:type="dxa"/>
            <w:vAlign w:val="center"/>
          </w:tcPr>
          <w:p w:rsidR="005C2648" w:rsidRPr="00D221CB" w:rsidRDefault="00571636" w:rsidP="00783340">
            <w:pPr>
              <w:keepNext/>
              <w:widowControl w:val="0"/>
              <w:tabs>
                <w:tab w:val="decimal" w:pos="1674"/>
              </w:tabs>
              <w:spacing w:line="240" w:lineRule="auto"/>
              <w:rPr>
                <w:b/>
              </w:rPr>
            </w:pPr>
            <w:r w:rsidRPr="00D221CB">
              <w:rPr>
                <w:b/>
              </w:rPr>
              <w:t>335.383.980.437</w:t>
            </w:r>
          </w:p>
        </w:tc>
      </w:tr>
      <w:tr w:rsidR="008A347D" w:rsidRPr="00D221CB" w:rsidTr="00783340">
        <w:tc>
          <w:tcPr>
            <w:tcW w:w="4248" w:type="dxa"/>
            <w:vAlign w:val="bottom"/>
          </w:tcPr>
          <w:p w:rsidR="008A347D" w:rsidRPr="00D221CB" w:rsidRDefault="00AB7DA5" w:rsidP="00AB7DA5">
            <w:pPr>
              <w:pStyle w:val="FSaccountcaption1"/>
              <w:ind w:hanging="284"/>
            </w:pPr>
            <w:r w:rsidRPr="00D221CB">
              <w:t xml:space="preserve">1.    </w:t>
            </w:r>
            <w:r w:rsidR="004B06EE" w:rsidRPr="00D221CB">
              <w:t>Đ</w:t>
            </w:r>
            <w:r w:rsidR="008A347D" w:rsidRPr="00D221CB">
              <w:t>ầu tư ngắn hạn</w:t>
            </w:r>
          </w:p>
        </w:tc>
        <w:tc>
          <w:tcPr>
            <w:tcW w:w="817" w:type="dxa"/>
            <w:vAlign w:val="bottom"/>
          </w:tcPr>
          <w:p w:rsidR="008A347D" w:rsidRPr="00D221CB" w:rsidRDefault="00B07F63" w:rsidP="00500073">
            <w:pPr>
              <w:keepNext/>
              <w:widowControl w:val="0"/>
              <w:spacing w:line="240" w:lineRule="auto"/>
              <w:jc w:val="center"/>
            </w:pPr>
            <w:r w:rsidRPr="00D221CB">
              <w:t>121</w:t>
            </w:r>
          </w:p>
        </w:tc>
        <w:tc>
          <w:tcPr>
            <w:tcW w:w="803" w:type="dxa"/>
            <w:vAlign w:val="bottom"/>
          </w:tcPr>
          <w:p w:rsidR="008A347D" w:rsidRPr="00D221CB" w:rsidRDefault="008A347D" w:rsidP="00500073">
            <w:pPr>
              <w:keepNext/>
              <w:widowControl w:val="0"/>
              <w:spacing w:line="240" w:lineRule="auto"/>
              <w:jc w:val="center"/>
              <w:rPr>
                <w:b/>
              </w:rPr>
            </w:pPr>
          </w:p>
        </w:tc>
        <w:tc>
          <w:tcPr>
            <w:tcW w:w="1890" w:type="dxa"/>
            <w:vAlign w:val="center"/>
          </w:tcPr>
          <w:p w:rsidR="008A347D" w:rsidRPr="00D221CB" w:rsidRDefault="00D01D10" w:rsidP="00783340">
            <w:pPr>
              <w:keepNext/>
              <w:widowControl w:val="0"/>
              <w:tabs>
                <w:tab w:val="decimal" w:pos="1692"/>
              </w:tabs>
              <w:spacing w:line="240" w:lineRule="auto"/>
            </w:pPr>
            <w:r w:rsidRPr="00D221CB">
              <w:t>529.960.632.501</w:t>
            </w:r>
          </w:p>
        </w:tc>
        <w:tc>
          <w:tcPr>
            <w:tcW w:w="1890" w:type="dxa"/>
            <w:vAlign w:val="center"/>
          </w:tcPr>
          <w:p w:rsidR="008A347D" w:rsidRPr="00D221CB" w:rsidRDefault="00571636" w:rsidP="00783340">
            <w:pPr>
              <w:keepNext/>
              <w:widowControl w:val="0"/>
              <w:tabs>
                <w:tab w:val="decimal" w:pos="1674"/>
              </w:tabs>
              <w:spacing w:line="240" w:lineRule="auto"/>
            </w:pPr>
            <w:r w:rsidRPr="00D221CB">
              <w:t>533.916.880.180</w:t>
            </w:r>
          </w:p>
        </w:tc>
      </w:tr>
      <w:tr w:rsidR="008E797B" w:rsidRPr="00D221CB" w:rsidTr="00783340">
        <w:tc>
          <w:tcPr>
            <w:tcW w:w="4248" w:type="dxa"/>
            <w:vAlign w:val="bottom"/>
          </w:tcPr>
          <w:p w:rsidR="008E797B" w:rsidRPr="00D221CB" w:rsidRDefault="00AB7DA5" w:rsidP="00AB7DA5">
            <w:pPr>
              <w:pStyle w:val="FSaccountcaption1"/>
              <w:ind w:hanging="284"/>
            </w:pPr>
            <w:r w:rsidRPr="00D221CB">
              <w:t xml:space="preserve">2.    </w:t>
            </w:r>
            <w:r w:rsidR="008E797B" w:rsidRPr="00D221CB">
              <w:t>Đầu tư ngắn hạn khác</w:t>
            </w:r>
          </w:p>
        </w:tc>
        <w:tc>
          <w:tcPr>
            <w:tcW w:w="817" w:type="dxa"/>
            <w:vAlign w:val="bottom"/>
          </w:tcPr>
          <w:p w:rsidR="008E797B" w:rsidRPr="00D221CB" w:rsidRDefault="002A7CF7" w:rsidP="00500073">
            <w:pPr>
              <w:keepNext/>
              <w:widowControl w:val="0"/>
              <w:spacing w:line="240" w:lineRule="auto"/>
              <w:jc w:val="center"/>
              <w:rPr>
                <w:lang w:val="en-GB"/>
              </w:rPr>
            </w:pPr>
            <w:r w:rsidRPr="00D221CB">
              <w:rPr>
                <w:lang w:val="en-GB"/>
              </w:rPr>
              <w:t>128</w:t>
            </w:r>
          </w:p>
        </w:tc>
        <w:tc>
          <w:tcPr>
            <w:tcW w:w="803" w:type="dxa"/>
            <w:vAlign w:val="bottom"/>
          </w:tcPr>
          <w:p w:rsidR="008E797B" w:rsidRPr="00D221CB" w:rsidRDefault="008E797B" w:rsidP="00500073">
            <w:pPr>
              <w:keepNext/>
              <w:widowControl w:val="0"/>
              <w:spacing w:line="240" w:lineRule="auto"/>
              <w:jc w:val="center"/>
              <w:rPr>
                <w:b/>
              </w:rPr>
            </w:pPr>
          </w:p>
        </w:tc>
        <w:tc>
          <w:tcPr>
            <w:tcW w:w="1890" w:type="dxa"/>
            <w:vAlign w:val="center"/>
          </w:tcPr>
          <w:p w:rsidR="008E797B" w:rsidRPr="00D221CB" w:rsidRDefault="00D01D10" w:rsidP="00783340">
            <w:pPr>
              <w:keepNext/>
              <w:widowControl w:val="0"/>
              <w:tabs>
                <w:tab w:val="decimal" w:pos="1692"/>
              </w:tabs>
              <w:spacing w:line="240" w:lineRule="auto"/>
            </w:pPr>
            <w:r w:rsidRPr="00D221CB">
              <w:t>35.000.000.000</w:t>
            </w:r>
          </w:p>
        </w:tc>
        <w:tc>
          <w:tcPr>
            <w:tcW w:w="1890" w:type="dxa"/>
            <w:vAlign w:val="center"/>
          </w:tcPr>
          <w:p w:rsidR="008E797B" w:rsidRPr="00D221CB" w:rsidRDefault="00783340" w:rsidP="00783340">
            <w:pPr>
              <w:keepNext/>
              <w:widowControl w:val="0"/>
              <w:tabs>
                <w:tab w:val="decimal" w:pos="1674"/>
              </w:tabs>
              <w:spacing w:line="240" w:lineRule="auto"/>
            </w:pPr>
            <w:r w:rsidRPr="00D221CB">
              <w:t>-</w:t>
            </w:r>
          </w:p>
        </w:tc>
      </w:tr>
      <w:tr w:rsidR="005C2648" w:rsidRPr="00D221CB" w:rsidTr="00783340">
        <w:tc>
          <w:tcPr>
            <w:tcW w:w="4248" w:type="dxa"/>
            <w:vAlign w:val="bottom"/>
          </w:tcPr>
          <w:p w:rsidR="005C2648" w:rsidRPr="00D221CB" w:rsidRDefault="00AB7DA5" w:rsidP="00AB7DA5">
            <w:pPr>
              <w:pStyle w:val="FSaccountcaption1"/>
              <w:ind w:hanging="284"/>
            </w:pPr>
            <w:r w:rsidRPr="00D221CB">
              <w:t xml:space="preserve">3.    </w:t>
            </w:r>
            <w:r w:rsidR="005C2648" w:rsidRPr="00D221CB">
              <w:t>Dự phòng giảm giá đầu tư ngắn hạn</w:t>
            </w:r>
          </w:p>
        </w:tc>
        <w:tc>
          <w:tcPr>
            <w:tcW w:w="817" w:type="dxa"/>
            <w:vAlign w:val="bottom"/>
          </w:tcPr>
          <w:p w:rsidR="005C2648" w:rsidRPr="00D221CB" w:rsidRDefault="005C2648" w:rsidP="00500073">
            <w:pPr>
              <w:keepNext/>
              <w:widowControl w:val="0"/>
              <w:spacing w:line="240" w:lineRule="auto"/>
              <w:jc w:val="center"/>
              <w:rPr>
                <w:bCs/>
              </w:rPr>
            </w:pPr>
            <w:r w:rsidRPr="00D221CB">
              <w:rPr>
                <w:bCs/>
              </w:rPr>
              <w:t>129</w:t>
            </w:r>
          </w:p>
        </w:tc>
        <w:tc>
          <w:tcPr>
            <w:tcW w:w="803" w:type="dxa"/>
            <w:vAlign w:val="bottom"/>
          </w:tcPr>
          <w:p w:rsidR="005C2648" w:rsidRPr="00D221CB" w:rsidRDefault="005C2648" w:rsidP="00500073">
            <w:pPr>
              <w:keepNext/>
              <w:widowControl w:val="0"/>
              <w:spacing w:line="240" w:lineRule="auto"/>
              <w:jc w:val="center"/>
            </w:pPr>
          </w:p>
        </w:tc>
        <w:tc>
          <w:tcPr>
            <w:tcW w:w="1890" w:type="dxa"/>
            <w:vAlign w:val="bottom"/>
          </w:tcPr>
          <w:p w:rsidR="005C2648" w:rsidRPr="00D221CB" w:rsidRDefault="00D01D10" w:rsidP="00783340">
            <w:pPr>
              <w:keepNext/>
              <w:widowControl w:val="0"/>
              <w:tabs>
                <w:tab w:val="decimal" w:pos="1692"/>
              </w:tabs>
              <w:spacing w:line="240" w:lineRule="auto"/>
            </w:pPr>
            <w:r w:rsidRPr="00D221CB">
              <w:t>(204.338.916.728)</w:t>
            </w:r>
          </w:p>
        </w:tc>
        <w:tc>
          <w:tcPr>
            <w:tcW w:w="1890" w:type="dxa"/>
            <w:vAlign w:val="bottom"/>
          </w:tcPr>
          <w:p w:rsidR="005C2648" w:rsidRPr="00D221CB" w:rsidRDefault="00EE1C8B" w:rsidP="00783340">
            <w:pPr>
              <w:keepNext/>
              <w:widowControl w:val="0"/>
              <w:tabs>
                <w:tab w:val="decimal" w:pos="1674"/>
              </w:tabs>
              <w:spacing w:line="240" w:lineRule="auto"/>
            </w:pPr>
            <w:r w:rsidRPr="00D221CB">
              <w:t>(198.532.899.743)</w:t>
            </w:r>
          </w:p>
        </w:tc>
      </w:tr>
      <w:tr w:rsidR="005C2648" w:rsidRPr="00D221CB" w:rsidTr="00783340">
        <w:tc>
          <w:tcPr>
            <w:tcW w:w="4248" w:type="dxa"/>
            <w:vAlign w:val="bottom"/>
          </w:tcPr>
          <w:p w:rsidR="005C2648" w:rsidRPr="00D221CB" w:rsidRDefault="005C2648" w:rsidP="00500073">
            <w:pPr>
              <w:pStyle w:val="FSaccountcaption1"/>
              <w:widowControl w:val="0"/>
              <w:ind w:left="630" w:hanging="270"/>
              <w:rPr>
                <w:sz w:val="18"/>
                <w:szCs w:val="18"/>
              </w:rPr>
            </w:pPr>
          </w:p>
        </w:tc>
        <w:tc>
          <w:tcPr>
            <w:tcW w:w="817" w:type="dxa"/>
            <w:vAlign w:val="bottom"/>
          </w:tcPr>
          <w:p w:rsidR="005C2648" w:rsidRPr="00D221CB" w:rsidRDefault="005C2648" w:rsidP="00500073">
            <w:pPr>
              <w:keepNext/>
              <w:widowControl w:val="0"/>
              <w:spacing w:line="240" w:lineRule="auto"/>
              <w:jc w:val="center"/>
              <w:rPr>
                <w:bCs/>
                <w:sz w:val="18"/>
                <w:szCs w:val="18"/>
              </w:rPr>
            </w:pPr>
          </w:p>
        </w:tc>
        <w:tc>
          <w:tcPr>
            <w:tcW w:w="803" w:type="dxa"/>
            <w:vAlign w:val="bottom"/>
          </w:tcPr>
          <w:p w:rsidR="005C2648" w:rsidRPr="00D221CB" w:rsidRDefault="005C2648" w:rsidP="00500073">
            <w:pPr>
              <w:keepNext/>
              <w:widowControl w:val="0"/>
              <w:spacing w:line="240" w:lineRule="auto"/>
              <w:jc w:val="center"/>
              <w:rPr>
                <w:sz w:val="18"/>
                <w:szCs w:val="18"/>
              </w:rPr>
            </w:pPr>
          </w:p>
        </w:tc>
        <w:tc>
          <w:tcPr>
            <w:tcW w:w="1890" w:type="dxa"/>
            <w:vAlign w:val="bottom"/>
          </w:tcPr>
          <w:p w:rsidR="005C2648" w:rsidRPr="00D221CB" w:rsidRDefault="005C2648" w:rsidP="000D421F">
            <w:pPr>
              <w:keepNext/>
              <w:widowControl w:val="0"/>
              <w:tabs>
                <w:tab w:val="decimal" w:pos="1315"/>
              </w:tabs>
              <w:spacing w:line="240" w:lineRule="auto"/>
              <w:rPr>
                <w:sz w:val="18"/>
                <w:szCs w:val="18"/>
              </w:rPr>
            </w:pPr>
          </w:p>
        </w:tc>
        <w:tc>
          <w:tcPr>
            <w:tcW w:w="1890" w:type="dxa"/>
            <w:vAlign w:val="bottom"/>
          </w:tcPr>
          <w:p w:rsidR="005C2648" w:rsidRPr="00D221CB" w:rsidRDefault="005C2648" w:rsidP="006A590F">
            <w:pPr>
              <w:keepNext/>
              <w:widowControl w:val="0"/>
              <w:tabs>
                <w:tab w:val="decimal" w:pos="1315"/>
              </w:tabs>
              <w:spacing w:line="240" w:lineRule="auto"/>
              <w:rPr>
                <w:sz w:val="18"/>
                <w:szCs w:val="18"/>
              </w:rPr>
            </w:pPr>
          </w:p>
        </w:tc>
      </w:tr>
      <w:tr w:rsidR="005C2648" w:rsidRPr="00D221CB" w:rsidTr="00783340">
        <w:tc>
          <w:tcPr>
            <w:tcW w:w="4248" w:type="dxa"/>
            <w:vAlign w:val="bottom"/>
          </w:tcPr>
          <w:p w:rsidR="005C2648" w:rsidRPr="00D221CB" w:rsidRDefault="005C2648" w:rsidP="00500073">
            <w:pPr>
              <w:pStyle w:val="FSHeading2"/>
              <w:widowControl w:val="0"/>
              <w:numPr>
                <w:ilvl w:val="0"/>
                <w:numId w:val="3"/>
              </w:numPr>
              <w:tabs>
                <w:tab w:val="clear" w:pos="1080"/>
                <w:tab w:val="num" w:pos="360"/>
              </w:tabs>
              <w:ind w:left="360" w:hanging="360"/>
            </w:pPr>
            <w:r w:rsidRPr="00D221CB">
              <w:t>Các khoản phải thu – ngắn hạn</w:t>
            </w:r>
          </w:p>
        </w:tc>
        <w:tc>
          <w:tcPr>
            <w:tcW w:w="817" w:type="dxa"/>
            <w:vAlign w:val="bottom"/>
          </w:tcPr>
          <w:p w:rsidR="005C2648" w:rsidRPr="00D221CB" w:rsidRDefault="005C2648" w:rsidP="00500073">
            <w:pPr>
              <w:keepNext/>
              <w:widowControl w:val="0"/>
              <w:spacing w:line="240" w:lineRule="auto"/>
              <w:jc w:val="center"/>
              <w:rPr>
                <w:b/>
                <w:bCs/>
              </w:rPr>
            </w:pPr>
            <w:r w:rsidRPr="00D221CB">
              <w:rPr>
                <w:b/>
                <w:bCs/>
              </w:rPr>
              <w:t>130</w:t>
            </w:r>
          </w:p>
        </w:tc>
        <w:tc>
          <w:tcPr>
            <w:tcW w:w="803" w:type="dxa"/>
            <w:vAlign w:val="bottom"/>
          </w:tcPr>
          <w:p w:rsidR="005C2648" w:rsidRPr="00D221CB" w:rsidRDefault="005C2648" w:rsidP="00500073">
            <w:pPr>
              <w:keepNext/>
              <w:widowControl w:val="0"/>
              <w:spacing w:line="240" w:lineRule="auto"/>
              <w:jc w:val="center"/>
              <w:rPr>
                <w:b/>
                <w:bCs/>
              </w:rPr>
            </w:pPr>
          </w:p>
        </w:tc>
        <w:tc>
          <w:tcPr>
            <w:tcW w:w="1890" w:type="dxa"/>
            <w:vAlign w:val="bottom"/>
          </w:tcPr>
          <w:p w:rsidR="005C2648" w:rsidRPr="00D221CB" w:rsidRDefault="00D01D10" w:rsidP="004C46F4">
            <w:pPr>
              <w:keepNext/>
              <w:widowControl w:val="0"/>
              <w:tabs>
                <w:tab w:val="decimal" w:pos="1674"/>
              </w:tabs>
              <w:spacing w:line="240" w:lineRule="auto"/>
              <w:rPr>
                <w:b/>
              </w:rPr>
            </w:pPr>
            <w:r w:rsidRPr="00D221CB">
              <w:rPr>
                <w:b/>
              </w:rPr>
              <w:t>383.835.508.037</w:t>
            </w:r>
          </w:p>
        </w:tc>
        <w:tc>
          <w:tcPr>
            <w:tcW w:w="1890" w:type="dxa"/>
            <w:vAlign w:val="bottom"/>
          </w:tcPr>
          <w:p w:rsidR="005C2648" w:rsidRPr="00D221CB" w:rsidRDefault="00783340" w:rsidP="004C46F4">
            <w:pPr>
              <w:keepNext/>
              <w:widowControl w:val="0"/>
              <w:tabs>
                <w:tab w:val="decimal" w:pos="1674"/>
              </w:tabs>
              <w:spacing w:line="240" w:lineRule="auto"/>
              <w:rPr>
                <w:b/>
              </w:rPr>
            </w:pPr>
            <w:r w:rsidRPr="00D221CB">
              <w:rPr>
                <w:b/>
              </w:rPr>
              <w:t>265.184.478.845</w:t>
            </w:r>
          </w:p>
        </w:tc>
      </w:tr>
      <w:tr w:rsidR="005C2648" w:rsidRPr="00D221CB" w:rsidTr="00783340">
        <w:tc>
          <w:tcPr>
            <w:tcW w:w="4248" w:type="dxa"/>
            <w:vAlign w:val="bottom"/>
          </w:tcPr>
          <w:p w:rsidR="005C2648" w:rsidRPr="00D221CB" w:rsidRDefault="006D3E50" w:rsidP="00AB7DA5">
            <w:pPr>
              <w:pStyle w:val="FSaccountcaption1"/>
              <w:ind w:hanging="284"/>
            </w:pPr>
            <w:r w:rsidRPr="00D221CB">
              <w:t>1</w:t>
            </w:r>
            <w:r w:rsidR="00AB7DA5" w:rsidRPr="00D221CB">
              <w:t xml:space="preserve">.    </w:t>
            </w:r>
            <w:r w:rsidR="004B06EE" w:rsidRPr="00D221CB">
              <w:t>Trả</w:t>
            </w:r>
            <w:r w:rsidR="005C2648" w:rsidRPr="00D221CB">
              <w:t xml:space="preserve"> trước cho người bán </w:t>
            </w:r>
          </w:p>
        </w:tc>
        <w:tc>
          <w:tcPr>
            <w:tcW w:w="817" w:type="dxa"/>
            <w:vAlign w:val="bottom"/>
          </w:tcPr>
          <w:p w:rsidR="005C2648" w:rsidRPr="00D221CB" w:rsidRDefault="005C2648" w:rsidP="00500073">
            <w:pPr>
              <w:keepNext/>
              <w:widowControl w:val="0"/>
              <w:spacing w:line="240" w:lineRule="auto"/>
              <w:jc w:val="center"/>
            </w:pPr>
            <w:r w:rsidRPr="00D221CB">
              <w:t>132</w:t>
            </w:r>
          </w:p>
        </w:tc>
        <w:tc>
          <w:tcPr>
            <w:tcW w:w="803" w:type="dxa"/>
            <w:vAlign w:val="bottom"/>
          </w:tcPr>
          <w:p w:rsidR="005C2648" w:rsidRPr="00D221CB" w:rsidRDefault="005C2648" w:rsidP="00500073">
            <w:pPr>
              <w:keepNext/>
              <w:widowControl w:val="0"/>
              <w:spacing w:line="240" w:lineRule="auto"/>
              <w:jc w:val="center"/>
            </w:pPr>
          </w:p>
        </w:tc>
        <w:tc>
          <w:tcPr>
            <w:tcW w:w="1890" w:type="dxa"/>
            <w:vAlign w:val="bottom"/>
          </w:tcPr>
          <w:p w:rsidR="005C2648" w:rsidRPr="00D221CB" w:rsidRDefault="00D01D10" w:rsidP="004C46F4">
            <w:pPr>
              <w:keepNext/>
              <w:widowControl w:val="0"/>
              <w:tabs>
                <w:tab w:val="decimal" w:pos="1674"/>
              </w:tabs>
              <w:spacing w:line="240" w:lineRule="auto"/>
            </w:pPr>
            <w:r w:rsidRPr="00D221CB">
              <w:t>4.687.459.303</w:t>
            </w:r>
          </w:p>
        </w:tc>
        <w:tc>
          <w:tcPr>
            <w:tcW w:w="1890" w:type="dxa"/>
            <w:vAlign w:val="bottom"/>
          </w:tcPr>
          <w:p w:rsidR="005C2648" w:rsidRPr="00D221CB" w:rsidRDefault="00783340" w:rsidP="004C46F4">
            <w:pPr>
              <w:keepNext/>
              <w:widowControl w:val="0"/>
              <w:tabs>
                <w:tab w:val="decimal" w:pos="1674"/>
              </w:tabs>
              <w:spacing w:line="240" w:lineRule="auto"/>
            </w:pPr>
            <w:r w:rsidRPr="00D221CB">
              <w:t>1.426.097.530</w:t>
            </w:r>
          </w:p>
        </w:tc>
      </w:tr>
      <w:tr w:rsidR="005C2648" w:rsidRPr="00D221CB" w:rsidTr="00783340">
        <w:tc>
          <w:tcPr>
            <w:tcW w:w="4248" w:type="dxa"/>
            <w:vAlign w:val="bottom"/>
          </w:tcPr>
          <w:p w:rsidR="005C2648" w:rsidRPr="00D221CB" w:rsidRDefault="006D3E50" w:rsidP="006B6047">
            <w:pPr>
              <w:pStyle w:val="FSaccountcaption1"/>
              <w:ind w:left="426" w:right="-108" w:hanging="426"/>
            </w:pPr>
            <w:r w:rsidRPr="00D221CB">
              <w:t>2</w:t>
            </w:r>
            <w:r w:rsidR="00AB7DA5" w:rsidRPr="00D221CB">
              <w:t xml:space="preserve">.    </w:t>
            </w:r>
            <w:r w:rsidR="005C2648" w:rsidRPr="00D221CB">
              <w:t xml:space="preserve">Phải thu hoạt động giao dịch chứng khoán </w:t>
            </w:r>
          </w:p>
        </w:tc>
        <w:tc>
          <w:tcPr>
            <w:tcW w:w="817" w:type="dxa"/>
            <w:vAlign w:val="bottom"/>
          </w:tcPr>
          <w:p w:rsidR="005C2648" w:rsidRPr="00D221CB" w:rsidRDefault="005C2648" w:rsidP="00500073">
            <w:pPr>
              <w:keepNext/>
              <w:widowControl w:val="0"/>
              <w:spacing w:line="240" w:lineRule="auto"/>
              <w:jc w:val="center"/>
            </w:pPr>
            <w:r w:rsidRPr="00D221CB">
              <w:t>135</w:t>
            </w:r>
          </w:p>
        </w:tc>
        <w:tc>
          <w:tcPr>
            <w:tcW w:w="803" w:type="dxa"/>
            <w:vAlign w:val="bottom"/>
          </w:tcPr>
          <w:p w:rsidR="005C2648" w:rsidRPr="00D221CB" w:rsidRDefault="008F69EA" w:rsidP="00500073">
            <w:pPr>
              <w:keepNext/>
              <w:widowControl w:val="0"/>
              <w:spacing w:line="240" w:lineRule="auto"/>
              <w:jc w:val="center"/>
            </w:pPr>
            <w:fldSimple w:instr=" REF _Ref379878250 \r \h  \* MERGEFORMAT ">
              <w:r w:rsidR="00C9543F">
                <w:t>8</w:t>
              </w:r>
            </w:fldSimple>
          </w:p>
        </w:tc>
        <w:tc>
          <w:tcPr>
            <w:tcW w:w="1890" w:type="dxa"/>
            <w:vAlign w:val="bottom"/>
          </w:tcPr>
          <w:p w:rsidR="005C2648" w:rsidRPr="00D221CB" w:rsidDel="00577DA6" w:rsidRDefault="00D01D10" w:rsidP="004C46F4">
            <w:pPr>
              <w:keepNext/>
              <w:widowControl w:val="0"/>
              <w:tabs>
                <w:tab w:val="decimal" w:pos="1674"/>
              </w:tabs>
              <w:spacing w:line="240" w:lineRule="auto"/>
            </w:pPr>
            <w:r w:rsidRPr="00D221CB">
              <w:t>472.044.204.766</w:t>
            </w:r>
          </w:p>
        </w:tc>
        <w:tc>
          <w:tcPr>
            <w:tcW w:w="1890" w:type="dxa"/>
            <w:vAlign w:val="bottom"/>
          </w:tcPr>
          <w:p w:rsidR="005C2648" w:rsidRPr="00D221CB" w:rsidDel="00577DA6" w:rsidRDefault="00571636" w:rsidP="004C46F4">
            <w:pPr>
              <w:keepNext/>
              <w:widowControl w:val="0"/>
              <w:tabs>
                <w:tab w:val="decimal" w:pos="1674"/>
              </w:tabs>
              <w:spacing w:line="240" w:lineRule="auto"/>
            </w:pPr>
            <w:r w:rsidRPr="00D221CB">
              <w:t>347.812.537.757</w:t>
            </w:r>
          </w:p>
        </w:tc>
      </w:tr>
      <w:tr w:rsidR="005C2648" w:rsidRPr="00D221CB" w:rsidTr="00783340">
        <w:tc>
          <w:tcPr>
            <w:tcW w:w="4248" w:type="dxa"/>
            <w:vAlign w:val="bottom"/>
          </w:tcPr>
          <w:p w:rsidR="005C2648" w:rsidRPr="00D221CB" w:rsidRDefault="006D3E50" w:rsidP="00AB7DA5">
            <w:pPr>
              <w:pStyle w:val="FSaccountcaption1"/>
              <w:ind w:hanging="284"/>
            </w:pPr>
            <w:r w:rsidRPr="00D221CB">
              <w:t>3</w:t>
            </w:r>
            <w:r w:rsidR="00AB7DA5" w:rsidRPr="00D221CB">
              <w:t xml:space="preserve">.    </w:t>
            </w:r>
            <w:r w:rsidR="004B06EE" w:rsidRPr="00D221CB">
              <w:t>Các khoản p</w:t>
            </w:r>
            <w:r w:rsidR="005C2648" w:rsidRPr="00D221CB">
              <w:t xml:space="preserve">hải thu khác </w:t>
            </w:r>
          </w:p>
        </w:tc>
        <w:tc>
          <w:tcPr>
            <w:tcW w:w="817" w:type="dxa"/>
            <w:vAlign w:val="bottom"/>
          </w:tcPr>
          <w:p w:rsidR="005C2648" w:rsidRPr="00D221CB" w:rsidRDefault="005C2648" w:rsidP="00500073">
            <w:pPr>
              <w:keepNext/>
              <w:widowControl w:val="0"/>
              <w:spacing w:line="240" w:lineRule="auto"/>
              <w:jc w:val="center"/>
            </w:pPr>
            <w:r w:rsidRPr="00D221CB">
              <w:t>138</w:t>
            </w:r>
          </w:p>
        </w:tc>
        <w:tc>
          <w:tcPr>
            <w:tcW w:w="803" w:type="dxa"/>
            <w:vAlign w:val="bottom"/>
          </w:tcPr>
          <w:p w:rsidR="005C2648" w:rsidRPr="00D221CB" w:rsidRDefault="008F69EA" w:rsidP="00500073">
            <w:pPr>
              <w:keepNext/>
              <w:widowControl w:val="0"/>
              <w:spacing w:line="240" w:lineRule="auto"/>
              <w:jc w:val="center"/>
            </w:pPr>
            <w:fldSimple w:instr=" REF _Ref379878280 \r \h  \* MERGEFORMAT ">
              <w:r w:rsidR="00C9543F">
                <w:t>9</w:t>
              </w:r>
            </w:fldSimple>
          </w:p>
        </w:tc>
        <w:tc>
          <w:tcPr>
            <w:tcW w:w="1890" w:type="dxa"/>
            <w:vAlign w:val="bottom"/>
          </w:tcPr>
          <w:p w:rsidR="005C2648" w:rsidRPr="00D221CB" w:rsidRDefault="00D01D10" w:rsidP="004C46F4">
            <w:pPr>
              <w:keepNext/>
              <w:widowControl w:val="0"/>
              <w:tabs>
                <w:tab w:val="decimal" w:pos="1674"/>
              </w:tabs>
              <w:spacing w:line="240" w:lineRule="auto"/>
            </w:pPr>
            <w:r w:rsidRPr="00D221CB">
              <w:t>12.542.614.486</w:t>
            </w:r>
          </w:p>
        </w:tc>
        <w:tc>
          <w:tcPr>
            <w:tcW w:w="1890" w:type="dxa"/>
            <w:vAlign w:val="bottom"/>
          </w:tcPr>
          <w:p w:rsidR="005C2648" w:rsidRPr="00D221CB" w:rsidRDefault="00571636" w:rsidP="004C46F4">
            <w:pPr>
              <w:keepNext/>
              <w:widowControl w:val="0"/>
              <w:tabs>
                <w:tab w:val="decimal" w:pos="1674"/>
              </w:tabs>
              <w:spacing w:line="240" w:lineRule="auto"/>
            </w:pPr>
            <w:r w:rsidRPr="00D221CB">
              <w:t>47.669.295.409</w:t>
            </w:r>
          </w:p>
        </w:tc>
      </w:tr>
      <w:tr w:rsidR="005C2648" w:rsidRPr="00D221CB" w:rsidTr="00783340">
        <w:tc>
          <w:tcPr>
            <w:tcW w:w="4248" w:type="dxa"/>
            <w:vAlign w:val="bottom"/>
          </w:tcPr>
          <w:p w:rsidR="005C2648" w:rsidRPr="00D221CB" w:rsidRDefault="006D3E50" w:rsidP="00AB7DA5">
            <w:pPr>
              <w:pStyle w:val="FSaccountcaption1"/>
              <w:ind w:hanging="284"/>
            </w:pPr>
            <w:r w:rsidRPr="00D221CB">
              <w:t>4</w:t>
            </w:r>
            <w:r w:rsidR="00AB7DA5" w:rsidRPr="00D221CB">
              <w:t xml:space="preserve">.    </w:t>
            </w:r>
            <w:r w:rsidR="005C2648" w:rsidRPr="00D221CB">
              <w:t xml:space="preserve">Dự phòng phải thu </w:t>
            </w:r>
            <w:r w:rsidR="004B06EE" w:rsidRPr="00D221CB">
              <w:t xml:space="preserve">ngắn hạn </w:t>
            </w:r>
            <w:r w:rsidR="005C2648" w:rsidRPr="00D221CB">
              <w:t>khó đòi</w:t>
            </w:r>
          </w:p>
        </w:tc>
        <w:tc>
          <w:tcPr>
            <w:tcW w:w="817" w:type="dxa"/>
            <w:vAlign w:val="bottom"/>
          </w:tcPr>
          <w:p w:rsidR="005C2648" w:rsidRPr="00D221CB" w:rsidRDefault="005C2648" w:rsidP="00500073">
            <w:pPr>
              <w:keepNext/>
              <w:widowControl w:val="0"/>
              <w:spacing w:line="240" w:lineRule="auto"/>
              <w:jc w:val="center"/>
            </w:pPr>
            <w:r w:rsidRPr="00D221CB">
              <w:t>139</w:t>
            </w:r>
          </w:p>
        </w:tc>
        <w:tc>
          <w:tcPr>
            <w:tcW w:w="803" w:type="dxa"/>
            <w:vAlign w:val="bottom"/>
          </w:tcPr>
          <w:p w:rsidR="005C2648" w:rsidRPr="00D221CB" w:rsidRDefault="008F69EA" w:rsidP="00500073">
            <w:pPr>
              <w:keepNext/>
              <w:widowControl w:val="0"/>
              <w:spacing w:line="240" w:lineRule="auto"/>
              <w:jc w:val="center"/>
            </w:pPr>
            <w:fldSimple w:instr=" REF _Ref379878299 \r \h  \* MERGEFORMAT ">
              <w:r w:rsidR="00C9543F">
                <w:t>10</w:t>
              </w:r>
            </w:fldSimple>
          </w:p>
        </w:tc>
        <w:tc>
          <w:tcPr>
            <w:tcW w:w="1890" w:type="dxa"/>
            <w:vAlign w:val="bottom"/>
          </w:tcPr>
          <w:p w:rsidR="005C2648" w:rsidRPr="00D221CB" w:rsidRDefault="00D01D10" w:rsidP="004C46F4">
            <w:pPr>
              <w:keepNext/>
              <w:widowControl w:val="0"/>
              <w:tabs>
                <w:tab w:val="decimal" w:pos="1674"/>
              </w:tabs>
              <w:spacing w:line="240" w:lineRule="auto"/>
            </w:pPr>
            <w:r w:rsidRPr="00D221CB">
              <w:t>(105.438.770.518)</w:t>
            </w:r>
          </w:p>
        </w:tc>
        <w:tc>
          <w:tcPr>
            <w:tcW w:w="1890" w:type="dxa"/>
            <w:vAlign w:val="bottom"/>
          </w:tcPr>
          <w:p w:rsidR="005C2648" w:rsidRPr="00D221CB" w:rsidRDefault="00783340" w:rsidP="004C46F4">
            <w:pPr>
              <w:keepNext/>
              <w:widowControl w:val="0"/>
              <w:tabs>
                <w:tab w:val="decimal" w:pos="1674"/>
              </w:tabs>
              <w:spacing w:line="240" w:lineRule="auto"/>
            </w:pPr>
            <w:r w:rsidRPr="00D221CB">
              <w:t>(131.723.451.851)</w:t>
            </w:r>
          </w:p>
        </w:tc>
      </w:tr>
      <w:tr w:rsidR="005C2648" w:rsidRPr="00D221CB" w:rsidTr="00783340">
        <w:tc>
          <w:tcPr>
            <w:tcW w:w="4248" w:type="dxa"/>
            <w:vAlign w:val="bottom"/>
          </w:tcPr>
          <w:p w:rsidR="005C2648" w:rsidRPr="00D221CB" w:rsidRDefault="005C2648" w:rsidP="00500073">
            <w:pPr>
              <w:pStyle w:val="FSaccountcaption1"/>
              <w:widowControl w:val="0"/>
              <w:ind w:left="360"/>
              <w:rPr>
                <w:sz w:val="18"/>
                <w:szCs w:val="18"/>
              </w:rPr>
            </w:pPr>
          </w:p>
        </w:tc>
        <w:tc>
          <w:tcPr>
            <w:tcW w:w="817" w:type="dxa"/>
            <w:vAlign w:val="bottom"/>
          </w:tcPr>
          <w:p w:rsidR="005C2648" w:rsidRPr="00D221CB" w:rsidRDefault="005C2648" w:rsidP="00500073">
            <w:pPr>
              <w:keepNext/>
              <w:widowControl w:val="0"/>
              <w:spacing w:line="240" w:lineRule="auto"/>
              <w:jc w:val="center"/>
              <w:rPr>
                <w:sz w:val="18"/>
                <w:szCs w:val="18"/>
              </w:rPr>
            </w:pPr>
          </w:p>
        </w:tc>
        <w:tc>
          <w:tcPr>
            <w:tcW w:w="803" w:type="dxa"/>
            <w:vAlign w:val="bottom"/>
          </w:tcPr>
          <w:p w:rsidR="005C2648" w:rsidRPr="00D221CB" w:rsidRDefault="005C2648" w:rsidP="00500073">
            <w:pPr>
              <w:keepNext/>
              <w:widowControl w:val="0"/>
              <w:spacing w:line="240" w:lineRule="auto"/>
              <w:jc w:val="center"/>
              <w:rPr>
                <w:b/>
                <w:sz w:val="18"/>
                <w:szCs w:val="18"/>
              </w:rPr>
            </w:pPr>
          </w:p>
        </w:tc>
        <w:tc>
          <w:tcPr>
            <w:tcW w:w="1890" w:type="dxa"/>
            <w:vAlign w:val="bottom"/>
          </w:tcPr>
          <w:p w:rsidR="005C2648" w:rsidRPr="00D221CB" w:rsidRDefault="005C2648" w:rsidP="004C46F4">
            <w:pPr>
              <w:keepNext/>
              <w:widowControl w:val="0"/>
              <w:tabs>
                <w:tab w:val="decimal" w:pos="1674"/>
              </w:tabs>
              <w:spacing w:line="240" w:lineRule="auto"/>
              <w:rPr>
                <w:sz w:val="18"/>
                <w:szCs w:val="18"/>
              </w:rPr>
            </w:pPr>
          </w:p>
        </w:tc>
        <w:tc>
          <w:tcPr>
            <w:tcW w:w="1890" w:type="dxa"/>
            <w:vAlign w:val="bottom"/>
          </w:tcPr>
          <w:p w:rsidR="005C2648" w:rsidRPr="00D221CB" w:rsidRDefault="005C2648" w:rsidP="006A590F">
            <w:pPr>
              <w:keepNext/>
              <w:widowControl w:val="0"/>
              <w:tabs>
                <w:tab w:val="decimal" w:pos="1315"/>
              </w:tabs>
              <w:spacing w:line="240" w:lineRule="auto"/>
              <w:rPr>
                <w:sz w:val="18"/>
                <w:szCs w:val="18"/>
              </w:rPr>
            </w:pPr>
          </w:p>
        </w:tc>
      </w:tr>
      <w:tr w:rsidR="001579FB" w:rsidRPr="00D221CB" w:rsidTr="00783340">
        <w:tc>
          <w:tcPr>
            <w:tcW w:w="4248" w:type="dxa"/>
            <w:vAlign w:val="bottom"/>
          </w:tcPr>
          <w:p w:rsidR="001579FB" w:rsidRPr="00D221CB" w:rsidRDefault="001579FB" w:rsidP="00CB69C8">
            <w:pPr>
              <w:pStyle w:val="FSHeading2"/>
              <w:widowControl w:val="0"/>
              <w:ind w:left="360" w:hanging="360"/>
            </w:pPr>
            <w:r w:rsidRPr="00D221CB">
              <w:t>IV. Hàng tồn kho</w:t>
            </w:r>
          </w:p>
        </w:tc>
        <w:tc>
          <w:tcPr>
            <w:tcW w:w="817" w:type="dxa"/>
            <w:vAlign w:val="bottom"/>
          </w:tcPr>
          <w:p w:rsidR="001579FB" w:rsidRPr="00D221CB" w:rsidRDefault="001579FB" w:rsidP="00500073">
            <w:pPr>
              <w:spacing w:line="240" w:lineRule="auto"/>
              <w:jc w:val="center"/>
              <w:rPr>
                <w:b/>
                <w:bCs/>
              </w:rPr>
            </w:pPr>
            <w:r w:rsidRPr="00D221CB">
              <w:rPr>
                <w:b/>
                <w:bCs/>
              </w:rPr>
              <w:t>140</w:t>
            </w:r>
          </w:p>
        </w:tc>
        <w:tc>
          <w:tcPr>
            <w:tcW w:w="803" w:type="dxa"/>
            <w:vAlign w:val="bottom"/>
          </w:tcPr>
          <w:p w:rsidR="001579FB" w:rsidRPr="00D221CB" w:rsidRDefault="001579FB" w:rsidP="00500073">
            <w:pPr>
              <w:spacing w:line="240" w:lineRule="auto"/>
              <w:jc w:val="center"/>
              <w:rPr>
                <w:sz w:val="18"/>
                <w:szCs w:val="18"/>
              </w:rPr>
            </w:pPr>
          </w:p>
        </w:tc>
        <w:tc>
          <w:tcPr>
            <w:tcW w:w="1890" w:type="dxa"/>
            <w:vAlign w:val="bottom"/>
          </w:tcPr>
          <w:p w:rsidR="001579FB" w:rsidRPr="00D221CB" w:rsidRDefault="00D01D10" w:rsidP="004C46F4">
            <w:pPr>
              <w:keepNext/>
              <w:widowControl w:val="0"/>
              <w:tabs>
                <w:tab w:val="decimal" w:pos="1674"/>
              </w:tabs>
              <w:spacing w:line="240" w:lineRule="auto"/>
              <w:rPr>
                <w:b/>
              </w:rPr>
            </w:pPr>
            <w:r w:rsidRPr="00D221CB">
              <w:rPr>
                <w:b/>
              </w:rPr>
              <w:t>-</w:t>
            </w:r>
          </w:p>
        </w:tc>
        <w:tc>
          <w:tcPr>
            <w:tcW w:w="1890" w:type="dxa"/>
            <w:vAlign w:val="bottom"/>
          </w:tcPr>
          <w:p w:rsidR="001579FB" w:rsidRPr="00D221CB" w:rsidRDefault="00C008EC" w:rsidP="00C008EC">
            <w:pPr>
              <w:keepNext/>
              <w:widowControl w:val="0"/>
              <w:tabs>
                <w:tab w:val="decimal" w:pos="1674"/>
              </w:tabs>
              <w:spacing w:line="240" w:lineRule="auto"/>
              <w:rPr>
                <w:b/>
              </w:rPr>
            </w:pPr>
            <w:r w:rsidRPr="00D221CB">
              <w:rPr>
                <w:b/>
              </w:rPr>
              <w:t>109.404.200</w:t>
            </w:r>
          </w:p>
        </w:tc>
      </w:tr>
      <w:tr w:rsidR="001579FB" w:rsidRPr="00D221CB" w:rsidTr="00783340">
        <w:tc>
          <w:tcPr>
            <w:tcW w:w="4248" w:type="dxa"/>
            <w:vAlign w:val="bottom"/>
          </w:tcPr>
          <w:p w:rsidR="001579FB" w:rsidRPr="00D221CB" w:rsidRDefault="00AB7DA5" w:rsidP="00AB7DA5">
            <w:pPr>
              <w:pStyle w:val="FSaccountcaption1"/>
              <w:ind w:hanging="284"/>
              <w:rPr>
                <w:b/>
              </w:rPr>
            </w:pPr>
            <w:r w:rsidRPr="00D221CB">
              <w:t xml:space="preserve">1.    </w:t>
            </w:r>
            <w:r w:rsidR="001579FB" w:rsidRPr="00D221CB">
              <w:t>Hàng tồn kho</w:t>
            </w:r>
          </w:p>
        </w:tc>
        <w:tc>
          <w:tcPr>
            <w:tcW w:w="817" w:type="dxa"/>
            <w:vAlign w:val="bottom"/>
          </w:tcPr>
          <w:p w:rsidR="001579FB" w:rsidRPr="00D221CB" w:rsidRDefault="001579FB" w:rsidP="00500073">
            <w:pPr>
              <w:spacing w:line="240" w:lineRule="auto"/>
              <w:jc w:val="center"/>
              <w:rPr>
                <w:bCs/>
              </w:rPr>
            </w:pPr>
            <w:r w:rsidRPr="00D221CB">
              <w:rPr>
                <w:bCs/>
              </w:rPr>
              <w:t>141</w:t>
            </w:r>
          </w:p>
        </w:tc>
        <w:tc>
          <w:tcPr>
            <w:tcW w:w="803" w:type="dxa"/>
            <w:vAlign w:val="bottom"/>
          </w:tcPr>
          <w:p w:rsidR="001579FB" w:rsidRPr="00D221CB" w:rsidRDefault="001579FB" w:rsidP="00500073">
            <w:pPr>
              <w:spacing w:line="240" w:lineRule="auto"/>
              <w:jc w:val="center"/>
              <w:rPr>
                <w:sz w:val="18"/>
                <w:szCs w:val="18"/>
              </w:rPr>
            </w:pPr>
          </w:p>
        </w:tc>
        <w:tc>
          <w:tcPr>
            <w:tcW w:w="1890" w:type="dxa"/>
            <w:vAlign w:val="bottom"/>
          </w:tcPr>
          <w:p w:rsidR="001579FB" w:rsidRPr="00D221CB" w:rsidRDefault="00D01D10" w:rsidP="004C46F4">
            <w:pPr>
              <w:keepNext/>
              <w:widowControl w:val="0"/>
              <w:tabs>
                <w:tab w:val="decimal" w:pos="1674"/>
              </w:tabs>
              <w:spacing w:line="240" w:lineRule="auto"/>
              <w:rPr>
                <w:b/>
              </w:rPr>
            </w:pPr>
            <w:r w:rsidRPr="00D221CB">
              <w:rPr>
                <w:b/>
              </w:rPr>
              <w:t>-</w:t>
            </w:r>
          </w:p>
        </w:tc>
        <w:tc>
          <w:tcPr>
            <w:tcW w:w="1890" w:type="dxa"/>
            <w:vAlign w:val="bottom"/>
          </w:tcPr>
          <w:p w:rsidR="001579FB" w:rsidRPr="00D221CB" w:rsidRDefault="00783340" w:rsidP="004C46F4">
            <w:pPr>
              <w:keepNext/>
              <w:widowControl w:val="0"/>
              <w:tabs>
                <w:tab w:val="decimal" w:pos="1674"/>
              </w:tabs>
              <w:spacing w:line="240" w:lineRule="auto"/>
            </w:pPr>
            <w:r w:rsidRPr="00D221CB">
              <w:t>109.404.200</w:t>
            </w:r>
          </w:p>
        </w:tc>
      </w:tr>
      <w:tr w:rsidR="00B96495" w:rsidRPr="00D221CB" w:rsidTr="00783340">
        <w:tc>
          <w:tcPr>
            <w:tcW w:w="4248" w:type="dxa"/>
            <w:vAlign w:val="bottom"/>
          </w:tcPr>
          <w:p w:rsidR="00B96495" w:rsidRPr="00D221CB" w:rsidRDefault="00B96495" w:rsidP="00CB69C8">
            <w:pPr>
              <w:pStyle w:val="FSHeading2"/>
              <w:widowControl w:val="0"/>
              <w:ind w:left="360" w:hanging="360"/>
            </w:pPr>
          </w:p>
        </w:tc>
        <w:tc>
          <w:tcPr>
            <w:tcW w:w="817" w:type="dxa"/>
            <w:vAlign w:val="bottom"/>
          </w:tcPr>
          <w:p w:rsidR="00B96495" w:rsidRPr="00D221CB" w:rsidRDefault="00B96495" w:rsidP="00500073">
            <w:pPr>
              <w:spacing w:line="240" w:lineRule="auto"/>
              <w:jc w:val="center"/>
              <w:rPr>
                <w:b/>
                <w:bCs/>
              </w:rPr>
            </w:pPr>
          </w:p>
        </w:tc>
        <w:tc>
          <w:tcPr>
            <w:tcW w:w="803" w:type="dxa"/>
            <w:vAlign w:val="bottom"/>
          </w:tcPr>
          <w:p w:rsidR="00B96495" w:rsidRPr="00D221CB" w:rsidRDefault="00B96495" w:rsidP="00500073">
            <w:pPr>
              <w:spacing w:line="240" w:lineRule="auto"/>
              <w:jc w:val="center"/>
              <w:rPr>
                <w:sz w:val="18"/>
                <w:szCs w:val="18"/>
              </w:rPr>
            </w:pPr>
          </w:p>
        </w:tc>
        <w:tc>
          <w:tcPr>
            <w:tcW w:w="1890" w:type="dxa"/>
            <w:vAlign w:val="bottom"/>
          </w:tcPr>
          <w:p w:rsidR="00B96495" w:rsidRPr="00D221CB" w:rsidRDefault="00B96495" w:rsidP="000D421F">
            <w:pPr>
              <w:keepNext/>
              <w:widowControl w:val="0"/>
              <w:tabs>
                <w:tab w:val="decimal" w:pos="1315"/>
              </w:tabs>
              <w:spacing w:line="240" w:lineRule="auto"/>
              <w:rPr>
                <w:b/>
              </w:rPr>
            </w:pPr>
          </w:p>
        </w:tc>
        <w:tc>
          <w:tcPr>
            <w:tcW w:w="1890" w:type="dxa"/>
            <w:vAlign w:val="bottom"/>
          </w:tcPr>
          <w:p w:rsidR="00B96495" w:rsidRPr="00D221CB" w:rsidRDefault="00B96495" w:rsidP="006A590F">
            <w:pPr>
              <w:keepNext/>
              <w:widowControl w:val="0"/>
              <w:tabs>
                <w:tab w:val="decimal" w:pos="1315"/>
              </w:tabs>
              <w:spacing w:line="240" w:lineRule="auto"/>
              <w:rPr>
                <w:b/>
              </w:rPr>
            </w:pPr>
          </w:p>
        </w:tc>
      </w:tr>
      <w:tr w:rsidR="00B96495" w:rsidRPr="00D221CB" w:rsidTr="00783340">
        <w:tc>
          <w:tcPr>
            <w:tcW w:w="4248" w:type="dxa"/>
            <w:vAlign w:val="bottom"/>
          </w:tcPr>
          <w:p w:rsidR="00B96495" w:rsidRPr="00D221CB" w:rsidRDefault="00B96495" w:rsidP="00CB69C8">
            <w:pPr>
              <w:pStyle w:val="FSHeading2"/>
              <w:widowControl w:val="0"/>
              <w:ind w:left="360" w:hanging="360"/>
            </w:pPr>
            <w:r w:rsidRPr="00D221CB">
              <w:t>V.</w:t>
            </w:r>
            <w:r w:rsidRPr="00D221CB">
              <w:tab/>
              <w:t>Tài sản ngắn hạn khác</w:t>
            </w:r>
          </w:p>
        </w:tc>
        <w:tc>
          <w:tcPr>
            <w:tcW w:w="817" w:type="dxa"/>
            <w:vAlign w:val="bottom"/>
          </w:tcPr>
          <w:p w:rsidR="00B96495" w:rsidRPr="00D221CB" w:rsidRDefault="00B96495" w:rsidP="00500073">
            <w:pPr>
              <w:spacing w:line="240" w:lineRule="auto"/>
              <w:jc w:val="center"/>
              <w:rPr>
                <w:b/>
                <w:bCs/>
                <w:sz w:val="18"/>
                <w:szCs w:val="18"/>
              </w:rPr>
            </w:pPr>
            <w:r w:rsidRPr="00D221CB">
              <w:rPr>
                <w:b/>
                <w:bCs/>
              </w:rPr>
              <w:t>150</w:t>
            </w:r>
          </w:p>
        </w:tc>
        <w:tc>
          <w:tcPr>
            <w:tcW w:w="803" w:type="dxa"/>
            <w:vAlign w:val="bottom"/>
          </w:tcPr>
          <w:p w:rsidR="00B96495" w:rsidRPr="00D221CB" w:rsidRDefault="00B96495" w:rsidP="00500073">
            <w:pPr>
              <w:spacing w:line="240" w:lineRule="auto"/>
              <w:jc w:val="center"/>
              <w:rPr>
                <w:sz w:val="18"/>
                <w:szCs w:val="18"/>
              </w:rPr>
            </w:pPr>
          </w:p>
        </w:tc>
        <w:tc>
          <w:tcPr>
            <w:tcW w:w="1890" w:type="dxa"/>
            <w:vAlign w:val="bottom"/>
          </w:tcPr>
          <w:p w:rsidR="00B96495" w:rsidRPr="00D221CB" w:rsidRDefault="006D3E50" w:rsidP="004C46F4">
            <w:pPr>
              <w:keepNext/>
              <w:widowControl w:val="0"/>
              <w:tabs>
                <w:tab w:val="decimal" w:pos="1674"/>
              </w:tabs>
              <w:spacing w:line="240" w:lineRule="auto"/>
              <w:rPr>
                <w:b/>
              </w:rPr>
            </w:pPr>
            <w:r w:rsidRPr="00D221CB">
              <w:rPr>
                <w:b/>
              </w:rPr>
              <w:t>10.041.189.207</w:t>
            </w:r>
          </w:p>
        </w:tc>
        <w:tc>
          <w:tcPr>
            <w:tcW w:w="1890" w:type="dxa"/>
            <w:vAlign w:val="bottom"/>
          </w:tcPr>
          <w:p w:rsidR="00B96495" w:rsidRPr="00D221CB" w:rsidRDefault="00B96495" w:rsidP="004C46F4">
            <w:pPr>
              <w:keepNext/>
              <w:widowControl w:val="0"/>
              <w:tabs>
                <w:tab w:val="decimal" w:pos="1674"/>
              </w:tabs>
              <w:spacing w:line="240" w:lineRule="auto"/>
              <w:rPr>
                <w:b/>
              </w:rPr>
            </w:pPr>
            <w:r w:rsidRPr="00D221CB">
              <w:rPr>
                <w:b/>
              </w:rPr>
              <w:t>2.147.917.654</w:t>
            </w:r>
          </w:p>
        </w:tc>
      </w:tr>
      <w:tr w:rsidR="00B96495" w:rsidRPr="00D221CB" w:rsidTr="00783340">
        <w:tc>
          <w:tcPr>
            <w:tcW w:w="4248" w:type="dxa"/>
            <w:vAlign w:val="bottom"/>
          </w:tcPr>
          <w:p w:rsidR="00B96495" w:rsidRPr="00D221CB" w:rsidRDefault="00AB7DA5" w:rsidP="00AB7DA5">
            <w:pPr>
              <w:pStyle w:val="FSaccountcaption1"/>
              <w:ind w:hanging="284"/>
            </w:pPr>
            <w:r w:rsidRPr="00D221CB">
              <w:t xml:space="preserve">1.    </w:t>
            </w:r>
            <w:r w:rsidR="00B96495" w:rsidRPr="00D221CB">
              <w:t>Chí phí trả trước ngắn hạn</w:t>
            </w:r>
          </w:p>
        </w:tc>
        <w:tc>
          <w:tcPr>
            <w:tcW w:w="817" w:type="dxa"/>
            <w:vAlign w:val="bottom"/>
          </w:tcPr>
          <w:p w:rsidR="00B96495" w:rsidRPr="00D221CB" w:rsidRDefault="00B96495" w:rsidP="00500073">
            <w:pPr>
              <w:spacing w:line="240" w:lineRule="auto"/>
              <w:jc w:val="center"/>
            </w:pPr>
            <w:r w:rsidRPr="00D221CB">
              <w:t>151</w:t>
            </w:r>
          </w:p>
        </w:tc>
        <w:tc>
          <w:tcPr>
            <w:tcW w:w="803" w:type="dxa"/>
            <w:vAlign w:val="bottom"/>
          </w:tcPr>
          <w:p w:rsidR="00B96495" w:rsidRPr="00D221CB" w:rsidRDefault="008F69EA" w:rsidP="00500073">
            <w:pPr>
              <w:spacing w:line="240" w:lineRule="auto"/>
              <w:jc w:val="center"/>
            </w:pPr>
            <w:fldSimple w:instr=" REF _Ref379878330 \r \h  \* MERGEFORMAT ">
              <w:r w:rsidR="00C9543F">
                <w:t>11</w:t>
              </w:r>
            </w:fldSimple>
          </w:p>
        </w:tc>
        <w:tc>
          <w:tcPr>
            <w:tcW w:w="1890" w:type="dxa"/>
            <w:vAlign w:val="bottom"/>
          </w:tcPr>
          <w:p w:rsidR="00B96495" w:rsidRPr="00D221CB" w:rsidRDefault="00D01D10" w:rsidP="004C46F4">
            <w:pPr>
              <w:keepNext/>
              <w:widowControl w:val="0"/>
              <w:tabs>
                <w:tab w:val="decimal" w:pos="1674"/>
              </w:tabs>
              <w:spacing w:line="240" w:lineRule="auto"/>
            </w:pPr>
            <w:r w:rsidRPr="00D221CB">
              <w:t>5.459.603.679</w:t>
            </w:r>
          </w:p>
        </w:tc>
        <w:tc>
          <w:tcPr>
            <w:tcW w:w="1890" w:type="dxa"/>
            <w:vAlign w:val="bottom"/>
          </w:tcPr>
          <w:p w:rsidR="00B96495" w:rsidRPr="00D221CB" w:rsidRDefault="00B96495" w:rsidP="004C46F4">
            <w:pPr>
              <w:keepNext/>
              <w:widowControl w:val="0"/>
              <w:tabs>
                <w:tab w:val="decimal" w:pos="1674"/>
              </w:tabs>
              <w:spacing w:line="240" w:lineRule="auto"/>
            </w:pPr>
            <w:r w:rsidRPr="00D221CB">
              <w:t>1.297.726.774</w:t>
            </w:r>
          </w:p>
        </w:tc>
      </w:tr>
      <w:tr w:rsidR="00D01D10" w:rsidRPr="00D221CB" w:rsidTr="00783340">
        <w:tc>
          <w:tcPr>
            <w:tcW w:w="4248" w:type="dxa"/>
            <w:vAlign w:val="bottom"/>
          </w:tcPr>
          <w:p w:rsidR="00D01D10" w:rsidRPr="00D221CB" w:rsidRDefault="00D01D10" w:rsidP="00AB7DA5">
            <w:pPr>
              <w:pStyle w:val="FSaccountcaption1"/>
              <w:ind w:hanging="284"/>
            </w:pPr>
            <w:r w:rsidRPr="00D221CB">
              <w:t>2.    Tạm ứng</w:t>
            </w:r>
          </w:p>
        </w:tc>
        <w:tc>
          <w:tcPr>
            <w:tcW w:w="817" w:type="dxa"/>
            <w:vAlign w:val="bottom"/>
          </w:tcPr>
          <w:p w:rsidR="00D01D10" w:rsidRPr="00D221CB" w:rsidRDefault="00D01D10" w:rsidP="00500073">
            <w:pPr>
              <w:spacing w:line="240" w:lineRule="auto"/>
              <w:jc w:val="center"/>
            </w:pPr>
            <w:r w:rsidRPr="00D221CB">
              <w:t>152</w:t>
            </w:r>
          </w:p>
        </w:tc>
        <w:tc>
          <w:tcPr>
            <w:tcW w:w="803" w:type="dxa"/>
            <w:vAlign w:val="bottom"/>
          </w:tcPr>
          <w:p w:rsidR="00D01D10" w:rsidRPr="00D221CB" w:rsidRDefault="00D01D10" w:rsidP="00500073">
            <w:pPr>
              <w:spacing w:line="240" w:lineRule="auto"/>
              <w:jc w:val="center"/>
            </w:pPr>
          </w:p>
        </w:tc>
        <w:tc>
          <w:tcPr>
            <w:tcW w:w="1890" w:type="dxa"/>
            <w:vAlign w:val="bottom"/>
          </w:tcPr>
          <w:p w:rsidR="00D01D10" w:rsidRPr="00D221CB" w:rsidRDefault="00C16D3E" w:rsidP="004C46F4">
            <w:pPr>
              <w:keepNext/>
              <w:widowControl w:val="0"/>
              <w:tabs>
                <w:tab w:val="decimal" w:pos="1674"/>
              </w:tabs>
              <w:spacing w:line="240" w:lineRule="auto"/>
            </w:pPr>
            <w:r w:rsidRPr="00D221CB">
              <w:t>292.183.465</w:t>
            </w:r>
          </w:p>
        </w:tc>
        <w:tc>
          <w:tcPr>
            <w:tcW w:w="1890" w:type="dxa"/>
            <w:vAlign w:val="bottom"/>
          </w:tcPr>
          <w:p w:rsidR="00D01D10" w:rsidRPr="00D221CB" w:rsidRDefault="00C16D3E" w:rsidP="004C46F4">
            <w:pPr>
              <w:keepNext/>
              <w:widowControl w:val="0"/>
              <w:tabs>
                <w:tab w:val="decimal" w:pos="1674"/>
              </w:tabs>
              <w:spacing w:line="240" w:lineRule="auto"/>
            </w:pPr>
            <w:r w:rsidRPr="00D221CB">
              <w:t>-</w:t>
            </w:r>
          </w:p>
        </w:tc>
      </w:tr>
      <w:tr w:rsidR="006D3E50" w:rsidRPr="00D221CB" w:rsidTr="00783340">
        <w:tc>
          <w:tcPr>
            <w:tcW w:w="4248" w:type="dxa"/>
            <w:vAlign w:val="bottom"/>
          </w:tcPr>
          <w:p w:rsidR="006D3E50" w:rsidRPr="00D221CB" w:rsidRDefault="006D3E50" w:rsidP="006D3E50">
            <w:pPr>
              <w:pStyle w:val="FSaccountcaption1"/>
              <w:ind w:hanging="284"/>
            </w:pPr>
            <w:r w:rsidRPr="00D221CB">
              <w:t>3.    Thuế và các khoản phải thu Nhà nước</w:t>
            </w:r>
          </w:p>
        </w:tc>
        <w:tc>
          <w:tcPr>
            <w:tcW w:w="817" w:type="dxa"/>
            <w:vAlign w:val="bottom"/>
          </w:tcPr>
          <w:p w:rsidR="006D3E50" w:rsidRPr="00D221CB" w:rsidRDefault="006D3E50" w:rsidP="00500073">
            <w:pPr>
              <w:spacing w:line="240" w:lineRule="auto"/>
              <w:jc w:val="center"/>
              <w:rPr>
                <w:lang w:val="en-GB"/>
              </w:rPr>
            </w:pPr>
            <w:r w:rsidRPr="00D221CB">
              <w:rPr>
                <w:lang w:val="en-GB"/>
              </w:rPr>
              <w:t>154</w:t>
            </w:r>
          </w:p>
        </w:tc>
        <w:tc>
          <w:tcPr>
            <w:tcW w:w="803" w:type="dxa"/>
            <w:vAlign w:val="bottom"/>
          </w:tcPr>
          <w:p w:rsidR="006D3E50" w:rsidRPr="00D221CB" w:rsidRDefault="008F69EA" w:rsidP="00500073">
            <w:pPr>
              <w:spacing w:line="240" w:lineRule="auto"/>
              <w:jc w:val="center"/>
            </w:pPr>
            <w:fldSimple w:instr=" REF _Ref379900570 \r \h  \* MERGEFORMAT ">
              <w:r w:rsidR="00C9543F">
                <w:t>12</w:t>
              </w:r>
            </w:fldSimple>
          </w:p>
        </w:tc>
        <w:tc>
          <w:tcPr>
            <w:tcW w:w="1890" w:type="dxa"/>
            <w:vAlign w:val="bottom"/>
          </w:tcPr>
          <w:p w:rsidR="006D3E50" w:rsidRPr="00D221CB" w:rsidRDefault="006D3E50" w:rsidP="004C46F4">
            <w:pPr>
              <w:keepNext/>
              <w:widowControl w:val="0"/>
              <w:tabs>
                <w:tab w:val="decimal" w:pos="1674"/>
              </w:tabs>
              <w:spacing w:line="240" w:lineRule="auto"/>
            </w:pPr>
            <w:r w:rsidRPr="00D221CB">
              <w:t>4.047.018.063</w:t>
            </w:r>
          </w:p>
        </w:tc>
        <w:tc>
          <w:tcPr>
            <w:tcW w:w="1890" w:type="dxa"/>
            <w:vAlign w:val="bottom"/>
          </w:tcPr>
          <w:p w:rsidR="006D3E50" w:rsidRPr="00D221CB" w:rsidRDefault="00813580" w:rsidP="004C46F4">
            <w:pPr>
              <w:keepNext/>
              <w:widowControl w:val="0"/>
              <w:tabs>
                <w:tab w:val="decimal" w:pos="1674"/>
              </w:tabs>
              <w:spacing w:line="240" w:lineRule="auto"/>
            </w:pPr>
            <w:r w:rsidRPr="00D221CB">
              <w:t>-</w:t>
            </w:r>
          </w:p>
        </w:tc>
      </w:tr>
      <w:tr w:rsidR="00B96495" w:rsidRPr="00D221CB" w:rsidTr="00783340">
        <w:tc>
          <w:tcPr>
            <w:tcW w:w="4248" w:type="dxa"/>
            <w:vAlign w:val="bottom"/>
          </w:tcPr>
          <w:p w:rsidR="00B96495" w:rsidRPr="00D221CB" w:rsidRDefault="006D3E50" w:rsidP="00AB7DA5">
            <w:pPr>
              <w:pStyle w:val="FSaccountcaption1"/>
              <w:ind w:hanging="284"/>
            </w:pPr>
            <w:r w:rsidRPr="00D221CB">
              <w:t>4</w:t>
            </w:r>
            <w:r w:rsidR="00AB7DA5" w:rsidRPr="00D221CB">
              <w:t xml:space="preserve">.    </w:t>
            </w:r>
            <w:r w:rsidR="00B96495" w:rsidRPr="00D221CB">
              <w:t>Tài sản ngắn hạn khác</w:t>
            </w:r>
          </w:p>
        </w:tc>
        <w:tc>
          <w:tcPr>
            <w:tcW w:w="817" w:type="dxa"/>
            <w:vAlign w:val="bottom"/>
          </w:tcPr>
          <w:p w:rsidR="00B96495" w:rsidRPr="00D221CB" w:rsidRDefault="00B96495" w:rsidP="00500073">
            <w:pPr>
              <w:spacing w:line="240" w:lineRule="auto"/>
              <w:jc w:val="center"/>
            </w:pPr>
            <w:r w:rsidRPr="00D221CB">
              <w:t>158</w:t>
            </w:r>
          </w:p>
        </w:tc>
        <w:tc>
          <w:tcPr>
            <w:tcW w:w="803" w:type="dxa"/>
            <w:vAlign w:val="bottom"/>
          </w:tcPr>
          <w:p w:rsidR="00B96495" w:rsidRPr="00D221CB" w:rsidRDefault="00B96495" w:rsidP="00500073">
            <w:pPr>
              <w:spacing w:line="240" w:lineRule="auto"/>
              <w:jc w:val="center"/>
              <w:rPr>
                <w:b/>
              </w:rPr>
            </w:pPr>
          </w:p>
        </w:tc>
        <w:tc>
          <w:tcPr>
            <w:tcW w:w="1890" w:type="dxa"/>
            <w:vAlign w:val="bottom"/>
          </w:tcPr>
          <w:p w:rsidR="00B96495" w:rsidRPr="00D221CB" w:rsidRDefault="00C16D3E" w:rsidP="004C46F4">
            <w:pPr>
              <w:keepNext/>
              <w:widowControl w:val="0"/>
              <w:tabs>
                <w:tab w:val="decimal" w:pos="1674"/>
              </w:tabs>
              <w:spacing w:line="240" w:lineRule="auto"/>
            </w:pPr>
            <w:r w:rsidRPr="00D221CB">
              <w:t>242.384.000</w:t>
            </w:r>
          </w:p>
        </w:tc>
        <w:tc>
          <w:tcPr>
            <w:tcW w:w="1890" w:type="dxa"/>
            <w:vAlign w:val="bottom"/>
          </w:tcPr>
          <w:p w:rsidR="00B96495" w:rsidRPr="00D221CB" w:rsidRDefault="00B96495" w:rsidP="004C46F4">
            <w:pPr>
              <w:keepNext/>
              <w:widowControl w:val="0"/>
              <w:tabs>
                <w:tab w:val="decimal" w:pos="1674"/>
              </w:tabs>
              <w:spacing w:line="240" w:lineRule="auto"/>
            </w:pPr>
            <w:r w:rsidRPr="00D221CB">
              <w:t>850.190.880</w:t>
            </w:r>
          </w:p>
        </w:tc>
      </w:tr>
      <w:tr w:rsidR="00B96495" w:rsidRPr="00D221CB" w:rsidTr="00783340">
        <w:tc>
          <w:tcPr>
            <w:tcW w:w="4248" w:type="dxa"/>
            <w:vAlign w:val="bottom"/>
          </w:tcPr>
          <w:p w:rsidR="00B96495" w:rsidRPr="00D221CB" w:rsidRDefault="00B96495" w:rsidP="00500073">
            <w:pPr>
              <w:pStyle w:val="FSaccountcaption1"/>
              <w:ind w:left="360"/>
              <w:rPr>
                <w:sz w:val="18"/>
                <w:szCs w:val="18"/>
              </w:rPr>
            </w:pPr>
          </w:p>
        </w:tc>
        <w:tc>
          <w:tcPr>
            <w:tcW w:w="817" w:type="dxa"/>
            <w:vAlign w:val="bottom"/>
          </w:tcPr>
          <w:p w:rsidR="00B96495" w:rsidRPr="00D221CB" w:rsidRDefault="00B96495" w:rsidP="00500073">
            <w:pPr>
              <w:spacing w:line="240" w:lineRule="auto"/>
              <w:jc w:val="center"/>
              <w:rPr>
                <w:sz w:val="18"/>
                <w:szCs w:val="18"/>
              </w:rPr>
            </w:pPr>
          </w:p>
        </w:tc>
        <w:tc>
          <w:tcPr>
            <w:tcW w:w="803" w:type="dxa"/>
            <w:vAlign w:val="bottom"/>
          </w:tcPr>
          <w:p w:rsidR="00B96495" w:rsidRPr="00D221CB" w:rsidRDefault="00B96495" w:rsidP="00500073">
            <w:pPr>
              <w:spacing w:line="240" w:lineRule="auto"/>
              <w:jc w:val="center"/>
              <w:rPr>
                <w:b/>
                <w:sz w:val="18"/>
                <w:szCs w:val="18"/>
              </w:rPr>
            </w:pPr>
          </w:p>
        </w:tc>
        <w:tc>
          <w:tcPr>
            <w:tcW w:w="1890" w:type="dxa"/>
            <w:vAlign w:val="bottom"/>
          </w:tcPr>
          <w:p w:rsidR="00B96495" w:rsidRPr="00D221CB" w:rsidDel="00577DA6" w:rsidRDefault="00B96495" w:rsidP="000D421F">
            <w:pPr>
              <w:keepNext/>
              <w:widowControl w:val="0"/>
              <w:tabs>
                <w:tab w:val="decimal" w:pos="1315"/>
              </w:tabs>
              <w:spacing w:line="240" w:lineRule="auto"/>
              <w:rPr>
                <w:sz w:val="18"/>
                <w:szCs w:val="18"/>
              </w:rPr>
            </w:pPr>
          </w:p>
        </w:tc>
        <w:tc>
          <w:tcPr>
            <w:tcW w:w="1890" w:type="dxa"/>
            <w:vAlign w:val="bottom"/>
          </w:tcPr>
          <w:p w:rsidR="00B96495" w:rsidRPr="00D221CB" w:rsidDel="00577DA6" w:rsidRDefault="00B96495" w:rsidP="004C46F4">
            <w:pPr>
              <w:keepNext/>
              <w:widowControl w:val="0"/>
              <w:tabs>
                <w:tab w:val="decimal" w:pos="1674"/>
              </w:tabs>
              <w:spacing w:line="240" w:lineRule="auto"/>
              <w:rPr>
                <w:sz w:val="18"/>
                <w:szCs w:val="18"/>
              </w:rPr>
            </w:pPr>
          </w:p>
        </w:tc>
      </w:tr>
      <w:tr w:rsidR="00B96495" w:rsidRPr="00D221CB" w:rsidTr="00783340">
        <w:tc>
          <w:tcPr>
            <w:tcW w:w="4248" w:type="dxa"/>
            <w:vAlign w:val="bottom"/>
          </w:tcPr>
          <w:p w:rsidR="00B96495" w:rsidRPr="00D221CB" w:rsidRDefault="00B96495" w:rsidP="00500073">
            <w:pPr>
              <w:pStyle w:val="FSHeading2"/>
              <w:widowControl w:val="0"/>
              <w:tabs>
                <w:tab w:val="left" w:pos="705"/>
              </w:tabs>
              <w:ind w:left="360" w:hanging="360"/>
            </w:pPr>
            <w:r w:rsidRPr="00D221CB">
              <w:t xml:space="preserve">B  </w:t>
            </w:r>
            <w:r w:rsidRPr="00D221CB">
              <w:tab/>
              <w:t xml:space="preserve">TÀI SẢN DÀI HẠN </w:t>
            </w:r>
          </w:p>
        </w:tc>
        <w:tc>
          <w:tcPr>
            <w:tcW w:w="817" w:type="dxa"/>
            <w:vAlign w:val="center"/>
          </w:tcPr>
          <w:p w:rsidR="00B96495" w:rsidRPr="00D221CB" w:rsidRDefault="00B96495" w:rsidP="00500073">
            <w:pPr>
              <w:tabs>
                <w:tab w:val="decimal" w:pos="280"/>
              </w:tabs>
              <w:spacing w:line="240" w:lineRule="auto"/>
              <w:ind w:left="-288"/>
              <w:jc w:val="center"/>
              <w:rPr>
                <w:sz w:val="18"/>
                <w:szCs w:val="18"/>
              </w:rPr>
            </w:pPr>
            <w:r w:rsidRPr="00D221CB">
              <w:rPr>
                <w:b/>
                <w:bCs/>
              </w:rPr>
              <w:t>200</w:t>
            </w:r>
          </w:p>
        </w:tc>
        <w:tc>
          <w:tcPr>
            <w:tcW w:w="803" w:type="dxa"/>
            <w:vAlign w:val="center"/>
          </w:tcPr>
          <w:p w:rsidR="00B96495" w:rsidRPr="00D221CB" w:rsidRDefault="00B96495" w:rsidP="00500073">
            <w:pPr>
              <w:spacing w:line="240" w:lineRule="auto"/>
              <w:jc w:val="center"/>
              <w:rPr>
                <w:b/>
                <w:sz w:val="18"/>
                <w:szCs w:val="18"/>
              </w:rPr>
            </w:pPr>
          </w:p>
        </w:tc>
        <w:tc>
          <w:tcPr>
            <w:tcW w:w="1890" w:type="dxa"/>
            <w:vAlign w:val="bottom"/>
          </w:tcPr>
          <w:p w:rsidR="00B96495" w:rsidRPr="00D221CB" w:rsidDel="00577DA6" w:rsidRDefault="00C16D3E" w:rsidP="004C46F4">
            <w:pPr>
              <w:keepNext/>
              <w:widowControl w:val="0"/>
              <w:tabs>
                <w:tab w:val="decimal" w:pos="1674"/>
              </w:tabs>
              <w:spacing w:line="240" w:lineRule="auto"/>
              <w:rPr>
                <w:b/>
              </w:rPr>
            </w:pPr>
            <w:r w:rsidRPr="00D221CB">
              <w:rPr>
                <w:b/>
              </w:rPr>
              <w:t>74.507.188.296</w:t>
            </w:r>
          </w:p>
        </w:tc>
        <w:tc>
          <w:tcPr>
            <w:tcW w:w="1890" w:type="dxa"/>
            <w:vAlign w:val="bottom"/>
          </w:tcPr>
          <w:p w:rsidR="00B96495" w:rsidRPr="00D221CB" w:rsidDel="00577DA6" w:rsidRDefault="00B96495" w:rsidP="004C46F4">
            <w:pPr>
              <w:keepNext/>
              <w:widowControl w:val="0"/>
              <w:tabs>
                <w:tab w:val="decimal" w:pos="1674"/>
              </w:tabs>
              <w:spacing w:line="240" w:lineRule="auto"/>
              <w:rPr>
                <w:b/>
              </w:rPr>
            </w:pPr>
            <w:r w:rsidRPr="00D221CB">
              <w:rPr>
                <w:b/>
              </w:rPr>
              <w:t>57.816.690.285</w:t>
            </w:r>
          </w:p>
        </w:tc>
      </w:tr>
      <w:tr w:rsidR="00B96495" w:rsidRPr="00D221CB" w:rsidTr="00783340">
        <w:tc>
          <w:tcPr>
            <w:tcW w:w="4248" w:type="dxa"/>
            <w:vAlign w:val="bottom"/>
          </w:tcPr>
          <w:p w:rsidR="00B96495" w:rsidRPr="00D221CB" w:rsidRDefault="000757AF" w:rsidP="00133CF6">
            <w:pPr>
              <w:pStyle w:val="FSHeading2"/>
              <w:widowControl w:val="0"/>
              <w:ind w:left="284"/>
              <w:rPr>
                <w:sz w:val="18"/>
                <w:szCs w:val="18"/>
              </w:rPr>
            </w:pPr>
            <w:r w:rsidRPr="00D221CB">
              <w:rPr>
                <w:szCs w:val="18"/>
              </w:rPr>
              <w:t xml:space="preserve">  </w:t>
            </w:r>
            <w:r w:rsidR="00133CF6" w:rsidRPr="00D221CB">
              <w:rPr>
                <w:szCs w:val="18"/>
              </w:rPr>
              <w:t>(200 = 220 + 250 + 260)</w:t>
            </w:r>
          </w:p>
        </w:tc>
        <w:tc>
          <w:tcPr>
            <w:tcW w:w="817" w:type="dxa"/>
            <w:vAlign w:val="bottom"/>
          </w:tcPr>
          <w:p w:rsidR="00B96495" w:rsidRPr="00D221CB" w:rsidRDefault="00B96495" w:rsidP="00500073">
            <w:pPr>
              <w:spacing w:line="240" w:lineRule="auto"/>
              <w:jc w:val="center"/>
              <w:rPr>
                <w:b/>
                <w:bCs/>
                <w:sz w:val="18"/>
                <w:szCs w:val="18"/>
              </w:rPr>
            </w:pPr>
          </w:p>
        </w:tc>
        <w:tc>
          <w:tcPr>
            <w:tcW w:w="803" w:type="dxa"/>
            <w:vAlign w:val="bottom"/>
          </w:tcPr>
          <w:p w:rsidR="00B96495" w:rsidRPr="00D221CB" w:rsidRDefault="00B96495" w:rsidP="00500073">
            <w:pPr>
              <w:spacing w:line="240" w:lineRule="auto"/>
              <w:jc w:val="center"/>
              <w:rPr>
                <w:b/>
                <w:bCs/>
                <w:sz w:val="18"/>
                <w:szCs w:val="18"/>
              </w:rPr>
            </w:pPr>
          </w:p>
        </w:tc>
        <w:tc>
          <w:tcPr>
            <w:tcW w:w="1890" w:type="dxa"/>
            <w:vAlign w:val="bottom"/>
          </w:tcPr>
          <w:p w:rsidR="00B96495" w:rsidRPr="00D221CB" w:rsidDel="00577DA6" w:rsidRDefault="00B96495" w:rsidP="004C46F4">
            <w:pPr>
              <w:keepNext/>
              <w:widowControl w:val="0"/>
              <w:tabs>
                <w:tab w:val="decimal" w:pos="1674"/>
              </w:tabs>
              <w:spacing w:line="240" w:lineRule="auto"/>
              <w:rPr>
                <w:sz w:val="18"/>
                <w:szCs w:val="18"/>
              </w:rPr>
            </w:pPr>
          </w:p>
        </w:tc>
        <w:tc>
          <w:tcPr>
            <w:tcW w:w="1890" w:type="dxa"/>
            <w:vAlign w:val="bottom"/>
          </w:tcPr>
          <w:p w:rsidR="00B96495" w:rsidRPr="00D221CB" w:rsidDel="00577DA6" w:rsidRDefault="00B96495" w:rsidP="004C46F4">
            <w:pPr>
              <w:keepNext/>
              <w:widowControl w:val="0"/>
              <w:tabs>
                <w:tab w:val="decimal" w:pos="1674"/>
              </w:tabs>
              <w:spacing w:line="240" w:lineRule="auto"/>
              <w:rPr>
                <w:sz w:val="18"/>
                <w:szCs w:val="18"/>
              </w:rPr>
            </w:pPr>
          </w:p>
        </w:tc>
      </w:tr>
      <w:tr w:rsidR="00B96495" w:rsidRPr="00D221CB" w:rsidTr="00783340">
        <w:tc>
          <w:tcPr>
            <w:tcW w:w="4248" w:type="dxa"/>
            <w:vAlign w:val="bottom"/>
          </w:tcPr>
          <w:p w:rsidR="00B96495" w:rsidRPr="00D221CB" w:rsidRDefault="00B96495" w:rsidP="00500073">
            <w:pPr>
              <w:pStyle w:val="FSHeading2"/>
              <w:widowControl w:val="0"/>
            </w:pPr>
            <w:r w:rsidRPr="00D221CB">
              <w:t xml:space="preserve">I.  </w:t>
            </w:r>
            <w:r w:rsidR="00AB7DA5" w:rsidRPr="00D221CB">
              <w:t xml:space="preserve"> </w:t>
            </w:r>
            <w:r w:rsidRPr="00D221CB">
              <w:t>Tài sản cố định</w:t>
            </w:r>
          </w:p>
        </w:tc>
        <w:tc>
          <w:tcPr>
            <w:tcW w:w="817" w:type="dxa"/>
            <w:vAlign w:val="bottom"/>
          </w:tcPr>
          <w:p w:rsidR="00B96495" w:rsidRPr="00D221CB" w:rsidRDefault="00B96495" w:rsidP="00500073">
            <w:pPr>
              <w:spacing w:line="240" w:lineRule="auto"/>
              <w:jc w:val="center"/>
              <w:rPr>
                <w:b/>
                <w:bCs/>
                <w:sz w:val="18"/>
                <w:szCs w:val="18"/>
              </w:rPr>
            </w:pPr>
            <w:r w:rsidRPr="00D221CB">
              <w:rPr>
                <w:b/>
                <w:bCs/>
              </w:rPr>
              <w:t>220</w:t>
            </w:r>
          </w:p>
        </w:tc>
        <w:tc>
          <w:tcPr>
            <w:tcW w:w="803" w:type="dxa"/>
            <w:vAlign w:val="bottom"/>
          </w:tcPr>
          <w:p w:rsidR="00B96495" w:rsidRPr="00D221CB" w:rsidRDefault="00B96495" w:rsidP="00500073">
            <w:pPr>
              <w:spacing w:line="240" w:lineRule="auto"/>
              <w:jc w:val="center"/>
              <w:rPr>
                <w:b/>
                <w:bCs/>
                <w:sz w:val="18"/>
                <w:szCs w:val="18"/>
              </w:rPr>
            </w:pPr>
          </w:p>
        </w:tc>
        <w:tc>
          <w:tcPr>
            <w:tcW w:w="1890" w:type="dxa"/>
            <w:vAlign w:val="bottom"/>
          </w:tcPr>
          <w:p w:rsidR="00B96495" w:rsidRPr="00D221CB" w:rsidDel="00577DA6" w:rsidRDefault="00C16D3E" w:rsidP="004C46F4">
            <w:pPr>
              <w:keepNext/>
              <w:widowControl w:val="0"/>
              <w:tabs>
                <w:tab w:val="decimal" w:pos="1674"/>
              </w:tabs>
              <w:spacing w:line="240" w:lineRule="auto"/>
              <w:rPr>
                <w:b/>
              </w:rPr>
            </w:pPr>
            <w:r w:rsidRPr="00D221CB">
              <w:rPr>
                <w:b/>
              </w:rPr>
              <w:t>60.192.408.269</w:t>
            </w:r>
          </w:p>
        </w:tc>
        <w:tc>
          <w:tcPr>
            <w:tcW w:w="1890" w:type="dxa"/>
            <w:vAlign w:val="bottom"/>
          </w:tcPr>
          <w:p w:rsidR="00B96495" w:rsidRPr="00D221CB" w:rsidDel="00577DA6" w:rsidRDefault="00B96495" w:rsidP="004C46F4">
            <w:pPr>
              <w:keepNext/>
              <w:widowControl w:val="0"/>
              <w:tabs>
                <w:tab w:val="decimal" w:pos="1674"/>
              </w:tabs>
              <w:spacing w:line="240" w:lineRule="auto"/>
              <w:rPr>
                <w:b/>
              </w:rPr>
            </w:pPr>
            <w:r w:rsidRPr="00D221CB">
              <w:rPr>
                <w:b/>
              </w:rPr>
              <w:t>48.941.292.461</w:t>
            </w:r>
          </w:p>
        </w:tc>
      </w:tr>
      <w:tr w:rsidR="00B96495" w:rsidRPr="00D221CB" w:rsidTr="00783340">
        <w:tc>
          <w:tcPr>
            <w:tcW w:w="4248" w:type="dxa"/>
            <w:vAlign w:val="bottom"/>
          </w:tcPr>
          <w:p w:rsidR="00B96495" w:rsidRPr="00D221CB" w:rsidRDefault="00AB7DA5" w:rsidP="00AB7DA5">
            <w:pPr>
              <w:pStyle w:val="FSaccountcaption1"/>
              <w:ind w:hanging="284"/>
            </w:pPr>
            <w:r w:rsidRPr="00D221CB">
              <w:t xml:space="preserve">1.   </w:t>
            </w:r>
            <w:r w:rsidR="00B96495" w:rsidRPr="00D221CB">
              <w:t>Tài sản cố định hữu hình</w:t>
            </w:r>
          </w:p>
        </w:tc>
        <w:tc>
          <w:tcPr>
            <w:tcW w:w="817" w:type="dxa"/>
            <w:vAlign w:val="bottom"/>
          </w:tcPr>
          <w:p w:rsidR="00B96495" w:rsidRPr="00D221CB" w:rsidRDefault="00B96495" w:rsidP="00500073">
            <w:pPr>
              <w:spacing w:line="240" w:lineRule="auto"/>
              <w:jc w:val="center"/>
            </w:pPr>
            <w:r w:rsidRPr="00D221CB">
              <w:t>221</w:t>
            </w:r>
          </w:p>
        </w:tc>
        <w:tc>
          <w:tcPr>
            <w:tcW w:w="803" w:type="dxa"/>
            <w:vAlign w:val="bottom"/>
          </w:tcPr>
          <w:p w:rsidR="00B96495" w:rsidRPr="00D221CB" w:rsidRDefault="008F69EA" w:rsidP="00500073">
            <w:pPr>
              <w:keepNext/>
              <w:widowControl w:val="0"/>
              <w:spacing w:line="240" w:lineRule="auto"/>
              <w:jc w:val="center"/>
              <w:rPr>
                <w:bCs/>
              </w:rPr>
            </w:pPr>
            <w:fldSimple w:instr=" REF _Ref379878405 \r \h  \* MERGEFORMAT ">
              <w:r w:rsidR="00C9543F">
                <w:rPr>
                  <w:bCs/>
                </w:rPr>
                <w:t>13</w:t>
              </w:r>
            </w:fldSimple>
          </w:p>
        </w:tc>
        <w:tc>
          <w:tcPr>
            <w:tcW w:w="1890" w:type="dxa"/>
            <w:vAlign w:val="bottom"/>
          </w:tcPr>
          <w:p w:rsidR="00B96495" w:rsidRPr="00D221CB" w:rsidDel="00577DA6" w:rsidRDefault="00C16D3E" w:rsidP="004C46F4">
            <w:pPr>
              <w:keepNext/>
              <w:widowControl w:val="0"/>
              <w:tabs>
                <w:tab w:val="decimal" w:pos="1674"/>
              </w:tabs>
              <w:spacing w:line="240" w:lineRule="auto"/>
            </w:pPr>
            <w:r w:rsidRPr="00D221CB">
              <w:t>10.414.652.181</w:t>
            </w:r>
          </w:p>
        </w:tc>
        <w:tc>
          <w:tcPr>
            <w:tcW w:w="1890" w:type="dxa"/>
            <w:vAlign w:val="bottom"/>
          </w:tcPr>
          <w:p w:rsidR="00B96495" w:rsidRPr="00D221CB" w:rsidDel="00577DA6" w:rsidRDefault="00B96495" w:rsidP="004C46F4">
            <w:pPr>
              <w:keepNext/>
              <w:widowControl w:val="0"/>
              <w:tabs>
                <w:tab w:val="decimal" w:pos="1674"/>
              </w:tabs>
              <w:spacing w:line="240" w:lineRule="auto"/>
              <w:rPr>
                <w:szCs w:val="22"/>
              </w:rPr>
            </w:pPr>
            <w:r w:rsidRPr="00D221CB">
              <w:rPr>
                <w:szCs w:val="22"/>
              </w:rPr>
              <w:t>13.027.995.320</w:t>
            </w:r>
          </w:p>
        </w:tc>
      </w:tr>
      <w:tr w:rsidR="00B96495" w:rsidRPr="00D221CB" w:rsidTr="00783340">
        <w:tc>
          <w:tcPr>
            <w:tcW w:w="4248" w:type="dxa"/>
            <w:vAlign w:val="bottom"/>
          </w:tcPr>
          <w:p w:rsidR="00B96495" w:rsidRPr="00D221CB" w:rsidRDefault="00B96495" w:rsidP="00500073">
            <w:pPr>
              <w:pStyle w:val="FSaccountcaption2"/>
              <w:ind w:left="360" w:firstLine="180"/>
            </w:pPr>
            <w:r w:rsidRPr="00D221CB">
              <w:t>Nguyên giá</w:t>
            </w:r>
          </w:p>
        </w:tc>
        <w:tc>
          <w:tcPr>
            <w:tcW w:w="817" w:type="dxa"/>
            <w:vAlign w:val="bottom"/>
          </w:tcPr>
          <w:p w:rsidR="00B96495" w:rsidRPr="00D221CB" w:rsidRDefault="00B96495" w:rsidP="00500073">
            <w:pPr>
              <w:spacing w:line="240" w:lineRule="auto"/>
              <w:jc w:val="center"/>
            </w:pPr>
            <w:r w:rsidRPr="00D221CB">
              <w:rPr>
                <w:i/>
              </w:rPr>
              <w:t>222</w:t>
            </w:r>
          </w:p>
        </w:tc>
        <w:tc>
          <w:tcPr>
            <w:tcW w:w="803" w:type="dxa"/>
            <w:vAlign w:val="bottom"/>
          </w:tcPr>
          <w:p w:rsidR="00B96495" w:rsidRPr="00D221CB" w:rsidRDefault="00B96495" w:rsidP="00500073">
            <w:pPr>
              <w:spacing w:line="240" w:lineRule="auto"/>
              <w:jc w:val="center"/>
              <w:rPr>
                <w:bCs/>
              </w:rPr>
            </w:pPr>
          </w:p>
        </w:tc>
        <w:tc>
          <w:tcPr>
            <w:tcW w:w="1890" w:type="dxa"/>
            <w:vAlign w:val="bottom"/>
          </w:tcPr>
          <w:p w:rsidR="00B96495" w:rsidRPr="00D221CB" w:rsidDel="00577DA6" w:rsidRDefault="004B5D71" w:rsidP="004C46F4">
            <w:pPr>
              <w:keepNext/>
              <w:widowControl w:val="0"/>
              <w:tabs>
                <w:tab w:val="decimal" w:pos="1674"/>
              </w:tabs>
              <w:spacing w:line="240" w:lineRule="auto"/>
              <w:rPr>
                <w:i/>
              </w:rPr>
            </w:pPr>
            <w:r w:rsidRPr="00D221CB">
              <w:rPr>
                <w:i/>
              </w:rPr>
              <w:t>40.330.462.707</w:t>
            </w:r>
          </w:p>
        </w:tc>
        <w:tc>
          <w:tcPr>
            <w:tcW w:w="1890" w:type="dxa"/>
            <w:vAlign w:val="bottom"/>
          </w:tcPr>
          <w:p w:rsidR="00B96495" w:rsidRPr="00D221CB" w:rsidDel="00577DA6" w:rsidRDefault="00B96495" w:rsidP="004C46F4">
            <w:pPr>
              <w:keepNext/>
              <w:widowControl w:val="0"/>
              <w:tabs>
                <w:tab w:val="decimal" w:pos="1674"/>
              </w:tabs>
              <w:spacing w:line="240" w:lineRule="auto"/>
              <w:rPr>
                <w:i/>
              </w:rPr>
            </w:pPr>
            <w:r w:rsidRPr="00D221CB">
              <w:rPr>
                <w:i/>
              </w:rPr>
              <w:t>43.188.893.623</w:t>
            </w:r>
          </w:p>
        </w:tc>
      </w:tr>
      <w:tr w:rsidR="00B96495" w:rsidRPr="00D221CB" w:rsidTr="00783340">
        <w:tc>
          <w:tcPr>
            <w:tcW w:w="4248" w:type="dxa"/>
            <w:vAlign w:val="bottom"/>
          </w:tcPr>
          <w:p w:rsidR="00B96495" w:rsidRPr="00D221CB" w:rsidRDefault="00B96495" w:rsidP="00500073">
            <w:pPr>
              <w:pStyle w:val="FSaccountcaption2"/>
              <w:ind w:left="360" w:firstLine="180"/>
            </w:pPr>
            <w:r w:rsidRPr="00D221CB">
              <w:t>Giá trị hao mòn lũy kế</w:t>
            </w:r>
          </w:p>
        </w:tc>
        <w:tc>
          <w:tcPr>
            <w:tcW w:w="817" w:type="dxa"/>
            <w:vAlign w:val="bottom"/>
          </w:tcPr>
          <w:p w:rsidR="00B96495" w:rsidRPr="00D221CB" w:rsidRDefault="00B96495" w:rsidP="00500073">
            <w:pPr>
              <w:spacing w:line="240" w:lineRule="auto"/>
              <w:jc w:val="center"/>
              <w:rPr>
                <w:i/>
              </w:rPr>
            </w:pPr>
            <w:r w:rsidRPr="00D221CB">
              <w:rPr>
                <w:i/>
              </w:rPr>
              <w:t>223</w:t>
            </w:r>
          </w:p>
        </w:tc>
        <w:tc>
          <w:tcPr>
            <w:tcW w:w="803" w:type="dxa"/>
            <w:vAlign w:val="bottom"/>
          </w:tcPr>
          <w:p w:rsidR="00B96495" w:rsidRPr="00D221CB" w:rsidRDefault="00B96495" w:rsidP="00500073">
            <w:pPr>
              <w:spacing w:line="240" w:lineRule="auto"/>
              <w:jc w:val="center"/>
              <w:rPr>
                <w:i/>
              </w:rPr>
            </w:pPr>
          </w:p>
        </w:tc>
        <w:tc>
          <w:tcPr>
            <w:tcW w:w="1890" w:type="dxa"/>
            <w:vAlign w:val="bottom"/>
          </w:tcPr>
          <w:p w:rsidR="00B96495" w:rsidRPr="00D221CB" w:rsidDel="00577DA6" w:rsidRDefault="004B5D71" w:rsidP="004C46F4">
            <w:pPr>
              <w:keepNext/>
              <w:widowControl w:val="0"/>
              <w:tabs>
                <w:tab w:val="decimal" w:pos="1674"/>
              </w:tabs>
              <w:spacing w:line="240" w:lineRule="auto"/>
              <w:rPr>
                <w:i/>
              </w:rPr>
            </w:pPr>
            <w:r w:rsidRPr="00D221CB">
              <w:rPr>
                <w:i/>
              </w:rPr>
              <w:t>(29.915.810.526)</w:t>
            </w:r>
          </w:p>
        </w:tc>
        <w:tc>
          <w:tcPr>
            <w:tcW w:w="1890" w:type="dxa"/>
            <w:vAlign w:val="bottom"/>
          </w:tcPr>
          <w:p w:rsidR="00B96495" w:rsidRPr="00D221CB" w:rsidDel="00577DA6" w:rsidRDefault="00B96495" w:rsidP="004C46F4">
            <w:pPr>
              <w:keepNext/>
              <w:widowControl w:val="0"/>
              <w:tabs>
                <w:tab w:val="decimal" w:pos="1674"/>
              </w:tabs>
              <w:spacing w:line="240" w:lineRule="auto"/>
              <w:rPr>
                <w:i/>
              </w:rPr>
            </w:pPr>
            <w:r w:rsidRPr="00D221CB">
              <w:rPr>
                <w:i/>
              </w:rPr>
              <w:t>(30.160.898.303)</w:t>
            </w:r>
          </w:p>
        </w:tc>
      </w:tr>
      <w:tr w:rsidR="00B96495" w:rsidRPr="00D221CB" w:rsidTr="00783340">
        <w:tc>
          <w:tcPr>
            <w:tcW w:w="4248" w:type="dxa"/>
            <w:vAlign w:val="bottom"/>
          </w:tcPr>
          <w:p w:rsidR="00B96495" w:rsidRPr="00D221CB" w:rsidRDefault="00AB7DA5" w:rsidP="00AB7DA5">
            <w:pPr>
              <w:pStyle w:val="FSaccountcaption1"/>
              <w:ind w:hanging="284"/>
            </w:pPr>
            <w:r w:rsidRPr="00D221CB">
              <w:t xml:space="preserve">2.   </w:t>
            </w:r>
            <w:r w:rsidR="00B96495" w:rsidRPr="00D221CB">
              <w:t xml:space="preserve">Tài sản cố định vô hình </w:t>
            </w:r>
          </w:p>
        </w:tc>
        <w:tc>
          <w:tcPr>
            <w:tcW w:w="817" w:type="dxa"/>
            <w:vAlign w:val="bottom"/>
          </w:tcPr>
          <w:p w:rsidR="00B96495" w:rsidRPr="00D221CB" w:rsidRDefault="00B96495" w:rsidP="00500073">
            <w:pPr>
              <w:spacing w:line="240" w:lineRule="auto"/>
              <w:jc w:val="center"/>
              <w:rPr>
                <w:i/>
              </w:rPr>
            </w:pPr>
            <w:r w:rsidRPr="00D221CB">
              <w:t>227</w:t>
            </w:r>
          </w:p>
        </w:tc>
        <w:tc>
          <w:tcPr>
            <w:tcW w:w="803" w:type="dxa"/>
            <w:vAlign w:val="bottom"/>
          </w:tcPr>
          <w:p w:rsidR="00B96495" w:rsidRPr="00D221CB" w:rsidRDefault="008F69EA" w:rsidP="00500073">
            <w:pPr>
              <w:keepNext/>
              <w:widowControl w:val="0"/>
              <w:spacing w:line="240" w:lineRule="auto"/>
              <w:jc w:val="center"/>
            </w:pPr>
            <w:fldSimple w:instr=" REF _Ref192910306 \r \h  \* MERGEFORMAT ">
              <w:r w:rsidR="00C9543F">
                <w:t>14</w:t>
              </w:r>
            </w:fldSimple>
          </w:p>
        </w:tc>
        <w:tc>
          <w:tcPr>
            <w:tcW w:w="1890" w:type="dxa"/>
            <w:vAlign w:val="bottom"/>
          </w:tcPr>
          <w:p w:rsidR="00B96495" w:rsidRPr="00D221CB" w:rsidDel="00577DA6" w:rsidRDefault="004B5D71" w:rsidP="004C46F4">
            <w:pPr>
              <w:keepNext/>
              <w:widowControl w:val="0"/>
              <w:tabs>
                <w:tab w:val="decimal" w:pos="1674"/>
              </w:tabs>
              <w:spacing w:line="240" w:lineRule="auto"/>
            </w:pPr>
            <w:r w:rsidRPr="00D221CB">
              <w:t>24.744.677.472</w:t>
            </w:r>
          </w:p>
        </w:tc>
        <w:tc>
          <w:tcPr>
            <w:tcW w:w="1890" w:type="dxa"/>
            <w:vAlign w:val="bottom"/>
          </w:tcPr>
          <w:p w:rsidR="00B96495" w:rsidRPr="00D221CB" w:rsidDel="00577DA6" w:rsidRDefault="00B96495" w:rsidP="004C46F4">
            <w:pPr>
              <w:keepNext/>
              <w:widowControl w:val="0"/>
              <w:tabs>
                <w:tab w:val="decimal" w:pos="1674"/>
              </w:tabs>
              <w:spacing w:line="240" w:lineRule="auto"/>
            </w:pPr>
            <w:r w:rsidRPr="00D221CB">
              <w:t>24.915.404.872</w:t>
            </w:r>
          </w:p>
        </w:tc>
      </w:tr>
      <w:tr w:rsidR="00B96495" w:rsidRPr="00D221CB" w:rsidTr="00783340">
        <w:tc>
          <w:tcPr>
            <w:tcW w:w="4248" w:type="dxa"/>
            <w:vAlign w:val="bottom"/>
          </w:tcPr>
          <w:p w:rsidR="00B96495" w:rsidRPr="00D221CB" w:rsidRDefault="00B96495" w:rsidP="00500073">
            <w:pPr>
              <w:pStyle w:val="FSaccountcaption2"/>
              <w:ind w:left="540" w:hanging="18"/>
            </w:pPr>
            <w:r w:rsidRPr="00D221CB">
              <w:t>Nguyên giá</w:t>
            </w:r>
          </w:p>
        </w:tc>
        <w:tc>
          <w:tcPr>
            <w:tcW w:w="817" w:type="dxa"/>
            <w:vAlign w:val="bottom"/>
          </w:tcPr>
          <w:p w:rsidR="00B96495" w:rsidRPr="00D221CB" w:rsidRDefault="00B96495" w:rsidP="00500073">
            <w:pPr>
              <w:spacing w:line="240" w:lineRule="auto"/>
              <w:jc w:val="center"/>
              <w:rPr>
                <w:i/>
              </w:rPr>
            </w:pPr>
            <w:r w:rsidRPr="00D221CB">
              <w:rPr>
                <w:i/>
              </w:rPr>
              <w:t>228</w:t>
            </w:r>
          </w:p>
        </w:tc>
        <w:tc>
          <w:tcPr>
            <w:tcW w:w="803" w:type="dxa"/>
            <w:vAlign w:val="bottom"/>
          </w:tcPr>
          <w:p w:rsidR="00B96495" w:rsidRPr="00D221CB" w:rsidRDefault="00B96495" w:rsidP="00500073">
            <w:pPr>
              <w:spacing w:line="240" w:lineRule="auto"/>
              <w:jc w:val="center"/>
              <w:rPr>
                <w:bCs/>
              </w:rPr>
            </w:pPr>
          </w:p>
        </w:tc>
        <w:tc>
          <w:tcPr>
            <w:tcW w:w="1890" w:type="dxa"/>
            <w:vAlign w:val="bottom"/>
          </w:tcPr>
          <w:p w:rsidR="00B96495" w:rsidRPr="00D221CB" w:rsidDel="00577DA6" w:rsidRDefault="004B5D71" w:rsidP="004C46F4">
            <w:pPr>
              <w:keepNext/>
              <w:widowControl w:val="0"/>
              <w:tabs>
                <w:tab w:val="decimal" w:pos="1674"/>
              </w:tabs>
              <w:spacing w:line="240" w:lineRule="auto"/>
              <w:rPr>
                <w:i/>
              </w:rPr>
            </w:pPr>
            <w:r w:rsidRPr="00D221CB">
              <w:rPr>
                <w:i/>
              </w:rPr>
              <w:t>44.315.475.403</w:t>
            </w:r>
          </w:p>
        </w:tc>
        <w:tc>
          <w:tcPr>
            <w:tcW w:w="1890" w:type="dxa"/>
            <w:vAlign w:val="bottom"/>
          </w:tcPr>
          <w:p w:rsidR="00B96495" w:rsidRPr="00D221CB" w:rsidDel="00577DA6" w:rsidRDefault="00B96495" w:rsidP="004C46F4">
            <w:pPr>
              <w:keepNext/>
              <w:widowControl w:val="0"/>
              <w:tabs>
                <w:tab w:val="decimal" w:pos="1674"/>
              </w:tabs>
              <w:spacing w:line="240" w:lineRule="auto"/>
              <w:rPr>
                <w:i/>
              </w:rPr>
            </w:pPr>
            <w:r w:rsidRPr="00D221CB">
              <w:rPr>
                <w:i/>
              </w:rPr>
              <w:t>39.889.519.151</w:t>
            </w:r>
          </w:p>
        </w:tc>
      </w:tr>
      <w:tr w:rsidR="00B96495" w:rsidRPr="00D221CB" w:rsidTr="00783340">
        <w:tc>
          <w:tcPr>
            <w:tcW w:w="4248" w:type="dxa"/>
            <w:vAlign w:val="bottom"/>
          </w:tcPr>
          <w:p w:rsidR="00B96495" w:rsidRPr="00D221CB" w:rsidRDefault="00B96495" w:rsidP="00500073">
            <w:pPr>
              <w:pStyle w:val="FSaccountcaption2"/>
              <w:ind w:left="540" w:hanging="18"/>
            </w:pPr>
            <w:r w:rsidRPr="00D221CB">
              <w:t>Giá trị hao mòn lũy kế</w:t>
            </w:r>
          </w:p>
        </w:tc>
        <w:tc>
          <w:tcPr>
            <w:tcW w:w="817" w:type="dxa"/>
            <w:vAlign w:val="bottom"/>
          </w:tcPr>
          <w:p w:rsidR="00B96495" w:rsidRPr="00D221CB" w:rsidRDefault="00B96495" w:rsidP="00500073">
            <w:pPr>
              <w:spacing w:line="240" w:lineRule="auto"/>
              <w:jc w:val="center"/>
              <w:rPr>
                <w:i/>
              </w:rPr>
            </w:pPr>
            <w:r w:rsidRPr="00D221CB">
              <w:rPr>
                <w:i/>
              </w:rPr>
              <w:t>229</w:t>
            </w:r>
          </w:p>
        </w:tc>
        <w:tc>
          <w:tcPr>
            <w:tcW w:w="803" w:type="dxa"/>
            <w:vAlign w:val="bottom"/>
          </w:tcPr>
          <w:p w:rsidR="00B96495" w:rsidRPr="00D221CB" w:rsidRDefault="00B96495" w:rsidP="00500073">
            <w:pPr>
              <w:spacing w:line="240" w:lineRule="auto"/>
              <w:jc w:val="center"/>
              <w:rPr>
                <w:i/>
              </w:rPr>
            </w:pPr>
          </w:p>
        </w:tc>
        <w:tc>
          <w:tcPr>
            <w:tcW w:w="1890" w:type="dxa"/>
            <w:vAlign w:val="bottom"/>
          </w:tcPr>
          <w:p w:rsidR="00B96495" w:rsidRPr="00D221CB" w:rsidDel="00577DA6" w:rsidRDefault="004B5D71" w:rsidP="004C46F4">
            <w:pPr>
              <w:keepNext/>
              <w:widowControl w:val="0"/>
              <w:tabs>
                <w:tab w:val="decimal" w:pos="1674"/>
              </w:tabs>
              <w:spacing w:line="240" w:lineRule="auto"/>
              <w:rPr>
                <w:i/>
              </w:rPr>
            </w:pPr>
            <w:r w:rsidRPr="00D221CB">
              <w:rPr>
                <w:i/>
              </w:rPr>
              <w:t>(19.570.797.931)</w:t>
            </w:r>
          </w:p>
        </w:tc>
        <w:tc>
          <w:tcPr>
            <w:tcW w:w="1890" w:type="dxa"/>
            <w:vAlign w:val="bottom"/>
          </w:tcPr>
          <w:p w:rsidR="00B96495" w:rsidRPr="00D221CB" w:rsidDel="00577DA6" w:rsidRDefault="00B96495" w:rsidP="004C46F4">
            <w:pPr>
              <w:keepNext/>
              <w:widowControl w:val="0"/>
              <w:tabs>
                <w:tab w:val="decimal" w:pos="1674"/>
              </w:tabs>
              <w:spacing w:line="240" w:lineRule="auto"/>
              <w:rPr>
                <w:i/>
              </w:rPr>
            </w:pPr>
            <w:r w:rsidRPr="00D221CB">
              <w:rPr>
                <w:i/>
              </w:rPr>
              <w:t>(14.974.114.279)</w:t>
            </w:r>
          </w:p>
        </w:tc>
      </w:tr>
      <w:tr w:rsidR="00B96495" w:rsidRPr="00D221CB" w:rsidTr="00783340">
        <w:tc>
          <w:tcPr>
            <w:tcW w:w="4248" w:type="dxa"/>
            <w:vAlign w:val="bottom"/>
          </w:tcPr>
          <w:p w:rsidR="00B96495" w:rsidRPr="00D221CB" w:rsidRDefault="00E102FC" w:rsidP="00AB7DA5">
            <w:pPr>
              <w:pStyle w:val="FSaccountcaption1"/>
              <w:ind w:hanging="284"/>
              <w:rPr>
                <w:i/>
              </w:rPr>
            </w:pPr>
            <w:r w:rsidRPr="00D221CB">
              <w:t xml:space="preserve">3.   </w:t>
            </w:r>
            <w:r w:rsidR="00B96495" w:rsidRPr="00D221CB">
              <w:t>Chi phí đầu tư xây dựng cơ bản dở dang</w:t>
            </w:r>
          </w:p>
        </w:tc>
        <w:tc>
          <w:tcPr>
            <w:tcW w:w="817" w:type="dxa"/>
            <w:vAlign w:val="bottom"/>
          </w:tcPr>
          <w:p w:rsidR="00B96495" w:rsidRPr="00D221CB" w:rsidRDefault="00B96495" w:rsidP="00500073">
            <w:pPr>
              <w:spacing w:line="240" w:lineRule="auto"/>
              <w:jc w:val="center"/>
            </w:pPr>
            <w:r w:rsidRPr="00D221CB">
              <w:t>230</w:t>
            </w:r>
          </w:p>
        </w:tc>
        <w:tc>
          <w:tcPr>
            <w:tcW w:w="803" w:type="dxa"/>
            <w:vAlign w:val="bottom"/>
          </w:tcPr>
          <w:p w:rsidR="00B96495" w:rsidRPr="00D221CB" w:rsidRDefault="008F69EA" w:rsidP="00500073">
            <w:pPr>
              <w:spacing w:line="240" w:lineRule="auto"/>
              <w:jc w:val="center"/>
            </w:pPr>
            <w:fldSimple w:instr=" REF _Ref379878428 \r \h  \* MERGEFORMAT ">
              <w:r w:rsidR="00C9543F">
                <w:t>15</w:t>
              </w:r>
            </w:fldSimple>
          </w:p>
        </w:tc>
        <w:tc>
          <w:tcPr>
            <w:tcW w:w="1890" w:type="dxa"/>
            <w:vAlign w:val="bottom"/>
          </w:tcPr>
          <w:p w:rsidR="00B96495" w:rsidRPr="00D221CB" w:rsidDel="00577DA6" w:rsidRDefault="004B5D71" w:rsidP="004C46F4">
            <w:pPr>
              <w:keepNext/>
              <w:widowControl w:val="0"/>
              <w:tabs>
                <w:tab w:val="decimal" w:pos="1674"/>
              </w:tabs>
              <w:spacing w:line="240" w:lineRule="auto"/>
            </w:pPr>
            <w:r w:rsidRPr="00D221CB">
              <w:t>25.033.078.616</w:t>
            </w:r>
          </w:p>
        </w:tc>
        <w:tc>
          <w:tcPr>
            <w:tcW w:w="1890" w:type="dxa"/>
            <w:vAlign w:val="bottom"/>
          </w:tcPr>
          <w:p w:rsidR="00B96495" w:rsidRPr="00D221CB" w:rsidDel="00577DA6" w:rsidRDefault="00B96495" w:rsidP="004C46F4">
            <w:pPr>
              <w:keepNext/>
              <w:widowControl w:val="0"/>
              <w:tabs>
                <w:tab w:val="decimal" w:pos="1674"/>
              </w:tabs>
              <w:spacing w:line="240" w:lineRule="auto"/>
            </w:pPr>
            <w:r w:rsidRPr="00D221CB">
              <w:t>10.997.892.269</w:t>
            </w:r>
          </w:p>
        </w:tc>
      </w:tr>
      <w:tr w:rsidR="00B96495" w:rsidRPr="00D221CB" w:rsidTr="00783340">
        <w:tc>
          <w:tcPr>
            <w:tcW w:w="4248" w:type="dxa"/>
            <w:vAlign w:val="bottom"/>
          </w:tcPr>
          <w:p w:rsidR="00B96495" w:rsidRPr="00D221CB" w:rsidRDefault="00B96495" w:rsidP="00500073">
            <w:pPr>
              <w:pStyle w:val="FSaccountcaption2"/>
              <w:tabs>
                <w:tab w:val="left" w:pos="345"/>
              </w:tabs>
              <w:ind w:left="0"/>
              <w:rPr>
                <w:b/>
                <w:i w:val="0"/>
                <w:sz w:val="18"/>
                <w:szCs w:val="18"/>
              </w:rPr>
            </w:pPr>
          </w:p>
        </w:tc>
        <w:tc>
          <w:tcPr>
            <w:tcW w:w="817" w:type="dxa"/>
            <w:vAlign w:val="bottom"/>
          </w:tcPr>
          <w:p w:rsidR="00B96495" w:rsidRPr="00D221CB" w:rsidRDefault="00B96495" w:rsidP="00500073">
            <w:pPr>
              <w:spacing w:line="240" w:lineRule="auto"/>
              <w:jc w:val="center"/>
              <w:rPr>
                <w:i/>
                <w:sz w:val="18"/>
                <w:szCs w:val="18"/>
              </w:rPr>
            </w:pPr>
          </w:p>
        </w:tc>
        <w:tc>
          <w:tcPr>
            <w:tcW w:w="803" w:type="dxa"/>
            <w:vAlign w:val="bottom"/>
          </w:tcPr>
          <w:p w:rsidR="00B96495" w:rsidRPr="00D221CB" w:rsidRDefault="00B96495" w:rsidP="00500073">
            <w:pPr>
              <w:spacing w:line="240" w:lineRule="auto"/>
              <w:jc w:val="center"/>
              <w:rPr>
                <w:b/>
                <w:i/>
                <w:sz w:val="18"/>
                <w:szCs w:val="18"/>
              </w:rPr>
            </w:pPr>
          </w:p>
        </w:tc>
        <w:tc>
          <w:tcPr>
            <w:tcW w:w="1890" w:type="dxa"/>
            <w:vAlign w:val="bottom"/>
          </w:tcPr>
          <w:p w:rsidR="00B96495" w:rsidRPr="00D221CB" w:rsidDel="00577DA6" w:rsidRDefault="00B96495" w:rsidP="000D421F">
            <w:pPr>
              <w:keepNext/>
              <w:widowControl w:val="0"/>
              <w:tabs>
                <w:tab w:val="decimal" w:pos="1315"/>
              </w:tabs>
              <w:spacing w:line="240" w:lineRule="auto"/>
              <w:rPr>
                <w:sz w:val="18"/>
                <w:szCs w:val="18"/>
              </w:rPr>
            </w:pPr>
          </w:p>
        </w:tc>
        <w:tc>
          <w:tcPr>
            <w:tcW w:w="1890" w:type="dxa"/>
            <w:vAlign w:val="bottom"/>
          </w:tcPr>
          <w:p w:rsidR="00B96495" w:rsidRPr="00D221CB" w:rsidDel="00577DA6" w:rsidRDefault="00B96495" w:rsidP="006A590F">
            <w:pPr>
              <w:keepNext/>
              <w:widowControl w:val="0"/>
              <w:tabs>
                <w:tab w:val="decimal" w:pos="1315"/>
              </w:tabs>
              <w:spacing w:line="240" w:lineRule="auto"/>
              <w:rPr>
                <w:sz w:val="18"/>
                <w:szCs w:val="18"/>
              </w:rPr>
            </w:pPr>
          </w:p>
        </w:tc>
      </w:tr>
      <w:tr w:rsidR="00B96495" w:rsidRPr="00D221CB" w:rsidTr="00783340">
        <w:tc>
          <w:tcPr>
            <w:tcW w:w="4248" w:type="dxa"/>
            <w:vAlign w:val="bottom"/>
          </w:tcPr>
          <w:p w:rsidR="00B96495" w:rsidRPr="00D221CB" w:rsidRDefault="005C75CC" w:rsidP="005D2362">
            <w:pPr>
              <w:pStyle w:val="FSHeading2"/>
              <w:ind w:left="360" w:hanging="360"/>
              <w:rPr>
                <w:szCs w:val="22"/>
              </w:rPr>
            </w:pPr>
            <w:r w:rsidRPr="00D221CB">
              <w:rPr>
                <w:szCs w:val="22"/>
              </w:rPr>
              <w:t>II</w:t>
            </w:r>
            <w:r w:rsidR="00B96495" w:rsidRPr="00D221CB">
              <w:rPr>
                <w:szCs w:val="22"/>
              </w:rPr>
              <w:t xml:space="preserve">. </w:t>
            </w:r>
            <w:r w:rsidR="00B96495" w:rsidRPr="00D221CB">
              <w:rPr>
                <w:szCs w:val="22"/>
              </w:rPr>
              <w:tab/>
              <w:t xml:space="preserve">Các khoản </w:t>
            </w:r>
            <w:r w:rsidR="00B96495" w:rsidRPr="00D221CB">
              <w:t>đầu tư tài chính dài hạn</w:t>
            </w:r>
          </w:p>
        </w:tc>
        <w:tc>
          <w:tcPr>
            <w:tcW w:w="817" w:type="dxa"/>
            <w:vAlign w:val="center"/>
          </w:tcPr>
          <w:p w:rsidR="00B96495" w:rsidRPr="00D221CB" w:rsidRDefault="00B96495" w:rsidP="00500073">
            <w:pPr>
              <w:spacing w:line="240" w:lineRule="auto"/>
              <w:jc w:val="center"/>
              <w:rPr>
                <w:b/>
              </w:rPr>
            </w:pPr>
            <w:r w:rsidRPr="00D221CB">
              <w:rPr>
                <w:b/>
              </w:rPr>
              <w:t>250</w:t>
            </w:r>
          </w:p>
        </w:tc>
        <w:tc>
          <w:tcPr>
            <w:tcW w:w="803" w:type="dxa"/>
            <w:vAlign w:val="center"/>
          </w:tcPr>
          <w:p w:rsidR="00B96495" w:rsidRPr="00D221CB" w:rsidRDefault="008F69EA" w:rsidP="00500073">
            <w:pPr>
              <w:spacing w:line="240" w:lineRule="auto"/>
              <w:jc w:val="center"/>
              <w:rPr>
                <w:b/>
              </w:rPr>
            </w:pPr>
            <w:fldSimple w:instr=" REF _Ref379878207 \r \h  \* MERGEFORMAT ">
              <w:r w:rsidR="00C9543F">
                <w:rPr>
                  <w:b/>
                </w:rPr>
                <w:t>7</w:t>
              </w:r>
            </w:fldSimple>
            <w:r w:rsidR="00855BAC" w:rsidRPr="00D221CB">
              <w:rPr>
                <w:b/>
              </w:rPr>
              <w:t>(ii)</w:t>
            </w:r>
          </w:p>
        </w:tc>
        <w:tc>
          <w:tcPr>
            <w:tcW w:w="1890" w:type="dxa"/>
            <w:vAlign w:val="bottom"/>
          </w:tcPr>
          <w:p w:rsidR="00B96495" w:rsidRPr="00D221CB" w:rsidDel="00577DA6" w:rsidRDefault="00A63E26" w:rsidP="004C46F4">
            <w:pPr>
              <w:keepNext/>
              <w:widowControl w:val="0"/>
              <w:tabs>
                <w:tab w:val="decimal" w:pos="1674"/>
              </w:tabs>
              <w:spacing w:line="240" w:lineRule="auto"/>
              <w:rPr>
                <w:b/>
              </w:rPr>
            </w:pPr>
            <w:r w:rsidRPr="00D221CB">
              <w:rPr>
                <w:b/>
              </w:rPr>
              <w:t>1.950.000.000</w:t>
            </w:r>
          </w:p>
        </w:tc>
        <w:tc>
          <w:tcPr>
            <w:tcW w:w="1890" w:type="dxa"/>
            <w:vAlign w:val="bottom"/>
          </w:tcPr>
          <w:p w:rsidR="00B96495" w:rsidRPr="00D221CB" w:rsidDel="00577DA6" w:rsidRDefault="00B96495" w:rsidP="004C46F4">
            <w:pPr>
              <w:keepNext/>
              <w:widowControl w:val="0"/>
              <w:tabs>
                <w:tab w:val="decimal" w:pos="1692"/>
              </w:tabs>
              <w:spacing w:line="240" w:lineRule="auto"/>
              <w:rPr>
                <w:b/>
              </w:rPr>
            </w:pPr>
            <w:r w:rsidRPr="00D221CB">
              <w:rPr>
                <w:b/>
              </w:rPr>
              <w:t>75.000.000</w:t>
            </w:r>
          </w:p>
        </w:tc>
      </w:tr>
      <w:tr w:rsidR="00B96495" w:rsidRPr="00D221CB" w:rsidTr="00783340">
        <w:tc>
          <w:tcPr>
            <w:tcW w:w="4248" w:type="dxa"/>
            <w:vAlign w:val="bottom"/>
          </w:tcPr>
          <w:p w:rsidR="00B96495" w:rsidRPr="00D221CB" w:rsidRDefault="005D2362" w:rsidP="00AB7DA5">
            <w:pPr>
              <w:pStyle w:val="FSaccountcaption1"/>
              <w:ind w:hanging="284"/>
            </w:pPr>
            <w:r w:rsidRPr="00D221CB">
              <w:t xml:space="preserve">1.   </w:t>
            </w:r>
            <w:r w:rsidR="00B96495" w:rsidRPr="00D221CB">
              <w:t>Đầu tư dài hạn khác</w:t>
            </w:r>
          </w:p>
        </w:tc>
        <w:tc>
          <w:tcPr>
            <w:tcW w:w="817" w:type="dxa"/>
            <w:vAlign w:val="bottom"/>
          </w:tcPr>
          <w:p w:rsidR="00B96495" w:rsidRPr="00D221CB" w:rsidRDefault="00B96495" w:rsidP="00500073">
            <w:pPr>
              <w:spacing w:line="240" w:lineRule="auto"/>
              <w:jc w:val="center"/>
              <w:rPr>
                <w:bCs/>
                <w:szCs w:val="22"/>
              </w:rPr>
            </w:pPr>
            <w:r w:rsidRPr="00D221CB">
              <w:rPr>
                <w:bCs/>
                <w:szCs w:val="22"/>
              </w:rPr>
              <w:t>258</w:t>
            </w:r>
          </w:p>
        </w:tc>
        <w:tc>
          <w:tcPr>
            <w:tcW w:w="803" w:type="dxa"/>
            <w:vAlign w:val="bottom"/>
          </w:tcPr>
          <w:p w:rsidR="00B96495" w:rsidRPr="00D221CB" w:rsidRDefault="00B96495" w:rsidP="00500073">
            <w:pPr>
              <w:spacing w:line="240" w:lineRule="auto"/>
              <w:jc w:val="center"/>
              <w:rPr>
                <w:b/>
                <w:bCs/>
                <w:sz w:val="18"/>
                <w:szCs w:val="18"/>
              </w:rPr>
            </w:pPr>
          </w:p>
        </w:tc>
        <w:tc>
          <w:tcPr>
            <w:tcW w:w="1890" w:type="dxa"/>
            <w:vAlign w:val="bottom"/>
          </w:tcPr>
          <w:p w:rsidR="00B96495" w:rsidRPr="00D221CB" w:rsidDel="00577DA6" w:rsidRDefault="00A63E26" w:rsidP="004C46F4">
            <w:pPr>
              <w:keepNext/>
              <w:widowControl w:val="0"/>
              <w:tabs>
                <w:tab w:val="decimal" w:pos="1674"/>
              </w:tabs>
              <w:spacing w:line="240" w:lineRule="auto"/>
            </w:pPr>
            <w:r w:rsidRPr="00D221CB">
              <w:t>1.950.000.000</w:t>
            </w:r>
          </w:p>
        </w:tc>
        <w:tc>
          <w:tcPr>
            <w:tcW w:w="1890" w:type="dxa"/>
            <w:vAlign w:val="bottom"/>
          </w:tcPr>
          <w:p w:rsidR="00B96495" w:rsidRPr="00D221CB" w:rsidDel="00577DA6" w:rsidRDefault="00B96495" w:rsidP="004C46F4">
            <w:pPr>
              <w:keepNext/>
              <w:widowControl w:val="0"/>
              <w:tabs>
                <w:tab w:val="decimal" w:pos="1692"/>
              </w:tabs>
              <w:spacing w:line="240" w:lineRule="auto"/>
            </w:pPr>
            <w:r w:rsidRPr="00D221CB">
              <w:t>75.000.000</w:t>
            </w:r>
          </w:p>
        </w:tc>
      </w:tr>
      <w:tr w:rsidR="00B96495" w:rsidRPr="00D221CB" w:rsidTr="00783340">
        <w:tc>
          <w:tcPr>
            <w:tcW w:w="4248" w:type="dxa"/>
            <w:vAlign w:val="bottom"/>
          </w:tcPr>
          <w:p w:rsidR="00B96495" w:rsidRPr="00D221CB" w:rsidRDefault="00B96495" w:rsidP="00500073">
            <w:pPr>
              <w:pStyle w:val="FSaccountcaption1"/>
              <w:ind w:left="360"/>
              <w:rPr>
                <w:sz w:val="18"/>
                <w:szCs w:val="18"/>
              </w:rPr>
            </w:pPr>
          </w:p>
        </w:tc>
        <w:tc>
          <w:tcPr>
            <w:tcW w:w="817" w:type="dxa"/>
            <w:vAlign w:val="bottom"/>
          </w:tcPr>
          <w:p w:rsidR="00B96495" w:rsidRPr="00D221CB" w:rsidRDefault="00B96495" w:rsidP="00500073">
            <w:pPr>
              <w:spacing w:line="240" w:lineRule="auto"/>
              <w:jc w:val="center"/>
              <w:rPr>
                <w:b/>
                <w:bCs/>
                <w:sz w:val="18"/>
                <w:szCs w:val="18"/>
              </w:rPr>
            </w:pPr>
          </w:p>
        </w:tc>
        <w:tc>
          <w:tcPr>
            <w:tcW w:w="803" w:type="dxa"/>
            <w:vAlign w:val="bottom"/>
          </w:tcPr>
          <w:p w:rsidR="00B96495" w:rsidRPr="00D221CB" w:rsidRDefault="00B96495" w:rsidP="00500073">
            <w:pPr>
              <w:spacing w:line="240" w:lineRule="auto"/>
              <w:jc w:val="center"/>
              <w:rPr>
                <w:b/>
                <w:bCs/>
                <w:sz w:val="18"/>
                <w:szCs w:val="18"/>
              </w:rPr>
            </w:pPr>
          </w:p>
        </w:tc>
        <w:tc>
          <w:tcPr>
            <w:tcW w:w="1890" w:type="dxa"/>
            <w:vAlign w:val="bottom"/>
          </w:tcPr>
          <w:p w:rsidR="00B96495" w:rsidRPr="00D221CB" w:rsidRDefault="00B96495" w:rsidP="004C46F4">
            <w:pPr>
              <w:tabs>
                <w:tab w:val="decimal" w:pos="1674"/>
              </w:tabs>
              <w:spacing w:line="240" w:lineRule="auto"/>
              <w:rPr>
                <w:bCs/>
                <w:sz w:val="18"/>
                <w:szCs w:val="18"/>
              </w:rPr>
            </w:pPr>
          </w:p>
        </w:tc>
        <w:tc>
          <w:tcPr>
            <w:tcW w:w="1890" w:type="dxa"/>
            <w:vAlign w:val="bottom"/>
          </w:tcPr>
          <w:p w:rsidR="00B96495" w:rsidRPr="00D221CB" w:rsidRDefault="00B96495" w:rsidP="004C46F4">
            <w:pPr>
              <w:tabs>
                <w:tab w:val="decimal" w:pos="1692"/>
              </w:tabs>
              <w:spacing w:line="240" w:lineRule="auto"/>
              <w:rPr>
                <w:bCs/>
                <w:sz w:val="18"/>
                <w:szCs w:val="18"/>
              </w:rPr>
            </w:pPr>
          </w:p>
        </w:tc>
      </w:tr>
      <w:tr w:rsidR="00B96495" w:rsidRPr="00D221CB" w:rsidTr="00783340">
        <w:tc>
          <w:tcPr>
            <w:tcW w:w="4248" w:type="dxa"/>
            <w:vAlign w:val="bottom"/>
          </w:tcPr>
          <w:p w:rsidR="00B96495" w:rsidRPr="00D221CB" w:rsidRDefault="005C75CC" w:rsidP="004F5076">
            <w:pPr>
              <w:pStyle w:val="FSHeading2"/>
              <w:ind w:left="360" w:hanging="360"/>
            </w:pPr>
            <w:r w:rsidRPr="00D221CB">
              <w:rPr>
                <w:szCs w:val="22"/>
              </w:rPr>
              <w:t>III</w:t>
            </w:r>
            <w:r w:rsidR="009F24D3" w:rsidRPr="00D221CB">
              <w:rPr>
                <w:szCs w:val="22"/>
              </w:rPr>
              <w:t>.</w:t>
            </w:r>
            <w:r w:rsidR="00B96495" w:rsidRPr="00D221CB">
              <w:rPr>
                <w:szCs w:val="22"/>
              </w:rPr>
              <w:t>Tài sản dài hạn khác</w:t>
            </w:r>
            <w:r w:rsidR="00B96495" w:rsidRPr="00D221CB">
              <w:t xml:space="preserve"> </w:t>
            </w:r>
          </w:p>
        </w:tc>
        <w:tc>
          <w:tcPr>
            <w:tcW w:w="817" w:type="dxa"/>
            <w:vAlign w:val="bottom"/>
          </w:tcPr>
          <w:p w:rsidR="00B96495" w:rsidRPr="00D221CB" w:rsidRDefault="00B96495" w:rsidP="00500073">
            <w:pPr>
              <w:spacing w:line="240" w:lineRule="auto"/>
              <w:jc w:val="center"/>
              <w:rPr>
                <w:b/>
                <w:bCs/>
                <w:szCs w:val="22"/>
              </w:rPr>
            </w:pPr>
            <w:r w:rsidRPr="00D221CB">
              <w:rPr>
                <w:b/>
                <w:bCs/>
                <w:szCs w:val="22"/>
              </w:rPr>
              <w:t>260</w:t>
            </w:r>
          </w:p>
        </w:tc>
        <w:tc>
          <w:tcPr>
            <w:tcW w:w="803" w:type="dxa"/>
            <w:vAlign w:val="bottom"/>
          </w:tcPr>
          <w:p w:rsidR="00B96495" w:rsidRPr="00D221CB" w:rsidRDefault="00B96495" w:rsidP="00500073">
            <w:pPr>
              <w:spacing w:line="240" w:lineRule="auto"/>
              <w:jc w:val="center"/>
              <w:rPr>
                <w:b/>
                <w:bCs/>
                <w:sz w:val="18"/>
                <w:szCs w:val="18"/>
              </w:rPr>
            </w:pPr>
          </w:p>
        </w:tc>
        <w:tc>
          <w:tcPr>
            <w:tcW w:w="1890" w:type="dxa"/>
            <w:vAlign w:val="center"/>
          </w:tcPr>
          <w:p w:rsidR="00B96495" w:rsidRPr="00D221CB" w:rsidRDefault="00A63E26" w:rsidP="004C46F4">
            <w:pPr>
              <w:tabs>
                <w:tab w:val="decimal" w:pos="1674"/>
              </w:tabs>
              <w:spacing w:line="240" w:lineRule="auto"/>
              <w:rPr>
                <w:b/>
                <w:szCs w:val="22"/>
              </w:rPr>
            </w:pPr>
            <w:r w:rsidRPr="00D221CB">
              <w:rPr>
                <w:b/>
                <w:szCs w:val="22"/>
              </w:rPr>
              <w:t>12.364.780.027</w:t>
            </w:r>
          </w:p>
        </w:tc>
        <w:tc>
          <w:tcPr>
            <w:tcW w:w="1890" w:type="dxa"/>
            <w:vAlign w:val="center"/>
          </w:tcPr>
          <w:p w:rsidR="00B96495" w:rsidRPr="00D221CB" w:rsidRDefault="00B96495" w:rsidP="004C46F4">
            <w:pPr>
              <w:tabs>
                <w:tab w:val="decimal" w:pos="1692"/>
              </w:tabs>
              <w:spacing w:line="240" w:lineRule="auto"/>
              <w:rPr>
                <w:b/>
                <w:szCs w:val="22"/>
              </w:rPr>
            </w:pPr>
            <w:r w:rsidRPr="00D221CB">
              <w:rPr>
                <w:b/>
                <w:szCs w:val="22"/>
              </w:rPr>
              <w:t>8.800.397.824</w:t>
            </w:r>
          </w:p>
        </w:tc>
      </w:tr>
      <w:tr w:rsidR="00B96495" w:rsidRPr="00D221CB" w:rsidTr="00783340">
        <w:tc>
          <w:tcPr>
            <w:tcW w:w="4248" w:type="dxa"/>
            <w:vAlign w:val="bottom"/>
          </w:tcPr>
          <w:p w:rsidR="00B96495" w:rsidRPr="00D221CB" w:rsidRDefault="009F24D3" w:rsidP="00AB7DA5">
            <w:pPr>
              <w:pStyle w:val="FSaccountcaption1"/>
              <w:ind w:hanging="284"/>
            </w:pPr>
            <w:r w:rsidRPr="00D221CB">
              <w:t xml:space="preserve">1.   </w:t>
            </w:r>
            <w:r w:rsidR="00B96495" w:rsidRPr="00D221CB">
              <w:t>Chi phí trả trước dài hạn</w:t>
            </w:r>
          </w:p>
        </w:tc>
        <w:tc>
          <w:tcPr>
            <w:tcW w:w="817" w:type="dxa"/>
            <w:vAlign w:val="bottom"/>
          </w:tcPr>
          <w:p w:rsidR="00B96495" w:rsidRPr="00D221CB" w:rsidRDefault="00B96495" w:rsidP="00C54D95">
            <w:pPr>
              <w:spacing w:line="240" w:lineRule="auto"/>
              <w:jc w:val="center"/>
            </w:pPr>
            <w:r w:rsidRPr="00D221CB">
              <w:t>261</w:t>
            </w:r>
          </w:p>
        </w:tc>
        <w:tc>
          <w:tcPr>
            <w:tcW w:w="803" w:type="dxa"/>
            <w:vAlign w:val="bottom"/>
          </w:tcPr>
          <w:p w:rsidR="00B96495" w:rsidRPr="00D221CB" w:rsidRDefault="008F69EA" w:rsidP="00783340">
            <w:pPr>
              <w:spacing w:line="240" w:lineRule="auto"/>
              <w:jc w:val="center"/>
            </w:pPr>
            <w:fldSimple w:instr=" REF _Ref379879016 \r \h  \* MERGEFORMAT ">
              <w:r w:rsidR="00C9543F">
                <w:t>16</w:t>
              </w:r>
            </w:fldSimple>
          </w:p>
        </w:tc>
        <w:tc>
          <w:tcPr>
            <w:tcW w:w="1890" w:type="dxa"/>
            <w:vAlign w:val="bottom"/>
          </w:tcPr>
          <w:p w:rsidR="00B96495" w:rsidRPr="00D221CB" w:rsidRDefault="00A63E26" w:rsidP="004C46F4">
            <w:pPr>
              <w:tabs>
                <w:tab w:val="decimal" w:pos="1674"/>
              </w:tabs>
              <w:spacing w:line="240" w:lineRule="auto"/>
              <w:rPr>
                <w:bCs/>
                <w:szCs w:val="22"/>
              </w:rPr>
            </w:pPr>
            <w:r w:rsidRPr="00D221CB">
              <w:rPr>
                <w:bCs/>
                <w:szCs w:val="22"/>
              </w:rPr>
              <w:t>1.607.018.280</w:t>
            </w:r>
          </w:p>
        </w:tc>
        <w:tc>
          <w:tcPr>
            <w:tcW w:w="1890" w:type="dxa"/>
            <w:vAlign w:val="bottom"/>
          </w:tcPr>
          <w:p w:rsidR="00B96495" w:rsidRPr="00D221CB" w:rsidRDefault="00B96495" w:rsidP="004C46F4">
            <w:pPr>
              <w:tabs>
                <w:tab w:val="decimal" w:pos="1692"/>
              </w:tabs>
              <w:spacing w:line="240" w:lineRule="auto"/>
              <w:rPr>
                <w:bCs/>
                <w:szCs w:val="22"/>
              </w:rPr>
            </w:pPr>
            <w:r w:rsidRPr="00D221CB">
              <w:rPr>
                <w:bCs/>
                <w:szCs w:val="22"/>
              </w:rPr>
              <w:t>355.540.808</w:t>
            </w:r>
          </w:p>
        </w:tc>
      </w:tr>
      <w:tr w:rsidR="00B96495" w:rsidRPr="00D221CB" w:rsidTr="00783340">
        <w:tc>
          <w:tcPr>
            <w:tcW w:w="4248" w:type="dxa"/>
            <w:vAlign w:val="bottom"/>
          </w:tcPr>
          <w:p w:rsidR="00B96495" w:rsidRPr="00D221CB" w:rsidRDefault="009F24D3" w:rsidP="00AB7DA5">
            <w:pPr>
              <w:pStyle w:val="FSaccountcaption1"/>
              <w:ind w:hanging="284"/>
            </w:pPr>
            <w:r w:rsidRPr="00D221CB">
              <w:t xml:space="preserve">2.   </w:t>
            </w:r>
            <w:r w:rsidR="00B96495" w:rsidRPr="00D221CB">
              <w:t xml:space="preserve">Tiền nộp Quỹ </w:t>
            </w:r>
            <w:r w:rsidR="00BE4E9D" w:rsidRPr="00D221CB">
              <w:t>h</w:t>
            </w:r>
            <w:r w:rsidR="00B96495" w:rsidRPr="00D221CB">
              <w:t>ỗ trợ Thanh toán</w:t>
            </w:r>
          </w:p>
        </w:tc>
        <w:tc>
          <w:tcPr>
            <w:tcW w:w="817" w:type="dxa"/>
            <w:vAlign w:val="bottom"/>
          </w:tcPr>
          <w:p w:rsidR="00B96495" w:rsidRPr="00D221CB" w:rsidRDefault="00B96495" w:rsidP="00D4734F">
            <w:pPr>
              <w:spacing w:line="240" w:lineRule="auto"/>
              <w:jc w:val="center"/>
            </w:pPr>
            <w:r w:rsidRPr="00D221CB">
              <w:t>263</w:t>
            </w:r>
          </w:p>
        </w:tc>
        <w:tc>
          <w:tcPr>
            <w:tcW w:w="803" w:type="dxa"/>
            <w:vAlign w:val="bottom"/>
          </w:tcPr>
          <w:p w:rsidR="00B96495" w:rsidRPr="00D221CB" w:rsidRDefault="008F69EA" w:rsidP="009624EB">
            <w:pPr>
              <w:spacing w:line="240" w:lineRule="auto"/>
              <w:jc w:val="center"/>
            </w:pPr>
            <w:fldSimple w:instr=" REF _Ref379879032 \r \h  \* MERGEFORMAT ">
              <w:r w:rsidR="00C9543F">
                <w:t>17</w:t>
              </w:r>
            </w:fldSimple>
          </w:p>
        </w:tc>
        <w:tc>
          <w:tcPr>
            <w:tcW w:w="1890" w:type="dxa"/>
            <w:vAlign w:val="bottom"/>
          </w:tcPr>
          <w:p w:rsidR="00B96495" w:rsidRPr="00D221CB" w:rsidRDefault="00A63E26" w:rsidP="004C46F4">
            <w:pPr>
              <w:keepNext/>
              <w:widowControl w:val="0"/>
              <w:tabs>
                <w:tab w:val="decimal" w:pos="1674"/>
              </w:tabs>
              <w:spacing w:line="240" w:lineRule="auto"/>
            </w:pPr>
            <w:r w:rsidRPr="00D221CB">
              <w:t>10.757.761.747</w:t>
            </w:r>
          </w:p>
        </w:tc>
        <w:tc>
          <w:tcPr>
            <w:tcW w:w="1890" w:type="dxa"/>
            <w:vAlign w:val="bottom"/>
          </w:tcPr>
          <w:p w:rsidR="00B96495" w:rsidRPr="00D221CB" w:rsidRDefault="00B96495" w:rsidP="004C46F4">
            <w:pPr>
              <w:keepNext/>
              <w:widowControl w:val="0"/>
              <w:tabs>
                <w:tab w:val="decimal" w:pos="1692"/>
              </w:tabs>
              <w:spacing w:line="240" w:lineRule="auto"/>
            </w:pPr>
            <w:r w:rsidRPr="00D221CB">
              <w:t>8.444.857.016</w:t>
            </w:r>
          </w:p>
        </w:tc>
      </w:tr>
      <w:tr w:rsidR="00B96495" w:rsidRPr="00D221CB" w:rsidTr="00783340">
        <w:tc>
          <w:tcPr>
            <w:tcW w:w="4248" w:type="dxa"/>
            <w:vAlign w:val="bottom"/>
          </w:tcPr>
          <w:p w:rsidR="00B96495" w:rsidRPr="00D221CB" w:rsidRDefault="00B96495" w:rsidP="00783340">
            <w:pPr>
              <w:pStyle w:val="FSaccountcaption1"/>
              <w:ind w:left="360"/>
            </w:pPr>
          </w:p>
        </w:tc>
        <w:tc>
          <w:tcPr>
            <w:tcW w:w="817" w:type="dxa"/>
            <w:vAlign w:val="bottom"/>
          </w:tcPr>
          <w:p w:rsidR="00B96495" w:rsidRPr="00D221CB" w:rsidRDefault="00B96495" w:rsidP="00783340">
            <w:pPr>
              <w:spacing w:line="240" w:lineRule="auto"/>
              <w:jc w:val="center"/>
              <w:rPr>
                <w:bCs/>
              </w:rPr>
            </w:pPr>
          </w:p>
        </w:tc>
        <w:tc>
          <w:tcPr>
            <w:tcW w:w="803" w:type="dxa"/>
            <w:vAlign w:val="bottom"/>
          </w:tcPr>
          <w:p w:rsidR="00B96495" w:rsidRPr="00D221CB" w:rsidRDefault="00B96495" w:rsidP="00783340">
            <w:pPr>
              <w:spacing w:line="240" w:lineRule="auto"/>
              <w:jc w:val="center"/>
              <w:rPr>
                <w:bCs/>
              </w:rPr>
            </w:pPr>
          </w:p>
        </w:tc>
        <w:tc>
          <w:tcPr>
            <w:tcW w:w="1890" w:type="dxa"/>
            <w:tcBorders>
              <w:bottom w:val="single" w:sz="4" w:space="0" w:color="auto"/>
            </w:tcBorders>
            <w:vAlign w:val="bottom"/>
          </w:tcPr>
          <w:p w:rsidR="00B96495" w:rsidRPr="00D221CB" w:rsidRDefault="00B96495" w:rsidP="000D421F">
            <w:pPr>
              <w:tabs>
                <w:tab w:val="decimal" w:pos="1315"/>
              </w:tabs>
              <w:spacing w:line="240" w:lineRule="auto"/>
              <w:rPr>
                <w:sz w:val="18"/>
                <w:szCs w:val="18"/>
              </w:rPr>
            </w:pPr>
          </w:p>
        </w:tc>
        <w:tc>
          <w:tcPr>
            <w:tcW w:w="1890" w:type="dxa"/>
            <w:tcBorders>
              <w:bottom w:val="single" w:sz="4" w:space="0" w:color="auto"/>
            </w:tcBorders>
            <w:vAlign w:val="bottom"/>
          </w:tcPr>
          <w:p w:rsidR="00B96495" w:rsidRPr="00D221CB" w:rsidRDefault="00B96495" w:rsidP="004C46F4">
            <w:pPr>
              <w:tabs>
                <w:tab w:val="decimal" w:pos="1692"/>
              </w:tabs>
              <w:spacing w:line="240" w:lineRule="auto"/>
              <w:rPr>
                <w:sz w:val="18"/>
                <w:szCs w:val="18"/>
              </w:rPr>
            </w:pPr>
          </w:p>
        </w:tc>
      </w:tr>
      <w:tr w:rsidR="00B96495" w:rsidRPr="00D221CB" w:rsidTr="00783340">
        <w:trPr>
          <w:trHeight w:val="567"/>
        </w:trPr>
        <w:tc>
          <w:tcPr>
            <w:tcW w:w="4248" w:type="dxa"/>
            <w:vAlign w:val="center"/>
          </w:tcPr>
          <w:p w:rsidR="00B96495" w:rsidRPr="00D221CB" w:rsidRDefault="00B96495" w:rsidP="00500073">
            <w:pPr>
              <w:pStyle w:val="FSHeading1"/>
            </w:pPr>
            <w:r w:rsidRPr="00D221CB">
              <w:t xml:space="preserve">TỔNG CỘNG TÀI SẢN </w:t>
            </w:r>
            <w:r w:rsidR="00A31626" w:rsidRPr="00D221CB">
              <w:t>(270 = 100 + 200)</w:t>
            </w:r>
          </w:p>
        </w:tc>
        <w:tc>
          <w:tcPr>
            <w:tcW w:w="817" w:type="dxa"/>
            <w:vAlign w:val="center"/>
          </w:tcPr>
          <w:p w:rsidR="00B96495" w:rsidRPr="00D221CB" w:rsidRDefault="00B96495" w:rsidP="00500073">
            <w:pPr>
              <w:spacing w:line="240" w:lineRule="auto"/>
              <w:jc w:val="center"/>
              <w:rPr>
                <w:b/>
                <w:bCs/>
              </w:rPr>
            </w:pPr>
            <w:r w:rsidRPr="00D221CB">
              <w:rPr>
                <w:b/>
              </w:rPr>
              <w:t>270</w:t>
            </w:r>
          </w:p>
        </w:tc>
        <w:tc>
          <w:tcPr>
            <w:tcW w:w="803" w:type="dxa"/>
            <w:vAlign w:val="center"/>
          </w:tcPr>
          <w:p w:rsidR="00B96495" w:rsidRPr="00D221CB" w:rsidRDefault="00B96495" w:rsidP="00500073">
            <w:pPr>
              <w:spacing w:line="240" w:lineRule="auto"/>
              <w:jc w:val="center"/>
              <w:rPr>
                <w:b/>
                <w:bCs/>
              </w:rPr>
            </w:pPr>
          </w:p>
        </w:tc>
        <w:tc>
          <w:tcPr>
            <w:tcW w:w="1890" w:type="dxa"/>
            <w:tcBorders>
              <w:top w:val="single" w:sz="4" w:space="0" w:color="auto"/>
              <w:bottom w:val="double" w:sz="4" w:space="0" w:color="auto"/>
            </w:tcBorders>
            <w:vAlign w:val="center"/>
          </w:tcPr>
          <w:p w:rsidR="00B96495" w:rsidRPr="00D221CB" w:rsidRDefault="006D3E50" w:rsidP="000D421F">
            <w:pPr>
              <w:tabs>
                <w:tab w:val="decimal" w:pos="1315"/>
              </w:tabs>
              <w:spacing w:line="240" w:lineRule="auto"/>
              <w:rPr>
                <w:b/>
                <w:bCs/>
              </w:rPr>
            </w:pPr>
            <w:r w:rsidRPr="00D221CB">
              <w:rPr>
                <w:b/>
                <w:bCs/>
              </w:rPr>
              <w:t>1.944.377.415.216</w:t>
            </w:r>
          </w:p>
        </w:tc>
        <w:tc>
          <w:tcPr>
            <w:tcW w:w="1890" w:type="dxa"/>
            <w:tcBorders>
              <w:top w:val="single" w:sz="4" w:space="0" w:color="auto"/>
              <w:bottom w:val="double" w:sz="4" w:space="0" w:color="auto"/>
            </w:tcBorders>
            <w:vAlign w:val="center"/>
          </w:tcPr>
          <w:p w:rsidR="00B96495" w:rsidRPr="00D221CB" w:rsidRDefault="00D278D1" w:rsidP="006A590F">
            <w:pPr>
              <w:tabs>
                <w:tab w:val="decimal" w:pos="1315"/>
              </w:tabs>
              <w:spacing w:line="240" w:lineRule="auto"/>
              <w:rPr>
                <w:b/>
                <w:bCs/>
              </w:rPr>
            </w:pPr>
            <w:r w:rsidRPr="00D221CB">
              <w:rPr>
                <w:b/>
                <w:bCs/>
              </w:rPr>
              <w:t>1.634.960.305.979</w:t>
            </w:r>
          </w:p>
        </w:tc>
      </w:tr>
      <w:tr w:rsidR="00B96495" w:rsidRPr="00D221CB" w:rsidTr="00783340">
        <w:tc>
          <w:tcPr>
            <w:tcW w:w="4248" w:type="dxa"/>
            <w:vAlign w:val="bottom"/>
          </w:tcPr>
          <w:p w:rsidR="00B96495" w:rsidRPr="00D221CB" w:rsidRDefault="0031149F" w:rsidP="00500073">
            <w:pPr>
              <w:pStyle w:val="FSHeading2"/>
              <w:widowControl w:val="0"/>
              <w:ind w:left="360" w:hanging="360"/>
            </w:pPr>
            <w:r w:rsidRPr="00D221CB">
              <w:lastRenderedPageBreak/>
              <w:t>NGUỒN VỐN</w:t>
            </w:r>
          </w:p>
        </w:tc>
        <w:tc>
          <w:tcPr>
            <w:tcW w:w="817" w:type="dxa"/>
            <w:vAlign w:val="bottom"/>
          </w:tcPr>
          <w:p w:rsidR="00B96495" w:rsidRPr="00D221CB" w:rsidRDefault="00B96495" w:rsidP="00500073">
            <w:pPr>
              <w:spacing w:line="240" w:lineRule="auto"/>
              <w:jc w:val="center"/>
              <w:rPr>
                <w:b/>
              </w:rPr>
            </w:pPr>
          </w:p>
        </w:tc>
        <w:tc>
          <w:tcPr>
            <w:tcW w:w="803" w:type="dxa"/>
            <w:vAlign w:val="bottom"/>
          </w:tcPr>
          <w:p w:rsidR="00B96495" w:rsidRPr="00D221CB" w:rsidRDefault="00B96495" w:rsidP="00500073">
            <w:pPr>
              <w:spacing w:line="240" w:lineRule="auto"/>
              <w:jc w:val="center"/>
              <w:rPr>
                <w:b/>
              </w:rPr>
            </w:pPr>
          </w:p>
        </w:tc>
        <w:tc>
          <w:tcPr>
            <w:tcW w:w="1890" w:type="dxa"/>
            <w:vAlign w:val="bottom"/>
          </w:tcPr>
          <w:p w:rsidR="00B96495" w:rsidRPr="00D221CB" w:rsidRDefault="00B96495" w:rsidP="00FD7665">
            <w:pPr>
              <w:tabs>
                <w:tab w:val="decimal" w:pos="1692"/>
              </w:tabs>
              <w:spacing w:line="240" w:lineRule="auto"/>
              <w:rPr>
                <w:b/>
              </w:rPr>
            </w:pPr>
          </w:p>
        </w:tc>
        <w:tc>
          <w:tcPr>
            <w:tcW w:w="1890" w:type="dxa"/>
            <w:vAlign w:val="bottom"/>
          </w:tcPr>
          <w:p w:rsidR="00B96495" w:rsidRPr="00D221CB" w:rsidRDefault="00B96495" w:rsidP="00FD7665">
            <w:pPr>
              <w:tabs>
                <w:tab w:val="decimal" w:pos="1692"/>
              </w:tabs>
              <w:spacing w:line="240" w:lineRule="auto"/>
              <w:rPr>
                <w:b/>
                <w:szCs w:val="22"/>
              </w:rPr>
            </w:pPr>
          </w:p>
        </w:tc>
      </w:tr>
      <w:tr w:rsidR="006F6FEA" w:rsidRPr="00D221CB" w:rsidTr="00783340">
        <w:tc>
          <w:tcPr>
            <w:tcW w:w="4248" w:type="dxa"/>
            <w:vAlign w:val="bottom"/>
          </w:tcPr>
          <w:p w:rsidR="006F6FEA" w:rsidRPr="00D221CB" w:rsidRDefault="006F6FEA" w:rsidP="00825578">
            <w:pPr>
              <w:tabs>
                <w:tab w:val="left" w:pos="987"/>
                <w:tab w:val="left" w:pos="7823"/>
              </w:tabs>
            </w:pPr>
          </w:p>
        </w:tc>
        <w:tc>
          <w:tcPr>
            <w:tcW w:w="817" w:type="dxa"/>
            <w:vAlign w:val="bottom"/>
          </w:tcPr>
          <w:p w:rsidR="006F6FEA" w:rsidRPr="00D221CB" w:rsidRDefault="006F6FEA" w:rsidP="00500073">
            <w:pPr>
              <w:spacing w:line="240" w:lineRule="auto"/>
              <w:jc w:val="center"/>
              <w:rPr>
                <w:b/>
              </w:rPr>
            </w:pPr>
          </w:p>
        </w:tc>
        <w:tc>
          <w:tcPr>
            <w:tcW w:w="803" w:type="dxa"/>
            <w:vAlign w:val="bottom"/>
          </w:tcPr>
          <w:p w:rsidR="006F6FEA" w:rsidRPr="00D221CB" w:rsidRDefault="006F6FEA" w:rsidP="00500073">
            <w:pPr>
              <w:spacing w:line="240" w:lineRule="auto"/>
              <w:jc w:val="center"/>
              <w:rPr>
                <w:b/>
              </w:rPr>
            </w:pPr>
          </w:p>
        </w:tc>
        <w:tc>
          <w:tcPr>
            <w:tcW w:w="1890" w:type="dxa"/>
            <w:vAlign w:val="bottom"/>
          </w:tcPr>
          <w:p w:rsidR="006F6FEA" w:rsidRPr="00D221CB" w:rsidRDefault="006F6FEA" w:rsidP="00FD7665">
            <w:pPr>
              <w:tabs>
                <w:tab w:val="decimal" w:pos="1692"/>
              </w:tabs>
              <w:spacing w:line="240" w:lineRule="auto"/>
              <w:rPr>
                <w:b/>
              </w:rPr>
            </w:pPr>
          </w:p>
        </w:tc>
        <w:tc>
          <w:tcPr>
            <w:tcW w:w="1890" w:type="dxa"/>
            <w:vAlign w:val="bottom"/>
          </w:tcPr>
          <w:p w:rsidR="006F6FEA" w:rsidRPr="00D221CB" w:rsidRDefault="006F6FEA" w:rsidP="00FD7665">
            <w:pPr>
              <w:tabs>
                <w:tab w:val="decimal" w:pos="1692"/>
              </w:tabs>
              <w:spacing w:line="240" w:lineRule="auto"/>
              <w:rPr>
                <w:b/>
                <w:szCs w:val="22"/>
              </w:rPr>
            </w:pPr>
          </w:p>
        </w:tc>
      </w:tr>
      <w:tr w:rsidR="00A76689" w:rsidRPr="00D221CB" w:rsidTr="00783340">
        <w:tc>
          <w:tcPr>
            <w:tcW w:w="4248" w:type="dxa"/>
            <w:vAlign w:val="bottom"/>
          </w:tcPr>
          <w:p w:rsidR="00A76689" w:rsidRPr="00D221CB" w:rsidRDefault="00A76689" w:rsidP="00D1174C">
            <w:pPr>
              <w:pStyle w:val="FSHeading2"/>
              <w:widowControl w:val="0"/>
              <w:ind w:left="284" w:hanging="284"/>
            </w:pPr>
            <w:r w:rsidRPr="00D221CB">
              <w:t>A</w:t>
            </w:r>
            <w:r w:rsidRPr="00D221CB">
              <w:tab/>
              <w:t xml:space="preserve">NỢ PHẢI TRẢ </w:t>
            </w:r>
            <w:r w:rsidR="007D423B" w:rsidRPr="00D221CB">
              <w:t>(300 = 310</w:t>
            </w:r>
            <w:r w:rsidR="0000056B" w:rsidRPr="00D221CB">
              <w:t>)</w:t>
            </w:r>
          </w:p>
        </w:tc>
        <w:tc>
          <w:tcPr>
            <w:tcW w:w="817" w:type="dxa"/>
            <w:vAlign w:val="bottom"/>
          </w:tcPr>
          <w:p w:rsidR="00A76689" w:rsidRPr="00D221CB" w:rsidRDefault="00A76689" w:rsidP="00EF2A27">
            <w:pPr>
              <w:spacing w:line="240" w:lineRule="auto"/>
              <w:jc w:val="center"/>
              <w:rPr>
                <w:b/>
              </w:rPr>
            </w:pPr>
            <w:r w:rsidRPr="00D221CB">
              <w:rPr>
                <w:b/>
              </w:rPr>
              <w:t>300</w:t>
            </w:r>
          </w:p>
        </w:tc>
        <w:tc>
          <w:tcPr>
            <w:tcW w:w="803" w:type="dxa"/>
            <w:vAlign w:val="bottom"/>
          </w:tcPr>
          <w:p w:rsidR="00A76689" w:rsidRPr="00D221CB" w:rsidRDefault="00A76689" w:rsidP="00EF2A27">
            <w:pPr>
              <w:spacing w:line="240" w:lineRule="auto"/>
              <w:jc w:val="center"/>
              <w:rPr>
                <w:b/>
              </w:rPr>
            </w:pPr>
          </w:p>
        </w:tc>
        <w:tc>
          <w:tcPr>
            <w:tcW w:w="1890" w:type="dxa"/>
            <w:vAlign w:val="bottom"/>
          </w:tcPr>
          <w:p w:rsidR="00A76689" w:rsidRPr="00D221CB" w:rsidRDefault="00540A86" w:rsidP="00EF2A27">
            <w:pPr>
              <w:tabs>
                <w:tab w:val="decimal" w:pos="1692"/>
              </w:tabs>
              <w:spacing w:line="240" w:lineRule="auto"/>
              <w:rPr>
                <w:b/>
              </w:rPr>
            </w:pPr>
            <w:r w:rsidRPr="00D221CB">
              <w:rPr>
                <w:b/>
              </w:rPr>
              <w:t>747.403.761.526</w:t>
            </w:r>
          </w:p>
        </w:tc>
        <w:tc>
          <w:tcPr>
            <w:tcW w:w="1890" w:type="dxa"/>
            <w:vAlign w:val="bottom"/>
          </w:tcPr>
          <w:p w:rsidR="00A76689" w:rsidRPr="00D221CB" w:rsidRDefault="00375D50" w:rsidP="00E85F9F">
            <w:pPr>
              <w:tabs>
                <w:tab w:val="decimal" w:pos="1692"/>
              </w:tabs>
              <w:spacing w:line="240" w:lineRule="auto"/>
              <w:rPr>
                <w:b/>
                <w:szCs w:val="22"/>
              </w:rPr>
            </w:pPr>
            <w:r w:rsidRPr="00D221CB">
              <w:rPr>
                <w:b/>
                <w:szCs w:val="22"/>
              </w:rPr>
              <w:t>531.608.874.60</w:t>
            </w:r>
            <w:r w:rsidR="00E85F9F" w:rsidRPr="00D221CB">
              <w:rPr>
                <w:b/>
                <w:szCs w:val="22"/>
              </w:rPr>
              <w:t>5</w:t>
            </w:r>
          </w:p>
        </w:tc>
      </w:tr>
      <w:tr w:rsidR="00A76689" w:rsidRPr="00D221CB" w:rsidTr="00783340">
        <w:tc>
          <w:tcPr>
            <w:tcW w:w="4248" w:type="dxa"/>
            <w:vAlign w:val="bottom"/>
          </w:tcPr>
          <w:p w:rsidR="00A76689" w:rsidRPr="00D221CB" w:rsidRDefault="00A76689" w:rsidP="00500073">
            <w:pPr>
              <w:pStyle w:val="FSHeading2"/>
            </w:pPr>
          </w:p>
        </w:tc>
        <w:tc>
          <w:tcPr>
            <w:tcW w:w="817" w:type="dxa"/>
            <w:vAlign w:val="bottom"/>
          </w:tcPr>
          <w:p w:rsidR="00A76689" w:rsidRPr="00D221CB" w:rsidRDefault="00A76689" w:rsidP="00500073">
            <w:pPr>
              <w:spacing w:line="240" w:lineRule="auto"/>
              <w:jc w:val="center"/>
              <w:rPr>
                <w:b/>
              </w:rPr>
            </w:pPr>
          </w:p>
        </w:tc>
        <w:tc>
          <w:tcPr>
            <w:tcW w:w="803" w:type="dxa"/>
            <w:vAlign w:val="bottom"/>
          </w:tcPr>
          <w:p w:rsidR="00A76689" w:rsidRPr="00D221CB" w:rsidRDefault="00A76689" w:rsidP="00500073">
            <w:pPr>
              <w:spacing w:line="240" w:lineRule="auto"/>
              <w:jc w:val="center"/>
              <w:rPr>
                <w:b/>
              </w:rPr>
            </w:pPr>
          </w:p>
        </w:tc>
        <w:tc>
          <w:tcPr>
            <w:tcW w:w="1890" w:type="dxa"/>
            <w:vAlign w:val="bottom"/>
          </w:tcPr>
          <w:p w:rsidR="00A76689" w:rsidRPr="00D221CB" w:rsidRDefault="00A76689" w:rsidP="000D421F">
            <w:pPr>
              <w:tabs>
                <w:tab w:val="decimal" w:pos="1315"/>
              </w:tabs>
              <w:spacing w:line="240" w:lineRule="auto"/>
              <w:rPr>
                <w:b/>
              </w:rPr>
            </w:pPr>
          </w:p>
        </w:tc>
        <w:tc>
          <w:tcPr>
            <w:tcW w:w="1890" w:type="dxa"/>
            <w:vAlign w:val="bottom"/>
          </w:tcPr>
          <w:p w:rsidR="00A76689" w:rsidRPr="00D221CB" w:rsidRDefault="00A76689" w:rsidP="006A590F">
            <w:pPr>
              <w:tabs>
                <w:tab w:val="decimal" w:pos="1315"/>
              </w:tabs>
              <w:spacing w:line="240" w:lineRule="auto"/>
              <w:rPr>
                <w:b/>
                <w:szCs w:val="22"/>
              </w:rPr>
            </w:pPr>
          </w:p>
        </w:tc>
      </w:tr>
      <w:tr w:rsidR="00A76689" w:rsidRPr="00D221CB" w:rsidTr="00783340">
        <w:tc>
          <w:tcPr>
            <w:tcW w:w="4248" w:type="dxa"/>
            <w:vAlign w:val="bottom"/>
          </w:tcPr>
          <w:p w:rsidR="00A76689" w:rsidRPr="00D221CB" w:rsidRDefault="00A76689" w:rsidP="00825578">
            <w:pPr>
              <w:pStyle w:val="FSHeading2"/>
              <w:widowControl w:val="0"/>
              <w:numPr>
                <w:ilvl w:val="0"/>
                <w:numId w:val="4"/>
              </w:numPr>
              <w:tabs>
                <w:tab w:val="clear" w:pos="1080"/>
              </w:tabs>
              <w:ind w:left="426" w:hanging="426"/>
            </w:pPr>
            <w:r w:rsidRPr="00D221CB">
              <w:t>Nợ ngắn hạn</w:t>
            </w:r>
          </w:p>
        </w:tc>
        <w:tc>
          <w:tcPr>
            <w:tcW w:w="817" w:type="dxa"/>
            <w:vAlign w:val="bottom"/>
          </w:tcPr>
          <w:p w:rsidR="00A76689" w:rsidRPr="00D221CB" w:rsidRDefault="00A76689" w:rsidP="00500073">
            <w:pPr>
              <w:spacing w:line="240" w:lineRule="auto"/>
              <w:jc w:val="center"/>
              <w:rPr>
                <w:b/>
                <w:bCs/>
              </w:rPr>
            </w:pPr>
            <w:r w:rsidRPr="00D221CB">
              <w:rPr>
                <w:b/>
                <w:bCs/>
              </w:rPr>
              <w:t>310</w:t>
            </w:r>
          </w:p>
        </w:tc>
        <w:tc>
          <w:tcPr>
            <w:tcW w:w="803" w:type="dxa"/>
            <w:vAlign w:val="bottom"/>
          </w:tcPr>
          <w:p w:rsidR="00A76689" w:rsidRPr="00D221CB" w:rsidRDefault="00A76689" w:rsidP="00500073">
            <w:pPr>
              <w:spacing w:line="240" w:lineRule="auto"/>
              <w:jc w:val="center"/>
              <w:rPr>
                <w:b/>
              </w:rPr>
            </w:pPr>
          </w:p>
        </w:tc>
        <w:tc>
          <w:tcPr>
            <w:tcW w:w="1890" w:type="dxa"/>
            <w:vAlign w:val="bottom"/>
          </w:tcPr>
          <w:p w:rsidR="00A76689" w:rsidRPr="00D221CB" w:rsidRDefault="00540A86" w:rsidP="00FD7665">
            <w:pPr>
              <w:tabs>
                <w:tab w:val="decimal" w:pos="1674"/>
              </w:tabs>
              <w:spacing w:line="240" w:lineRule="auto"/>
              <w:rPr>
                <w:b/>
              </w:rPr>
            </w:pPr>
            <w:r w:rsidRPr="00D221CB">
              <w:rPr>
                <w:b/>
              </w:rPr>
              <w:t>747.403.761.526</w:t>
            </w:r>
          </w:p>
        </w:tc>
        <w:tc>
          <w:tcPr>
            <w:tcW w:w="1890" w:type="dxa"/>
            <w:vAlign w:val="bottom"/>
          </w:tcPr>
          <w:p w:rsidR="00A76689" w:rsidRPr="00D221CB" w:rsidRDefault="00E85F9F" w:rsidP="00FD7665">
            <w:pPr>
              <w:tabs>
                <w:tab w:val="decimal" w:pos="1692"/>
              </w:tabs>
              <w:spacing w:line="240" w:lineRule="auto"/>
              <w:rPr>
                <w:b/>
                <w:szCs w:val="22"/>
              </w:rPr>
            </w:pPr>
            <w:r w:rsidRPr="00D221CB">
              <w:rPr>
                <w:b/>
                <w:szCs w:val="22"/>
              </w:rPr>
              <w:t>531.608.874.605</w:t>
            </w:r>
          </w:p>
        </w:tc>
      </w:tr>
      <w:tr w:rsidR="00A76689" w:rsidRPr="00D221CB" w:rsidTr="00783340">
        <w:tc>
          <w:tcPr>
            <w:tcW w:w="4248" w:type="dxa"/>
            <w:vAlign w:val="bottom"/>
          </w:tcPr>
          <w:p w:rsidR="00A76689" w:rsidRPr="00D221CB" w:rsidRDefault="004E0F22" w:rsidP="00BC3C1D">
            <w:pPr>
              <w:pStyle w:val="FSaccountcaption1"/>
              <w:ind w:left="426" w:hanging="426"/>
            </w:pPr>
            <w:r w:rsidRPr="00D221CB">
              <w:t>1.</w:t>
            </w:r>
            <w:r w:rsidR="00825578" w:rsidRPr="00D221CB">
              <w:tab/>
            </w:r>
            <w:r w:rsidR="00BC3C1D" w:rsidRPr="00D221CB">
              <w:t>Vay và nợ ngắn hạn</w:t>
            </w:r>
          </w:p>
        </w:tc>
        <w:tc>
          <w:tcPr>
            <w:tcW w:w="817" w:type="dxa"/>
            <w:vAlign w:val="bottom"/>
          </w:tcPr>
          <w:p w:rsidR="00A76689" w:rsidRPr="00D221CB" w:rsidRDefault="00A76689" w:rsidP="00BC3C1D">
            <w:pPr>
              <w:keepNext/>
              <w:widowControl w:val="0"/>
              <w:spacing w:line="240" w:lineRule="auto"/>
              <w:jc w:val="center"/>
            </w:pPr>
            <w:r w:rsidRPr="00D221CB">
              <w:t>31</w:t>
            </w:r>
            <w:r w:rsidR="00BC3C1D" w:rsidRPr="00D221CB">
              <w:t>1</w:t>
            </w:r>
          </w:p>
        </w:tc>
        <w:tc>
          <w:tcPr>
            <w:tcW w:w="803" w:type="dxa"/>
            <w:vAlign w:val="bottom"/>
          </w:tcPr>
          <w:p w:rsidR="00A76689" w:rsidRPr="00D221CB" w:rsidRDefault="008F69EA" w:rsidP="00500073">
            <w:pPr>
              <w:keepNext/>
              <w:widowControl w:val="0"/>
              <w:spacing w:line="240" w:lineRule="auto"/>
              <w:jc w:val="center"/>
            </w:pPr>
            <w:fldSimple w:instr=" REF _Ref379880624 \r \h  \* MERGEFORMAT ">
              <w:r w:rsidR="00C9543F">
                <w:t>18</w:t>
              </w:r>
            </w:fldSimple>
          </w:p>
        </w:tc>
        <w:tc>
          <w:tcPr>
            <w:tcW w:w="1890" w:type="dxa"/>
            <w:vAlign w:val="bottom"/>
          </w:tcPr>
          <w:p w:rsidR="00A76689" w:rsidRPr="00D221CB" w:rsidRDefault="00D07462" w:rsidP="00FD7665">
            <w:pPr>
              <w:tabs>
                <w:tab w:val="decimal" w:pos="1674"/>
              </w:tabs>
              <w:spacing w:line="240" w:lineRule="auto"/>
            </w:pPr>
            <w:r w:rsidRPr="00D221CB">
              <w:t>133.298.863.253</w:t>
            </w:r>
          </w:p>
        </w:tc>
        <w:tc>
          <w:tcPr>
            <w:tcW w:w="1890" w:type="dxa"/>
            <w:vAlign w:val="bottom"/>
          </w:tcPr>
          <w:p w:rsidR="00A76689" w:rsidRPr="00D221CB" w:rsidRDefault="00B15C82" w:rsidP="00FD7665">
            <w:pPr>
              <w:tabs>
                <w:tab w:val="decimal" w:pos="1692"/>
              </w:tabs>
              <w:spacing w:line="240" w:lineRule="auto"/>
              <w:rPr>
                <w:szCs w:val="22"/>
              </w:rPr>
            </w:pPr>
            <w:r w:rsidRPr="00D221CB">
              <w:rPr>
                <w:szCs w:val="22"/>
              </w:rPr>
              <w:t>-</w:t>
            </w:r>
          </w:p>
        </w:tc>
      </w:tr>
      <w:tr w:rsidR="00EC26DC" w:rsidRPr="00D221CB" w:rsidTr="00783340">
        <w:tc>
          <w:tcPr>
            <w:tcW w:w="4248" w:type="dxa"/>
            <w:vAlign w:val="bottom"/>
          </w:tcPr>
          <w:p w:rsidR="00EC26DC" w:rsidRPr="00D221CB" w:rsidRDefault="00EC26DC" w:rsidP="00BC3C1D">
            <w:pPr>
              <w:pStyle w:val="FSaccountcaption1"/>
              <w:ind w:left="426" w:hanging="426"/>
            </w:pPr>
            <w:r w:rsidRPr="00D221CB">
              <w:t>2.     Phải trả người bán</w:t>
            </w:r>
          </w:p>
        </w:tc>
        <w:tc>
          <w:tcPr>
            <w:tcW w:w="817" w:type="dxa"/>
            <w:vAlign w:val="bottom"/>
          </w:tcPr>
          <w:p w:rsidR="00EC26DC" w:rsidRPr="00D221CB" w:rsidRDefault="00EC26DC" w:rsidP="00BC3C1D">
            <w:pPr>
              <w:keepNext/>
              <w:widowControl w:val="0"/>
              <w:spacing w:line="240" w:lineRule="auto"/>
              <w:jc w:val="center"/>
            </w:pPr>
            <w:r w:rsidRPr="00D221CB">
              <w:t>312</w:t>
            </w:r>
          </w:p>
        </w:tc>
        <w:tc>
          <w:tcPr>
            <w:tcW w:w="803" w:type="dxa"/>
            <w:vAlign w:val="bottom"/>
          </w:tcPr>
          <w:p w:rsidR="00EC26DC" w:rsidRPr="00D221CB" w:rsidRDefault="00EC26DC" w:rsidP="00500073">
            <w:pPr>
              <w:keepNext/>
              <w:widowControl w:val="0"/>
              <w:spacing w:line="240" w:lineRule="auto"/>
              <w:jc w:val="center"/>
            </w:pPr>
          </w:p>
        </w:tc>
        <w:tc>
          <w:tcPr>
            <w:tcW w:w="1890" w:type="dxa"/>
            <w:vAlign w:val="bottom"/>
          </w:tcPr>
          <w:p w:rsidR="00EC26DC" w:rsidRPr="00D221CB" w:rsidRDefault="00EC26DC" w:rsidP="00FD7665">
            <w:pPr>
              <w:tabs>
                <w:tab w:val="decimal" w:pos="1674"/>
              </w:tabs>
              <w:spacing w:line="240" w:lineRule="auto"/>
            </w:pPr>
            <w:r w:rsidRPr="00D221CB">
              <w:t>593.406.217</w:t>
            </w:r>
          </w:p>
        </w:tc>
        <w:tc>
          <w:tcPr>
            <w:tcW w:w="1890" w:type="dxa"/>
            <w:vAlign w:val="bottom"/>
          </w:tcPr>
          <w:p w:rsidR="00EC26DC" w:rsidRPr="00D221CB" w:rsidRDefault="00EC26DC" w:rsidP="00FD7665">
            <w:pPr>
              <w:tabs>
                <w:tab w:val="decimal" w:pos="1692"/>
              </w:tabs>
              <w:spacing w:line="240" w:lineRule="auto"/>
              <w:rPr>
                <w:szCs w:val="22"/>
              </w:rPr>
            </w:pPr>
            <w:r w:rsidRPr="00D221CB">
              <w:rPr>
                <w:szCs w:val="22"/>
              </w:rPr>
              <w:t>598.763.543</w:t>
            </w:r>
          </w:p>
        </w:tc>
      </w:tr>
      <w:tr w:rsidR="00A76689" w:rsidRPr="00D221CB" w:rsidTr="00783340">
        <w:tc>
          <w:tcPr>
            <w:tcW w:w="4248" w:type="dxa"/>
            <w:vAlign w:val="bottom"/>
          </w:tcPr>
          <w:p w:rsidR="00A76689" w:rsidRPr="00D221CB" w:rsidRDefault="00F4317C" w:rsidP="00825578">
            <w:pPr>
              <w:pStyle w:val="FSaccountcaption1"/>
              <w:ind w:left="426" w:hanging="426"/>
            </w:pPr>
            <w:r w:rsidRPr="00D221CB">
              <w:t>4</w:t>
            </w:r>
            <w:r w:rsidR="004E0F22" w:rsidRPr="00D221CB">
              <w:t>.</w:t>
            </w:r>
            <w:r w:rsidR="00825578" w:rsidRPr="00D221CB">
              <w:tab/>
            </w:r>
            <w:r w:rsidR="00A76689" w:rsidRPr="00D221CB">
              <w:t>Thuế và các khoản phải nộp Nhà nước</w:t>
            </w:r>
          </w:p>
        </w:tc>
        <w:tc>
          <w:tcPr>
            <w:tcW w:w="817" w:type="dxa"/>
            <w:vAlign w:val="bottom"/>
          </w:tcPr>
          <w:p w:rsidR="00A76689" w:rsidRPr="00D221CB" w:rsidRDefault="00A76689" w:rsidP="00500073">
            <w:pPr>
              <w:spacing w:line="240" w:lineRule="auto"/>
              <w:jc w:val="center"/>
            </w:pPr>
            <w:r w:rsidRPr="00D221CB">
              <w:t>314</w:t>
            </w:r>
          </w:p>
        </w:tc>
        <w:tc>
          <w:tcPr>
            <w:tcW w:w="803" w:type="dxa"/>
            <w:vAlign w:val="bottom"/>
          </w:tcPr>
          <w:p w:rsidR="00A76689" w:rsidRPr="00D221CB" w:rsidRDefault="008F69EA" w:rsidP="00BE1F24">
            <w:pPr>
              <w:spacing w:line="240" w:lineRule="auto"/>
              <w:jc w:val="center"/>
            </w:pPr>
            <w:fldSimple w:instr=" REF _Ref379881533 \r \h  \* MERGEFORMAT ">
              <w:r w:rsidR="00C9543F">
                <w:t>19</w:t>
              </w:r>
            </w:fldSimple>
          </w:p>
        </w:tc>
        <w:tc>
          <w:tcPr>
            <w:tcW w:w="1890" w:type="dxa"/>
            <w:vAlign w:val="bottom"/>
          </w:tcPr>
          <w:p w:rsidR="00A76689" w:rsidRPr="00D221CB" w:rsidRDefault="00EC26DC" w:rsidP="00FD7665">
            <w:pPr>
              <w:tabs>
                <w:tab w:val="decimal" w:pos="1674"/>
              </w:tabs>
              <w:spacing w:line="240" w:lineRule="auto"/>
            </w:pPr>
            <w:r w:rsidRPr="00D221CB">
              <w:t>3.384.706.251</w:t>
            </w:r>
          </w:p>
        </w:tc>
        <w:tc>
          <w:tcPr>
            <w:tcW w:w="1890" w:type="dxa"/>
            <w:vAlign w:val="bottom"/>
          </w:tcPr>
          <w:p w:rsidR="00A76689" w:rsidRPr="00D221CB" w:rsidRDefault="00375D50" w:rsidP="00FD7665">
            <w:pPr>
              <w:tabs>
                <w:tab w:val="decimal" w:pos="1692"/>
              </w:tabs>
              <w:spacing w:line="240" w:lineRule="auto"/>
              <w:rPr>
                <w:szCs w:val="22"/>
              </w:rPr>
            </w:pPr>
            <w:r w:rsidRPr="00D221CB">
              <w:rPr>
                <w:szCs w:val="22"/>
              </w:rPr>
              <w:t>739.388.443</w:t>
            </w:r>
          </w:p>
        </w:tc>
      </w:tr>
      <w:tr w:rsidR="00A76689" w:rsidRPr="00D221CB" w:rsidTr="00783340">
        <w:tc>
          <w:tcPr>
            <w:tcW w:w="4248" w:type="dxa"/>
            <w:vAlign w:val="bottom"/>
          </w:tcPr>
          <w:p w:rsidR="00A76689" w:rsidRPr="00D221CB" w:rsidRDefault="00F4317C" w:rsidP="00825578">
            <w:pPr>
              <w:pStyle w:val="FSaccountcaption1"/>
              <w:ind w:left="426" w:hanging="426"/>
            </w:pPr>
            <w:r w:rsidRPr="00D221CB">
              <w:t>5</w:t>
            </w:r>
            <w:r w:rsidR="004E0F22" w:rsidRPr="00D221CB">
              <w:t>.</w:t>
            </w:r>
            <w:r w:rsidR="00825578" w:rsidRPr="00D221CB">
              <w:tab/>
            </w:r>
            <w:r w:rsidR="00A76689" w:rsidRPr="00D221CB">
              <w:t>Phải trả người lao động</w:t>
            </w:r>
          </w:p>
        </w:tc>
        <w:tc>
          <w:tcPr>
            <w:tcW w:w="817" w:type="dxa"/>
            <w:vAlign w:val="bottom"/>
          </w:tcPr>
          <w:p w:rsidR="00A76689" w:rsidRPr="00D221CB" w:rsidRDefault="00A76689" w:rsidP="00500073">
            <w:pPr>
              <w:spacing w:line="240" w:lineRule="auto"/>
              <w:jc w:val="center"/>
            </w:pPr>
            <w:r w:rsidRPr="00D221CB">
              <w:t>315</w:t>
            </w:r>
          </w:p>
        </w:tc>
        <w:tc>
          <w:tcPr>
            <w:tcW w:w="803" w:type="dxa"/>
            <w:vAlign w:val="bottom"/>
          </w:tcPr>
          <w:p w:rsidR="00A76689" w:rsidRPr="00D221CB" w:rsidRDefault="00A76689" w:rsidP="00500073">
            <w:pPr>
              <w:spacing w:line="240" w:lineRule="auto"/>
              <w:jc w:val="center"/>
            </w:pPr>
          </w:p>
        </w:tc>
        <w:tc>
          <w:tcPr>
            <w:tcW w:w="1890" w:type="dxa"/>
            <w:vAlign w:val="bottom"/>
          </w:tcPr>
          <w:p w:rsidR="00A76689" w:rsidRPr="00D221CB" w:rsidRDefault="000D2425" w:rsidP="00FD7665">
            <w:pPr>
              <w:tabs>
                <w:tab w:val="decimal" w:pos="1674"/>
              </w:tabs>
              <w:spacing w:line="240" w:lineRule="auto"/>
            </w:pPr>
            <w:r w:rsidRPr="00D221CB">
              <w:t>19.162.471</w:t>
            </w:r>
          </w:p>
        </w:tc>
        <w:tc>
          <w:tcPr>
            <w:tcW w:w="1890" w:type="dxa"/>
            <w:vAlign w:val="bottom"/>
          </w:tcPr>
          <w:p w:rsidR="00A76689" w:rsidRPr="00D221CB" w:rsidRDefault="00A76689" w:rsidP="00FD7665">
            <w:pPr>
              <w:tabs>
                <w:tab w:val="decimal" w:pos="1692"/>
              </w:tabs>
              <w:spacing w:line="240" w:lineRule="auto"/>
              <w:rPr>
                <w:szCs w:val="22"/>
              </w:rPr>
            </w:pPr>
            <w:r w:rsidRPr="00D221CB">
              <w:rPr>
                <w:szCs w:val="22"/>
              </w:rPr>
              <w:t>-</w:t>
            </w:r>
          </w:p>
        </w:tc>
      </w:tr>
      <w:tr w:rsidR="00A76689" w:rsidRPr="00D221CB" w:rsidTr="00783340">
        <w:tc>
          <w:tcPr>
            <w:tcW w:w="4248" w:type="dxa"/>
            <w:vAlign w:val="bottom"/>
          </w:tcPr>
          <w:p w:rsidR="00A76689" w:rsidRPr="00D221CB" w:rsidRDefault="00F4317C" w:rsidP="00825578">
            <w:pPr>
              <w:pStyle w:val="FSaccountcaption1"/>
              <w:ind w:left="426" w:hanging="426"/>
            </w:pPr>
            <w:r w:rsidRPr="00D221CB">
              <w:t>6</w:t>
            </w:r>
            <w:r w:rsidR="004E0F22" w:rsidRPr="00D221CB">
              <w:t>.</w:t>
            </w:r>
            <w:r w:rsidR="00825578" w:rsidRPr="00D221CB">
              <w:tab/>
            </w:r>
            <w:r w:rsidR="00A76689" w:rsidRPr="00D221CB">
              <w:t>Chi phí phải trả</w:t>
            </w:r>
          </w:p>
        </w:tc>
        <w:tc>
          <w:tcPr>
            <w:tcW w:w="817" w:type="dxa"/>
            <w:vAlign w:val="bottom"/>
          </w:tcPr>
          <w:p w:rsidR="00A76689" w:rsidRPr="00D221CB" w:rsidRDefault="00A76689" w:rsidP="00500073">
            <w:pPr>
              <w:spacing w:line="240" w:lineRule="auto"/>
              <w:jc w:val="center"/>
            </w:pPr>
            <w:r w:rsidRPr="00D221CB">
              <w:t>316</w:t>
            </w:r>
          </w:p>
        </w:tc>
        <w:tc>
          <w:tcPr>
            <w:tcW w:w="803" w:type="dxa"/>
            <w:vAlign w:val="bottom"/>
          </w:tcPr>
          <w:p w:rsidR="00A76689" w:rsidRPr="00D221CB" w:rsidRDefault="00A76689" w:rsidP="00500073">
            <w:pPr>
              <w:spacing w:line="240" w:lineRule="auto"/>
              <w:jc w:val="center"/>
            </w:pPr>
          </w:p>
        </w:tc>
        <w:tc>
          <w:tcPr>
            <w:tcW w:w="1890" w:type="dxa"/>
            <w:vAlign w:val="bottom"/>
          </w:tcPr>
          <w:p w:rsidR="00A76689" w:rsidRPr="00D221CB" w:rsidRDefault="00BC3C1D" w:rsidP="00FD7665">
            <w:pPr>
              <w:tabs>
                <w:tab w:val="decimal" w:pos="1674"/>
              </w:tabs>
              <w:spacing w:line="240" w:lineRule="auto"/>
            </w:pPr>
            <w:r w:rsidRPr="00D221CB">
              <w:t>3.665.781.705</w:t>
            </w:r>
          </w:p>
        </w:tc>
        <w:tc>
          <w:tcPr>
            <w:tcW w:w="1890" w:type="dxa"/>
            <w:vAlign w:val="bottom"/>
          </w:tcPr>
          <w:p w:rsidR="00A76689" w:rsidRPr="00D221CB" w:rsidRDefault="00A76689" w:rsidP="00FD7665">
            <w:pPr>
              <w:tabs>
                <w:tab w:val="decimal" w:pos="1692"/>
              </w:tabs>
              <w:spacing w:line="240" w:lineRule="auto"/>
              <w:rPr>
                <w:szCs w:val="22"/>
              </w:rPr>
            </w:pPr>
            <w:r w:rsidRPr="00D221CB">
              <w:rPr>
                <w:szCs w:val="22"/>
              </w:rPr>
              <w:t>1.289.573.354</w:t>
            </w:r>
          </w:p>
        </w:tc>
      </w:tr>
      <w:tr w:rsidR="00A76689" w:rsidRPr="00D221CB" w:rsidTr="00783340">
        <w:tc>
          <w:tcPr>
            <w:tcW w:w="4248" w:type="dxa"/>
            <w:vAlign w:val="bottom"/>
          </w:tcPr>
          <w:p w:rsidR="00A76689" w:rsidRPr="00D221CB" w:rsidRDefault="00583F65" w:rsidP="00684E7A">
            <w:pPr>
              <w:pStyle w:val="FSaccountcaption1"/>
              <w:ind w:left="426" w:right="-57" w:hanging="426"/>
            </w:pPr>
            <w:r w:rsidRPr="00D221CB">
              <w:t>8</w:t>
            </w:r>
            <w:r w:rsidR="004E0F22" w:rsidRPr="00D221CB">
              <w:t>.</w:t>
            </w:r>
            <w:r w:rsidR="00825578" w:rsidRPr="00D221CB">
              <w:tab/>
            </w:r>
            <w:r w:rsidR="00A76689" w:rsidRPr="00D221CB">
              <w:t xml:space="preserve">Phải trả hoạt động giao dịch </w:t>
            </w:r>
            <w:r w:rsidR="00684E7A" w:rsidRPr="00D221CB">
              <w:br/>
            </w:r>
            <w:r w:rsidR="00A76689" w:rsidRPr="00D221CB">
              <w:t>chứng khoán</w:t>
            </w:r>
          </w:p>
        </w:tc>
        <w:tc>
          <w:tcPr>
            <w:tcW w:w="817" w:type="dxa"/>
            <w:vAlign w:val="bottom"/>
          </w:tcPr>
          <w:p w:rsidR="00A76689" w:rsidRPr="00D221CB" w:rsidRDefault="00A76689" w:rsidP="00500073">
            <w:pPr>
              <w:spacing w:line="240" w:lineRule="auto"/>
              <w:jc w:val="center"/>
            </w:pPr>
            <w:r w:rsidRPr="00D221CB">
              <w:t>320</w:t>
            </w:r>
          </w:p>
        </w:tc>
        <w:tc>
          <w:tcPr>
            <w:tcW w:w="803" w:type="dxa"/>
            <w:vAlign w:val="bottom"/>
          </w:tcPr>
          <w:p w:rsidR="00A76689" w:rsidRPr="00D221CB" w:rsidRDefault="008F69EA" w:rsidP="00212D5F">
            <w:pPr>
              <w:spacing w:line="240" w:lineRule="auto"/>
              <w:jc w:val="center"/>
            </w:pPr>
            <w:fldSimple w:instr=" REF _Ref379892216 \r \h  \* MERGEFORMAT ">
              <w:r w:rsidR="00C9543F">
                <w:t>20</w:t>
              </w:r>
            </w:fldSimple>
          </w:p>
        </w:tc>
        <w:tc>
          <w:tcPr>
            <w:tcW w:w="1890" w:type="dxa"/>
            <w:vAlign w:val="bottom"/>
          </w:tcPr>
          <w:p w:rsidR="00A76689" w:rsidRPr="00D221CB" w:rsidDel="00577DA6" w:rsidRDefault="00BC3C1D" w:rsidP="00FD7665">
            <w:pPr>
              <w:tabs>
                <w:tab w:val="decimal" w:pos="1674"/>
              </w:tabs>
              <w:spacing w:line="240" w:lineRule="auto"/>
            </w:pPr>
            <w:r w:rsidRPr="00D221CB">
              <w:t>604.740.466.634</w:t>
            </w:r>
          </w:p>
        </w:tc>
        <w:tc>
          <w:tcPr>
            <w:tcW w:w="1890" w:type="dxa"/>
            <w:vAlign w:val="bottom"/>
          </w:tcPr>
          <w:p w:rsidR="00A76689" w:rsidRPr="00D221CB" w:rsidDel="00577DA6" w:rsidRDefault="00A76689" w:rsidP="00FD7665">
            <w:pPr>
              <w:tabs>
                <w:tab w:val="decimal" w:pos="1692"/>
              </w:tabs>
              <w:spacing w:line="240" w:lineRule="auto"/>
              <w:rPr>
                <w:szCs w:val="22"/>
              </w:rPr>
            </w:pPr>
            <w:r w:rsidRPr="00D221CB">
              <w:rPr>
                <w:szCs w:val="22"/>
              </w:rPr>
              <w:t>492.823.168.417</w:t>
            </w:r>
          </w:p>
        </w:tc>
      </w:tr>
      <w:tr w:rsidR="00A76689" w:rsidRPr="00D221CB" w:rsidTr="00783340">
        <w:tc>
          <w:tcPr>
            <w:tcW w:w="4248" w:type="dxa"/>
            <w:vAlign w:val="bottom"/>
          </w:tcPr>
          <w:p w:rsidR="00A76689" w:rsidRPr="00D221CB" w:rsidRDefault="00583F65" w:rsidP="00825578">
            <w:pPr>
              <w:pStyle w:val="FSaccountcaption1"/>
              <w:ind w:left="426" w:hanging="426"/>
            </w:pPr>
            <w:r w:rsidRPr="00D221CB">
              <w:t>9</w:t>
            </w:r>
            <w:r w:rsidR="004E0F22" w:rsidRPr="00D221CB">
              <w:t>.</w:t>
            </w:r>
            <w:r w:rsidR="00825578" w:rsidRPr="00D221CB">
              <w:tab/>
            </w:r>
            <w:r w:rsidR="00A76689" w:rsidRPr="00D221CB">
              <w:t>Phải trả hộ cổ tức, gốc và lãi trái phiếu</w:t>
            </w:r>
          </w:p>
        </w:tc>
        <w:tc>
          <w:tcPr>
            <w:tcW w:w="817" w:type="dxa"/>
            <w:vAlign w:val="bottom"/>
          </w:tcPr>
          <w:p w:rsidR="00A76689" w:rsidRPr="00D221CB" w:rsidRDefault="00A76689" w:rsidP="00500073">
            <w:pPr>
              <w:spacing w:line="240" w:lineRule="auto"/>
              <w:jc w:val="center"/>
            </w:pPr>
            <w:r w:rsidRPr="00D221CB">
              <w:t>321</w:t>
            </w:r>
          </w:p>
        </w:tc>
        <w:tc>
          <w:tcPr>
            <w:tcW w:w="803" w:type="dxa"/>
            <w:vAlign w:val="bottom"/>
          </w:tcPr>
          <w:p w:rsidR="00A76689" w:rsidRPr="00D221CB" w:rsidRDefault="00A76689" w:rsidP="00500073">
            <w:pPr>
              <w:spacing w:line="240" w:lineRule="auto"/>
              <w:jc w:val="center"/>
            </w:pPr>
          </w:p>
        </w:tc>
        <w:tc>
          <w:tcPr>
            <w:tcW w:w="1890" w:type="dxa"/>
            <w:vAlign w:val="bottom"/>
          </w:tcPr>
          <w:p w:rsidR="00A76689" w:rsidRPr="00D221CB" w:rsidDel="00577DA6" w:rsidRDefault="00BC3C1D" w:rsidP="00FD7665">
            <w:pPr>
              <w:tabs>
                <w:tab w:val="decimal" w:pos="1674"/>
              </w:tabs>
              <w:spacing w:line="240" w:lineRule="auto"/>
            </w:pPr>
            <w:r w:rsidRPr="00D221CB">
              <w:t>857.923.335</w:t>
            </w:r>
          </w:p>
        </w:tc>
        <w:tc>
          <w:tcPr>
            <w:tcW w:w="1890" w:type="dxa"/>
            <w:vAlign w:val="bottom"/>
          </w:tcPr>
          <w:p w:rsidR="00A76689" w:rsidRPr="00D221CB" w:rsidDel="00577DA6" w:rsidRDefault="00A76689" w:rsidP="00FD7665">
            <w:pPr>
              <w:tabs>
                <w:tab w:val="decimal" w:pos="1692"/>
              </w:tabs>
              <w:spacing w:line="240" w:lineRule="auto"/>
              <w:rPr>
                <w:szCs w:val="22"/>
              </w:rPr>
            </w:pPr>
            <w:r w:rsidRPr="00D221CB">
              <w:rPr>
                <w:szCs w:val="22"/>
              </w:rPr>
              <w:t>108.657.700</w:t>
            </w:r>
          </w:p>
        </w:tc>
      </w:tr>
      <w:tr w:rsidR="00A76689" w:rsidRPr="00D221CB" w:rsidTr="00783340">
        <w:tc>
          <w:tcPr>
            <w:tcW w:w="4248" w:type="dxa"/>
            <w:vAlign w:val="bottom"/>
          </w:tcPr>
          <w:p w:rsidR="00A76689" w:rsidRPr="00D221CB" w:rsidRDefault="00583F65" w:rsidP="00825578">
            <w:pPr>
              <w:pStyle w:val="FSaccountcaption1"/>
              <w:ind w:left="426" w:hanging="426"/>
            </w:pPr>
            <w:r w:rsidRPr="00D221CB">
              <w:t>10</w:t>
            </w:r>
            <w:r w:rsidR="004E0F22" w:rsidRPr="00D221CB">
              <w:t>.</w:t>
            </w:r>
            <w:r w:rsidR="00825578" w:rsidRPr="00D221CB">
              <w:tab/>
            </w:r>
            <w:r w:rsidR="00A76689" w:rsidRPr="00D221CB">
              <w:t>Phải trả tổ chức phát hành chứng khoán</w:t>
            </w:r>
          </w:p>
        </w:tc>
        <w:tc>
          <w:tcPr>
            <w:tcW w:w="817" w:type="dxa"/>
            <w:vAlign w:val="bottom"/>
          </w:tcPr>
          <w:p w:rsidR="00A76689" w:rsidRPr="00D221CB" w:rsidRDefault="00A76689" w:rsidP="00500073">
            <w:pPr>
              <w:spacing w:line="240" w:lineRule="auto"/>
              <w:jc w:val="center"/>
            </w:pPr>
            <w:r w:rsidRPr="00D221CB">
              <w:t>322</w:t>
            </w:r>
          </w:p>
        </w:tc>
        <w:tc>
          <w:tcPr>
            <w:tcW w:w="803" w:type="dxa"/>
            <w:vAlign w:val="bottom"/>
          </w:tcPr>
          <w:p w:rsidR="00A76689" w:rsidRPr="00D221CB" w:rsidRDefault="00A76689" w:rsidP="00500073">
            <w:pPr>
              <w:spacing w:line="240" w:lineRule="auto"/>
              <w:jc w:val="center"/>
            </w:pPr>
          </w:p>
        </w:tc>
        <w:tc>
          <w:tcPr>
            <w:tcW w:w="1890" w:type="dxa"/>
            <w:vAlign w:val="bottom"/>
          </w:tcPr>
          <w:p w:rsidR="00A76689" w:rsidRPr="00D221CB" w:rsidRDefault="00BC3C1D" w:rsidP="00FD7665">
            <w:pPr>
              <w:tabs>
                <w:tab w:val="decimal" w:pos="1674"/>
              </w:tabs>
              <w:spacing w:line="240" w:lineRule="auto"/>
            </w:pPr>
            <w:r w:rsidRPr="00D221CB">
              <w:t>101.720.000</w:t>
            </w:r>
          </w:p>
        </w:tc>
        <w:tc>
          <w:tcPr>
            <w:tcW w:w="1890" w:type="dxa"/>
            <w:vAlign w:val="bottom"/>
          </w:tcPr>
          <w:p w:rsidR="00A76689" w:rsidRPr="00D221CB" w:rsidRDefault="00A76689" w:rsidP="00FD7665">
            <w:pPr>
              <w:tabs>
                <w:tab w:val="decimal" w:pos="1692"/>
              </w:tabs>
              <w:spacing w:line="240" w:lineRule="auto"/>
              <w:rPr>
                <w:szCs w:val="22"/>
              </w:rPr>
            </w:pPr>
            <w:r w:rsidRPr="00D221CB">
              <w:rPr>
                <w:szCs w:val="22"/>
              </w:rPr>
              <w:t>1.204.810.000</w:t>
            </w:r>
          </w:p>
        </w:tc>
      </w:tr>
      <w:tr w:rsidR="00A76689" w:rsidRPr="00D221CB" w:rsidTr="00783340">
        <w:tc>
          <w:tcPr>
            <w:tcW w:w="4248" w:type="dxa"/>
            <w:vAlign w:val="bottom"/>
          </w:tcPr>
          <w:p w:rsidR="00A76689" w:rsidRPr="00D221CB" w:rsidRDefault="00F4317C" w:rsidP="00825578">
            <w:pPr>
              <w:pStyle w:val="FSaccountcaption1"/>
              <w:ind w:left="426" w:hanging="426"/>
            </w:pPr>
            <w:r w:rsidRPr="00D221CB">
              <w:t>1</w:t>
            </w:r>
            <w:r w:rsidR="00583F65" w:rsidRPr="00D221CB">
              <w:t>1</w:t>
            </w:r>
            <w:r w:rsidR="004E0F22" w:rsidRPr="00D221CB">
              <w:t>.</w:t>
            </w:r>
            <w:r w:rsidR="00825578" w:rsidRPr="00D221CB">
              <w:tab/>
            </w:r>
            <w:r w:rsidR="00A76689" w:rsidRPr="00D221CB">
              <w:t xml:space="preserve">Các khoản phải trả, phải nộp ngắn hạn </w:t>
            </w:r>
            <w:r w:rsidR="00D1174C" w:rsidRPr="00D221CB">
              <w:t xml:space="preserve">  </w:t>
            </w:r>
            <w:r w:rsidR="00A76689" w:rsidRPr="00D221CB">
              <w:t>khác</w:t>
            </w:r>
          </w:p>
        </w:tc>
        <w:tc>
          <w:tcPr>
            <w:tcW w:w="817" w:type="dxa"/>
            <w:vAlign w:val="bottom"/>
          </w:tcPr>
          <w:p w:rsidR="00A76689" w:rsidRPr="00D221CB" w:rsidRDefault="00C66153" w:rsidP="00500073">
            <w:pPr>
              <w:spacing w:line="240" w:lineRule="auto"/>
              <w:jc w:val="center"/>
            </w:pPr>
            <w:r w:rsidRPr="00D221CB">
              <w:t>328</w:t>
            </w:r>
          </w:p>
        </w:tc>
        <w:tc>
          <w:tcPr>
            <w:tcW w:w="803" w:type="dxa"/>
            <w:vAlign w:val="bottom"/>
          </w:tcPr>
          <w:p w:rsidR="00A76689" w:rsidRPr="00D221CB" w:rsidRDefault="00A76689" w:rsidP="00DD1BD8">
            <w:pPr>
              <w:spacing w:line="240" w:lineRule="auto"/>
              <w:jc w:val="center"/>
            </w:pPr>
          </w:p>
        </w:tc>
        <w:tc>
          <w:tcPr>
            <w:tcW w:w="1890" w:type="dxa"/>
            <w:vAlign w:val="bottom"/>
          </w:tcPr>
          <w:p w:rsidR="00A76689" w:rsidRPr="00D221CB" w:rsidRDefault="00540A86" w:rsidP="00FD7665">
            <w:pPr>
              <w:tabs>
                <w:tab w:val="decimal" w:pos="1674"/>
              </w:tabs>
              <w:spacing w:line="240" w:lineRule="auto"/>
            </w:pPr>
            <w:r w:rsidRPr="00D221CB">
              <w:t>741.731.660</w:t>
            </w:r>
          </w:p>
        </w:tc>
        <w:tc>
          <w:tcPr>
            <w:tcW w:w="1890" w:type="dxa"/>
            <w:vAlign w:val="bottom"/>
          </w:tcPr>
          <w:p w:rsidR="00A76689" w:rsidRPr="00D221CB" w:rsidRDefault="00E767B3" w:rsidP="00FD7665">
            <w:pPr>
              <w:tabs>
                <w:tab w:val="decimal" w:pos="1692"/>
              </w:tabs>
              <w:spacing w:line="240" w:lineRule="auto"/>
              <w:rPr>
                <w:szCs w:val="22"/>
              </w:rPr>
            </w:pPr>
            <w:r w:rsidRPr="00D221CB">
              <w:rPr>
                <w:szCs w:val="22"/>
              </w:rPr>
              <w:t>34.844.513.148</w:t>
            </w:r>
          </w:p>
        </w:tc>
      </w:tr>
      <w:tr w:rsidR="00A76689" w:rsidRPr="00D221CB" w:rsidTr="00783340">
        <w:tc>
          <w:tcPr>
            <w:tcW w:w="4248" w:type="dxa"/>
            <w:vAlign w:val="bottom"/>
          </w:tcPr>
          <w:p w:rsidR="00A76689" w:rsidRPr="00D221CB" w:rsidRDefault="00A76689" w:rsidP="00500073">
            <w:pPr>
              <w:pStyle w:val="FSHeading2"/>
            </w:pPr>
          </w:p>
        </w:tc>
        <w:tc>
          <w:tcPr>
            <w:tcW w:w="817" w:type="dxa"/>
            <w:vAlign w:val="bottom"/>
          </w:tcPr>
          <w:p w:rsidR="00A76689" w:rsidRPr="00D221CB" w:rsidRDefault="00A76689" w:rsidP="00500073">
            <w:pPr>
              <w:spacing w:line="240" w:lineRule="auto"/>
              <w:jc w:val="center"/>
              <w:rPr>
                <w:bCs/>
              </w:rPr>
            </w:pPr>
          </w:p>
        </w:tc>
        <w:tc>
          <w:tcPr>
            <w:tcW w:w="803" w:type="dxa"/>
            <w:vAlign w:val="bottom"/>
          </w:tcPr>
          <w:p w:rsidR="00A76689" w:rsidRPr="00D221CB" w:rsidRDefault="00A76689" w:rsidP="00500073">
            <w:pPr>
              <w:spacing w:line="240" w:lineRule="auto"/>
              <w:jc w:val="center"/>
              <w:rPr>
                <w:bCs/>
              </w:rPr>
            </w:pPr>
          </w:p>
        </w:tc>
        <w:tc>
          <w:tcPr>
            <w:tcW w:w="1890" w:type="dxa"/>
            <w:vAlign w:val="bottom"/>
          </w:tcPr>
          <w:p w:rsidR="00A76689" w:rsidRPr="00D221CB" w:rsidRDefault="00A76689" w:rsidP="000D421F">
            <w:pPr>
              <w:tabs>
                <w:tab w:val="decimal" w:pos="1315"/>
              </w:tabs>
              <w:spacing w:line="240" w:lineRule="auto"/>
              <w:rPr>
                <w:b/>
              </w:rPr>
            </w:pPr>
          </w:p>
        </w:tc>
        <w:tc>
          <w:tcPr>
            <w:tcW w:w="1890" w:type="dxa"/>
            <w:vAlign w:val="bottom"/>
          </w:tcPr>
          <w:p w:rsidR="00A76689" w:rsidRPr="00D221CB" w:rsidRDefault="00A76689" w:rsidP="006A590F">
            <w:pPr>
              <w:tabs>
                <w:tab w:val="decimal" w:pos="1315"/>
              </w:tabs>
              <w:spacing w:line="240" w:lineRule="auto"/>
              <w:rPr>
                <w:b/>
                <w:szCs w:val="22"/>
              </w:rPr>
            </w:pPr>
          </w:p>
        </w:tc>
      </w:tr>
      <w:tr w:rsidR="00A76689" w:rsidRPr="00D221CB" w:rsidTr="00783340">
        <w:tc>
          <w:tcPr>
            <w:tcW w:w="4248" w:type="dxa"/>
            <w:vAlign w:val="bottom"/>
          </w:tcPr>
          <w:p w:rsidR="00A76689" w:rsidRPr="00D221CB" w:rsidRDefault="00A76689" w:rsidP="00FB74FD">
            <w:pPr>
              <w:pStyle w:val="FSHeading2"/>
              <w:widowControl w:val="0"/>
              <w:ind w:left="284" w:hanging="284"/>
            </w:pPr>
            <w:r w:rsidRPr="00D221CB">
              <w:t>B</w:t>
            </w:r>
            <w:r w:rsidRPr="00D221CB">
              <w:tab/>
              <w:t xml:space="preserve">VỐN CHỦ SỞ HỮU </w:t>
            </w:r>
            <w:r w:rsidR="00937FB4" w:rsidRPr="00D221CB">
              <w:t>(400 = 410)</w:t>
            </w:r>
          </w:p>
        </w:tc>
        <w:tc>
          <w:tcPr>
            <w:tcW w:w="817" w:type="dxa"/>
            <w:vAlign w:val="bottom"/>
          </w:tcPr>
          <w:p w:rsidR="00A76689" w:rsidRPr="00D221CB" w:rsidRDefault="00A76689" w:rsidP="00500073">
            <w:pPr>
              <w:spacing w:line="240" w:lineRule="auto"/>
              <w:jc w:val="center"/>
              <w:rPr>
                <w:b/>
              </w:rPr>
            </w:pPr>
            <w:r w:rsidRPr="00D221CB">
              <w:rPr>
                <w:b/>
              </w:rPr>
              <w:t>400</w:t>
            </w:r>
          </w:p>
        </w:tc>
        <w:tc>
          <w:tcPr>
            <w:tcW w:w="803" w:type="dxa"/>
            <w:vAlign w:val="bottom"/>
          </w:tcPr>
          <w:p w:rsidR="00A76689" w:rsidRPr="00D221CB" w:rsidRDefault="00A76689" w:rsidP="00500073">
            <w:pPr>
              <w:spacing w:line="240" w:lineRule="auto"/>
              <w:jc w:val="center"/>
              <w:rPr>
                <w:b/>
              </w:rPr>
            </w:pPr>
          </w:p>
        </w:tc>
        <w:tc>
          <w:tcPr>
            <w:tcW w:w="1890" w:type="dxa"/>
            <w:vAlign w:val="bottom"/>
          </w:tcPr>
          <w:p w:rsidR="00A76689" w:rsidRPr="00D221CB" w:rsidRDefault="00540A86" w:rsidP="000D421F">
            <w:pPr>
              <w:tabs>
                <w:tab w:val="decimal" w:pos="1315"/>
              </w:tabs>
              <w:spacing w:line="240" w:lineRule="auto"/>
              <w:rPr>
                <w:b/>
              </w:rPr>
            </w:pPr>
            <w:r w:rsidRPr="00D221CB">
              <w:rPr>
                <w:b/>
              </w:rPr>
              <w:t>1.196.973.653.690</w:t>
            </w:r>
          </w:p>
        </w:tc>
        <w:tc>
          <w:tcPr>
            <w:tcW w:w="1890" w:type="dxa"/>
            <w:vAlign w:val="bottom"/>
          </w:tcPr>
          <w:p w:rsidR="00A76689" w:rsidRPr="00D221CB" w:rsidRDefault="00E85F9F" w:rsidP="00901132">
            <w:pPr>
              <w:tabs>
                <w:tab w:val="decimal" w:pos="1674"/>
              </w:tabs>
              <w:spacing w:line="240" w:lineRule="auto"/>
              <w:rPr>
                <w:b/>
                <w:szCs w:val="22"/>
              </w:rPr>
            </w:pPr>
            <w:r w:rsidRPr="00D221CB">
              <w:rPr>
                <w:b/>
                <w:szCs w:val="22"/>
              </w:rPr>
              <w:t>1.103.351.431.374</w:t>
            </w:r>
          </w:p>
        </w:tc>
      </w:tr>
      <w:tr w:rsidR="00A76689" w:rsidRPr="00D221CB" w:rsidTr="00783340">
        <w:tc>
          <w:tcPr>
            <w:tcW w:w="4248" w:type="dxa"/>
            <w:vAlign w:val="bottom"/>
          </w:tcPr>
          <w:p w:rsidR="00A76689" w:rsidRPr="00D221CB" w:rsidRDefault="00A76689" w:rsidP="00500073">
            <w:pPr>
              <w:pStyle w:val="FSHeading2"/>
            </w:pPr>
          </w:p>
        </w:tc>
        <w:tc>
          <w:tcPr>
            <w:tcW w:w="817" w:type="dxa"/>
            <w:vAlign w:val="bottom"/>
          </w:tcPr>
          <w:p w:rsidR="00A76689" w:rsidRPr="00D221CB" w:rsidRDefault="00A76689" w:rsidP="00500073">
            <w:pPr>
              <w:keepNext/>
              <w:spacing w:line="240" w:lineRule="auto"/>
              <w:jc w:val="center"/>
              <w:rPr>
                <w:b/>
                <w:bCs/>
              </w:rPr>
            </w:pPr>
          </w:p>
        </w:tc>
        <w:tc>
          <w:tcPr>
            <w:tcW w:w="803" w:type="dxa"/>
            <w:vAlign w:val="bottom"/>
          </w:tcPr>
          <w:p w:rsidR="00A76689" w:rsidRPr="00D221CB" w:rsidRDefault="00A76689" w:rsidP="00500073">
            <w:pPr>
              <w:tabs>
                <w:tab w:val="decimal" w:pos="1332"/>
              </w:tabs>
              <w:spacing w:line="240" w:lineRule="auto"/>
              <w:rPr>
                <w:b/>
              </w:rPr>
            </w:pPr>
          </w:p>
        </w:tc>
        <w:tc>
          <w:tcPr>
            <w:tcW w:w="1890" w:type="dxa"/>
            <w:vAlign w:val="bottom"/>
          </w:tcPr>
          <w:p w:rsidR="00A76689" w:rsidRPr="00D221CB" w:rsidRDefault="00A76689" w:rsidP="000D421F">
            <w:pPr>
              <w:tabs>
                <w:tab w:val="decimal" w:pos="1315"/>
              </w:tabs>
              <w:spacing w:line="240" w:lineRule="auto"/>
              <w:rPr>
                <w:b/>
              </w:rPr>
            </w:pPr>
          </w:p>
        </w:tc>
        <w:tc>
          <w:tcPr>
            <w:tcW w:w="1890" w:type="dxa"/>
            <w:vAlign w:val="bottom"/>
          </w:tcPr>
          <w:p w:rsidR="00A76689" w:rsidRPr="00D221CB" w:rsidRDefault="00A76689" w:rsidP="00901132">
            <w:pPr>
              <w:tabs>
                <w:tab w:val="decimal" w:pos="1674"/>
              </w:tabs>
              <w:spacing w:line="240" w:lineRule="auto"/>
              <w:rPr>
                <w:b/>
                <w:szCs w:val="22"/>
              </w:rPr>
            </w:pPr>
          </w:p>
        </w:tc>
      </w:tr>
      <w:tr w:rsidR="00A76689" w:rsidRPr="00D221CB" w:rsidTr="00783340">
        <w:tc>
          <w:tcPr>
            <w:tcW w:w="4248" w:type="dxa"/>
            <w:vAlign w:val="bottom"/>
          </w:tcPr>
          <w:p w:rsidR="00A76689" w:rsidRPr="00D221CB" w:rsidRDefault="00A76689" w:rsidP="00530FA3">
            <w:pPr>
              <w:pStyle w:val="FSHeading2"/>
              <w:widowControl w:val="0"/>
              <w:numPr>
                <w:ilvl w:val="0"/>
                <w:numId w:val="5"/>
              </w:numPr>
              <w:tabs>
                <w:tab w:val="clear" w:pos="1080"/>
              </w:tabs>
              <w:ind w:left="426" w:hanging="426"/>
            </w:pPr>
            <w:r w:rsidRPr="00D221CB">
              <w:t>Vốn chủ sở hữu</w:t>
            </w:r>
          </w:p>
        </w:tc>
        <w:tc>
          <w:tcPr>
            <w:tcW w:w="817" w:type="dxa"/>
            <w:vAlign w:val="bottom"/>
          </w:tcPr>
          <w:p w:rsidR="00A76689" w:rsidRPr="00D221CB" w:rsidRDefault="00A76689" w:rsidP="00500073">
            <w:pPr>
              <w:spacing w:line="240" w:lineRule="auto"/>
              <w:jc w:val="center"/>
              <w:rPr>
                <w:b/>
              </w:rPr>
            </w:pPr>
            <w:r w:rsidRPr="00D221CB">
              <w:rPr>
                <w:b/>
              </w:rPr>
              <w:t>410</w:t>
            </w:r>
          </w:p>
        </w:tc>
        <w:tc>
          <w:tcPr>
            <w:tcW w:w="803" w:type="dxa"/>
            <w:vAlign w:val="bottom"/>
          </w:tcPr>
          <w:p w:rsidR="00A76689" w:rsidRPr="00D221CB" w:rsidRDefault="00A76689" w:rsidP="00500073">
            <w:pPr>
              <w:spacing w:line="240" w:lineRule="auto"/>
              <w:jc w:val="center"/>
              <w:rPr>
                <w:b/>
              </w:rPr>
            </w:pPr>
          </w:p>
        </w:tc>
        <w:tc>
          <w:tcPr>
            <w:tcW w:w="1890" w:type="dxa"/>
            <w:vAlign w:val="bottom"/>
          </w:tcPr>
          <w:p w:rsidR="00A76689" w:rsidRPr="00D221CB" w:rsidRDefault="00540A86" w:rsidP="00605C98">
            <w:pPr>
              <w:tabs>
                <w:tab w:val="decimal" w:pos="1315"/>
              </w:tabs>
              <w:spacing w:line="240" w:lineRule="auto"/>
              <w:rPr>
                <w:b/>
              </w:rPr>
            </w:pPr>
            <w:r w:rsidRPr="00D221CB">
              <w:rPr>
                <w:b/>
              </w:rPr>
              <w:t>1.196.973.653.690</w:t>
            </w:r>
          </w:p>
        </w:tc>
        <w:tc>
          <w:tcPr>
            <w:tcW w:w="1890" w:type="dxa"/>
            <w:vAlign w:val="bottom"/>
          </w:tcPr>
          <w:p w:rsidR="00A76689" w:rsidRPr="00D221CB" w:rsidRDefault="00E85F9F" w:rsidP="00901132">
            <w:pPr>
              <w:tabs>
                <w:tab w:val="decimal" w:pos="1674"/>
              </w:tabs>
              <w:spacing w:line="240" w:lineRule="auto"/>
              <w:rPr>
                <w:b/>
                <w:szCs w:val="22"/>
              </w:rPr>
            </w:pPr>
            <w:r w:rsidRPr="00D221CB">
              <w:rPr>
                <w:b/>
                <w:szCs w:val="22"/>
              </w:rPr>
              <w:t>1.103.351.431.374</w:t>
            </w:r>
          </w:p>
        </w:tc>
      </w:tr>
      <w:tr w:rsidR="00A76689" w:rsidRPr="00D221CB" w:rsidTr="00783340">
        <w:tc>
          <w:tcPr>
            <w:tcW w:w="4248" w:type="dxa"/>
            <w:vAlign w:val="bottom"/>
          </w:tcPr>
          <w:p w:rsidR="00A76689" w:rsidRPr="00D221CB" w:rsidRDefault="00FB74FD" w:rsidP="00530FA3">
            <w:pPr>
              <w:pStyle w:val="FSaccountcaption1"/>
              <w:ind w:left="426" w:hanging="426"/>
            </w:pPr>
            <w:r w:rsidRPr="00D221CB">
              <w:t>1.</w:t>
            </w:r>
            <w:r w:rsidR="00530FA3" w:rsidRPr="00D221CB">
              <w:t xml:space="preserve"> </w:t>
            </w:r>
            <w:r w:rsidR="00530FA3" w:rsidRPr="00D221CB">
              <w:tab/>
            </w:r>
            <w:r w:rsidR="00A76689" w:rsidRPr="00D221CB">
              <w:t>Vốn cổ phần</w:t>
            </w:r>
          </w:p>
        </w:tc>
        <w:tc>
          <w:tcPr>
            <w:tcW w:w="817" w:type="dxa"/>
            <w:vAlign w:val="bottom"/>
          </w:tcPr>
          <w:p w:rsidR="00A76689" w:rsidRPr="00D221CB" w:rsidRDefault="00A76689" w:rsidP="00500073">
            <w:pPr>
              <w:spacing w:line="240" w:lineRule="auto"/>
              <w:jc w:val="center"/>
            </w:pPr>
            <w:r w:rsidRPr="00D221CB">
              <w:t>411</w:t>
            </w:r>
          </w:p>
        </w:tc>
        <w:tc>
          <w:tcPr>
            <w:tcW w:w="803" w:type="dxa"/>
            <w:vAlign w:val="bottom"/>
          </w:tcPr>
          <w:p w:rsidR="00A76689" w:rsidRPr="00D221CB" w:rsidRDefault="008F69EA" w:rsidP="00500073">
            <w:pPr>
              <w:spacing w:line="240" w:lineRule="auto"/>
              <w:jc w:val="center"/>
            </w:pPr>
            <w:fldSimple w:instr=" REF _Ref192592558 \r \h  \* MERGEFORMAT ">
              <w:r w:rsidR="00C9543F">
                <w:t>21</w:t>
              </w:r>
            </w:fldSimple>
          </w:p>
        </w:tc>
        <w:tc>
          <w:tcPr>
            <w:tcW w:w="1890" w:type="dxa"/>
            <w:vAlign w:val="bottom"/>
          </w:tcPr>
          <w:p w:rsidR="00A76689" w:rsidRPr="00D221CB" w:rsidRDefault="00DB1C38" w:rsidP="00FD7665">
            <w:pPr>
              <w:tabs>
                <w:tab w:val="decimal" w:pos="1674"/>
              </w:tabs>
              <w:spacing w:line="240" w:lineRule="auto"/>
            </w:pPr>
            <w:r w:rsidRPr="00D221CB">
              <w:t>999.990.000.000</w:t>
            </w:r>
          </w:p>
        </w:tc>
        <w:tc>
          <w:tcPr>
            <w:tcW w:w="1890" w:type="dxa"/>
            <w:vAlign w:val="bottom"/>
          </w:tcPr>
          <w:p w:rsidR="00A76689" w:rsidRPr="00D221CB" w:rsidRDefault="00A76689" w:rsidP="00FD7665">
            <w:pPr>
              <w:tabs>
                <w:tab w:val="decimal" w:pos="1692"/>
              </w:tabs>
              <w:spacing w:line="240" w:lineRule="auto"/>
              <w:rPr>
                <w:szCs w:val="22"/>
              </w:rPr>
            </w:pPr>
            <w:r w:rsidRPr="00D221CB">
              <w:rPr>
                <w:szCs w:val="22"/>
              </w:rPr>
              <w:t>999.990.000.000</w:t>
            </w:r>
          </w:p>
        </w:tc>
      </w:tr>
      <w:tr w:rsidR="00A76689" w:rsidRPr="00D221CB" w:rsidTr="00783340">
        <w:tc>
          <w:tcPr>
            <w:tcW w:w="4248" w:type="dxa"/>
            <w:vAlign w:val="bottom"/>
          </w:tcPr>
          <w:p w:rsidR="00A76689" w:rsidRPr="00D221CB" w:rsidRDefault="00FB74FD" w:rsidP="00530FA3">
            <w:pPr>
              <w:pStyle w:val="FSaccountcaption1"/>
              <w:ind w:left="426" w:hanging="426"/>
            </w:pPr>
            <w:r w:rsidRPr="00D221CB">
              <w:t>2.</w:t>
            </w:r>
            <w:r w:rsidR="00530FA3" w:rsidRPr="00D221CB">
              <w:t xml:space="preserve"> </w:t>
            </w:r>
            <w:r w:rsidR="00530FA3" w:rsidRPr="00D221CB">
              <w:tab/>
            </w:r>
            <w:r w:rsidR="00A76689" w:rsidRPr="00D221CB">
              <w:t>Thặng dư vốn cổ phần</w:t>
            </w:r>
          </w:p>
        </w:tc>
        <w:tc>
          <w:tcPr>
            <w:tcW w:w="817" w:type="dxa"/>
            <w:vAlign w:val="bottom"/>
          </w:tcPr>
          <w:p w:rsidR="00A76689" w:rsidRPr="00D221CB" w:rsidRDefault="00A76689" w:rsidP="00500073">
            <w:pPr>
              <w:spacing w:line="240" w:lineRule="auto"/>
              <w:jc w:val="center"/>
            </w:pPr>
            <w:r w:rsidRPr="00D221CB">
              <w:t>412</w:t>
            </w:r>
          </w:p>
        </w:tc>
        <w:tc>
          <w:tcPr>
            <w:tcW w:w="803" w:type="dxa"/>
            <w:vAlign w:val="bottom"/>
          </w:tcPr>
          <w:p w:rsidR="00A76689" w:rsidRPr="00D221CB" w:rsidRDefault="00A76689" w:rsidP="00500073">
            <w:pPr>
              <w:spacing w:line="240" w:lineRule="auto"/>
              <w:jc w:val="center"/>
            </w:pPr>
          </w:p>
        </w:tc>
        <w:tc>
          <w:tcPr>
            <w:tcW w:w="1890" w:type="dxa"/>
            <w:vAlign w:val="bottom"/>
          </w:tcPr>
          <w:p w:rsidR="00A76689" w:rsidRPr="00D221CB" w:rsidRDefault="00DB1C38" w:rsidP="00FD7665">
            <w:pPr>
              <w:tabs>
                <w:tab w:val="decimal" w:pos="1674"/>
              </w:tabs>
              <w:spacing w:line="240" w:lineRule="auto"/>
            </w:pPr>
            <w:r w:rsidRPr="00D221CB">
              <w:t>95.000.000.000</w:t>
            </w:r>
          </w:p>
        </w:tc>
        <w:tc>
          <w:tcPr>
            <w:tcW w:w="1890" w:type="dxa"/>
            <w:vAlign w:val="bottom"/>
          </w:tcPr>
          <w:p w:rsidR="00A76689" w:rsidRPr="00D221CB" w:rsidRDefault="00A76689" w:rsidP="00FD7665">
            <w:pPr>
              <w:tabs>
                <w:tab w:val="decimal" w:pos="1692"/>
              </w:tabs>
              <w:spacing w:line="240" w:lineRule="auto"/>
              <w:rPr>
                <w:szCs w:val="22"/>
              </w:rPr>
            </w:pPr>
            <w:r w:rsidRPr="00D221CB">
              <w:rPr>
                <w:szCs w:val="22"/>
              </w:rPr>
              <w:t>95.000.000.000</w:t>
            </w:r>
          </w:p>
        </w:tc>
      </w:tr>
      <w:tr w:rsidR="00A76689" w:rsidRPr="00D221CB" w:rsidTr="00783340">
        <w:tc>
          <w:tcPr>
            <w:tcW w:w="4248" w:type="dxa"/>
            <w:vAlign w:val="bottom"/>
          </w:tcPr>
          <w:p w:rsidR="00A76689" w:rsidRPr="00D221CB" w:rsidRDefault="0032681F" w:rsidP="00530FA3">
            <w:pPr>
              <w:pStyle w:val="FSaccountcaption1"/>
              <w:ind w:left="426" w:hanging="426"/>
            </w:pPr>
            <w:r w:rsidRPr="00D221CB">
              <w:t>4</w:t>
            </w:r>
            <w:r w:rsidR="00FB74FD" w:rsidRPr="00D221CB">
              <w:t>.</w:t>
            </w:r>
            <w:r w:rsidR="00530FA3" w:rsidRPr="00D221CB">
              <w:t xml:space="preserve"> </w:t>
            </w:r>
            <w:r w:rsidR="00530FA3" w:rsidRPr="00D221CB">
              <w:tab/>
            </w:r>
            <w:r w:rsidR="00A76689" w:rsidRPr="00D221CB">
              <w:t>Cổ phiếu quỹ</w:t>
            </w:r>
          </w:p>
        </w:tc>
        <w:tc>
          <w:tcPr>
            <w:tcW w:w="817" w:type="dxa"/>
            <w:vAlign w:val="bottom"/>
          </w:tcPr>
          <w:p w:rsidR="00A76689" w:rsidRPr="00D221CB" w:rsidRDefault="00A76689" w:rsidP="00500073">
            <w:pPr>
              <w:spacing w:line="240" w:lineRule="auto"/>
              <w:jc w:val="center"/>
            </w:pPr>
            <w:r w:rsidRPr="00D221CB">
              <w:t>414</w:t>
            </w:r>
          </w:p>
        </w:tc>
        <w:tc>
          <w:tcPr>
            <w:tcW w:w="803" w:type="dxa"/>
            <w:vAlign w:val="bottom"/>
          </w:tcPr>
          <w:p w:rsidR="00A76689" w:rsidRPr="00D221CB" w:rsidRDefault="008F69EA" w:rsidP="00500073">
            <w:pPr>
              <w:spacing w:line="240" w:lineRule="auto"/>
              <w:jc w:val="center"/>
            </w:pPr>
            <w:fldSimple w:instr=" REF _Ref192592558 \r \h  \* MERGEFORMAT ">
              <w:r w:rsidR="00C9543F">
                <w:t>21</w:t>
              </w:r>
            </w:fldSimple>
          </w:p>
        </w:tc>
        <w:tc>
          <w:tcPr>
            <w:tcW w:w="1890" w:type="dxa"/>
            <w:vAlign w:val="bottom"/>
          </w:tcPr>
          <w:p w:rsidR="00A76689" w:rsidRPr="00D221CB" w:rsidRDefault="00DB1C38" w:rsidP="00FD7665">
            <w:pPr>
              <w:tabs>
                <w:tab w:val="decimal" w:pos="1674"/>
              </w:tabs>
              <w:spacing w:line="240" w:lineRule="auto"/>
            </w:pPr>
            <w:r w:rsidRPr="00D221CB">
              <w:t>(30.658.613.573)</w:t>
            </w:r>
          </w:p>
        </w:tc>
        <w:tc>
          <w:tcPr>
            <w:tcW w:w="1890" w:type="dxa"/>
            <w:vAlign w:val="bottom"/>
          </w:tcPr>
          <w:p w:rsidR="00A76689" w:rsidRPr="00D221CB" w:rsidRDefault="00E85F9F" w:rsidP="00FD7665">
            <w:pPr>
              <w:tabs>
                <w:tab w:val="decimal" w:pos="1692"/>
              </w:tabs>
              <w:spacing w:line="240" w:lineRule="auto"/>
              <w:rPr>
                <w:szCs w:val="22"/>
              </w:rPr>
            </w:pPr>
            <w:r w:rsidRPr="00D221CB">
              <w:rPr>
                <w:szCs w:val="22"/>
              </w:rPr>
              <w:t>(3.310.000)</w:t>
            </w:r>
          </w:p>
        </w:tc>
      </w:tr>
      <w:tr w:rsidR="00A76689" w:rsidRPr="00D221CB" w:rsidTr="00783340">
        <w:trPr>
          <w:trHeight w:val="270"/>
        </w:trPr>
        <w:tc>
          <w:tcPr>
            <w:tcW w:w="4248" w:type="dxa"/>
            <w:vAlign w:val="bottom"/>
          </w:tcPr>
          <w:p w:rsidR="00A76689" w:rsidRPr="00D221CB" w:rsidRDefault="000E522F" w:rsidP="00530FA3">
            <w:pPr>
              <w:pStyle w:val="FSaccountcaption1"/>
              <w:ind w:left="426" w:hanging="426"/>
            </w:pPr>
            <w:r w:rsidRPr="00D221CB">
              <w:t>8</w:t>
            </w:r>
            <w:r w:rsidR="00FB74FD" w:rsidRPr="00D221CB">
              <w:t>.</w:t>
            </w:r>
            <w:r w:rsidR="00530FA3" w:rsidRPr="00D221CB">
              <w:t xml:space="preserve"> </w:t>
            </w:r>
            <w:r w:rsidR="00530FA3" w:rsidRPr="00D221CB">
              <w:tab/>
            </w:r>
            <w:r w:rsidR="00A76689" w:rsidRPr="00D221CB">
              <w:t>Quỹ dự phòng tài chính</w:t>
            </w:r>
          </w:p>
        </w:tc>
        <w:tc>
          <w:tcPr>
            <w:tcW w:w="817" w:type="dxa"/>
            <w:vAlign w:val="bottom"/>
          </w:tcPr>
          <w:p w:rsidR="00A76689" w:rsidRPr="00D221CB" w:rsidRDefault="00A76689" w:rsidP="00500073">
            <w:pPr>
              <w:spacing w:line="240" w:lineRule="auto"/>
              <w:jc w:val="center"/>
            </w:pPr>
            <w:r w:rsidRPr="00D221CB">
              <w:t>418</w:t>
            </w:r>
          </w:p>
        </w:tc>
        <w:tc>
          <w:tcPr>
            <w:tcW w:w="803" w:type="dxa"/>
            <w:vAlign w:val="bottom"/>
          </w:tcPr>
          <w:p w:rsidR="00A76689" w:rsidRPr="00D221CB" w:rsidRDefault="00A76689" w:rsidP="00500073">
            <w:pPr>
              <w:spacing w:line="240" w:lineRule="auto"/>
              <w:jc w:val="center"/>
            </w:pPr>
          </w:p>
        </w:tc>
        <w:tc>
          <w:tcPr>
            <w:tcW w:w="1890" w:type="dxa"/>
            <w:vAlign w:val="bottom"/>
          </w:tcPr>
          <w:p w:rsidR="00A76689" w:rsidRPr="00D221CB" w:rsidRDefault="005F08A2" w:rsidP="00EF6638">
            <w:pPr>
              <w:tabs>
                <w:tab w:val="decimal" w:pos="1674"/>
              </w:tabs>
              <w:spacing w:line="240" w:lineRule="auto"/>
            </w:pPr>
            <w:r w:rsidRPr="00D221CB">
              <w:t>8.671.170.30</w:t>
            </w:r>
            <w:r w:rsidR="00EF6638" w:rsidRPr="00D221CB">
              <w:t>8</w:t>
            </w:r>
          </w:p>
        </w:tc>
        <w:tc>
          <w:tcPr>
            <w:tcW w:w="1890" w:type="dxa"/>
            <w:vAlign w:val="bottom"/>
          </w:tcPr>
          <w:p w:rsidR="00A76689" w:rsidRPr="00D221CB" w:rsidRDefault="00E767B3" w:rsidP="00FD7665">
            <w:pPr>
              <w:tabs>
                <w:tab w:val="decimal" w:pos="1692"/>
              </w:tabs>
              <w:spacing w:line="240" w:lineRule="auto"/>
              <w:rPr>
                <w:szCs w:val="22"/>
              </w:rPr>
            </w:pPr>
            <w:r w:rsidRPr="00D221CB">
              <w:rPr>
                <w:szCs w:val="22"/>
              </w:rPr>
              <w:t>2.449.818.913</w:t>
            </w:r>
          </w:p>
        </w:tc>
      </w:tr>
      <w:tr w:rsidR="00A76689" w:rsidRPr="00D221CB" w:rsidTr="00783340">
        <w:trPr>
          <w:trHeight w:val="270"/>
        </w:trPr>
        <w:tc>
          <w:tcPr>
            <w:tcW w:w="4248" w:type="dxa"/>
            <w:vAlign w:val="bottom"/>
          </w:tcPr>
          <w:p w:rsidR="00A76689" w:rsidRPr="00D221CB" w:rsidRDefault="00FA69A3" w:rsidP="00530FA3">
            <w:pPr>
              <w:pStyle w:val="FSaccountcaption1"/>
              <w:ind w:left="426" w:hanging="426"/>
            </w:pPr>
            <w:r w:rsidRPr="00D221CB">
              <w:t>9</w:t>
            </w:r>
            <w:r w:rsidR="00FB74FD" w:rsidRPr="00D221CB">
              <w:t>.</w:t>
            </w:r>
            <w:r w:rsidR="00530FA3" w:rsidRPr="00D221CB">
              <w:t xml:space="preserve"> </w:t>
            </w:r>
            <w:r w:rsidR="00530FA3" w:rsidRPr="00D221CB">
              <w:tab/>
            </w:r>
            <w:r w:rsidR="00A76689" w:rsidRPr="00D221CB">
              <w:t>Quỹ dự trữ bổ sung vốn điều lệ</w:t>
            </w:r>
          </w:p>
        </w:tc>
        <w:tc>
          <w:tcPr>
            <w:tcW w:w="817" w:type="dxa"/>
            <w:vAlign w:val="bottom"/>
          </w:tcPr>
          <w:p w:rsidR="00A76689" w:rsidRPr="00D221CB" w:rsidRDefault="00A76689" w:rsidP="00500073">
            <w:pPr>
              <w:spacing w:line="240" w:lineRule="auto"/>
              <w:jc w:val="center"/>
            </w:pPr>
            <w:r w:rsidRPr="00D221CB">
              <w:t>419</w:t>
            </w:r>
          </w:p>
        </w:tc>
        <w:tc>
          <w:tcPr>
            <w:tcW w:w="803" w:type="dxa"/>
            <w:vAlign w:val="bottom"/>
          </w:tcPr>
          <w:p w:rsidR="00A76689" w:rsidRPr="00D221CB" w:rsidRDefault="00A76689" w:rsidP="00500073">
            <w:pPr>
              <w:spacing w:line="240" w:lineRule="auto"/>
              <w:jc w:val="center"/>
            </w:pPr>
          </w:p>
        </w:tc>
        <w:tc>
          <w:tcPr>
            <w:tcW w:w="1890" w:type="dxa"/>
            <w:vAlign w:val="bottom"/>
          </w:tcPr>
          <w:p w:rsidR="00A76689" w:rsidRPr="00D221CB" w:rsidDel="00577DA6" w:rsidRDefault="005F08A2" w:rsidP="00FD7665">
            <w:pPr>
              <w:tabs>
                <w:tab w:val="decimal" w:pos="1674"/>
              </w:tabs>
              <w:spacing w:line="240" w:lineRule="auto"/>
            </w:pPr>
            <w:r w:rsidRPr="00D221CB">
              <w:t>22.549.452.811</w:t>
            </w:r>
          </w:p>
        </w:tc>
        <w:tc>
          <w:tcPr>
            <w:tcW w:w="1890" w:type="dxa"/>
            <w:vAlign w:val="bottom"/>
          </w:tcPr>
          <w:p w:rsidR="00A76689" w:rsidRPr="00D221CB" w:rsidDel="00577DA6" w:rsidRDefault="00E767B3" w:rsidP="0073736E">
            <w:pPr>
              <w:tabs>
                <w:tab w:val="decimal" w:pos="1692"/>
              </w:tabs>
              <w:spacing w:line="240" w:lineRule="auto"/>
              <w:rPr>
                <w:szCs w:val="22"/>
              </w:rPr>
            </w:pPr>
            <w:r w:rsidRPr="00D221CB">
              <w:rPr>
                <w:szCs w:val="22"/>
              </w:rPr>
              <w:t>16.328.101.416</w:t>
            </w:r>
          </w:p>
        </w:tc>
      </w:tr>
      <w:tr w:rsidR="00A76689" w:rsidRPr="00D221CB" w:rsidTr="00783340">
        <w:tc>
          <w:tcPr>
            <w:tcW w:w="4248" w:type="dxa"/>
            <w:vAlign w:val="bottom"/>
          </w:tcPr>
          <w:p w:rsidR="00A76689" w:rsidRPr="00D221CB" w:rsidRDefault="00FA69A3" w:rsidP="002929AC">
            <w:pPr>
              <w:pStyle w:val="FSaccountcaption1"/>
              <w:ind w:left="426" w:hanging="426"/>
            </w:pPr>
            <w:r w:rsidRPr="00D221CB">
              <w:t>10</w:t>
            </w:r>
            <w:r w:rsidR="00FB74FD" w:rsidRPr="00D221CB">
              <w:t>.</w:t>
            </w:r>
            <w:r w:rsidR="00530FA3" w:rsidRPr="00D221CB">
              <w:t xml:space="preserve"> </w:t>
            </w:r>
            <w:r w:rsidR="00530FA3" w:rsidRPr="00D221CB">
              <w:tab/>
            </w:r>
            <w:r w:rsidR="00A76689" w:rsidRPr="00D221CB">
              <w:t>Lợi nhuận chưa phân phối</w:t>
            </w:r>
            <w:r w:rsidR="00813580" w:rsidRPr="00D221CB">
              <w:t>/(lỗ lũy kế)</w:t>
            </w:r>
          </w:p>
        </w:tc>
        <w:tc>
          <w:tcPr>
            <w:tcW w:w="817" w:type="dxa"/>
            <w:vAlign w:val="bottom"/>
          </w:tcPr>
          <w:p w:rsidR="00A76689" w:rsidRPr="00D221CB" w:rsidRDefault="00A76689" w:rsidP="00500073">
            <w:pPr>
              <w:spacing w:line="240" w:lineRule="auto"/>
              <w:jc w:val="center"/>
            </w:pPr>
            <w:r w:rsidRPr="00D221CB">
              <w:t>420</w:t>
            </w:r>
          </w:p>
        </w:tc>
        <w:tc>
          <w:tcPr>
            <w:tcW w:w="803" w:type="dxa"/>
            <w:vAlign w:val="bottom"/>
          </w:tcPr>
          <w:p w:rsidR="00A76689" w:rsidRPr="00D221CB" w:rsidRDefault="00A76689" w:rsidP="00500073">
            <w:pPr>
              <w:spacing w:line="240" w:lineRule="auto"/>
              <w:jc w:val="center"/>
              <w:rPr>
                <w:b/>
              </w:rPr>
            </w:pPr>
          </w:p>
        </w:tc>
        <w:tc>
          <w:tcPr>
            <w:tcW w:w="1890" w:type="dxa"/>
            <w:vAlign w:val="bottom"/>
          </w:tcPr>
          <w:p w:rsidR="00A76689" w:rsidRPr="00D221CB" w:rsidRDefault="002A56E1" w:rsidP="0075562F">
            <w:pPr>
              <w:tabs>
                <w:tab w:val="decimal" w:pos="1674"/>
              </w:tabs>
              <w:spacing w:line="240" w:lineRule="auto"/>
            </w:pPr>
            <w:r w:rsidRPr="00D221CB">
              <w:t>101.421.644.144</w:t>
            </w:r>
          </w:p>
        </w:tc>
        <w:tc>
          <w:tcPr>
            <w:tcW w:w="1890" w:type="dxa"/>
            <w:vAlign w:val="bottom"/>
          </w:tcPr>
          <w:p w:rsidR="00A76689" w:rsidRPr="00D221CB" w:rsidRDefault="00E85F9F" w:rsidP="00E57CD6">
            <w:pPr>
              <w:tabs>
                <w:tab w:val="decimal" w:pos="1692"/>
              </w:tabs>
              <w:spacing w:line="240" w:lineRule="auto"/>
              <w:rPr>
                <w:szCs w:val="22"/>
              </w:rPr>
            </w:pPr>
            <w:r w:rsidRPr="00D221CB">
              <w:rPr>
                <w:szCs w:val="22"/>
              </w:rPr>
              <w:t>(10.413.178.955)</w:t>
            </w:r>
          </w:p>
        </w:tc>
      </w:tr>
      <w:tr w:rsidR="00A76689" w:rsidRPr="00D221CB" w:rsidTr="00783340">
        <w:tc>
          <w:tcPr>
            <w:tcW w:w="4248" w:type="dxa"/>
            <w:vAlign w:val="bottom"/>
          </w:tcPr>
          <w:p w:rsidR="00A76689" w:rsidRPr="00D221CB" w:rsidRDefault="00A76689" w:rsidP="00500073">
            <w:pPr>
              <w:pStyle w:val="FSaccountcaption1"/>
              <w:ind w:left="360"/>
            </w:pPr>
          </w:p>
        </w:tc>
        <w:tc>
          <w:tcPr>
            <w:tcW w:w="817" w:type="dxa"/>
            <w:vAlign w:val="bottom"/>
          </w:tcPr>
          <w:p w:rsidR="00A76689" w:rsidRPr="00D221CB" w:rsidRDefault="00A76689" w:rsidP="00500073">
            <w:pPr>
              <w:spacing w:line="240" w:lineRule="auto"/>
              <w:jc w:val="center"/>
            </w:pPr>
          </w:p>
        </w:tc>
        <w:tc>
          <w:tcPr>
            <w:tcW w:w="803" w:type="dxa"/>
            <w:vAlign w:val="bottom"/>
          </w:tcPr>
          <w:p w:rsidR="00A76689" w:rsidRPr="00D221CB" w:rsidRDefault="00A76689" w:rsidP="00500073">
            <w:pPr>
              <w:spacing w:line="240" w:lineRule="auto"/>
              <w:jc w:val="center"/>
              <w:rPr>
                <w:b/>
              </w:rPr>
            </w:pPr>
          </w:p>
        </w:tc>
        <w:tc>
          <w:tcPr>
            <w:tcW w:w="1890" w:type="dxa"/>
            <w:vAlign w:val="bottom"/>
          </w:tcPr>
          <w:p w:rsidR="00A76689" w:rsidRPr="00D221CB" w:rsidRDefault="00A76689" w:rsidP="000D421F">
            <w:pPr>
              <w:tabs>
                <w:tab w:val="decimal" w:pos="1315"/>
              </w:tabs>
              <w:spacing w:line="240" w:lineRule="auto"/>
              <w:rPr>
                <w:b/>
              </w:rPr>
            </w:pPr>
          </w:p>
        </w:tc>
        <w:tc>
          <w:tcPr>
            <w:tcW w:w="1890" w:type="dxa"/>
            <w:vAlign w:val="bottom"/>
          </w:tcPr>
          <w:p w:rsidR="00A76689" w:rsidRPr="00D221CB" w:rsidRDefault="00A76689" w:rsidP="006A590F">
            <w:pPr>
              <w:tabs>
                <w:tab w:val="decimal" w:pos="1315"/>
              </w:tabs>
              <w:spacing w:line="240" w:lineRule="auto"/>
              <w:rPr>
                <w:b/>
                <w:szCs w:val="22"/>
              </w:rPr>
            </w:pPr>
          </w:p>
        </w:tc>
      </w:tr>
      <w:tr w:rsidR="00A76689" w:rsidRPr="00D221CB" w:rsidTr="00783340">
        <w:trPr>
          <w:trHeight w:val="567"/>
        </w:trPr>
        <w:tc>
          <w:tcPr>
            <w:tcW w:w="4248" w:type="dxa"/>
            <w:vAlign w:val="center"/>
          </w:tcPr>
          <w:p w:rsidR="00A76689" w:rsidRPr="00D221CB" w:rsidRDefault="00A76689" w:rsidP="00283AA9">
            <w:pPr>
              <w:pStyle w:val="FSHeading1"/>
            </w:pPr>
            <w:r w:rsidRPr="00D221CB">
              <w:t>TỔNG CỘNG NGUỒN VỐN</w:t>
            </w:r>
          </w:p>
          <w:p w:rsidR="004C47FA" w:rsidRPr="00D221CB" w:rsidRDefault="004C47FA" w:rsidP="00283AA9">
            <w:pPr>
              <w:pStyle w:val="FSHeading1"/>
            </w:pPr>
            <w:r w:rsidRPr="00D221CB">
              <w:t>(440 = 300 + 400)</w:t>
            </w:r>
          </w:p>
        </w:tc>
        <w:tc>
          <w:tcPr>
            <w:tcW w:w="817" w:type="dxa"/>
            <w:vAlign w:val="center"/>
          </w:tcPr>
          <w:p w:rsidR="00A76689" w:rsidRPr="00D221CB" w:rsidRDefault="00A76689" w:rsidP="00500073">
            <w:pPr>
              <w:spacing w:line="240" w:lineRule="auto"/>
              <w:jc w:val="center"/>
              <w:rPr>
                <w:b/>
                <w:bCs/>
              </w:rPr>
            </w:pPr>
            <w:r w:rsidRPr="00D221CB">
              <w:rPr>
                <w:b/>
                <w:bCs/>
              </w:rPr>
              <w:t>440</w:t>
            </w:r>
          </w:p>
        </w:tc>
        <w:tc>
          <w:tcPr>
            <w:tcW w:w="803" w:type="dxa"/>
            <w:vAlign w:val="center"/>
          </w:tcPr>
          <w:p w:rsidR="00A76689" w:rsidRPr="00D221CB" w:rsidRDefault="00A76689" w:rsidP="00500073">
            <w:pPr>
              <w:spacing w:line="240" w:lineRule="auto"/>
              <w:jc w:val="center"/>
              <w:rPr>
                <w:b/>
                <w:bCs/>
              </w:rPr>
            </w:pPr>
          </w:p>
        </w:tc>
        <w:tc>
          <w:tcPr>
            <w:tcW w:w="1890" w:type="dxa"/>
            <w:tcBorders>
              <w:top w:val="single" w:sz="4" w:space="0" w:color="auto"/>
              <w:bottom w:val="double" w:sz="4" w:space="0" w:color="auto"/>
            </w:tcBorders>
            <w:vAlign w:val="center"/>
          </w:tcPr>
          <w:p w:rsidR="00A76689" w:rsidRPr="00D221CB" w:rsidRDefault="00C032EA" w:rsidP="000D421F">
            <w:pPr>
              <w:tabs>
                <w:tab w:val="decimal" w:pos="1315"/>
              </w:tabs>
              <w:spacing w:line="240" w:lineRule="auto"/>
              <w:rPr>
                <w:b/>
              </w:rPr>
            </w:pPr>
            <w:r w:rsidRPr="00D221CB">
              <w:rPr>
                <w:b/>
              </w:rPr>
              <w:t>1.944.377.415.216</w:t>
            </w:r>
          </w:p>
        </w:tc>
        <w:tc>
          <w:tcPr>
            <w:tcW w:w="1890" w:type="dxa"/>
            <w:tcBorders>
              <w:top w:val="single" w:sz="4" w:space="0" w:color="auto"/>
              <w:bottom w:val="double" w:sz="4" w:space="0" w:color="auto"/>
            </w:tcBorders>
            <w:vAlign w:val="center"/>
          </w:tcPr>
          <w:p w:rsidR="00A76689" w:rsidRPr="00D221CB" w:rsidRDefault="00E85F9F" w:rsidP="006A590F">
            <w:pPr>
              <w:tabs>
                <w:tab w:val="decimal" w:pos="1315"/>
              </w:tabs>
              <w:spacing w:line="240" w:lineRule="auto"/>
              <w:rPr>
                <w:b/>
                <w:szCs w:val="22"/>
              </w:rPr>
            </w:pPr>
            <w:r w:rsidRPr="00D221CB">
              <w:rPr>
                <w:b/>
                <w:szCs w:val="22"/>
              </w:rPr>
              <w:t>1.634.960.305.979</w:t>
            </w:r>
          </w:p>
        </w:tc>
      </w:tr>
    </w:tbl>
    <w:p w:rsidR="00E158C1" w:rsidRPr="00D221CB" w:rsidRDefault="00E158C1"/>
    <w:p w:rsidR="004124BC" w:rsidRPr="00D221CB" w:rsidRDefault="004124BC" w:rsidP="004124BC"/>
    <w:p w:rsidR="00E158C1" w:rsidRPr="00D221CB" w:rsidRDefault="00E158C1" w:rsidP="004124BC">
      <w:pPr>
        <w:sectPr w:rsidR="00E158C1" w:rsidRPr="00D221CB" w:rsidSect="00CE5088">
          <w:headerReference w:type="even" r:id="rId25"/>
          <w:headerReference w:type="default" r:id="rId26"/>
          <w:footerReference w:type="even" r:id="rId27"/>
          <w:footerReference w:type="default" r:id="rId28"/>
          <w:headerReference w:type="first" r:id="rId29"/>
          <w:footerReference w:type="first" r:id="rId30"/>
          <w:pgSz w:w="11880" w:h="16820" w:code="9"/>
          <w:pgMar w:top="2268" w:right="1021" w:bottom="1418" w:left="1673" w:header="851" w:footer="856" w:gutter="0"/>
          <w:cols w:space="720"/>
          <w:titlePg/>
          <w:docGrid w:linePitch="299"/>
        </w:sectPr>
      </w:pPr>
    </w:p>
    <w:p w:rsidR="00337974" w:rsidRPr="00D221CB" w:rsidRDefault="00E11F3D" w:rsidP="00337974">
      <w:pPr>
        <w:widowControl w:val="0"/>
        <w:rPr>
          <w:b/>
          <w:bCs/>
          <w:lang w:val="vi-VN"/>
        </w:rPr>
      </w:pPr>
      <w:r w:rsidRPr="00D221CB">
        <w:rPr>
          <w:b/>
          <w:bCs/>
        </w:rPr>
        <w:lastRenderedPageBreak/>
        <w:t xml:space="preserve">CÁC CHỈ TIÊU </w:t>
      </w:r>
      <w:r w:rsidR="003155C0" w:rsidRPr="00D221CB">
        <w:rPr>
          <w:b/>
          <w:bCs/>
          <w:lang w:val="vi-VN"/>
        </w:rPr>
        <w:t>NGOÀI BẢNG CÂN ĐỐI KẾ TOÁN</w:t>
      </w:r>
    </w:p>
    <w:p w:rsidR="00E11F3D" w:rsidRPr="00D221CB" w:rsidRDefault="00E11F3D" w:rsidP="00337974">
      <w:pPr>
        <w:widowControl w:val="0"/>
        <w:rPr>
          <w:b/>
          <w:bCs/>
        </w:rPr>
      </w:pPr>
    </w:p>
    <w:tbl>
      <w:tblPr>
        <w:tblW w:w="9468" w:type="dxa"/>
        <w:tblLayout w:type="fixed"/>
        <w:tblLook w:val="0000"/>
      </w:tblPr>
      <w:tblGrid>
        <w:gridCol w:w="4968"/>
        <w:gridCol w:w="720"/>
        <w:gridCol w:w="1890"/>
        <w:gridCol w:w="1890"/>
      </w:tblGrid>
      <w:tr w:rsidR="00337974" w:rsidRPr="00D221CB" w:rsidTr="003A6DBF">
        <w:trPr>
          <w:trHeight w:val="114"/>
        </w:trPr>
        <w:tc>
          <w:tcPr>
            <w:tcW w:w="4968" w:type="dxa"/>
            <w:vAlign w:val="center"/>
          </w:tcPr>
          <w:p w:rsidR="00337974" w:rsidRPr="00D221CB" w:rsidRDefault="00337974" w:rsidP="00E668BE">
            <w:pPr>
              <w:pStyle w:val="FSaccountcaption1"/>
              <w:keepNext w:val="0"/>
              <w:keepLines w:val="0"/>
              <w:widowControl w:val="0"/>
              <w:ind w:left="0"/>
              <w:rPr>
                <w:b/>
                <w:bCs/>
              </w:rPr>
            </w:pPr>
          </w:p>
        </w:tc>
        <w:tc>
          <w:tcPr>
            <w:tcW w:w="720" w:type="dxa"/>
            <w:vAlign w:val="center"/>
          </w:tcPr>
          <w:p w:rsidR="00337974" w:rsidRPr="00D221CB" w:rsidRDefault="00337974" w:rsidP="00E668BE">
            <w:pPr>
              <w:widowControl w:val="0"/>
              <w:jc w:val="center"/>
              <w:rPr>
                <w:b/>
                <w:bCs/>
              </w:rPr>
            </w:pPr>
            <w:r w:rsidRPr="00D221CB">
              <w:rPr>
                <w:b/>
                <w:bCs/>
              </w:rPr>
              <w:t>Mã số</w:t>
            </w:r>
          </w:p>
        </w:tc>
        <w:tc>
          <w:tcPr>
            <w:tcW w:w="1890" w:type="dxa"/>
            <w:vAlign w:val="center"/>
          </w:tcPr>
          <w:p w:rsidR="00337974" w:rsidRPr="00D221CB" w:rsidRDefault="00145F10" w:rsidP="00AD39BA">
            <w:pPr>
              <w:widowControl w:val="0"/>
              <w:ind w:left="-159"/>
              <w:jc w:val="center"/>
              <w:rPr>
                <w:b/>
                <w:bCs/>
              </w:rPr>
            </w:pPr>
            <w:r w:rsidRPr="00D221CB">
              <w:rPr>
                <w:b/>
                <w:bCs/>
              </w:rPr>
              <w:t>31/12</w:t>
            </w:r>
            <w:r w:rsidR="00714E44" w:rsidRPr="00D221CB">
              <w:rPr>
                <w:b/>
                <w:bCs/>
              </w:rPr>
              <w:t>/2013</w:t>
            </w:r>
            <w:r w:rsidR="00337974" w:rsidRPr="00D221CB">
              <w:rPr>
                <w:b/>
                <w:bCs/>
              </w:rPr>
              <w:br/>
            </w:r>
            <w:r w:rsidR="0056214B" w:rsidRPr="00D221CB">
              <w:rPr>
                <w:b/>
                <w:bCs/>
              </w:rPr>
              <w:t>VND</w:t>
            </w:r>
          </w:p>
        </w:tc>
        <w:tc>
          <w:tcPr>
            <w:tcW w:w="1890" w:type="dxa"/>
            <w:vAlign w:val="center"/>
          </w:tcPr>
          <w:p w:rsidR="00337974" w:rsidRPr="00D221CB" w:rsidRDefault="00714E44" w:rsidP="00AD39BA">
            <w:pPr>
              <w:widowControl w:val="0"/>
              <w:ind w:left="-65"/>
              <w:jc w:val="center"/>
              <w:rPr>
                <w:b/>
                <w:bCs/>
              </w:rPr>
            </w:pPr>
            <w:r w:rsidRPr="00D221CB">
              <w:rPr>
                <w:b/>
                <w:bCs/>
              </w:rPr>
              <w:t>31/12/2012</w:t>
            </w:r>
          </w:p>
          <w:p w:rsidR="00337974" w:rsidRPr="00D221CB" w:rsidRDefault="0056214B" w:rsidP="00AD39BA">
            <w:pPr>
              <w:widowControl w:val="0"/>
              <w:ind w:left="-65"/>
              <w:jc w:val="center"/>
              <w:rPr>
                <w:b/>
                <w:bCs/>
              </w:rPr>
            </w:pPr>
            <w:r w:rsidRPr="00D221CB">
              <w:rPr>
                <w:b/>
                <w:bCs/>
              </w:rPr>
              <w:t>VND</w:t>
            </w:r>
          </w:p>
        </w:tc>
      </w:tr>
      <w:tr w:rsidR="0071197A" w:rsidRPr="00D221CB" w:rsidTr="003A6DBF">
        <w:trPr>
          <w:trHeight w:val="114"/>
        </w:trPr>
        <w:tc>
          <w:tcPr>
            <w:tcW w:w="4968" w:type="dxa"/>
            <w:vAlign w:val="center"/>
          </w:tcPr>
          <w:p w:rsidR="0071197A" w:rsidRPr="00D221CB" w:rsidRDefault="0071197A" w:rsidP="00E668BE">
            <w:pPr>
              <w:pStyle w:val="FSaccountcaption1"/>
              <w:keepNext w:val="0"/>
              <w:keepLines w:val="0"/>
              <w:widowControl w:val="0"/>
              <w:ind w:left="0"/>
              <w:rPr>
                <w:b/>
                <w:bCs/>
              </w:rPr>
            </w:pPr>
          </w:p>
        </w:tc>
        <w:tc>
          <w:tcPr>
            <w:tcW w:w="720" w:type="dxa"/>
            <w:vAlign w:val="center"/>
          </w:tcPr>
          <w:p w:rsidR="0071197A" w:rsidRPr="00D221CB" w:rsidRDefault="0071197A" w:rsidP="00E668BE">
            <w:pPr>
              <w:widowControl w:val="0"/>
              <w:jc w:val="center"/>
              <w:rPr>
                <w:b/>
                <w:bCs/>
              </w:rPr>
            </w:pPr>
          </w:p>
        </w:tc>
        <w:tc>
          <w:tcPr>
            <w:tcW w:w="1890" w:type="dxa"/>
            <w:vAlign w:val="center"/>
          </w:tcPr>
          <w:p w:rsidR="0071197A" w:rsidRPr="00D221CB" w:rsidRDefault="0071197A" w:rsidP="00FF1D72">
            <w:pPr>
              <w:widowControl w:val="0"/>
              <w:jc w:val="center"/>
              <w:rPr>
                <w:b/>
                <w:bCs/>
              </w:rPr>
            </w:pPr>
          </w:p>
        </w:tc>
        <w:tc>
          <w:tcPr>
            <w:tcW w:w="1890" w:type="dxa"/>
            <w:vAlign w:val="center"/>
          </w:tcPr>
          <w:p w:rsidR="0071197A" w:rsidRPr="00D221CB" w:rsidRDefault="0071197A" w:rsidP="0071197A">
            <w:pPr>
              <w:widowControl w:val="0"/>
              <w:ind w:left="-57" w:right="-57"/>
              <w:jc w:val="center"/>
              <w:rPr>
                <w:b/>
                <w:bCs/>
              </w:rPr>
            </w:pP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szCs w:val="22"/>
              </w:rPr>
            </w:pPr>
            <w:r w:rsidRPr="00D221CB">
              <w:rPr>
                <w:szCs w:val="22"/>
              </w:rPr>
              <w:t xml:space="preserve">4. </w:t>
            </w:r>
            <w:r w:rsidRPr="00D221CB">
              <w:rPr>
                <w:szCs w:val="22"/>
              </w:rPr>
              <w:tab/>
              <w:t>Nợ khó đòi đã xử lý</w:t>
            </w:r>
          </w:p>
        </w:tc>
        <w:tc>
          <w:tcPr>
            <w:tcW w:w="720" w:type="dxa"/>
            <w:vAlign w:val="bottom"/>
          </w:tcPr>
          <w:p w:rsidR="000C77F9" w:rsidRPr="00D221CB" w:rsidRDefault="000C77F9" w:rsidP="00120F86">
            <w:pPr>
              <w:pStyle w:val="FSaccountcaption1"/>
              <w:keepNext w:val="0"/>
              <w:keepLines w:val="0"/>
              <w:widowControl w:val="0"/>
              <w:ind w:left="0"/>
              <w:jc w:val="center"/>
              <w:rPr>
                <w:b/>
                <w:bCs/>
              </w:rPr>
            </w:pPr>
            <w:r w:rsidRPr="00D221CB">
              <w:rPr>
                <w:szCs w:val="22"/>
              </w:rPr>
              <w:t>004</w:t>
            </w:r>
          </w:p>
        </w:tc>
        <w:tc>
          <w:tcPr>
            <w:tcW w:w="1890" w:type="dxa"/>
            <w:vAlign w:val="center"/>
          </w:tcPr>
          <w:p w:rsidR="000C77F9" w:rsidRPr="00D221CB" w:rsidRDefault="00517E9E" w:rsidP="003A6DBF">
            <w:pPr>
              <w:widowControl w:val="0"/>
              <w:tabs>
                <w:tab w:val="decimal" w:pos="1674"/>
              </w:tabs>
              <w:rPr>
                <w:iCs/>
              </w:rPr>
            </w:pPr>
            <w:r w:rsidRPr="00D221CB">
              <w:rPr>
                <w:iCs/>
              </w:rPr>
              <w:t>19.165.768.237</w:t>
            </w:r>
          </w:p>
        </w:tc>
        <w:tc>
          <w:tcPr>
            <w:tcW w:w="1890" w:type="dxa"/>
            <w:vAlign w:val="center"/>
          </w:tcPr>
          <w:p w:rsidR="000C77F9" w:rsidRPr="00D221CB" w:rsidRDefault="003A6DBF" w:rsidP="003A6DBF">
            <w:pPr>
              <w:widowControl w:val="0"/>
              <w:tabs>
                <w:tab w:val="decimal" w:pos="1674"/>
              </w:tabs>
              <w:rPr>
                <w:iCs/>
                <w:szCs w:val="22"/>
              </w:rPr>
            </w:pPr>
            <w:r w:rsidRPr="00D221CB">
              <w:rPr>
                <w:iCs/>
                <w:szCs w:val="22"/>
              </w:rPr>
              <w:t>19.165.768.237</w:t>
            </w:r>
          </w:p>
        </w:tc>
      </w:tr>
      <w:tr w:rsidR="000C77F9" w:rsidRPr="00D221CB" w:rsidTr="003A6DBF">
        <w:trPr>
          <w:trHeight w:val="114"/>
        </w:trPr>
        <w:tc>
          <w:tcPr>
            <w:tcW w:w="4968" w:type="dxa"/>
            <w:vAlign w:val="center"/>
          </w:tcPr>
          <w:p w:rsidR="000C77F9" w:rsidRPr="00D221CB" w:rsidRDefault="000C77F9" w:rsidP="0054174C">
            <w:pPr>
              <w:pStyle w:val="FSaccountcaption1"/>
              <w:keepNext w:val="0"/>
              <w:keepLines w:val="0"/>
              <w:widowControl w:val="0"/>
              <w:ind w:left="709" w:hanging="727"/>
              <w:rPr>
                <w:b/>
                <w:bCs/>
              </w:rPr>
            </w:pPr>
          </w:p>
        </w:tc>
        <w:tc>
          <w:tcPr>
            <w:tcW w:w="720" w:type="dxa"/>
            <w:vAlign w:val="center"/>
          </w:tcPr>
          <w:p w:rsidR="000C77F9" w:rsidRPr="00D221CB" w:rsidRDefault="000C77F9" w:rsidP="00E668BE">
            <w:pPr>
              <w:widowControl w:val="0"/>
              <w:jc w:val="center"/>
              <w:rPr>
                <w:b/>
                <w:bCs/>
              </w:rPr>
            </w:pPr>
          </w:p>
        </w:tc>
        <w:tc>
          <w:tcPr>
            <w:tcW w:w="1890" w:type="dxa"/>
            <w:vAlign w:val="center"/>
          </w:tcPr>
          <w:p w:rsidR="000C77F9" w:rsidRPr="00D221CB" w:rsidRDefault="000C77F9" w:rsidP="000D421F">
            <w:pPr>
              <w:widowControl w:val="0"/>
              <w:tabs>
                <w:tab w:val="decimal" w:pos="1355"/>
              </w:tabs>
              <w:rPr>
                <w:b/>
                <w:bCs/>
              </w:rPr>
            </w:pPr>
          </w:p>
        </w:tc>
        <w:tc>
          <w:tcPr>
            <w:tcW w:w="1890" w:type="dxa"/>
            <w:vAlign w:val="center"/>
          </w:tcPr>
          <w:p w:rsidR="000C77F9" w:rsidRPr="00D221CB" w:rsidRDefault="000C77F9" w:rsidP="006B2AFD">
            <w:pPr>
              <w:widowControl w:val="0"/>
              <w:tabs>
                <w:tab w:val="decimal" w:pos="1355"/>
              </w:tabs>
              <w:rPr>
                <w:b/>
                <w:bCs/>
                <w:szCs w:val="22"/>
              </w:rPr>
            </w:pP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szCs w:val="22"/>
              </w:rPr>
            </w:pPr>
            <w:r w:rsidRPr="00D221CB">
              <w:rPr>
                <w:szCs w:val="22"/>
              </w:rPr>
              <w:t xml:space="preserve">6. </w:t>
            </w:r>
            <w:r w:rsidRPr="00D221CB">
              <w:rPr>
                <w:szCs w:val="22"/>
              </w:rPr>
              <w:tab/>
              <w:t>Chứng khoán lưu ký</w:t>
            </w:r>
          </w:p>
        </w:tc>
        <w:tc>
          <w:tcPr>
            <w:tcW w:w="720" w:type="dxa"/>
            <w:vAlign w:val="bottom"/>
          </w:tcPr>
          <w:p w:rsidR="000C77F9" w:rsidRPr="00D221CB" w:rsidRDefault="000C77F9" w:rsidP="00AB2691">
            <w:pPr>
              <w:pStyle w:val="FSaccountcaption1"/>
              <w:keepNext w:val="0"/>
              <w:keepLines w:val="0"/>
              <w:widowControl w:val="0"/>
              <w:ind w:left="0"/>
              <w:jc w:val="center"/>
              <w:rPr>
                <w:b/>
                <w:bCs/>
              </w:rPr>
            </w:pPr>
            <w:r w:rsidRPr="00D221CB">
              <w:rPr>
                <w:szCs w:val="22"/>
              </w:rPr>
              <w:t>006</w:t>
            </w:r>
          </w:p>
        </w:tc>
        <w:tc>
          <w:tcPr>
            <w:tcW w:w="1890" w:type="dxa"/>
            <w:vAlign w:val="center"/>
          </w:tcPr>
          <w:p w:rsidR="000C77F9" w:rsidRPr="00D221CB" w:rsidRDefault="00D151FC" w:rsidP="00FE2B26">
            <w:pPr>
              <w:widowControl w:val="0"/>
              <w:tabs>
                <w:tab w:val="decimal" w:pos="1674"/>
              </w:tabs>
              <w:rPr>
                <w:iCs/>
              </w:rPr>
            </w:pPr>
            <w:r w:rsidRPr="00D151FC">
              <w:rPr>
                <w:iCs/>
              </w:rPr>
              <w:t>4.257.246.890.000</w:t>
            </w:r>
            <w:bookmarkStart w:id="3" w:name="_GoBack"/>
            <w:bookmarkEnd w:id="3"/>
          </w:p>
        </w:tc>
        <w:tc>
          <w:tcPr>
            <w:tcW w:w="1890" w:type="dxa"/>
            <w:vAlign w:val="center"/>
          </w:tcPr>
          <w:p w:rsidR="000C77F9" w:rsidRPr="00D221CB" w:rsidRDefault="003A6DBF" w:rsidP="00FE2B26">
            <w:pPr>
              <w:widowControl w:val="0"/>
              <w:tabs>
                <w:tab w:val="decimal" w:pos="1674"/>
              </w:tabs>
              <w:rPr>
                <w:iCs/>
                <w:szCs w:val="22"/>
              </w:rPr>
            </w:pPr>
            <w:r w:rsidRPr="00D221CB">
              <w:rPr>
                <w:iCs/>
                <w:szCs w:val="22"/>
              </w:rPr>
              <w:t>2.883.568.220.000</w:t>
            </w:r>
          </w:p>
        </w:tc>
      </w:tr>
      <w:tr w:rsidR="000C77F9" w:rsidRPr="00D221CB" w:rsidTr="003A6DBF">
        <w:trPr>
          <w:trHeight w:val="114"/>
        </w:trPr>
        <w:tc>
          <w:tcPr>
            <w:tcW w:w="4968" w:type="dxa"/>
            <w:vAlign w:val="bottom"/>
          </w:tcPr>
          <w:p w:rsidR="000C77F9" w:rsidRPr="00D221CB" w:rsidRDefault="00246B8A" w:rsidP="0054174C">
            <w:pPr>
              <w:pStyle w:val="FSaccountcaption1"/>
              <w:widowControl w:val="0"/>
              <w:ind w:left="709" w:hanging="727"/>
              <w:rPr>
                <w:i/>
                <w:szCs w:val="22"/>
              </w:rPr>
            </w:pPr>
            <w:r w:rsidRPr="00D221CB">
              <w:rPr>
                <w:i/>
                <w:szCs w:val="22"/>
              </w:rPr>
              <w:t xml:space="preserve">         </w:t>
            </w:r>
            <w:r w:rsidR="00800EC2" w:rsidRPr="00D221CB">
              <w:rPr>
                <w:i/>
                <w:szCs w:val="22"/>
              </w:rPr>
              <w:t xml:space="preserve">   </w:t>
            </w:r>
            <w:r w:rsidRPr="00D221CB">
              <w:rPr>
                <w:i/>
                <w:szCs w:val="22"/>
              </w:rPr>
              <w:t xml:space="preserve"> </w:t>
            </w:r>
            <w:r w:rsidR="000C77F9" w:rsidRPr="00D221CB">
              <w:rPr>
                <w:i/>
                <w:szCs w:val="22"/>
              </w:rPr>
              <w:t>Trong đó:</w:t>
            </w:r>
          </w:p>
        </w:tc>
        <w:tc>
          <w:tcPr>
            <w:tcW w:w="720" w:type="dxa"/>
            <w:vAlign w:val="bottom"/>
          </w:tcPr>
          <w:p w:rsidR="000C77F9" w:rsidRPr="00D221CB" w:rsidRDefault="000C77F9">
            <w:pPr>
              <w:pStyle w:val="FSaccountcaption1"/>
              <w:keepNext w:val="0"/>
              <w:keepLines w:val="0"/>
              <w:widowControl w:val="0"/>
              <w:ind w:left="0"/>
              <w:jc w:val="center"/>
              <w:rPr>
                <w:b/>
                <w:bCs/>
              </w:rPr>
            </w:pPr>
          </w:p>
        </w:tc>
        <w:tc>
          <w:tcPr>
            <w:tcW w:w="1890" w:type="dxa"/>
            <w:vAlign w:val="center"/>
          </w:tcPr>
          <w:p w:rsidR="000C77F9" w:rsidRPr="00D221CB" w:rsidRDefault="000C77F9" w:rsidP="00FE2B26">
            <w:pPr>
              <w:widowControl w:val="0"/>
              <w:tabs>
                <w:tab w:val="decimal" w:pos="1674"/>
              </w:tabs>
              <w:rPr>
                <w:b/>
                <w:iCs/>
              </w:rPr>
            </w:pPr>
          </w:p>
        </w:tc>
        <w:tc>
          <w:tcPr>
            <w:tcW w:w="1890" w:type="dxa"/>
            <w:vAlign w:val="center"/>
          </w:tcPr>
          <w:p w:rsidR="000C77F9" w:rsidRPr="00D221CB" w:rsidRDefault="000C77F9" w:rsidP="00FE2B26">
            <w:pPr>
              <w:widowControl w:val="0"/>
              <w:tabs>
                <w:tab w:val="decimal" w:pos="1674"/>
              </w:tabs>
              <w:rPr>
                <w:b/>
                <w:iCs/>
                <w:szCs w:val="22"/>
              </w:rPr>
            </w:pPr>
          </w:p>
        </w:tc>
      </w:tr>
      <w:tr w:rsidR="00840208" w:rsidRPr="00D221CB" w:rsidTr="003A6DBF">
        <w:trPr>
          <w:trHeight w:val="114"/>
        </w:trPr>
        <w:tc>
          <w:tcPr>
            <w:tcW w:w="4968" w:type="dxa"/>
            <w:vAlign w:val="bottom"/>
          </w:tcPr>
          <w:p w:rsidR="00840208" w:rsidRPr="00D221CB" w:rsidRDefault="00840208" w:rsidP="0054174C">
            <w:pPr>
              <w:pStyle w:val="FSaccountcaption1"/>
              <w:widowControl w:val="0"/>
              <w:ind w:left="709" w:hanging="727"/>
              <w:rPr>
                <w:szCs w:val="22"/>
              </w:rPr>
            </w:pPr>
          </w:p>
        </w:tc>
        <w:tc>
          <w:tcPr>
            <w:tcW w:w="720" w:type="dxa"/>
            <w:vAlign w:val="bottom"/>
          </w:tcPr>
          <w:p w:rsidR="00840208" w:rsidRPr="00D221CB" w:rsidRDefault="00840208">
            <w:pPr>
              <w:pStyle w:val="FSaccountcaption1"/>
              <w:keepNext w:val="0"/>
              <w:keepLines w:val="0"/>
              <w:widowControl w:val="0"/>
              <w:ind w:left="0"/>
              <w:jc w:val="center"/>
              <w:rPr>
                <w:b/>
                <w:bCs/>
              </w:rPr>
            </w:pPr>
          </w:p>
        </w:tc>
        <w:tc>
          <w:tcPr>
            <w:tcW w:w="1890" w:type="dxa"/>
            <w:vAlign w:val="center"/>
          </w:tcPr>
          <w:p w:rsidR="00840208" w:rsidRPr="00D221CB" w:rsidRDefault="00840208" w:rsidP="00FE2B26">
            <w:pPr>
              <w:widowControl w:val="0"/>
              <w:tabs>
                <w:tab w:val="decimal" w:pos="1674"/>
              </w:tabs>
              <w:rPr>
                <w:b/>
                <w:iCs/>
              </w:rPr>
            </w:pPr>
          </w:p>
        </w:tc>
        <w:tc>
          <w:tcPr>
            <w:tcW w:w="1890" w:type="dxa"/>
            <w:vAlign w:val="center"/>
          </w:tcPr>
          <w:p w:rsidR="00840208" w:rsidRPr="00D221CB" w:rsidRDefault="00840208" w:rsidP="00FE2B26">
            <w:pPr>
              <w:widowControl w:val="0"/>
              <w:tabs>
                <w:tab w:val="decimal" w:pos="1674"/>
              </w:tabs>
              <w:rPr>
                <w:b/>
                <w:iCs/>
                <w:szCs w:val="22"/>
              </w:rPr>
            </w:pP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i/>
                <w:szCs w:val="22"/>
              </w:rPr>
            </w:pPr>
            <w:r w:rsidRPr="00D221CB">
              <w:rPr>
                <w:i/>
                <w:szCs w:val="22"/>
              </w:rPr>
              <w:t xml:space="preserve">6.1 </w:t>
            </w:r>
            <w:r w:rsidRPr="00D221CB">
              <w:rPr>
                <w:i/>
                <w:szCs w:val="22"/>
              </w:rPr>
              <w:tab/>
              <w:t>Chứng khoán giao dịch</w:t>
            </w:r>
          </w:p>
        </w:tc>
        <w:tc>
          <w:tcPr>
            <w:tcW w:w="720" w:type="dxa"/>
            <w:vAlign w:val="bottom"/>
          </w:tcPr>
          <w:p w:rsidR="000C77F9" w:rsidRPr="00D221CB" w:rsidRDefault="000C77F9" w:rsidP="00E158C1">
            <w:pPr>
              <w:pStyle w:val="FSaccountcaption1"/>
              <w:keepNext w:val="0"/>
              <w:keepLines w:val="0"/>
              <w:widowControl w:val="0"/>
              <w:ind w:left="0"/>
              <w:jc w:val="center"/>
              <w:rPr>
                <w:b/>
                <w:bCs/>
              </w:rPr>
            </w:pPr>
            <w:r w:rsidRPr="00D221CB">
              <w:rPr>
                <w:i/>
                <w:szCs w:val="22"/>
              </w:rPr>
              <w:t>007</w:t>
            </w:r>
          </w:p>
        </w:tc>
        <w:tc>
          <w:tcPr>
            <w:tcW w:w="1890" w:type="dxa"/>
            <w:vAlign w:val="bottom"/>
          </w:tcPr>
          <w:p w:rsidR="000C77F9" w:rsidRPr="00D221CB" w:rsidRDefault="00517E9E" w:rsidP="00FE2B26">
            <w:pPr>
              <w:widowControl w:val="0"/>
              <w:tabs>
                <w:tab w:val="decimal" w:pos="1674"/>
              </w:tabs>
              <w:rPr>
                <w:i/>
                <w:iCs/>
              </w:rPr>
            </w:pPr>
            <w:r w:rsidRPr="00D221CB">
              <w:rPr>
                <w:i/>
                <w:iCs/>
              </w:rPr>
              <w:t>4.111.094.360.000</w:t>
            </w:r>
          </w:p>
        </w:tc>
        <w:tc>
          <w:tcPr>
            <w:tcW w:w="1890" w:type="dxa"/>
            <w:vAlign w:val="bottom"/>
          </w:tcPr>
          <w:p w:rsidR="000C77F9" w:rsidRPr="00D221CB" w:rsidRDefault="003A6DBF" w:rsidP="00FE2B26">
            <w:pPr>
              <w:widowControl w:val="0"/>
              <w:tabs>
                <w:tab w:val="decimal" w:pos="1674"/>
              </w:tabs>
              <w:rPr>
                <w:i/>
                <w:iCs/>
                <w:szCs w:val="22"/>
              </w:rPr>
            </w:pPr>
            <w:r w:rsidRPr="00D221CB">
              <w:rPr>
                <w:i/>
                <w:iCs/>
                <w:szCs w:val="22"/>
              </w:rPr>
              <w:t>2.838.962.340.000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i/>
                <w:szCs w:val="22"/>
              </w:rPr>
            </w:pPr>
            <w:r w:rsidRPr="00D221CB">
              <w:rPr>
                <w:szCs w:val="22"/>
              </w:rPr>
              <w:t xml:space="preserve">6.1.1 </w:t>
            </w:r>
            <w:r w:rsidRPr="00D221CB">
              <w:rPr>
                <w:szCs w:val="22"/>
              </w:rPr>
              <w:tab/>
              <w:t>Chứng khoán giao dịch của thành viên lưu ký</w:t>
            </w:r>
          </w:p>
        </w:tc>
        <w:tc>
          <w:tcPr>
            <w:tcW w:w="720" w:type="dxa"/>
            <w:vAlign w:val="bottom"/>
          </w:tcPr>
          <w:p w:rsidR="000C77F9" w:rsidRPr="00D221CB" w:rsidRDefault="000C77F9" w:rsidP="00E158C1">
            <w:pPr>
              <w:pStyle w:val="FSaccountcaption1"/>
              <w:keepNext w:val="0"/>
              <w:keepLines w:val="0"/>
              <w:widowControl w:val="0"/>
              <w:tabs>
                <w:tab w:val="decimal" w:pos="294"/>
              </w:tabs>
              <w:ind w:left="0"/>
              <w:jc w:val="center"/>
            </w:pPr>
            <w:r w:rsidRPr="00D221CB">
              <w:rPr>
                <w:szCs w:val="22"/>
              </w:rPr>
              <w:t>008</w:t>
            </w:r>
          </w:p>
        </w:tc>
        <w:tc>
          <w:tcPr>
            <w:tcW w:w="1890" w:type="dxa"/>
            <w:vAlign w:val="bottom"/>
          </w:tcPr>
          <w:p w:rsidR="000C77F9" w:rsidRPr="00D221CB" w:rsidRDefault="00517E9E" w:rsidP="003A6DBF">
            <w:pPr>
              <w:widowControl w:val="0"/>
              <w:tabs>
                <w:tab w:val="decimal" w:pos="1692"/>
              </w:tabs>
              <w:rPr>
                <w:iCs/>
              </w:rPr>
            </w:pPr>
            <w:r w:rsidRPr="00D221CB">
              <w:rPr>
                <w:iCs/>
              </w:rPr>
              <w:t>189.722.080.000</w:t>
            </w:r>
          </w:p>
        </w:tc>
        <w:tc>
          <w:tcPr>
            <w:tcW w:w="1890" w:type="dxa"/>
            <w:vAlign w:val="bottom"/>
          </w:tcPr>
          <w:p w:rsidR="000C77F9" w:rsidRPr="00D221CB" w:rsidRDefault="003A6DBF" w:rsidP="003A6DBF">
            <w:pPr>
              <w:widowControl w:val="0"/>
              <w:tabs>
                <w:tab w:val="decimal" w:pos="1692"/>
              </w:tabs>
              <w:rPr>
                <w:iCs/>
                <w:szCs w:val="22"/>
              </w:rPr>
            </w:pPr>
            <w:r w:rsidRPr="00D221CB">
              <w:rPr>
                <w:iCs/>
                <w:szCs w:val="22"/>
              </w:rPr>
              <w:t>170.268.160.000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szCs w:val="22"/>
              </w:rPr>
            </w:pPr>
            <w:r w:rsidRPr="00D221CB">
              <w:rPr>
                <w:szCs w:val="22"/>
              </w:rPr>
              <w:t xml:space="preserve">6.1.2 </w:t>
            </w:r>
            <w:r w:rsidRPr="00D221CB">
              <w:rPr>
                <w:szCs w:val="22"/>
              </w:rPr>
              <w:tab/>
              <w:t xml:space="preserve">Chứng khoán giao dịch của khách hàng </w:t>
            </w:r>
            <w:r w:rsidR="00B80FC7" w:rsidRPr="00D221CB">
              <w:rPr>
                <w:szCs w:val="22"/>
              </w:rPr>
              <w:br/>
            </w:r>
            <w:r w:rsidRPr="00D221CB">
              <w:rPr>
                <w:szCs w:val="22"/>
              </w:rPr>
              <w:t>trong nước</w:t>
            </w:r>
          </w:p>
        </w:tc>
        <w:tc>
          <w:tcPr>
            <w:tcW w:w="720" w:type="dxa"/>
            <w:vAlign w:val="bottom"/>
          </w:tcPr>
          <w:p w:rsidR="000C77F9" w:rsidRPr="00D221CB" w:rsidRDefault="000C77F9" w:rsidP="00E158C1">
            <w:pPr>
              <w:pStyle w:val="FSaccountcaption1"/>
              <w:keepNext w:val="0"/>
              <w:keepLines w:val="0"/>
              <w:widowControl w:val="0"/>
              <w:ind w:left="0"/>
              <w:jc w:val="center"/>
              <w:rPr>
                <w:b/>
                <w:i/>
              </w:rPr>
            </w:pPr>
            <w:r w:rsidRPr="00D221CB">
              <w:rPr>
                <w:szCs w:val="22"/>
              </w:rPr>
              <w:t>009</w:t>
            </w:r>
          </w:p>
        </w:tc>
        <w:tc>
          <w:tcPr>
            <w:tcW w:w="1890" w:type="dxa"/>
            <w:vAlign w:val="bottom"/>
          </w:tcPr>
          <w:p w:rsidR="000C77F9" w:rsidRPr="00D221CB" w:rsidRDefault="00517E9E" w:rsidP="003A6DBF">
            <w:pPr>
              <w:widowControl w:val="0"/>
              <w:tabs>
                <w:tab w:val="decimal" w:pos="1692"/>
              </w:tabs>
              <w:rPr>
                <w:iCs/>
              </w:rPr>
            </w:pPr>
            <w:r w:rsidRPr="00D221CB">
              <w:rPr>
                <w:iCs/>
              </w:rPr>
              <w:t>3.873.173.000.000</w:t>
            </w:r>
          </w:p>
        </w:tc>
        <w:tc>
          <w:tcPr>
            <w:tcW w:w="1890" w:type="dxa"/>
            <w:vAlign w:val="bottom"/>
          </w:tcPr>
          <w:p w:rsidR="000C77F9" w:rsidRPr="00D221CB" w:rsidRDefault="003A6DBF" w:rsidP="003A6DBF">
            <w:pPr>
              <w:widowControl w:val="0"/>
              <w:tabs>
                <w:tab w:val="decimal" w:pos="1692"/>
              </w:tabs>
              <w:rPr>
                <w:iCs/>
                <w:szCs w:val="22"/>
              </w:rPr>
            </w:pPr>
            <w:r w:rsidRPr="00D221CB">
              <w:rPr>
                <w:iCs/>
                <w:szCs w:val="22"/>
              </w:rPr>
              <w:t>2.623.329.890.000</w:t>
            </w:r>
          </w:p>
        </w:tc>
      </w:tr>
      <w:tr w:rsidR="000C77F9" w:rsidRPr="00D221CB" w:rsidTr="003A6DBF">
        <w:trPr>
          <w:trHeight w:val="306"/>
        </w:trPr>
        <w:tc>
          <w:tcPr>
            <w:tcW w:w="4968" w:type="dxa"/>
            <w:vAlign w:val="bottom"/>
          </w:tcPr>
          <w:p w:rsidR="000C77F9" w:rsidRPr="00D221CB" w:rsidRDefault="000C77F9" w:rsidP="0054174C">
            <w:pPr>
              <w:pStyle w:val="FSaccountcaption1"/>
              <w:widowControl w:val="0"/>
              <w:ind w:left="709" w:right="-108" w:hanging="727"/>
              <w:rPr>
                <w:szCs w:val="22"/>
              </w:rPr>
            </w:pPr>
            <w:r w:rsidRPr="00D221CB">
              <w:rPr>
                <w:szCs w:val="22"/>
              </w:rPr>
              <w:t xml:space="preserve">6.1.3 </w:t>
            </w:r>
            <w:r w:rsidRPr="00D221CB">
              <w:rPr>
                <w:szCs w:val="22"/>
              </w:rPr>
              <w:tab/>
              <w:t xml:space="preserve">Chứng khoán giao dịch của khách hàng </w:t>
            </w:r>
            <w:r w:rsidR="00B80FC7" w:rsidRPr="00D221CB">
              <w:rPr>
                <w:szCs w:val="22"/>
              </w:rPr>
              <w:br/>
            </w:r>
            <w:r w:rsidRPr="00D221CB">
              <w:rPr>
                <w:szCs w:val="22"/>
              </w:rPr>
              <w:t>nước ngoài</w:t>
            </w:r>
          </w:p>
        </w:tc>
        <w:tc>
          <w:tcPr>
            <w:tcW w:w="720" w:type="dxa"/>
            <w:vAlign w:val="bottom"/>
          </w:tcPr>
          <w:p w:rsidR="000C77F9" w:rsidRPr="00D221CB" w:rsidRDefault="000C77F9" w:rsidP="00E158C1">
            <w:pPr>
              <w:pStyle w:val="FSaccountcaption1"/>
              <w:keepNext w:val="0"/>
              <w:keepLines w:val="0"/>
              <w:widowControl w:val="0"/>
              <w:ind w:left="0"/>
              <w:jc w:val="center"/>
              <w:rPr>
                <w:iCs/>
              </w:rPr>
            </w:pPr>
            <w:r w:rsidRPr="00D221CB">
              <w:rPr>
                <w:szCs w:val="22"/>
              </w:rPr>
              <w:t>010</w:t>
            </w:r>
          </w:p>
        </w:tc>
        <w:tc>
          <w:tcPr>
            <w:tcW w:w="1890" w:type="dxa"/>
            <w:vAlign w:val="bottom"/>
          </w:tcPr>
          <w:p w:rsidR="000C77F9" w:rsidRPr="00D221CB" w:rsidRDefault="00517E9E" w:rsidP="003A6DBF">
            <w:pPr>
              <w:widowControl w:val="0"/>
              <w:tabs>
                <w:tab w:val="decimal" w:pos="1692"/>
              </w:tabs>
              <w:rPr>
                <w:iCs/>
              </w:rPr>
            </w:pPr>
            <w:r w:rsidRPr="00D221CB">
              <w:rPr>
                <w:iCs/>
              </w:rPr>
              <w:t>48.199.280.000</w:t>
            </w:r>
          </w:p>
        </w:tc>
        <w:tc>
          <w:tcPr>
            <w:tcW w:w="1890" w:type="dxa"/>
            <w:vAlign w:val="bottom"/>
          </w:tcPr>
          <w:p w:rsidR="000C77F9" w:rsidRPr="00D221CB" w:rsidRDefault="003A6DBF" w:rsidP="003A6DBF">
            <w:pPr>
              <w:widowControl w:val="0"/>
              <w:tabs>
                <w:tab w:val="decimal" w:pos="1692"/>
              </w:tabs>
              <w:rPr>
                <w:iCs/>
                <w:szCs w:val="22"/>
              </w:rPr>
            </w:pPr>
            <w:r w:rsidRPr="00D221CB">
              <w:rPr>
                <w:iCs/>
                <w:szCs w:val="22"/>
              </w:rPr>
              <w:t>45.364.290.000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szCs w:val="22"/>
              </w:rPr>
            </w:pPr>
          </w:p>
        </w:tc>
        <w:tc>
          <w:tcPr>
            <w:tcW w:w="720" w:type="dxa"/>
            <w:vAlign w:val="bottom"/>
          </w:tcPr>
          <w:p w:rsidR="000C77F9" w:rsidRPr="00D221CB" w:rsidRDefault="000C77F9" w:rsidP="00E158C1">
            <w:pPr>
              <w:pStyle w:val="FSaccountcaption1"/>
              <w:keepNext w:val="0"/>
              <w:keepLines w:val="0"/>
              <w:widowControl w:val="0"/>
              <w:ind w:left="0"/>
              <w:jc w:val="center"/>
              <w:rPr>
                <w:iCs/>
              </w:rPr>
            </w:pPr>
          </w:p>
        </w:tc>
        <w:tc>
          <w:tcPr>
            <w:tcW w:w="1890" w:type="dxa"/>
            <w:vAlign w:val="bottom"/>
          </w:tcPr>
          <w:p w:rsidR="000C77F9" w:rsidRPr="00D221CB" w:rsidRDefault="000C77F9" w:rsidP="000D421F">
            <w:pPr>
              <w:widowControl w:val="0"/>
              <w:tabs>
                <w:tab w:val="decimal" w:pos="1355"/>
              </w:tabs>
              <w:rPr>
                <w:iCs/>
              </w:rPr>
            </w:pPr>
          </w:p>
        </w:tc>
        <w:tc>
          <w:tcPr>
            <w:tcW w:w="1890" w:type="dxa"/>
            <w:vAlign w:val="bottom"/>
          </w:tcPr>
          <w:p w:rsidR="000C77F9" w:rsidRPr="00D221CB" w:rsidRDefault="000C77F9" w:rsidP="006B2AFD">
            <w:pPr>
              <w:widowControl w:val="0"/>
              <w:tabs>
                <w:tab w:val="decimal" w:pos="1355"/>
              </w:tabs>
              <w:rPr>
                <w:iCs/>
                <w:szCs w:val="22"/>
              </w:rPr>
            </w:pP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i/>
                <w:szCs w:val="22"/>
              </w:rPr>
            </w:pPr>
            <w:r w:rsidRPr="00D221CB">
              <w:rPr>
                <w:i/>
                <w:szCs w:val="22"/>
              </w:rPr>
              <w:t xml:space="preserve">6.2 </w:t>
            </w:r>
            <w:r w:rsidRPr="00D221CB">
              <w:rPr>
                <w:i/>
                <w:szCs w:val="22"/>
              </w:rPr>
              <w:tab/>
              <w:t>Chứng khoán tạm ngừng giao dịch</w:t>
            </w:r>
          </w:p>
        </w:tc>
        <w:tc>
          <w:tcPr>
            <w:tcW w:w="720" w:type="dxa"/>
            <w:vAlign w:val="bottom"/>
          </w:tcPr>
          <w:p w:rsidR="000C77F9" w:rsidRPr="00D221CB" w:rsidRDefault="000C77F9" w:rsidP="00E158C1">
            <w:pPr>
              <w:pStyle w:val="FSaccountcaption1"/>
              <w:keepNext w:val="0"/>
              <w:keepLines w:val="0"/>
              <w:widowControl w:val="0"/>
              <w:ind w:left="0"/>
              <w:jc w:val="center"/>
              <w:rPr>
                <w:i/>
              </w:rPr>
            </w:pPr>
            <w:r w:rsidRPr="00D221CB">
              <w:rPr>
                <w:i/>
                <w:szCs w:val="22"/>
              </w:rPr>
              <w:t>012</w:t>
            </w:r>
          </w:p>
        </w:tc>
        <w:tc>
          <w:tcPr>
            <w:tcW w:w="1890" w:type="dxa"/>
            <w:vAlign w:val="bottom"/>
          </w:tcPr>
          <w:p w:rsidR="000C77F9" w:rsidRPr="00D221CB" w:rsidRDefault="00517E9E" w:rsidP="003A6DBF">
            <w:pPr>
              <w:widowControl w:val="0"/>
              <w:tabs>
                <w:tab w:val="decimal" w:pos="1355"/>
              </w:tabs>
              <w:jc w:val="right"/>
              <w:rPr>
                <w:i/>
                <w:iCs/>
              </w:rPr>
            </w:pPr>
            <w:r w:rsidRPr="00D221CB">
              <w:rPr>
                <w:i/>
                <w:iCs/>
              </w:rPr>
              <w:t>87.217.530.000</w:t>
            </w:r>
          </w:p>
        </w:tc>
        <w:tc>
          <w:tcPr>
            <w:tcW w:w="1890" w:type="dxa"/>
            <w:vAlign w:val="bottom"/>
          </w:tcPr>
          <w:p w:rsidR="000C77F9" w:rsidRPr="00D221CB" w:rsidRDefault="003A6DBF" w:rsidP="003A6DBF">
            <w:pPr>
              <w:widowControl w:val="0"/>
              <w:tabs>
                <w:tab w:val="decimal" w:pos="1355"/>
              </w:tabs>
              <w:jc w:val="right"/>
              <w:rPr>
                <w:i/>
                <w:iCs/>
                <w:szCs w:val="22"/>
              </w:rPr>
            </w:pPr>
            <w:r w:rsidRPr="00D221CB">
              <w:rPr>
                <w:i/>
                <w:iCs/>
                <w:szCs w:val="22"/>
              </w:rPr>
              <w:t>33.461.880.000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szCs w:val="22"/>
              </w:rPr>
            </w:pPr>
            <w:r w:rsidRPr="00D221CB">
              <w:rPr>
                <w:szCs w:val="22"/>
              </w:rPr>
              <w:t xml:space="preserve">6.2.1 </w:t>
            </w:r>
            <w:r w:rsidRPr="00D221CB">
              <w:rPr>
                <w:szCs w:val="22"/>
              </w:rPr>
              <w:tab/>
            </w:r>
            <w:r w:rsidRPr="00D221CB">
              <w:rPr>
                <w:szCs w:val="22"/>
              </w:rPr>
              <w:tab/>
              <w:t xml:space="preserve">Chứng khoán tạm ngừng giao dịch của </w:t>
            </w:r>
            <w:r w:rsidR="00B80FC7" w:rsidRPr="00D221CB">
              <w:rPr>
                <w:szCs w:val="22"/>
              </w:rPr>
              <w:br/>
            </w:r>
            <w:r w:rsidRPr="00D221CB">
              <w:rPr>
                <w:szCs w:val="22"/>
              </w:rPr>
              <w:t>thành viên lưu ký</w:t>
            </w:r>
          </w:p>
        </w:tc>
        <w:tc>
          <w:tcPr>
            <w:tcW w:w="720" w:type="dxa"/>
            <w:vAlign w:val="bottom"/>
          </w:tcPr>
          <w:p w:rsidR="000C77F9" w:rsidRPr="00D221CB" w:rsidRDefault="000C77F9" w:rsidP="00E158C1">
            <w:pPr>
              <w:pStyle w:val="FSaccountcaption1"/>
              <w:keepNext w:val="0"/>
              <w:keepLines w:val="0"/>
              <w:widowControl w:val="0"/>
              <w:ind w:left="0"/>
              <w:jc w:val="center"/>
              <w:rPr>
                <w:szCs w:val="22"/>
              </w:rPr>
            </w:pPr>
            <w:r w:rsidRPr="00D221CB">
              <w:rPr>
                <w:szCs w:val="22"/>
              </w:rPr>
              <w:t>013</w:t>
            </w:r>
          </w:p>
        </w:tc>
        <w:tc>
          <w:tcPr>
            <w:tcW w:w="1890" w:type="dxa"/>
            <w:vAlign w:val="bottom"/>
          </w:tcPr>
          <w:p w:rsidR="000C77F9" w:rsidRPr="00D221CB" w:rsidRDefault="00517E9E" w:rsidP="003A6DBF">
            <w:pPr>
              <w:widowControl w:val="0"/>
              <w:tabs>
                <w:tab w:val="decimal" w:pos="1355"/>
              </w:tabs>
              <w:jc w:val="right"/>
              <w:rPr>
                <w:iCs/>
              </w:rPr>
            </w:pPr>
            <w:r w:rsidRPr="00D221CB">
              <w:rPr>
                <w:iCs/>
              </w:rPr>
              <w:t>3.310.000</w:t>
            </w:r>
          </w:p>
        </w:tc>
        <w:tc>
          <w:tcPr>
            <w:tcW w:w="1890" w:type="dxa"/>
            <w:vAlign w:val="bottom"/>
          </w:tcPr>
          <w:p w:rsidR="000C77F9" w:rsidRPr="00D221CB" w:rsidRDefault="003A6DBF" w:rsidP="003A6DBF">
            <w:pPr>
              <w:widowControl w:val="0"/>
              <w:tabs>
                <w:tab w:val="decimal" w:pos="1355"/>
              </w:tabs>
              <w:jc w:val="right"/>
              <w:rPr>
                <w:iCs/>
                <w:szCs w:val="22"/>
              </w:rPr>
            </w:pPr>
            <w:r w:rsidRPr="00D221CB">
              <w:rPr>
                <w:iCs/>
                <w:szCs w:val="22"/>
              </w:rPr>
              <w:t>3.310.000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szCs w:val="22"/>
              </w:rPr>
            </w:pPr>
            <w:r w:rsidRPr="00D221CB">
              <w:rPr>
                <w:szCs w:val="22"/>
              </w:rPr>
              <w:t xml:space="preserve">6.2.2 </w:t>
            </w:r>
            <w:r w:rsidRPr="00D221CB">
              <w:rPr>
                <w:szCs w:val="22"/>
              </w:rPr>
              <w:tab/>
            </w:r>
            <w:r w:rsidRPr="00D221CB">
              <w:rPr>
                <w:szCs w:val="22"/>
              </w:rPr>
              <w:tab/>
              <w:t xml:space="preserve">Chứng khoán tạm ngừng giao dịch của </w:t>
            </w:r>
            <w:r w:rsidR="00B80FC7" w:rsidRPr="00D221CB">
              <w:rPr>
                <w:szCs w:val="22"/>
              </w:rPr>
              <w:br/>
            </w:r>
            <w:r w:rsidRPr="00D221CB">
              <w:rPr>
                <w:szCs w:val="22"/>
              </w:rPr>
              <w:t>khách hàng trong nước</w:t>
            </w:r>
          </w:p>
        </w:tc>
        <w:tc>
          <w:tcPr>
            <w:tcW w:w="720" w:type="dxa"/>
            <w:vAlign w:val="bottom"/>
          </w:tcPr>
          <w:p w:rsidR="000C77F9" w:rsidRPr="00D221CB" w:rsidRDefault="000C77F9" w:rsidP="00E158C1">
            <w:pPr>
              <w:pStyle w:val="FSaccountcaption1"/>
              <w:keepNext w:val="0"/>
              <w:keepLines w:val="0"/>
              <w:widowControl w:val="0"/>
              <w:ind w:left="0"/>
              <w:jc w:val="center"/>
              <w:rPr>
                <w:b/>
                <w:i/>
              </w:rPr>
            </w:pPr>
            <w:r w:rsidRPr="00D221CB">
              <w:rPr>
                <w:szCs w:val="22"/>
              </w:rPr>
              <w:t>014</w:t>
            </w:r>
          </w:p>
        </w:tc>
        <w:tc>
          <w:tcPr>
            <w:tcW w:w="1890" w:type="dxa"/>
            <w:vAlign w:val="bottom"/>
          </w:tcPr>
          <w:p w:rsidR="000C77F9" w:rsidRPr="00D221CB" w:rsidRDefault="00517E9E" w:rsidP="003A6DBF">
            <w:pPr>
              <w:widowControl w:val="0"/>
              <w:tabs>
                <w:tab w:val="decimal" w:pos="1355"/>
              </w:tabs>
              <w:jc w:val="right"/>
              <w:rPr>
                <w:iCs/>
              </w:rPr>
            </w:pPr>
            <w:r w:rsidRPr="00D221CB">
              <w:rPr>
                <w:iCs/>
              </w:rPr>
              <w:t>87.214.220.000</w:t>
            </w:r>
          </w:p>
        </w:tc>
        <w:tc>
          <w:tcPr>
            <w:tcW w:w="1890" w:type="dxa"/>
            <w:vAlign w:val="bottom"/>
          </w:tcPr>
          <w:p w:rsidR="000C77F9" w:rsidRPr="00D221CB" w:rsidRDefault="003A6DBF" w:rsidP="003A6DBF">
            <w:pPr>
              <w:widowControl w:val="0"/>
              <w:tabs>
                <w:tab w:val="decimal" w:pos="1355"/>
              </w:tabs>
              <w:jc w:val="right"/>
              <w:rPr>
                <w:iCs/>
                <w:szCs w:val="22"/>
              </w:rPr>
            </w:pPr>
            <w:r w:rsidRPr="00D221CB">
              <w:rPr>
                <w:iCs/>
                <w:szCs w:val="22"/>
              </w:rPr>
              <w:t>33.453.050.000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szCs w:val="22"/>
              </w:rPr>
            </w:pPr>
            <w:r w:rsidRPr="00D221CB">
              <w:rPr>
                <w:szCs w:val="22"/>
              </w:rPr>
              <w:t xml:space="preserve">6.2.3 </w:t>
            </w:r>
            <w:r w:rsidRPr="00D221CB">
              <w:rPr>
                <w:szCs w:val="22"/>
              </w:rPr>
              <w:tab/>
              <w:t xml:space="preserve">Chứng khoán tạm ngừng giao dịch của </w:t>
            </w:r>
            <w:r w:rsidR="00B80FC7" w:rsidRPr="00D221CB">
              <w:rPr>
                <w:szCs w:val="22"/>
              </w:rPr>
              <w:br/>
            </w:r>
            <w:r w:rsidRPr="00D221CB">
              <w:rPr>
                <w:szCs w:val="22"/>
              </w:rPr>
              <w:t>khách hàng nước ngoài</w:t>
            </w:r>
          </w:p>
        </w:tc>
        <w:tc>
          <w:tcPr>
            <w:tcW w:w="720" w:type="dxa"/>
            <w:vAlign w:val="bottom"/>
          </w:tcPr>
          <w:p w:rsidR="000C77F9" w:rsidRPr="00D221CB" w:rsidRDefault="000C77F9" w:rsidP="00E158C1">
            <w:pPr>
              <w:pStyle w:val="FSaccountcaption1"/>
              <w:keepNext w:val="0"/>
              <w:keepLines w:val="0"/>
              <w:widowControl w:val="0"/>
              <w:ind w:left="0"/>
              <w:jc w:val="center"/>
            </w:pPr>
            <w:r w:rsidRPr="00D221CB">
              <w:t>015</w:t>
            </w:r>
          </w:p>
        </w:tc>
        <w:tc>
          <w:tcPr>
            <w:tcW w:w="1890" w:type="dxa"/>
            <w:vAlign w:val="bottom"/>
          </w:tcPr>
          <w:p w:rsidR="000C77F9" w:rsidRPr="00D221CB" w:rsidRDefault="00517E9E" w:rsidP="003A6DBF">
            <w:pPr>
              <w:widowControl w:val="0"/>
              <w:tabs>
                <w:tab w:val="decimal" w:pos="1355"/>
              </w:tabs>
              <w:jc w:val="right"/>
              <w:rPr>
                <w:bCs/>
              </w:rPr>
            </w:pPr>
            <w:r w:rsidRPr="00D221CB">
              <w:rPr>
                <w:bCs/>
              </w:rPr>
              <w:t>-</w:t>
            </w:r>
          </w:p>
        </w:tc>
        <w:tc>
          <w:tcPr>
            <w:tcW w:w="1890" w:type="dxa"/>
            <w:vAlign w:val="bottom"/>
          </w:tcPr>
          <w:p w:rsidR="000C77F9" w:rsidRPr="00D221CB" w:rsidRDefault="003A6DBF" w:rsidP="003A6DBF">
            <w:pPr>
              <w:widowControl w:val="0"/>
              <w:tabs>
                <w:tab w:val="decimal" w:pos="1355"/>
              </w:tabs>
              <w:jc w:val="right"/>
              <w:rPr>
                <w:bCs/>
                <w:szCs w:val="22"/>
              </w:rPr>
            </w:pPr>
            <w:r w:rsidRPr="00D221CB">
              <w:rPr>
                <w:bCs/>
                <w:szCs w:val="22"/>
              </w:rPr>
              <w:t>5.520.000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szCs w:val="22"/>
              </w:rPr>
            </w:pPr>
          </w:p>
        </w:tc>
        <w:tc>
          <w:tcPr>
            <w:tcW w:w="720" w:type="dxa"/>
            <w:vAlign w:val="bottom"/>
          </w:tcPr>
          <w:p w:rsidR="000C77F9" w:rsidRPr="00D221CB" w:rsidRDefault="000C77F9" w:rsidP="00E158C1">
            <w:pPr>
              <w:pStyle w:val="FSaccountcaption1"/>
              <w:keepNext w:val="0"/>
              <w:keepLines w:val="0"/>
              <w:widowControl w:val="0"/>
              <w:ind w:left="0"/>
              <w:jc w:val="center"/>
            </w:pPr>
          </w:p>
        </w:tc>
        <w:tc>
          <w:tcPr>
            <w:tcW w:w="1890" w:type="dxa"/>
            <w:vAlign w:val="bottom"/>
          </w:tcPr>
          <w:p w:rsidR="000C77F9" w:rsidRPr="00D221CB" w:rsidRDefault="000C77F9" w:rsidP="003A6DBF">
            <w:pPr>
              <w:widowControl w:val="0"/>
              <w:tabs>
                <w:tab w:val="decimal" w:pos="1355"/>
              </w:tabs>
              <w:jc w:val="right"/>
              <w:rPr>
                <w:bCs/>
              </w:rPr>
            </w:pPr>
          </w:p>
        </w:tc>
        <w:tc>
          <w:tcPr>
            <w:tcW w:w="1890" w:type="dxa"/>
            <w:vAlign w:val="bottom"/>
          </w:tcPr>
          <w:p w:rsidR="000C77F9" w:rsidRPr="00D221CB" w:rsidRDefault="000C77F9" w:rsidP="003A6DBF">
            <w:pPr>
              <w:widowControl w:val="0"/>
              <w:tabs>
                <w:tab w:val="decimal" w:pos="1355"/>
              </w:tabs>
              <w:jc w:val="right"/>
              <w:rPr>
                <w:bCs/>
                <w:szCs w:val="22"/>
              </w:rPr>
            </w:pP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i/>
                <w:szCs w:val="22"/>
              </w:rPr>
            </w:pPr>
            <w:r w:rsidRPr="00D221CB">
              <w:rPr>
                <w:i/>
                <w:szCs w:val="22"/>
              </w:rPr>
              <w:t xml:space="preserve">6.3 </w:t>
            </w:r>
            <w:r w:rsidRPr="00D221CB">
              <w:rPr>
                <w:i/>
                <w:szCs w:val="22"/>
              </w:rPr>
              <w:tab/>
              <w:t>Chứng khoán cầm cố</w:t>
            </w:r>
          </w:p>
        </w:tc>
        <w:tc>
          <w:tcPr>
            <w:tcW w:w="720" w:type="dxa"/>
            <w:vAlign w:val="bottom"/>
          </w:tcPr>
          <w:p w:rsidR="000C77F9" w:rsidRPr="00D221CB" w:rsidRDefault="000C77F9" w:rsidP="00E158C1">
            <w:pPr>
              <w:pStyle w:val="FSaccountcaption1"/>
              <w:keepNext w:val="0"/>
              <w:keepLines w:val="0"/>
              <w:widowControl w:val="0"/>
              <w:ind w:left="0"/>
              <w:jc w:val="center"/>
            </w:pPr>
            <w:r w:rsidRPr="00D221CB">
              <w:rPr>
                <w:i/>
                <w:szCs w:val="22"/>
              </w:rPr>
              <w:t>017</w:t>
            </w:r>
          </w:p>
        </w:tc>
        <w:tc>
          <w:tcPr>
            <w:tcW w:w="1890" w:type="dxa"/>
            <w:vAlign w:val="bottom"/>
          </w:tcPr>
          <w:p w:rsidR="000C77F9" w:rsidRPr="00D221CB" w:rsidRDefault="00517E9E" w:rsidP="003A6DBF">
            <w:pPr>
              <w:widowControl w:val="0"/>
              <w:tabs>
                <w:tab w:val="decimal" w:pos="1355"/>
              </w:tabs>
              <w:jc w:val="right"/>
              <w:rPr>
                <w:i/>
                <w:iCs/>
              </w:rPr>
            </w:pPr>
            <w:r w:rsidRPr="00D221CB">
              <w:rPr>
                <w:i/>
                <w:iCs/>
              </w:rPr>
              <w:t>58.935.000.000</w:t>
            </w:r>
          </w:p>
        </w:tc>
        <w:tc>
          <w:tcPr>
            <w:tcW w:w="1890" w:type="dxa"/>
            <w:vAlign w:val="bottom"/>
          </w:tcPr>
          <w:p w:rsidR="000C77F9" w:rsidRPr="00D221CB" w:rsidRDefault="003A6DBF" w:rsidP="003A6DBF">
            <w:pPr>
              <w:widowControl w:val="0"/>
              <w:tabs>
                <w:tab w:val="decimal" w:pos="1355"/>
              </w:tabs>
              <w:jc w:val="right"/>
              <w:rPr>
                <w:i/>
                <w:iCs/>
                <w:szCs w:val="22"/>
              </w:rPr>
            </w:pPr>
            <w:r w:rsidRPr="00D221CB">
              <w:rPr>
                <w:i/>
                <w:iCs/>
                <w:szCs w:val="22"/>
              </w:rPr>
              <w:t>11.144.000.000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szCs w:val="22"/>
              </w:rPr>
            </w:pPr>
            <w:r w:rsidRPr="00D221CB">
              <w:rPr>
                <w:szCs w:val="22"/>
              </w:rPr>
              <w:t xml:space="preserve">6.3.1 </w:t>
            </w:r>
            <w:r w:rsidRPr="00D221CB">
              <w:rPr>
                <w:szCs w:val="22"/>
              </w:rPr>
              <w:tab/>
              <w:t>Chứng khoán cầm cố của thành viên lưu ký</w:t>
            </w:r>
          </w:p>
        </w:tc>
        <w:tc>
          <w:tcPr>
            <w:tcW w:w="720" w:type="dxa"/>
            <w:vAlign w:val="bottom"/>
          </w:tcPr>
          <w:p w:rsidR="000C77F9" w:rsidRPr="00D221CB" w:rsidRDefault="000C77F9" w:rsidP="004F61D0">
            <w:pPr>
              <w:pStyle w:val="FSaccountcaption1"/>
              <w:keepNext w:val="0"/>
              <w:keepLines w:val="0"/>
              <w:widowControl w:val="0"/>
              <w:ind w:left="0"/>
              <w:jc w:val="center"/>
            </w:pPr>
            <w:r w:rsidRPr="00D221CB">
              <w:t>018</w:t>
            </w:r>
          </w:p>
        </w:tc>
        <w:tc>
          <w:tcPr>
            <w:tcW w:w="1890" w:type="dxa"/>
            <w:vAlign w:val="bottom"/>
          </w:tcPr>
          <w:p w:rsidR="000C77F9" w:rsidRPr="00D221CB" w:rsidRDefault="00517E9E" w:rsidP="003A6DBF">
            <w:pPr>
              <w:widowControl w:val="0"/>
              <w:tabs>
                <w:tab w:val="decimal" w:pos="1355"/>
              </w:tabs>
              <w:jc w:val="right"/>
              <w:rPr>
                <w:iCs/>
              </w:rPr>
            </w:pPr>
            <w:r w:rsidRPr="00D221CB">
              <w:rPr>
                <w:iCs/>
              </w:rPr>
              <w:t>10.000.000.000</w:t>
            </w:r>
          </w:p>
        </w:tc>
        <w:tc>
          <w:tcPr>
            <w:tcW w:w="1890" w:type="dxa"/>
            <w:vAlign w:val="bottom"/>
          </w:tcPr>
          <w:p w:rsidR="000C77F9" w:rsidRPr="00D221CB" w:rsidRDefault="003A6DBF" w:rsidP="003A6DBF">
            <w:pPr>
              <w:widowControl w:val="0"/>
              <w:tabs>
                <w:tab w:val="decimal" w:pos="1355"/>
              </w:tabs>
              <w:jc w:val="right"/>
              <w:rPr>
                <w:iCs/>
                <w:szCs w:val="22"/>
              </w:rPr>
            </w:pPr>
            <w:r w:rsidRPr="00D221CB">
              <w:rPr>
                <w:iCs/>
                <w:szCs w:val="22"/>
              </w:rPr>
              <w:t>10.000.000.000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right="-150" w:hanging="727"/>
              <w:rPr>
                <w:szCs w:val="22"/>
              </w:rPr>
            </w:pPr>
            <w:r w:rsidRPr="00D221CB">
              <w:rPr>
                <w:szCs w:val="22"/>
              </w:rPr>
              <w:t xml:space="preserve">6.3.2 </w:t>
            </w:r>
            <w:r w:rsidRPr="00D221CB">
              <w:rPr>
                <w:szCs w:val="22"/>
              </w:rPr>
              <w:tab/>
              <w:t xml:space="preserve">Chứng khoán cầm cố của khách hàng </w:t>
            </w:r>
            <w:r w:rsidR="00B80FC7" w:rsidRPr="00D221CB">
              <w:rPr>
                <w:szCs w:val="22"/>
              </w:rPr>
              <w:br/>
            </w:r>
            <w:r w:rsidRPr="00D221CB">
              <w:rPr>
                <w:szCs w:val="22"/>
              </w:rPr>
              <w:t>trong nước</w:t>
            </w:r>
          </w:p>
        </w:tc>
        <w:tc>
          <w:tcPr>
            <w:tcW w:w="720" w:type="dxa"/>
            <w:vAlign w:val="bottom"/>
          </w:tcPr>
          <w:p w:rsidR="000C77F9" w:rsidRPr="00D221CB" w:rsidRDefault="000C77F9" w:rsidP="00E158C1">
            <w:pPr>
              <w:pStyle w:val="FSaccountcaption1"/>
              <w:keepNext w:val="0"/>
              <w:keepLines w:val="0"/>
              <w:widowControl w:val="0"/>
              <w:ind w:left="0"/>
              <w:jc w:val="center"/>
            </w:pPr>
            <w:r w:rsidRPr="00D221CB">
              <w:t>019</w:t>
            </w:r>
          </w:p>
        </w:tc>
        <w:tc>
          <w:tcPr>
            <w:tcW w:w="1890" w:type="dxa"/>
            <w:vAlign w:val="bottom"/>
          </w:tcPr>
          <w:p w:rsidR="000C77F9" w:rsidRPr="00D221CB" w:rsidRDefault="00517E9E" w:rsidP="003A6DBF">
            <w:pPr>
              <w:widowControl w:val="0"/>
              <w:tabs>
                <w:tab w:val="decimal" w:pos="1325"/>
              </w:tabs>
              <w:jc w:val="right"/>
              <w:rPr>
                <w:iCs/>
              </w:rPr>
            </w:pPr>
            <w:r w:rsidRPr="00D221CB">
              <w:rPr>
                <w:iCs/>
              </w:rPr>
              <w:t>48.935.000.000</w:t>
            </w:r>
          </w:p>
        </w:tc>
        <w:tc>
          <w:tcPr>
            <w:tcW w:w="1890" w:type="dxa"/>
            <w:vAlign w:val="bottom"/>
          </w:tcPr>
          <w:p w:rsidR="000C77F9" w:rsidRPr="00D221CB" w:rsidRDefault="003A6DBF" w:rsidP="003A6DBF">
            <w:pPr>
              <w:widowControl w:val="0"/>
              <w:tabs>
                <w:tab w:val="decimal" w:pos="1355"/>
              </w:tabs>
              <w:jc w:val="right"/>
              <w:rPr>
                <w:color w:val="000000"/>
                <w:w w:val="104"/>
                <w:szCs w:val="22"/>
              </w:rPr>
            </w:pPr>
            <w:r w:rsidRPr="00D221CB">
              <w:rPr>
                <w:color w:val="000000"/>
                <w:w w:val="104"/>
                <w:szCs w:val="22"/>
              </w:rPr>
              <w:t>1.144.000.000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i/>
                <w:szCs w:val="22"/>
              </w:rPr>
            </w:pPr>
          </w:p>
        </w:tc>
        <w:tc>
          <w:tcPr>
            <w:tcW w:w="720" w:type="dxa"/>
            <w:vAlign w:val="bottom"/>
          </w:tcPr>
          <w:p w:rsidR="000C77F9" w:rsidRPr="00D221CB" w:rsidRDefault="000C77F9" w:rsidP="00E158C1">
            <w:pPr>
              <w:pStyle w:val="FSaccountcaption1"/>
              <w:keepNext w:val="0"/>
              <w:keepLines w:val="0"/>
              <w:widowControl w:val="0"/>
              <w:ind w:left="0"/>
              <w:jc w:val="center"/>
              <w:rPr>
                <w:i/>
              </w:rPr>
            </w:pPr>
          </w:p>
        </w:tc>
        <w:tc>
          <w:tcPr>
            <w:tcW w:w="1890" w:type="dxa"/>
            <w:vAlign w:val="bottom"/>
          </w:tcPr>
          <w:p w:rsidR="000C77F9" w:rsidRPr="00D221CB" w:rsidRDefault="000C77F9" w:rsidP="003A6DBF">
            <w:pPr>
              <w:widowControl w:val="0"/>
              <w:tabs>
                <w:tab w:val="decimal" w:pos="1355"/>
              </w:tabs>
              <w:jc w:val="right"/>
              <w:rPr>
                <w:i/>
                <w:iCs/>
              </w:rPr>
            </w:pPr>
          </w:p>
        </w:tc>
        <w:tc>
          <w:tcPr>
            <w:tcW w:w="1890" w:type="dxa"/>
            <w:vAlign w:val="bottom"/>
          </w:tcPr>
          <w:p w:rsidR="000C77F9" w:rsidRPr="00D221CB" w:rsidRDefault="000C77F9" w:rsidP="003A6DBF">
            <w:pPr>
              <w:widowControl w:val="0"/>
              <w:tabs>
                <w:tab w:val="decimal" w:pos="1355"/>
              </w:tabs>
              <w:jc w:val="right"/>
              <w:rPr>
                <w:color w:val="000000"/>
                <w:w w:val="104"/>
                <w:szCs w:val="22"/>
              </w:rPr>
            </w:pPr>
          </w:p>
        </w:tc>
      </w:tr>
      <w:tr w:rsidR="000C77F9" w:rsidRPr="00D221CB" w:rsidTr="003A6DBF">
        <w:trPr>
          <w:trHeight w:val="114"/>
        </w:trPr>
        <w:tc>
          <w:tcPr>
            <w:tcW w:w="4968" w:type="dxa"/>
            <w:vAlign w:val="bottom"/>
          </w:tcPr>
          <w:p w:rsidR="000C77F9" w:rsidRPr="00D221CB" w:rsidRDefault="00C66153" w:rsidP="00C66153">
            <w:pPr>
              <w:pStyle w:val="FSaccountcaption1"/>
              <w:widowControl w:val="0"/>
              <w:ind w:left="720" w:hanging="720"/>
              <w:rPr>
                <w:szCs w:val="22"/>
              </w:rPr>
            </w:pPr>
            <w:r w:rsidRPr="00D221CB">
              <w:rPr>
                <w:szCs w:val="22"/>
              </w:rPr>
              <w:t xml:space="preserve">9.          </w:t>
            </w:r>
            <w:r w:rsidR="006970D5" w:rsidRPr="00D221CB">
              <w:rPr>
                <w:szCs w:val="22"/>
              </w:rPr>
              <w:t xml:space="preserve">Chứng khoán chưa lưu ký của công ty </w:t>
            </w:r>
            <w:r w:rsidR="00B80FC7" w:rsidRPr="00D221CB">
              <w:rPr>
                <w:szCs w:val="22"/>
              </w:rPr>
              <w:br/>
            </w:r>
            <w:r w:rsidR="006970D5" w:rsidRPr="00D221CB">
              <w:rPr>
                <w:szCs w:val="22"/>
              </w:rPr>
              <w:t>chứng khoán</w:t>
            </w:r>
          </w:p>
        </w:tc>
        <w:tc>
          <w:tcPr>
            <w:tcW w:w="720" w:type="dxa"/>
            <w:vAlign w:val="bottom"/>
          </w:tcPr>
          <w:p w:rsidR="000C77F9" w:rsidRPr="00D221CB" w:rsidRDefault="006970D5" w:rsidP="00E158C1">
            <w:pPr>
              <w:pStyle w:val="FSaccountcaption1"/>
              <w:keepNext w:val="0"/>
              <w:keepLines w:val="0"/>
              <w:widowControl w:val="0"/>
              <w:ind w:left="0"/>
              <w:jc w:val="center"/>
            </w:pPr>
            <w:r w:rsidRPr="00D221CB">
              <w:t>083</w:t>
            </w:r>
          </w:p>
        </w:tc>
        <w:tc>
          <w:tcPr>
            <w:tcW w:w="1890" w:type="dxa"/>
            <w:vAlign w:val="bottom"/>
          </w:tcPr>
          <w:p w:rsidR="000C77F9" w:rsidRPr="00D221CB" w:rsidRDefault="00517E9E" w:rsidP="003A6DBF">
            <w:pPr>
              <w:widowControl w:val="0"/>
              <w:tabs>
                <w:tab w:val="decimal" w:pos="1355"/>
              </w:tabs>
              <w:jc w:val="right"/>
              <w:rPr>
                <w:i/>
                <w:iCs/>
              </w:rPr>
            </w:pPr>
            <w:r w:rsidRPr="00D221CB">
              <w:rPr>
                <w:i/>
                <w:iCs/>
              </w:rPr>
              <w:t>228.249.030.000</w:t>
            </w:r>
          </w:p>
        </w:tc>
        <w:tc>
          <w:tcPr>
            <w:tcW w:w="1890" w:type="dxa"/>
            <w:vAlign w:val="bottom"/>
          </w:tcPr>
          <w:p w:rsidR="000C77F9" w:rsidRPr="00D221CB" w:rsidRDefault="003A6DBF" w:rsidP="003A6DBF">
            <w:pPr>
              <w:widowControl w:val="0"/>
              <w:tabs>
                <w:tab w:val="decimal" w:pos="1355"/>
              </w:tabs>
              <w:jc w:val="right"/>
              <w:rPr>
                <w:i/>
                <w:iCs/>
                <w:szCs w:val="22"/>
              </w:rPr>
            </w:pPr>
            <w:r w:rsidRPr="00D221CB">
              <w:rPr>
                <w:i/>
                <w:iCs/>
                <w:szCs w:val="22"/>
              </w:rPr>
              <w:t>242.449.960.000</w:t>
            </w:r>
          </w:p>
        </w:tc>
      </w:tr>
      <w:tr w:rsidR="000C77F9" w:rsidRPr="00D221CB" w:rsidTr="003A6DBF">
        <w:trPr>
          <w:trHeight w:val="114"/>
        </w:trPr>
        <w:tc>
          <w:tcPr>
            <w:tcW w:w="4968" w:type="dxa"/>
            <w:vAlign w:val="bottom"/>
          </w:tcPr>
          <w:p w:rsidR="000C77F9" w:rsidRPr="00D221CB" w:rsidRDefault="000C77F9" w:rsidP="0054174C">
            <w:pPr>
              <w:pStyle w:val="FSaccountcaption1"/>
              <w:widowControl w:val="0"/>
              <w:ind w:left="709" w:hanging="727"/>
              <w:rPr>
                <w:szCs w:val="22"/>
              </w:rPr>
            </w:pPr>
          </w:p>
        </w:tc>
        <w:tc>
          <w:tcPr>
            <w:tcW w:w="720" w:type="dxa"/>
            <w:vAlign w:val="bottom"/>
          </w:tcPr>
          <w:p w:rsidR="000C77F9" w:rsidRPr="00D221CB" w:rsidRDefault="000C77F9" w:rsidP="004F61D0">
            <w:pPr>
              <w:pStyle w:val="FSaccountcaption1"/>
              <w:keepNext w:val="0"/>
              <w:keepLines w:val="0"/>
              <w:widowControl w:val="0"/>
              <w:ind w:left="0"/>
              <w:jc w:val="center"/>
            </w:pPr>
          </w:p>
        </w:tc>
        <w:tc>
          <w:tcPr>
            <w:tcW w:w="1890" w:type="dxa"/>
            <w:vAlign w:val="bottom"/>
          </w:tcPr>
          <w:p w:rsidR="000C77F9" w:rsidRPr="00D221CB" w:rsidRDefault="000C77F9" w:rsidP="003A6DBF">
            <w:pPr>
              <w:widowControl w:val="0"/>
              <w:tabs>
                <w:tab w:val="decimal" w:pos="1325"/>
              </w:tabs>
              <w:jc w:val="right"/>
              <w:rPr>
                <w:iCs/>
              </w:rPr>
            </w:pPr>
          </w:p>
        </w:tc>
        <w:tc>
          <w:tcPr>
            <w:tcW w:w="1890" w:type="dxa"/>
            <w:vAlign w:val="bottom"/>
          </w:tcPr>
          <w:p w:rsidR="000C77F9" w:rsidRPr="00D221CB" w:rsidRDefault="000C77F9" w:rsidP="003A6DBF">
            <w:pPr>
              <w:widowControl w:val="0"/>
              <w:tabs>
                <w:tab w:val="decimal" w:pos="1355"/>
              </w:tabs>
              <w:jc w:val="right"/>
              <w:rPr>
                <w:iCs/>
                <w:szCs w:val="22"/>
              </w:rPr>
            </w:pPr>
          </w:p>
        </w:tc>
      </w:tr>
      <w:tr w:rsidR="000C77F9" w:rsidRPr="00D221CB" w:rsidTr="003A6DBF">
        <w:trPr>
          <w:trHeight w:val="114"/>
        </w:trPr>
        <w:tc>
          <w:tcPr>
            <w:tcW w:w="4968" w:type="dxa"/>
            <w:vAlign w:val="bottom"/>
          </w:tcPr>
          <w:p w:rsidR="000C77F9" w:rsidRPr="00D221CB" w:rsidRDefault="00C66153" w:rsidP="008F42AC">
            <w:pPr>
              <w:pStyle w:val="FSaccountcaption1"/>
              <w:widowControl w:val="0"/>
              <w:numPr>
                <w:ilvl w:val="0"/>
                <w:numId w:val="17"/>
              </w:numPr>
              <w:ind w:hanging="720"/>
              <w:rPr>
                <w:szCs w:val="22"/>
              </w:rPr>
            </w:pPr>
            <w:r w:rsidRPr="00D221CB">
              <w:rPr>
                <w:szCs w:val="22"/>
              </w:rPr>
              <w:t>Ch</w:t>
            </w:r>
            <w:r w:rsidR="006970D5" w:rsidRPr="00D221CB">
              <w:rPr>
                <w:szCs w:val="22"/>
              </w:rPr>
              <w:t>ứng khoán nhận ủy thác đấu giá</w:t>
            </w:r>
          </w:p>
        </w:tc>
        <w:tc>
          <w:tcPr>
            <w:tcW w:w="720" w:type="dxa"/>
            <w:vAlign w:val="bottom"/>
          </w:tcPr>
          <w:p w:rsidR="000C77F9" w:rsidRPr="00D221CB" w:rsidRDefault="006970D5" w:rsidP="00E158C1">
            <w:pPr>
              <w:pStyle w:val="FSaccountcaption1"/>
              <w:keepNext w:val="0"/>
              <w:keepLines w:val="0"/>
              <w:widowControl w:val="0"/>
              <w:ind w:left="0"/>
              <w:jc w:val="center"/>
            </w:pPr>
            <w:r w:rsidRPr="00D221CB">
              <w:t>084</w:t>
            </w:r>
          </w:p>
        </w:tc>
        <w:tc>
          <w:tcPr>
            <w:tcW w:w="1890" w:type="dxa"/>
            <w:vAlign w:val="bottom"/>
          </w:tcPr>
          <w:p w:rsidR="000C77F9" w:rsidRPr="00D221CB" w:rsidRDefault="00517E9E" w:rsidP="003A6DBF">
            <w:pPr>
              <w:widowControl w:val="0"/>
              <w:tabs>
                <w:tab w:val="decimal" w:pos="1355"/>
              </w:tabs>
              <w:jc w:val="right"/>
              <w:rPr>
                <w:iCs/>
              </w:rPr>
            </w:pPr>
            <w:r w:rsidRPr="00D221CB">
              <w:rPr>
                <w:iCs/>
              </w:rPr>
              <w:t>61.564.540.000</w:t>
            </w:r>
          </w:p>
        </w:tc>
        <w:tc>
          <w:tcPr>
            <w:tcW w:w="1890" w:type="dxa"/>
            <w:vAlign w:val="bottom"/>
          </w:tcPr>
          <w:p w:rsidR="000C77F9" w:rsidRPr="00D221CB" w:rsidRDefault="003A6DBF" w:rsidP="003A6DBF">
            <w:pPr>
              <w:widowControl w:val="0"/>
              <w:tabs>
                <w:tab w:val="decimal" w:pos="1355"/>
              </w:tabs>
              <w:jc w:val="right"/>
              <w:rPr>
                <w:iCs/>
                <w:szCs w:val="22"/>
              </w:rPr>
            </w:pPr>
            <w:r w:rsidRPr="00D221CB">
              <w:rPr>
                <w:iCs/>
                <w:szCs w:val="22"/>
              </w:rPr>
              <w:t>63.021.380.000</w:t>
            </w:r>
          </w:p>
        </w:tc>
      </w:tr>
      <w:tr w:rsidR="000C77F9" w:rsidRPr="00D221CB" w:rsidTr="003A6DBF">
        <w:trPr>
          <w:trHeight w:val="114"/>
        </w:trPr>
        <w:tc>
          <w:tcPr>
            <w:tcW w:w="4968" w:type="dxa"/>
            <w:vAlign w:val="bottom"/>
          </w:tcPr>
          <w:p w:rsidR="000C77F9" w:rsidRPr="00D221CB" w:rsidRDefault="000C77F9" w:rsidP="00CD3248">
            <w:pPr>
              <w:pStyle w:val="FSaccountcaption1"/>
              <w:widowControl w:val="0"/>
              <w:tabs>
                <w:tab w:val="left" w:pos="540"/>
              </w:tabs>
              <w:ind w:left="709" w:hanging="727"/>
              <w:rPr>
                <w:i/>
                <w:szCs w:val="22"/>
              </w:rPr>
            </w:pPr>
          </w:p>
        </w:tc>
        <w:tc>
          <w:tcPr>
            <w:tcW w:w="720" w:type="dxa"/>
            <w:vAlign w:val="bottom"/>
          </w:tcPr>
          <w:p w:rsidR="000C77F9" w:rsidRPr="00D221CB" w:rsidRDefault="000C77F9" w:rsidP="00E158C1">
            <w:pPr>
              <w:pStyle w:val="FSaccountcaption1"/>
              <w:keepNext w:val="0"/>
              <w:keepLines w:val="0"/>
              <w:widowControl w:val="0"/>
              <w:ind w:left="0"/>
              <w:jc w:val="center"/>
              <w:rPr>
                <w:i/>
              </w:rPr>
            </w:pPr>
          </w:p>
        </w:tc>
        <w:tc>
          <w:tcPr>
            <w:tcW w:w="1890" w:type="dxa"/>
            <w:vAlign w:val="bottom"/>
          </w:tcPr>
          <w:p w:rsidR="000C77F9" w:rsidRPr="00D221CB" w:rsidRDefault="000C77F9" w:rsidP="000D421F">
            <w:pPr>
              <w:widowControl w:val="0"/>
              <w:tabs>
                <w:tab w:val="decimal" w:pos="1355"/>
              </w:tabs>
              <w:rPr>
                <w:i/>
                <w:iCs/>
              </w:rPr>
            </w:pPr>
          </w:p>
        </w:tc>
        <w:tc>
          <w:tcPr>
            <w:tcW w:w="1890" w:type="dxa"/>
            <w:vAlign w:val="bottom"/>
          </w:tcPr>
          <w:p w:rsidR="000C77F9" w:rsidRPr="00D221CB" w:rsidRDefault="000C77F9" w:rsidP="00CC6985">
            <w:pPr>
              <w:widowControl w:val="0"/>
              <w:tabs>
                <w:tab w:val="decimal" w:pos="1355"/>
              </w:tabs>
              <w:rPr>
                <w:i/>
                <w:iCs/>
              </w:rPr>
            </w:pPr>
          </w:p>
        </w:tc>
      </w:tr>
      <w:tr w:rsidR="000C77F9" w:rsidRPr="00D221CB" w:rsidTr="003A6DBF">
        <w:trPr>
          <w:trHeight w:val="114"/>
        </w:trPr>
        <w:tc>
          <w:tcPr>
            <w:tcW w:w="4968" w:type="dxa"/>
            <w:vAlign w:val="bottom"/>
          </w:tcPr>
          <w:p w:rsidR="000C77F9" w:rsidRPr="00D221CB" w:rsidRDefault="000C77F9" w:rsidP="00CD3248">
            <w:pPr>
              <w:pStyle w:val="FSaccountcaption1"/>
              <w:widowControl w:val="0"/>
              <w:tabs>
                <w:tab w:val="left" w:pos="540"/>
              </w:tabs>
              <w:ind w:left="709" w:hanging="727"/>
              <w:rPr>
                <w:szCs w:val="22"/>
              </w:rPr>
            </w:pPr>
          </w:p>
        </w:tc>
        <w:tc>
          <w:tcPr>
            <w:tcW w:w="720" w:type="dxa"/>
            <w:vAlign w:val="bottom"/>
          </w:tcPr>
          <w:p w:rsidR="000C77F9" w:rsidRPr="00D221CB" w:rsidRDefault="000C77F9" w:rsidP="00E158C1">
            <w:pPr>
              <w:pStyle w:val="FSaccountcaption1"/>
              <w:keepNext w:val="0"/>
              <w:keepLines w:val="0"/>
              <w:widowControl w:val="0"/>
              <w:ind w:left="0"/>
              <w:jc w:val="center"/>
            </w:pPr>
          </w:p>
        </w:tc>
        <w:tc>
          <w:tcPr>
            <w:tcW w:w="1890" w:type="dxa"/>
            <w:tcBorders>
              <w:bottom w:val="double" w:sz="4" w:space="0" w:color="auto"/>
            </w:tcBorders>
            <w:vAlign w:val="bottom"/>
          </w:tcPr>
          <w:p w:rsidR="000C77F9" w:rsidRPr="00D221CB" w:rsidRDefault="000C77F9" w:rsidP="00337974">
            <w:pPr>
              <w:jc w:val="right"/>
            </w:pPr>
          </w:p>
        </w:tc>
        <w:tc>
          <w:tcPr>
            <w:tcW w:w="1890" w:type="dxa"/>
            <w:tcBorders>
              <w:bottom w:val="double" w:sz="4" w:space="0" w:color="auto"/>
            </w:tcBorders>
            <w:vAlign w:val="bottom"/>
          </w:tcPr>
          <w:p w:rsidR="000C77F9" w:rsidRPr="00D221CB" w:rsidRDefault="000C77F9" w:rsidP="00CC6985">
            <w:pPr>
              <w:jc w:val="right"/>
            </w:pPr>
          </w:p>
        </w:tc>
      </w:tr>
    </w:tbl>
    <w:p w:rsidR="00E158C1" w:rsidRPr="00D221CB" w:rsidRDefault="00E158C1">
      <w:pPr>
        <w:pStyle w:val="FSHeading1"/>
        <w:rPr>
          <w:b w:val="0"/>
        </w:rPr>
      </w:pPr>
    </w:p>
    <w:p w:rsidR="00702C3B" w:rsidRPr="00D221CB" w:rsidRDefault="00702C3B">
      <w:pPr>
        <w:pStyle w:val="FSHeading1"/>
        <w:rPr>
          <w:b w:val="0"/>
        </w:rPr>
      </w:pPr>
    </w:p>
    <w:tbl>
      <w:tblPr>
        <w:tblW w:w="8910" w:type="dxa"/>
        <w:jc w:val="center"/>
        <w:tblInd w:w="18" w:type="dxa"/>
        <w:tblLook w:val="01E0"/>
      </w:tblPr>
      <w:tblGrid>
        <w:gridCol w:w="2907"/>
        <w:gridCol w:w="2853"/>
        <w:gridCol w:w="3150"/>
      </w:tblGrid>
      <w:tr w:rsidR="00B924AC" w:rsidRPr="00D221CB" w:rsidTr="006A4960">
        <w:trPr>
          <w:jc w:val="center"/>
        </w:trPr>
        <w:tc>
          <w:tcPr>
            <w:tcW w:w="2907" w:type="dxa"/>
          </w:tcPr>
          <w:p w:rsidR="00B924AC" w:rsidRPr="00D221CB" w:rsidRDefault="00B924AC" w:rsidP="00CE5088">
            <w:pPr>
              <w:pStyle w:val="Footer"/>
              <w:jc w:val="center"/>
              <w:rPr>
                <w:szCs w:val="22"/>
                <w:lang w:val="nl-NL"/>
              </w:rPr>
            </w:pPr>
            <w:r w:rsidRPr="00D221CB">
              <w:rPr>
                <w:szCs w:val="22"/>
                <w:lang w:val="nl-NL"/>
              </w:rPr>
              <w:t>Người lập</w:t>
            </w:r>
          </w:p>
        </w:tc>
        <w:tc>
          <w:tcPr>
            <w:tcW w:w="2853" w:type="dxa"/>
          </w:tcPr>
          <w:p w:rsidR="00B924AC" w:rsidRPr="00D221CB" w:rsidRDefault="00B924AC" w:rsidP="00CE5088">
            <w:pPr>
              <w:pStyle w:val="Footer"/>
              <w:jc w:val="center"/>
              <w:rPr>
                <w:szCs w:val="22"/>
                <w:lang w:val="nl-NL"/>
              </w:rPr>
            </w:pPr>
            <w:r w:rsidRPr="00D221CB">
              <w:rPr>
                <w:szCs w:val="22"/>
                <w:lang w:val="nl-NL"/>
              </w:rPr>
              <w:t>Người kiểm tra</w:t>
            </w:r>
          </w:p>
        </w:tc>
        <w:tc>
          <w:tcPr>
            <w:tcW w:w="3150" w:type="dxa"/>
          </w:tcPr>
          <w:p w:rsidR="00B924AC" w:rsidRPr="00D221CB" w:rsidRDefault="00B924AC" w:rsidP="00CE5088">
            <w:pPr>
              <w:pStyle w:val="Footer"/>
              <w:ind w:right="72"/>
              <w:jc w:val="center"/>
              <w:rPr>
                <w:szCs w:val="22"/>
                <w:lang w:val="nl-NL"/>
              </w:rPr>
            </w:pPr>
            <w:r w:rsidRPr="00D221CB">
              <w:rPr>
                <w:szCs w:val="22"/>
                <w:lang w:val="nl-NL"/>
              </w:rPr>
              <w:t>Người duyệt</w:t>
            </w:r>
          </w:p>
          <w:p w:rsidR="00B924AC" w:rsidRPr="00D221CB" w:rsidRDefault="00B924AC" w:rsidP="00CE5088">
            <w:pPr>
              <w:pStyle w:val="Footer"/>
              <w:ind w:right="72"/>
              <w:jc w:val="center"/>
              <w:rPr>
                <w:szCs w:val="22"/>
                <w:lang w:val="nl-NL"/>
              </w:rPr>
            </w:pPr>
          </w:p>
          <w:p w:rsidR="00B924AC" w:rsidRPr="00D221CB" w:rsidRDefault="00B924AC" w:rsidP="00CE5088">
            <w:pPr>
              <w:pStyle w:val="Footer"/>
              <w:ind w:right="72"/>
              <w:jc w:val="center"/>
              <w:rPr>
                <w:szCs w:val="22"/>
                <w:lang w:val="nl-NL"/>
              </w:rPr>
            </w:pPr>
          </w:p>
          <w:p w:rsidR="00B924AC" w:rsidRPr="00D221CB" w:rsidRDefault="00B924AC" w:rsidP="00CE5088">
            <w:pPr>
              <w:pStyle w:val="Footer"/>
              <w:ind w:right="72"/>
              <w:jc w:val="center"/>
              <w:rPr>
                <w:szCs w:val="22"/>
                <w:lang w:val="nl-NL"/>
              </w:rPr>
            </w:pPr>
          </w:p>
          <w:p w:rsidR="00B924AC" w:rsidRPr="00D221CB" w:rsidRDefault="00B924AC" w:rsidP="00CE5088">
            <w:pPr>
              <w:pStyle w:val="Footer"/>
              <w:ind w:right="72"/>
              <w:jc w:val="center"/>
              <w:rPr>
                <w:szCs w:val="22"/>
                <w:lang w:val="nl-NL"/>
              </w:rPr>
            </w:pPr>
          </w:p>
          <w:p w:rsidR="00B924AC" w:rsidRPr="00D221CB" w:rsidRDefault="00B924AC" w:rsidP="00CE5088">
            <w:pPr>
              <w:pStyle w:val="Footer"/>
              <w:ind w:right="72"/>
              <w:jc w:val="center"/>
              <w:rPr>
                <w:szCs w:val="22"/>
                <w:lang w:val="nl-NL"/>
              </w:rPr>
            </w:pPr>
          </w:p>
          <w:p w:rsidR="00B924AC" w:rsidRPr="00D221CB" w:rsidRDefault="00B924AC" w:rsidP="00CE5088">
            <w:pPr>
              <w:pStyle w:val="Footer"/>
              <w:ind w:right="72"/>
              <w:jc w:val="center"/>
              <w:rPr>
                <w:szCs w:val="22"/>
                <w:lang w:val="nl-NL"/>
              </w:rPr>
            </w:pPr>
          </w:p>
        </w:tc>
      </w:tr>
      <w:tr w:rsidR="00B924AC" w:rsidRPr="00D221CB" w:rsidTr="006A4960">
        <w:trPr>
          <w:jc w:val="center"/>
        </w:trPr>
        <w:tc>
          <w:tcPr>
            <w:tcW w:w="2907" w:type="dxa"/>
          </w:tcPr>
          <w:p w:rsidR="00B924AC" w:rsidRPr="00D221CB" w:rsidRDefault="00B924AC" w:rsidP="00CE5088">
            <w:pPr>
              <w:pStyle w:val="Footer"/>
              <w:jc w:val="center"/>
              <w:rPr>
                <w:sz w:val="16"/>
                <w:szCs w:val="16"/>
                <w:lang w:val="nl-NL"/>
              </w:rPr>
            </w:pPr>
            <w:r w:rsidRPr="00D221CB">
              <w:rPr>
                <w:szCs w:val="22"/>
                <w:lang w:val="nl-NL"/>
              </w:rPr>
              <w:t>Bà Nguyễn Thị Phương Hoa</w:t>
            </w:r>
          </w:p>
        </w:tc>
        <w:tc>
          <w:tcPr>
            <w:tcW w:w="2853" w:type="dxa"/>
          </w:tcPr>
          <w:p w:rsidR="00B924AC" w:rsidRPr="00D221CB" w:rsidRDefault="00B924AC" w:rsidP="00CE5088">
            <w:pPr>
              <w:pStyle w:val="Footer"/>
              <w:jc w:val="center"/>
              <w:rPr>
                <w:lang w:val="nl-NL"/>
              </w:rPr>
            </w:pPr>
            <w:r w:rsidRPr="00D221CB">
              <w:rPr>
                <w:szCs w:val="22"/>
                <w:lang w:val="nl-NL"/>
              </w:rPr>
              <w:t>Bà Nguyễn Hà Ninh</w:t>
            </w:r>
          </w:p>
        </w:tc>
        <w:tc>
          <w:tcPr>
            <w:tcW w:w="3150" w:type="dxa"/>
          </w:tcPr>
          <w:p w:rsidR="00B924AC" w:rsidRPr="00D221CB" w:rsidRDefault="00811A0D" w:rsidP="00CE5088">
            <w:pPr>
              <w:pStyle w:val="Footer"/>
              <w:ind w:right="72"/>
              <w:jc w:val="center"/>
              <w:rPr>
                <w:lang w:val="nl-NL"/>
              </w:rPr>
            </w:pPr>
            <w:r w:rsidRPr="00D221CB">
              <w:rPr>
                <w:szCs w:val="22"/>
                <w:lang w:val="nl-NL"/>
              </w:rPr>
              <w:t>Ông</w:t>
            </w:r>
            <w:r w:rsidR="00B924AC" w:rsidRPr="00D221CB">
              <w:rPr>
                <w:szCs w:val="22"/>
                <w:lang w:val="nl-NL"/>
              </w:rPr>
              <w:t xml:space="preserve"> </w:t>
            </w:r>
            <w:r w:rsidRPr="00D221CB">
              <w:rPr>
                <w:szCs w:val="22"/>
                <w:lang w:val="nl-NL"/>
              </w:rPr>
              <w:t>Nguyễn Hoàng Giang</w:t>
            </w:r>
          </w:p>
        </w:tc>
      </w:tr>
      <w:tr w:rsidR="00B924AC" w:rsidRPr="00D221CB" w:rsidTr="006A4960">
        <w:trPr>
          <w:jc w:val="center"/>
        </w:trPr>
        <w:tc>
          <w:tcPr>
            <w:tcW w:w="2907" w:type="dxa"/>
          </w:tcPr>
          <w:p w:rsidR="00B924AC" w:rsidRPr="00D221CB" w:rsidRDefault="00B924AC" w:rsidP="00B07062">
            <w:pPr>
              <w:pStyle w:val="Footer"/>
              <w:jc w:val="center"/>
              <w:rPr>
                <w:i/>
                <w:lang w:val="nl-NL"/>
              </w:rPr>
            </w:pPr>
            <w:r w:rsidRPr="00D221CB">
              <w:rPr>
                <w:i/>
                <w:szCs w:val="22"/>
                <w:lang w:val="nl-NL"/>
              </w:rPr>
              <w:t>Kế toán</w:t>
            </w:r>
            <w:r w:rsidR="00B07062" w:rsidRPr="00D221CB">
              <w:rPr>
                <w:i/>
                <w:szCs w:val="22"/>
                <w:lang w:val="nl-NL"/>
              </w:rPr>
              <w:t xml:space="preserve"> tổng hợp</w:t>
            </w:r>
          </w:p>
        </w:tc>
        <w:tc>
          <w:tcPr>
            <w:tcW w:w="2853" w:type="dxa"/>
          </w:tcPr>
          <w:p w:rsidR="00B924AC" w:rsidRPr="00D221CB" w:rsidRDefault="00B924AC" w:rsidP="00CE5088">
            <w:pPr>
              <w:pStyle w:val="Footer"/>
              <w:jc w:val="center"/>
              <w:rPr>
                <w:i/>
                <w:lang w:val="nl-NL"/>
              </w:rPr>
            </w:pPr>
            <w:r w:rsidRPr="00D221CB">
              <w:rPr>
                <w:i/>
                <w:szCs w:val="22"/>
                <w:lang w:val="nl-NL"/>
              </w:rPr>
              <w:t>Kế toán trưởng</w:t>
            </w:r>
          </w:p>
        </w:tc>
        <w:tc>
          <w:tcPr>
            <w:tcW w:w="3150" w:type="dxa"/>
          </w:tcPr>
          <w:p w:rsidR="00B924AC" w:rsidRPr="00D221CB" w:rsidRDefault="00B924AC" w:rsidP="00CE5088">
            <w:pPr>
              <w:pStyle w:val="Footer"/>
              <w:ind w:right="72"/>
              <w:jc w:val="center"/>
              <w:rPr>
                <w:i/>
                <w:lang w:val="nl-NL"/>
              </w:rPr>
            </w:pPr>
            <w:r w:rsidRPr="00D221CB">
              <w:rPr>
                <w:i/>
                <w:szCs w:val="22"/>
                <w:lang w:val="nl-NL"/>
              </w:rPr>
              <w:t>Tổng Giám đốc</w:t>
            </w:r>
          </w:p>
        </w:tc>
      </w:tr>
    </w:tbl>
    <w:p w:rsidR="00D3010C" w:rsidRPr="00D221CB" w:rsidRDefault="00D3010C" w:rsidP="00D3010C">
      <w:pPr>
        <w:pStyle w:val="FSHeading1"/>
        <w:ind w:left="0" w:firstLine="0"/>
        <w:jc w:val="center"/>
        <w:rPr>
          <w:b w:val="0"/>
          <w:caps w:val="0"/>
          <w:szCs w:val="22"/>
        </w:rPr>
      </w:pPr>
    </w:p>
    <w:p w:rsidR="00E158C1" w:rsidRPr="00D221CB" w:rsidRDefault="00BD0E15" w:rsidP="00D3010C">
      <w:pPr>
        <w:pStyle w:val="FSHeading1"/>
        <w:ind w:left="0" w:firstLine="0"/>
        <w:jc w:val="center"/>
      </w:pPr>
      <w:r w:rsidRPr="00D221CB">
        <w:rPr>
          <w:b w:val="0"/>
          <w:caps w:val="0"/>
          <w:szCs w:val="22"/>
        </w:rPr>
        <w:t xml:space="preserve">Hà Nội, ngày </w:t>
      </w:r>
      <w:r w:rsidR="00455393" w:rsidRPr="00D221CB">
        <w:rPr>
          <w:b w:val="0"/>
          <w:caps w:val="0"/>
          <w:szCs w:val="22"/>
        </w:rPr>
        <w:t>12 tháng 3 năm 2014</w:t>
      </w:r>
    </w:p>
    <w:p w:rsidR="00D3010C" w:rsidRPr="00D221CB" w:rsidRDefault="00D3010C" w:rsidP="00D3010C">
      <w:pPr>
        <w:pStyle w:val="FSHeading1"/>
        <w:ind w:left="0" w:firstLine="0"/>
        <w:jc w:val="center"/>
        <w:sectPr w:rsidR="00D3010C" w:rsidRPr="00D221CB" w:rsidSect="00CE5088">
          <w:headerReference w:type="even" r:id="rId31"/>
          <w:headerReference w:type="default" r:id="rId32"/>
          <w:headerReference w:type="first" r:id="rId33"/>
          <w:pgSz w:w="11880" w:h="16820" w:code="9"/>
          <w:pgMar w:top="2098" w:right="1021" w:bottom="1418" w:left="1673" w:header="851" w:footer="675" w:gutter="0"/>
          <w:cols w:space="720"/>
          <w:titlePg/>
        </w:sectPr>
      </w:pPr>
    </w:p>
    <w:tbl>
      <w:tblPr>
        <w:tblW w:w="9653" w:type="dxa"/>
        <w:tblLayout w:type="fixed"/>
        <w:tblLook w:val="0000"/>
      </w:tblPr>
      <w:tblGrid>
        <w:gridCol w:w="4361"/>
        <w:gridCol w:w="708"/>
        <w:gridCol w:w="764"/>
        <w:gridCol w:w="1930"/>
        <w:gridCol w:w="1890"/>
      </w:tblGrid>
      <w:tr w:rsidR="00E158C1" w:rsidRPr="00D221CB" w:rsidTr="00CE5088">
        <w:trPr>
          <w:tblHeader/>
        </w:trPr>
        <w:tc>
          <w:tcPr>
            <w:tcW w:w="4361" w:type="dxa"/>
            <w:vAlign w:val="center"/>
          </w:tcPr>
          <w:p w:rsidR="00E158C1" w:rsidRPr="00D221CB" w:rsidRDefault="00E158C1" w:rsidP="00342442">
            <w:pPr>
              <w:spacing w:line="240" w:lineRule="auto"/>
              <w:jc w:val="center"/>
              <w:rPr>
                <w:b/>
                <w:bCs/>
              </w:rPr>
            </w:pPr>
          </w:p>
        </w:tc>
        <w:tc>
          <w:tcPr>
            <w:tcW w:w="708" w:type="dxa"/>
            <w:vAlign w:val="center"/>
          </w:tcPr>
          <w:p w:rsidR="00E158C1" w:rsidRPr="00D221CB" w:rsidRDefault="00E158C1" w:rsidP="00342442">
            <w:pPr>
              <w:spacing w:line="240" w:lineRule="auto"/>
              <w:jc w:val="center"/>
              <w:rPr>
                <w:b/>
                <w:bCs/>
              </w:rPr>
            </w:pPr>
            <w:r w:rsidRPr="00D221CB">
              <w:rPr>
                <w:b/>
                <w:bCs/>
              </w:rPr>
              <w:t>Mã số</w:t>
            </w:r>
          </w:p>
        </w:tc>
        <w:tc>
          <w:tcPr>
            <w:tcW w:w="764" w:type="dxa"/>
            <w:vAlign w:val="center"/>
          </w:tcPr>
          <w:p w:rsidR="00E158C1" w:rsidRPr="00D221CB" w:rsidRDefault="00E158C1" w:rsidP="00CE5088">
            <w:pPr>
              <w:spacing w:line="240" w:lineRule="auto"/>
              <w:ind w:left="-113" w:right="-113"/>
              <w:jc w:val="center"/>
              <w:rPr>
                <w:b/>
                <w:bCs/>
              </w:rPr>
            </w:pPr>
            <w:r w:rsidRPr="00D221CB">
              <w:rPr>
                <w:b/>
                <w:bCs/>
              </w:rPr>
              <w:t>Thuyết minh</w:t>
            </w:r>
          </w:p>
        </w:tc>
        <w:tc>
          <w:tcPr>
            <w:tcW w:w="1930" w:type="dxa"/>
          </w:tcPr>
          <w:p w:rsidR="00E158C1" w:rsidRPr="00D221CB" w:rsidRDefault="00E123A0" w:rsidP="00342442">
            <w:pPr>
              <w:spacing w:line="240" w:lineRule="auto"/>
              <w:jc w:val="center"/>
              <w:rPr>
                <w:b/>
                <w:bCs/>
              </w:rPr>
            </w:pPr>
            <w:r w:rsidRPr="00D221CB">
              <w:rPr>
                <w:b/>
                <w:bCs/>
              </w:rPr>
              <w:t>2013</w:t>
            </w:r>
          </w:p>
          <w:p w:rsidR="000A3859" w:rsidRPr="00D221CB" w:rsidRDefault="000A3859" w:rsidP="00342442">
            <w:pPr>
              <w:spacing w:line="240" w:lineRule="auto"/>
              <w:jc w:val="center"/>
              <w:rPr>
                <w:b/>
                <w:bCs/>
                <w:lang w:val="vi-VN"/>
              </w:rPr>
            </w:pPr>
            <w:r w:rsidRPr="00D221CB">
              <w:rPr>
                <w:b/>
                <w:bCs/>
              </w:rPr>
              <w:t>VND</w:t>
            </w:r>
          </w:p>
        </w:tc>
        <w:tc>
          <w:tcPr>
            <w:tcW w:w="1890" w:type="dxa"/>
            <w:vAlign w:val="center"/>
          </w:tcPr>
          <w:p w:rsidR="00664EF9" w:rsidRPr="00D221CB" w:rsidRDefault="00E123A0" w:rsidP="000A3859">
            <w:pPr>
              <w:spacing w:line="240" w:lineRule="auto"/>
              <w:jc w:val="center"/>
              <w:rPr>
                <w:b/>
                <w:bCs/>
              </w:rPr>
            </w:pPr>
            <w:r w:rsidRPr="00D221CB">
              <w:rPr>
                <w:b/>
                <w:bCs/>
              </w:rPr>
              <w:t>2012</w:t>
            </w:r>
          </w:p>
          <w:p w:rsidR="000A3859" w:rsidRPr="00D221CB" w:rsidRDefault="000A3859" w:rsidP="000A3859">
            <w:pPr>
              <w:spacing w:line="240" w:lineRule="auto"/>
              <w:jc w:val="center"/>
              <w:rPr>
                <w:b/>
                <w:bCs/>
              </w:rPr>
            </w:pPr>
            <w:r w:rsidRPr="00D221CB">
              <w:rPr>
                <w:b/>
                <w:bCs/>
              </w:rPr>
              <w:t>VND</w:t>
            </w:r>
          </w:p>
        </w:tc>
      </w:tr>
      <w:tr w:rsidR="00E158C1" w:rsidRPr="00D221CB" w:rsidTr="00CE5088">
        <w:tc>
          <w:tcPr>
            <w:tcW w:w="4361" w:type="dxa"/>
            <w:vAlign w:val="bottom"/>
          </w:tcPr>
          <w:p w:rsidR="00E158C1" w:rsidRPr="00D221CB" w:rsidRDefault="00E158C1" w:rsidP="00342442">
            <w:pPr>
              <w:pStyle w:val="FSHeading1"/>
              <w:rPr>
                <w:b w:val="0"/>
                <w:lang w:val="vi-VN"/>
              </w:rPr>
            </w:pPr>
          </w:p>
        </w:tc>
        <w:tc>
          <w:tcPr>
            <w:tcW w:w="708" w:type="dxa"/>
            <w:vAlign w:val="bottom"/>
          </w:tcPr>
          <w:p w:rsidR="00E158C1" w:rsidRPr="00D221CB" w:rsidRDefault="00E158C1" w:rsidP="00342442">
            <w:pPr>
              <w:spacing w:line="240" w:lineRule="auto"/>
              <w:jc w:val="center"/>
              <w:rPr>
                <w:lang w:val="vi-VN"/>
              </w:rPr>
            </w:pPr>
          </w:p>
        </w:tc>
        <w:tc>
          <w:tcPr>
            <w:tcW w:w="764" w:type="dxa"/>
            <w:vAlign w:val="bottom"/>
          </w:tcPr>
          <w:p w:rsidR="00E158C1" w:rsidRPr="00D221CB" w:rsidRDefault="00E158C1" w:rsidP="00342442">
            <w:pPr>
              <w:spacing w:line="240" w:lineRule="auto"/>
              <w:jc w:val="center"/>
              <w:rPr>
                <w:lang w:val="vi-VN"/>
              </w:rPr>
            </w:pPr>
          </w:p>
        </w:tc>
        <w:tc>
          <w:tcPr>
            <w:tcW w:w="1930" w:type="dxa"/>
            <w:vAlign w:val="bottom"/>
          </w:tcPr>
          <w:p w:rsidR="00E158C1" w:rsidRPr="00D221CB" w:rsidRDefault="00E158C1" w:rsidP="00342442">
            <w:pPr>
              <w:tabs>
                <w:tab w:val="decimal" w:pos="1200"/>
              </w:tabs>
              <w:spacing w:line="240" w:lineRule="auto"/>
              <w:rPr>
                <w:lang w:val="vi-VN"/>
              </w:rPr>
            </w:pPr>
          </w:p>
        </w:tc>
        <w:tc>
          <w:tcPr>
            <w:tcW w:w="1890" w:type="dxa"/>
            <w:vAlign w:val="bottom"/>
          </w:tcPr>
          <w:p w:rsidR="00E158C1" w:rsidRPr="00D221CB" w:rsidRDefault="00E158C1" w:rsidP="00342442">
            <w:pPr>
              <w:tabs>
                <w:tab w:val="decimal" w:pos="1200"/>
              </w:tabs>
              <w:spacing w:line="240" w:lineRule="auto"/>
              <w:rPr>
                <w:b/>
                <w:szCs w:val="22"/>
                <w:lang w:val="vi-VN"/>
              </w:rPr>
            </w:pPr>
          </w:p>
        </w:tc>
      </w:tr>
      <w:tr w:rsidR="00E33530" w:rsidRPr="00D221CB" w:rsidTr="00CE5088">
        <w:tc>
          <w:tcPr>
            <w:tcW w:w="4361" w:type="dxa"/>
            <w:vAlign w:val="center"/>
          </w:tcPr>
          <w:p w:rsidR="00E33530" w:rsidRPr="00D221CB" w:rsidRDefault="00E33530" w:rsidP="008F42AC">
            <w:pPr>
              <w:pStyle w:val="FSHeading2"/>
              <w:numPr>
                <w:ilvl w:val="0"/>
                <w:numId w:val="18"/>
              </w:numPr>
              <w:ind w:left="270"/>
            </w:pPr>
            <w:r w:rsidRPr="00D221CB">
              <w:t xml:space="preserve">Doanh thu </w:t>
            </w:r>
          </w:p>
        </w:tc>
        <w:tc>
          <w:tcPr>
            <w:tcW w:w="708" w:type="dxa"/>
            <w:vAlign w:val="center"/>
          </w:tcPr>
          <w:p w:rsidR="00E33530" w:rsidRPr="00D221CB" w:rsidRDefault="00E33530" w:rsidP="00342442">
            <w:pPr>
              <w:spacing w:line="240" w:lineRule="auto"/>
              <w:jc w:val="center"/>
              <w:rPr>
                <w:b/>
                <w:bCs/>
              </w:rPr>
            </w:pPr>
            <w:r w:rsidRPr="00D221CB">
              <w:rPr>
                <w:b/>
                <w:bCs/>
              </w:rPr>
              <w:t>01</w:t>
            </w:r>
          </w:p>
        </w:tc>
        <w:tc>
          <w:tcPr>
            <w:tcW w:w="764" w:type="dxa"/>
            <w:vAlign w:val="center"/>
          </w:tcPr>
          <w:p w:rsidR="00E33530" w:rsidRPr="00D221CB" w:rsidRDefault="00E33530" w:rsidP="00342442">
            <w:pPr>
              <w:spacing w:line="240" w:lineRule="auto"/>
              <w:jc w:val="center"/>
              <w:rPr>
                <w:b/>
              </w:rPr>
            </w:pPr>
          </w:p>
        </w:tc>
        <w:tc>
          <w:tcPr>
            <w:tcW w:w="1930" w:type="dxa"/>
            <w:vAlign w:val="center"/>
          </w:tcPr>
          <w:p w:rsidR="00E33530" w:rsidRPr="00D221CB" w:rsidRDefault="00BB7B7E" w:rsidP="00342442">
            <w:pPr>
              <w:tabs>
                <w:tab w:val="decimal" w:pos="1641"/>
              </w:tabs>
              <w:spacing w:line="240" w:lineRule="auto"/>
              <w:ind w:left="-57" w:right="-57"/>
              <w:rPr>
                <w:b/>
                <w:bCs/>
              </w:rPr>
            </w:pPr>
            <w:r w:rsidRPr="00D221CB">
              <w:rPr>
                <w:b/>
                <w:bCs/>
              </w:rPr>
              <w:t>262.619.005.338</w:t>
            </w:r>
          </w:p>
        </w:tc>
        <w:tc>
          <w:tcPr>
            <w:tcW w:w="1890" w:type="dxa"/>
            <w:vAlign w:val="center"/>
          </w:tcPr>
          <w:p w:rsidR="00E33530" w:rsidRPr="00D221CB" w:rsidRDefault="00540A86" w:rsidP="00342442">
            <w:pPr>
              <w:tabs>
                <w:tab w:val="decimal" w:pos="1674"/>
              </w:tabs>
              <w:spacing w:line="240" w:lineRule="auto"/>
              <w:jc w:val="right"/>
              <w:rPr>
                <w:b/>
                <w:bCs/>
                <w:szCs w:val="22"/>
              </w:rPr>
            </w:pPr>
            <w:r w:rsidRPr="00D221CB">
              <w:rPr>
                <w:b/>
                <w:bCs/>
                <w:color w:val="000000"/>
                <w:szCs w:val="22"/>
              </w:rPr>
              <w:t>240.877.023.232</w:t>
            </w:r>
          </w:p>
        </w:tc>
      </w:tr>
      <w:tr w:rsidR="00E33530" w:rsidRPr="00D221CB" w:rsidTr="00CE5088">
        <w:tc>
          <w:tcPr>
            <w:tcW w:w="4361" w:type="dxa"/>
            <w:vAlign w:val="bottom"/>
          </w:tcPr>
          <w:p w:rsidR="00E33530" w:rsidRPr="00D221CB" w:rsidRDefault="006E4E92" w:rsidP="00342442">
            <w:pPr>
              <w:pStyle w:val="FSHeading2"/>
              <w:ind w:left="270"/>
              <w:rPr>
                <w:b w:val="0"/>
                <w:i/>
              </w:rPr>
            </w:pPr>
            <w:r w:rsidRPr="00D221CB">
              <w:rPr>
                <w:b w:val="0"/>
                <w:bCs/>
                <w:i/>
              </w:rPr>
              <w:t>Trong đó:</w:t>
            </w:r>
          </w:p>
        </w:tc>
        <w:tc>
          <w:tcPr>
            <w:tcW w:w="708" w:type="dxa"/>
            <w:vAlign w:val="bottom"/>
          </w:tcPr>
          <w:p w:rsidR="00E33530" w:rsidRPr="00D221CB" w:rsidRDefault="00E33530" w:rsidP="00342442">
            <w:pPr>
              <w:spacing w:line="240" w:lineRule="auto"/>
              <w:jc w:val="center"/>
              <w:rPr>
                <w:b/>
                <w:bCs/>
              </w:rPr>
            </w:pPr>
          </w:p>
        </w:tc>
        <w:tc>
          <w:tcPr>
            <w:tcW w:w="764" w:type="dxa"/>
            <w:vAlign w:val="bottom"/>
          </w:tcPr>
          <w:p w:rsidR="00E33530" w:rsidRPr="00D221CB" w:rsidRDefault="00E33530" w:rsidP="00342442">
            <w:pPr>
              <w:spacing w:line="240" w:lineRule="auto"/>
              <w:jc w:val="center"/>
              <w:rPr>
                <w:b/>
              </w:rPr>
            </w:pPr>
          </w:p>
        </w:tc>
        <w:tc>
          <w:tcPr>
            <w:tcW w:w="1930" w:type="dxa"/>
            <w:vAlign w:val="bottom"/>
          </w:tcPr>
          <w:p w:rsidR="00E33530" w:rsidRPr="00D221CB" w:rsidRDefault="00E33530" w:rsidP="00342442">
            <w:pPr>
              <w:tabs>
                <w:tab w:val="decimal" w:pos="1641"/>
              </w:tabs>
              <w:spacing w:line="240" w:lineRule="auto"/>
              <w:ind w:left="-57" w:right="-57"/>
              <w:rPr>
                <w:b/>
                <w:bCs/>
              </w:rPr>
            </w:pPr>
          </w:p>
        </w:tc>
        <w:tc>
          <w:tcPr>
            <w:tcW w:w="1890" w:type="dxa"/>
            <w:vAlign w:val="bottom"/>
          </w:tcPr>
          <w:p w:rsidR="00E33530" w:rsidRPr="00D221CB" w:rsidRDefault="00E33530" w:rsidP="00342442">
            <w:pPr>
              <w:tabs>
                <w:tab w:val="decimal" w:pos="1674"/>
              </w:tabs>
              <w:spacing w:line="240" w:lineRule="auto"/>
              <w:jc w:val="right"/>
              <w:rPr>
                <w:b/>
                <w:bCs/>
                <w:szCs w:val="22"/>
              </w:rPr>
            </w:pPr>
          </w:p>
        </w:tc>
      </w:tr>
      <w:tr w:rsidR="006E4E92" w:rsidRPr="00D221CB" w:rsidTr="00CE5088">
        <w:tc>
          <w:tcPr>
            <w:tcW w:w="4361" w:type="dxa"/>
            <w:vAlign w:val="bottom"/>
          </w:tcPr>
          <w:p w:rsidR="006E4E92" w:rsidRPr="00D221CB" w:rsidRDefault="006E4E92" w:rsidP="00342442">
            <w:pPr>
              <w:pStyle w:val="FSHeading2"/>
              <w:ind w:left="270"/>
              <w:rPr>
                <w:b w:val="0"/>
                <w:bCs/>
                <w:sz w:val="18"/>
                <w:szCs w:val="18"/>
              </w:rPr>
            </w:pPr>
          </w:p>
        </w:tc>
        <w:tc>
          <w:tcPr>
            <w:tcW w:w="708" w:type="dxa"/>
            <w:vAlign w:val="bottom"/>
          </w:tcPr>
          <w:p w:rsidR="006E4E92" w:rsidRPr="00D221CB" w:rsidRDefault="006E4E92" w:rsidP="00342442">
            <w:pPr>
              <w:spacing w:line="240" w:lineRule="auto"/>
              <w:jc w:val="center"/>
              <w:rPr>
                <w:b/>
                <w:bCs/>
                <w:sz w:val="18"/>
                <w:szCs w:val="18"/>
              </w:rPr>
            </w:pPr>
          </w:p>
        </w:tc>
        <w:tc>
          <w:tcPr>
            <w:tcW w:w="764" w:type="dxa"/>
            <w:vAlign w:val="bottom"/>
          </w:tcPr>
          <w:p w:rsidR="006E4E92" w:rsidRPr="00D221CB" w:rsidRDefault="006E4E92" w:rsidP="00342442">
            <w:pPr>
              <w:spacing w:line="240" w:lineRule="auto"/>
              <w:jc w:val="center"/>
              <w:rPr>
                <w:b/>
                <w:sz w:val="18"/>
                <w:szCs w:val="18"/>
              </w:rPr>
            </w:pPr>
          </w:p>
        </w:tc>
        <w:tc>
          <w:tcPr>
            <w:tcW w:w="1930" w:type="dxa"/>
            <w:vAlign w:val="bottom"/>
          </w:tcPr>
          <w:p w:rsidR="006E4E92" w:rsidRPr="00D221CB" w:rsidRDefault="006E4E92" w:rsidP="00342442">
            <w:pPr>
              <w:tabs>
                <w:tab w:val="decimal" w:pos="1641"/>
              </w:tabs>
              <w:spacing w:line="240" w:lineRule="auto"/>
              <w:ind w:left="-57" w:right="-57"/>
              <w:rPr>
                <w:b/>
                <w:bCs/>
                <w:sz w:val="18"/>
                <w:szCs w:val="18"/>
              </w:rPr>
            </w:pPr>
          </w:p>
        </w:tc>
        <w:tc>
          <w:tcPr>
            <w:tcW w:w="1890" w:type="dxa"/>
            <w:vAlign w:val="bottom"/>
          </w:tcPr>
          <w:p w:rsidR="006E4E92" w:rsidRPr="00D221CB" w:rsidRDefault="006E4E92" w:rsidP="00342442">
            <w:pPr>
              <w:tabs>
                <w:tab w:val="decimal" w:pos="1674"/>
              </w:tabs>
              <w:spacing w:line="240" w:lineRule="auto"/>
              <w:jc w:val="right"/>
              <w:rPr>
                <w:b/>
                <w:bCs/>
                <w:sz w:val="18"/>
                <w:szCs w:val="18"/>
              </w:rPr>
            </w:pPr>
          </w:p>
        </w:tc>
      </w:tr>
      <w:tr w:rsidR="00E33530" w:rsidRPr="00D221CB" w:rsidTr="00CE5088">
        <w:tc>
          <w:tcPr>
            <w:tcW w:w="4361" w:type="dxa"/>
            <w:vAlign w:val="bottom"/>
          </w:tcPr>
          <w:p w:rsidR="00E33530" w:rsidRPr="00D221CB" w:rsidRDefault="00E33530" w:rsidP="00342442">
            <w:pPr>
              <w:widowControl w:val="0"/>
              <w:spacing w:line="240" w:lineRule="auto"/>
              <w:ind w:left="270" w:right="-57"/>
              <w:rPr>
                <w:bCs/>
              </w:rPr>
            </w:pPr>
            <w:r w:rsidRPr="00D221CB">
              <w:rPr>
                <w:bCs/>
              </w:rPr>
              <w:t xml:space="preserve">Doanh thu hoạt động môi giới chứng khoán </w:t>
            </w:r>
          </w:p>
        </w:tc>
        <w:tc>
          <w:tcPr>
            <w:tcW w:w="708" w:type="dxa"/>
            <w:vAlign w:val="bottom"/>
          </w:tcPr>
          <w:p w:rsidR="00E33530" w:rsidRPr="00D221CB" w:rsidRDefault="00E33530" w:rsidP="00342442">
            <w:pPr>
              <w:spacing w:line="240" w:lineRule="auto"/>
              <w:jc w:val="center"/>
            </w:pPr>
            <w:r w:rsidRPr="00D221CB">
              <w:t>01.1</w:t>
            </w:r>
          </w:p>
        </w:tc>
        <w:tc>
          <w:tcPr>
            <w:tcW w:w="764" w:type="dxa"/>
            <w:vAlign w:val="bottom"/>
          </w:tcPr>
          <w:p w:rsidR="00E33530" w:rsidRPr="00D221CB" w:rsidRDefault="008F69EA" w:rsidP="00342442">
            <w:pPr>
              <w:spacing w:line="240" w:lineRule="auto"/>
              <w:jc w:val="center"/>
            </w:pPr>
            <w:fldSimple w:instr=" REF _Ref379892922 \r \h  \* MERGEFORMAT ">
              <w:r w:rsidR="00C9543F">
                <w:t>22</w:t>
              </w:r>
            </w:fldSimple>
          </w:p>
        </w:tc>
        <w:tc>
          <w:tcPr>
            <w:tcW w:w="1930" w:type="dxa"/>
            <w:vAlign w:val="bottom"/>
          </w:tcPr>
          <w:p w:rsidR="00E33530" w:rsidRPr="00D221CB" w:rsidRDefault="00ED315B" w:rsidP="00342442">
            <w:pPr>
              <w:tabs>
                <w:tab w:val="decimal" w:pos="1641"/>
              </w:tabs>
              <w:spacing w:line="240" w:lineRule="auto"/>
              <w:ind w:left="-57" w:right="-57"/>
            </w:pPr>
            <w:r w:rsidRPr="00D221CB">
              <w:t>82.634.065.201</w:t>
            </w:r>
          </w:p>
        </w:tc>
        <w:tc>
          <w:tcPr>
            <w:tcW w:w="1890" w:type="dxa"/>
            <w:vAlign w:val="bottom"/>
          </w:tcPr>
          <w:p w:rsidR="00E33530" w:rsidRPr="00D221CB" w:rsidRDefault="00312F41" w:rsidP="00342442">
            <w:pPr>
              <w:tabs>
                <w:tab w:val="decimal" w:pos="1674"/>
              </w:tabs>
              <w:spacing w:line="240" w:lineRule="auto"/>
              <w:jc w:val="right"/>
              <w:rPr>
                <w:szCs w:val="22"/>
              </w:rPr>
            </w:pPr>
            <w:r w:rsidRPr="00D221CB">
              <w:rPr>
                <w:color w:val="000000"/>
                <w:szCs w:val="22"/>
              </w:rPr>
              <w:t>61.981.014.138</w:t>
            </w:r>
          </w:p>
        </w:tc>
      </w:tr>
      <w:tr w:rsidR="00E33530" w:rsidRPr="00D221CB" w:rsidTr="00CE5088">
        <w:tc>
          <w:tcPr>
            <w:tcW w:w="4361" w:type="dxa"/>
            <w:vAlign w:val="bottom"/>
          </w:tcPr>
          <w:p w:rsidR="00E33530" w:rsidRPr="00D221CB" w:rsidRDefault="00E33530" w:rsidP="00342442">
            <w:pPr>
              <w:widowControl w:val="0"/>
              <w:spacing w:line="240" w:lineRule="auto"/>
              <w:ind w:left="270" w:right="-57"/>
              <w:rPr>
                <w:bCs/>
              </w:rPr>
            </w:pPr>
            <w:r w:rsidRPr="00D221CB">
              <w:rPr>
                <w:bCs/>
              </w:rPr>
              <w:t xml:space="preserve">Doanh thu hoạt động </w:t>
            </w:r>
            <w:r w:rsidR="007415F7" w:rsidRPr="00D221CB">
              <w:rPr>
                <w:bCs/>
              </w:rPr>
              <w:t>đầu tư chứng khoán, góp vốn</w:t>
            </w:r>
          </w:p>
        </w:tc>
        <w:tc>
          <w:tcPr>
            <w:tcW w:w="708" w:type="dxa"/>
            <w:vAlign w:val="bottom"/>
          </w:tcPr>
          <w:p w:rsidR="00E33530" w:rsidRPr="00D221CB" w:rsidRDefault="00E33530" w:rsidP="00342442">
            <w:pPr>
              <w:spacing w:line="240" w:lineRule="auto"/>
              <w:jc w:val="center"/>
            </w:pPr>
            <w:r w:rsidRPr="00D221CB">
              <w:t>01.2</w:t>
            </w:r>
          </w:p>
        </w:tc>
        <w:tc>
          <w:tcPr>
            <w:tcW w:w="764" w:type="dxa"/>
            <w:vAlign w:val="bottom"/>
          </w:tcPr>
          <w:p w:rsidR="00E33530" w:rsidRPr="00D221CB" w:rsidRDefault="008F69EA" w:rsidP="00342442">
            <w:pPr>
              <w:spacing w:line="240" w:lineRule="auto"/>
              <w:jc w:val="center"/>
            </w:pPr>
            <w:fldSimple w:instr=" REF _Ref379892930 \r \h  \* MERGEFORMAT ">
              <w:r w:rsidR="00C9543F">
                <w:t>23</w:t>
              </w:r>
            </w:fldSimple>
          </w:p>
        </w:tc>
        <w:tc>
          <w:tcPr>
            <w:tcW w:w="1930" w:type="dxa"/>
            <w:vAlign w:val="bottom"/>
          </w:tcPr>
          <w:p w:rsidR="00E33530" w:rsidRPr="00D221CB" w:rsidRDefault="00BF1B59" w:rsidP="00342442">
            <w:pPr>
              <w:tabs>
                <w:tab w:val="decimal" w:pos="1641"/>
              </w:tabs>
              <w:spacing w:line="240" w:lineRule="auto"/>
              <w:ind w:left="-57" w:right="-57"/>
            </w:pPr>
            <w:r w:rsidRPr="00D221CB">
              <w:t>62.115.574.728</w:t>
            </w:r>
          </w:p>
        </w:tc>
        <w:tc>
          <w:tcPr>
            <w:tcW w:w="1890" w:type="dxa"/>
            <w:vAlign w:val="bottom"/>
          </w:tcPr>
          <w:p w:rsidR="00E33530" w:rsidRPr="00D221CB" w:rsidRDefault="00540A86" w:rsidP="00114037">
            <w:pPr>
              <w:tabs>
                <w:tab w:val="decimal" w:pos="1674"/>
              </w:tabs>
              <w:spacing w:line="240" w:lineRule="auto"/>
              <w:jc w:val="center"/>
              <w:rPr>
                <w:szCs w:val="22"/>
              </w:rPr>
            </w:pPr>
            <w:r w:rsidRPr="00D221CB">
              <w:rPr>
                <w:color w:val="000000"/>
                <w:szCs w:val="22"/>
              </w:rPr>
              <w:t>14.934.040.107</w:t>
            </w:r>
          </w:p>
        </w:tc>
      </w:tr>
      <w:tr w:rsidR="00E33530" w:rsidRPr="00D221CB" w:rsidTr="00CE5088">
        <w:trPr>
          <w:trHeight w:val="136"/>
        </w:trPr>
        <w:tc>
          <w:tcPr>
            <w:tcW w:w="4361" w:type="dxa"/>
            <w:vAlign w:val="bottom"/>
          </w:tcPr>
          <w:p w:rsidR="00E33530" w:rsidRPr="00D221CB" w:rsidRDefault="00E33530" w:rsidP="00114037">
            <w:pPr>
              <w:widowControl w:val="0"/>
              <w:spacing w:line="240" w:lineRule="auto"/>
              <w:ind w:left="270" w:right="-57"/>
              <w:contextualSpacing/>
              <w:rPr>
                <w:bCs/>
              </w:rPr>
            </w:pPr>
            <w:r w:rsidRPr="00D221CB">
              <w:rPr>
                <w:bCs/>
              </w:rPr>
              <w:t xml:space="preserve">Doanh thu hoạt động </w:t>
            </w:r>
            <w:r w:rsidR="006B2AFD" w:rsidRPr="00D221CB">
              <w:rPr>
                <w:bCs/>
              </w:rPr>
              <w:t>tư vấn</w:t>
            </w:r>
          </w:p>
        </w:tc>
        <w:tc>
          <w:tcPr>
            <w:tcW w:w="708" w:type="dxa"/>
            <w:vAlign w:val="bottom"/>
          </w:tcPr>
          <w:p w:rsidR="00E33530" w:rsidRPr="00D221CB" w:rsidRDefault="006B2AFD" w:rsidP="00114037">
            <w:pPr>
              <w:spacing w:line="240" w:lineRule="auto"/>
              <w:contextualSpacing/>
              <w:jc w:val="center"/>
            </w:pPr>
            <w:r w:rsidRPr="00D221CB">
              <w:t>01.5</w:t>
            </w:r>
          </w:p>
        </w:tc>
        <w:tc>
          <w:tcPr>
            <w:tcW w:w="764" w:type="dxa"/>
          </w:tcPr>
          <w:p w:rsidR="00E33530" w:rsidRPr="00D221CB" w:rsidRDefault="00E33530" w:rsidP="00114037">
            <w:pPr>
              <w:spacing w:line="240" w:lineRule="auto"/>
              <w:contextualSpacing/>
              <w:jc w:val="center"/>
            </w:pPr>
          </w:p>
        </w:tc>
        <w:tc>
          <w:tcPr>
            <w:tcW w:w="1930" w:type="dxa"/>
            <w:vAlign w:val="bottom"/>
          </w:tcPr>
          <w:p w:rsidR="00E33530" w:rsidRPr="00D221CB" w:rsidRDefault="00ED315B" w:rsidP="00114037">
            <w:pPr>
              <w:tabs>
                <w:tab w:val="decimal" w:pos="1641"/>
              </w:tabs>
              <w:spacing w:line="240" w:lineRule="auto"/>
              <w:ind w:left="-57" w:right="-57"/>
              <w:contextualSpacing/>
            </w:pPr>
            <w:r w:rsidRPr="00D221CB">
              <w:t>910.454.544</w:t>
            </w:r>
          </w:p>
        </w:tc>
        <w:tc>
          <w:tcPr>
            <w:tcW w:w="1890" w:type="dxa"/>
            <w:vAlign w:val="bottom"/>
          </w:tcPr>
          <w:p w:rsidR="00E33530" w:rsidRPr="00D221CB" w:rsidRDefault="00312F41" w:rsidP="00114037">
            <w:pPr>
              <w:tabs>
                <w:tab w:val="decimal" w:pos="1674"/>
              </w:tabs>
              <w:spacing w:line="240" w:lineRule="auto"/>
              <w:contextualSpacing/>
              <w:jc w:val="right"/>
              <w:rPr>
                <w:szCs w:val="22"/>
              </w:rPr>
            </w:pPr>
            <w:r w:rsidRPr="00D221CB">
              <w:rPr>
                <w:color w:val="000000"/>
                <w:szCs w:val="22"/>
              </w:rPr>
              <w:t>542.545.454</w:t>
            </w:r>
          </w:p>
        </w:tc>
      </w:tr>
      <w:tr w:rsidR="00E33530" w:rsidRPr="00D221CB" w:rsidTr="00CE5088">
        <w:tc>
          <w:tcPr>
            <w:tcW w:w="4361" w:type="dxa"/>
            <w:vAlign w:val="bottom"/>
          </w:tcPr>
          <w:p w:rsidR="00E33530" w:rsidRPr="00D221CB" w:rsidRDefault="00E33530" w:rsidP="00114037">
            <w:pPr>
              <w:widowControl w:val="0"/>
              <w:spacing w:line="240" w:lineRule="auto"/>
              <w:ind w:left="270" w:right="-57"/>
              <w:contextualSpacing/>
              <w:rPr>
                <w:bCs/>
              </w:rPr>
            </w:pPr>
            <w:r w:rsidRPr="00D221CB">
              <w:rPr>
                <w:bCs/>
              </w:rPr>
              <w:t>Doanh thu hoạt động lưu ký chứng khoán</w:t>
            </w:r>
          </w:p>
        </w:tc>
        <w:tc>
          <w:tcPr>
            <w:tcW w:w="708" w:type="dxa"/>
            <w:vAlign w:val="bottom"/>
          </w:tcPr>
          <w:p w:rsidR="00E33530" w:rsidRPr="00D221CB" w:rsidRDefault="00E33530" w:rsidP="00114037">
            <w:pPr>
              <w:spacing w:line="240" w:lineRule="auto"/>
              <w:contextualSpacing/>
              <w:jc w:val="center"/>
            </w:pPr>
            <w:r w:rsidRPr="00D221CB">
              <w:t>01.6</w:t>
            </w:r>
          </w:p>
        </w:tc>
        <w:tc>
          <w:tcPr>
            <w:tcW w:w="764" w:type="dxa"/>
          </w:tcPr>
          <w:p w:rsidR="00E33530" w:rsidRPr="00D221CB" w:rsidRDefault="00E33530" w:rsidP="00114037">
            <w:pPr>
              <w:spacing w:line="240" w:lineRule="auto"/>
              <w:contextualSpacing/>
              <w:jc w:val="center"/>
            </w:pPr>
          </w:p>
        </w:tc>
        <w:tc>
          <w:tcPr>
            <w:tcW w:w="1930" w:type="dxa"/>
            <w:vAlign w:val="bottom"/>
          </w:tcPr>
          <w:p w:rsidR="00E33530" w:rsidRPr="00D221CB" w:rsidRDefault="00ED315B" w:rsidP="00114037">
            <w:pPr>
              <w:tabs>
                <w:tab w:val="decimal" w:pos="1641"/>
              </w:tabs>
              <w:spacing w:line="240" w:lineRule="auto"/>
              <w:ind w:left="-57" w:right="-57"/>
              <w:contextualSpacing/>
            </w:pPr>
            <w:r w:rsidRPr="00D221CB">
              <w:t>1.624.805.807</w:t>
            </w:r>
          </w:p>
        </w:tc>
        <w:tc>
          <w:tcPr>
            <w:tcW w:w="1890" w:type="dxa"/>
            <w:vAlign w:val="bottom"/>
          </w:tcPr>
          <w:p w:rsidR="00E33530" w:rsidRPr="00D221CB" w:rsidRDefault="00327EB5" w:rsidP="00114037">
            <w:pPr>
              <w:tabs>
                <w:tab w:val="decimal" w:pos="1674"/>
              </w:tabs>
              <w:spacing w:line="240" w:lineRule="auto"/>
              <w:contextualSpacing/>
              <w:jc w:val="right"/>
              <w:rPr>
                <w:szCs w:val="22"/>
              </w:rPr>
            </w:pPr>
            <w:r w:rsidRPr="00D221CB">
              <w:rPr>
                <w:color w:val="000000"/>
                <w:szCs w:val="22"/>
              </w:rPr>
              <w:t>789.073.772</w:t>
            </w:r>
          </w:p>
        </w:tc>
      </w:tr>
      <w:tr w:rsidR="00E33530" w:rsidRPr="00D221CB" w:rsidTr="00CE5088">
        <w:trPr>
          <w:trHeight w:val="249"/>
        </w:trPr>
        <w:tc>
          <w:tcPr>
            <w:tcW w:w="4361" w:type="dxa"/>
            <w:vAlign w:val="bottom"/>
          </w:tcPr>
          <w:p w:rsidR="00E33530" w:rsidRPr="00D221CB" w:rsidRDefault="00E33530" w:rsidP="00114037">
            <w:pPr>
              <w:widowControl w:val="0"/>
              <w:spacing w:line="240" w:lineRule="auto"/>
              <w:ind w:left="270" w:right="-57"/>
              <w:contextualSpacing/>
              <w:rPr>
                <w:bCs/>
              </w:rPr>
            </w:pPr>
            <w:r w:rsidRPr="00D221CB">
              <w:rPr>
                <w:bCs/>
              </w:rPr>
              <w:t xml:space="preserve">Doanh thu khác </w:t>
            </w:r>
          </w:p>
        </w:tc>
        <w:tc>
          <w:tcPr>
            <w:tcW w:w="708" w:type="dxa"/>
            <w:vAlign w:val="bottom"/>
          </w:tcPr>
          <w:p w:rsidR="00E33530" w:rsidRPr="00D221CB" w:rsidRDefault="00E33530" w:rsidP="00114037">
            <w:pPr>
              <w:spacing w:line="240" w:lineRule="auto"/>
              <w:contextualSpacing/>
              <w:jc w:val="center"/>
            </w:pPr>
            <w:r w:rsidRPr="00D221CB">
              <w:t>01.9</w:t>
            </w:r>
          </w:p>
        </w:tc>
        <w:tc>
          <w:tcPr>
            <w:tcW w:w="764" w:type="dxa"/>
            <w:vAlign w:val="bottom"/>
          </w:tcPr>
          <w:p w:rsidR="00E33530" w:rsidRPr="00D221CB" w:rsidRDefault="008F69EA" w:rsidP="00114037">
            <w:pPr>
              <w:spacing w:line="240" w:lineRule="auto"/>
              <w:contextualSpacing/>
              <w:jc w:val="center"/>
            </w:pPr>
            <w:fldSimple w:instr=" REF _Ref379892945 \r \h  \* MERGEFORMAT ">
              <w:r w:rsidR="00C9543F">
                <w:t>24</w:t>
              </w:r>
            </w:fldSimple>
          </w:p>
        </w:tc>
        <w:tc>
          <w:tcPr>
            <w:tcW w:w="1930" w:type="dxa"/>
            <w:vAlign w:val="bottom"/>
          </w:tcPr>
          <w:p w:rsidR="00E33530" w:rsidRPr="00D221CB" w:rsidRDefault="00ED315B" w:rsidP="00114037">
            <w:pPr>
              <w:tabs>
                <w:tab w:val="decimal" w:pos="1641"/>
              </w:tabs>
              <w:spacing w:line="240" w:lineRule="auto"/>
              <w:ind w:left="-57" w:right="-57"/>
              <w:contextualSpacing/>
            </w:pPr>
            <w:r w:rsidRPr="00D221CB">
              <w:t>115.334.105.058</w:t>
            </w:r>
          </w:p>
        </w:tc>
        <w:tc>
          <w:tcPr>
            <w:tcW w:w="1890" w:type="dxa"/>
            <w:vAlign w:val="bottom"/>
          </w:tcPr>
          <w:p w:rsidR="00E33530" w:rsidRPr="00D221CB" w:rsidRDefault="00540A86" w:rsidP="00114037">
            <w:pPr>
              <w:tabs>
                <w:tab w:val="decimal" w:pos="1674"/>
              </w:tabs>
              <w:spacing w:line="240" w:lineRule="auto"/>
              <w:contextualSpacing/>
              <w:jc w:val="right"/>
              <w:rPr>
                <w:szCs w:val="22"/>
              </w:rPr>
            </w:pPr>
            <w:r w:rsidRPr="00D221CB">
              <w:rPr>
                <w:color w:val="000000"/>
                <w:szCs w:val="22"/>
              </w:rPr>
              <w:t>162.630.349.761</w:t>
            </w:r>
          </w:p>
        </w:tc>
      </w:tr>
      <w:tr w:rsidR="00E33530" w:rsidRPr="00D221CB" w:rsidTr="00CE5088">
        <w:tc>
          <w:tcPr>
            <w:tcW w:w="4361" w:type="dxa"/>
            <w:vAlign w:val="bottom"/>
          </w:tcPr>
          <w:p w:rsidR="00E33530" w:rsidRPr="00D221CB" w:rsidRDefault="00E33530" w:rsidP="00342442">
            <w:pPr>
              <w:spacing w:line="240" w:lineRule="auto"/>
              <w:rPr>
                <w:position w:val="6"/>
                <w:sz w:val="18"/>
                <w:szCs w:val="18"/>
              </w:rPr>
            </w:pPr>
          </w:p>
        </w:tc>
        <w:tc>
          <w:tcPr>
            <w:tcW w:w="708" w:type="dxa"/>
            <w:vAlign w:val="bottom"/>
          </w:tcPr>
          <w:p w:rsidR="00E33530" w:rsidRPr="00D221CB" w:rsidRDefault="00E33530" w:rsidP="00342442">
            <w:pPr>
              <w:spacing w:line="240" w:lineRule="auto"/>
              <w:jc w:val="center"/>
              <w:rPr>
                <w:sz w:val="18"/>
                <w:szCs w:val="18"/>
              </w:rPr>
            </w:pPr>
          </w:p>
        </w:tc>
        <w:tc>
          <w:tcPr>
            <w:tcW w:w="764" w:type="dxa"/>
            <w:vAlign w:val="bottom"/>
          </w:tcPr>
          <w:p w:rsidR="00E33530" w:rsidRPr="00D221CB" w:rsidRDefault="00E33530" w:rsidP="00342442">
            <w:pPr>
              <w:spacing w:line="240" w:lineRule="auto"/>
              <w:jc w:val="center"/>
              <w:rPr>
                <w:sz w:val="18"/>
                <w:szCs w:val="18"/>
              </w:rPr>
            </w:pPr>
          </w:p>
        </w:tc>
        <w:tc>
          <w:tcPr>
            <w:tcW w:w="1930" w:type="dxa"/>
            <w:tcBorders>
              <w:bottom w:val="single" w:sz="4" w:space="0" w:color="auto"/>
            </w:tcBorders>
            <w:vAlign w:val="bottom"/>
          </w:tcPr>
          <w:p w:rsidR="00E33530" w:rsidRPr="00D221CB" w:rsidRDefault="00E33530" w:rsidP="00342442">
            <w:pPr>
              <w:tabs>
                <w:tab w:val="decimal" w:pos="1641"/>
              </w:tabs>
              <w:spacing w:line="240" w:lineRule="auto"/>
              <w:ind w:left="-57" w:right="-57"/>
              <w:rPr>
                <w:sz w:val="18"/>
                <w:szCs w:val="18"/>
              </w:rPr>
            </w:pPr>
          </w:p>
        </w:tc>
        <w:tc>
          <w:tcPr>
            <w:tcW w:w="1890" w:type="dxa"/>
            <w:tcBorders>
              <w:bottom w:val="single" w:sz="4" w:space="0" w:color="auto"/>
            </w:tcBorders>
            <w:vAlign w:val="bottom"/>
          </w:tcPr>
          <w:p w:rsidR="00E33530" w:rsidRPr="00D221CB" w:rsidRDefault="00E33530" w:rsidP="00342442">
            <w:pPr>
              <w:tabs>
                <w:tab w:val="decimal" w:pos="1674"/>
              </w:tabs>
              <w:spacing w:line="240" w:lineRule="auto"/>
              <w:rPr>
                <w:sz w:val="18"/>
                <w:szCs w:val="18"/>
              </w:rPr>
            </w:pPr>
          </w:p>
        </w:tc>
      </w:tr>
      <w:tr w:rsidR="00E33530" w:rsidRPr="00D221CB" w:rsidTr="00CE5088">
        <w:trPr>
          <w:trHeight w:val="494"/>
        </w:trPr>
        <w:tc>
          <w:tcPr>
            <w:tcW w:w="4361" w:type="dxa"/>
            <w:vAlign w:val="center"/>
          </w:tcPr>
          <w:p w:rsidR="00E33530" w:rsidRPr="00D221CB" w:rsidRDefault="00E33530" w:rsidP="002B4DBD">
            <w:pPr>
              <w:pStyle w:val="FSHeading2"/>
              <w:numPr>
                <w:ilvl w:val="0"/>
                <w:numId w:val="19"/>
              </w:numPr>
              <w:ind w:left="270" w:right="-57"/>
            </w:pPr>
            <w:r w:rsidRPr="00D221CB">
              <w:t>Doanh thu thuần</w:t>
            </w:r>
          </w:p>
        </w:tc>
        <w:tc>
          <w:tcPr>
            <w:tcW w:w="708" w:type="dxa"/>
            <w:vAlign w:val="center"/>
          </w:tcPr>
          <w:p w:rsidR="00E33530" w:rsidRPr="00D221CB" w:rsidRDefault="00E33530" w:rsidP="00342442">
            <w:pPr>
              <w:spacing w:line="240" w:lineRule="auto"/>
              <w:jc w:val="center"/>
              <w:rPr>
                <w:b/>
                <w:bCs/>
              </w:rPr>
            </w:pPr>
            <w:r w:rsidRPr="00D221CB">
              <w:rPr>
                <w:b/>
                <w:bCs/>
              </w:rPr>
              <w:t>10</w:t>
            </w:r>
          </w:p>
        </w:tc>
        <w:tc>
          <w:tcPr>
            <w:tcW w:w="764" w:type="dxa"/>
            <w:vAlign w:val="center"/>
          </w:tcPr>
          <w:p w:rsidR="00E33530" w:rsidRPr="00D221CB" w:rsidRDefault="00E33530" w:rsidP="00342442">
            <w:pPr>
              <w:spacing w:line="240" w:lineRule="auto"/>
              <w:jc w:val="center"/>
              <w:rPr>
                <w:b/>
                <w:bCs/>
              </w:rPr>
            </w:pPr>
          </w:p>
        </w:tc>
        <w:tc>
          <w:tcPr>
            <w:tcW w:w="1930" w:type="dxa"/>
            <w:tcBorders>
              <w:top w:val="single" w:sz="4" w:space="0" w:color="auto"/>
            </w:tcBorders>
            <w:vAlign w:val="center"/>
          </w:tcPr>
          <w:p w:rsidR="00E33530" w:rsidRPr="00D221CB" w:rsidRDefault="00A14C39" w:rsidP="00342442">
            <w:pPr>
              <w:tabs>
                <w:tab w:val="decimal" w:pos="1641"/>
              </w:tabs>
              <w:spacing w:line="240" w:lineRule="auto"/>
              <w:ind w:left="-57" w:right="-57"/>
              <w:rPr>
                <w:b/>
                <w:bCs/>
              </w:rPr>
            </w:pPr>
            <w:r w:rsidRPr="00D221CB">
              <w:rPr>
                <w:b/>
                <w:bCs/>
              </w:rPr>
              <w:t>262.619.005.338</w:t>
            </w:r>
          </w:p>
        </w:tc>
        <w:tc>
          <w:tcPr>
            <w:tcW w:w="1890" w:type="dxa"/>
            <w:tcBorders>
              <w:top w:val="single" w:sz="4" w:space="0" w:color="auto"/>
            </w:tcBorders>
            <w:vAlign w:val="center"/>
          </w:tcPr>
          <w:p w:rsidR="00E33530" w:rsidRPr="00D221CB" w:rsidRDefault="00953EC1" w:rsidP="00953EC1">
            <w:pPr>
              <w:tabs>
                <w:tab w:val="decimal" w:pos="1674"/>
              </w:tabs>
              <w:spacing w:line="240" w:lineRule="auto"/>
              <w:jc w:val="right"/>
              <w:rPr>
                <w:b/>
                <w:szCs w:val="22"/>
                <w:lang w:val="vi-VN"/>
              </w:rPr>
            </w:pPr>
            <w:r w:rsidRPr="00D221CB">
              <w:rPr>
                <w:b/>
                <w:bCs/>
                <w:color w:val="000000"/>
                <w:szCs w:val="22"/>
              </w:rPr>
              <w:t>240.877.023.232</w:t>
            </w:r>
          </w:p>
        </w:tc>
      </w:tr>
      <w:tr w:rsidR="00E33530" w:rsidRPr="00D221CB" w:rsidTr="00CE5088">
        <w:tc>
          <w:tcPr>
            <w:tcW w:w="4361" w:type="dxa"/>
            <w:vAlign w:val="bottom"/>
          </w:tcPr>
          <w:p w:rsidR="00E33530" w:rsidRPr="00D221CB" w:rsidRDefault="00E33530" w:rsidP="00342442">
            <w:pPr>
              <w:pStyle w:val="FSaccountcaption1"/>
              <w:rPr>
                <w:sz w:val="18"/>
                <w:szCs w:val="18"/>
              </w:rPr>
            </w:pPr>
          </w:p>
        </w:tc>
        <w:tc>
          <w:tcPr>
            <w:tcW w:w="708" w:type="dxa"/>
            <w:vAlign w:val="bottom"/>
          </w:tcPr>
          <w:p w:rsidR="00E33530" w:rsidRPr="00D221CB" w:rsidRDefault="00E33530" w:rsidP="00342442">
            <w:pPr>
              <w:spacing w:line="240" w:lineRule="auto"/>
              <w:jc w:val="center"/>
              <w:rPr>
                <w:bCs/>
                <w:sz w:val="18"/>
                <w:szCs w:val="18"/>
              </w:rPr>
            </w:pPr>
          </w:p>
        </w:tc>
        <w:tc>
          <w:tcPr>
            <w:tcW w:w="764" w:type="dxa"/>
            <w:vAlign w:val="bottom"/>
          </w:tcPr>
          <w:p w:rsidR="00E33530" w:rsidRPr="00D221CB" w:rsidRDefault="00E33530" w:rsidP="00342442">
            <w:pPr>
              <w:spacing w:line="240" w:lineRule="auto"/>
              <w:jc w:val="center"/>
              <w:rPr>
                <w:bCs/>
                <w:sz w:val="18"/>
                <w:szCs w:val="18"/>
              </w:rPr>
            </w:pPr>
          </w:p>
        </w:tc>
        <w:tc>
          <w:tcPr>
            <w:tcW w:w="1930" w:type="dxa"/>
            <w:vAlign w:val="bottom"/>
          </w:tcPr>
          <w:p w:rsidR="00E33530" w:rsidRPr="00D221CB" w:rsidRDefault="00E33530" w:rsidP="00342442">
            <w:pPr>
              <w:tabs>
                <w:tab w:val="decimal" w:pos="1641"/>
              </w:tabs>
              <w:spacing w:line="240" w:lineRule="auto"/>
              <w:ind w:left="-57" w:right="-57"/>
              <w:rPr>
                <w:bCs/>
                <w:sz w:val="18"/>
                <w:szCs w:val="18"/>
              </w:rPr>
            </w:pPr>
          </w:p>
        </w:tc>
        <w:tc>
          <w:tcPr>
            <w:tcW w:w="1890" w:type="dxa"/>
            <w:vAlign w:val="center"/>
          </w:tcPr>
          <w:p w:rsidR="00E33530" w:rsidRPr="00D221CB" w:rsidRDefault="00E33530" w:rsidP="00342442">
            <w:pPr>
              <w:tabs>
                <w:tab w:val="decimal" w:pos="1674"/>
              </w:tabs>
              <w:spacing w:line="240" w:lineRule="auto"/>
              <w:rPr>
                <w:b/>
                <w:bCs/>
                <w:sz w:val="18"/>
                <w:szCs w:val="18"/>
              </w:rPr>
            </w:pPr>
          </w:p>
        </w:tc>
      </w:tr>
      <w:tr w:rsidR="00E33530" w:rsidRPr="00D221CB" w:rsidTr="00CE5088">
        <w:tc>
          <w:tcPr>
            <w:tcW w:w="4361" w:type="dxa"/>
            <w:vAlign w:val="bottom"/>
          </w:tcPr>
          <w:p w:rsidR="00E33530" w:rsidRPr="00D221CB" w:rsidRDefault="00D90400" w:rsidP="0070358F">
            <w:pPr>
              <w:pStyle w:val="FSHeading2"/>
              <w:numPr>
                <w:ilvl w:val="0"/>
                <w:numId w:val="19"/>
              </w:numPr>
              <w:ind w:left="270"/>
            </w:pPr>
            <w:r w:rsidRPr="00D221CB">
              <w:t>C</w:t>
            </w:r>
            <w:r w:rsidR="00E33530" w:rsidRPr="00D221CB">
              <w:t xml:space="preserve">hi phí hoạt động kinh doanh </w:t>
            </w:r>
          </w:p>
        </w:tc>
        <w:tc>
          <w:tcPr>
            <w:tcW w:w="708" w:type="dxa"/>
            <w:vAlign w:val="bottom"/>
          </w:tcPr>
          <w:p w:rsidR="00E33530" w:rsidRPr="00D221CB" w:rsidRDefault="00E33530" w:rsidP="00342442">
            <w:pPr>
              <w:pStyle w:val="FSHeading2"/>
              <w:jc w:val="center"/>
            </w:pPr>
            <w:r w:rsidRPr="00D221CB">
              <w:t>11</w:t>
            </w:r>
          </w:p>
        </w:tc>
        <w:tc>
          <w:tcPr>
            <w:tcW w:w="764" w:type="dxa"/>
            <w:vAlign w:val="bottom"/>
          </w:tcPr>
          <w:p w:rsidR="00E33530" w:rsidRPr="00D221CB" w:rsidRDefault="008F69EA" w:rsidP="00342442">
            <w:pPr>
              <w:pStyle w:val="FSHeading2"/>
              <w:jc w:val="center"/>
            </w:pPr>
            <w:fldSimple w:instr=" REF _Ref379892954 \r \h  \* MERGEFORMAT ">
              <w:r w:rsidR="00C9543F">
                <w:t>25</w:t>
              </w:r>
            </w:fldSimple>
          </w:p>
        </w:tc>
        <w:tc>
          <w:tcPr>
            <w:tcW w:w="1930" w:type="dxa"/>
            <w:vAlign w:val="bottom"/>
          </w:tcPr>
          <w:p w:rsidR="00E33530" w:rsidRPr="00D221CB" w:rsidRDefault="00A14C39" w:rsidP="00342442">
            <w:pPr>
              <w:tabs>
                <w:tab w:val="decimal" w:pos="1641"/>
              </w:tabs>
              <w:spacing w:line="240" w:lineRule="auto"/>
              <w:ind w:left="-57" w:right="-57"/>
              <w:rPr>
                <w:b/>
              </w:rPr>
            </w:pPr>
            <w:r w:rsidRPr="00D221CB">
              <w:rPr>
                <w:b/>
              </w:rPr>
              <w:t>(47.278.509.481)</w:t>
            </w:r>
          </w:p>
        </w:tc>
        <w:tc>
          <w:tcPr>
            <w:tcW w:w="1890" w:type="dxa"/>
            <w:vAlign w:val="bottom"/>
          </w:tcPr>
          <w:p w:rsidR="00E33530" w:rsidRPr="00D221CB" w:rsidRDefault="009B543B" w:rsidP="00342442">
            <w:pPr>
              <w:tabs>
                <w:tab w:val="decimal" w:pos="1674"/>
              </w:tabs>
              <w:spacing w:line="240" w:lineRule="auto"/>
              <w:jc w:val="right"/>
              <w:rPr>
                <w:b/>
                <w:szCs w:val="22"/>
                <w:lang w:val="vi-VN"/>
              </w:rPr>
            </w:pPr>
            <w:r w:rsidRPr="00D221CB">
              <w:rPr>
                <w:b/>
                <w:color w:val="000000"/>
                <w:szCs w:val="22"/>
              </w:rPr>
              <w:t>(96.983.057.552)</w:t>
            </w:r>
          </w:p>
        </w:tc>
      </w:tr>
      <w:tr w:rsidR="00E33530" w:rsidRPr="00D221CB" w:rsidTr="00CE5088">
        <w:tc>
          <w:tcPr>
            <w:tcW w:w="4361" w:type="dxa"/>
            <w:vAlign w:val="bottom"/>
          </w:tcPr>
          <w:p w:rsidR="00E33530" w:rsidRPr="00D221CB" w:rsidRDefault="00E33530" w:rsidP="00342442">
            <w:pPr>
              <w:pStyle w:val="FSHeading2"/>
              <w:rPr>
                <w:b w:val="0"/>
                <w:sz w:val="18"/>
                <w:szCs w:val="18"/>
              </w:rPr>
            </w:pPr>
          </w:p>
        </w:tc>
        <w:tc>
          <w:tcPr>
            <w:tcW w:w="708" w:type="dxa"/>
            <w:vAlign w:val="bottom"/>
          </w:tcPr>
          <w:p w:rsidR="00E33530" w:rsidRPr="00D221CB" w:rsidRDefault="00E33530" w:rsidP="00342442">
            <w:pPr>
              <w:pStyle w:val="FSHeading2"/>
              <w:jc w:val="center"/>
              <w:rPr>
                <w:b w:val="0"/>
                <w:sz w:val="18"/>
                <w:szCs w:val="18"/>
              </w:rPr>
            </w:pPr>
          </w:p>
        </w:tc>
        <w:tc>
          <w:tcPr>
            <w:tcW w:w="764" w:type="dxa"/>
            <w:vAlign w:val="bottom"/>
          </w:tcPr>
          <w:p w:rsidR="00E33530" w:rsidRPr="00D221CB" w:rsidRDefault="00E33530" w:rsidP="00342442">
            <w:pPr>
              <w:pStyle w:val="FSHeading2"/>
              <w:jc w:val="center"/>
              <w:rPr>
                <w:b w:val="0"/>
                <w:sz w:val="18"/>
                <w:szCs w:val="18"/>
              </w:rPr>
            </w:pPr>
          </w:p>
        </w:tc>
        <w:tc>
          <w:tcPr>
            <w:tcW w:w="1930" w:type="dxa"/>
            <w:tcBorders>
              <w:bottom w:val="single" w:sz="4" w:space="0" w:color="auto"/>
            </w:tcBorders>
            <w:vAlign w:val="bottom"/>
          </w:tcPr>
          <w:p w:rsidR="00E33530" w:rsidRPr="00D221CB" w:rsidRDefault="00E33530" w:rsidP="00342442">
            <w:pPr>
              <w:pStyle w:val="FSHeading2"/>
              <w:tabs>
                <w:tab w:val="decimal" w:pos="1641"/>
              </w:tabs>
              <w:ind w:left="-57" w:right="-57"/>
              <w:rPr>
                <w:b w:val="0"/>
                <w:sz w:val="18"/>
                <w:szCs w:val="18"/>
              </w:rPr>
            </w:pPr>
          </w:p>
        </w:tc>
        <w:tc>
          <w:tcPr>
            <w:tcW w:w="1890" w:type="dxa"/>
            <w:tcBorders>
              <w:bottom w:val="single" w:sz="4" w:space="0" w:color="auto"/>
            </w:tcBorders>
            <w:vAlign w:val="bottom"/>
          </w:tcPr>
          <w:p w:rsidR="00E33530" w:rsidRPr="00D221CB" w:rsidRDefault="00E33530" w:rsidP="00342442">
            <w:pPr>
              <w:pStyle w:val="FSHeading2"/>
              <w:tabs>
                <w:tab w:val="decimal" w:pos="1674"/>
              </w:tabs>
              <w:jc w:val="right"/>
              <w:rPr>
                <w:b w:val="0"/>
                <w:sz w:val="18"/>
                <w:szCs w:val="18"/>
              </w:rPr>
            </w:pPr>
          </w:p>
        </w:tc>
      </w:tr>
      <w:tr w:rsidR="00E33530" w:rsidRPr="00D221CB" w:rsidTr="00CE5088">
        <w:trPr>
          <w:trHeight w:val="397"/>
        </w:trPr>
        <w:tc>
          <w:tcPr>
            <w:tcW w:w="4361" w:type="dxa"/>
            <w:vAlign w:val="center"/>
          </w:tcPr>
          <w:p w:rsidR="00C66153" w:rsidRPr="00D221CB" w:rsidRDefault="00E33530" w:rsidP="002B4DBD">
            <w:pPr>
              <w:pStyle w:val="FSHeading2"/>
              <w:numPr>
                <w:ilvl w:val="0"/>
                <w:numId w:val="19"/>
              </w:numPr>
              <w:ind w:left="270"/>
            </w:pPr>
            <w:r w:rsidRPr="00D221CB">
              <w:t>Lợi nhuận</w:t>
            </w:r>
            <w:r w:rsidR="00CB69C8" w:rsidRPr="00D221CB">
              <w:t xml:space="preserve"> </w:t>
            </w:r>
            <w:r w:rsidRPr="00D221CB">
              <w:t>gộp</w:t>
            </w:r>
          </w:p>
        </w:tc>
        <w:tc>
          <w:tcPr>
            <w:tcW w:w="708" w:type="dxa"/>
            <w:vAlign w:val="center"/>
          </w:tcPr>
          <w:p w:rsidR="00E33530" w:rsidRPr="00D221CB" w:rsidRDefault="00E33530" w:rsidP="00342442">
            <w:pPr>
              <w:pStyle w:val="FSHeading2"/>
              <w:jc w:val="center"/>
            </w:pPr>
            <w:r w:rsidRPr="00D221CB">
              <w:t>20</w:t>
            </w:r>
          </w:p>
        </w:tc>
        <w:tc>
          <w:tcPr>
            <w:tcW w:w="764" w:type="dxa"/>
            <w:vAlign w:val="center"/>
          </w:tcPr>
          <w:p w:rsidR="00E33530" w:rsidRPr="00D221CB" w:rsidRDefault="00E33530" w:rsidP="00342442">
            <w:pPr>
              <w:pStyle w:val="FSHeading2"/>
              <w:jc w:val="center"/>
            </w:pPr>
          </w:p>
        </w:tc>
        <w:tc>
          <w:tcPr>
            <w:tcW w:w="1930" w:type="dxa"/>
            <w:tcBorders>
              <w:top w:val="single" w:sz="4" w:space="0" w:color="auto"/>
            </w:tcBorders>
            <w:vAlign w:val="center"/>
          </w:tcPr>
          <w:p w:rsidR="00E33530" w:rsidRPr="00D221CB" w:rsidRDefault="00806770" w:rsidP="00342442">
            <w:pPr>
              <w:tabs>
                <w:tab w:val="decimal" w:pos="1641"/>
              </w:tabs>
              <w:spacing w:line="240" w:lineRule="auto"/>
              <w:ind w:left="-57" w:right="-57"/>
              <w:rPr>
                <w:b/>
              </w:rPr>
            </w:pPr>
            <w:r w:rsidRPr="00D221CB">
              <w:rPr>
                <w:b/>
              </w:rPr>
              <w:t>215.340.495.857</w:t>
            </w:r>
          </w:p>
        </w:tc>
        <w:tc>
          <w:tcPr>
            <w:tcW w:w="1890" w:type="dxa"/>
            <w:tcBorders>
              <w:top w:val="single" w:sz="4" w:space="0" w:color="auto"/>
            </w:tcBorders>
            <w:vAlign w:val="center"/>
          </w:tcPr>
          <w:p w:rsidR="00E33530" w:rsidRPr="00D221CB" w:rsidRDefault="009B543B" w:rsidP="00342442">
            <w:pPr>
              <w:tabs>
                <w:tab w:val="decimal" w:pos="1674"/>
              </w:tabs>
              <w:spacing w:line="240" w:lineRule="auto"/>
              <w:jc w:val="right"/>
              <w:rPr>
                <w:b/>
                <w:szCs w:val="22"/>
              </w:rPr>
            </w:pPr>
            <w:r w:rsidRPr="00D221CB">
              <w:rPr>
                <w:b/>
                <w:bCs/>
                <w:color w:val="000000"/>
                <w:szCs w:val="22"/>
              </w:rPr>
              <w:t>143.893.965.680</w:t>
            </w:r>
          </w:p>
        </w:tc>
      </w:tr>
      <w:tr w:rsidR="00E33530" w:rsidRPr="00D221CB" w:rsidTr="00CE5088">
        <w:tc>
          <w:tcPr>
            <w:tcW w:w="4361" w:type="dxa"/>
            <w:vAlign w:val="bottom"/>
          </w:tcPr>
          <w:p w:rsidR="00E33530" w:rsidRPr="00D221CB" w:rsidRDefault="00E33530" w:rsidP="00342442">
            <w:pPr>
              <w:pStyle w:val="FSaccountcaption1"/>
              <w:rPr>
                <w:sz w:val="18"/>
                <w:szCs w:val="18"/>
              </w:rPr>
            </w:pPr>
          </w:p>
        </w:tc>
        <w:tc>
          <w:tcPr>
            <w:tcW w:w="708" w:type="dxa"/>
            <w:vAlign w:val="bottom"/>
          </w:tcPr>
          <w:p w:rsidR="00E33530" w:rsidRPr="00D221CB" w:rsidRDefault="00E33530" w:rsidP="00342442">
            <w:pPr>
              <w:spacing w:line="240" w:lineRule="auto"/>
              <w:jc w:val="center"/>
              <w:rPr>
                <w:bCs/>
                <w:sz w:val="18"/>
                <w:szCs w:val="18"/>
              </w:rPr>
            </w:pPr>
          </w:p>
        </w:tc>
        <w:tc>
          <w:tcPr>
            <w:tcW w:w="764" w:type="dxa"/>
            <w:vAlign w:val="bottom"/>
          </w:tcPr>
          <w:p w:rsidR="00E33530" w:rsidRPr="00D221CB" w:rsidRDefault="00E33530" w:rsidP="00342442">
            <w:pPr>
              <w:spacing w:line="240" w:lineRule="auto"/>
              <w:jc w:val="center"/>
              <w:rPr>
                <w:bCs/>
                <w:sz w:val="18"/>
                <w:szCs w:val="18"/>
              </w:rPr>
            </w:pPr>
          </w:p>
        </w:tc>
        <w:tc>
          <w:tcPr>
            <w:tcW w:w="1930" w:type="dxa"/>
            <w:vAlign w:val="bottom"/>
          </w:tcPr>
          <w:p w:rsidR="00E33530" w:rsidRPr="00D221CB" w:rsidRDefault="00E33530" w:rsidP="00342442">
            <w:pPr>
              <w:tabs>
                <w:tab w:val="decimal" w:pos="1641"/>
              </w:tabs>
              <w:spacing w:line="240" w:lineRule="auto"/>
              <w:ind w:left="-57" w:right="-57"/>
              <w:rPr>
                <w:b/>
                <w:bCs/>
                <w:sz w:val="18"/>
                <w:szCs w:val="18"/>
              </w:rPr>
            </w:pPr>
          </w:p>
        </w:tc>
        <w:tc>
          <w:tcPr>
            <w:tcW w:w="1890" w:type="dxa"/>
            <w:vAlign w:val="bottom"/>
          </w:tcPr>
          <w:p w:rsidR="00E33530" w:rsidRPr="00D221CB" w:rsidRDefault="00E33530" w:rsidP="00342442">
            <w:pPr>
              <w:tabs>
                <w:tab w:val="decimal" w:pos="1674"/>
              </w:tabs>
              <w:spacing w:line="240" w:lineRule="auto"/>
              <w:jc w:val="right"/>
              <w:rPr>
                <w:b/>
                <w:bCs/>
                <w:sz w:val="18"/>
                <w:szCs w:val="18"/>
              </w:rPr>
            </w:pPr>
          </w:p>
        </w:tc>
      </w:tr>
      <w:tr w:rsidR="00E33530" w:rsidRPr="00D221CB" w:rsidTr="00CE5088">
        <w:tc>
          <w:tcPr>
            <w:tcW w:w="4361" w:type="dxa"/>
            <w:vAlign w:val="bottom"/>
          </w:tcPr>
          <w:p w:rsidR="00E33530" w:rsidRPr="00D221CB" w:rsidRDefault="00E33530" w:rsidP="008F42AC">
            <w:pPr>
              <w:pStyle w:val="FSHeading2"/>
              <w:keepNext w:val="0"/>
              <w:keepLines w:val="0"/>
              <w:widowControl w:val="0"/>
              <w:numPr>
                <w:ilvl w:val="0"/>
                <w:numId w:val="19"/>
              </w:numPr>
              <w:overflowPunct/>
              <w:autoSpaceDE/>
              <w:autoSpaceDN/>
              <w:adjustRightInd/>
              <w:ind w:left="270" w:right="-57"/>
              <w:textAlignment w:val="auto"/>
              <w:rPr>
                <w:b w:val="0"/>
              </w:rPr>
            </w:pPr>
            <w:r w:rsidRPr="00D221CB">
              <w:rPr>
                <w:b w:val="0"/>
              </w:rPr>
              <w:t>Chi phí quản lý doanh nghiệp</w:t>
            </w:r>
          </w:p>
        </w:tc>
        <w:tc>
          <w:tcPr>
            <w:tcW w:w="708" w:type="dxa"/>
            <w:vAlign w:val="bottom"/>
          </w:tcPr>
          <w:p w:rsidR="00E33530" w:rsidRPr="00D221CB" w:rsidRDefault="00E33530" w:rsidP="00342442">
            <w:pPr>
              <w:pStyle w:val="FSHeading2"/>
              <w:jc w:val="center"/>
              <w:rPr>
                <w:b w:val="0"/>
              </w:rPr>
            </w:pPr>
            <w:r w:rsidRPr="00D221CB">
              <w:rPr>
                <w:b w:val="0"/>
              </w:rPr>
              <w:t>25</w:t>
            </w:r>
          </w:p>
        </w:tc>
        <w:tc>
          <w:tcPr>
            <w:tcW w:w="764" w:type="dxa"/>
            <w:vAlign w:val="bottom"/>
          </w:tcPr>
          <w:p w:rsidR="00E33530" w:rsidRPr="00D221CB" w:rsidRDefault="008F69EA" w:rsidP="00342442">
            <w:pPr>
              <w:pStyle w:val="FSHeading2"/>
              <w:jc w:val="center"/>
              <w:rPr>
                <w:b w:val="0"/>
              </w:rPr>
            </w:pPr>
            <w:fldSimple w:instr=" REF _Ref379900599 \r \h  \* MERGEFORMAT ">
              <w:r w:rsidR="00C9543F">
                <w:rPr>
                  <w:b w:val="0"/>
                </w:rPr>
                <w:t>26</w:t>
              </w:r>
            </w:fldSimple>
          </w:p>
        </w:tc>
        <w:tc>
          <w:tcPr>
            <w:tcW w:w="1930" w:type="dxa"/>
            <w:vAlign w:val="bottom"/>
          </w:tcPr>
          <w:p w:rsidR="00E33530" w:rsidRPr="00D221CB" w:rsidRDefault="00806770" w:rsidP="00342442">
            <w:pPr>
              <w:tabs>
                <w:tab w:val="decimal" w:pos="1641"/>
              </w:tabs>
              <w:spacing w:line="240" w:lineRule="auto"/>
              <w:ind w:left="-57" w:right="-57"/>
              <w:rPr>
                <w:bCs/>
              </w:rPr>
            </w:pPr>
            <w:r w:rsidRPr="00D221CB">
              <w:rPr>
                <w:bCs/>
              </w:rPr>
              <w:t>(83.443.617.101)</w:t>
            </w:r>
          </w:p>
        </w:tc>
        <w:tc>
          <w:tcPr>
            <w:tcW w:w="1890" w:type="dxa"/>
            <w:vAlign w:val="bottom"/>
          </w:tcPr>
          <w:p w:rsidR="00E33530" w:rsidRPr="00D221CB" w:rsidRDefault="009B543B" w:rsidP="00342442">
            <w:pPr>
              <w:tabs>
                <w:tab w:val="decimal" w:pos="1674"/>
              </w:tabs>
              <w:spacing w:line="240" w:lineRule="auto"/>
              <w:jc w:val="right"/>
              <w:rPr>
                <w:bCs/>
                <w:szCs w:val="22"/>
              </w:rPr>
            </w:pPr>
            <w:r w:rsidRPr="00D221CB">
              <w:rPr>
                <w:color w:val="000000"/>
                <w:szCs w:val="22"/>
              </w:rPr>
              <w:t xml:space="preserve"> (65.789.407.448)</w:t>
            </w:r>
          </w:p>
        </w:tc>
      </w:tr>
      <w:tr w:rsidR="00E33530" w:rsidRPr="00D221CB" w:rsidTr="00CE5088">
        <w:tc>
          <w:tcPr>
            <w:tcW w:w="4361" w:type="dxa"/>
            <w:vAlign w:val="bottom"/>
          </w:tcPr>
          <w:p w:rsidR="00E33530" w:rsidRPr="00D221CB" w:rsidRDefault="00E33530" w:rsidP="00342442">
            <w:pPr>
              <w:pStyle w:val="FSHeading2"/>
              <w:rPr>
                <w:b w:val="0"/>
                <w:sz w:val="18"/>
                <w:szCs w:val="18"/>
              </w:rPr>
            </w:pPr>
          </w:p>
        </w:tc>
        <w:tc>
          <w:tcPr>
            <w:tcW w:w="708" w:type="dxa"/>
            <w:vAlign w:val="bottom"/>
          </w:tcPr>
          <w:p w:rsidR="00E33530" w:rsidRPr="00D221CB" w:rsidRDefault="00E33530" w:rsidP="00342442">
            <w:pPr>
              <w:pStyle w:val="FSHeading2"/>
              <w:jc w:val="center"/>
              <w:rPr>
                <w:b w:val="0"/>
                <w:sz w:val="18"/>
                <w:szCs w:val="18"/>
              </w:rPr>
            </w:pPr>
          </w:p>
        </w:tc>
        <w:tc>
          <w:tcPr>
            <w:tcW w:w="764" w:type="dxa"/>
            <w:vAlign w:val="bottom"/>
          </w:tcPr>
          <w:p w:rsidR="00E33530" w:rsidRPr="00D221CB" w:rsidRDefault="00E33530" w:rsidP="00342442">
            <w:pPr>
              <w:pStyle w:val="FSHeading2"/>
              <w:jc w:val="center"/>
              <w:rPr>
                <w:b w:val="0"/>
                <w:sz w:val="18"/>
                <w:szCs w:val="18"/>
              </w:rPr>
            </w:pPr>
          </w:p>
        </w:tc>
        <w:tc>
          <w:tcPr>
            <w:tcW w:w="1930" w:type="dxa"/>
            <w:tcBorders>
              <w:bottom w:val="single" w:sz="4" w:space="0" w:color="auto"/>
            </w:tcBorders>
            <w:vAlign w:val="bottom"/>
          </w:tcPr>
          <w:p w:rsidR="00E33530" w:rsidRPr="00D221CB" w:rsidRDefault="00E33530" w:rsidP="00342442">
            <w:pPr>
              <w:tabs>
                <w:tab w:val="decimal" w:pos="1641"/>
              </w:tabs>
              <w:spacing w:line="240" w:lineRule="auto"/>
              <w:ind w:left="-57" w:right="-57"/>
              <w:rPr>
                <w:bCs/>
                <w:sz w:val="18"/>
                <w:szCs w:val="18"/>
              </w:rPr>
            </w:pPr>
          </w:p>
        </w:tc>
        <w:tc>
          <w:tcPr>
            <w:tcW w:w="1890" w:type="dxa"/>
            <w:tcBorders>
              <w:bottom w:val="single" w:sz="4" w:space="0" w:color="auto"/>
            </w:tcBorders>
            <w:vAlign w:val="bottom"/>
          </w:tcPr>
          <w:p w:rsidR="00E33530" w:rsidRPr="00D221CB" w:rsidRDefault="00E33530" w:rsidP="00342442">
            <w:pPr>
              <w:tabs>
                <w:tab w:val="decimal" w:pos="1674"/>
              </w:tabs>
              <w:spacing w:line="240" w:lineRule="auto"/>
              <w:jc w:val="right"/>
              <w:rPr>
                <w:bCs/>
                <w:sz w:val="18"/>
                <w:szCs w:val="18"/>
              </w:rPr>
            </w:pPr>
          </w:p>
        </w:tc>
      </w:tr>
      <w:tr w:rsidR="00E33530" w:rsidRPr="00D221CB" w:rsidTr="00CE5088">
        <w:trPr>
          <w:trHeight w:val="567"/>
        </w:trPr>
        <w:tc>
          <w:tcPr>
            <w:tcW w:w="4361" w:type="dxa"/>
            <w:vAlign w:val="center"/>
          </w:tcPr>
          <w:p w:rsidR="00E33530" w:rsidRPr="00D221CB" w:rsidRDefault="00E33530" w:rsidP="002B4DBD">
            <w:pPr>
              <w:pStyle w:val="FSHeading2"/>
              <w:numPr>
                <w:ilvl w:val="0"/>
                <w:numId w:val="19"/>
              </w:numPr>
              <w:spacing w:before="80" w:after="80"/>
              <w:ind w:left="270" w:right="-123"/>
            </w:pPr>
            <w:r w:rsidRPr="00D221CB">
              <w:t>Lợi nhuận thuần</w:t>
            </w:r>
          </w:p>
        </w:tc>
        <w:tc>
          <w:tcPr>
            <w:tcW w:w="708" w:type="dxa"/>
            <w:vAlign w:val="center"/>
          </w:tcPr>
          <w:p w:rsidR="00E33530" w:rsidRPr="00D221CB" w:rsidRDefault="00E33530" w:rsidP="00342442">
            <w:pPr>
              <w:pStyle w:val="FSHeading2"/>
              <w:spacing w:before="80" w:after="80"/>
              <w:jc w:val="center"/>
            </w:pPr>
            <w:r w:rsidRPr="00D221CB">
              <w:t>30</w:t>
            </w:r>
          </w:p>
        </w:tc>
        <w:tc>
          <w:tcPr>
            <w:tcW w:w="764" w:type="dxa"/>
            <w:vAlign w:val="center"/>
          </w:tcPr>
          <w:p w:rsidR="00E33530" w:rsidRPr="00D221CB" w:rsidRDefault="00E33530" w:rsidP="00342442">
            <w:pPr>
              <w:pStyle w:val="FSHeading2"/>
              <w:spacing w:before="80" w:after="80"/>
              <w:jc w:val="center"/>
            </w:pPr>
          </w:p>
        </w:tc>
        <w:tc>
          <w:tcPr>
            <w:tcW w:w="1930" w:type="dxa"/>
            <w:tcBorders>
              <w:top w:val="single" w:sz="4" w:space="0" w:color="auto"/>
            </w:tcBorders>
            <w:vAlign w:val="center"/>
          </w:tcPr>
          <w:p w:rsidR="00E33530" w:rsidRPr="00D221CB" w:rsidRDefault="00806770" w:rsidP="00342442">
            <w:pPr>
              <w:tabs>
                <w:tab w:val="decimal" w:pos="1641"/>
              </w:tabs>
              <w:spacing w:before="80" w:after="80" w:line="240" w:lineRule="auto"/>
              <w:ind w:left="-57" w:right="-57"/>
              <w:rPr>
                <w:b/>
              </w:rPr>
            </w:pPr>
            <w:r w:rsidRPr="00D221CB">
              <w:rPr>
                <w:b/>
              </w:rPr>
              <w:t>131.896.878.756</w:t>
            </w:r>
          </w:p>
        </w:tc>
        <w:tc>
          <w:tcPr>
            <w:tcW w:w="1890" w:type="dxa"/>
            <w:vAlign w:val="center"/>
          </w:tcPr>
          <w:p w:rsidR="00E33530" w:rsidRPr="00D221CB" w:rsidRDefault="009B543B" w:rsidP="00342442">
            <w:pPr>
              <w:tabs>
                <w:tab w:val="decimal" w:pos="1674"/>
              </w:tabs>
              <w:spacing w:before="80" w:after="80" w:line="240" w:lineRule="auto"/>
              <w:jc w:val="right"/>
              <w:rPr>
                <w:b/>
                <w:szCs w:val="22"/>
              </w:rPr>
            </w:pPr>
            <w:r w:rsidRPr="00D221CB">
              <w:rPr>
                <w:b/>
                <w:bCs/>
                <w:color w:val="000000"/>
                <w:szCs w:val="22"/>
              </w:rPr>
              <w:t>78.104.558.232</w:t>
            </w:r>
          </w:p>
        </w:tc>
      </w:tr>
      <w:tr w:rsidR="00E33530" w:rsidRPr="00D221CB" w:rsidTr="00CE5088">
        <w:tc>
          <w:tcPr>
            <w:tcW w:w="4361" w:type="dxa"/>
            <w:vAlign w:val="bottom"/>
          </w:tcPr>
          <w:p w:rsidR="00E33530" w:rsidRPr="00D221CB" w:rsidRDefault="00E33530" w:rsidP="008F42AC">
            <w:pPr>
              <w:pStyle w:val="FSaccountcaption1"/>
              <w:keepNext w:val="0"/>
              <w:keepLines w:val="0"/>
              <w:widowControl w:val="0"/>
              <w:numPr>
                <w:ilvl w:val="0"/>
                <w:numId w:val="19"/>
              </w:numPr>
              <w:overflowPunct/>
              <w:autoSpaceDE/>
              <w:autoSpaceDN/>
              <w:adjustRightInd/>
              <w:ind w:left="284" w:right="-57"/>
              <w:textAlignment w:val="auto"/>
            </w:pPr>
            <w:r w:rsidRPr="00D221CB">
              <w:t>Thu nhập khác</w:t>
            </w:r>
          </w:p>
        </w:tc>
        <w:tc>
          <w:tcPr>
            <w:tcW w:w="708" w:type="dxa"/>
            <w:vAlign w:val="bottom"/>
          </w:tcPr>
          <w:p w:rsidR="00E33530" w:rsidRPr="00D221CB" w:rsidRDefault="00E33530" w:rsidP="00342442">
            <w:pPr>
              <w:spacing w:line="240" w:lineRule="auto"/>
              <w:jc w:val="center"/>
              <w:rPr>
                <w:bCs/>
              </w:rPr>
            </w:pPr>
            <w:r w:rsidRPr="00D221CB">
              <w:rPr>
                <w:bCs/>
              </w:rPr>
              <w:t>31</w:t>
            </w:r>
          </w:p>
        </w:tc>
        <w:tc>
          <w:tcPr>
            <w:tcW w:w="764" w:type="dxa"/>
            <w:vAlign w:val="bottom"/>
          </w:tcPr>
          <w:p w:rsidR="00E33530" w:rsidRPr="00D221CB" w:rsidRDefault="00E33530" w:rsidP="00342442">
            <w:pPr>
              <w:spacing w:line="240" w:lineRule="auto"/>
              <w:jc w:val="center"/>
              <w:rPr>
                <w:bCs/>
              </w:rPr>
            </w:pPr>
          </w:p>
        </w:tc>
        <w:tc>
          <w:tcPr>
            <w:tcW w:w="1930" w:type="dxa"/>
            <w:vAlign w:val="bottom"/>
          </w:tcPr>
          <w:p w:rsidR="00E33530" w:rsidRPr="00D221CB" w:rsidRDefault="00806770" w:rsidP="00342442">
            <w:pPr>
              <w:tabs>
                <w:tab w:val="decimal" w:pos="1641"/>
              </w:tabs>
              <w:spacing w:line="240" w:lineRule="auto"/>
              <w:ind w:left="-57" w:right="-57"/>
              <w:rPr>
                <w:bCs/>
              </w:rPr>
            </w:pPr>
            <w:r w:rsidRPr="00D221CB">
              <w:rPr>
                <w:bCs/>
              </w:rPr>
              <w:t>1.108.385.724</w:t>
            </w:r>
          </w:p>
        </w:tc>
        <w:tc>
          <w:tcPr>
            <w:tcW w:w="1890" w:type="dxa"/>
            <w:vAlign w:val="bottom"/>
          </w:tcPr>
          <w:p w:rsidR="00E33530" w:rsidRPr="00D221CB" w:rsidRDefault="000372A6" w:rsidP="00342442">
            <w:pPr>
              <w:tabs>
                <w:tab w:val="decimal" w:pos="1674"/>
              </w:tabs>
              <w:spacing w:line="240" w:lineRule="auto"/>
              <w:jc w:val="right"/>
              <w:rPr>
                <w:bCs/>
                <w:szCs w:val="22"/>
              </w:rPr>
            </w:pPr>
            <w:r w:rsidRPr="00D221CB">
              <w:rPr>
                <w:color w:val="000000"/>
                <w:szCs w:val="22"/>
              </w:rPr>
              <w:t>600.289.076</w:t>
            </w:r>
          </w:p>
        </w:tc>
      </w:tr>
      <w:tr w:rsidR="00E33530" w:rsidRPr="00D221CB" w:rsidTr="00CE5088">
        <w:tc>
          <w:tcPr>
            <w:tcW w:w="4361" w:type="dxa"/>
            <w:vAlign w:val="bottom"/>
          </w:tcPr>
          <w:p w:rsidR="00E33530" w:rsidRPr="00D221CB" w:rsidRDefault="00E33530" w:rsidP="008F42AC">
            <w:pPr>
              <w:pStyle w:val="FSaccountcaption1"/>
              <w:keepNext w:val="0"/>
              <w:keepLines w:val="0"/>
              <w:widowControl w:val="0"/>
              <w:numPr>
                <w:ilvl w:val="0"/>
                <w:numId w:val="19"/>
              </w:numPr>
              <w:overflowPunct/>
              <w:autoSpaceDE/>
              <w:autoSpaceDN/>
              <w:adjustRightInd/>
              <w:ind w:left="284" w:right="-57"/>
              <w:textAlignment w:val="auto"/>
            </w:pPr>
            <w:r w:rsidRPr="00D221CB">
              <w:t>Chi phí khác</w:t>
            </w:r>
          </w:p>
        </w:tc>
        <w:tc>
          <w:tcPr>
            <w:tcW w:w="708" w:type="dxa"/>
            <w:vAlign w:val="bottom"/>
          </w:tcPr>
          <w:p w:rsidR="00E33530" w:rsidRPr="00D221CB" w:rsidRDefault="00E33530" w:rsidP="00342442">
            <w:pPr>
              <w:spacing w:line="240" w:lineRule="auto"/>
              <w:jc w:val="center"/>
              <w:rPr>
                <w:bCs/>
              </w:rPr>
            </w:pPr>
            <w:r w:rsidRPr="00D221CB">
              <w:rPr>
                <w:bCs/>
              </w:rPr>
              <w:t>32</w:t>
            </w:r>
          </w:p>
        </w:tc>
        <w:tc>
          <w:tcPr>
            <w:tcW w:w="764" w:type="dxa"/>
            <w:vAlign w:val="bottom"/>
          </w:tcPr>
          <w:p w:rsidR="00E33530" w:rsidRPr="00D221CB" w:rsidRDefault="00E33530" w:rsidP="00342442">
            <w:pPr>
              <w:spacing w:line="240" w:lineRule="auto"/>
              <w:jc w:val="center"/>
              <w:rPr>
                <w:bCs/>
              </w:rPr>
            </w:pPr>
          </w:p>
        </w:tc>
        <w:tc>
          <w:tcPr>
            <w:tcW w:w="1930" w:type="dxa"/>
            <w:vAlign w:val="bottom"/>
          </w:tcPr>
          <w:p w:rsidR="00E33530" w:rsidRPr="00D221CB" w:rsidRDefault="00806770" w:rsidP="00342442">
            <w:pPr>
              <w:tabs>
                <w:tab w:val="decimal" w:pos="1641"/>
              </w:tabs>
              <w:spacing w:line="240" w:lineRule="auto"/>
              <w:ind w:left="-57" w:right="-57"/>
              <w:rPr>
                <w:bCs/>
              </w:rPr>
            </w:pPr>
            <w:r w:rsidRPr="00D221CB">
              <w:rPr>
                <w:bCs/>
              </w:rPr>
              <w:t>(117.506)</w:t>
            </w:r>
          </w:p>
        </w:tc>
        <w:tc>
          <w:tcPr>
            <w:tcW w:w="1890" w:type="dxa"/>
            <w:vAlign w:val="bottom"/>
          </w:tcPr>
          <w:p w:rsidR="00E33530" w:rsidRPr="00D221CB" w:rsidRDefault="009B543B" w:rsidP="00342442">
            <w:pPr>
              <w:tabs>
                <w:tab w:val="decimal" w:pos="1674"/>
              </w:tabs>
              <w:spacing w:line="240" w:lineRule="auto"/>
              <w:jc w:val="right"/>
              <w:rPr>
                <w:bCs/>
                <w:szCs w:val="22"/>
              </w:rPr>
            </w:pPr>
            <w:r w:rsidRPr="00D221CB">
              <w:rPr>
                <w:color w:val="000000"/>
                <w:szCs w:val="22"/>
              </w:rPr>
              <w:t>(67.323.918)</w:t>
            </w:r>
          </w:p>
        </w:tc>
      </w:tr>
      <w:tr w:rsidR="00E33530" w:rsidRPr="00D221CB" w:rsidTr="00CE5088">
        <w:trPr>
          <w:trHeight w:val="203"/>
        </w:trPr>
        <w:tc>
          <w:tcPr>
            <w:tcW w:w="4361" w:type="dxa"/>
            <w:vAlign w:val="bottom"/>
          </w:tcPr>
          <w:p w:rsidR="00E33530" w:rsidRPr="00D221CB" w:rsidRDefault="00E33530" w:rsidP="00342442">
            <w:pPr>
              <w:pStyle w:val="FSaccountcaption1"/>
              <w:ind w:left="0"/>
              <w:rPr>
                <w:sz w:val="18"/>
                <w:szCs w:val="18"/>
              </w:rPr>
            </w:pPr>
          </w:p>
        </w:tc>
        <w:tc>
          <w:tcPr>
            <w:tcW w:w="708" w:type="dxa"/>
            <w:vAlign w:val="bottom"/>
          </w:tcPr>
          <w:p w:rsidR="00E33530" w:rsidRPr="00D221CB" w:rsidRDefault="00E33530" w:rsidP="00342442">
            <w:pPr>
              <w:spacing w:line="240" w:lineRule="auto"/>
              <w:jc w:val="center"/>
              <w:rPr>
                <w:bCs/>
                <w:sz w:val="18"/>
                <w:szCs w:val="18"/>
              </w:rPr>
            </w:pPr>
          </w:p>
        </w:tc>
        <w:tc>
          <w:tcPr>
            <w:tcW w:w="764" w:type="dxa"/>
            <w:vAlign w:val="bottom"/>
          </w:tcPr>
          <w:p w:rsidR="00E33530" w:rsidRPr="00D221CB" w:rsidRDefault="00E33530" w:rsidP="00342442">
            <w:pPr>
              <w:spacing w:line="240" w:lineRule="auto"/>
              <w:jc w:val="center"/>
              <w:rPr>
                <w:bCs/>
                <w:sz w:val="18"/>
                <w:szCs w:val="18"/>
              </w:rPr>
            </w:pPr>
          </w:p>
        </w:tc>
        <w:tc>
          <w:tcPr>
            <w:tcW w:w="1930" w:type="dxa"/>
            <w:tcBorders>
              <w:bottom w:val="single" w:sz="4" w:space="0" w:color="auto"/>
            </w:tcBorders>
            <w:vAlign w:val="bottom"/>
          </w:tcPr>
          <w:p w:rsidR="00E33530" w:rsidRPr="00D221CB" w:rsidRDefault="00E33530" w:rsidP="00342442">
            <w:pPr>
              <w:tabs>
                <w:tab w:val="decimal" w:pos="1641"/>
              </w:tabs>
              <w:spacing w:line="240" w:lineRule="auto"/>
              <w:ind w:left="-57" w:right="-57"/>
              <w:rPr>
                <w:sz w:val="18"/>
                <w:szCs w:val="18"/>
              </w:rPr>
            </w:pPr>
          </w:p>
        </w:tc>
        <w:tc>
          <w:tcPr>
            <w:tcW w:w="1890" w:type="dxa"/>
            <w:tcBorders>
              <w:bottom w:val="single" w:sz="4" w:space="0" w:color="auto"/>
            </w:tcBorders>
            <w:vAlign w:val="bottom"/>
          </w:tcPr>
          <w:p w:rsidR="00E33530" w:rsidRPr="00D221CB" w:rsidRDefault="00E33530" w:rsidP="00342442">
            <w:pPr>
              <w:tabs>
                <w:tab w:val="decimal" w:pos="1674"/>
              </w:tabs>
              <w:spacing w:line="240" w:lineRule="auto"/>
              <w:jc w:val="right"/>
              <w:rPr>
                <w:sz w:val="18"/>
                <w:szCs w:val="18"/>
              </w:rPr>
            </w:pPr>
          </w:p>
        </w:tc>
      </w:tr>
      <w:tr w:rsidR="00E33530" w:rsidRPr="00D221CB" w:rsidTr="00CE5088">
        <w:trPr>
          <w:trHeight w:val="567"/>
        </w:trPr>
        <w:tc>
          <w:tcPr>
            <w:tcW w:w="4361" w:type="dxa"/>
            <w:vAlign w:val="center"/>
          </w:tcPr>
          <w:p w:rsidR="00E33530" w:rsidRPr="00D221CB" w:rsidRDefault="00274357" w:rsidP="00274357">
            <w:pPr>
              <w:pStyle w:val="ListParagraph"/>
              <w:numPr>
                <w:ilvl w:val="0"/>
                <w:numId w:val="19"/>
              </w:numPr>
              <w:spacing w:line="240" w:lineRule="auto"/>
              <w:ind w:left="270"/>
              <w:rPr>
                <w:b/>
                <w:position w:val="8"/>
              </w:rPr>
            </w:pPr>
            <w:r w:rsidRPr="00D221CB">
              <w:rPr>
                <w:b/>
                <w:position w:val="8"/>
                <w:lang w:val="vi-VN"/>
              </w:rPr>
              <w:t>Kết quả từ các hoạt động khác</w:t>
            </w:r>
          </w:p>
        </w:tc>
        <w:tc>
          <w:tcPr>
            <w:tcW w:w="708" w:type="dxa"/>
            <w:vAlign w:val="center"/>
          </w:tcPr>
          <w:p w:rsidR="00E33530" w:rsidRPr="00D221CB" w:rsidRDefault="00E33530" w:rsidP="00342442">
            <w:pPr>
              <w:spacing w:line="240" w:lineRule="auto"/>
              <w:jc w:val="center"/>
              <w:rPr>
                <w:b/>
              </w:rPr>
            </w:pPr>
            <w:r w:rsidRPr="00D221CB">
              <w:rPr>
                <w:b/>
              </w:rPr>
              <w:t>40</w:t>
            </w:r>
          </w:p>
        </w:tc>
        <w:tc>
          <w:tcPr>
            <w:tcW w:w="764" w:type="dxa"/>
            <w:vAlign w:val="center"/>
          </w:tcPr>
          <w:p w:rsidR="00E33530" w:rsidRPr="00D221CB" w:rsidRDefault="00E33530" w:rsidP="00342442">
            <w:pPr>
              <w:spacing w:line="240" w:lineRule="auto"/>
              <w:jc w:val="center"/>
              <w:rPr>
                <w:b/>
              </w:rPr>
            </w:pPr>
          </w:p>
        </w:tc>
        <w:tc>
          <w:tcPr>
            <w:tcW w:w="1930" w:type="dxa"/>
            <w:tcBorders>
              <w:top w:val="single" w:sz="4" w:space="0" w:color="auto"/>
            </w:tcBorders>
            <w:vAlign w:val="center"/>
          </w:tcPr>
          <w:p w:rsidR="00E33530" w:rsidRPr="00D221CB" w:rsidRDefault="00806770" w:rsidP="00342442">
            <w:pPr>
              <w:tabs>
                <w:tab w:val="decimal" w:pos="1641"/>
              </w:tabs>
              <w:spacing w:line="240" w:lineRule="auto"/>
              <w:ind w:left="-57" w:right="-57"/>
              <w:rPr>
                <w:b/>
              </w:rPr>
            </w:pPr>
            <w:r w:rsidRPr="00D221CB">
              <w:rPr>
                <w:b/>
              </w:rPr>
              <w:t>1.108.268.218</w:t>
            </w:r>
          </w:p>
        </w:tc>
        <w:tc>
          <w:tcPr>
            <w:tcW w:w="1890" w:type="dxa"/>
            <w:tcBorders>
              <w:top w:val="single" w:sz="4" w:space="0" w:color="auto"/>
            </w:tcBorders>
            <w:vAlign w:val="center"/>
          </w:tcPr>
          <w:p w:rsidR="00E33530" w:rsidRPr="00D221CB" w:rsidRDefault="000372A6" w:rsidP="00953EC1">
            <w:pPr>
              <w:tabs>
                <w:tab w:val="decimal" w:pos="1674"/>
              </w:tabs>
              <w:spacing w:line="240" w:lineRule="auto"/>
              <w:jc w:val="right"/>
              <w:rPr>
                <w:b/>
                <w:szCs w:val="22"/>
                <w:lang w:val="vi-VN"/>
              </w:rPr>
            </w:pPr>
            <w:r w:rsidRPr="00D221CB">
              <w:rPr>
                <w:b/>
                <w:szCs w:val="22"/>
                <w:lang w:val="vi-VN"/>
              </w:rPr>
              <w:t>532.965.158</w:t>
            </w:r>
          </w:p>
        </w:tc>
      </w:tr>
      <w:tr w:rsidR="00E33530" w:rsidRPr="00D221CB" w:rsidTr="00CE5088">
        <w:trPr>
          <w:trHeight w:val="449"/>
        </w:trPr>
        <w:tc>
          <w:tcPr>
            <w:tcW w:w="4361" w:type="dxa"/>
            <w:vAlign w:val="center"/>
          </w:tcPr>
          <w:p w:rsidR="001E3C9F" w:rsidRPr="00D221CB" w:rsidRDefault="00E33530" w:rsidP="008F42AC">
            <w:pPr>
              <w:pStyle w:val="ListParagraph"/>
              <w:numPr>
                <w:ilvl w:val="0"/>
                <w:numId w:val="19"/>
              </w:numPr>
              <w:spacing w:line="240" w:lineRule="auto"/>
              <w:ind w:left="270"/>
              <w:rPr>
                <w:b/>
                <w:position w:val="8"/>
              </w:rPr>
            </w:pPr>
            <w:r w:rsidRPr="00D221CB">
              <w:rPr>
                <w:b/>
                <w:position w:val="8"/>
                <w:lang w:val="vi-VN"/>
              </w:rPr>
              <w:t>Tổng l</w:t>
            </w:r>
            <w:r w:rsidRPr="00D221CB">
              <w:rPr>
                <w:b/>
                <w:position w:val="8"/>
              </w:rPr>
              <w:t>ợi nhuận kế toán trước thuế</w:t>
            </w:r>
          </w:p>
        </w:tc>
        <w:tc>
          <w:tcPr>
            <w:tcW w:w="708" w:type="dxa"/>
            <w:vAlign w:val="center"/>
          </w:tcPr>
          <w:p w:rsidR="00E33530" w:rsidRPr="00D221CB" w:rsidRDefault="00E33530" w:rsidP="00342442">
            <w:pPr>
              <w:spacing w:line="240" w:lineRule="auto"/>
              <w:jc w:val="center"/>
              <w:rPr>
                <w:b/>
              </w:rPr>
            </w:pPr>
            <w:r w:rsidRPr="00D221CB">
              <w:rPr>
                <w:b/>
              </w:rPr>
              <w:t>50</w:t>
            </w:r>
          </w:p>
        </w:tc>
        <w:tc>
          <w:tcPr>
            <w:tcW w:w="764" w:type="dxa"/>
            <w:vAlign w:val="center"/>
          </w:tcPr>
          <w:p w:rsidR="00E33530" w:rsidRPr="00D221CB" w:rsidRDefault="00E33530" w:rsidP="00342442">
            <w:pPr>
              <w:spacing w:line="240" w:lineRule="auto"/>
              <w:jc w:val="center"/>
              <w:rPr>
                <w:b/>
              </w:rPr>
            </w:pPr>
          </w:p>
        </w:tc>
        <w:tc>
          <w:tcPr>
            <w:tcW w:w="1930" w:type="dxa"/>
            <w:tcBorders>
              <w:top w:val="single" w:sz="4" w:space="0" w:color="auto"/>
            </w:tcBorders>
            <w:vAlign w:val="center"/>
          </w:tcPr>
          <w:p w:rsidR="00E33530" w:rsidRPr="00D221CB" w:rsidRDefault="000126A0" w:rsidP="00342442">
            <w:pPr>
              <w:tabs>
                <w:tab w:val="decimal" w:pos="1641"/>
              </w:tabs>
              <w:spacing w:line="240" w:lineRule="auto"/>
              <w:ind w:left="-57" w:right="-57"/>
              <w:rPr>
                <w:b/>
              </w:rPr>
            </w:pPr>
            <w:r w:rsidRPr="00D221CB">
              <w:rPr>
                <w:b/>
              </w:rPr>
              <w:t>133.005.146.974</w:t>
            </w:r>
          </w:p>
        </w:tc>
        <w:tc>
          <w:tcPr>
            <w:tcW w:w="1890" w:type="dxa"/>
            <w:tcBorders>
              <w:top w:val="single" w:sz="4" w:space="0" w:color="auto"/>
            </w:tcBorders>
            <w:vAlign w:val="center"/>
          </w:tcPr>
          <w:p w:rsidR="00E33530" w:rsidRPr="00D221CB" w:rsidRDefault="000372A6" w:rsidP="00342442">
            <w:pPr>
              <w:tabs>
                <w:tab w:val="decimal" w:pos="1674"/>
              </w:tabs>
              <w:spacing w:line="240" w:lineRule="auto"/>
              <w:jc w:val="right"/>
              <w:rPr>
                <w:b/>
                <w:szCs w:val="22"/>
              </w:rPr>
            </w:pPr>
            <w:r w:rsidRPr="00D221CB">
              <w:rPr>
                <w:b/>
                <w:bCs/>
                <w:color w:val="000000"/>
                <w:szCs w:val="22"/>
              </w:rPr>
              <w:t>78.637.523.390</w:t>
            </w:r>
          </w:p>
        </w:tc>
      </w:tr>
      <w:tr w:rsidR="00E33530" w:rsidRPr="00D221CB" w:rsidTr="00CE5088">
        <w:trPr>
          <w:trHeight w:val="510"/>
        </w:trPr>
        <w:tc>
          <w:tcPr>
            <w:tcW w:w="4361" w:type="dxa"/>
            <w:vAlign w:val="center"/>
          </w:tcPr>
          <w:p w:rsidR="00CC6FAB" w:rsidRPr="00D221CB" w:rsidRDefault="00E33530" w:rsidP="008F42AC">
            <w:pPr>
              <w:pStyle w:val="ListParagraph"/>
              <w:numPr>
                <w:ilvl w:val="0"/>
                <w:numId w:val="19"/>
              </w:numPr>
              <w:spacing w:line="240" w:lineRule="auto"/>
              <w:ind w:left="270"/>
              <w:rPr>
                <w:b/>
                <w:position w:val="8"/>
              </w:rPr>
            </w:pPr>
            <w:r w:rsidRPr="00D221CB">
              <w:rPr>
                <w:b/>
                <w:position w:val="8"/>
              </w:rPr>
              <w:t>Chi phí thuế thu nhập doanh nghiệp</w:t>
            </w:r>
          </w:p>
          <w:p w:rsidR="00E33530" w:rsidRPr="00D221CB" w:rsidRDefault="00E33530" w:rsidP="00342442">
            <w:pPr>
              <w:spacing w:line="240" w:lineRule="auto"/>
              <w:ind w:left="270"/>
              <w:rPr>
                <w:b/>
                <w:position w:val="8"/>
              </w:rPr>
            </w:pPr>
            <w:r w:rsidRPr="00D221CB">
              <w:rPr>
                <w:b/>
                <w:position w:val="8"/>
              </w:rPr>
              <w:t>hiện hành</w:t>
            </w:r>
          </w:p>
        </w:tc>
        <w:tc>
          <w:tcPr>
            <w:tcW w:w="708" w:type="dxa"/>
            <w:vAlign w:val="center"/>
          </w:tcPr>
          <w:p w:rsidR="00E33530" w:rsidRPr="00D221CB" w:rsidRDefault="00E33530" w:rsidP="00342442">
            <w:pPr>
              <w:spacing w:line="240" w:lineRule="auto"/>
              <w:jc w:val="center"/>
              <w:rPr>
                <w:b/>
              </w:rPr>
            </w:pPr>
            <w:r w:rsidRPr="00D221CB">
              <w:rPr>
                <w:b/>
              </w:rPr>
              <w:t>51</w:t>
            </w:r>
          </w:p>
        </w:tc>
        <w:tc>
          <w:tcPr>
            <w:tcW w:w="764" w:type="dxa"/>
            <w:vAlign w:val="center"/>
          </w:tcPr>
          <w:p w:rsidR="00E33530" w:rsidRPr="00D221CB" w:rsidRDefault="001839BA" w:rsidP="00342442">
            <w:pPr>
              <w:spacing w:line="240" w:lineRule="auto"/>
              <w:jc w:val="center"/>
              <w:rPr>
                <w:b/>
              </w:rPr>
            </w:pPr>
            <w:r w:rsidRPr="00D221CB">
              <w:rPr>
                <w:b/>
              </w:rPr>
              <w:t>29</w:t>
            </w:r>
          </w:p>
        </w:tc>
        <w:tc>
          <w:tcPr>
            <w:tcW w:w="1930" w:type="dxa"/>
            <w:vAlign w:val="center"/>
          </w:tcPr>
          <w:p w:rsidR="00E33530" w:rsidRPr="00D221CB" w:rsidRDefault="000126A0" w:rsidP="00342442">
            <w:pPr>
              <w:tabs>
                <w:tab w:val="decimal" w:pos="1641"/>
              </w:tabs>
              <w:spacing w:line="240" w:lineRule="auto"/>
              <w:ind w:left="-57" w:right="-57"/>
              <w:rPr>
                <w:b/>
              </w:rPr>
            </w:pPr>
            <w:r w:rsidRPr="00D221CB">
              <w:rPr>
                <w:b/>
              </w:rPr>
              <w:t>(8.578.119.068)</w:t>
            </w:r>
          </w:p>
        </w:tc>
        <w:tc>
          <w:tcPr>
            <w:tcW w:w="1890" w:type="dxa"/>
            <w:vAlign w:val="center"/>
          </w:tcPr>
          <w:p w:rsidR="00E33530" w:rsidRPr="00D221CB" w:rsidRDefault="009B543B" w:rsidP="00342442">
            <w:pPr>
              <w:tabs>
                <w:tab w:val="decimal" w:pos="1674"/>
              </w:tabs>
              <w:spacing w:line="240" w:lineRule="auto"/>
              <w:jc w:val="right"/>
              <w:rPr>
                <w:b/>
                <w:szCs w:val="22"/>
                <w:lang w:val="vi-VN"/>
              </w:rPr>
            </w:pPr>
            <w:r w:rsidRPr="00D221CB">
              <w:rPr>
                <w:b/>
                <w:szCs w:val="22"/>
                <w:lang w:val="vi-VN"/>
              </w:rPr>
              <w:t>-</w:t>
            </w:r>
          </w:p>
        </w:tc>
      </w:tr>
      <w:tr w:rsidR="00E33530" w:rsidRPr="00D221CB" w:rsidTr="00CE5088">
        <w:trPr>
          <w:trHeight w:val="510"/>
        </w:trPr>
        <w:tc>
          <w:tcPr>
            <w:tcW w:w="4361" w:type="dxa"/>
            <w:vAlign w:val="center"/>
          </w:tcPr>
          <w:p w:rsidR="00E33530" w:rsidRPr="00D221CB" w:rsidRDefault="00E33530" w:rsidP="008F42AC">
            <w:pPr>
              <w:pStyle w:val="ListParagraph"/>
              <w:numPr>
                <w:ilvl w:val="0"/>
                <w:numId w:val="20"/>
              </w:numPr>
              <w:spacing w:line="240" w:lineRule="auto"/>
              <w:ind w:left="270"/>
              <w:rPr>
                <w:b/>
                <w:position w:val="8"/>
                <w:lang w:val="vi-VN"/>
              </w:rPr>
            </w:pPr>
            <w:r w:rsidRPr="00D221CB">
              <w:rPr>
                <w:b/>
                <w:position w:val="8"/>
              </w:rPr>
              <w:t>Lợi nhuận sau thuế</w:t>
            </w:r>
            <w:r w:rsidRPr="00D221CB">
              <w:rPr>
                <w:b/>
                <w:position w:val="8"/>
                <w:lang w:val="vi-VN"/>
              </w:rPr>
              <w:t xml:space="preserve"> thu nhập </w:t>
            </w:r>
            <w:r w:rsidR="00342442" w:rsidRPr="00D221CB">
              <w:rPr>
                <w:b/>
                <w:position w:val="8"/>
              </w:rPr>
              <w:br/>
            </w:r>
            <w:r w:rsidRPr="00D221CB">
              <w:rPr>
                <w:b/>
                <w:position w:val="8"/>
                <w:lang w:val="vi-VN"/>
              </w:rPr>
              <w:t>doanh nghiệp</w:t>
            </w:r>
            <w:r w:rsidR="001E3C9F" w:rsidRPr="00D221CB">
              <w:rPr>
                <w:b/>
                <w:position w:val="8"/>
              </w:rPr>
              <w:t xml:space="preserve"> </w:t>
            </w:r>
          </w:p>
        </w:tc>
        <w:tc>
          <w:tcPr>
            <w:tcW w:w="708" w:type="dxa"/>
            <w:vAlign w:val="center"/>
          </w:tcPr>
          <w:p w:rsidR="00E33530" w:rsidRPr="00D221CB" w:rsidRDefault="00E33530" w:rsidP="00342442">
            <w:pPr>
              <w:spacing w:line="240" w:lineRule="auto"/>
              <w:jc w:val="center"/>
              <w:rPr>
                <w:b/>
                <w:position w:val="8"/>
              </w:rPr>
            </w:pPr>
            <w:r w:rsidRPr="00D221CB">
              <w:rPr>
                <w:b/>
                <w:position w:val="8"/>
              </w:rPr>
              <w:t>60</w:t>
            </w:r>
          </w:p>
        </w:tc>
        <w:tc>
          <w:tcPr>
            <w:tcW w:w="764" w:type="dxa"/>
            <w:vAlign w:val="center"/>
          </w:tcPr>
          <w:p w:rsidR="00E33530" w:rsidRPr="00D221CB" w:rsidRDefault="00E33530" w:rsidP="00342442">
            <w:pPr>
              <w:spacing w:line="240" w:lineRule="auto"/>
              <w:rPr>
                <w:b/>
                <w:position w:val="8"/>
              </w:rPr>
            </w:pPr>
          </w:p>
        </w:tc>
        <w:tc>
          <w:tcPr>
            <w:tcW w:w="1930" w:type="dxa"/>
            <w:tcBorders>
              <w:top w:val="single" w:sz="4" w:space="0" w:color="auto"/>
              <w:bottom w:val="double" w:sz="4" w:space="0" w:color="auto"/>
            </w:tcBorders>
            <w:vAlign w:val="center"/>
          </w:tcPr>
          <w:p w:rsidR="00E33530" w:rsidRPr="00D221CB" w:rsidRDefault="000126A0" w:rsidP="00342442">
            <w:pPr>
              <w:tabs>
                <w:tab w:val="decimal" w:pos="1641"/>
              </w:tabs>
              <w:spacing w:line="240" w:lineRule="auto"/>
              <w:ind w:left="-57" w:right="-57"/>
              <w:rPr>
                <w:b/>
                <w:position w:val="8"/>
              </w:rPr>
            </w:pPr>
            <w:r w:rsidRPr="00D221CB">
              <w:rPr>
                <w:b/>
                <w:position w:val="8"/>
              </w:rPr>
              <w:t>124.427.027.906</w:t>
            </w:r>
          </w:p>
        </w:tc>
        <w:tc>
          <w:tcPr>
            <w:tcW w:w="1890" w:type="dxa"/>
            <w:tcBorders>
              <w:top w:val="single" w:sz="4" w:space="0" w:color="auto"/>
              <w:bottom w:val="double" w:sz="4" w:space="0" w:color="auto"/>
            </w:tcBorders>
            <w:vAlign w:val="center"/>
          </w:tcPr>
          <w:p w:rsidR="00E33530" w:rsidRPr="00D221CB" w:rsidRDefault="000372A6" w:rsidP="00342442">
            <w:pPr>
              <w:tabs>
                <w:tab w:val="decimal" w:pos="1674"/>
              </w:tabs>
              <w:spacing w:line="240" w:lineRule="auto"/>
              <w:jc w:val="right"/>
              <w:rPr>
                <w:b/>
                <w:position w:val="8"/>
                <w:szCs w:val="22"/>
              </w:rPr>
            </w:pPr>
            <w:r w:rsidRPr="00D221CB">
              <w:rPr>
                <w:b/>
                <w:bCs/>
                <w:color w:val="000000"/>
                <w:szCs w:val="22"/>
              </w:rPr>
              <w:t>78.637.523.390</w:t>
            </w:r>
          </w:p>
        </w:tc>
      </w:tr>
      <w:tr w:rsidR="00E33530" w:rsidRPr="00D221CB" w:rsidTr="00CE5088">
        <w:trPr>
          <w:trHeight w:val="510"/>
        </w:trPr>
        <w:tc>
          <w:tcPr>
            <w:tcW w:w="4361" w:type="dxa"/>
            <w:vAlign w:val="center"/>
          </w:tcPr>
          <w:p w:rsidR="00E33530" w:rsidRPr="00D221CB" w:rsidRDefault="00E33530" w:rsidP="008F42AC">
            <w:pPr>
              <w:pStyle w:val="ListParagraph"/>
              <w:numPr>
                <w:ilvl w:val="0"/>
                <w:numId w:val="20"/>
              </w:numPr>
              <w:spacing w:line="240" w:lineRule="auto"/>
              <w:ind w:left="270"/>
              <w:rPr>
                <w:b/>
                <w:position w:val="8"/>
              </w:rPr>
            </w:pPr>
            <w:r w:rsidRPr="00D221CB">
              <w:rPr>
                <w:b/>
                <w:position w:val="8"/>
              </w:rPr>
              <w:t>Lãi cơ bản trên cổ phiếu</w:t>
            </w:r>
            <w:r w:rsidR="006E4E92" w:rsidRPr="00D221CB">
              <w:rPr>
                <w:b/>
                <w:position w:val="8"/>
              </w:rPr>
              <w:t xml:space="preserve"> (VND/cổ phiếu)</w:t>
            </w:r>
          </w:p>
        </w:tc>
        <w:tc>
          <w:tcPr>
            <w:tcW w:w="708" w:type="dxa"/>
            <w:vAlign w:val="center"/>
          </w:tcPr>
          <w:p w:rsidR="00E33530" w:rsidRPr="00D221CB" w:rsidRDefault="00E33530" w:rsidP="00342442">
            <w:pPr>
              <w:spacing w:line="240" w:lineRule="auto"/>
              <w:jc w:val="center"/>
              <w:rPr>
                <w:b/>
                <w:position w:val="8"/>
              </w:rPr>
            </w:pPr>
            <w:r w:rsidRPr="00D221CB">
              <w:rPr>
                <w:b/>
                <w:position w:val="8"/>
              </w:rPr>
              <w:t>70</w:t>
            </w:r>
          </w:p>
        </w:tc>
        <w:tc>
          <w:tcPr>
            <w:tcW w:w="764" w:type="dxa"/>
            <w:vAlign w:val="center"/>
          </w:tcPr>
          <w:p w:rsidR="00E33530" w:rsidRPr="00D221CB" w:rsidRDefault="008F69EA" w:rsidP="00342442">
            <w:pPr>
              <w:spacing w:line="240" w:lineRule="auto"/>
              <w:jc w:val="center"/>
              <w:rPr>
                <w:b/>
                <w:position w:val="8"/>
              </w:rPr>
            </w:pPr>
            <w:fldSimple w:instr=" REF _Ref379900636 \r \h  \* MERGEFORMAT ">
              <w:r w:rsidR="00C9543F">
                <w:rPr>
                  <w:b/>
                  <w:position w:val="8"/>
                </w:rPr>
                <w:t>29</w:t>
              </w:r>
            </w:fldSimple>
          </w:p>
        </w:tc>
        <w:tc>
          <w:tcPr>
            <w:tcW w:w="1930" w:type="dxa"/>
            <w:tcBorders>
              <w:top w:val="double" w:sz="4" w:space="0" w:color="auto"/>
              <w:bottom w:val="double" w:sz="4" w:space="0" w:color="auto"/>
            </w:tcBorders>
            <w:vAlign w:val="center"/>
          </w:tcPr>
          <w:p w:rsidR="00E33530" w:rsidRPr="00D221CB" w:rsidRDefault="000126A0" w:rsidP="00342442">
            <w:pPr>
              <w:tabs>
                <w:tab w:val="decimal" w:pos="1641"/>
              </w:tabs>
              <w:spacing w:line="240" w:lineRule="auto"/>
              <w:ind w:left="-57" w:right="-57"/>
              <w:rPr>
                <w:b/>
                <w:position w:val="8"/>
              </w:rPr>
            </w:pPr>
            <w:r w:rsidRPr="00D221CB">
              <w:rPr>
                <w:b/>
                <w:position w:val="8"/>
              </w:rPr>
              <w:t>1.248</w:t>
            </w:r>
          </w:p>
        </w:tc>
        <w:tc>
          <w:tcPr>
            <w:tcW w:w="1890" w:type="dxa"/>
            <w:tcBorders>
              <w:top w:val="double" w:sz="4" w:space="0" w:color="auto"/>
              <w:bottom w:val="double" w:sz="4" w:space="0" w:color="auto"/>
            </w:tcBorders>
            <w:vAlign w:val="center"/>
          </w:tcPr>
          <w:p w:rsidR="00E33530" w:rsidRPr="00D221CB" w:rsidRDefault="005421AC" w:rsidP="000C274C">
            <w:pPr>
              <w:tabs>
                <w:tab w:val="decimal" w:pos="1674"/>
              </w:tabs>
              <w:spacing w:line="240" w:lineRule="auto"/>
              <w:jc w:val="right"/>
              <w:rPr>
                <w:b/>
                <w:position w:val="8"/>
                <w:szCs w:val="22"/>
              </w:rPr>
            </w:pPr>
            <w:r w:rsidRPr="00D221CB">
              <w:rPr>
                <w:b/>
                <w:color w:val="000000"/>
                <w:szCs w:val="22"/>
              </w:rPr>
              <w:t>78</w:t>
            </w:r>
            <w:r w:rsidR="000C274C" w:rsidRPr="00D221CB">
              <w:rPr>
                <w:b/>
                <w:color w:val="000000"/>
                <w:szCs w:val="22"/>
              </w:rPr>
              <w:t>6</w:t>
            </w:r>
          </w:p>
        </w:tc>
      </w:tr>
    </w:tbl>
    <w:p w:rsidR="001F74DE" w:rsidRPr="00D221CB" w:rsidRDefault="001F74DE" w:rsidP="00E11F3D">
      <w:pPr>
        <w:tabs>
          <w:tab w:val="center" w:pos="2520"/>
          <w:tab w:val="center" w:pos="5940"/>
        </w:tabs>
      </w:pPr>
    </w:p>
    <w:tbl>
      <w:tblPr>
        <w:tblW w:w="8910" w:type="dxa"/>
        <w:jc w:val="center"/>
        <w:tblInd w:w="18" w:type="dxa"/>
        <w:tblLook w:val="01E0"/>
      </w:tblPr>
      <w:tblGrid>
        <w:gridCol w:w="2907"/>
        <w:gridCol w:w="2853"/>
        <w:gridCol w:w="3150"/>
      </w:tblGrid>
      <w:tr w:rsidR="00A34F4D" w:rsidRPr="00D221CB" w:rsidTr="00CE5088">
        <w:trPr>
          <w:jc w:val="center"/>
        </w:trPr>
        <w:tc>
          <w:tcPr>
            <w:tcW w:w="2907" w:type="dxa"/>
          </w:tcPr>
          <w:p w:rsidR="00A34F4D" w:rsidRPr="00D221CB" w:rsidRDefault="00A34F4D" w:rsidP="00CE5088">
            <w:pPr>
              <w:pStyle w:val="Footer"/>
              <w:jc w:val="center"/>
              <w:rPr>
                <w:szCs w:val="22"/>
                <w:lang w:val="nl-NL"/>
              </w:rPr>
            </w:pPr>
            <w:r w:rsidRPr="00D221CB">
              <w:rPr>
                <w:szCs w:val="22"/>
                <w:lang w:val="nl-NL"/>
              </w:rPr>
              <w:t>Người lập</w:t>
            </w:r>
          </w:p>
        </w:tc>
        <w:tc>
          <w:tcPr>
            <w:tcW w:w="2853" w:type="dxa"/>
          </w:tcPr>
          <w:p w:rsidR="00A34F4D" w:rsidRPr="00D221CB" w:rsidRDefault="00A34F4D" w:rsidP="00CE5088">
            <w:pPr>
              <w:pStyle w:val="Footer"/>
              <w:jc w:val="center"/>
              <w:rPr>
                <w:szCs w:val="22"/>
                <w:lang w:val="nl-NL"/>
              </w:rPr>
            </w:pPr>
            <w:r w:rsidRPr="00D221CB">
              <w:rPr>
                <w:szCs w:val="22"/>
                <w:lang w:val="nl-NL"/>
              </w:rPr>
              <w:t>Người kiểm tra</w:t>
            </w:r>
          </w:p>
        </w:tc>
        <w:tc>
          <w:tcPr>
            <w:tcW w:w="3150" w:type="dxa"/>
          </w:tcPr>
          <w:p w:rsidR="00A34F4D" w:rsidRPr="00D221CB" w:rsidRDefault="00A34F4D" w:rsidP="00CE5088">
            <w:pPr>
              <w:pStyle w:val="Footer"/>
              <w:ind w:right="72"/>
              <w:jc w:val="center"/>
              <w:rPr>
                <w:szCs w:val="22"/>
                <w:lang w:val="nl-NL"/>
              </w:rPr>
            </w:pPr>
            <w:r w:rsidRPr="00D221CB">
              <w:rPr>
                <w:szCs w:val="22"/>
                <w:lang w:val="nl-NL"/>
              </w:rPr>
              <w:t>Người duyệt</w:t>
            </w:r>
          </w:p>
          <w:p w:rsidR="00A34F4D" w:rsidRPr="00D221CB" w:rsidRDefault="00A34F4D" w:rsidP="00CE5088">
            <w:pPr>
              <w:pStyle w:val="Footer"/>
              <w:ind w:right="72"/>
              <w:jc w:val="center"/>
              <w:rPr>
                <w:szCs w:val="22"/>
                <w:lang w:val="nl-NL"/>
              </w:rPr>
            </w:pPr>
          </w:p>
          <w:p w:rsidR="00A34F4D" w:rsidRPr="00D221CB" w:rsidRDefault="00A34F4D" w:rsidP="00CE5088">
            <w:pPr>
              <w:pStyle w:val="Footer"/>
              <w:ind w:right="72"/>
              <w:jc w:val="center"/>
              <w:rPr>
                <w:szCs w:val="22"/>
                <w:lang w:val="nl-NL"/>
              </w:rPr>
            </w:pPr>
          </w:p>
          <w:p w:rsidR="00A34F4D" w:rsidRPr="00D221CB" w:rsidRDefault="00A34F4D" w:rsidP="00CE5088">
            <w:pPr>
              <w:pStyle w:val="Footer"/>
              <w:ind w:right="72"/>
              <w:jc w:val="center"/>
              <w:rPr>
                <w:szCs w:val="22"/>
                <w:lang w:val="nl-NL"/>
              </w:rPr>
            </w:pPr>
          </w:p>
          <w:p w:rsidR="00A34F4D" w:rsidRPr="00D221CB" w:rsidRDefault="00A34F4D" w:rsidP="00CE5088">
            <w:pPr>
              <w:pStyle w:val="Footer"/>
              <w:ind w:right="72"/>
              <w:jc w:val="center"/>
              <w:rPr>
                <w:szCs w:val="22"/>
                <w:lang w:val="nl-NL"/>
              </w:rPr>
            </w:pPr>
          </w:p>
          <w:p w:rsidR="00A34F4D" w:rsidRPr="00D221CB" w:rsidRDefault="00A34F4D" w:rsidP="00CE5088">
            <w:pPr>
              <w:pStyle w:val="Footer"/>
              <w:ind w:right="72"/>
              <w:jc w:val="center"/>
              <w:rPr>
                <w:szCs w:val="22"/>
                <w:lang w:val="nl-NL"/>
              </w:rPr>
            </w:pPr>
          </w:p>
          <w:p w:rsidR="00A34F4D" w:rsidRPr="00D221CB" w:rsidRDefault="00A34F4D" w:rsidP="00CE5088">
            <w:pPr>
              <w:pStyle w:val="Footer"/>
              <w:ind w:right="72"/>
              <w:jc w:val="center"/>
              <w:rPr>
                <w:szCs w:val="22"/>
                <w:lang w:val="nl-NL"/>
              </w:rPr>
            </w:pPr>
          </w:p>
        </w:tc>
      </w:tr>
      <w:tr w:rsidR="00A34F4D" w:rsidRPr="00D221CB" w:rsidTr="00CE5088">
        <w:trPr>
          <w:jc w:val="center"/>
        </w:trPr>
        <w:tc>
          <w:tcPr>
            <w:tcW w:w="2907" w:type="dxa"/>
          </w:tcPr>
          <w:p w:rsidR="00A34F4D" w:rsidRPr="00D221CB" w:rsidRDefault="00A34F4D" w:rsidP="00CE5088">
            <w:pPr>
              <w:pStyle w:val="Footer"/>
              <w:jc w:val="center"/>
              <w:rPr>
                <w:sz w:val="16"/>
                <w:szCs w:val="16"/>
                <w:lang w:val="nl-NL"/>
              </w:rPr>
            </w:pPr>
            <w:r w:rsidRPr="00D221CB">
              <w:rPr>
                <w:szCs w:val="22"/>
                <w:lang w:val="nl-NL"/>
              </w:rPr>
              <w:t>Bà Nguyễn Thị Phương Hoa</w:t>
            </w:r>
          </w:p>
        </w:tc>
        <w:tc>
          <w:tcPr>
            <w:tcW w:w="2853" w:type="dxa"/>
          </w:tcPr>
          <w:p w:rsidR="00A34F4D" w:rsidRPr="00D221CB" w:rsidRDefault="00A34F4D" w:rsidP="00CE5088">
            <w:pPr>
              <w:pStyle w:val="Footer"/>
              <w:jc w:val="center"/>
              <w:rPr>
                <w:lang w:val="nl-NL"/>
              </w:rPr>
            </w:pPr>
            <w:r w:rsidRPr="00D221CB">
              <w:rPr>
                <w:szCs w:val="22"/>
                <w:lang w:val="nl-NL"/>
              </w:rPr>
              <w:t>Bà Nguyễn Hà Ninh</w:t>
            </w:r>
          </w:p>
        </w:tc>
        <w:tc>
          <w:tcPr>
            <w:tcW w:w="3150" w:type="dxa"/>
          </w:tcPr>
          <w:p w:rsidR="00A34F4D" w:rsidRPr="00D221CB" w:rsidRDefault="00A34F4D" w:rsidP="00CE5088">
            <w:pPr>
              <w:pStyle w:val="Footer"/>
              <w:ind w:right="72"/>
              <w:jc w:val="center"/>
              <w:rPr>
                <w:lang w:val="nl-NL"/>
              </w:rPr>
            </w:pPr>
            <w:r w:rsidRPr="00D221CB">
              <w:rPr>
                <w:szCs w:val="22"/>
                <w:lang w:val="nl-NL"/>
              </w:rPr>
              <w:t>Ông Nguyễn Hoàng Giang</w:t>
            </w:r>
          </w:p>
        </w:tc>
      </w:tr>
      <w:tr w:rsidR="00A34F4D" w:rsidRPr="00D221CB" w:rsidTr="00CE5088">
        <w:trPr>
          <w:jc w:val="center"/>
        </w:trPr>
        <w:tc>
          <w:tcPr>
            <w:tcW w:w="2907" w:type="dxa"/>
          </w:tcPr>
          <w:p w:rsidR="00A34F4D" w:rsidRPr="00D221CB" w:rsidRDefault="00A34F4D" w:rsidP="00CE5088">
            <w:pPr>
              <w:pStyle w:val="Footer"/>
              <w:jc w:val="center"/>
              <w:rPr>
                <w:i/>
                <w:lang w:val="nl-NL"/>
              </w:rPr>
            </w:pPr>
            <w:r w:rsidRPr="00D221CB">
              <w:rPr>
                <w:i/>
                <w:szCs w:val="22"/>
                <w:lang w:val="nl-NL"/>
              </w:rPr>
              <w:t>Kế toán</w:t>
            </w:r>
            <w:r w:rsidR="00B07062" w:rsidRPr="00D221CB">
              <w:rPr>
                <w:i/>
                <w:szCs w:val="22"/>
                <w:lang w:val="nl-NL"/>
              </w:rPr>
              <w:t xml:space="preserve"> tổng hợp</w:t>
            </w:r>
          </w:p>
        </w:tc>
        <w:tc>
          <w:tcPr>
            <w:tcW w:w="2853" w:type="dxa"/>
          </w:tcPr>
          <w:p w:rsidR="00A34F4D" w:rsidRPr="00D221CB" w:rsidRDefault="00A34F4D" w:rsidP="00CE5088">
            <w:pPr>
              <w:pStyle w:val="Footer"/>
              <w:jc w:val="center"/>
              <w:rPr>
                <w:i/>
                <w:lang w:val="nl-NL"/>
              </w:rPr>
            </w:pPr>
            <w:r w:rsidRPr="00D221CB">
              <w:rPr>
                <w:i/>
                <w:szCs w:val="22"/>
                <w:lang w:val="nl-NL"/>
              </w:rPr>
              <w:t>Kế toán trưởng</w:t>
            </w:r>
          </w:p>
        </w:tc>
        <w:tc>
          <w:tcPr>
            <w:tcW w:w="3150" w:type="dxa"/>
          </w:tcPr>
          <w:p w:rsidR="00A34F4D" w:rsidRPr="00D221CB" w:rsidRDefault="00A34F4D" w:rsidP="00CE5088">
            <w:pPr>
              <w:pStyle w:val="Footer"/>
              <w:ind w:right="72"/>
              <w:jc w:val="center"/>
              <w:rPr>
                <w:i/>
                <w:lang w:val="nl-NL"/>
              </w:rPr>
            </w:pPr>
            <w:r w:rsidRPr="00D221CB">
              <w:rPr>
                <w:i/>
                <w:szCs w:val="22"/>
                <w:lang w:val="nl-NL"/>
              </w:rPr>
              <w:t>Tổng Giám đốc</w:t>
            </w:r>
          </w:p>
        </w:tc>
      </w:tr>
    </w:tbl>
    <w:p w:rsidR="002D347F" w:rsidRPr="00D221CB" w:rsidRDefault="002D347F" w:rsidP="0081151E">
      <w:pPr>
        <w:tabs>
          <w:tab w:val="center" w:pos="2268"/>
          <w:tab w:val="center" w:pos="5670"/>
        </w:tabs>
        <w:jc w:val="center"/>
        <w:rPr>
          <w:szCs w:val="22"/>
        </w:rPr>
      </w:pPr>
    </w:p>
    <w:p w:rsidR="0081151E" w:rsidRPr="00D221CB" w:rsidRDefault="00BD0E15" w:rsidP="0081151E">
      <w:pPr>
        <w:tabs>
          <w:tab w:val="center" w:pos="2268"/>
          <w:tab w:val="center" w:pos="5670"/>
        </w:tabs>
        <w:jc w:val="center"/>
        <w:sectPr w:rsidR="0081151E" w:rsidRPr="00D221CB" w:rsidSect="00CE5088">
          <w:headerReference w:type="even" r:id="rId34"/>
          <w:headerReference w:type="default" r:id="rId35"/>
          <w:headerReference w:type="first" r:id="rId36"/>
          <w:pgSz w:w="11880" w:h="16820" w:code="9"/>
          <w:pgMar w:top="2041" w:right="1021" w:bottom="1418" w:left="1418" w:header="629" w:footer="669" w:gutter="0"/>
          <w:cols w:space="720"/>
          <w:titlePg/>
        </w:sectPr>
      </w:pPr>
      <w:r w:rsidRPr="00D221CB">
        <w:rPr>
          <w:szCs w:val="22"/>
        </w:rPr>
        <w:t xml:space="preserve">Hà Nội, ngày </w:t>
      </w:r>
      <w:r w:rsidR="00455393" w:rsidRPr="00D221CB">
        <w:rPr>
          <w:szCs w:val="22"/>
        </w:rPr>
        <w:t>12 tháng 3 năm 2014</w:t>
      </w:r>
    </w:p>
    <w:tbl>
      <w:tblPr>
        <w:tblW w:w="15124" w:type="dxa"/>
        <w:tblLayout w:type="fixed"/>
        <w:tblLook w:val="0000"/>
      </w:tblPr>
      <w:tblGrid>
        <w:gridCol w:w="2518"/>
        <w:gridCol w:w="1701"/>
        <w:gridCol w:w="1701"/>
        <w:gridCol w:w="1701"/>
        <w:gridCol w:w="1692"/>
        <w:gridCol w:w="1842"/>
        <w:gridCol w:w="1985"/>
        <w:gridCol w:w="1984"/>
      </w:tblGrid>
      <w:tr w:rsidR="00896E9A" w:rsidRPr="00D221CB" w:rsidTr="0033002D">
        <w:trPr>
          <w:trHeight w:val="284"/>
        </w:trPr>
        <w:tc>
          <w:tcPr>
            <w:tcW w:w="2518" w:type="dxa"/>
            <w:vAlign w:val="center"/>
          </w:tcPr>
          <w:p w:rsidR="00896E9A" w:rsidRPr="00D221CB" w:rsidRDefault="00896E9A">
            <w:pPr>
              <w:pStyle w:val="FSHeading2"/>
              <w:jc w:val="center"/>
              <w:rPr>
                <w:bCs/>
                <w:sz w:val="21"/>
                <w:szCs w:val="21"/>
              </w:rPr>
            </w:pPr>
          </w:p>
        </w:tc>
        <w:tc>
          <w:tcPr>
            <w:tcW w:w="1701" w:type="dxa"/>
            <w:vAlign w:val="bottom"/>
          </w:tcPr>
          <w:p w:rsidR="00896E9A" w:rsidRPr="00D221CB" w:rsidRDefault="00896E9A" w:rsidP="00FE33C6">
            <w:pPr>
              <w:jc w:val="center"/>
              <w:rPr>
                <w:b/>
                <w:sz w:val="21"/>
                <w:szCs w:val="21"/>
              </w:rPr>
            </w:pPr>
            <w:r w:rsidRPr="00D221CB">
              <w:rPr>
                <w:b/>
                <w:sz w:val="21"/>
                <w:szCs w:val="21"/>
              </w:rPr>
              <w:t>Vốn cổ phần</w:t>
            </w:r>
          </w:p>
          <w:p w:rsidR="00FE33C6" w:rsidRPr="00D221CB" w:rsidRDefault="00FE33C6" w:rsidP="00FE33C6">
            <w:pPr>
              <w:rPr>
                <w:b/>
                <w:sz w:val="21"/>
                <w:szCs w:val="21"/>
              </w:rPr>
            </w:pPr>
          </w:p>
          <w:p w:rsidR="00DD274D" w:rsidRPr="00D221CB" w:rsidRDefault="00DD274D">
            <w:pPr>
              <w:jc w:val="center"/>
              <w:rPr>
                <w:b/>
                <w:sz w:val="21"/>
                <w:szCs w:val="21"/>
              </w:rPr>
            </w:pPr>
          </w:p>
          <w:p w:rsidR="00896E9A" w:rsidRPr="00D221CB" w:rsidRDefault="00896E9A" w:rsidP="00987C9E">
            <w:pPr>
              <w:jc w:val="center"/>
              <w:rPr>
                <w:b/>
                <w:sz w:val="21"/>
                <w:szCs w:val="21"/>
              </w:rPr>
            </w:pPr>
            <w:r w:rsidRPr="00D221CB">
              <w:rPr>
                <w:b/>
                <w:sz w:val="21"/>
                <w:szCs w:val="21"/>
              </w:rPr>
              <w:t>VND</w:t>
            </w:r>
          </w:p>
        </w:tc>
        <w:tc>
          <w:tcPr>
            <w:tcW w:w="1701" w:type="dxa"/>
          </w:tcPr>
          <w:p w:rsidR="00896E9A" w:rsidRPr="00D221CB" w:rsidRDefault="00896E9A" w:rsidP="004C07E1">
            <w:pPr>
              <w:jc w:val="center"/>
              <w:rPr>
                <w:b/>
                <w:sz w:val="21"/>
                <w:szCs w:val="21"/>
              </w:rPr>
            </w:pPr>
            <w:r w:rsidRPr="00D221CB">
              <w:rPr>
                <w:b/>
                <w:sz w:val="21"/>
                <w:szCs w:val="21"/>
              </w:rPr>
              <w:t xml:space="preserve">Thặng dư </w:t>
            </w:r>
            <w:r w:rsidR="002E7FFA" w:rsidRPr="00D221CB">
              <w:rPr>
                <w:b/>
                <w:sz w:val="21"/>
                <w:szCs w:val="21"/>
              </w:rPr>
              <w:br/>
            </w:r>
            <w:r w:rsidRPr="00D221CB">
              <w:rPr>
                <w:b/>
                <w:sz w:val="21"/>
                <w:szCs w:val="21"/>
              </w:rPr>
              <w:t>vốn cổ phần</w:t>
            </w:r>
          </w:p>
          <w:p w:rsidR="00FB1E13" w:rsidRPr="00D221CB" w:rsidRDefault="00FB1E13" w:rsidP="004C07E1">
            <w:pPr>
              <w:jc w:val="center"/>
              <w:rPr>
                <w:b/>
                <w:sz w:val="21"/>
                <w:szCs w:val="21"/>
              </w:rPr>
            </w:pPr>
          </w:p>
          <w:p w:rsidR="00896E9A" w:rsidRPr="00D221CB" w:rsidRDefault="00896E9A" w:rsidP="004C07E1">
            <w:pPr>
              <w:jc w:val="center"/>
              <w:rPr>
                <w:b/>
                <w:sz w:val="21"/>
                <w:szCs w:val="21"/>
              </w:rPr>
            </w:pPr>
            <w:r w:rsidRPr="00D221CB">
              <w:rPr>
                <w:b/>
                <w:sz w:val="21"/>
                <w:szCs w:val="21"/>
              </w:rPr>
              <w:t>VND</w:t>
            </w:r>
          </w:p>
        </w:tc>
        <w:tc>
          <w:tcPr>
            <w:tcW w:w="1701" w:type="dxa"/>
            <w:vAlign w:val="bottom"/>
          </w:tcPr>
          <w:p w:rsidR="00896E9A" w:rsidRPr="00D221CB" w:rsidRDefault="00896E9A" w:rsidP="004C07E1">
            <w:pPr>
              <w:jc w:val="center"/>
              <w:rPr>
                <w:b/>
                <w:sz w:val="21"/>
                <w:szCs w:val="21"/>
              </w:rPr>
            </w:pPr>
            <w:r w:rsidRPr="00D221CB">
              <w:rPr>
                <w:b/>
                <w:sz w:val="21"/>
                <w:szCs w:val="21"/>
              </w:rPr>
              <w:t>Cổ phiếu quỹ</w:t>
            </w:r>
          </w:p>
          <w:p w:rsidR="00CA2E4E" w:rsidRPr="00D221CB" w:rsidRDefault="00CA2E4E" w:rsidP="004C07E1">
            <w:pPr>
              <w:jc w:val="center"/>
              <w:rPr>
                <w:b/>
                <w:sz w:val="21"/>
                <w:szCs w:val="21"/>
              </w:rPr>
            </w:pPr>
          </w:p>
          <w:p w:rsidR="00DD274D" w:rsidRPr="00D221CB" w:rsidRDefault="00DD274D" w:rsidP="004C07E1">
            <w:pPr>
              <w:jc w:val="center"/>
              <w:rPr>
                <w:b/>
                <w:sz w:val="21"/>
                <w:szCs w:val="21"/>
              </w:rPr>
            </w:pPr>
          </w:p>
          <w:p w:rsidR="00896E9A" w:rsidRPr="00D221CB" w:rsidRDefault="00896E9A" w:rsidP="00987C9E">
            <w:pPr>
              <w:jc w:val="center"/>
              <w:rPr>
                <w:b/>
                <w:sz w:val="21"/>
                <w:szCs w:val="21"/>
              </w:rPr>
            </w:pPr>
            <w:r w:rsidRPr="00D221CB">
              <w:rPr>
                <w:b/>
                <w:sz w:val="21"/>
                <w:szCs w:val="21"/>
              </w:rPr>
              <w:t>VND</w:t>
            </w:r>
          </w:p>
        </w:tc>
        <w:tc>
          <w:tcPr>
            <w:tcW w:w="1692" w:type="dxa"/>
            <w:vAlign w:val="bottom"/>
          </w:tcPr>
          <w:p w:rsidR="00DD274D" w:rsidRPr="00D221CB" w:rsidRDefault="00896E9A" w:rsidP="004C07E1">
            <w:pPr>
              <w:jc w:val="center"/>
              <w:rPr>
                <w:b/>
                <w:bCs/>
                <w:noProof/>
                <w:sz w:val="21"/>
                <w:szCs w:val="21"/>
              </w:rPr>
            </w:pPr>
            <w:r w:rsidRPr="00D221CB">
              <w:rPr>
                <w:b/>
                <w:bCs/>
                <w:noProof/>
                <w:sz w:val="21"/>
                <w:szCs w:val="21"/>
              </w:rPr>
              <w:t xml:space="preserve">Quỹ dự phòng </w:t>
            </w:r>
          </w:p>
          <w:p w:rsidR="00896E9A" w:rsidRPr="00D221CB" w:rsidRDefault="00896E9A" w:rsidP="004C07E1">
            <w:pPr>
              <w:jc w:val="center"/>
              <w:rPr>
                <w:b/>
                <w:bCs/>
                <w:noProof/>
                <w:sz w:val="21"/>
                <w:szCs w:val="21"/>
              </w:rPr>
            </w:pPr>
            <w:r w:rsidRPr="00D221CB">
              <w:rPr>
                <w:b/>
                <w:bCs/>
                <w:noProof/>
                <w:sz w:val="21"/>
                <w:szCs w:val="21"/>
              </w:rPr>
              <w:t xml:space="preserve">tài chính </w:t>
            </w:r>
          </w:p>
          <w:p w:rsidR="00CA2E4E" w:rsidRPr="00D221CB" w:rsidRDefault="00CA2E4E" w:rsidP="004C07E1">
            <w:pPr>
              <w:jc w:val="center"/>
              <w:rPr>
                <w:b/>
                <w:bCs/>
                <w:noProof/>
                <w:sz w:val="21"/>
                <w:szCs w:val="21"/>
              </w:rPr>
            </w:pPr>
          </w:p>
          <w:p w:rsidR="00896E9A" w:rsidRPr="00D221CB" w:rsidRDefault="00896E9A" w:rsidP="00987C9E">
            <w:pPr>
              <w:jc w:val="center"/>
              <w:rPr>
                <w:b/>
                <w:sz w:val="21"/>
                <w:szCs w:val="21"/>
              </w:rPr>
            </w:pPr>
            <w:r w:rsidRPr="00D221CB">
              <w:rPr>
                <w:b/>
                <w:sz w:val="21"/>
                <w:szCs w:val="21"/>
              </w:rPr>
              <w:t>VND</w:t>
            </w:r>
          </w:p>
        </w:tc>
        <w:tc>
          <w:tcPr>
            <w:tcW w:w="1842" w:type="dxa"/>
          </w:tcPr>
          <w:p w:rsidR="00896E9A" w:rsidRPr="00D221CB" w:rsidRDefault="00896E9A" w:rsidP="00896E9A">
            <w:pPr>
              <w:jc w:val="center"/>
              <w:rPr>
                <w:b/>
                <w:bCs/>
                <w:sz w:val="21"/>
                <w:szCs w:val="21"/>
              </w:rPr>
            </w:pPr>
            <w:r w:rsidRPr="00D221CB">
              <w:rPr>
                <w:b/>
                <w:bCs/>
                <w:sz w:val="21"/>
                <w:szCs w:val="21"/>
              </w:rPr>
              <w:t>Quỹ dự trữ bổ sung vốn điều lệ</w:t>
            </w:r>
          </w:p>
          <w:p w:rsidR="00CA2E4E" w:rsidRPr="00D221CB" w:rsidRDefault="00CA2E4E" w:rsidP="00896E9A">
            <w:pPr>
              <w:jc w:val="center"/>
              <w:rPr>
                <w:b/>
                <w:bCs/>
                <w:sz w:val="21"/>
                <w:szCs w:val="21"/>
              </w:rPr>
            </w:pPr>
          </w:p>
          <w:p w:rsidR="00896E9A" w:rsidRPr="00D221CB" w:rsidRDefault="00896E9A" w:rsidP="00896E9A">
            <w:pPr>
              <w:jc w:val="center"/>
              <w:rPr>
                <w:b/>
                <w:bCs/>
                <w:sz w:val="21"/>
                <w:szCs w:val="21"/>
              </w:rPr>
            </w:pPr>
            <w:r w:rsidRPr="00D221CB">
              <w:rPr>
                <w:b/>
                <w:bCs/>
                <w:sz w:val="21"/>
                <w:szCs w:val="21"/>
              </w:rPr>
              <w:t>VND</w:t>
            </w:r>
          </w:p>
        </w:tc>
        <w:tc>
          <w:tcPr>
            <w:tcW w:w="1985" w:type="dxa"/>
            <w:vAlign w:val="bottom"/>
          </w:tcPr>
          <w:p w:rsidR="00EC23A4" w:rsidRPr="00D221CB" w:rsidRDefault="002B5BF4" w:rsidP="00987C9E">
            <w:pPr>
              <w:jc w:val="center"/>
              <w:rPr>
                <w:b/>
                <w:bCs/>
                <w:sz w:val="21"/>
                <w:szCs w:val="21"/>
              </w:rPr>
            </w:pPr>
            <w:r w:rsidRPr="00D221CB">
              <w:rPr>
                <w:b/>
                <w:bCs/>
                <w:sz w:val="21"/>
                <w:szCs w:val="21"/>
              </w:rPr>
              <w:t>Lợi nhuận chưa phân phối/</w:t>
            </w:r>
          </w:p>
          <w:p w:rsidR="00896E9A" w:rsidRPr="00D221CB" w:rsidRDefault="002B5BF4" w:rsidP="00987C9E">
            <w:pPr>
              <w:jc w:val="center"/>
              <w:rPr>
                <w:b/>
                <w:bCs/>
                <w:sz w:val="21"/>
                <w:szCs w:val="21"/>
              </w:rPr>
            </w:pPr>
            <w:r w:rsidRPr="00D221CB">
              <w:rPr>
                <w:b/>
                <w:bCs/>
                <w:sz w:val="21"/>
                <w:szCs w:val="21"/>
              </w:rPr>
              <w:t>(lỗ lũy kế)</w:t>
            </w:r>
          </w:p>
          <w:p w:rsidR="00896E9A" w:rsidRPr="00D221CB" w:rsidRDefault="00896E9A" w:rsidP="00987C9E">
            <w:pPr>
              <w:jc w:val="center"/>
              <w:rPr>
                <w:b/>
                <w:bCs/>
                <w:sz w:val="21"/>
                <w:szCs w:val="21"/>
              </w:rPr>
            </w:pPr>
            <w:r w:rsidRPr="00D221CB">
              <w:rPr>
                <w:b/>
                <w:bCs/>
                <w:sz w:val="21"/>
                <w:szCs w:val="21"/>
              </w:rPr>
              <w:t>VND</w:t>
            </w:r>
          </w:p>
        </w:tc>
        <w:tc>
          <w:tcPr>
            <w:tcW w:w="1984" w:type="dxa"/>
            <w:vAlign w:val="bottom"/>
          </w:tcPr>
          <w:p w:rsidR="00896E9A" w:rsidRPr="00D221CB" w:rsidRDefault="00896E9A" w:rsidP="001E2405">
            <w:pPr>
              <w:jc w:val="center"/>
              <w:rPr>
                <w:b/>
                <w:bCs/>
                <w:sz w:val="21"/>
                <w:szCs w:val="21"/>
              </w:rPr>
            </w:pPr>
            <w:r w:rsidRPr="00D221CB">
              <w:rPr>
                <w:b/>
                <w:bCs/>
                <w:sz w:val="21"/>
                <w:szCs w:val="21"/>
              </w:rPr>
              <w:t>Tổng cộng</w:t>
            </w:r>
          </w:p>
          <w:p w:rsidR="00CA2E4E" w:rsidRPr="00D221CB" w:rsidRDefault="00CA2E4E" w:rsidP="001E2405">
            <w:pPr>
              <w:jc w:val="center"/>
              <w:rPr>
                <w:b/>
                <w:bCs/>
                <w:sz w:val="21"/>
                <w:szCs w:val="21"/>
              </w:rPr>
            </w:pPr>
          </w:p>
          <w:p w:rsidR="00DD274D" w:rsidRPr="00D221CB" w:rsidRDefault="00DD274D" w:rsidP="001E2405">
            <w:pPr>
              <w:jc w:val="center"/>
              <w:rPr>
                <w:b/>
                <w:bCs/>
                <w:sz w:val="21"/>
                <w:szCs w:val="21"/>
              </w:rPr>
            </w:pPr>
          </w:p>
          <w:p w:rsidR="00896E9A" w:rsidRPr="00D221CB" w:rsidRDefault="00896E9A" w:rsidP="001E2405">
            <w:pPr>
              <w:jc w:val="center"/>
              <w:rPr>
                <w:b/>
                <w:bCs/>
                <w:sz w:val="21"/>
                <w:szCs w:val="21"/>
              </w:rPr>
            </w:pPr>
            <w:r w:rsidRPr="00D221CB">
              <w:rPr>
                <w:b/>
                <w:bCs/>
                <w:sz w:val="21"/>
                <w:szCs w:val="21"/>
              </w:rPr>
              <w:t>VND</w:t>
            </w:r>
          </w:p>
        </w:tc>
      </w:tr>
      <w:tr w:rsidR="00896E9A" w:rsidRPr="00D221CB" w:rsidTr="0033002D">
        <w:trPr>
          <w:trHeight w:val="80"/>
        </w:trPr>
        <w:tc>
          <w:tcPr>
            <w:tcW w:w="2518" w:type="dxa"/>
            <w:vAlign w:val="center"/>
          </w:tcPr>
          <w:p w:rsidR="00896E9A" w:rsidRPr="00D221CB" w:rsidRDefault="00896E9A" w:rsidP="004130D8">
            <w:pPr>
              <w:spacing w:line="240" w:lineRule="auto"/>
              <w:rPr>
                <w:sz w:val="21"/>
                <w:szCs w:val="21"/>
              </w:rPr>
            </w:pPr>
          </w:p>
        </w:tc>
        <w:tc>
          <w:tcPr>
            <w:tcW w:w="1701" w:type="dxa"/>
            <w:vAlign w:val="bottom"/>
          </w:tcPr>
          <w:p w:rsidR="00896E9A" w:rsidRPr="00D221CB" w:rsidRDefault="00896E9A" w:rsidP="004130D8">
            <w:pPr>
              <w:spacing w:line="240" w:lineRule="auto"/>
              <w:rPr>
                <w:sz w:val="21"/>
                <w:szCs w:val="21"/>
              </w:rPr>
            </w:pPr>
          </w:p>
        </w:tc>
        <w:tc>
          <w:tcPr>
            <w:tcW w:w="1701" w:type="dxa"/>
          </w:tcPr>
          <w:p w:rsidR="00896E9A" w:rsidRPr="00D221CB" w:rsidRDefault="00896E9A" w:rsidP="004130D8">
            <w:pPr>
              <w:spacing w:line="240" w:lineRule="auto"/>
              <w:rPr>
                <w:sz w:val="21"/>
                <w:szCs w:val="21"/>
              </w:rPr>
            </w:pPr>
          </w:p>
        </w:tc>
        <w:tc>
          <w:tcPr>
            <w:tcW w:w="1701" w:type="dxa"/>
            <w:vAlign w:val="bottom"/>
          </w:tcPr>
          <w:p w:rsidR="00896E9A" w:rsidRPr="00D221CB" w:rsidRDefault="00896E9A" w:rsidP="004130D8">
            <w:pPr>
              <w:spacing w:line="240" w:lineRule="auto"/>
              <w:rPr>
                <w:sz w:val="21"/>
                <w:szCs w:val="21"/>
              </w:rPr>
            </w:pPr>
          </w:p>
        </w:tc>
        <w:tc>
          <w:tcPr>
            <w:tcW w:w="1692" w:type="dxa"/>
            <w:vAlign w:val="bottom"/>
          </w:tcPr>
          <w:p w:rsidR="00896E9A" w:rsidRPr="00D221CB" w:rsidRDefault="00896E9A" w:rsidP="004130D8">
            <w:pPr>
              <w:spacing w:line="240" w:lineRule="auto"/>
              <w:rPr>
                <w:sz w:val="21"/>
                <w:szCs w:val="21"/>
              </w:rPr>
            </w:pPr>
          </w:p>
        </w:tc>
        <w:tc>
          <w:tcPr>
            <w:tcW w:w="1842" w:type="dxa"/>
          </w:tcPr>
          <w:p w:rsidR="00896E9A" w:rsidRPr="00D221CB" w:rsidRDefault="00896E9A" w:rsidP="0070017E">
            <w:pPr>
              <w:spacing w:line="240" w:lineRule="auto"/>
              <w:jc w:val="right"/>
              <w:rPr>
                <w:sz w:val="21"/>
                <w:szCs w:val="21"/>
              </w:rPr>
            </w:pPr>
          </w:p>
        </w:tc>
        <w:tc>
          <w:tcPr>
            <w:tcW w:w="1985" w:type="dxa"/>
            <w:vAlign w:val="bottom"/>
          </w:tcPr>
          <w:p w:rsidR="00896E9A" w:rsidRPr="00D221CB" w:rsidRDefault="00896E9A" w:rsidP="0070017E">
            <w:pPr>
              <w:spacing w:line="240" w:lineRule="auto"/>
              <w:jc w:val="right"/>
              <w:rPr>
                <w:sz w:val="21"/>
                <w:szCs w:val="21"/>
              </w:rPr>
            </w:pPr>
          </w:p>
        </w:tc>
        <w:tc>
          <w:tcPr>
            <w:tcW w:w="1984" w:type="dxa"/>
            <w:vAlign w:val="bottom"/>
          </w:tcPr>
          <w:p w:rsidR="00896E9A" w:rsidRPr="00D221CB" w:rsidRDefault="00896E9A" w:rsidP="004130D8">
            <w:pPr>
              <w:spacing w:line="240" w:lineRule="auto"/>
              <w:rPr>
                <w:sz w:val="21"/>
                <w:szCs w:val="21"/>
              </w:rPr>
            </w:pPr>
          </w:p>
        </w:tc>
      </w:tr>
      <w:tr w:rsidR="00896E9A" w:rsidRPr="00D221CB" w:rsidTr="0033002D">
        <w:trPr>
          <w:trHeight w:val="432"/>
        </w:trPr>
        <w:tc>
          <w:tcPr>
            <w:tcW w:w="2518" w:type="dxa"/>
            <w:vAlign w:val="center"/>
          </w:tcPr>
          <w:p w:rsidR="00896E9A" w:rsidRPr="00D221CB" w:rsidRDefault="00896E9A">
            <w:pPr>
              <w:pStyle w:val="FSHeading2"/>
              <w:rPr>
                <w:bCs/>
                <w:sz w:val="21"/>
                <w:szCs w:val="21"/>
              </w:rPr>
            </w:pPr>
            <w:r w:rsidRPr="00D221CB">
              <w:rPr>
                <w:bCs/>
                <w:sz w:val="21"/>
                <w:szCs w:val="21"/>
              </w:rPr>
              <w:t>Số dư tại ngày 1/1/2013</w:t>
            </w:r>
          </w:p>
        </w:tc>
        <w:tc>
          <w:tcPr>
            <w:tcW w:w="1701" w:type="dxa"/>
            <w:vAlign w:val="center"/>
          </w:tcPr>
          <w:p w:rsidR="00896E9A" w:rsidRPr="00D221CB" w:rsidRDefault="00896E9A" w:rsidP="00330F51">
            <w:pPr>
              <w:jc w:val="right"/>
              <w:rPr>
                <w:b/>
                <w:sz w:val="21"/>
                <w:szCs w:val="21"/>
              </w:rPr>
            </w:pPr>
            <w:r w:rsidRPr="00D221CB">
              <w:rPr>
                <w:b/>
                <w:sz w:val="21"/>
                <w:szCs w:val="21"/>
              </w:rPr>
              <w:t>999.990.000.000</w:t>
            </w:r>
          </w:p>
        </w:tc>
        <w:tc>
          <w:tcPr>
            <w:tcW w:w="1701" w:type="dxa"/>
            <w:vAlign w:val="center"/>
          </w:tcPr>
          <w:p w:rsidR="00896E9A" w:rsidRPr="00D221CB" w:rsidRDefault="00896E9A" w:rsidP="0033002D">
            <w:pPr>
              <w:jc w:val="right"/>
              <w:rPr>
                <w:b/>
                <w:sz w:val="21"/>
                <w:szCs w:val="21"/>
              </w:rPr>
            </w:pPr>
            <w:r w:rsidRPr="00D221CB">
              <w:rPr>
                <w:b/>
                <w:sz w:val="21"/>
                <w:szCs w:val="21"/>
              </w:rPr>
              <w:t>95.000.000.000</w:t>
            </w:r>
          </w:p>
        </w:tc>
        <w:tc>
          <w:tcPr>
            <w:tcW w:w="1701" w:type="dxa"/>
            <w:vAlign w:val="center"/>
          </w:tcPr>
          <w:p w:rsidR="00896E9A" w:rsidRPr="00D221CB" w:rsidRDefault="00393C79" w:rsidP="00330F51">
            <w:pPr>
              <w:tabs>
                <w:tab w:val="decimal" w:pos="1485"/>
              </w:tabs>
              <w:jc w:val="right"/>
              <w:rPr>
                <w:b/>
                <w:sz w:val="21"/>
                <w:szCs w:val="21"/>
              </w:rPr>
            </w:pPr>
            <w:r w:rsidRPr="00D221CB">
              <w:rPr>
                <w:b/>
                <w:sz w:val="21"/>
                <w:szCs w:val="21"/>
              </w:rPr>
              <w:t>(3.310.000)</w:t>
            </w:r>
          </w:p>
        </w:tc>
        <w:tc>
          <w:tcPr>
            <w:tcW w:w="1692" w:type="dxa"/>
            <w:vAlign w:val="center"/>
          </w:tcPr>
          <w:p w:rsidR="00896E9A" w:rsidRPr="00D221CB" w:rsidRDefault="008B2113" w:rsidP="00330F51">
            <w:pPr>
              <w:tabs>
                <w:tab w:val="decimal" w:pos="1476"/>
              </w:tabs>
              <w:rPr>
                <w:b/>
                <w:sz w:val="21"/>
                <w:szCs w:val="21"/>
              </w:rPr>
            </w:pPr>
            <w:r w:rsidRPr="00D221CB">
              <w:rPr>
                <w:b/>
                <w:sz w:val="21"/>
                <w:szCs w:val="21"/>
              </w:rPr>
              <w:t>2.449.818.913</w:t>
            </w:r>
          </w:p>
        </w:tc>
        <w:tc>
          <w:tcPr>
            <w:tcW w:w="1842" w:type="dxa"/>
            <w:vAlign w:val="center"/>
          </w:tcPr>
          <w:p w:rsidR="00896E9A" w:rsidRPr="00D221CB" w:rsidRDefault="00C204F4" w:rsidP="00330F51">
            <w:pPr>
              <w:tabs>
                <w:tab w:val="decimal" w:pos="1626"/>
              </w:tabs>
              <w:rPr>
                <w:b/>
                <w:sz w:val="21"/>
                <w:szCs w:val="21"/>
              </w:rPr>
            </w:pPr>
            <w:r w:rsidRPr="00D221CB">
              <w:rPr>
                <w:b/>
                <w:sz w:val="21"/>
                <w:szCs w:val="21"/>
              </w:rPr>
              <w:t>16.328.101.416</w:t>
            </w:r>
          </w:p>
        </w:tc>
        <w:tc>
          <w:tcPr>
            <w:tcW w:w="1985" w:type="dxa"/>
            <w:vAlign w:val="center"/>
          </w:tcPr>
          <w:p w:rsidR="00896E9A" w:rsidRPr="00D221CB" w:rsidRDefault="00896E9A" w:rsidP="00330F51">
            <w:pPr>
              <w:tabs>
                <w:tab w:val="decimal" w:pos="1769"/>
              </w:tabs>
              <w:rPr>
                <w:b/>
                <w:sz w:val="21"/>
                <w:szCs w:val="21"/>
              </w:rPr>
            </w:pPr>
            <w:r w:rsidRPr="00D221CB">
              <w:rPr>
                <w:b/>
                <w:sz w:val="21"/>
                <w:szCs w:val="21"/>
              </w:rPr>
              <w:t>(10.413.178.955)</w:t>
            </w:r>
          </w:p>
        </w:tc>
        <w:tc>
          <w:tcPr>
            <w:tcW w:w="1984" w:type="dxa"/>
            <w:vAlign w:val="center"/>
          </w:tcPr>
          <w:p w:rsidR="00896E9A" w:rsidRPr="00D221CB" w:rsidRDefault="00B07E4D" w:rsidP="00330F51">
            <w:pPr>
              <w:tabs>
                <w:tab w:val="decimal" w:pos="1659"/>
              </w:tabs>
              <w:rPr>
                <w:b/>
                <w:sz w:val="21"/>
                <w:szCs w:val="21"/>
              </w:rPr>
            </w:pPr>
            <w:r w:rsidRPr="00D221CB">
              <w:rPr>
                <w:b/>
                <w:sz w:val="21"/>
                <w:szCs w:val="21"/>
              </w:rPr>
              <w:t>1.103.351.431.374</w:t>
            </w:r>
          </w:p>
        </w:tc>
      </w:tr>
      <w:tr w:rsidR="00896E9A" w:rsidRPr="00D221CB" w:rsidTr="0033002D">
        <w:trPr>
          <w:trHeight w:val="63"/>
        </w:trPr>
        <w:tc>
          <w:tcPr>
            <w:tcW w:w="2518" w:type="dxa"/>
            <w:vAlign w:val="center"/>
          </w:tcPr>
          <w:p w:rsidR="00896E9A" w:rsidRPr="00D221CB" w:rsidRDefault="00896E9A" w:rsidP="00D93DE4">
            <w:pPr>
              <w:pStyle w:val="FSHeading2"/>
              <w:rPr>
                <w:b w:val="0"/>
                <w:bCs/>
                <w:sz w:val="21"/>
                <w:szCs w:val="21"/>
              </w:rPr>
            </w:pPr>
            <w:r w:rsidRPr="00D221CB">
              <w:rPr>
                <w:b w:val="0"/>
                <w:bCs/>
                <w:sz w:val="21"/>
                <w:szCs w:val="21"/>
              </w:rPr>
              <w:t xml:space="preserve">Lợi nhuận thuần </w:t>
            </w:r>
            <w:r w:rsidR="00BB7EE7" w:rsidRPr="00D221CB">
              <w:rPr>
                <w:b w:val="0"/>
                <w:bCs/>
                <w:sz w:val="21"/>
                <w:szCs w:val="21"/>
              </w:rPr>
              <w:t>trong năm</w:t>
            </w:r>
          </w:p>
        </w:tc>
        <w:tc>
          <w:tcPr>
            <w:tcW w:w="1701" w:type="dxa"/>
            <w:vAlign w:val="bottom"/>
          </w:tcPr>
          <w:p w:rsidR="00896E9A" w:rsidRPr="00D221CB" w:rsidRDefault="000126A0" w:rsidP="00330F51">
            <w:pPr>
              <w:jc w:val="right"/>
              <w:rPr>
                <w:sz w:val="21"/>
                <w:szCs w:val="21"/>
              </w:rPr>
            </w:pPr>
            <w:r w:rsidRPr="00D221CB">
              <w:rPr>
                <w:sz w:val="21"/>
                <w:szCs w:val="21"/>
              </w:rPr>
              <w:t>-</w:t>
            </w:r>
          </w:p>
        </w:tc>
        <w:tc>
          <w:tcPr>
            <w:tcW w:w="1701" w:type="dxa"/>
            <w:vAlign w:val="bottom"/>
          </w:tcPr>
          <w:p w:rsidR="00896E9A" w:rsidRPr="00D221CB" w:rsidRDefault="000126A0" w:rsidP="0033002D">
            <w:pPr>
              <w:jc w:val="right"/>
              <w:rPr>
                <w:sz w:val="21"/>
                <w:szCs w:val="21"/>
              </w:rPr>
            </w:pPr>
            <w:r w:rsidRPr="00D221CB">
              <w:rPr>
                <w:sz w:val="21"/>
                <w:szCs w:val="21"/>
              </w:rPr>
              <w:t>-</w:t>
            </w:r>
          </w:p>
        </w:tc>
        <w:tc>
          <w:tcPr>
            <w:tcW w:w="1701" w:type="dxa"/>
            <w:vAlign w:val="bottom"/>
          </w:tcPr>
          <w:p w:rsidR="00896E9A" w:rsidRPr="00D221CB" w:rsidRDefault="000126A0" w:rsidP="00330F51">
            <w:pPr>
              <w:tabs>
                <w:tab w:val="decimal" w:pos="1485"/>
              </w:tabs>
              <w:rPr>
                <w:sz w:val="21"/>
                <w:szCs w:val="21"/>
              </w:rPr>
            </w:pPr>
            <w:r w:rsidRPr="00D221CB">
              <w:rPr>
                <w:sz w:val="21"/>
                <w:szCs w:val="21"/>
              </w:rPr>
              <w:t>-</w:t>
            </w:r>
          </w:p>
        </w:tc>
        <w:tc>
          <w:tcPr>
            <w:tcW w:w="1692" w:type="dxa"/>
            <w:vAlign w:val="bottom"/>
          </w:tcPr>
          <w:p w:rsidR="00896E9A" w:rsidRPr="00D221CB" w:rsidRDefault="000126A0" w:rsidP="00330F51">
            <w:pPr>
              <w:tabs>
                <w:tab w:val="decimal" w:pos="1476"/>
              </w:tabs>
              <w:rPr>
                <w:sz w:val="21"/>
                <w:szCs w:val="21"/>
              </w:rPr>
            </w:pPr>
            <w:r w:rsidRPr="00D221CB">
              <w:rPr>
                <w:sz w:val="21"/>
                <w:szCs w:val="21"/>
              </w:rPr>
              <w:t>-</w:t>
            </w:r>
          </w:p>
        </w:tc>
        <w:tc>
          <w:tcPr>
            <w:tcW w:w="1842" w:type="dxa"/>
            <w:vAlign w:val="bottom"/>
          </w:tcPr>
          <w:p w:rsidR="00896E9A" w:rsidRPr="00D221CB" w:rsidRDefault="000126A0" w:rsidP="00330F51">
            <w:pPr>
              <w:tabs>
                <w:tab w:val="decimal" w:pos="1626"/>
              </w:tabs>
              <w:rPr>
                <w:sz w:val="21"/>
                <w:szCs w:val="21"/>
              </w:rPr>
            </w:pPr>
            <w:r w:rsidRPr="00D221CB">
              <w:rPr>
                <w:sz w:val="21"/>
                <w:szCs w:val="21"/>
              </w:rPr>
              <w:t>-</w:t>
            </w:r>
          </w:p>
        </w:tc>
        <w:tc>
          <w:tcPr>
            <w:tcW w:w="1985" w:type="dxa"/>
            <w:vAlign w:val="bottom"/>
          </w:tcPr>
          <w:p w:rsidR="00896E9A" w:rsidRPr="00D221CB" w:rsidRDefault="000126A0" w:rsidP="00330F51">
            <w:pPr>
              <w:tabs>
                <w:tab w:val="decimal" w:pos="1769"/>
              </w:tabs>
              <w:rPr>
                <w:sz w:val="21"/>
                <w:szCs w:val="21"/>
              </w:rPr>
            </w:pPr>
            <w:r w:rsidRPr="00D221CB">
              <w:rPr>
                <w:sz w:val="21"/>
                <w:szCs w:val="21"/>
              </w:rPr>
              <w:t>124.427.027.906</w:t>
            </w:r>
          </w:p>
        </w:tc>
        <w:tc>
          <w:tcPr>
            <w:tcW w:w="1984" w:type="dxa"/>
            <w:vAlign w:val="bottom"/>
          </w:tcPr>
          <w:p w:rsidR="00896E9A" w:rsidRPr="00D221CB" w:rsidRDefault="000126A0" w:rsidP="00330F51">
            <w:pPr>
              <w:tabs>
                <w:tab w:val="decimal" w:pos="1659"/>
              </w:tabs>
              <w:rPr>
                <w:sz w:val="21"/>
                <w:szCs w:val="21"/>
              </w:rPr>
            </w:pPr>
            <w:r w:rsidRPr="00D221CB">
              <w:rPr>
                <w:sz w:val="21"/>
                <w:szCs w:val="21"/>
              </w:rPr>
              <w:t>124.427.027.906</w:t>
            </w:r>
          </w:p>
        </w:tc>
      </w:tr>
      <w:tr w:rsidR="000126A0" w:rsidRPr="00D221CB" w:rsidTr="0033002D">
        <w:trPr>
          <w:trHeight w:val="63"/>
        </w:trPr>
        <w:tc>
          <w:tcPr>
            <w:tcW w:w="2518" w:type="dxa"/>
            <w:vAlign w:val="center"/>
          </w:tcPr>
          <w:p w:rsidR="000126A0" w:rsidRPr="00D221CB" w:rsidRDefault="000126A0" w:rsidP="00A104AE">
            <w:pPr>
              <w:pStyle w:val="FSHeading2"/>
              <w:rPr>
                <w:b w:val="0"/>
                <w:bCs/>
                <w:sz w:val="21"/>
                <w:szCs w:val="21"/>
              </w:rPr>
            </w:pPr>
            <w:r w:rsidRPr="00D221CB">
              <w:rPr>
                <w:b w:val="0"/>
                <w:bCs/>
                <w:sz w:val="21"/>
                <w:szCs w:val="21"/>
              </w:rPr>
              <w:t>Điều chỉnh năm trước</w:t>
            </w:r>
          </w:p>
        </w:tc>
        <w:tc>
          <w:tcPr>
            <w:tcW w:w="1701" w:type="dxa"/>
            <w:vAlign w:val="bottom"/>
          </w:tcPr>
          <w:p w:rsidR="000126A0" w:rsidRPr="00D221CB" w:rsidRDefault="000126A0" w:rsidP="00330F51">
            <w:pPr>
              <w:jc w:val="right"/>
              <w:rPr>
                <w:sz w:val="21"/>
                <w:szCs w:val="21"/>
                <w:lang w:val="en-GB"/>
              </w:rPr>
            </w:pPr>
            <w:r w:rsidRPr="00D221CB">
              <w:rPr>
                <w:sz w:val="21"/>
                <w:szCs w:val="21"/>
                <w:lang w:val="en-GB"/>
              </w:rPr>
              <w:t>-</w:t>
            </w:r>
          </w:p>
        </w:tc>
        <w:tc>
          <w:tcPr>
            <w:tcW w:w="1701" w:type="dxa"/>
            <w:vAlign w:val="bottom"/>
          </w:tcPr>
          <w:p w:rsidR="000126A0" w:rsidRPr="00D221CB" w:rsidRDefault="000126A0" w:rsidP="0033002D">
            <w:pPr>
              <w:jc w:val="right"/>
              <w:rPr>
                <w:sz w:val="21"/>
                <w:szCs w:val="21"/>
              </w:rPr>
            </w:pPr>
            <w:r w:rsidRPr="00D221CB">
              <w:rPr>
                <w:sz w:val="21"/>
                <w:szCs w:val="21"/>
              </w:rPr>
              <w:t>-</w:t>
            </w:r>
          </w:p>
        </w:tc>
        <w:tc>
          <w:tcPr>
            <w:tcW w:w="1701" w:type="dxa"/>
            <w:vAlign w:val="bottom"/>
          </w:tcPr>
          <w:p w:rsidR="000126A0" w:rsidRPr="00D221CB" w:rsidRDefault="000126A0" w:rsidP="00330F51">
            <w:pPr>
              <w:tabs>
                <w:tab w:val="decimal" w:pos="1485"/>
              </w:tabs>
              <w:rPr>
                <w:sz w:val="21"/>
                <w:szCs w:val="21"/>
              </w:rPr>
            </w:pPr>
            <w:r w:rsidRPr="00D221CB">
              <w:rPr>
                <w:sz w:val="21"/>
                <w:szCs w:val="21"/>
              </w:rPr>
              <w:t>-</w:t>
            </w:r>
          </w:p>
        </w:tc>
        <w:tc>
          <w:tcPr>
            <w:tcW w:w="1692" w:type="dxa"/>
            <w:vAlign w:val="bottom"/>
          </w:tcPr>
          <w:p w:rsidR="000126A0" w:rsidRPr="00D221CB" w:rsidRDefault="000126A0" w:rsidP="00330F51">
            <w:pPr>
              <w:tabs>
                <w:tab w:val="decimal" w:pos="1476"/>
              </w:tabs>
              <w:rPr>
                <w:sz w:val="21"/>
                <w:szCs w:val="21"/>
              </w:rPr>
            </w:pPr>
            <w:r w:rsidRPr="00D221CB">
              <w:rPr>
                <w:sz w:val="21"/>
                <w:szCs w:val="21"/>
              </w:rPr>
              <w:t>-</w:t>
            </w:r>
          </w:p>
        </w:tc>
        <w:tc>
          <w:tcPr>
            <w:tcW w:w="1842" w:type="dxa"/>
            <w:vAlign w:val="bottom"/>
          </w:tcPr>
          <w:p w:rsidR="000126A0" w:rsidRPr="00D221CB" w:rsidRDefault="000126A0" w:rsidP="00330F51">
            <w:pPr>
              <w:tabs>
                <w:tab w:val="decimal" w:pos="1626"/>
              </w:tabs>
              <w:rPr>
                <w:sz w:val="21"/>
                <w:szCs w:val="21"/>
              </w:rPr>
            </w:pPr>
            <w:r w:rsidRPr="00D221CB">
              <w:rPr>
                <w:sz w:val="21"/>
                <w:szCs w:val="21"/>
              </w:rPr>
              <w:t>-</w:t>
            </w:r>
          </w:p>
        </w:tc>
        <w:tc>
          <w:tcPr>
            <w:tcW w:w="1985" w:type="dxa"/>
            <w:vAlign w:val="bottom"/>
          </w:tcPr>
          <w:p w:rsidR="000126A0" w:rsidRPr="00D221CB" w:rsidRDefault="000126A0" w:rsidP="00330F51">
            <w:pPr>
              <w:tabs>
                <w:tab w:val="decimal" w:pos="1769"/>
              </w:tabs>
              <w:rPr>
                <w:sz w:val="21"/>
                <w:szCs w:val="21"/>
              </w:rPr>
            </w:pPr>
            <w:r w:rsidRPr="00D221CB">
              <w:rPr>
                <w:sz w:val="21"/>
                <w:szCs w:val="21"/>
              </w:rPr>
              <w:t>(149.502.017)</w:t>
            </w:r>
          </w:p>
        </w:tc>
        <w:tc>
          <w:tcPr>
            <w:tcW w:w="1984" w:type="dxa"/>
            <w:vAlign w:val="bottom"/>
          </w:tcPr>
          <w:p w:rsidR="000126A0" w:rsidRPr="00D221CB" w:rsidRDefault="000126A0" w:rsidP="00330F51">
            <w:pPr>
              <w:tabs>
                <w:tab w:val="decimal" w:pos="1659"/>
              </w:tabs>
              <w:rPr>
                <w:sz w:val="21"/>
                <w:szCs w:val="21"/>
              </w:rPr>
            </w:pPr>
            <w:r w:rsidRPr="00D221CB">
              <w:rPr>
                <w:sz w:val="21"/>
                <w:szCs w:val="21"/>
              </w:rPr>
              <w:t>(149.502.017)</w:t>
            </w:r>
          </w:p>
        </w:tc>
      </w:tr>
      <w:tr w:rsidR="00A14C39" w:rsidRPr="00D221CB" w:rsidTr="0033002D">
        <w:trPr>
          <w:trHeight w:val="63"/>
        </w:trPr>
        <w:tc>
          <w:tcPr>
            <w:tcW w:w="2518" w:type="dxa"/>
            <w:vAlign w:val="center"/>
          </w:tcPr>
          <w:p w:rsidR="00A14C39" w:rsidRPr="00D221CB" w:rsidRDefault="00A14C39" w:rsidP="00A104AE">
            <w:pPr>
              <w:pStyle w:val="FSHeading2"/>
              <w:rPr>
                <w:b w:val="0"/>
                <w:bCs/>
                <w:sz w:val="21"/>
                <w:szCs w:val="21"/>
              </w:rPr>
            </w:pPr>
            <w:r w:rsidRPr="00D221CB">
              <w:rPr>
                <w:b w:val="0"/>
                <w:bCs/>
                <w:sz w:val="21"/>
                <w:szCs w:val="21"/>
              </w:rPr>
              <w:t>Trích lập quỹ</w:t>
            </w:r>
          </w:p>
        </w:tc>
        <w:tc>
          <w:tcPr>
            <w:tcW w:w="1701" w:type="dxa"/>
            <w:vAlign w:val="bottom"/>
          </w:tcPr>
          <w:p w:rsidR="00A14C39" w:rsidRPr="00D221CB" w:rsidRDefault="003E6CBD" w:rsidP="00330F51">
            <w:pPr>
              <w:jc w:val="right"/>
              <w:rPr>
                <w:sz w:val="21"/>
                <w:szCs w:val="21"/>
                <w:lang w:val="en-GB"/>
              </w:rPr>
            </w:pPr>
            <w:r w:rsidRPr="00D221CB">
              <w:rPr>
                <w:sz w:val="21"/>
                <w:szCs w:val="21"/>
                <w:lang w:val="en-GB"/>
              </w:rPr>
              <w:t>-</w:t>
            </w:r>
          </w:p>
        </w:tc>
        <w:tc>
          <w:tcPr>
            <w:tcW w:w="1701" w:type="dxa"/>
            <w:vAlign w:val="bottom"/>
          </w:tcPr>
          <w:p w:rsidR="00A14C39" w:rsidRPr="00D221CB" w:rsidRDefault="003E6CBD" w:rsidP="0033002D">
            <w:pPr>
              <w:jc w:val="right"/>
              <w:rPr>
                <w:sz w:val="21"/>
                <w:szCs w:val="21"/>
              </w:rPr>
            </w:pPr>
            <w:r w:rsidRPr="00D221CB">
              <w:rPr>
                <w:sz w:val="21"/>
                <w:szCs w:val="21"/>
              </w:rPr>
              <w:t>-</w:t>
            </w:r>
          </w:p>
        </w:tc>
        <w:tc>
          <w:tcPr>
            <w:tcW w:w="1701" w:type="dxa"/>
            <w:vAlign w:val="bottom"/>
          </w:tcPr>
          <w:p w:rsidR="00A14C39" w:rsidRPr="00D221CB" w:rsidRDefault="003E6CBD" w:rsidP="00330F51">
            <w:pPr>
              <w:tabs>
                <w:tab w:val="decimal" w:pos="1485"/>
              </w:tabs>
              <w:rPr>
                <w:sz w:val="21"/>
                <w:szCs w:val="21"/>
              </w:rPr>
            </w:pPr>
            <w:r w:rsidRPr="00D221CB">
              <w:rPr>
                <w:sz w:val="21"/>
                <w:szCs w:val="21"/>
              </w:rPr>
              <w:t>-</w:t>
            </w:r>
          </w:p>
        </w:tc>
        <w:tc>
          <w:tcPr>
            <w:tcW w:w="1692" w:type="dxa"/>
            <w:vAlign w:val="bottom"/>
          </w:tcPr>
          <w:p w:rsidR="00A14C39" w:rsidRPr="00D221CB" w:rsidRDefault="00C204F4" w:rsidP="00330F51">
            <w:pPr>
              <w:tabs>
                <w:tab w:val="decimal" w:pos="1476"/>
              </w:tabs>
              <w:rPr>
                <w:sz w:val="21"/>
                <w:szCs w:val="21"/>
              </w:rPr>
            </w:pPr>
            <w:r w:rsidRPr="00D221CB">
              <w:rPr>
                <w:sz w:val="21"/>
                <w:szCs w:val="21"/>
              </w:rPr>
              <w:t>6.221.351.395</w:t>
            </w:r>
          </w:p>
        </w:tc>
        <w:tc>
          <w:tcPr>
            <w:tcW w:w="1842" w:type="dxa"/>
            <w:vAlign w:val="bottom"/>
          </w:tcPr>
          <w:p w:rsidR="00A14C39" w:rsidRPr="00D221CB" w:rsidRDefault="003E6CBD" w:rsidP="00330F51">
            <w:pPr>
              <w:tabs>
                <w:tab w:val="decimal" w:pos="1626"/>
              </w:tabs>
              <w:rPr>
                <w:sz w:val="21"/>
                <w:szCs w:val="21"/>
              </w:rPr>
            </w:pPr>
            <w:r w:rsidRPr="00D221CB">
              <w:rPr>
                <w:sz w:val="21"/>
                <w:szCs w:val="21"/>
              </w:rPr>
              <w:t>6.221.351.395</w:t>
            </w:r>
          </w:p>
        </w:tc>
        <w:tc>
          <w:tcPr>
            <w:tcW w:w="1985" w:type="dxa"/>
            <w:vAlign w:val="bottom"/>
          </w:tcPr>
          <w:p w:rsidR="00A14C39" w:rsidRPr="00D221CB" w:rsidRDefault="003E6CBD" w:rsidP="00330F51">
            <w:pPr>
              <w:tabs>
                <w:tab w:val="decimal" w:pos="1769"/>
              </w:tabs>
              <w:rPr>
                <w:sz w:val="21"/>
                <w:szCs w:val="21"/>
              </w:rPr>
            </w:pPr>
            <w:r w:rsidRPr="00D221CB">
              <w:rPr>
                <w:sz w:val="21"/>
                <w:szCs w:val="21"/>
              </w:rPr>
              <w:t>(12.442.702.790)</w:t>
            </w:r>
          </w:p>
        </w:tc>
        <w:tc>
          <w:tcPr>
            <w:tcW w:w="1984" w:type="dxa"/>
            <w:vAlign w:val="bottom"/>
          </w:tcPr>
          <w:p w:rsidR="00A14C39" w:rsidRPr="00D221CB" w:rsidRDefault="003E6CBD" w:rsidP="00330F51">
            <w:pPr>
              <w:tabs>
                <w:tab w:val="decimal" w:pos="1659"/>
              </w:tabs>
              <w:rPr>
                <w:sz w:val="21"/>
                <w:szCs w:val="21"/>
              </w:rPr>
            </w:pPr>
            <w:r w:rsidRPr="00D221CB">
              <w:rPr>
                <w:sz w:val="21"/>
                <w:szCs w:val="21"/>
              </w:rPr>
              <w:t>-</w:t>
            </w:r>
          </w:p>
        </w:tc>
      </w:tr>
      <w:tr w:rsidR="00393C79" w:rsidRPr="00D221CB" w:rsidTr="0033002D">
        <w:trPr>
          <w:trHeight w:val="63"/>
        </w:trPr>
        <w:tc>
          <w:tcPr>
            <w:tcW w:w="2518" w:type="dxa"/>
            <w:vAlign w:val="center"/>
          </w:tcPr>
          <w:p w:rsidR="00393C79" w:rsidRPr="00D221CB" w:rsidRDefault="00393C79" w:rsidP="00A104AE">
            <w:pPr>
              <w:pStyle w:val="FSHeading2"/>
              <w:rPr>
                <w:b w:val="0"/>
                <w:bCs/>
                <w:sz w:val="21"/>
                <w:szCs w:val="21"/>
              </w:rPr>
            </w:pPr>
            <w:r w:rsidRPr="00D221CB">
              <w:rPr>
                <w:b w:val="0"/>
                <w:bCs/>
                <w:sz w:val="21"/>
                <w:szCs w:val="21"/>
              </w:rPr>
              <w:t>Biến động khác</w:t>
            </w:r>
          </w:p>
        </w:tc>
        <w:tc>
          <w:tcPr>
            <w:tcW w:w="1701" w:type="dxa"/>
            <w:vAlign w:val="bottom"/>
          </w:tcPr>
          <w:p w:rsidR="00393C79" w:rsidRPr="00D221CB" w:rsidRDefault="00393C79" w:rsidP="00330F51">
            <w:pPr>
              <w:jc w:val="right"/>
              <w:rPr>
                <w:sz w:val="21"/>
                <w:szCs w:val="21"/>
                <w:lang w:val="en-GB"/>
              </w:rPr>
            </w:pPr>
            <w:r w:rsidRPr="00D221CB">
              <w:rPr>
                <w:sz w:val="21"/>
                <w:szCs w:val="21"/>
                <w:lang w:val="en-GB"/>
              </w:rPr>
              <w:t>-</w:t>
            </w:r>
          </w:p>
        </w:tc>
        <w:tc>
          <w:tcPr>
            <w:tcW w:w="1701" w:type="dxa"/>
            <w:vAlign w:val="bottom"/>
          </w:tcPr>
          <w:p w:rsidR="00393C79" w:rsidRPr="00D221CB" w:rsidRDefault="00393C79" w:rsidP="0033002D">
            <w:pPr>
              <w:jc w:val="right"/>
              <w:rPr>
                <w:sz w:val="21"/>
                <w:szCs w:val="21"/>
              </w:rPr>
            </w:pPr>
            <w:r w:rsidRPr="00D221CB">
              <w:rPr>
                <w:sz w:val="21"/>
                <w:szCs w:val="21"/>
              </w:rPr>
              <w:t>-</w:t>
            </w:r>
          </w:p>
        </w:tc>
        <w:tc>
          <w:tcPr>
            <w:tcW w:w="1701" w:type="dxa"/>
            <w:vAlign w:val="bottom"/>
          </w:tcPr>
          <w:p w:rsidR="00393C79" w:rsidRPr="00D221CB" w:rsidRDefault="00393C79" w:rsidP="00330F51">
            <w:pPr>
              <w:tabs>
                <w:tab w:val="decimal" w:pos="1485"/>
              </w:tabs>
              <w:rPr>
                <w:sz w:val="21"/>
                <w:szCs w:val="21"/>
              </w:rPr>
            </w:pPr>
            <w:r w:rsidRPr="00D221CB">
              <w:rPr>
                <w:sz w:val="21"/>
                <w:szCs w:val="21"/>
              </w:rPr>
              <w:t>(201.402.873)</w:t>
            </w:r>
          </w:p>
        </w:tc>
        <w:tc>
          <w:tcPr>
            <w:tcW w:w="1692" w:type="dxa"/>
            <w:vAlign w:val="bottom"/>
          </w:tcPr>
          <w:p w:rsidR="00393C79" w:rsidRPr="00D221CB" w:rsidRDefault="00393C79" w:rsidP="00330F51">
            <w:pPr>
              <w:tabs>
                <w:tab w:val="decimal" w:pos="1476"/>
              </w:tabs>
              <w:rPr>
                <w:sz w:val="21"/>
                <w:szCs w:val="21"/>
              </w:rPr>
            </w:pPr>
            <w:r w:rsidRPr="00D221CB">
              <w:rPr>
                <w:sz w:val="21"/>
                <w:szCs w:val="21"/>
              </w:rPr>
              <w:t>-</w:t>
            </w:r>
          </w:p>
        </w:tc>
        <w:tc>
          <w:tcPr>
            <w:tcW w:w="1842" w:type="dxa"/>
            <w:vAlign w:val="bottom"/>
          </w:tcPr>
          <w:p w:rsidR="00393C79" w:rsidRPr="00D221CB" w:rsidRDefault="00393C79" w:rsidP="00330F51">
            <w:pPr>
              <w:tabs>
                <w:tab w:val="decimal" w:pos="1626"/>
              </w:tabs>
              <w:rPr>
                <w:sz w:val="21"/>
                <w:szCs w:val="21"/>
              </w:rPr>
            </w:pPr>
            <w:r w:rsidRPr="00D221CB">
              <w:rPr>
                <w:sz w:val="21"/>
                <w:szCs w:val="21"/>
              </w:rPr>
              <w:t>-</w:t>
            </w:r>
          </w:p>
        </w:tc>
        <w:tc>
          <w:tcPr>
            <w:tcW w:w="1985" w:type="dxa"/>
            <w:vAlign w:val="bottom"/>
          </w:tcPr>
          <w:p w:rsidR="00393C79" w:rsidRPr="00D221CB" w:rsidRDefault="00393C79" w:rsidP="00330F51">
            <w:pPr>
              <w:tabs>
                <w:tab w:val="decimal" w:pos="1769"/>
              </w:tabs>
              <w:rPr>
                <w:sz w:val="21"/>
                <w:szCs w:val="21"/>
              </w:rPr>
            </w:pPr>
            <w:r w:rsidRPr="00D221CB">
              <w:rPr>
                <w:sz w:val="21"/>
                <w:szCs w:val="21"/>
              </w:rPr>
              <w:t>-</w:t>
            </w:r>
          </w:p>
        </w:tc>
        <w:tc>
          <w:tcPr>
            <w:tcW w:w="1984" w:type="dxa"/>
            <w:vAlign w:val="bottom"/>
          </w:tcPr>
          <w:p w:rsidR="00393C79" w:rsidRPr="00D221CB" w:rsidRDefault="00393C79" w:rsidP="00330F51">
            <w:pPr>
              <w:tabs>
                <w:tab w:val="decimal" w:pos="1659"/>
              </w:tabs>
              <w:rPr>
                <w:sz w:val="21"/>
                <w:szCs w:val="21"/>
              </w:rPr>
            </w:pPr>
            <w:r w:rsidRPr="00D221CB">
              <w:rPr>
                <w:sz w:val="21"/>
                <w:szCs w:val="21"/>
              </w:rPr>
              <w:t>(201.402.873)</w:t>
            </w:r>
          </w:p>
        </w:tc>
      </w:tr>
      <w:tr w:rsidR="000126A0" w:rsidRPr="00D221CB" w:rsidTr="0033002D">
        <w:trPr>
          <w:trHeight w:val="63"/>
        </w:trPr>
        <w:tc>
          <w:tcPr>
            <w:tcW w:w="2518" w:type="dxa"/>
            <w:vAlign w:val="center"/>
          </w:tcPr>
          <w:p w:rsidR="000126A0" w:rsidRPr="00D221CB" w:rsidRDefault="000126A0" w:rsidP="00D93DE4">
            <w:pPr>
              <w:pStyle w:val="FSHeading2"/>
              <w:rPr>
                <w:b w:val="0"/>
                <w:bCs/>
                <w:sz w:val="21"/>
                <w:szCs w:val="21"/>
              </w:rPr>
            </w:pPr>
            <w:r w:rsidRPr="00D221CB">
              <w:rPr>
                <w:b w:val="0"/>
                <w:bCs/>
                <w:sz w:val="21"/>
                <w:szCs w:val="21"/>
              </w:rPr>
              <w:t>Mua cổ phiếu quỹ</w:t>
            </w:r>
          </w:p>
        </w:tc>
        <w:tc>
          <w:tcPr>
            <w:tcW w:w="1701" w:type="dxa"/>
            <w:vAlign w:val="bottom"/>
          </w:tcPr>
          <w:p w:rsidR="000126A0" w:rsidRPr="00D221CB" w:rsidRDefault="000126A0" w:rsidP="00330F51">
            <w:pPr>
              <w:jc w:val="right"/>
              <w:rPr>
                <w:sz w:val="21"/>
                <w:szCs w:val="21"/>
                <w:lang w:val="en-GB"/>
              </w:rPr>
            </w:pPr>
            <w:r w:rsidRPr="00D221CB">
              <w:rPr>
                <w:sz w:val="21"/>
                <w:szCs w:val="21"/>
                <w:lang w:val="en-GB"/>
              </w:rPr>
              <w:t>-</w:t>
            </w:r>
          </w:p>
        </w:tc>
        <w:tc>
          <w:tcPr>
            <w:tcW w:w="1701" w:type="dxa"/>
            <w:vAlign w:val="bottom"/>
          </w:tcPr>
          <w:p w:rsidR="000126A0" w:rsidRPr="00D221CB" w:rsidRDefault="000126A0" w:rsidP="0033002D">
            <w:pPr>
              <w:jc w:val="right"/>
              <w:rPr>
                <w:sz w:val="21"/>
                <w:szCs w:val="21"/>
              </w:rPr>
            </w:pPr>
            <w:r w:rsidRPr="00D221CB">
              <w:rPr>
                <w:sz w:val="21"/>
                <w:szCs w:val="21"/>
              </w:rPr>
              <w:t>-</w:t>
            </w:r>
          </w:p>
        </w:tc>
        <w:tc>
          <w:tcPr>
            <w:tcW w:w="1701" w:type="dxa"/>
            <w:vAlign w:val="bottom"/>
          </w:tcPr>
          <w:p w:rsidR="000126A0" w:rsidRPr="00D221CB" w:rsidRDefault="000126A0" w:rsidP="00330F51">
            <w:pPr>
              <w:tabs>
                <w:tab w:val="decimal" w:pos="1485"/>
              </w:tabs>
              <w:rPr>
                <w:sz w:val="21"/>
                <w:szCs w:val="21"/>
              </w:rPr>
            </w:pPr>
            <w:r w:rsidRPr="00D221CB">
              <w:rPr>
                <w:sz w:val="21"/>
                <w:szCs w:val="21"/>
              </w:rPr>
              <w:t>(30.453.900.700)</w:t>
            </w:r>
          </w:p>
        </w:tc>
        <w:tc>
          <w:tcPr>
            <w:tcW w:w="1692" w:type="dxa"/>
            <w:vAlign w:val="bottom"/>
          </w:tcPr>
          <w:p w:rsidR="000126A0" w:rsidRPr="00D221CB" w:rsidRDefault="000126A0" w:rsidP="00330F51">
            <w:pPr>
              <w:tabs>
                <w:tab w:val="decimal" w:pos="1476"/>
              </w:tabs>
              <w:rPr>
                <w:sz w:val="21"/>
                <w:szCs w:val="21"/>
              </w:rPr>
            </w:pPr>
            <w:r w:rsidRPr="00D221CB">
              <w:rPr>
                <w:sz w:val="21"/>
                <w:szCs w:val="21"/>
              </w:rPr>
              <w:t>-</w:t>
            </w:r>
          </w:p>
        </w:tc>
        <w:tc>
          <w:tcPr>
            <w:tcW w:w="1842" w:type="dxa"/>
            <w:vAlign w:val="bottom"/>
          </w:tcPr>
          <w:p w:rsidR="000126A0" w:rsidRPr="00D221CB" w:rsidRDefault="000126A0" w:rsidP="00330F51">
            <w:pPr>
              <w:tabs>
                <w:tab w:val="decimal" w:pos="1626"/>
              </w:tabs>
              <w:rPr>
                <w:sz w:val="21"/>
                <w:szCs w:val="21"/>
              </w:rPr>
            </w:pPr>
            <w:r w:rsidRPr="00D221CB">
              <w:rPr>
                <w:sz w:val="21"/>
                <w:szCs w:val="21"/>
              </w:rPr>
              <w:t>-</w:t>
            </w:r>
          </w:p>
        </w:tc>
        <w:tc>
          <w:tcPr>
            <w:tcW w:w="1985" w:type="dxa"/>
            <w:vAlign w:val="bottom"/>
          </w:tcPr>
          <w:p w:rsidR="000126A0" w:rsidRPr="00D221CB" w:rsidRDefault="000126A0" w:rsidP="00330F51">
            <w:pPr>
              <w:tabs>
                <w:tab w:val="decimal" w:pos="1769"/>
              </w:tabs>
              <w:rPr>
                <w:sz w:val="21"/>
                <w:szCs w:val="21"/>
              </w:rPr>
            </w:pPr>
            <w:r w:rsidRPr="00D221CB">
              <w:rPr>
                <w:sz w:val="21"/>
                <w:szCs w:val="21"/>
              </w:rPr>
              <w:t>-</w:t>
            </w:r>
          </w:p>
        </w:tc>
        <w:tc>
          <w:tcPr>
            <w:tcW w:w="1984" w:type="dxa"/>
            <w:vAlign w:val="bottom"/>
          </w:tcPr>
          <w:p w:rsidR="000126A0" w:rsidRPr="00D221CB" w:rsidRDefault="000126A0" w:rsidP="00330F51">
            <w:pPr>
              <w:tabs>
                <w:tab w:val="decimal" w:pos="1659"/>
              </w:tabs>
              <w:rPr>
                <w:sz w:val="21"/>
                <w:szCs w:val="21"/>
              </w:rPr>
            </w:pPr>
            <w:r w:rsidRPr="00D221CB">
              <w:rPr>
                <w:sz w:val="21"/>
                <w:szCs w:val="21"/>
              </w:rPr>
              <w:t>(30.453.900.700)</w:t>
            </w:r>
          </w:p>
        </w:tc>
      </w:tr>
      <w:tr w:rsidR="00896E9A" w:rsidRPr="00D221CB" w:rsidTr="0033002D">
        <w:trPr>
          <w:trHeight w:val="293"/>
        </w:trPr>
        <w:tc>
          <w:tcPr>
            <w:tcW w:w="2518" w:type="dxa"/>
            <w:vAlign w:val="center"/>
          </w:tcPr>
          <w:p w:rsidR="00896E9A" w:rsidRPr="00D221CB" w:rsidRDefault="00896E9A">
            <w:pPr>
              <w:pStyle w:val="FSaccountcaption1"/>
              <w:tabs>
                <w:tab w:val="decimal" w:pos="1332"/>
              </w:tabs>
              <w:ind w:left="0"/>
              <w:rPr>
                <w:bCs/>
                <w:sz w:val="21"/>
                <w:szCs w:val="21"/>
              </w:rPr>
            </w:pPr>
          </w:p>
        </w:tc>
        <w:tc>
          <w:tcPr>
            <w:tcW w:w="1701" w:type="dxa"/>
            <w:tcBorders>
              <w:bottom w:val="single" w:sz="4" w:space="0" w:color="auto"/>
            </w:tcBorders>
            <w:vAlign w:val="center"/>
          </w:tcPr>
          <w:p w:rsidR="00896E9A" w:rsidRPr="00D221CB" w:rsidRDefault="00896E9A" w:rsidP="00330F51">
            <w:pPr>
              <w:jc w:val="right"/>
              <w:rPr>
                <w:sz w:val="21"/>
                <w:szCs w:val="21"/>
              </w:rPr>
            </w:pPr>
          </w:p>
        </w:tc>
        <w:tc>
          <w:tcPr>
            <w:tcW w:w="1701" w:type="dxa"/>
            <w:tcBorders>
              <w:bottom w:val="single" w:sz="4" w:space="0" w:color="auto"/>
            </w:tcBorders>
          </w:tcPr>
          <w:p w:rsidR="00896E9A" w:rsidRPr="00D221CB" w:rsidDel="0020215F" w:rsidRDefault="00896E9A" w:rsidP="0033002D">
            <w:pPr>
              <w:jc w:val="right"/>
              <w:rPr>
                <w:sz w:val="21"/>
                <w:szCs w:val="21"/>
              </w:rPr>
            </w:pPr>
          </w:p>
        </w:tc>
        <w:tc>
          <w:tcPr>
            <w:tcW w:w="1701" w:type="dxa"/>
            <w:tcBorders>
              <w:bottom w:val="single" w:sz="4" w:space="0" w:color="auto"/>
            </w:tcBorders>
          </w:tcPr>
          <w:p w:rsidR="00896E9A" w:rsidRPr="00D221CB" w:rsidDel="0020215F" w:rsidRDefault="00896E9A" w:rsidP="00330F51">
            <w:pPr>
              <w:tabs>
                <w:tab w:val="decimal" w:pos="1485"/>
              </w:tabs>
              <w:jc w:val="right"/>
              <w:rPr>
                <w:sz w:val="21"/>
                <w:szCs w:val="21"/>
              </w:rPr>
            </w:pPr>
          </w:p>
        </w:tc>
        <w:tc>
          <w:tcPr>
            <w:tcW w:w="1692" w:type="dxa"/>
            <w:tcBorders>
              <w:bottom w:val="single" w:sz="4" w:space="0" w:color="auto"/>
            </w:tcBorders>
            <w:vAlign w:val="center"/>
          </w:tcPr>
          <w:p w:rsidR="00896E9A" w:rsidRPr="00D221CB" w:rsidRDefault="00896E9A" w:rsidP="00330F51">
            <w:pPr>
              <w:tabs>
                <w:tab w:val="decimal" w:pos="1476"/>
              </w:tabs>
              <w:rPr>
                <w:sz w:val="21"/>
                <w:szCs w:val="21"/>
              </w:rPr>
            </w:pPr>
          </w:p>
        </w:tc>
        <w:tc>
          <w:tcPr>
            <w:tcW w:w="1842" w:type="dxa"/>
            <w:tcBorders>
              <w:bottom w:val="single" w:sz="4" w:space="0" w:color="auto"/>
            </w:tcBorders>
            <w:vAlign w:val="center"/>
          </w:tcPr>
          <w:p w:rsidR="00896E9A" w:rsidRPr="00D221CB" w:rsidDel="005A1E8C" w:rsidRDefault="00896E9A" w:rsidP="00330F51">
            <w:pPr>
              <w:tabs>
                <w:tab w:val="decimal" w:pos="1626"/>
              </w:tabs>
              <w:rPr>
                <w:sz w:val="21"/>
                <w:szCs w:val="21"/>
              </w:rPr>
            </w:pPr>
          </w:p>
        </w:tc>
        <w:tc>
          <w:tcPr>
            <w:tcW w:w="1985" w:type="dxa"/>
            <w:tcBorders>
              <w:bottom w:val="single" w:sz="4" w:space="0" w:color="auto"/>
            </w:tcBorders>
          </w:tcPr>
          <w:p w:rsidR="00896E9A" w:rsidRPr="00D221CB" w:rsidDel="005A1E8C" w:rsidRDefault="00896E9A" w:rsidP="00330F51">
            <w:pPr>
              <w:tabs>
                <w:tab w:val="decimal" w:pos="1769"/>
              </w:tabs>
              <w:rPr>
                <w:sz w:val="21"/>
                <w:szCs w:val="21"/>
              </w:rPr>
            </w:pPr>
          </w:p>
        </w:tc>
        <w:tc>
          <w:tcPr>
            <w:tcW w:w="1984" w:type="dxa"/>
            <w:tcBorders>
              <w:bottom w:val="single" w:sz="4" w:space="0" w:color="auto"/>
            </w:tcBorders>
            <w:vAlign w:val="center"/>
          </w:tcPr>
          <w:p w:rsidR="00896E9A" w:rsidRPr="00D221CB" w:rsidRDefault="00896E9A" w:rsidP="00330F51">
            <w:pPr>
              <w:tabs>
                <w:tab w:val="decimal" w:pos="1659"/>
              </w:tabs>
              <w:rPr>
                <w:sz w:val="21"/>
                <w:szCs w:val="21"/>
              </w:rPr>
            </w:pPr>
          </w:p>
        </w:tc>
      </w:tr>
      <w:tr w:rsidR="00896E9A" w:rsidRPr="00D221CB" w:rsidTr="0033002D">
        <w:trPr>
          <w:trHeight w:val="533"/>
        </w:trPr>
        <w:tc>
          <w:tcPr>
            <w:tcW w:w="2518" w:type="dxa"/>
            <w:vAlign w:val="center"/>
          </w:tcPr>
          <w:p w:rsidR="00896E9A" w:rsidRPr="00D221CB" w:rsidRDefault="00861B37" w:rsidP="00BF14C8">
            <w:pPr>
              <w:pStyle w:val="FSHeading2"/>
              <w:rPr>
                <w:bCs/>
                <w:sz w:val="21"/>
                <w:szCs w:val="21"/>
              </w:rPr>
            </w:pPr>
            <w:r w:rsidRPr="00D221CB">
              <w:rPr>
                <w:bCs/>
                <w:sz w:val="21"/>
                <w:szCs w:val="21"/>
              </w:rPr>
              <w:t>Số dư tại ngày 31/12</w:t>
            </w:r>
            <w:r w:rsidR="00896E9A" w:rsidRPr="00D221CB">
              <w:rPr>
                <w:bCs/>
                <w:sz w:val="21"/>
                <w:szCs w:val="21"/>
              </w:rPr>
              <w:t>/2013</w:t>
            </w:r>
          </w:p>
        </w:tc>
        <w:tc>
          <w:tcPr>
            <w:tcW w:w="1701" w:type="dxa"/>
            <w:tcBorders>
              <w:top w:val="single" w:sz="4" w:space="0" w:color="auto"/>
              <w:bottom w:val="double" w:sz="4" w:space="0" w:color="auto"/>
            </w:tcBorders>
            <w:vAlign w:val="center"/>
          </w:tcPr>
          <w:p w:rsidR="00896E9A" w:rsidRPr="00D221CB" w:rsidRDefault="000126A0" w:rsidP="00330F51">
            <w:pPr>
              <w:jc w:val="right"/>
              <w:rPr>
                <w:b/>
                <w:sz w:val="21"/>
                <w:szCs w:val="21"/>
              </w:rPr>
            </w:pPr>
            <w:r w:rsidRPr="00D221CB">
              <w:rPr>
                <w:b/>
                <w:sz w:val="21"/>
                <w:szCs w:val="21"/>
              </w:rPr>
              <w:t>999.990.000.000</w:t>
            </w:r>
          </w:p>
        </w:tc>
        <w:tc>
          <w:tcPr>
            <w:tcW w:w="1701" w:type="dxa"/>
            <w:tcBorders>
              <w:top w:val="single" w:sz="4" w:space="0" w:color="auto"/>
              <w:bottom w:val="double" w:sz="4" w:space="0" w:color="auto"/>
            </w:tcBorders>
            <w:vAlign w:val="center"/>
          </w:tcPr>
          <w:p w:rsidR="00896E9A" w:rsidRPr="00D221CB" w:rsidRDefault="000126A0" w:rsidP="0033002D">
            <w:pPr>
              <w:jc w:val="right"/>
              <w:rPr>
                <w:b/>
                <w:sz w:val="21"/>
                <w:szCs w:val="21"/>
              </w:rPr>
            </w:pPr>
            <w:r w:rsidRPr="00D221CB">
              <w:rPr>
                <w:b/>
                <w:sz w:val="21"/>
                <w:szCs w:val="21"/>
              </w:rPr>
              <w:t>95.000.000.000</w:t>
            </w:r>
          </w:p>
        </w:tc>
        <w:tc>
          <w:tcPr>
            <w:tcW w:w="1701" w:type="dxa"/>
            <w:tcBorders>
              <w:top w:val="single" w:sz="4" w:space="0" w:color="auto"/>
              <w:bottom w:val="double" w:sz="4" w:space="0" w:color="auto"/>
            </w:tcBorders>
            <w:vAlign w:val="center"/>
          </w:tcPr>
          <w:p w:rsidR="00896E9A" w:rsidRPr="00D221CB" w:rsidRDefault="000126A0" w:rsidP="00330F51">
            <w:pPr>
              <w:tabs>
                <w:tab w:val="decimal" w:pos="1485"/>
              </w:tabs>
              <w:jc w:val="right"/>
              <w:rPr>
                <w:b/>
                <w:sz w:val="21"/>
                <w:szCs w:val="21"/>
              </w:rPr>
            </w:pPr>
            <w:r w:rsidRPr="00D221CB">
              <w:rPr>
                <w:b/>
                <w:sz w:val="21"/>
                <w:szCs w:val="21"/>
              </w:rPr>
              <w:t>(30.658.613.573)</w:t>
            </w:r>
          </w:p>
        </w:tc>
        <w:tc>
          <w:tcPr>
            <w:tcW w:w="1692" w:type="dxa"/>
            <w:tcBorders>
              <w:top w:val="single" w:sz="4" w:space="0" w:color="auto"/>
              <w:bottom w:val="double" w:sz="4" w:space="0" w:color="auto"/>
            </w:tcBorders>
            <w:vAlign w:val="center"/>
          </w:tcPr>
          <w:p w:rsidR="00896E9A" w:rsidRPr="00D221CB" w:rsidRDefault="008B2113" w:rsidP="00330F51">
            <w:pPr>
              <w:tabs>
                <w:tab w:val="decimal" w:pos="1476"/>
              </w:tabs>
              <w:rPr>
                <w:b/>
                <w:sz w:val="21"/>
                <w:szCs w:val="21"/>
              </w:rPr>
            </w:pPr>
            <w:r w:rsidRPr="00D221CB">
              <w:rPr>
                <w:b/>
                <w:sz w:val="21"/>
                <w:szCs w:val="21"/>
              </w:rPr>
              <w:t>8.671.170.308</w:t>
            </w:r>
          </w:p>
        </w:tc>
        <w:tc>
          <w:tcPr>
            <w:tcW w:w="1842" w:type="dxa"/>
            <w:tcBorders>
              <w:top w:val="single" w:sz="4" w:space="0" w:color="auto"/>
              <w:bottom w:val="double" w:sz="4" w:space="0" w:color="auto"/>
            </w:tcBorders>
            <w:vAlign w:val="center"/>
          </w:tcPr>
          <w:p w:rsidR="00896E9A" w:rsidRPr="00D221CB" w:rsidRDefault="00C204F4" w:rsidP="00330F51">
            <w:pPr>
              <w:tabs>
                <w:tab w:val="decimal" w:pos="1626"/>
              </w:tabs>
              <w:rPr>
                <w:b/>
                <w:sz w:val="21"/>
                <w:szCs w:val="21"/>
              </w:rPr>
            </w:pPr>
            <w:r w:rsidRPr="00D221CB">
              <w:rPr>
                <w:b/>
                <w:sz w:val="21"/>
                <w:szCs w:val="21"/>
              </w:rPr>
              <w:t>22.549.452.811</w:t>
            </w:r>
          </w:p>
        </w:tc>
        <w:tc>
          <w:tcPr>
            <w:tcW w:w="1985" w:type="dxa"/>
            <w:tcBorders>
              <w:top w:val="single" w:sz="4" w:space="0" w:color="auto"/>
              <w:bottom w:val="double" w:sz="4" w:space="0" w:color="auto"/>
            </w:tcBorders>
            <w:vAlign w:val="center"/>
          </w:tcPr>
          <w:p w:rsidR="00896E9A" w:rsidRPr="00D221CB" w:rsidRDefault="004A1F4B" w:rsidP="00330F51">
            <w:pPr>
              <w:tabs>
                <w:tab w:val="decimal" w:pos="1769"/>
              </w:tabs>
              <w:rPr>
                <w:b/>
                <w:sz w:val="21"/>
                <w:szCs w:val="21"/>
              </w:rPr>
            </w:pPr>
            <w:r w:rsidRPr="00D221CB">
              <w:rPr>
                <w:b/>
                <w:sz w:val="21"/>
                <w:szCs w:val="21"/>
              </w:rPr>
              <w:t>101.421.644.144</w:t>
            </w:r>
          </w:p>
        </w:tc>
        <w:tc>
          <w:tcPr>
            <w:tcW w:w="1984" w:type="dxa"/>
            <w:tcBorders>
              <w:top w:val="single" w:sz="4" w:space="0" w:color="auto"/>
              <w:bottom w:val="double" w:sz="4" w:space="0" w:color="auto"/>
            </w:tcBorders>
            <w:vAlign w:val="center"/>
          </w:tcPr>
          <w:p w:rsidR="00896E9A" w:rsidRPr="00D221CB" w:rsidRDefault="00B07E4D" w:rsidP="00330F51">
            <w:pPr>
              <w:tabs>
                <w:tab w:val="decimal" w:pos="1659"/>
              </w:tabs>
              <w:rPr>
                <w:b/>
                <w:sz w:val="21"/>
                <w:szCs w:val="21"/>
              </w:rPr>
            </w:pPr>
            <w:r w:rsidRPr="00D221CB">
              <w:rPr>
                <w:b/>
                <w:sz w:val="21"/>
                <w:szCs w:val="21"/>
              </w:rPr>
              <w:t>1.196.973.653.690</w:t>
            </w:r>
          </w:p>
        </w:tc>
      </w:tr>
      <w:tr w:rsidR="00896E9A" w:rsidRPr="00D221CB" w:rsidTr="0033002D">
        <w:trPr>
          <w:trHeight w:val="63"/>
        </w:trPr>
        <w:tc>
          <w:tcPr>
            <w:tcW w:w="2518" w:type="dxa"/>
            <w:vAlign w:val="center"/>
          </w:tcPr>
          <w:p w:rsidR="00896E9A" w:rsidRPr="00D221CB" w:rsidRDefault="00896E9A" w:rsidP="00244D32">
            <w:pPr>
              <w:pStyle w:val="FSHeading2"/>
              <w:rPr>
                <w:b w:val="0"/>
                <w:bCs/>
                <w:sz w:val="21"/>
                <w:szCs w:val="21"/>
              </w:rPr>
            </w:pPr>
          </w:p>
        </w:tc>
        <w:tc>
          <w:tcPr>
            <w:tcW w:w="1701" w:type="dxa"/>
            <w:tcBorders>
              <w:top w:val="double" w:sz="4" w:space="0" w:color="auto"/>
            </w:tcBorders>
            <w:vAlign w:val="center"/>
          </w:tcPr>
          <w:p w:rsidR="00896E9A" w:rsidRPr="00D221CB" w:rsidRDefault="00896E9A" w:rsidP="00330F51">
            <w:pPr>
              <w:jc w:val="right"/>
              <w:rPr>
                <w:sz w:val="21"/>
                <w:szCs w:val="21"/>
              </w:rPr>
            </w:pPr>
          </w:p>
        </w:tc>
        <w:tc>
          <w:tcPr>
            <w:tcW w:w="1701" w:type="dxa"/>
            <w:tcBorders>
              <w:top w:val="double" w:sz="4" w:space="0" w:color="auto"/>
            </w:tcBorders>
          </w:tcPr>
          <w:p w:rsidR="00896E9A" w:rsidRPr="00D221CB" w:rsidRDefault="00896E9A" w:rsidP="0033002D">
            <w:pPr>
              <w:jc w:val="right"/>
              <w:rPr>
                <w:sz w:val="21"/>
                <w:szCs w:val="21"/>
              </w:rPr>
            </w:pPr>
          </w:p>
        </w:tc>
        <w:tc>
          <w:tcPr>
            <w:tcW w:w="1701" w:type="dxa"/>
            <w:tcBorders>
              <w:top w:val="double" w:sz="4" w:space="0" w:color="auto"/>
            </w:tcBorders>
            <w:vAlign w:val="center"/>
          </w:tcPr>
          <w:p w:rsidR="00896E9A" w:rsidRPr="00D221CB" w:rsidRDefault="00896E9A" w:rsidP="00330F51">
            <w:pPr>
              <w:tabs>
                <w:tab w:val="decimal" w:pos="1485"/>
              </w:tabs>
              <w:jc w:val="right"/>
              <w:rPr>
                <w:sz w:val="21"/>
                <w:szCs w:val="21"/>
              </w:rPr>
            </w:pPr>
          </w:p>
        </w:tc>
        <w:tc>
          <w:tcPr>
            <w:tcW w:w="1692" w:type="dxa"/>
            <w:tcBorders>
              <w:top w:val="double" w:sz="4" w:space="0" w:color="auto"/>
            </w:tcBorders>
            <w:vAlign w:val="center"/>
          </w:tcPr>
          <w:p w:rsidR="00896E9A" w:rsidRPr="00D221CB" w:rsidRDefault="00896E9A" w:rsidP="00330F51">
            <w:pPr>
              <w:tabs>
                <w:tab w:val="decimal" w:pos="1476"/>
              </w:tabs>
              <w:rPr>
                <w:sz w:val="21"/>
                <w:szCs w:val="21"/>
              </w:rPr>
            </w:pPr>
          </w:p>
        </w:tc>
        <w:tc>
          <w:tcPr>
            <w:tcW w:w="1842" w:type="dxa"/>
            <w:tcBorders>
              <w:top w:val="double" w:sz="4" w:space="0" w:color="auto"/>
            </w:tcBorders>
            <w:vAlign w:val="center"/>
          </w:tcPr>
          <w:p w:rsidR="00896E9A" w:rsidRPr="00D221CB" w:rsidRDefault="00896E9A" w:rsidP="00330F51">
            <w:pPr>
              <w:tabs>
                <w:tab w:val="decimal" w:pos="1626"/>
              </w:tabs>
              <w:rPr>
                <w:sz w:val="21"/>
                <w:szCs w:val="21"/>
              </w:rPr>
            </w:pPr>
          </w:p>
        </w:tc>
        <w:tc>
          <w:tcPr>
            <w:tcW w:w="1985" w:type="dxa"/>
            <w:tcBorders>
              <w:top w:val="double" w:sz="4" w:space="0" w:color="auto"/>
            </w:tcBorders>
            <w:vAlign w:val="center"/>
          </w:tcPr>
          <w:p w:rsidR="00896E9A" w:rsidRPr="00D221CB" w:rsidRDefault="00896E9A" w:rsidP="00330F51">
            <w:pPr>
              <w:tabs>
                <w:tab w:val="decimal" w:pos="1769"/>
              </w:tabs>
              <w:rPr>
                <w:sz w:val="21"/>
                <w:szCs w:val="21"/>
              </w:rPr>
            </w:pPr>
          </w:p>
        </w:tc>
        <w:tc>
          <w:tcPr>
            <w:tcW w:w="1984" w:type="dxa"/>
            <w:tcBorders>
              <w:top w:val="double" w:sz="4" w:space="0" w:color="auto"/>
            </w:tcBorders>
            <w:vAlign w:val="center"/>
          </w:tcPr>
          <w:p w:rsidR="00896E9A" w:rsidRPr="00D221CB" w:rsidRDefault="00896E9A" w:rsidP="00330F51">
            <w:pPr>
              <w:tabs>
                <w:tab w:val="decimal" w:pos="1659"/>
              </w:tabs>
              <w:rPr>
                <w:sz w:val="21"/>
                <w:szCs w:val="21"/>
              </w:rPr>
            </w:pPr>
          </w:p>
        </w:tc>
      </w:tr>
      <w:tr w:rsidR="00896E9A" w:rsidRPr="00D221CB" w:rsidTr="0033002D">
        <w:trPr>
          <w:trHeight w:val="432"/>
        </w:trPr>
        <w:tc>
          <w:tcPr>
            <w:tcW w:w="2518" w:type="dxa"/>
            <w:vAlign w:val="center"/>
          </w:tcPr>
          <w:p w:rsidR="00896E9A" w:rsidRPr="00D221CB" w:rsidRDefault="00896E9A" w:rsidP="00BF14C8">
            <w:pPr>
              <w:pStyle w:val="FSHeading2"/>
              <w:rPr>
                <w:bCs/>
                <w:sz w:val="21"/>
                <w:szCs w:val="21"/>
              </w:rPr>
            </w:pPr>
            <w:r w:rsidRPr="00D221CB">
              <w:rPr>
                <w:bCs/>
                <w:sz w:val="21"/>
                <w:szCs w:val="21"/>
              </w:rPr>
              <w:t>Số dư tại ngày 1/1/2012</w:t>
            </w:r>
          </w:p>
        </w:tc>
        <w:tc>
          <w:tcPr>
            <w:tcW w:w="1701" w:type="dxa"/>
            <w:vAlign w:val="center"/>
          </w:tcPr>
          <w:p w:rsidR="00896E9A" w:rsidRPr="00D221CB" w:rsidRDefault="00896E9A" w:rsidP="00330F51">
            <w:pPr>
              <w:jc w:val="right"/>
              <w:rPr>
                <w:b/>
                <w:sz w:val="21"/>
                <w:szCs w:val="21"/>
              </w:rPr>
            </w:pPr>
            <w:r w:rsidRPr="00D221CB">
              <w:rPr>
                <w:b/>
                <w:sz w:val="21"/>
                <w:szCs w:val="21"/>
              </w:rPr>
              <w:t>999.990.000.000</w:t>
            </w:r>
          </w:p>
        </w:tc>
        <w:tc>
          <w:tcPr>
            <w:tcW w:w="1701" w:type="dxa"/>
            <w:vAlign w:val="center"/>
          </w:tcPr>
          <w:p w:rsidR="00896E9A" w:rsidRPr="00D221CB" w:rsidRDefault="00896E9A" w:rsidP="0033002D">
            <w:pPr>
              <w:jc w:val="right"/>
              <w:rPr>
                <w:b/>
                <w:sz w:val="21"/>
                <w:szCs w:val="21"/>
              </w:rPr>
            </w:pPr>
            <w:r w:rsidRPr="00D221CB">
              <w:rPr>
                <w:b/>
                <w:sz w:val="21"/>
                <w:szCs w:val="21"/>
              </w:rPr>
              <w:t>95.000.000.000</w:t>
            </w:r>
          </w:p>
        </w:tc>
        <w:tc>
          <w:tcPr>
            <w:tcW w:w="1701" w:type="dxa"/>
            <w:vAlign w:val="center"/>
          </w:tcPr>
          <w:p w:rsidR="00896E9A" w:rsidRPr="00D221CB" w:rsidRDefault="00E925BA" w:rsidP="00330F51">
            <w:pPr>
              <w:tabs>
                <w:tab w:val="decimal" w:pos="1485"/>
              </w:tabs>
              <w:jc w:val="right"/>
              <w:rPr>
                <w:b/>
                <w:sz w:val="21"/>
                <w:szCs w:val="21"/>
              </w:rPr>
            </w:pPr>
            <w:r w:rsidRPr="00D221CB">
              <w:rPr>
                <w:b/>
                <w:sz w:val="21"/>
                <w:szCs w:val="21"/>
              </w:rPr>
              <w:t>(3.310.000)</w:t>
            </w:r>
          </w:p>
        </w:tc>
        <w:tc>
          <w:tcPr>
            <w:tcW w:w="1692" w:type="dxa"/>
            <w:vAlign w:val="center"/>
          </w:tcPr>
          <w:p w:rsidR="00896E9A" w:rsidRPr="00D221CB" w:rsidRDefault="00540A86" w:rsidP="00330F51">
            <w:pPr>
              <w:tabs>
                <w:tab w:val="decimal" w:pos="1476"/>
              </w:tabs>
              <w:rPr>
                <w:b/>
                <w:sz w:val="21"/>
                <w:szCs w:val="21"/>
              </w:rPr>
            </w:pPr>
            <w:r w:rsidRPr="00D221CB">
              <w:rPr>
                <w:b/>
                <w:sz w:val="21"/>
                <w:szCs w:val="21"/>
              </w:rPr>
              <w:t>16.328.101.415</w:t>
            </w:r>
          </w:p>
        </w:tc>
        <w:tc>
          <w:tcPr>
            <w:tcW w:w="1842" w:type="dxa"/>
            <w:vAlign w:val="center"/>
          </w:tcPr>
          <w:p w:rsidR="00896E9A" w:rsidRPr="00D221CB" w:rsidRDefault="001B18E0" w:rsidP="00330F51">
            <w:pPr>
              <w:tabs>
                <w:tab w:val="decimal" w:pos="1626"/>
              </w:tabs>
              <w:rPr>
                <w:b/>
                <w:sz w:val="21"/>
                <w:szCs w:val="21"/>
              </w:rPr>
            </w:pPr>
            <w:r w:rsidRPr="00D221CB">
              <w:rPr>
                <w:b/>
                <w:sz w:val="21"/>
                <w:szCs w:val="21"/>
              </w:rPr>
              <w:t>16.328.101.416</w:t>
            </w:r>
          </w:p>
        </w:tc>
        <w:tc>
          <w:tcPr>
            <w:tcW w:w="1985" w:type="dxa"/>
            <w:vAlign w:val="center"/>
          </w:tcPr>
          <w:p w:rsidR="00896E9A" w:rsidRPr="00D221CB" w:rsidRDefault="00AB7B56" w:rsidP="00330F51">
            <w:pPr>
              <w:tabs>
                <w:tab w:val="decimal" w:pos="1769"/>
              </w:tabs>
              <w:rPr>
                <w:b/>
                <w:sz w:val="21"/>
                <w:szCs w:val="21"/>
              </w:rPr>
            </w:pPr>
            <w:r w:rsidRPr="00D221CB">
              <w:rPr>
                <w:b/>
                <w:sz w:val="21"/>
                <w:szCs w:val="21"/>
              </w:rPr>
              <w:t>(89.050.702.345)</w:t>
            </w:r>
          </w:p>
        </w:tc>
        <w:tc>
          <w:tcPr>
            <w:tcW w:w="1984" w:type="dxa"/>
            <w:vAlign w:val="center"/>
          </w:tcPr>
          <w:p w:rsidR="00896E9A" w:rsidRPr="00D221CB" w:rsidRDefault="00B07E4D" w:rsidP="00330F51">
            <w:pPr>
              <w:tabs>
                <w:tab w:val="decimal" w:pos="1659"/>
              </w:tabs>
              <w:rPr>
                <w:b/>
                <w:sz w:val="21"/>
                <w:szCs w:val="21"/>
              </w:rPr>
            </w:pPr>
            <w:r w:rsidRPr="00D221CB">
              <w:rPr>
                <w:b/>
                <w:sz w:val="21"/>
                <w:szCs w:val="21"/>
              </w:rPr>
              <w:t>1.038.592.190.486</w:t>
            </w:r>
          </w:p>
        </w:tc>
      </w:tr>
      <w:tr w:rsidR="008C63EA" w:rsidRPr="00D221CB" w:rsidTr="0033002D">
        <w:trPr>
          <w:trHeight w:val="63"/>
        </w:trPr>
        <w:tc>
          <w:tcPr>
            <w:tcW w:w="2518" w:type="dxa"/>
            <w:vAlign w:val="center"/>
          </w:tcPr>
          <w:p w:rsidR="008C63EA" w:rsidRPr="00D221CB" w:rsidRDefault="008C63EA" w:rsidP="002A44D2">
            <w:pPr>
              <w:pStyle w:val="FSHeading2"/>
              <w:rPr>
                <w:b w:val="0"/>
                <w:bCs/>
                <w:sz w:val="21"/>
                <w:szCs w:val="21"/>
              </w:rPr>
            </w:pPr>
            <w:r w:rsidRPr="00D221CB">
              <w:rPr>
                <w:b w:val="0"/>
                <w:bCs/>
                <w:sz w:val="21"/>
                <w:szCs w:val="21"/>
              </w:rPr>
              <w:t xml:space="preserve">Lợi nhuận thuần </w:t>
            </w:r>
            <w:r w:rsidR="00BB7EE7" w:rsidRPr="00D221CB">
              <w:rPr>
                <w:b w:val="0"/>
                <w:bCs/>
                <w:sz w:val="21"/>
                <w:szCs w:val="21"/>
              </w:rPr>
              <w:t>trong năm</w:t>
            </w:r>
          </w:p>
        </w:tc>
        <w:tc>
          <w:tcPr>
            <w:tcW w:w="1701" w:type="dxa"/>
            <w:vAlign w:val="bottom"/>
          </w:tcPr>
          <w:p w:rsidR="008C63EA" w:rsidRPr="00D221CB" w:rsidRDefault="008C63EA" w:rsidP="00330F51">
            <w:pPr>
              <w:jc w:val="right"/>
              <w:rPr>
                <w:color w:val="000000"/>
                <w:sz w:val="21"/>
                <w:szCs w:val="21"/>
              </w:rPr>
            </w:pPr>
            <w:r w:rsidRPr="00D221CB">
              <w:rPr>
                <w:color w:val="000000"/>
                <w:sz w:val="21"/>
                <w:szCs w:val="21"/>
              </w:rPr>
              <w:t>-</w:t>
            </w:r>
          </w:p>
        </w:tc>
        <w:tc>
          <w:tcPr>
            <w:tcW w:w="1701" w:type="dxa"/>
            <w:vAlign w:val="bottom"/>
          </w:tcPr>
          <w:p w:rsidR="008C63EA" w:rsidRPr="00D221CB" w:rsidRDefault="008C63EA" w:rsidP="0033002D">
            <w:pPr>
              <w:jc w:val="right"/>
              <w:rPr>
                <w:color w:val="000000"/>
                <w:sz w:val="21"/>
                <w:szCs w:val="21"/>
              </w:rPr>
            </w:pPr>
            <w:r w:rsidRPr="00D221CB">
              <w:rPr>
                <w:color w:val="000000"/>
                <w:sz w:val="21"/>
                <w:szCs w:val="21"/>
              </w:rPr>
              <w:t>-</w:t>
            </w:r>
          </w:p>
        </w:tc>
        <w:tc>
          <w:tcPr>
            <w:tcW w:w="1701" w:type="dxa"/>
            <w:vAlign w:val="bottom"/>
          </w:tcPr>
          <w:p w:rsidR="008C63EA" w:rsidRPr="00D221CB" w:rsidRDefault="008C63EA" w:rsidP="00330F51">
            <w:pPr>
              <w:tabs>
                <w:tab w:val="decimal" w:pos="1485"/>
              </w:tabs>
              <w:rPr>
                <w:color w:val="000000"/>
                <w:sz w:val="21"/>
                <w:szCs w:val="21"/>
              </w:rPr>
            </w:pPr>
            <w:r w:rsidRPr="00D221CB">
              <w:rPr>
                <w:color w:val="000000"/>
                <w:sz w:val="21"/>
                <w:szCs w:val="21"/>
              </w:rPr>
              <w:t>-</w:t>
            </w:r>
          </w:p>
        </w:tc>
        <w:tc>
          <w:tcPr>
            <w:tcW w:w="1692" w:type="dxa"/>
            <w:vAlign w:val="bottom"/>
          </w:tcPr>
          <w:p w:rsidR="008C63EA" w:rsidRPr="00D221CB" w:rsidRDefault="008C63EA" w:rsidP="00330F51">
            <w:pPr>
              <w:tabs>
                <w:tab w:val="decimal" w:pos="1476"/>
              </w:tabs>
              <w:rPr>
                <w:color w:val="000000"/>
                <w:sz w:val="21"/>
                <w:szCs w:val="21"/>
              </w:rPr>
            </w:pPr>
            <w:r w:rsidRPr="00D221CB">
              <w:rPr>
                <w:color w:val="000000"/>
                <w:sz w:val="21"/>
                <w:szCs w:val="21"/>
              </w:rPr>
              <w:t>-</w:t>
            </w:r>
          </w:p>
        </w:tc>
        <w:tc>
          <w:tcPr>
            <w:tcW w:w="1842" w:type="dxa"/>
            <w:vAlign w:val="bottom"/>
          </w:tcPr>
          <w:p w:rsidR="008C63EA" w:rsidRPr="00D221CB" w:rsidRDefault="008C63EA" w:rsidP="00330F51">
            <w:pPr>
              <w:tabs>
                <w:tab w:val="decimal" w:pos="1626"/>
              </w:tabs>
              <w:rPr>
                <w:color w:val="000000"/>
                <w:sz w:val="21"/>
                <w:szCs w:val="21"/>
              </w:rPr>
            </w:pPr>
            <w:r w:rsidRPr="00D221CB">
              <w:rPr>
                <w:color w:val="000000"/>
                <w:sz w:val="21"/>
                <w:szCs w:val="21"/>
              </w:rPr>
              <w:t>-</w:t>
            </w:r>
          </w:p>
        </w:tc>
        <w:tc>
          <w:tcPr>
            <w:tcW w:w="1985" w:type="dxa"/>
            <w:vAlign w:val="bottom"/>
          </w:tcPr>
          <w:p w:rsidR="008C63EA" w:rsidRPr="00D221CB" w:rsidRDefault="008C63EA" w:rsidP="00330F51">
            <w:pPr>
              <w:tabs>
                <w:tab w:val="decimal" w:pos="1769"/>
              </w:tabs>
              <w:rPr>
                <w:color w:val="000000"/>
                <w:sz w:val="21"/>
                <w:szCs w:val="21"/>
              </w:rPr>
            </w:pPr>
            <w:r w:rsidRPr="00D221CB">
              <w:rPr>
                <w:color w:val="000000"/>
                <w:sz w:val="21"/>
                <w:szCs w:val="21"/>
              </w:rPr>
              <w:t>78.637.523.390</w:t>
            </w:r>
          </w:p>
        </w:tc>
        <w:tc>
          <w:tcPr>
            <w:tcW w:w="1984" w:type="dxa"/>
            <w:vAlign w:val="bottom"/>
          </w:tcPr>
          <w:p w:rsidR="008C63EA" w:rsidRPr="00D221CB" w:rsidRDefault="008C63EA" w:rsidP="00330F51">
            <w:pPr>
              <w:tabs>
                <w:tab w:val="decimal" w:pos="1659"/>
              </w:tabs>
              <w:rPr>
                <w:color w:val="000000"/>
                <w:sz w:val="21"/>
                <w:szCs w:val="21"/>
              </w:rPr>
            </w:pPr>
            <w:r w:rsidRPr="00D221CB">
              <w:rPr>
                <w:color w:val="000000"/>
                <w:sz w:val="21"/>
                <w:szCs w:val="21"/>
              </w:rPr>
              <w:t>78.637.523.390</w:t>
            </w:r>
          </w:p>
        </w:tc>
      </w:tr>
      <w:tr w:rsidR="00DF0FE8" w:rsidRPr="00D221CB" w:rsidTr="0033002D">
        <w:trPr>
          <w:trHeight w:val="63"/>
        </w:trPr>
        <w:tc>
          <w:tcPr>
            <w:tcW w:w="2518" w:type="dxa"/>
            <w:vAlign w:val="center"/>
          </w:tcPr>
          <w:p w:rsidR="00896E9A" w:rsidRPr="00D221CB" w:rsidRDefault="008E3E30" w:rsidP="0035405A">
            <w:pPr>
              <w:pStyle w:val="FSHeading2"/>
              <w:rPr>
                <w:b w:val="0"/>
                <w:bCs/>
                <w:sz w:val="21"/>
                <w:szCs w:val="21"/>
              </w:rPr>
            </w:pPr>
            <w:r w:rsidRPr="00D221CB">
              <w:rPr>
                <w:b w:val="0"/>
                <w:color w:val="000000"/>
                <w:sz w:val="21"/>
                <w:szCs w:val="21"/>
              </w:rPr>
              <w:t>Sử dụng quỹ</w:t>
            </w:r>
          </w:p>
        </w:tc>
        <w:tc>
          <w:tcPr>
            <w:tcW w:w="1701" w:type="dxa"/>
            <w:vAlign w:val="bottom"/>
          </w:tcPr>
          <w:p w:rsidR="00896E9A" w:rsidRPr="00D221CB" w:rsidRDefault="00DF0FE8" w:rsidP="00330F51">
            <w:pPr>
              <w:jc w:val="right"/>
              <w:rPr>
                <w:sz w:val="21"/>
                <w:szCs w:val="21"/>
                <w:lang w:val="vi-VN"/>
              </w:rPr>
            </w:pPr>
            <w:r w:rsidRPr="00D221CB">
              <w:rPr>
                <w:sz w:val="21"/>
                <w:szCs w:val="21"/>
                <w:lang w:val="vi-VN"/>
              </w:rPr>
              <w:t>-</w:t>
            </w:r>
          </w:p>
        </w:tc>
        <w:tc>
          <w:tcPr>
            <w:tcW w:w="1701" w:type="dxa"/>
            <w:vAlign w:val="bottom"/>
          </w:tcPr>
          <w:p w:rsidR="00896E9A" w:rsidRPr="00D221CB" w:rsidRDefault="00DF0FE8" w:rsidP="0033002D">
            <w:pPr>
              <w:jc w:val="right"/>
              <w:rPr>
                <w:sz w:val="21"/>
                <w:szCs w:val="21"/>
                <w:lang w:val="vi-VN"/>
              </w:rPr>
            </w:pPr>
            <w:r w:rsidRPr="00D221CB">
              <w:rPr>
                <w:sz w:val="21"/>
                <w:szCs w:val="21"/>
                <w:lang w:val="vi-VN"/>
              </w:rPr>
              <w:t>-</w:t>
            </w:r>
          </w:p>
        </w:tc>
        <w:tc>
          <w:tcPr>
            <w:tcW w:w="1701" w:type="dxa"/>
            <w:vAlign w:val="bottom"/>
          </w:tcPr>
          <w:p w:rsidR="00896E9A" w:rsidRPr="00D221CB" w:rsidRDefault="00DF0FE8" w:rsidP="00330F51">
            <w:pPr>
              <w:tabs>
                <w:tab w:val="decimal" w:pos="1485"/>
              </w:tabs>
              <w:rPr>
                <w:sz w:val="21"/>
                <w:szCs w:val="21"/>
                <w:lang w:val="vi-VN"/>
              </w:rPr>
            </w:pPr>
            <w:r w:rsidRPr="00D221CB">
              <w:rPr>
                <w:sz w:val="21"/>
                <w:szCs w:val="21"/>
                <w:lang w:val="vi-VN"/>
              </w:rPr>
              <w:t>-</w:t>
            </w:r>
          </w:p>
        </w:tc>
        <w:tc>
          <w:tcPr>
            <w:tcW w:w="1692" w:type="dxa"/>
            <w:vAlign w:val="bottom"/>
          </w:tcPr>
          <w:p w:rsidR="00896E9A" w:rsidRPr="00D221CB" w:rsidRDefault="00C204F4" w:rsidP="00330F51">
            <w:pPr>
              <w:tabs>
                <w:tab w:val="decimal" w:pos="1476"/>
              </w:tabs>
              <w:rPr>
                <w:sz w:val="21"/>
                <w:szCs w:val="21"/>
              </w:rPr>
            </w:pPr>
            <w:r w:rsidRPr="00D221CB">
              <w:rPr>
                <w:color w:val="000000"/>
                <w:sz w:val="21"/>
                <w:szCs w:val="21"/>
              </w:rPr>
              <w:t>(13.878.282.502)</w:t>
            </w:r>
          </w:p>
        </w:tc>
        <w:tc>
          <w:tcPr>
            <w:tcW w:w="1842" w:type="dxa"/>
            <w:vAlign w:val="bottom"/>
          </w:tcPr>
          <w:p w:rsidR="00896E9A" w:rsidRPr="00D221CB" w:rsidRDefault="00C204F4" w:rsidP="00330F51">
            <w:pPr>
              <w:tabs>
                <w:tab w:val="decimal" w:pos="1626"/>
              </w:tabs>
              <w:rPr>
                <w:sz w:val="21"/>
                <w:szCs w:val="21"/>
              </w:rPr>
            </w:pPr>
            <w:r w:rsidRPr="00D221CB">
              <w:rPr>
                <w:color w:val="000000"/>
                <w:sz w:val="21"/>
                <w:szCs w:val="21"/>
              </w:rPr>
              <w:t>-</w:t>
            </w:r>
          </w:p>
        </w:tc>
        <w:tc>
          <w:tcPr>
            <w:tcW w:w="1985" w:type="dxa"/>
            <w:vAlign w:val="bottom"/>
          </w:tcPr>
          <w:p w:rsidR="00896E9A" w:rsidRPr="00D221CB" w:rsidRDefault="00DF0FE8" w:rsidP="00330F51">
            <w:pPr>
              <w:tabs>
                <w:tab w:val="decimal" w:pos="1769"/>
              </w:tabs>
              <w:rPr>
                <w:sz w:val="21"/>
                <w:szCs w:val="21"/>
                <w:lang w:val="vi-VN"/>
              </w:rPr>
            </w:pPr>
            <w:r w:rsidRPr="00D221CB">
              <w:rPr>
                <w:sz w:val="21"/>
                <w:szCs w:val="21"/>
                <w:lang w:val="vi-VN"/>
              </w:rPr>
              <w:t>-</w:t>
            </w:r>
          </w:p>
        </w:tc>
        <w:tc>
          <w:tcPr>
            <w:tcW w:w="1984" w:type="dxa"/>
            <w:vAlign w:val="bottom"/>
          </w:tcPr>
          <w:p w:rsidR="00896E9A" w:rsidRPr="00D221CB" w:rsidRDefault="00DF0FE8" w:rsidP="00330F51">
            <w:pPr>
              <w:tabs>
                <w:tab w:val="decimal" w:pos="1659"/>
              </w:tabs>
              <w:rPr>
                <w:sz w:val="21"/>
                <w:szCs w:val="21"/>
              </w:rPr>
            </w:pPr>
            <w:r w:rsidRPr="00D221CB">
              <w:rPr>
                <w:color w:val="000000"/>
                <w:sz w:val="21"/>
                <w:szCs w:val="21"/>
              </w:rPr>
              <w:t>(13.878.282.502)</w:t>
            </w:r>
          </w:p>
        </w:tc>
      </w:tr>
      <w:tr w:rsidR="008E3E30" w:rsidRPr="00D221CB" w:rsidTr="0033002D">
        <w:trPr>
          <w:trHeight w:val="63"/>
        </w:trPr>
        <w:tc>
          <w:tcPr>
            <w:tcW w:w="2518" w:type="dxa"/>
            <w:vAlign w:val="center"/>
          </w:tcPr>
          <w:p w:rsidR="008E3E30" w:rsidRPr="00D221CB" w:rsidRDefault="008E3E30" w:rsidP="0035405A">
            <w:pPr>
              <w:pStyle w:val="FSHeading2"/>
              <w:rPr>
                <w:b w:val="0"/>
                <w:color w:val="000000"/>
                <w:sz w:val="21"/>
                <w:szCs w:val="21"/>
              </w:rPr>
            </w:pPr>
          </w:p>
        </w:tc>
        <w:tc>
          <w:tcPr>
            <w:tcW w:w="1701" w:type="dxa"/>
            <w:tcBorders>
              <w:bottom w:val="single" w:sz="4" w:space="0" w:color="auto"/>
            </w:tcBorders>
            <w:vAlign w:val="center"/>
          </w:tcPr>
          <w:p w:rsidR="008E3E30" w:rsidRPr="00D221CB" w:rsidRDefault="008E3E30" w:rsidP="00330F51">
            <w:pPr>
              <w:jc w:val="right"/>
              <w:rPr>
                <w:sz w:val="21"/>
                <w:szCs w:val="21"/>
                <w:lang w:val="vi-VN"/>
              </w:rPr>
            </w:pPr>
          </w:p>
        </w:tc>
        <w:tc>
          <w:tcPr>
            <w:tcW w:w="1701" w:type="dxa"/>
            <w:tcBorders>
              <w:bottom w:val="single" w:sz="4" w:space="0" w:color="auto"/>
            </w:tcBorders>
          </w:tcPr>
          <w:p w:rsidR="008E3E30" w:rsidRPr="00D221CB" w:rsidRDefault="008E3E30" w:rsidP="0033002D">
            <w:pPr>
              <w:jc w:val="right"/>
              <w:rPr>
                <w:sz w:val="21"/>
                <w:szCs w:val="21"/>
                <w:lang w:val="vi-VN"/>
              </w:rPr>
            </w:pPr>
          </w:p>
        </w:tc>
        <w:tc>
          <w:tcPr>
            <w:tcW w:w="1701" w:type="dxa"/>
            <w:tcBorders>
              <w:bottom w:val="single" w:sz="4" w:space="0" w:color="auto"/>
            </w:tcBorders>
            <w:vAlign w:val="center"/>
          </w:tcPr>
          <w:p w:rsidR="008E3E30" w:rsidRPr="00D221CB" w:rsidRDefault="008E3E30" w:rsidP="00330F51">
            <w:pPr>
              <w:tabs>
                <w:tab w:val="decimal" w:pos="1485"/>
              </w:tabs>
              <w:jc w:val="right"/>
              <w:rPr>
                <w:sz w:val="21"/>
                <w:szCs w:val="21"/>
                <w:lang w:val="vi-VN"/>
              </w:rPr>
            </w:pPr>
          </w:p>
        </w:tc>
        <w:tc>
          <w:tcPr>
            <w:tcW w:w="1692" w:type="dxa"/>
            <w:tcBorders>
              <w:bottom w:val="single" w:sz="4" w:space="0" w:color="auto"/>
            </w:tcBorders>
            <w:vAlign w:val="center"/>
          </w:tcPr>
          <w:p w:rsidR="008E3E30" w:rsidRPr="00D221CB" w:rsidRDefault="008E3E30" w:rsidP="00330F51">
            <w:pPr>
              <w:tabs>
                <w:tab w:val="decimal" w:pos="1476"/>
              </w:tabs>
              <w:rPr>
                <w:color w:val="000000"/>
                <w:sz w:val="21"/>
                <w:szCs w:val="21"/>
              </w:rPr>
            </w:pPr>
          </w:p>
        </w:tc>
        <w:tc>
          <w:tcPr>
            <w:tcW w:w="1842" w:type="dxa"/>
            <w:tcBorders>
              <w:bottom w:val="single" w:sz="4" w:space="0" w:color="auto"/>
            </w:tcBorders>
            <w:vAlign w:val="center"/>
          </w:tcPr>
          <w:p w:rsidR="008E3E30" w:rsidRPr="00D221CB" w:rsidRDefault="008E3E30" w:rsidP="00330F51">
            <w:pPr>
              <w:tabs>
                <w:tab w:val="decimal" w:pos="1626"/>
              </w:tabs>
              <w:rPr>
                <w:color w:val="000000"/>
                <w:sz w:val="21"/>
                <w:szCs w:val="21"/>
              </w:rPr>
            </w:pPr>
          </w:p>
        </w:tc>
        <w:tc>
          <w:tcPr>
            <w:tcW w:w="1985" w:type="dxa"/>
            <w:tcBorders>
              <w:bottom w:val="single" w:sz="4" w:space="0" w:color="auto"/>
            </w:tcBorders>
            <w:vAlign w:val="center"/>
          </w:tcPr>
          <w:p w:rsidR="008E3E30" w:rsidRPr="00D221CB" w:rsidRDefault="008E3E30" w:rsidP="00330F51">
            <w:pPr>
              <w:tabs>
                <w:tab w:val="decimal" w:pos="1769"/>
              </w:tabs>
              <w:rPr>
                <w:sz w:val="21"/>
                <w:szCs w:val="21"/>
                <w:lang w:val="vi-VN"/>
              </w:rPr>
            </w:pPr>
          </w:p>
        </w:tc>
        <w:tc>
          <w:tcPr>
            <w:tcW w:w="1984" w:type="dxa"/>
            <w:tcBorders>
              <w:bottom w:val="single" w:sz="4" w:space="0" w:color="auto"/>
            </w:tcBorders>
            <w:vAlign w:val="center"/>
          </w:tcPr>
          <w:p w:rsidR="008E3E30" w:rsidRPr="00D221CB" w:rsidRDefault="008E3E30" w:rsidP="00330F51">
            <w:pPr>
              <w:tabs>
                <w:tab w:val="decimal" w:pos="1659"/>
              </w:tabs>
              <w:rPr>
                <w:color w:val="000000"/>
                <w:sz w:val="21"/>
                <w:szCs w:val="21"/>
              </w:rPr>
            </w:pPr>
          </w:p>
        </w:tc>
      </w:tr>
      <w:tr w:rsidR="00AE63B3" w:rsidRPr="00D221CB" w:rsidTr="0033002D">
        <w:trPr>
          <w:trHeight w:val="199"/>
        </w:trPr>
        <w:tc>
          <w:tcPr>
            <w:tcW w:w="2518" w:type="dxa"/>
            <w:vAlign w:val="center"/>
          </w:tcPr>
          <w:p w:rsidR="00896E9A" w:rsidRPr="00D221CB" w:rsidRDefault="00896E9A" w:rsidP="00861B37">
            <w:pPr>
              <w:pStyle w:val="FSHeading2"/>
              <w:spacing w:before="120" w:after="120"/>
              <w:rPr>
                <w:bCs/>
                <w:sz w:val="21"/>
                <w:szCs w:val="21"/>
              </w:rPr>
            </w:pPr>
            <w:r w:rsidRPr="00D221CB">
              <w:rPr>
                <w:bCs/>
                <w:sz w:val="21"/>
                <w:szCs w:val="21"/>
              </w:rPr>
              <w:t>Số dư tại ngày 3</w:t>
            </w:r>
            <w:r w:rsidR="00861B37" w:rsidRPr="00D221CB">
              <w:rPr>
                <w:bCs/>
                <w:sz w:val="21"/>
                <w:szCs w:val="21"/>
              </w:rPr>
              <w:t>1/12</w:t>
            </w:r>
            <w:r w:rsidRPr="00D221CB">
              <w:rPr>
                <w:bCs/>
                <w:sz w:val="21"/>
                <w:szCs w:val="21"/>
              </w:rPr>
              <w:t>/2012</w:t>
            </w:r>
          </w:p>
        </w:tc>
        <w:tc>
          <w:tcPr>
            <w:tcW w:w="1701" w:type="dxa"/>
            <w:tcBorders>
              <w:top w:val="single" w:sz="4" w:space="0" w:color="auto"/>
              <w:bottom w:val="double" w:sz="4" w:space="0" w:color="auto"/>
            </w:tcBorders>
            <w:vAlign w:val="center"/>
          </w:tcPr>
          <w:p w:rsidR="00896E9A" w:rsidRPr="00D221CB" w:rsidRDefault="00AE63B3" w:rsidP="00330F51">
            <w:pPr>
              <w:spacing w:before="120" w:after="120" w:line="240" w:lineRule="auto"/>
              <w:jc w:val="right"/>
              <w:rPr>
                <w:b/>
                <w:sz w:val="21"/>
                <w:szCs w:val="21"/>
              </w:rPr>
            </w:pPr>
            <w:r w:rsidRPr="00D221CB">
              <w:rPr>
                <w:b/>
                <w:bCs/>
                <w:color w:val="000000"/>
                <w:sz w:val="21"/>
                <w:szCs w:val="21"/>
              </w:rPr>
              <w:t>999.990.000.000</w:t>
            </w:r>
          </w:p>
        </w:tc>
        <w:tc>
          <w:tcPr>
            <w:tcW w:w="1701" w:type="dxa"/>
            <w:tcBorders>
              <w:top w:val="single" w:sz="4" w:space="0" w:color="auto"/>
              <w:bottom w:val="double" w:sz="4" w:space="0" w:color="auto"/>
            </w:tcBorders>
          </w:tcPr>
          <w:p w:rsidR="00896E9A" w:rsidRPr="00D221CB" w:rsidRDefault="00AE63B3" w:rsidP="0033002D">
            <w:pPr>
              <w:spacing w:before="120" w:after="120" w:line="240" w:lineRule="auto"/>
              <w:jc w:val="right"/>
              <w:rPr>
                <w:b/>
                <w:sz w:val="21"/>
                <w:szCs w:val="21"/>
              </w:rPr>
            </w:pPr>
            <w:r w:rsidRPr="00D221CB">
              <w:rPr>
                <w:b/>
                <w:bCs/>
                <w:color w:val="000000"/>
                <w:sz w:val="21"/>
                <w:szCs w:val="21"/>
              </w:rPr>
              <w:t>95.000.000.000</w:t>
            </w:r>
          </w:p>
        </w:tc>
        <w:tc>
          <w:tcPr>
            <w:tcW w:w="1701" w:type="dxa"/>
            <w:tcBorders>
              <w:top w:val="single" w:sz="4" w:space="0" w:color="auto"/>
              <w:bottom w:val="double" w:sz="4" w:space="0" w:color="auto"/>
            </w:tcBorders>
            <w:vAlign w:val="center"/>
          </w:tcPr>
          <w:p w:rsidR="00896E9A" w:rsidRPr="00D221CB" w:rsidRDefault="00002014" w:rsidP="00330F51">
            <w:pPr>
              <w:tabs>
                <w:tab w:val="decimal" w:pos="1485"/>
              </w:tabs>
              <w:spacing w:before="120" w:after="120" w:line="240" w:lineRule="auto"/>
              <w:jc w:val="right"/>
              <w:rPr>
                <w:b/>
                <w:sz w:val="21"/>
                <w:szCs w:val="21"/>
              </w:rPr>
            </w:pPr>
            <w:r w:rsidRPr="00D221CB">
              <w:rPr>
                <w:b/>
                <w:bCs/>
                <w:color w:val="000000"/>
                <w:sz w:val="21"/>
                <w:szCs w:val="21"/>
              </w:rPr>
              <w:t>(3.310.000)</w:t>
            </w:r>
          </w:p>
        </w:tc>
        <w:tc>
          <w:tcPr>
            <w:tcW w:w="1692" w:type="dxa"/>
            <w:tcBorders>
              <w:top w:val="single" w:sz="4" w:space="0" w:color="auto"/>
              <w:bottom w:val="double" w:sz="4" w:space="0" w:color="auto"/>
            </w:tcBorders>
            <w:vAlign w:val="center"/>
          </w:tcPr>
          <w:p w:rsidR="00896E9A" w:rsidRPr="00D221CB" w:rsidRDefault="00540A86" w:rsidP="00330F51">
            <w:pPr>
              <w:tabs>
                <w:tab w:val="decimal" w:pos="1476"/>
              </w:tabs>
              <w:spacing w:before="120" w:after="120" w:line="240" w:lineRule="auto"/>
              <w:rPr>
                <w:b/>
                <w:sz w:val="21"/>
                <w:szCs w:val="21"/>
              </w:rPr>
            </w:pPr>
            <w:r w:rsidRPr="00D221CB">
              <w:rPr>
                <w:b/>
                <w:bCs/>
                <w:color w:val="000000"/>
                <w:sz w:val="21"/>
                <w:szCs w:val="21"/>
              </w:rPr>
              <w:t>2.449.818.913</w:t>
            </w:r>
          </w:p>
        </w:tc>
        <w:tc>
          <w:tcPr>
            <w:tcW w:w="1842" w:type="dxa"/>
            <w:tcBorders>
              <w:top w:val="single" w:sz="4" w:space="0" w:color="auto"/>
              <w:bottom w:val="double" w:sz="4" w:space="0" w:color="auto"/>
            </w:tcBorders>
            <w:vAlign w:val="center"/>
          </w:tcPr>
          <w:p w:rsidR="00896E9A" w:rsidRPr="00D221CB" w:rsidRDefault="00473553" w:rsidP="00330F51">
            <w:pPr>
              <w:tabs>
                <w:tab w:val="decimal" w:pos="1626"/>
              </w:tabs>
              <w:spacing w:before="120" w:after="120" w:line="240" w:lineRule="auto"/>
              <w:rPr>
                <w:b/>
                <w:sz w:val="21"/>
                <w:szCs w:val="21"/>
              </w:rPr>
            </w:pPr>
            <w:r w:rsidRPr="00D221CB">
              <w:rPr>
                <w:b/>
                <w:bCs/>
                <w:color w:val="000000"/>
                <w:sz w:val="21"/>
                <w:szCs w:val="21"/>
              </w:rPr>
              <w:t>16.328.101.416</w:t>
            </w:r>
          </w:p>
        </w:tc>
        <w:tc>
          <w:tcPr>
            <w:tcW w:w="1985" w:type="dxa"/>
            <w:tcBorders>
              <w:top w:val="single" w:sz="4" w:space="0" w:color="auto"/>
              <w:bottom w:val="double" w:sz="4" w:space="0" w:color="auto"/>
            </w:tcBorders>
            <w:vAlign w:val="center"/>
          </w:tcPr>
          <w:p w:rsidR="00896E9A" w:rsidRPr="00D221CB" w:rsidRDefault="00AE63B3" w:rsidP="00330F51">
            <w:pPr>
              <w:tabs>
                <w:tab w:val="decimal" w:pos="1769"/>
              </w:tabs>
              <w:spacing w:before="120" w:after="120" w:line="240" w:lineRule="auto"/>
              <w:rPr>
                <w:b/>
                <w:sz w:val="21"/>
                <w:szCs w:val="21"/>
              </w:rPr>
            </w:pPr>
            <w:r w:rsidRPr="00D221CB">
              <w:rPr>
                <w:b/>
                <w:bCs/>
                <w:color w:val="000000"/>
                <w:sz w:val="21"/>
                <w:szCs w:val="21"/>
              </w:rPr>
              <w:t>(10.413.178.955)</w:t>
            </w:r>
          </w:p>
        </w:tc>
        <w:tc>
          <w:tcPr>
            <w:tcW w:w="1984" w:type="dxa"/>
            <w:tcBorders>
              <w:top w:val="single" w:sz="4" w:space="0" w:color="auto"/>
              <w:bottom w:val="double" w:sz="4" w:space="0" w:color="auto"/>
            </w:tcBorders>
            <w:vAlign w:val="center"/>
          </w:tcPr>
          <w:p w:rsidR="00896E9A" w:rsidRPr="00D221CB" w:rsidRDefault="00B07E4D" w:rsidP="00330F51">
            <w:pPr>
              <w:tabs>
                <w:tab w:val="decimal" w:pos="1659"/>
              </w:tabs>
              <w:spacing w:before="120" w:after="120" w:line="240" w:lineRule="auto"/>
              <w:rPr>
                <w:b/>
                <w:sz w:val="21"/>
                <w:szCs w:val="21"/>
              </w:rPr>
            </w:pPr>
            <w:r w:rsidRPr="00D221CB">
              <w:rPr>
                <w:b/>
                <w:bCs/>
                <w:color w:val="000000"/>
                <w:sz w:val="21"/>
                <w:szCs w:val="21"/>
              </w:rPr>
              <w:t>1.103.351.431.374</w:t>
            </w:r>
          </w:p>
        </w:tc>
      </w:tr>
    </w:tbl>
    <w:p w:rsidR="00E158C1" w:rsidRPr="00D221CB" w:rsidRDefault="00E158C1">
      <w:pPr>
        <w:pStyle w:val="FSHeading1"/>
        <w:rPr>
          <w:b w:val="0"/>
          <w:szCs w:val="22"/>
        </w:rPr>
      </w:pPr>
    </w:p>
    <w:tbl>
      <w:tblPr>
        <w:tblW w:w="8910" w:type="dxa"/>
        <w:jc w:val="center"/>
        <w:tblInd w:w="18" w:type="dxa"/>
        <w:tblLook w:val="01E0"/>
      </w:tblPr>
      <w:tblGrid>
        <w:gridCol w:w="2907"/>
        <w:gridCol w:w="2853"/>
        <w:gridCol w:w="3150"/>
      </w:tblGrid>
      <w:tr w:rsidR="00DF20FD" w:rsidRPr="00D221CB" w:rsidTr="00CE5088">
        <w:trPr>
          <w:jc w:val="center"/>
        </w:trPr>
        <w:tc>
          <w:tcPr>
            <w:tcW w:w="2907" w:type="dxa"/>
          </w:tcPr>
          <w:p w:rsidR="00DF20FD" w:rsidRPr="00D221CB" w:rsidRDefault="00DF20FD" w:rsidP="00CE5088">
            <w:pPr>
              <w:pStyle w:val="Footer"/>
              <w:jc w:val="center"/>
              <w:rPr>
                <w:szCs w:val="22"/>
                <w:lang w:val="nl-NL"/>
              </w:rPr>
            </w:pPr>
            <w:r w:rsidRPr="00D221CB">
              <w:rPr>
                <w:szCs w:val="22"/>
                <w:lang w:val="nl-NL"/>
              </w:rPr>
              <w:t>Người lập</w:t>
            </w:r>
          </w:p>
        </w:tc>
        <w:tc>
          <w:tcPr>
            <w:tcW w:w="2853" w:type="dxa"/>
          </w:tcPr>
          <w:p w:rsidR="00DF20FD" w:rsidRPr="00D221CB" w:rsidRDefault="00DF20FD" w:rsidP="00CE5088">
            <w:pPr>
              <w:pStyle w:val="Footer"/>
              <w:jc w:val="center"/>
              <w:rPr>
                <w:szCs w:val="22"/>
                <w:lang w:val="nl-NL"/>
              </w:rPr>
            </w:pPr>
            <w:r w:rsidRPr="00D221CB">
              <w:rPr>
                <w:szCs w:val="22"/>
                <w:lang w:val="nl-NL"/>
              </w:rPr>
              <w:t>Người kiểm tra</w:t>
            </w:r>
          </w:p>
        </w:tc>
        <w:tc>
          <w:tcPr>
            <w:tcW w:w="3150" w:type="dxa"/>
          </w:tcPr>
          <w:p w:rsidR="00DF20FD" w:rsidRPr="00D221CB" w:rsidRDefault="00DF20FD" w:rsidP="00CE5088">
            <w:pPr>
              <w:pStyle w:val="Footer"/>
              <w:ind w:right="72"/>
              <w:jc w:val="center"/>
              <w:rPr>
                <w:szCs w:val="22"/>
                <w:lang w:val="nl-NL"/>
              </w:rPr>
            </w:pPr>
            <w:r w:rsidRPr="00D221CB">
              <w:rPr>
                <w:szCs w:val="22"/>
                <w:lang w:val="nl-NL"/>
              </w:rPr>
              <w:t>Người duyệt</w:t>
            </w:r>
          </w:p>
          <w:p w:rsidR="00DF20FD" w:rsidRPr="00D221CB" w:rsidRDefault="00DF20FD" w:rsidP="00CE5088">
            <w:pPr>
              <w:pStyle w:val="Footer"/>
              <w:ind w:right="72"/>
              <w:jc w:val="center"/>
              <w:rPr>
                <w:szCs w:val="22"/>
                <w:lang w:val="nl-NL"/>
              </w:rPr>
            </w:pPr>
          </w:p>
          <w:p w:rsidR="00DF20FD" w:rsidRPr="00D221CB" w:rsidRDefault="00DF20FD" w:rsidP="00CE5088">
            <w:pPr>
              <w:pStyle w:val="Footer"/>
              <w:ind w:right="72"/>
              <w:jc w:val="center"/>
              <w:rPr>
                <w:szCs w:val="22"/>
                <w:lang w:val="nl-NL"/>
              </w:rPr>
            </w:pPr>
          </w:p>
          <w:p w:rsidR="00DF20FD" w:rsidRPr="00D221CB" w:rsidRDefault="00DF20FD" w:rsidP="00CE5088">
            <w:pPr>
              <w:pStyle w:val="Footer"/>
              <w:ind w:right="72"/>
              <w:jc w:val="center"/>
              <w:rPr>
                <w:szCs w:val="22"/>
                <w:lang w:val="nl-NL"/>
              </w:rPr>
            </w:pPr>
          </w:p>
          <w:p w:rsidR="00DF20FD" w:rsidRPr="00D221CB" w:rsidRDefault="00DF20FD" w:rsidP="00CE5088">
            <w:pPr>
              <w:pStyle w:val="Footer"/>
              <w:ind w:right="72"/>
              <w:jc w:val="center"/>
              <w:rPr>
                <w:szCs w:val="22"/>
                <w:lang w:val="nl-NL"/>
              </w:rPr>
            </w:pPr>
          </w:p>
        </w:tc>
      </w:tr>
      <w:tr w:rsidR="00DF20FD" w:rsidRPr="00D221CB" w:rsidTr="00CE5088">
        <w:trPr>
          <w:jc w:val="center"/>
        </w:trPr>
        <w:tc>
          <w:tcPr>
            <w:tcW w:w="2907" w:type="dxa"/>
          </w:tcPr>
          <w:p w:rsidR="00DF20FD" w:rsidRPr="00D221CB" w:rsidRDefault="00DF20FD" w:rsidP="00CE5088">
            <w:pPr>
              <w:pStyle w:val="Footer"/>
              <w:jc w:val="center"/>
              <w:rPr>
                <w:sz w:val="16"/>
                <w:szCs w:val="16"/>
                <w:lang w:val="nl-NL"/>
              </w:rPr>
            </w:pPr>
            <w:r w:rsidRPr="00D221CB">
              <w:rPr>
                <w:szCs w:val="22"/>
                <w:lang w:val="nl-NL"/>
              </w:rPr>
              <w:t>Bà Nguyễn Thị Phương Hoa</w:t>
            </w:r>
          </w:p>
        </w:tc>
        <w:tc>
          <w:tcPr>
            <w:tcW w:w="2853" w:type="dxa"/>
          </w:tcPr>
          <w:p w:rsidR="00DF20FD" w:rsidRPr="00D221CB" w:rsidRDefault="00DF20FD" w:rsidP="00CE5088">
            <w:pPr>
              <w:pStyle w:val="Footer"/>
              <w:jc w:val="center"/>
              <w:rPr>
                <w:lang w:val="nl-NL"/>
              </w:rPr>
            </w:pPr>
            <w:r w:rsidRPr="00D221CB">
              <w:rPr>
                <w:szCs w:val="22"/>
                <w:lang w:val="nl-NL"/>
              </w:rPr>
              <w:t>Bà Nguyễn Hà Ninh</w:t>
            </w:r>
          </w:p>
        </w:tc>
        <w:tc>
          <w:tcPr>
            <w:tcW w:w="3150" w:type="dxa"/>
          </w:tcPr>
          <w:p w:rsidR="00DF20FD" w:rsidRPr="00D221CB" w:rsidRDefault="00DF20FD" w:rsidP="00CE5088">
            <w:pPr>
              <w:pStyle w:val="Footer"/>
              <w:ind w:right="72"/>
              <w:jc w:val="center"/>
              <w:rPr>
                <w:lang w:val="nl-NL"/>
              </w:rPr>
            </w:pPr>
            <w:r w:rsidRPr="00D221CB">
              <w:rPr>
                <w:szCs w:val="22"/>
                <w:lang w:val="nl-NL"/>
              </w:rPr>
              <w:t>Ông Nguyễn Hoàng Giang</w:t>
            </w:r>
          </w:p>
        </w:tc>
      </w:tr>
      <w:tr w:rsidR="00DF20FD" w:rsidRPr="00D221CB" w:rsidTr="00CE5088">
        <w:trPr>
          <w:jc w:val="center"/>
        </w:trPr>
        <w:tc>
          <w:tcPr>
            <w:tcW w:w="2907" w:type="dxa"/>
          </w:tcPr>
          <w:p w:rsidR="00DF20FD" w:rsidRPr="00D221CB" w:rsidRDefault="00DF20FD" w:rsidP="00CE5088">
            <w:pPr>
              <w:pStyle w:val="Footer"/>
              <w:jc w:val="center"/>
              <w:rPr>
                <w:i/>
                <w:lang w:val="nl-NL"/>
              </w:rPr>
            </w:pPr>
            <w:r w:rsidRPr="00D221CB">
              <w:rPr>
                <w:i/>
                <w:szCs w:val="22"/>
                <w:lang w:val="nl-NL"/>
              </w:rPr>
              <w:t>Kế toán</w:t>
            </w:r>
            <w:r w:rsidR="00B07062" w:rsidRPr="00D221CB">
              <w:rPr>
                <w:i/>
                <w:szCs w:val="22"/>
                <w:lang w:val="nl-NL"/>
              </w:rPr>
              <w:t xml:space="preserve"> tổng hợp</w:t>
            </w:r>
          </w:p>
        </w:tc>
        <w:tc>
          <w:tcPr>
            <w:tcW w:w="2853" w:type="dxa"/>
          </w:tcPr>
          <w:p w:rsidR="00DF20FD" w:rsidRPr="00D221CB" w:rsidRDefault="00DF20FD" w:rsidP="00CE5088">
            <w:pPr>
              <w:pStyle w:val="Footer"/>
              <w:jc w:val="center"/>
              <w:rPr>
                <w:i/>
                <w:lang w:val="nl-NL"/>
              </w:rPr>
            </w:pPr>
            <w:r w:rsidRPr="00D221CB">
              <w:rPr>
                <w:i/>
                <w:szCs w:val="22"/>
                <w:lang w:val="nl-NL"/>
              </w:rPr>
              <w:t>Kế toán trưởng</w:t>
            </w:r>
          </w:p>
        </w:tc>
        <w:tc>
          <w:tcPr>
            <w:tcW w:w="3150" w:type="dxa"/>
          </w:tcPr>
          <w:p w:rsidR="00DF20FD" w:rsidRPr="00D221CB" w:rsidRDefault="00DF20FD" w:rsidP="00CE5088">
            <w:pPr>
              <w:pStyle w:val="Footer"/>
              <w:ind w:right="72"/>
              <w:jc w:val="center"/>
              <w:rPr>
                <w:i/>
                <w:lang w:val="nl-NL"/>
              </w:rPr>
            </w:pPr>
            <w:r w:rsidRPr="00D221CB">
              <w:rPr>
                <w:i/>
                <w:szCs w:val="22"/>
                <w:lang w:val="nl-NL"/>
              </w:rPr>
              <w:t>Tổng Giám đốc</w:t>
            </w:r>
          </w:p>
        </w:tc>
      </w:tr>
    </w:tbl>
    <w:p w:rsidR="00D110DE" w:rsidRPr="00D221CB" w:rsidRDefault="00D110DE" w:rsidP="002718D5">
      <w:pPr>
        <w:pStyle w:val="FSHeading1"/>
        <w:ind w:left="0" w:firstLine="0"/>
        <w:jc w:val="center"/>
        <w:rPr>
          <w:b w:val="0"/>
          <w:caps w:val="0"/>
          <w:szCs w:val="22"/>
        </w:rPr>
      </w:pPr>
    </w:p>
    <w:p w:rsidR="001F74DE" w:rsidRPr="00D221CB" w:rsidRDefault="00BD0E15" w:rsidP="002718D5">
      <w:pPr>
        <w:pStyle w:val="FSHeading1"/>
        <w:ind w:left="0" w:firstLine="0"/>
        <w:jc w:val="center"/>
        <w:sectPr w:rsidR="001F74DE" w:rsidRPr="00D221CB" w:rsidSect="00CE5088">
          <w:headerReference w:type="even" r:id="rId37"/>
          <w:headerReference w:type="default" r:id="rId38"/>
          <w:footerReference w:type="default" r:id="rId39"/>
          <w:headerReference w:type="first" r:id="rId40"/>
          <w:footerReference w:type="first" r:id="rId41"/>
          <w:pgSz w:w="16834" w:h="11909" w:orient="landscape" w:code="9"/>
          <w:pgMar w:top="1985" w:right="1021" w:bottom="1259" w:left="1021" w:header="902" w:footer="607" w:gutter="0"/>
          <w:cols w:space="720"/>
          <w:titlePg/>
        </w:sectPr>
      </w:pPr>
      <w:r w:rsidRPr="00D221CB">
        <w:rPr>
          <w:b w:val="0"/>
          <w:caps w:val="0"/>
          <w:szCs w:val="22"/>
        </w:rPr>
        <w:t xml:space="preserve">Hà Nội, ngày </w:t>
      </w:r>
      <w:r w:rsidR="00455393" w:rsidRPr="00D221CB">
        <w:rPr>
          <w:b w:val="0"/>
          <w:caps w:val="0"/>
          <w:szCs w:val="22"/>
        </w:rPr>
        <w:t>12 tháng 3 năm 2014</w:t>
      </w:r>
    </w:p>
    <w:tbl>
      <w:tblPr>
        <w:tblW w:w="9431" w:type="dxa"/>
        <w:tblLayout w:type="fixed"/>
        <w:tblLook w:val="0000"/>
      </w:tblPr>
      <w:tblGrid>
        <w:gridCol w:w="5140"/>
        <w:gridCol w:w="497"/>
        <w:gridCol w:w="1890"/>
        <w:gridCol w:w="1904"/>
      </w:tblGrid>
      <w:tr w:rsidR="00605FD1" w:rsidRPr="00D221CB" w:rsidTr="001A62E5">
        <w:tc>
          <w:tcPr>
            <w:tcW w:w="5140" w:type="dxa"/>
            <w:vAlign w:val="bottom"/>
          </w:tcPr>
          <w:p w:rsidR="00605FD1" w:rsidRPr="00D221CB" w:rsidRDefault="00605FD1" w:rsidP="001A62E5">
            <w:pPr>
              <w:widowControl w:val="0"/>
            </w:pPr>
          </w:p>
        </w:tc>
        <w:tc>
          <w:tcPr>
            <w:tcW w:w="497" w:type="dxa"/>
            <w:vAlign w:val="center"/>
          </w:tcPr>
          <w:p w:rsidR="00605FD1" w:rsidRPr="00D221CB" w:rsidRDefault="00605FD1" w:rsidP="001A62E5">
            <w:pPr>
              <w:widowControl w:val="0"/>
              <w:ind w:left="-57" w:right="-57"/>
              <w:jc w:val="center"/>
              <w:rPr>
                <w:b/>
                <w:szCs w:val="22"/>
              </w:rPr>
            </w:pPr>
            <w:r w:rsidRPr="00D221CB">
              <w:rPr>
                <w:b/>
                <w:bCs/>
                <w:szCs w:val="22"/>
              </w:rPr>
              <w:t>Mã số</w:t>
            </w:r>
          </w:p>
        </w:tc>
        <w:tc>
          <w:tcPr>
            <w:tcW w:w="1890" w:type="dxa"/>
          </w:tcPr>
          <w:p w:rsidR="009A72E2" w:rsidRPr="00D221CB" w:rsidRDefault="009A72E2" w:rsidP="001A62E5">
            <w:pPr>
              <w:widowControl w:val="0"/>
              <w:ind w:left="-153"/>
              <w:jc w:val="center"/>
              <w:rPr>
                <w:b/>
                <w:bCs/>
              </w:rPr>
            </w:pPr>
            <w:r w:rsidRPr="00D221CB">
              <w:rPr>
                <w:b/>
                <w:bCs/>
              </w:rPr>
              <w:t>2013</w:t>
            </w:r>
          </w:p>
          <w:p w:rsidR="00605FD1" w:rsidRPr="00D221CB" w:rsidRDefault="00EF6638" w:rsidP="00491685">
            <w:pPr>
              <w:widowControl w:val="0"/>
              <w:ind w:left="-153"/>
              <w:jc w:val="center"/>
              <w:rPr>
                <w:b/>
                <w:bCs/>
              </w:rPr>
            </w:pPr>
            <w:r w:rsidRPr="00D221CB">
              <w:rPr>
                <w:b/>
                <w:bCs/>
              </w:rPr>
              <w:t>VND</w:t>
            </w:r>
          </w:p>
        </w:tc>
        <w:tc>
          <w:tcPr>
            <w:tcW w:w="1904" w:type="dxa"/>
            <w:vAlign w:val="center"/>
          </w:tcPr>
          <w:p w:rsidR="00605FD1" w:rsidRPr="00D221CB" w:rsidRDefault="009A72E2" w:rsidP="001A62E5">
            <w:pPr>
              <w:widowControl w:val="0"/>
              <w:jc w:val="center"/>
              <w:rPr>
                <w:b/>
                <w:bCs/>
              </w:rPr>
            </w:pPr>
            <w:r w:rsidRPr="00D221CB">
              <w:rPr>
                <w:b/>
                <w:bCs/>
              </w:rPr>
              <w:t>2012</w:t>
            </w:r>
          </w:p>
          <w:p w:rsidR="00605FD1" w:rsidRPr="00D221CB" w:rsidRDefault="00EF6638" w:rsidP="001A62E5">
            <w:pPr>
              <w:widowControl w:val="0"/>
              <w:jc w:val="center"/>
              <w:rPr>
                <w:b/>
                <w:bCs/>
              </w:rPr>
            </w:pPr>
            <w:r w:rsidRPr="00D221CB">
              <w:rPr>
                <w:b/>
                <w:bCs/>
              </w:rPr>
              <w:t>VND</w:t>
            </w:r>
          </w:p>
        </w:tc>
      </w:tr>
      <w:tr w:rsidR="00605FD1" w:rsidRPr="00D221CB" w:rsidTr="001A62E5">
        <w:tc>
          <w:tcPr>
            <w:tcW w:w="5140" w:type="dxa"/>
            <w:vAlign w:val="bottom"/>
          </w:tcPr>
          <w:p w:rsidR="00605FD1" w:rsidRPr="00D221CB" w:rsidRDefault="00605FD1" w:rsidP="001A62E5">
            <w:pPr>
              <w:pStyle w:val="FSaccountcaption1"/>
              <w:keepNext w:val="0"/>
              <w:keepLines w:val="0"/>
              <w:widowControl w:val="0"/>
              <w:ind w:left="0"/>
              <w:rPr>
                <w:b/>
                <w:szCs w:val="22"/>
              </w:rPr>
            </w:pPr>
          </w:p>
        </w:tc>
        <w:tc>
          <w:tcPr>
            <w:tcW w:w="497" w:type="dxa"/>
            <w:vAlign w:val="center"/>
          </w:tcPr>
          <w:p w:rsidR="00605FD1" w:rsidRPr="00D221CB" w:rsidRDefault="00605FD1" w:rsidP="001A62E5">
            <w:pPr>
              <w:widowControl w:val="0"/>
              <w:jc w:val="center"/>
              <w:rPr>
                <w:b/>
                <w:bCs/>
                <w:szCs w:val="22"/>
              </w:rPr>
            </w:pPr>
          </w:p>
        </w:tc>
        <w:tc>
          <w:tcPr>
            <w:tcW w:w="1890" w:type="dxa"/>
          </w:tcPr>
          <w:p w:rsidR="00605FD1" w:rsidRPr="00D221CB" w:rsidRDefault="00605FD1" w:rsidP="001A62E5">
            <w:pPr>
              <w:widowControl w:val="0"/>
              <w:jc w:val="center"/>
              <w:rPr>
                <w:b/>
                <w:bCs/>
              </w:rPr>
            </w:pPr>
          </w:p>
        </w:tc>
        <w:tc>
          <w:tcPr>
            <w:tcW w:w="1904" w:type="dxa"/>
            <w:vAlign w:val="bottom"/>
          </w:tcPr>
          <w:p w:rsidR="00605FD1" w:rsidRPr="00D221CB" w:rsidRDefault="00605FD1" w:rsidP="001A62E5">
            <w:pPr>
              <w:widowControl w:val="0"/>
              <w:jc w:val="center"/>
              <w:rPr>
                <w:b/>
                <w:bCs/>
              </w:rPr>
            </w:pPr>
          </w:p>
        </w:tc>
      </w:tr>
      <w:tr w:rsidR="00127D45" w:rsidRPr="00D221CB" w:rsidTr="001A62E5">
        <w:tc>
          <w:tcPr>
            <w:tcW w:w="7527" w:type="dxa"/>
            <w:gridSpan w:val="3"/>
            <w:vAlign w:val="bottom"/>
          </w:tcPr>
          <w:p w:rsidR="00127D45" w:rsidRPr="00D221CB" w:rsidRDefault="00127D45" w:rsidP="001A62E5">
            <w:pPr>
              <w:pStyle w:val="ListParagraph"/>
              <w:widowControl w:val="0"/>
              <w:ind w:left="0"/>
              <w:rPr>
                <w:b/>
              </w:rPr>
            </w:pPr>
            <w:r w:rsidRPr="00D221CB">
              <w:rPr>
                <w:b/>
                <w:bCs/>
                <w:szCs w:val="22"/>
                <w:lang w:val="en-GB"/>
              </w:rPr>
              <w:t>LƯU CHUYỂN TIỀN TỪ HOẠT ĐỘNG KINH DOANH</w:t>
            </w:r>
          </w:p>
        </w:tc>
        <w:tc>
          <w:tcPr>
            <w:tcW w:w="1904" w:type="dxa"/>
            <w:vAlign w:val="bottom"/>
          </w:tcPr>
          <w:p w:rsidR="00127D45" w:rsidRPr="00D221CB" w:rsidRDefault="00127D45" w:rsidP="001A62E5">
            <w:pPr>
              <w:widowControl w:val="0"/>
              <w:tabs>
                <w:tab w:val="decimal" w:pos="993"/>
              </w:tabs>
              <w:rPr>
                <w:b/>
              </w:rPr>
            </w:pPr>
          </w:p>
        </w:tc>
      </w:tr>
      <w:tr w:rsidR="00605FD1" w:rsidRPr="00D221CB" w:rsidTr="001A62E5">
        <w:tc>
          <w:tcPr>
            <w:tcW w:w="5140" w:type="dxa"/>
            <w:vAlign w:val="bottom"/>
          </w:tcPr>
          <w:p w:rsidR="00605FD1" w:rsidRPr="00D221CB" w:rsidRDefault="00605FD1" w:rsidP="001A62E5">
            <w:pPr>
              <w:widowControl w:val="0"/>
              <w:spacing w:line="240" w:lineRule="auto"/>
              <w:ind w:left="284"/>
              <w:rPr>
                <w:position w:val="4"/>
                <w:sz w:val="18"/>
                <w:szCs w:val="18"/>
              </w:rPr>
            </w:pPr>
          </w:p>
        </w:tc>
        <w:tc>
          <w:tcPr>
            <w:tcW w:w="497" w:type="dxa"/>
          </w:tcPr>
          <w:p w:rsidR="00605FD1" w:rsidRPr="00D221CB" w:rsidRDefault="00605FD1" w:rsidP="001A62E5">
            <w:pPr>
              <w:widowControl w:val="0"/>
              <w:spacing w:line="240" w:lineRule="auto"/>
              <w:ind w:left="284"/>
              <w:rPr>
                <w:position w:val="4"/>
                <w:sz w:val="18"/>
                <w:szCs w:val="18"/>
              </w:rPr>
            </w:pPr>
          </w:p>
        </w:tc>
        <w:tc>
          <w:tcPr>
            <w:tcW w:w="1890" w:type="dxa"/>
            <w:vAlign w:val="bottom"/>
          </w:tcPr>
          <w:p w:rsidR="00605FD1" w:rsidRPr="00D221CB" w:rsidRDefault="00605FD1" w:rsidP="001A62E5">
            <w:pPr>
              <w:widowControl w:val="0"/>
              <w:tabs>
                <w:tab w:val="decimal" w:pos="1593"/>
              </w:tabs>
              <w:spacing w:line="240" w:lineRule="auto"/>
              <w:ind w:left="-108"/>
              <w:rPr>
                <w:position w:val="4"/>
                <w:sz w:val="18"/>
                <w:szCs w:val="18"/>
              </w:rPr>
            </w:pPr>
          </w:p>
        </w:tc>
        <w:tc>
          <w:tcPr>
            <w:tcW w:w="1904" w:type="dxa"/>
            <w:vAlign w:val="bottom"/>
          </w:tcPr>
          <w:p w:rsidR="00605FD1" w:rsidRPr="00D221CB" w:rsidRDefault="00605FD1" w:rsidP="001A62E5">
            <w:pPr>
              <w:widowControl w:val="0"/>
              <w:tabs>
                <w:tab w:val="decimal" w:pos="1627"/>
              </w:tabs>
              <w:spacing w:line="240" w:lineRule="auto"/>
              <w:ind w:left="-108"/>
              <w:rPr>
                <w:position w:val="4"/>
                <w:sz w:val="18"/>
                <w:szCs w:val="18"/>
              </w:rPr>
            </w:pPr>
          </w:p>
        </w:tc>
      </w:tr>
      <w:tr w:rsidR="00605FD1" w:rsidRPr="00D221CB" w:rsidTr="001A62E5">
        <w:tc>
          <w:tcPr>
            <w:tcW w:w="5140" w:type="dxa"/>
            <w:vAlign w:val="bottom"/>
          </w:tcPr>
          <w:p w:rsidR="00605FD1" w:rsidRPr="00D221CB" w:rsidRDefault="00362CDC" w:rsidP="001A62E5">
            <w:pPr>
              <w:pStyle w:val="FSaccountcaption1"/>
              <w:keepNext w:val="0"/>
              <w:keepLines w:val="0"/>
              <w:widowControl w:val="0"/>
              <w:ind w:left="0"/>
              <w:rPr>
                <w:b/>
                <w:szCs w:val="22"/>
              </w:rPr>
            </w:pPr>
            <w:r w:rsidRPr="00D221CB">
              <w:rPr>
                <w:b/>
                <w:szCs w:val="22"/>
              </w:rPr>
              <w:t>Lợi nhuận</w:t>
            </w:r>
            <w:r w:rsidR="00605FD1" w:rsidRPr="00D221CB">
              <w:rPr>
                <w:b/>
                <w:szCs w:val="22"/>
              </w:rPr>
              <w:t xml:space="preserve"> trước thuế</w:t>
            </w:r>
          </w:p>
        </w:tc>
        <w:tc>
          <w:tcPr>
            <w:tcW w:w="497" w:type="dxa"/>
          </w:tcPr>
          <w:p w:rsidR="00605FD1" w:rsidRPr="00D221CB" w:rsidRDefault="00605FD1" w:rsidP="001A62E5">
            <w:pPr>
              <w:widowControl w:val="0"/>
              <w:jc w:val="center"/>
              <w:rPr>
                <w:b/>
                <w:szCs w:val="22"/>
              </w:rPr>
            </w:pPr>
            <w:r w:rsidRPr="00D221CB">
              <w:rPr>
                <w:b/>
                <w:szCs w:val="22"/>
              </w:rPr>
              <w:t>01</w:t>
            </w:r>
          </w:p>
        </w:tc>
        <w:tc>
          <w:tcPr>
            <w:tcW w:w="1890" w:type="dxa"/>
            <w:vAlign w:val="bottom"/>
          </w:tcPr>
          <w:p w:rsidR="00605FD1" w:rsidRPr="00D221CB" w:rsidRDefault="00037C2E" w:rsidP="001A62E5">
            <w:pPr>
              <w:widowControl w:val="0"/>
              <w:tabs>
                <w:tab w:val="decimal" w:pos="1593"/>
              </w:tabs>
              <w:ind w:left="-108"/>
              <w:rPr>
                <w:b/>
                <w:szCs w:val="22"/>
              </w:rPr>
            </w:pPr>
            <w:r w:rsidRPr="00D221CB">
              <w:rPr>
                <w:b/>
                <w:szCs w:val="22"/>
              </w:rPr>
              <w:t>133.005.146.974</w:t>
            </w:r>
          </w:p>
        </w:tc>
        <w:tc>
          <w:tcPr>
            <w:tcW w:w="1904" w:type="dxa"/>
            <w:vAlign w:val="bottom"/>
          </w:tcPr>
          <w:p w:rsidR="00605FD1" w:rsidRPr="00D221CB" w:rsidRDefault="00A85045" w:rsidP="001A62E5">
            <w:pPr>
              <w:widowControl w:val="0"/>
              <w:tabs>
                <w:tab w:val="decimal" w:pos="1627"/>
              </w:tabs>
              <w:ind w:left="-108"/>
              <w:rPr>
                <w:b/>
                <w:szCs w:val="22"/>
              </w:rPr>
            </w:pPr>
            <w:r w:rsidRPr="00D221CB">
              <w:rPr>
                <w:b/>
                <w:szCs w:val="22"/>
              </w:rPr>
              <w:t>78.637.523.390</w:t>
            </w:r>
          </w:p>
        </w:tc>
      </w:tr>
      <w:tr w:rsidR="00605FD1" w:rsidRPr="00D221CB" w:rsidTr="001A62E5">
        <w:tc>
          <w:tcPr>
            <w:tcW w:w="5140" w:type="dxa"/>
            <w:vAlign w:val="bottom"/>
          </w:tcPr>
          <w:p w:rsidR="00605FD1" w:rsidRPr="00D221CB" w:rsidRDefault="00605FD1" w:rsidP="001A62E5">
            <w:pPr>
              <w:pStyle w:val="FSaccountcaption1"/>
              <w:keepNext w:val="0"/>
              <w:keepLines w:val="0"/>
              <w:widowControl w:val="0"/>
              <w:ind w:left="0" w:hanging="14"/>
              <w:rPr>
                <w:b/>
                <w:i/>
                <w:szCs w:val="22"/>
              </w:rPr>
            </w:pPr>
            <w:r w:rsidRPr="00D221CB">
              <w:rPr>
                <w:b/>
                <w:szCs w:val="22"/>
              </w:rPr>
              <w:t>Điều chỉnh cho các khoản</w:t>
            </w:r>
          </w:p>
        </w:tc>
        <w:tc>
          <w:tcPr>
            <w:tcW w:w="497" w:type="dxa"/>
          </w:tcPr>
          <w:p w:rsidR="00605FD1" w:rsidRPr="00D221CB" w:rsidRDefault="00605FD1" w:rsidP="001A62E5">
            <w:pPr>
              <w:widowControl w:val="0"/>
              <w:jc w:val="center"/>
              <w:rPr>
                <w:szCs w:val="22"/>
              </w:rPr>
            </w:pPr>
          </w:p>
        </w:tc>
        <w:tc>
          <w:tcPr>
            <w:tcW w:w="1890" w:type="dxa"/>
            <w:vAlign w:val="bottom"/>
          </w:tcPr>
          <w:p w:rsidR="00605FD1" w:rsidRPr="00D221CB" w:rsidRDefault="00605FD1" w:rsidP="001A62E5">
            <w:pPr>
              <w:widowControl w:val="0"/>
              <w:tabs>
                <w:tab w:val="decimal" w:pos="1593"/>
              </w:tabs>
              <w:ind w:left="-108"/>
              <w:rPr>
                <w:szCs w:val="22"/>
              </w:rPr>
            </w:pPr>
          </w:p>
        </w:tc>
        <w:tc>
          <w:tcPr>
            <w:tcW w:w="1904" w:type="dxa"/>
            <w:vAlign w:val="bottom"/>
          </w:tcPr>
          <w:p w:rsidR="00605FD1" w:rsidRPr="00D221CB" w:rsidRDefault="00605FD1" w:rsidP="001A62E5">
            <w:pPr>
              <w:widowControl w:val="0"/>
              <w:tabs>
                <w:tab w:val="decimal" w:pos="1627"/>
              </w:tabs>
              <w:ind w:left="-108"/>
              <w:rPr>
                <w:szCs w:val="22"/>
              </w:rPr>
            </w:pPr>
          </w:p>
        </w:tc>
      </w:tr>
      <w:tr w:rsidR="00605FD1" w:rsidRPr="00D221CB" w:rsidTr="001A62E5">
        <w:tc>
          <w:tcPr>
            <w:tcW w:w="5140" w:type="dxa"/>
            <w:vAlign w:val="bottom"/>
          </w:tcPr>
          <w:p w:rsidR="00605FD1" w:rsidRPr="00D221CB" w:rsidRDefault="00781928" w:rsidP="001A62E5">
            <w:pPr>
              <w:pStyle w:val="ListParagraph"/>
              <w:widowControl w:val="0"/>
              <w:ind w:left="170" w:right="-57"/>
              <w:rPr>
                <w:szCs w:val="22"/>
              </w:rPr>
            </w:pPr>
            <w:r w:rsidRPr="00D221CB">
              <w:rPr>
                <w:szCs w:val="22"/>
              </w:rPr>
              <w:t>Khấu hao và phân bổ</w:t>
            </w:r>
          </w:p>
        </w:tc>
        <w:tc>
          <w:tcPr>
            <w:tcW w:w="497" w:type="dxa"/>
          </w:tcPr>
          <w:p w:rsidR="00605FD1" w:rsidRPr="00D221CB" w:rsidRDefault="00605FD1" w:rsidP="001A62E5">
            <w:pPr>
              <w:widowControl w:val="0"/>
              <w:jc w:val="center"/>
              <w:rPr>
                <w:szCs w:val="22"/>
              </w:rPr>
            </w:pPr>
            <w:r w:rsidRPr="00D221CB">
              <w:rPr>
                <w:szCs w:val="22"/>
              </w:rPr>
              <w:t>02</w:t>
            </w:r>
          </w:p>
        </w:tc>
        <w:tc>
          <w:tcPr>
            <w:tcW w:w="1890" w:type="dxa"/>
            <w:vAlign w:val="bottom"/>
          </w:tcPr>
          <w:p w:rsidR="00605FD1" w:rsidRPr="00D221CB" w:rsidRDefault="002C0A53" w:rsidP="001A62E5">
            <w:pPr>
              <w:widowControl w:val="0"/>
              <w:tabs>
                <w:tab w:val="decimal" w:pos="1593"/>
              </w:tabs>
              <w:ind w:left="-108"/>
              <w:rPr>
                <w:szCs w:val="22"/>
              </w:rPr>
            </w:pPr>
            <w:r w:rsidRPr="00D221CB">
              <w:rPr>
                <w:szCs w:val="22"/>
              </w:rPr>
              <w:t>8.007.011.457</w:t>
            </w:r>
          </w:p>
        </w:tc>
        <w:tc>
          <w:tcPr>
            <w:tcW w:w="1904" w:type="dxa"/>
            <w:vAlign w:val="bottom"/>
          </w:tcPr>
          <w:p w:rsidR="00605FD1" w:rsidRPr="00D221CB" w:rsidRDefault="00AA3B35" w:rsidP="001A62E5">
            <w:pPr>
              <w:widowControl w:val="0"/>
              <w:tabs>
                <w:tab w:val="decimal" w:pos="1627"/>
              </w:tabs>
              <w:ind w:left="-108"/>
              <w:rPr>
                <w:szCs w:val="22"/>
              </w:rPr>
            </w:pPr>
            <w:r w:rsidRPr="00D221CB">
              <w:rPr>
                <w:szCs w:val="22"/>
              </w:rPr>
              <w:t>9.843.341.935</w:t>
            </w:r>
          </w:p>
        </w:tc>
      </w:tr>
      <w:tr w:rsidR="00605FD1" w:rsidRPr="00D221CB" w:rsidTr="001A62E5">
        <w:tc>
          <w:tcPr>
            <w:tcW w:w="5140" w:type="dxa"/>
            <w:vAlign w:val="bottom"/>
          </w:tcPr>
          <w:p w:rsidR="00605FD1" w:rsidRPr="00D221CB" w:rsidRDefault="00037873" w:rsidP="001A62E5">
            <w:pPr>
              <w:pStyle w:val="ListParagraph"/>
              <w:widowControl w:val="0"/>
              <w:ind w:left="170" w:right="-57"/>
              <w:rPr>
                <w:szCs w:val="22"/>
              </w:rPr>
            </w:pPr>
            <w:r w:rsidRPr="00D221CB">
              <w:rPr>
                <w:szCs w:val="22"/>
              </w:rPr>
              <w:t>Hoàn nhập các khoản dự phòng</w:t>
            </w:r>
          </w:p>
        </w:tc>
        <w:tc>
          <w:tcPr>
            <w:tcW w:w="497" w:type="dxa"/>
            <w:vAlign w:val="bottom"/>
          </w:tcPr>
          <w:p w:rsidR="00605FD1" w:rsidRPr="00D221CB" w:rsidRDefault="00605FD1" w:rsidP="001A62E5">
            <w:pPr>
              <w:widowControl w:val="0"/>
              <w:jc w:val="center"/>
              <w:rPr>
                <w:szCs w:val="22"/>
              </w:rPr>
            </w:pPr>
            <w:r w:rsidRPr="00D221CB">
              <w:rPr>
                <w:szCs w:val="22"/>
              </w:rPr>
              <w:t>03</w:t>
            </w:r>
          </w:p>
        </w:tc>
        <w:tc>
          <w:tcPr>
            <w:tcW w:w="1890" w:type="dxa"/>
            <w:vAlign w:val="bottom"/>
          </w:tcPr>
          <w:p w:rsidR="00605FD1" w:rsidRPr="00D221CB" w:rsidRDefault="00AA2264" w:rsidP="001A62E5">
            <w:pPr>
              <w:widowControl w:val="0"/>
              <w:tabs>
                <w:tab w:val="decimal" w:pos="1593"/>
              </w:tabs>
              <w:ind w:left="-108"/>
              <w:rPr>
                <w:szCs w:val="22"/>
              </w:rPr>
            </w:pPr>
            <w:r w:rsidRPr="00D221CB">
              <w:rPr>
                <w:szCs w:val="22"/>
              </w:rPr>
              <w:t>(10.693.983.015)</w:t>
            </w:r>
          </w:p>
        </w:tc>
        <w:tc>
          <w:tcPr>
            <w:tcW w:w="1904" w:type="dxa"/>
            <w:vAlign w:val="bottom"/>
          </w:tcPr>
          <w:p w:rsidR="00605FD1" w:rsidRPr="00D221CB" w:rsidRDefault="00AA3B35" w:rsidP="001A62E5">
            <w:pPr>
              <w:widowControl w:val="0"/>
              <w:tabs>
                <w:tab w:val="decimal" w:pos="1627"/>
              </w:tabs>
              <w:ind w:left="-108"/>
              <w:rPr>
                <w:szCs w:val="22"/>
              </w:rPr>
            </w:pPr>
            <w:r w:rsidRPr="00D221CB">
              <w:rPr>
                <w:szCs w:val="22"/>
              </w:rPr>
              <w:t>(30.378.577.327)</w:t>
            </w:r>
          </w:p>
        </w:tc>
      </w:tr>
      <w:tr w:rsidR="00605FD1" w:rsidRPr="00D221CB" w:rsidTr="001A62E5">
        <w:tc>
          <w:tcPr>
            <w:tcW w:w="5140" w:type="dxa"/>
            <w:vAlign w:val="bottom"/>
          </w:tcPr>
          <w:p w:rsidR="00605FD1" w:rsidRPr="00D221CB" w:rsidRDefault="00605FD1" w:rsidP="001A62E5">
            <w:pPr>
              <w:pStyle w:val="ListParagraph"/>
              <w:widowControl w:val="0"/>
              <w:ind w:left="170" w:right="-57"/>
              <w:rPr>
                <w:szCs w:val="22"/>
              </w:rPr>
            </w:pPr>
            <w:r w:rsidRPr="00D221CB">
              <w:rPr>
                <w:szCs w:val="22"/>
              </w:rPr>
              <w:t>Lãi từ hoạt động đầu tư</w:t>
            </w:r>
          </w:p>
        </w:tc>
        <w:tc>
          <w:tcPr>
            <w:tcW w:w="497" w:type="dxa"/>
          </w:tcPr>
          <w:p w:rsidR="00605FD1" w:rsidRPr="00D221CB" w:rsidRDefault="00605FD1" w:rsidP="001A62E5">
            <w:pPr>
              <w:widowControl w:val="0"/>
              <w:jc w:val="center"/>
              <w:rPr>
                <w:szCs w:val="22"/>
              </w:rPr>
            </w:pPr>
            <w:r w:rsidRPr="00D221CB">
              <w:rPr>
                <w:szCs w:val="22"/>
              </w:rPr>
              <w:t>05</w:t>
            </w:r>
          </w:p>
        </w:tc>
        <w:tc>
          <w:tcPr>
            <w:tcW w:w="1890" w:type="dxa"/>
            <w:vAlign w:val="bottom"/>
          </w:tcPr>
          <w:p w:rsidR="00605FD1" w:rsidRPr="00D221CB" w:rsidRDefault="00AA2264" w:rsidP="001A62E5">
            <w:pPr>
              <w:widowControl w:val="0"/>
              <w:tabs>
                <w:tab w:val="decimal" w:pos="1593"/>
              </w:tabs>
              <w:ind w:left="-108"/>
              <w:rPr>
                <w:szCs w:val="22"/>
              </w:rPr>
            </w:pPr>
            <w:r w:rsidRPr="00D221CB">
              <w:rPr>
                <w:szCs w:val="22"/>
              </w:rPr>
              <w:t>(34.968.167.985)</w:t>
            </w:r>
          </w:p>
        </w:tc>
        <w:tc>
          <w:tcPr>
            <w:tcW w:w="1904" w:type="dxa"/>
            <w:vAlign w:val="bottom"/>
          </w:tcPr>
          <w:p w:rsidR="00605FD1" w:rsidRPr="00D221CB" w:rsidRDefault="00A85045" w:rsidP="001A62E5">
            <w:pPr>
              <w:widowControl w:val="0"/>
              <w:tabs>
                <w:tab w:val="decimal" w:pos="1627"/>
              </w:tabs>
              <w:ind w:left="-108"/>
              <w:rPr>
                <w:szCs w:val="22"/>
              </w:rPr>
            </w:pPr>
            <w:r w:rsidRPr="00D221CB">
              <w:rPr>
                <w:szCs w:val="22"/>
              </w:rPr>
              <w:t>-</w:t>
            </w:r>
          </w:p>
        </w:tc>
      </w:tr>
      <w:tr w:rsidR="00605FD1" w:rsidRPr="00D221CB" w:rsidTr="001A62E5">
        <w:tc>
          <w:tcPr>
            <w:tcW w:w="5140" w:type="dxa"/>
            <w:vAlign w:val="bottom"/>
          </w:tcPr>
          <w:p w:rsidR="00605FD1" w:rsidRPr="00D221CB" w:rsidRDefault="00605FD1" w:rsidP="001A62E5">
            <w:pPr>
              <w:pStyle w:val="ListParagraph"/>
              <w:widowControl w:val="0"/>
              <w:ind w:left="170" w:right="-57"/>
              <w:rPr>
                <w:szCs w:val="22"/>
              </w:rPr>
            </w:pPr>
            <w:r w:rsidRPr="00D221CB">
              <w:rPr>
                <w:szCs w:val="22"/>
              </w:rPr>
              <w:t>Chi phí lãi vay</w:t>
            </w:r>
          </w:p>
        </w:tc>
        <w:tc>
          <w:tcPr>
            <w:tcW w:w="497" w:type="dxa"/>
          </w:tcPr>
          <w:p w:rsidR="00605FD1" w:rsidRPr="00D221CB" w:rsidRDefault="00605FD1" w:rsidP="001A62E5">
            <w:pPr>
              <w:widowControl w:val="0"/>
              <w:jc w:val="center"/>
              <w:rPr>
                <w:szCs w:val="22"/>
              </w:rPr>
            </w:pPr>
            <w:r w:rsidRPr="00D221CB">
              <w:rPr>
                <w:szCs w:val="22"/>
              </w:rPr>
              <w:t>06</w:t>
            </w:r>
          </w:p>
        </w:tc>
        <w:tc>
          <w:tcPr>
            <w:tcW w:w="1890" w:type="dxa"/>
            <w:vAlign w:val="bottom"/>
          </w:tcPr>
          <w:p w:rsidR="00605FD1" w:rsidRPr="00D221CB" w:rsidRDefault="00AA2264" w:rsidP="001A62E5">
            <w:pPr>
              <w:widowControl w:val="0"/>
              <w:tabs>
                <w:tab w:val="decimal" w:pos="1593"/>
              </w:tabs>
              <w:ind w:left="-108"/>
              <w:rPr>
                <w:szCs w:val="22"/>
              </w:rPr>
            </w:pPr>
            <w:r w:rsidRPr="00D221CB">
              <w:rPr>
                <w:szCs w:val="22"/>
              </w:rPr>
              <w:t>8.454.081.492</w:t>
            </w:r>
          </w:p>
        </w:tc>
        <w:tc>
          <w:tcPr>
            <w:tcW w:w="1904" w:type="dxa"/>
            <w:vAlign w:val="bottom"/>
          </w:tcPr>
          <w:p w:rsidR="00605FD1" w:rsidRPr="00D221CB" w:rsidRDefault="00A85045" w:rsidP="001A62E5">
            <w:pPr>
              <w:widowControl w:val="0"/>
              <w:tabs>
                <w:tab w:val="decimal" w:pos="1627"/>
              </w:tabs>
              <w:ind w:left="-108"/>
              <w:rPr>
                <w:szCs w:val="22"/>
              </w:rPr>
            </w:pPr>
            <w:r w:rsidRPr="00D221CB">
              <w:rPr>
                <w:szCs w:val="22"/>
              </w:rPr>
              <w:t>21.406.708.007</w:t>
            </w:r>
          </w:p>
        </w:tc>
      </w:tr>
      <w:tr w:rsidR="00605FD1" w:rsidRPr="00D221CB" w:rsidTr="001A62E5">
        <w:tc>
          <w:tcPr>
            <w:tcW w:w="5140" w:type="dxa"/>
            <w:vAlign w:val="bottom"/>
          </w:tcPr>
          <w:p w:rsidR="00605FD1" w:rsidRPr="00D221CB" w:rsidRDefault="00605FD1" w:rsidP="001A62E5">
            <w:pPr>
              <w:widowControl w:val="0"/>
              <w:spacing w:line="240" w:lineRule="auto"/>
              <w:rPr>
                <w:position w:val="4"/>
                <w:sz w:val="18"/>
                <w:szCs w:val="18"/>
              </w:rPr>
            </w:pPr>
          </w:p>
        </w:tc>
        <w:tc>
          <w:tcPr>
            <w:tcW w:w="497" w:type="dxa"/>
          </w:tcPr>
          <w:p w:rsidR="00605FD1" w:rsidRPr="00D221CB" w:rsidRDefault="00605FD1" w:rsidP="001A62E5">
            <w:pPr>
              <w:widowControl w:val="0"/>
              <w:spacing w:line="240" w:lineRule="auto"/>
              <w:jc w:val="center"/>
              <w:rPr>
                <w:sz w:val="18"/>
                <w:szCs w:val="18"/>
              </w:rPr>
            </w:pPr>
          </w:p>
        </w:tc>
        <w:tc>
          <w:tcPr>
            <w:tcW w:w="1890" w:type="dxa"/>
            <w:tcBorders>
              <w:bottom w:val="single" w:sz="4" w:space="0" w:color="auto"/>
            </w:tcBorders>
            <w:vAlign w:val="bottom"/>
          </w:tcPr>
          <w:p w:rsidR="00605FD1" w:rsidRPr="00D221CB" w:rsidRDefault="00605FD1" w:rsidP="001A62E5">
            <w:pPr>
              <w:widowControl w:val="0"/>
              <w:tabs>
                <w:tab w:val="decimal" w:pos="1593"/>
              </w:tabs>
              <w:spacing w:line="240" w:lineRule="auto"/>
              <w:ind w:left="-108"/>
              <w:rPr>
                <w:sz w:val="18"/>
                <w:szCs w:val="18"/>
              </w:rPr>
            </w:pPr>
          </w:p>
        </w:tc>
        <w:tc>
          <w:tcPr>
            <w:tcW w:w="1904" w:type="dxa"/>
            <w:tcBorders>
              <w:bottom w:val="single" w:sz="4" w:space="0" w:color="auto"/>
            </w:tcBorders>
            <w:vAlign w:val="bottom"/>
          </w:tcPr>
          <w:p w:rsidR="00605FD1" w:rsidRPr="00D221CB" w:rsidRDefault="00605FD1" w:rsidP="001A62E5">
            <w:pPr>
              <w:widowControl w:val="0"/>
              <w:tabs>
                <w:tab w:val="decimal" w:pos="1627"/>
              </w:tabs>
              <w:spacing w:line="240" w:lineRule="auto"/>
              <w:ind w:left="-108"/>
              <w:rPr>
                <w:sz w:val="18"/>
                <w:szCs w:val="18"/>
              </w:rPr>
            </w:pPr>
          </w:p>
        </w:tc>
      </w:tr>
      <w:tr w:rsidR="00605FD1" w:rsidRPr="00D221CB" w:rsidTr="001A62E5">
        <w:tc>
          <w:tcPr>
            <w:tcW w:w="5140" w:type="dxa"/>
            <w:vAlign w:val="center"/>
          </w:tcPr>
          <w:p w:rsidR="00605FD1" w:rsidRPr="00D221CB" w:rsidRDefault="00362CDC" w:rsidP="001A62E5">
            <w:pPr>
              <w:pStyle w:val="FSaccountcaption1"/>
              <w:keepNext w:val="0"/>
              <w:keepLines w:val="0"/>
              <w:widowControl w:val="0"/>
              <w:ind w:left="0"/>
              <w:rPr>
                <w:szCs w:val="22"/>
              </w:rPr>
            </w:pPr>
            <w:r w:rsidRPr="00D221CB">
              <w:rPr>
                <w:b/>
                <w:szCs w:val="22"/>
              </w:rPr>
              <w:t>Lợi nhuận</w:t>
            </w:r>
            <w:r w:rsidR="00605FD1" w:rsidRPr="00D221CB">
              <w:rPr>
                <w:b/>
                <w:szCs w:val="22"/>
              </w:rPr>
              <w:t xml:space="preserve"> từ hoạt động kinh doanh trước thay đổi vốn lưu động</w:t>
            </w:r>
          </w:p>
        </w:tc>
        <w:tc>
          <w:tcPr>
            <w:tcW w:w="497" w:type="dxa"/>
            <w:vAlign w:val="center"/>
          </w:tcPr>
          <w:p w:rsidR="00605FD1" w:rsidRPr="00D221CB" w:rsidRDefault="00605FD1" w:rsidP="001A62E5">
            <w:pPr>
              <w:widowControl w:val="0"/>
              <w:jc w:val="center"/>
              <w:rPr>
                <w:b/>
                <w:szCs w:val="22"/>
              </w:rPr>
            </w:pPr>
            <w:r w:rsidRPr="00D221CB">
              <w:rPr>
                <w:b/>
                <w:szCs w:val="22"/>
              </w:rPr>
              <w:t>08</w:t>
            </w:r>
          </w:p>
        </w:tc>
        <w:tc>
          <w:tcPr>
            <w:tcW w:w="1890" w:type="dxa"/>
            <w:tcBorders>
              <w:top w:val="single" w:sz="4" w:space="0" w:color="auto"/>
            </w:tcBorders>
            <w:shd w:val="clear" w:color="auto" w:fill="auto"/>
            <w:vAlign w:val="center"/>
          </w:tcPr>
          <w:p w:rsidR="00605FD1" w:rsidRPr="00D221CB" w:rsidRDefault="00AA2264" w:rsidP="001A62E5">
            <w:pPr>
              <w:widowControl w:val="0"/>
              <w:tabs>
                <w:tab w:val="decimal" w:pos="1593"/>
              </w:tabs>
              <w:ind w:left="-108"/>
              <w:rPr>
                <w:b/>
                <w:szCs w:val="22"/>
              </w:rPr>
            </w:pPr>
            <w:r w:rsidRPr="00D221CB">
              <w:rPr>
                <w:b/>
                <w:szCs w:val="22"/>
              </w:rPr>
              <w:t>103.804.088.923</w:t>
            </w:r>
          </w:p>
        </w:tc>
        <w:tc>
          <w:tcPr>
            <w:tcW w:w="1904" w:type="dxa"/>
            <w:tcBorders>
              <w:top w:val="single" w:sz="4" w:space="0" w:color="auto"/>
            </w:tcBorders>
            <w:vAlign w:val="center"/>
          </w:tcPr>
          <w:p w:rsidR="00605FD1" w:rsidRPr="00D221CB" w:rsidRDefault="00A85045" w:rsidP="001A62E5">
            <w:pPr>
              <w:widowControl w:val="0"/>
              <w:tabs>
                <w:tab w:val="decimal" w:pos="1627"/>
              </w:tabs>
              <w:ind w:left="-108"/>
              <w:rPr>
                <w:b/>
                <w:szCs w:val="22"/>
              </w:rPr>
            </w:pPr>
            <w:r w:rsidRPr="00D221CB">
              <w:rPr>
                <w:b/>
                <w:szCs w:val="22"/>
              </w:rPr>
              <w:t>79.508.996.005</w:t>
            </w:r>
          </w:p>
        </w:tc>
      </w:tr>
      <w:tr w:rsidR="00605FD1" w:rsidRPr="00D221CB" w:rsidTr="001A62E5">
        <w:tc>
          <w:tcPr>
            <w:tcW w:w="5140" w:type="dxa"/>
            <w:vAlign w:val="bottom"/>
          </w:tcPr>
          <w:p w:rsidR="006C4A5F" w:rsidRPr="00D221CB" w:rsidRDefault="00647001" w:rsidP="001A62E5">
            <w:pPr>
              <w:pStyle w:val="ListParagraph"/>
              <w:widowControl w:val="0"/>
              <w:ind w:left="170" w:right="-57"/>
              <w:rPr>
                <w:szCs w:val="22"/>
              </w:rPr>
            </w:pPr>
            <w:r w:rsidRPr="00D221CB">
              <w:rPr>
                <w:szCs w:val="22"/>
              </w:rPr>
              <w:t>(T</w:t>
            </w:r>
            <w:r w:rsidR="00536A05" w:rsidRPr="00D221CB">
              <w:rPr>
                <w:szCs w:val="22"/>
              </w:rPr>
              <w:t>ăng</w:t>
            </w:r>
            <w:r w:rsidRPr="00D221CB">
              <w:rPr>
                <w:szCs w:val="22"/>
              </w:rPr>
              <w:t>)/giảm</w:t>
            </w:r>
            <w:r w:rsidR="00536A05" w:rsidRPr="00D221CB">
              <w:rPr>
                <w:szCs w:val="22"/>
              </w:rPr>
              <w:t xml:space="preserve"> các khoản phải thu </w:t>
            </w:r>
          </w:p>
          <w:p w:rsidR="00605FD1" w:rsidRPr="00D221CB" w:rsidRDefault="00536A05" w:rsidP="001A62E5">
            <w:pPr>
              <w:pStyle w:val="ListParagraph"/>
              <w:widowControl w:val="0"/>
              <w:ind w:left="170" w:right="-57"/>
              <w:rPr>
                <w:szCs w:val="22"/>
              </w:rPr>
            </w:pPr>
            <w:r w:rsidRPr="00D221CB">
              <w:rPr>
                <w:szCs w:val="22"/>
              </w:rPr>
              <w:t>và tài sản ngắn hạn khác</w:t>
            </w:r>
          </w:p>
        </w:tc>
        <w:tc>
          <w:tcPr>
            <w:tcW w:w="497" w:type="dxa"/>
            <w:vAlign w:val="bottom"/>
          </w:tcPr>
          <w:p w:rsidR="00605FD1" w:rsidRPr="00D221CB" w:rsidRDefault="00605FD1" w:rsidP="001A62E5">
            <w:pPr>
              <w:widowControl w:val="0"/>
              <w:jc w:val="center"/>
              <w:rPr>
                <w:szCs w:val="22"/>
              </w:rPr>
            </w:pPr>
            <w:r w:rsidRPr="00D221CB">
              <w:rPr>
                <w:szCs w:val="22"/>
              </w:rPr>
              <w:t>09</w:t>
            </w:r>
          </w:p>
        </w:tc>
        <w:tc>
          <w:tcPr>
            <w:tcW w:w="1890" w:type="dxa"/>
            <w:shd w:val="clear" w:color="auto" w:fill="auto"/>
            <w:vAlign w:val="bottom"/>
          </w:tcPr>
          <w:p w:rsidR="00605FD1" w:rsidRPr="00D221CB" w:rsidRDefault="00CE2E5B" w:rsidP="001A62E5">
            <w:pPr>
              <w:widowControl w:val="0"/>
              <w:tabs>
                <w:tab w:val="decimal" w:pos="1593"/>
              </w:tabs>
              <w:ind w:left="-108"/>
              <w:rPr>
                <w:szCs w:val="22"/>
              </w:rPr>
            </w:pPr>
            <w:r w:rsidRPr="00D221CB">
              <w:rPr>
                <w:szCs w:val="22"/>
              </w:rPr>
              <w:t>(105.869.398.235)</w:t>
            </w:r>
          </w:p>
        </w:tc>
        <w:tc>
          <w:tcPr>
            <w:tcW w:w="1904" w:type="dxa"/>
            <w:vAlign w:val="bottom"/>
          </w:tcPr>
          <w:p w:rsidR="00605FD1" w:rsidRPr="00D221CB" w:rsidRDefault="00A85045" w:rsidP="001A62E5">
            <w:pPr>
              <w:widowControl w:val="0"/>
              <w:tabs>
                <w:tab w:val="decimal" w:pos="1627"/>
              </w:tabs>
              <w:ind w:left="-108"/>
              <w:rPr>
                <w:szCs w:val="22"/>
              </w:rPr>
            </w:pPr>
            <w:r w:rsidRPr="00D221CB">
              <w:rPr>
                <w:szCs w:val="22"/>
              </w:rPr>
              <w:t>217.118.729.036</w:t>
            </w:r>
          </w:p>
        </w:tc>
      </w:tr>
      <w:tr w:rsidR="009B1675" w:rsidRPr="00D221CB" w:rsidTr="001A62E5">
        <w:tc>
          <w:tcPr>
            <w:tcW w:w="5140" w:type="dxa"/>
            <w:vAlign w:val="bottom"/>
          </w:tcPr>
          <w:p w:rsidR="009B1675" w:rsidRPr="00D221CB" w:rsidRDefault="009B1675" w:rsidP="001A62E5">
            <w:pPr>
              <w:pStyle w:val="ListParagraph"/>
              <w:widowControl w:val="0"/>
              <w:ind w:left="170" w:right="-57"/>
              <w:rPr>
                <w:szCs w:val="22"/>
              </w:rPr>
            </w:pPr>
            <w:r w:rsidRPr="00D221CB">
              <w:rPr>
                <w:szCs w:val="22"/>
              </w:rPr>
              <w:t>Giảm</w:t>
            </w:r>
            <w:r w:rsidR="00E1511A" w:rsidRPr="00D221CB">
              <w:rPr>
                <w:szCs w:val="22"/>
              </w:rPr>
              <w:t>/(tăng)</w:t>
            </w:r>
            <w:r w:rsidRPr="00D221CB">
              <w:rPr>
                <w:szCs w:val="22"/>
              </w:rPr>
              <w:t xml:space="preserve"> hàng tồn kho</w:t>
            </w:r>
          </w:p>
        </w:tc>
        <w:tc>
          <w:tcPr>
            <w:tcW w:w="497" w:type="dxa"/>
            <w:vAlign w:val="bottom"/>
          </w:tcPr>
          <w:p w:rsidR="009B1675" w:rsidRPr="00D221CB" w:rsidRDefault="009B1675" w:rsidP="001A62E5">
            <w:pPr>
              <w:widowControl w:val="0"/>
              <w:jc w:val="center"/>
              <w:rPr>
                <w:szCs w:val="22"/>
              </w:rPr>
            </w:pPr>
            <w:r w:rsidRPr="00D221CB">
              <w:rPr>
                <w:szCs w:val="22"/>
              </w:rPr>
              <w:t>10</w:t>
            </w:r>
          </w:p>
        </w:tc>
        <w:tc>
          <w:tcPr>
            <w:tcW w:w="1890" w:type="dxa"/>
            <w:shd w:val="clear" w:color="auto" w:fill="auto"/>
            <w:vAlign w:val="bottom"/>
          </w:tcPr>
          <w:p w:rsidR="009B1675" w:rsidRPr="00D221CB" w:rsidRDefault="00037C2E" w:rsidP="001A62E5">
            <w:pPr>
              <w:widowControl w:val="0"/>
              <w:tabs>
                <w:tab w:val="decimal" w:pos="1593"/>
              </w:tabs>
              <w:ind w:left="-108"/>
              <w:rPr>
                <w:szCs w:val="22"/>
              </w:rPr>
            </w:pPr>
            <w:r w:rsidRPr="00D221CB">
              <w:rPr>
                <w:szCs w:val="22"/>
              </w:rPr>
              <w:t>109.404.200</w:t>
            </w:r>
          </w:p>
        </w:tc>
        <w:tc>
          <w:tcPr>
            <w:tcW w:w="1904" w:type="dxa"/>
            <w:vAlign w:val="bottom"/>
          </w:tcPr>
          <w:p w:rsidR="009B1675" w:rsidRPr="00D221CB" w:rsidRDefault="00AA3B35" w:rsidP="001A62E5">
            <w:pPr>
              <w:widowControl w:val="0"/>
              <w:tabs>
                <w:tab w:val="decimal" w:pos="1627"/>
              </w:tabs>
              <w:ind w:left="-108"/>
              <w:rPr>
                <w:szCs w:val="22"/>
              </w:rPr>
            </w:pPr>
            <w:r w:rsidRPr="00D221CB">
              <w:rPr>
                <w:szCs w:val="22"/>
              </w:rPr>
              <w:t>(109.404.200)</w:t>
            </w:r>
          </w:p>
        </w:tc>
      </w:tr>
      <w:tr w:rsidR="00605FD1" w:rsidRPr="00D221CB" w:rsidTr="001A62E5">
        <w:tc>
          <w:tcPr>
            <w:tcW w:w="5140" w:type="dxa"/>
            <w:vAlign w:val="bottom"/>
          </w:tcPr>
          <w:p w:rsidR="00995975" w:rsidRPr="00D221CB" w:rsidRDefault="004C1B72" w:rsidP="001A62E5">
            <w:pPr>
              <w:pStyle w:val="ListParagraph"/>
              <w:widowControl w:val="0"/>
              <w:ind w:left="170" w:right="-57"/>
              <w:rPr>
                <w:szCs w:val="22"/>
              </w:rPr>
            </w:pPr>
            <w:r w:rsidRPr="00D221CB">
              <w:rPr>
                <w:szCs w:val="22"/>
              </w:rPr>
              <w:t>T</w:t>
            </w:r>
            <w:r w:rsidR="00605FD1" w:rsidRPr="00D221CB">
              <w:rPr>
                <w:szCs w:val="22"/>
              </w:rPr>
              <w:t xml:space="preserve">ăng các khoản phải trả (không kể lãi vay </w:t>
            </w:r>
          </w:p>
          <w:p w:rsidR="00605FD1" w:rsidRPr="00D221CB" w:rsidRDefault="00605FD1" w:rsidP="001A62E5">
            <w:pPr>
              <w:pStyle w:val="ListParagraph"/>
              <w:widowControl w:val="0"/>
              <w:ind w:left="170" w:right="-57"/>
              <w:rPr>
                <w:szCs w:val="22"/>
              </w:rPr>
            </w:pPr>
            <w:r w:rsidRPr="00D221CB">
              <w:rPr>
                <w:szCs w:val="22"/>
              </w:rPr>
              <w:t>phải trả, thuế thu nhập doanh nghiệp phải nộp)</w:t>
            </w:r>
          </w:p>
        </w:tc>
        <w:tc>
          <w:tcPr>
            <w:tcW w:w="497" w:type="dxa"/>
            <w:vAlign w:val="bottom"/>
          </w:tcPr>
          <w:p w:rsidR="00605FD1" w:rsidRPr="00D221CB" w:rsidRDefault="00605FD1" w:rsidP="001A62E5">
            <w:pPr>
              <w:widowControl w:val="0"/>
              <w:jc w:val="center"/>
              <w:rPr>
                <w:szCs w:val="22"/>
              </w:rPr>
            </w:pPr>
            <w:r w:rsidRPr="00D221CB">
              <w:rPr>
                <w:szCs w:val="22"/>
              </w:rPr>
              <w:t>11</w:t>
            </w:r>
          </w:p>
        </w:tc>
        <w:tc>
          <w:tcPr>
            <w:tcW w:w="1890" w:type="dxa"/>
            <w:shd w:val="clear" w:color="auto" w:fill="auto"/>
            <w:vAlign w:val="bottom"/>
          </w:tcPr>
          <w:p w:rsidR="00605FD1" w:rsidRPr="00D221CB" w:rsidRDefault="00AA2264" w:rsidP="001A62E5">
            <w:pPr>
              <w:widowControl w:val="0"/>
              <w:tabs>
                <w:tab w:val="decimal" w:pos="1593"/>
              </w:tabs>
              <w:ind w:left="-108"/>
              <w:rPr>
                <w:szCs w:val="22"/>
              </w:rPr>
            </w:pPr>
            <w:r w:rsidRPr="00D221CB">
              <w:rPr>
                <w:szCs w:val="22"/>
              </w:rPr>
              <w:t>82.346.521.651</w:t>
            </w:r>
          </w:p>
        </w:tc>
        <w:tc>
          <w:tcPr>
            <w:tcW w:w="1904" w:type="dxa"/>
            <w:vAlign w:val="bottom"/>
          </w:tcPr>
          <w:p w:rsidR="00605FD1" w:rsidRPr="00D221CB" w:rsidRDefault="00A85045" w:rsidP="001A62E5">
            <w:pPr>
              <w:widowControl w:val="0"/>
              <w:tabs>
                <w:tab w:val="decimal" w:pos="1627"/>
              </w:tabs>
              <w:ind w:left="-108"/>
              <w:rPr>
                <w:szCs w:val="22"/>
              </w:rPr>
            </w:pPr>
            <w:r w:rsidRPr="00D221CB">
              <w:rPr>
                <w:szCs w:val="22"/>
              </w:rPr>
              <w:t>71.219.962.851</w:t>
            </w:r>
          </w:p>
        </w:tc>
      </w:tr>
      <w:tr w:rsidR="00546011" w:rsidRPr="00D221CB" w:rsidTr="001A62E5">
        <w:tc>
          <w:tcPr>
            <w:tcW w:w="5140" w:type="dxa"/>
            <w:vAlign w:val="bottom"/>
          </w:tcPr>
          <w:p w:rsidR="00546011" w:rsidRPr="00D221CB" w:rsidRDefault="00546011" w:rsidP="00E2198A">
            <w:pPr>
              <w:pStyle w:val="ListParagraph"/>
              <w:widowControl w:val="0"/>
              <w:ind w:left="170" w:right="-57"/>
              <w:rPr>
                <w:szCs w:val="22"/>
              </w:rPr>
            </w:pPr>
            <w:r w:rsidRPr="00D221CB">
              <w:rPr>
                <w:szCs w:val="22"/>
              </w:rPr>
              <w:t>Tăng chi phí trả trước</w:t>
            </w:r>
          </w:p>
        </w:tc>
        <w:tc>
          <w:tcPr>
            <w:tcW w:w="497" w:type="dxa"/>
            <w:vAlign w:val="bottom"/>
          </w:tcPr>
          <w:p w:rsidR="00546011" w:rsidRPr="00D221CB" w:rsidRDefault="00546011" w:rsidP="001A62E5">
            <w:pPr>
              <w:widowControl w:val="0"/>
              <w:jc w:val="center"/>
              <w:rPr>
                <w:szCs w:val="22"/>
              </w:rPr>
            </w:pPr>
            <w:r w:rsidRPr="00D221CB">
              <w:rPr>
                <w:szCs w:val="22"/>
              </w:rPr>
              <w:t>12</w:t>
            </w:r>
          </w:p>
        </w:tc>
        <w:tc>
          <w:tcPr>
            <w:tcW w:w="1890" w:type="dxa"/>
            <w:shd w:val="clear" w:color="auto" w:fill="auto"/>
            <w:vAlign w:val="bottom"/>
          </w:tcPr>
          <w:p w:rsidR="00546011" w:rsidRPr="00D221CB" w:rsidRDefault="00AA2264" w:rsidP="001A62E5">
            <w:pPr>
              <w:widowControl w:val="0"/>
              <w:tabs>
                <w:tab w:val="decimal" w:pos="1593"/>
              </w:tabs>
              <w:ind w:left="-108"/>
              <w:rPr>
                <w:szCs w:val="22"/>
              </w:rPr>
            </w:pPr>
            <w:r w:rsidRPr="00D221CB">
              <w:rPr>
                <w:szCs w:val="22"/>
              </w:rPr>
              <w:t>(5.705.537.842)</w:t>
            </w:r>
          </w:p>
        </w:tc>
        <w:tc>
          <w:tcPr>
            <w:tcW w:w="1904" w:type="dxa"/>
            <w:vAlign w:val="bottom"/>
          </w:tcPr>
          <w:p w:rsidR="00546011" w:rsidRPr="00D221CB" w:rsidRDefault="00A85045" w:rsidP="001A62E5">
            <w:pPr>
              <w:widowControl w:val="0"/>
              <w:tabs>
                <w:tab w:val="decimal" w:pos="1627"/>
              </w:tabs>
              <w:ind w:left="-108"/>
              <w:rPr>
                <w:szCs w:val="22"/>
              </w:rPr>
            </w:pPr>
            <w:r w:rsidRPr="00D221CB">
              <w:rPr>
                <w:szCs w:val="22"/>
              </w:rPr>
              <w:t>(1.553.683.597)</w:t>
            </w:r>
          </w:p>
        </w:tc>
      </w:tr>
      <w:tr w:rsidR="00605FD1" w:rsidRPr="00D221CB" w:rsidTr="001A62E5">
        <w:tc>
          <w:tcPr>
            <w:tcW w:w="5140" w:type="dxa"/>
            <w:vAlign w:val="bottom"/>
          </w:tcPr>
          <w:p w:rsidR="00605FD1" w:rsidRPr="00D221CB" w:rsidRDefault="00605FD1" w:rsidP="001A62E5">
            <w:pPr>
              <w:pStyle w:val="ListParagraph"/>
              <w:widowControl w:val="0"/>
              <w:ind w:left="170" w:right="-57"/>
              <w:rPr>
                <w:szCs w:val="22"/>
              </w:rPr>
            </w:pPr>
            <w:r w:rsidRPr="00D221CB">
              <w:rPr>
                <w:szCs w:val="22"/>
              </w:rPr>
              <w:t>Tiền lãi vay đã trả</w:t>
            </w:r>
          </w:p>
        </w:tc>
        <w:tc>
          <w:tcPr>
            <w:tcW w:w="497" w:type="dxa"/>
            <w:vAlign w:val="bottom"/>
          </w:tcPr>
          <w:p w:rsidR="00605FD1" w:rsidRPr="00D221CB" w:rsidRDefault="00605FD1" w:rsidP="001A62E5">
            <w:pPr>
              <w:widowControl w:val="0"/>
              <w:jc w:val="center"/>
              <w:rPr>
                <w:szCs w:val="22"/>
              </w:rPr>
            </w:pPr>
            <w:r w:rsidRPr="00D221CB">
              <w:rPr>
                <w:szCs w:val="22"/>
              </w:rPr>
              <w:t>13</w:t>
            </w:r>
          </w:p>
        </w:tc>
        <w:tc>
          <w:tcPr>
            <w:tcW w:w="1890" w:type="dxa"/>
            <w:shd w:val="clear" w:color="auto" w:fill="auto"/>
            <w:vAlign w:val="bottom"/>
          </w:tcPr>
          <w:p w:rsidR="00605FD1" w:rsidRPr="00D221CB" w:rsidRDefault="00FB1470" w:rsidP="001A62E5">
            <w:pPr>
              <w:widowControl w:val="0"/>
              <w:tabs>
                <w:tab w:val="decimal" w:pos="1593"/>
              </w:tabs>
              <w:ind w:left="-108"/>
              <w:rPr>
                <w:szCs w:val="22"/>
              </w:rPr>
            </w:pPr>
            <w:r w:rsidRPr="00D221CB">
              <w:rPr>
                <w:szCs w:val="22"/>
              </w:rPr>
              <w:t>(8.454.081.492)</w:t>
            </w:r>
          </w:p>
        </w:tc>
        <w:tc>
          <w:tcPr>
            <w:tcW w:w="1904" w:type="dxa"/>
            <w:vAlign w:val="bottom"/>
          </w:tcPr>
          <w:p w:rsidR="00605FD1" w:rsidRPr="00D221CB" w:rsidRDefault="00A85045" w:rsidP="001A62E5">
            <w:pPr>
              <w:widowControl w:val="0"/>
              <w:tabs>
                <w:tab w:val="decimal" w:pos="1627"/>
              </w:tabs>
              <w:ind w:left="-108"/>
              <w:rPr>
                <w:szCs w:val="22"/>
              </w:rPr>
            </w:pPr>
            <w:r w:rsidRPr="00D221CB">
              <w:rPr>
                <w:szCs w:val="22"/>
              </w:rPr>
              <w:t>(24.317.083.007)</w:t>
            </w:r>
          </w:p>
        </w:tc>
      </w:tr>
      <w:tr w:rsidR="00BE3594" w:rsidRPr="00D221CB" w:rsidTr="001A62E5">
        <w:tc>
          <w:tcPr>
            <w:tcW w:w="5140" w:type="dxa"/>
            <w:vAlign w:val="bottom"/>
          </w:tcPr>
          <w:p w:rsidR="00BE3594" w:rsidRPr="00D221CB" w:rsidRDefault="00BE3594" w:rsidP="001A62E5">
            <w:pPr>
              <w:pStyle w:val="ListParagraph"/>
              <w:widowControl w:val="0"/>
              <w:ind w:left="170" w:right="-57"/>
              <w:rPr>
                <w:szCs w:val="22"/>
              </w:rPr>
            </w:pPr>
            <w:r w:rsidRPr="00D221CB">
              <w:rPr>
                <w:szCs w:val="22"/>
              </w:rPr>
              <w:t>Thuế thu nhập doanh nghiệp đã nộp</w:t>
            </w:r>
          </w:p>
        </w:tc>
        <w:tc>
          <w:tcPr>
            <w:tcW w:w="497" w:type="dxa"/>
            <w:vAlign w:val="bottom"/>
          </w:tcPr>
          <w:p w:rsidR="00BE3594" w:rsidRPr="00D221CB" w:rsidRDefault="00BE3594" w:rsidP="001A62E5">
            <w:pPr>
              <w:widowControl w:val="0"/>
              <w:jc w:val="center"/>
              <w:rPr>
                <w:szCs w:val="22"/>
              </w:rPr>
            </w:pPr>
            <w:r w:rsidRPr="00D221CB">
              <w:rPr>
                <w:szCs w:val="22"/>
              </w:rPr>
              <w:t>14</w:t>
            </w:r>
          </w:p>
        </w:tc>
        <w:tc>
          <w:tcPr>
            <w:tcW w:w="1890" w:type="dxa"/>
            <w:shd w:val="clear" w:color="auto" w:fill="auto"/>
            <w:vAlign w:val="bottom"/>
          </w:tcPr>
          <w:p w:rsidR="00BE3594" w:rsidRPr="00D221CB" w:rsidRDefault="00BE3594" w:rsidP="001A62E5">
            <w:pPr>
              <w:widowControl w:val="0"/>
              <w:tabs>
                <w:tab w:val="decimal" w:pos="1593"/>
              </w:tabs>
              <w:ind w:left="-108"/>
              <w:rPr>
                <w:szCs w:val="22"/>
              </w:rPr>
            </w:pPr>
            <w:r w:rsidRPr="00D221CB">
              <w:rPr>
                <w:szCs w:val="22"/>
              </w:rPr>
              <w:t>(12.625.137.131)</w:t>
            </w:r>
          </w:p>
        </w:tc>
        <w:tc>
          <w:tcPr>
            <w:tcW w:w="1904" w:type="dxa"/>
            <w:vAlign w:val="bottom"/>
          </w:tcPr>
          <w:p w:rsidR="00BE3594" w:rsidRPr="00D221CB" w:rsidRDefault="00BE3594" w:rsidP="001A62E5">
            <w:pPr>
              <w:widowControl w:val="0"/>
              <w:tabs>
                <w:tab w:val="decimal" w:pos="1627"/>
              </w:tabs>
              <w:ind w:left="-108"/>
              <w:rPr>
                <w:szCs w:val="22"/>
              </w:rPr>
            </w:pPr>
            <w:r w:rsidRPr="00D221CB">
              <w:rPr>
                <w:szCs w:val="22"/>
              </w:rPr>
              <w:t>-</w:t>
            </w:r>
          </w:p>
        </w:tc>
      </w:tr>
      <w:tr w:rsidR="00605FD1" w:rsidRPr="00D221CB" w:rsidTr="001A62E5">
        <w:tc>
          <w:tcPr>
            <w:tcW w:w="5140" w:type="dxa"/>
            <w:vAlign w:val="center"/>
          </w:tcPr>
          <w:p w:rsidR="00605FD1" w:rsidRPr="00D221CB" w:rsidRDefault="00605FD1" w:rsidP="001A62E5">
            <w:pPr>
              <w:widowControl w:val="0"/>
              <w:ind w:left="340" w:right="-57" w:hanging="170"/>
              <w:rPr>
                <w:szCs w:val="22"/>
              </w:rPr>
            </w:pPr>
          </w:p>
        </w:tc>
        <w:tc>
          <w:tcPr>
            <w:tcW w:w="497" w:type="dxa"/>
          </w:tcPr>
          <w:p w:rsidR="00605FD1" w:rsidRPr="00D221CB" w:rsidRDefault="00605FD1" w:rsidP="001A62E5">
            <w:pPr>
              <w:widowControl w:val="0"/>
              <w:jc w:val="center"/>
              <w:rPr>
                <w:b/>
                <w:szCs w:val="22"/>
              </w:rPr>
            </w:pPr>
          </w:p>
        </w:tc>
        <w:tc>
          <w:tcPr>
            <w:tcW w:w="1890" w:type="dxa"/>
            <w:shd w:val="clear" w:color="auto" w:fill="auto"/>
            <w:vAlign w:val="bottom"/>
          </w:tcPr>
          <w:p w:rsidR="00605FD1" w:rsidRPr="00D221CB" w:rsidRDefault="00605FD1" w:rsidP="001A62E5">
            <w:pPr>
              <w:widowControl w:val="0"/>
              <w:tabs>
                <w:tab w:val="decimal" w:pos="1593"/>
              </w:tabs>
              <w:ind w:left="-108"/>
              <w:rPr>
                <w:szCs w:val="22"/>
              </w:rPr>
            </w:pPr>
          </w:p>
        </w:tc>
        <w:tc>
          <w:tcPr>
            <w:tcW w:w="1904" w:type="dxa"/>
            <w:vAlign w:val="bottom"/>
          </w:tcPr>
          <w:p w:rsidR="00605FD1" w:rsidRPr="00D221CB" w:rsidRDefault="00605FD1" w:rsidP="001A62E5">
            <w:pPr>
              <w:widowControl w:val="0"/>
              <w:tabs>
                <w:tab w:val="decimal" w:pos="1627"/>
              </w:tabs>
              <w:ind w:left="-108"/>
              <w:rPr>
                <w:szCs w:val="22"/>
              </w:rPr>
            </w:pPr>
          </w:p>
        </w:tc>
      </w:tr>
      <w:tr w:rsidR="00605FD1" w:rsidRPr="00D221CB" w:rsidTr="001A62E5">
        <w:trPr>
          <w:trHeight w:val="548"/>
        </w:trPr>
        <w:tc>
          <w:tcPr>
            <w:tcW w:w="5140" w:type="dxa"/>
            <w:vAlign w:val="center"/>
          </w:tcPr>
          <w:p w:rsidR="00605FD1" w:rsidRPr="00D221CB" w:rsidRDefault="004C714D" w:rsidP="001A62E5">
            <w:pPr>
              <w:widowControl w:val="0"/>
              <w:spacing w:before="120" w:after="120"/>
              <w:rPr>
                <w:b/>
              </w:rPr>
            </w:pPr>
            <w:r w:rsidRPr="00D221CB">
              <w:rPr>
                <w:b/>
              </w:rPr>
              <w:t>Lưu chuyển tiền thuần từ hoạt động kinh doanh</w:t>
            </w:r>
          </w:p>
        </w:tc>
        <w:tc>
          <w:tcPr>
            <w:tcW w:w="497" w:type="dxa"/>
            <w:vAlign w:val="center"/>
          </w:tcPr>
          <w:p w:rsidR="00605FD1" w:rsidRPr="00D221CB" w:rsidRDefault="00605FD1" w:rsidP="001A62E5">
            <w:pPr>
              <w:widowControl w:val="0"/>
              <w:spacing w:before="120" w:after="120"/>
              <w:jc w:val="center"/>
              <w:rPr>
                <w:b/>
                <w:szCs w:val="22"/>
              </w:rPr>
            </w:pPr>
            <w:r w:rsidRPr="00D221CB">
              <w:rPr>
                <w:b/>
                <w:szCs w:val="22"/>
              </w:rPr>
              <w:t>20</w:t>
            </w:r>
          </w:p>
        </w:tc>
        <w:tc>
          <w:tcPr>
            <w:tcW w:w="1890" w:type="dxa"/>
            <w:tcBorders>
              <w:top w:val="single" w:sz="4" w:space="0" w:color="auto"/>
              <w:bottom w:val="single" w:sz="4" w:space="0" w:color="auto"/>
            </w:tcBorders>
            <w:shd w:val="clear" w:color="auto" w:fill="auto"/>
            <w:vAlign w:val="center"/>
          </w:tcPr>
          <w:p w:rsidR="00605FD1" w:rsidRPr="00D221CB" w:rsidRDefault="00CE2E5B" w:rsidP="00B731BE">
            <w:pPr>
              <w:widowControl w:val="0"/>
              <w:tabs>
                <w:tab w:val="decimal" w:pos="1593"/>
              </w:tabs>
              <w:spacing w:before="120" w:after="120"/>
              <w:ind w:left="-108"/>
              <w:rPr>
                <w:b/>
                <w:szCs w:val="22"/>
              </w:rPr>
            </w:pPr>
            <w:r w:rsidRPr="00D221CB">
              <w:rPr>
                <w:b/>
                <w:szCs w:val="22"/>
              </w:rPr>
              <w:t>53.605.860.07</w:t>
            </w:r>
            <w:r w:rsidR="00B731BE" w:rsidRPr="00D221CB">
              <w:rPr>
                <w:b/>
                <w:szCs w:val="22"/>
              </w:rPr>
              <w:t>4</w:t>
            </w:r>
          </w:p>
        </w:tc>
        <w:tc>
          <w:tcPr>
            <w:tcW w:w="1904" w:type="dxa"/>
            <w:tcBorders>
              <w:top w:val="single" w:sz="4" w:space="0" w:color="auto"/>
              <w:bottom w:val="single" w:sz="4" w:space="0" w:color="auto"/>
            </w:tcBorders>
            <w:vAlign w:val="center"/>
          </w:tcPr>
          <w:p w:rsidR="00605FD1" w:rsidRPr="00D221CB" w:rsidRDefault="00A85045" w:rsidP="001A62E5">
            <w:pPr>
              <w:widowControl w:val="0"/>
              <w:tabs>
                <w:tab w:val="decimal" w:pos="1627"/>
              </w:tabs>
              <w:spacing w:before="120" w:after="120"/>
              <w:ind w:left="-108"/>
              <w:rPr>
                <w:b/>
                <w:szCs w:val="22"/>
              </w:rPr>
            </w:pPr>
            <w:r w:rsidRPr="00D221CB">
              <w:rPr>
                <w:b/>
                <w:szCs w:val="22"/>
              </w:rPr>
              <w:t>341.867.517.088</w:t>
            </w:r>
          </w:p>
        </w:tc>
      </w:tr>
      <w:tr w:rsidR="00605FD1" w:rsidRPr="00D221CB" w:rsidTr="001A62E5">
        <w:trPr>
          <w:trHeight w:val="567"/>
        </w:trPr>
        <w:tc>
          <w:tcPr>
            <w:tcW w:w="5637" w:type="dxa"/>
            <w:gridSpan w:val="2"/>
            <w:vAlign w:val="center"/>
          </w:tcPr>
          <w:p w:rsidR="00605FD1" w:rsidRPr="00D221CB" w:rsidRDefault="00605FD1" w:rsidP="001A62E5">
            <w:pPr>
              <w:widowControl w:val="0"/>
              <w:ind w:right="-122"/>
              <w:rPr>
                <w:b/>
                <w:caps/>
                <w:szCs w:val="22"/>
              </w:rPr>
            </w:pPr>
            <w:r w:rsidRPr="00D221CB">
              <w:rPr>
                <w:b/>
                <w:bCs/>
                <w:szCs w:val="22"/>
                <w:lang w:val="en-GB"/>
              </w:rPr>
              <w:t>LƯU CHUYỂN TIỀN TỪ HOẠT ĐỘNG ĐẦU TƯ</w:t>
            </w:r>
          </w:p>
        </w:tc>
        <w:tc>
          <w:tcPr>
            <w:tcW w:w="1890" w:type="dxa"/>
            <w:tcBorders>
              <w:top w:val="single" w:sz="4" w:space="0" w:color="auto"/>
            </w:tcBorders>
            <w:shd w:val="clear" w:color="auto" w:fill="auto"/>
            <w:vAlign w:val="bottom"/>
          </w:tcPr>
          <w:p w:rsidR="00605FD1" w:rsidRPr="00D221CB" w:rsidRDefault="00605FD1" w:rsidP="001A62E5">
            <w:pPr>
              <w:pStyle w:val="ListParagraph"/>
              <w:widowControl w:val="0"/>
              <w:tabs>
                <w:tab w:val="decimal" w:pos="1593"/>
              </w:tabs>
              <w:ind w:left="-108"/>
              <w:rPr>
                <w:b/>
                <w:caps/>
                <w:szCs w:val="22"/>
              </w:rPr>
            </w:pPr>
          </w:p>
        </w:tc>
        <w:tc>
          <w:tcPr>
            <w:tcW w:w="1904" w:type="dxa"/>
            <w:tcBorders>
              <w:top w:val="single" w:sz="4" w:space="0" w:color="auto"/>
            </w:tcBorders>
            <w:vAlign w:val="bottom"/>
          </w:tcPr>
          <w:p w:rsidR="00605FD1" w:rsidRPr="00D221CB" w:rsidRDefault="00605FD1" w:rsidP="001A62E5">
            <w:pPr>
              <w:widowControl w:val="0"/>
              <w:tabs>
                <w:tab w:val="decimal" w:pos="1627"/>
              </w:tabs>
              <w:ind w:left="-108"/>
              <w:rPr>
                <w:b/>
                <w:caps/>
                <w:szCs w:val="22"/>
              </w:rPr>
            </w:pPr>
          </w:p>
        </w:tc>
      </w:tr>
      <w:tr w:rsidR="00605FD1" w:rsidRPr="00D221CB" w:rsidTr="001A62E5">
        <w:tc>
          <w:tcPr>
            <w:tcW w:w="5140" w:type="dxa"/>
            <w:vAlign w:val="bottom"/>
          </w:tcPr>
          <w:p w:rsidR="001407CC" w:rsidRPr="00D221CB" w:rsidRDefault="00605FD1" w:rsidP="001A62E5">
            <w:pPr>
              <w:pStyle w:val="ListParagraph"/>
              <w:widowControl w:val="0"/>
              <w:ind w:left="170" w:right="-57"/>
              <w:rPr>
                <w:szCs w:val="22"/>
              </w:rPr>
            </w:pPr>
            <w:r w:rsidRPr="00D221CB">
              <w:rPr>
                <w:szCs w:val="22"/>
              </w:rPr>
              <w:t xml:space="preserve">Tiền chi mua sắm tài sản cố định và </w:t>
            </w:r>
            <w:r w:rsidR="00362CDC" w:rsidRPr="00D221CB">
              <w:rPr>
                <w:szCs w:val="22"/>
              </w:rPr>
              <w:t xml:space="preserve">các </w:t>
            </w:r>
          </w:p>
          <w:p w:rsidR="00605FD1" w:rsidRPr="00D221CB" w:rsidRDefault="00362CDC" w:rsidP="001A62E5">
            <w:pPr>
              <w:pStyle w:val="ListParagraph"/>
              <w:widowControl w:val="0"/>
              <w:ind w:left="170" w:right="-57"/>
            </w:pPr>
            <w:r w:rsidRPr="00D221CB">
              <w:rPr>
                <w:szCs w:val="22"/>
              </w:rPr>
              <w:t>tài sản dài hạn khác</w:t>
            </w:r>
          </w:p>
        </w:tc>
        <w:tc>
          <w:tcPr>
            <w:tcW w:w="497" w:type="dxa"/>
            <w:vAlign w:val="bottom"/>
          </w:tcPr>
          <w:p w:rsidR="00605FD1" w:rsidRPr="00D221CB" w:rsidRDefault="00605FD1" w:rsidP="001A62E5">
            <w:pPr>
              <w:widowControl w:val="0"/>
              <w:jc w:val="center"/>
              <w:rPr>
                <w:szCs w:val="22"/>
              </w:rPr>
            </w:pPr>
            <w:r w:rsidRPr="00D221CB">
              <w:rPr>
                <w:szCs w:val="22"/>
              </w:rPr>
              <w:t>21</w:t>
            </w:r>
          </w:p>
        </w:tc>
        <w:tc>
          <w:tcPr>
            <w:tcW w:w="1890" w:type="dxa"/>
            <w:shd w:val="clear" w:color="auto" w:fill="auto"/>
            <w:vAlign w:val="bottom"/>
          </w:tcPr>
          <w:p w:rsidR="00605FD1" w:rsidRPr="00D221CB" w:rsidRDefault="00587653" w:rsidP="001A62E5">
            <w:pPr>
              <w:widowControl w:val="0"/>
              <w:tabs>
                <w:tab w:val="decimal" w:pos="1593"/>
              </w:tabs>
              <w:ind w:left="-108"/>
              <w:rPr>
                <w:szCs w:val="22"/>
              </w:rPr>
            </w:pPr>
            <w:r w:rsidRPr="00D221CB">
              <w:rPr>
                <w:szCs w:val="22"/>
              </w:rPr>
              <w:t>(13.490.011.267)</w:t>
            </w:r>
          </w:p>
        </w:tc>
        <w:tc>
          <w:tcPr>
            <w:tcW w:w="1904" w:type="dxa"/>
            <w:vAlign w:val="bottom"/>
          </w:tcPr>
          <w:p w:rsidR="00605FD1" w:rsidRPr="00D221CB" w:rsidRDefault="00A85045" w:rsidP="001A62E5">
            <w:pPr>
              <w:widowControl w:val="0"/>
              <w:tabs>
                <w:tab w:val="decimal" w:pos="1627"/>
              </w:tabs>
              <w:ind w:left="-108"/>
              <w:rPr>
                <w:szCs w:val="22"/>
              </w:rPr>
            </w:pPr>
            <w:r w:rsidRPr="00D221CB">
              <w:rPr>
                <w:szCs w:val="22"/>
              </w:rPr>
              <w:t>(15.744.928.842)</w:t>
            </w:r>
          </w:p>
        </w:tc>
      </w:tr>
      <w:tr w:rsidR="00AE6309" w:rsidRPr="00D221CB" w:rsidTr="001A62E5">
        <w:tc>
          <w:tcPr>
            <w:tcW w:w="5140" w:type="dxa"/>
            <w:vAlign w:val="bottom"/>
          </w:tcPr>
          <w:p w:rsidR="00AE6309" w:rsidRPr="00D221CB" w:rsidRDefault="00AE6309" w:rsidP="001A62E5">
            <w:pPr>
              <w:pStyle w:val="ListParagraph"/>
              <w:widowControl w:val="0"/>
              <w:ind w:left="170" w:right="-57"/>
              <w:rPr>
                <w:szCs w:val="22"/>
              </w:rPr>
            </w:pPr>
            <w:r w:rsidRPr="00D221CB">
              <w:rPr>
                <w:szCs w:val="22"/>
              </w:rPr>
              <w:t>Tiền thu từ thanh lý tài sản cố định</w:t>
            </w:r>
          </w:p>
        </w:tc>
        <w:tc>
          <w:tcPr>
            <w:tcW w:w="497" w:type="dxa"/>
            <w:vAlign w:val="bottom"/>
          </w:tcPr>
          <w:p w:rsidR="00AE6309" w:rsidRPr="00D221CB" w:rsidRDefault="00E0315A" w:rsidP="001A62E5">
            <w:pPr>
              <w:widowControl w:val="0"/>
              <w:jc w:val="center"/>
              <w:rPr>
                <w:szCs w:val="22"/>
              </w:rPr>
            </w:pPr>
            <w:r w:rsidRPr="00D221CB">
              <w:rPr>
                <w:szCs w:val="22"/>
              </w:rPr>
              <w:t>22</w:t>
            </w:r>
          </w:p>
        </w:tc>
        <w:tc>
          <w:tcPr>
            <w:tcW w:w="1890" w:type="dxa"/>
            <w:shd w:val="clear" w:color="auto" w:fill="auto"/>
            <w:vAlign w:val="bottom"/>
          </w:tcPr>
          <w:p w:rsidR="00AE6309" w:rsidRPr="00D221CB" w:rsidRDefault="00E8570D" w:rsidP="001A62E5">
            <w:pPr>
              <w:widowControl w:val="0"/>
              <w:tabs>
                <w:tab w:val="decimal" w:pos="1593"/>
              </w:tabs>
              <w:ind w:left="-108"/>
              <w:rPr>
                <w:szCs w:val="22"/>
              </w:rPr>
            </w:pPr>
            <w:r w:rsidRPr="00D221CB">
              <w:rPr>
                <w:szCs w:val="22"/>
              </w:rPr>
              <w:t>35.100.000</w:t>
            </w:r>
          </w:p>
        </w:tc>
        <w:tc>
          <w:tcPr>
            <w:tcW w:w="1904" w:type="dxa"/>
            <w:vAlign w:val="bottom"/>
          </w:tcPr>
          <w:p w:rsidR="00AE6309" w:rsidRPr="00D221CB" w:rsidRDefault="00A85045" w:rsidP="001A62E5">
            <w:pPr>
              <w:widowControl w:val="0"/>
              <w:tabs>
                <w:tab w:val="decimal" w:pos="1627"/>
              </w:tabs>
              <w:ind w:left="-108"/>
              <w:rPr>
                <w:szCs w:val="22"/>
              </w:rPr>
            </w:pPr>
            <w:r w:rsidRPr="00D221CB">
              <w:rPr>
                <w:szCs w:val="22"/>
              </w:rPr>
              <w:t>136.340.000</w:t>
            </w:r>
          </w:p>
        </w:tc>
      </w:tr>
      <w:tr w:rsidR="00605FD1" w:rsidRPr="00D221CB" w:rsidTr="001A62E5">
        <w:tc>
          <w:tcPr>
            <w:tcW w:w="5140" w:type="dxa"/>
            <w:vAlign w:val="bottom"/>
          </w:tcPr>
          <w:p w:rsidR="00605FD1" w:rsidRPr="00D221CB" w:rsidRDefault="00605FD1" w:rsidP="001A62E5">
            <w:pPr>
              <w:pStyle w:val="ListParagraph"/>
              <w:widowControl w:val="0"/>
              <w:ind w:left="170" w:right="-57"/>
              <w:rPr>
                <w:szCs w:val="22"/>
              </w:rPr>
            </w:pPr>
            <w:r w:rsidRPr="00D221CB">
              <w:rPr>
                <w:szCs w:val="22"/>
              </w:rPr>
              <w:t>Tiền chi đầu tư chứng khoán</w:t>
            </w:r>
          </w:p>
        </w:tc>
        <w:tc>
          <w:tcPr>
            <w:tcW w:w="497" w:type="dxa"/>
            <w:vAlign w:val="bottom"/>
          </w:tcPr>
          <w:p w:rsidR="00605FD1" w:rsidRPr="00D221CB" w:rsidRDefault="00605FD1" w:rsidP="001A62E5">
            <w:pPr>
              <w:widowControl w:val="0"/>
              <w:jc w:val="center"/>
              <w:rPr>
                <w:szCs w:val="22"/>
              </w:rPr>
            </w:pPr>
            <w:r w:rsidRPr="00D221CB">
              <w:rPr>
                <w:szCs w:val="22"/>
              </w:rPr>
              <w:t>23</w:t>
            </w:r>
          </w:p>
        </w:tc>
        <w:tc>
          <w:tcPr>
            <w:tcW w:w="1890" w:type="dxa"/>
            <w:shd w:val="clear" w:color="auto" w:fill="auto"/>
            <w:vAlign w:val="bottom"/>
          </w:tcPr>
          <w:p w:rsidR="00605FD1" w:rsidRPr="00D221CB" w:rsidRDefault="00587653" w:rsidP="001A62E5">
            <w:pPr>
              <w:widowControl w:val="0"/>
              <w:tabs>
                <w:tab w:val="decimal" w:pos="1593"/>
              </w:tabs>
              <w:ind w:left="-108"/>
              <w:rPr>
                <w:szCs w:val="22"/>
              </w:rPr>
            </w:pPr>
            <w:r w:rsidRPr="00D221CB">
              <w:rPr>
                <w:szCs w:val="22"/>
              </w:rPr>
              <w:t>(36.875.000.000)</w:t>
            </w:r>
          </w:p>
        </w:tc>
        <w:tc>
          <w:tcPr>
            <w:tcW w:w="1904" w:type="dxa"/>
            <w:vAlign w:val="bottom"/>
          </w:tcPr>
          <w:p w:rsidR="00605FD1" w:rsidRPr="00D221CB" w:rsidRDefault="00587653" w:rsidP="001A62E5">
            <w:pPr>
              <w:widowControl w:val="0"/>
              <w:tabs>
                <w:tab w:val="decimal" w:pos="1627"/>
              </w:tabs>
              <w:ind w:left="-108"/>
              <w:rPr>
                <w:szCs w:val="22"/>
              </w:rPr>
            </w:pPr>
            <w:r w:rsidRPr="00D221CB">
              <w:rPr>
                <w:szCs w:val="22"/>
              </w:rPr>
              <w:t>(75.000.000)</w:t>
            </w:r>
          </w:p>
        </w:tc>
      </w:tr>
      <w:tr w:rsidR="00605FD1" w:rsidRPr="00D221CB" w:rsidTr="001A62E5">
        <w:tc>
          <w:tcPr>
            <w:tcW w:w="5140" w:type="dxa"/>
            <w:vAlign w:val="bottom"/>
          </w:tcPr>
          <w:p w:rsidR="00605FD1" w:rsidRPr="00D221CB" w:rsidRDefault="00546C63" w:rsidP="001A62E5">
            <w:pPr>
              <w:widowControl w:val="0"/>
              <w:ind w:left="170" w:right="-57"/>
              <w:rPr>
                <w:szCs w:val="22"/>
              </w:rPr>
            </w:pPr>
            <w:r w:rsidRPr="00D221CB">
              <w:rPr>
                <w:szCs w:val="22"/>
              </w:rPr>
              <w:t xml:space="preserve">Tiền thu hồi từ bán </w:t>
            </w:r>
            <w:r w:rsidR="00BA144C" w:rsidRPr="00D221CB">
              <w:rPr>
                <w:szCs w:val="22"/>
              </w:rPr>
              <w:t>chứng khoán</w:t>
            </w:r>
          </w:p>
        </w:tc>
        <w:tc>
          <w:tcPr>
            <w:tcW w:w="497" w:type="dxa"/>
            <w:vAlign w:val="bottom"/>
          </w:tcPr>
          <w:p w:rsidR="00605FD1" w:rsidRPr="00D221CB" w:rsidRDefault="00A41D83" w:rsidP="001A62E5">
            <w:pPr>
              <w:widowControl w:val="0"/>
              <w:jc w:val="center"/>
              <w:rPr>
                <w:szCs w:val="22"/>
              </w:rPr>
            </w:pPr>
            <w:r w:rsidRPr="00D221CB">
              <w:rPr>
                <w:szCs w:val="22"/>
              </w:rPr>
              <w:t>24</w:t>
            </w:r>
          </w:p>
        </w:tc>
        <w:tc>
          <w:tcPr>
            <w:tcW w:w="1890" w:type="dxa"/>
            <w:shd w:val="clear" w:color="auto" w:fill="auto"/>
            <w:vAlign w:val="bottom"/>
          </w:tcPr>
          <w:p w:rsidR="00605FD1" w:rsidRPr="00D221CB" w:rsidRDefault="00587653" w:rsidP="001A62E5">
            <w:pPr>
              <w:widowControl w:val="0"/>
              <w:tabs>
                <w:tab w:val="decimal" w:pos="1593"/>
              </w:tabs>
              <w:ind w:left="-108"/>
              <w:rPr>
                <w:szCs w:val="22"/>
              </w:rPr>
            </w:pPr>
            <w:r w:rsidRPr="00D221CB">
              <w:rPr>
                <w:szCs w:val="22"/>
              </w:rPr>
              <w:t>897.000.000</w:t>
            </w:r>
          </w:p>
        </w:tc>
        <w:tc>
          <w:tcPr>
            <w:tcW w:w="1904" w:type="dxa"/>
            <w:vAlign w:val="bottom"/>
          </w:tcPr>
          <w:p w:rsidR="00605FD1" w:rsidRPr="00D221CB" w:rsidRDefault="00587653" w:rsidP="001A62E5">
            <w:pPr>
              <w:widowControl w:val="0"/>
              <w:tabs>
                <w:tab w:val="decimal" w:pos="1627"/>
              </w:tabs>
              <w:ind w:left="-108"/>
              <w:rPr>
                <w:szCs w:val="22"/>
              </w:rPr>
            </w:pPr>
            <w:r w:rsidRPr="00D221CB">
              <w:rPr>
                <w:szCs w:val="22"/>
              </w:rPr>
              <w:t>-</w:t>
            </w:r>
          </w:p>
        </w:tc>
      </w:tr>
      <w:tr w:rsidR="00605FD1" w:rsidRPr="00D221CB" w:rsidTr="001A62E5">
        <w:tc>
          <w:tcPr>
            <w:tcW w:w="5140" w:type="dxa"/>
            <w:vAlign w:val="bottom"/>
          </w:tcPr>
          <w:p w:rsidR="00605FD1" w:rsidRPr="00D221CB" w:rsidRDefault="003A6659" w:rsidP="003A6659">
            <w:pPr>
              <w:pStyle w:val="ListParagraph"/>
              <w:widowControl w:val="0"/>
              <w:ind w:left="170" w:right="-57"/>
              <w:rPr>
                <w:szCs w:val="22"/>
              </w:rPr>
            </w:pPr>
            <w:r w:rsidRPr="00D221CB">
              <w:rPr>
                <w:szCs w:val="22"/>
              </w:rPr>
              <w:t>Thu nhập lãi, c</w:t>
            </w:r>
            <w:r w:rsidR="004A4368" w:rsidRPr="00D221CB">
              <w:rPr>
                <w:szCs w:val="22"/>
              </w:rPr>
              <w:t>ổ tức và lợi nhuận được chia</w:t>
            </w:r>
          </w:p>
        </w:tc>
        <w:tc>
          <w:tcPr>
            <w:tcW w:w="497" w:type="dxa"/>
            <w:vAlign w:val="bottom"/>
          </w:tcPr>
          <w:p w:rsidR="00605FD1" w:rsidRPr="00D221CB" w:rsidRDefault="00605FD1" w:rsidP="001A62E5">
            <w:pPr>
              <w:widowControl w:val="0"/>
              <w:jc w:val="center"/>
              <w:rPr>
                <w:szCs w:val="22"/>
              </w:rPr>
            </w:pPr>
            <w:r w:rsidRPr="00D221CB">
              <w:rPr>
                <w:szCs w:val="22"/>
              </w:rPr>
              <w:t>2</w:t>
            </w:r>
            <w:r w:rsidR="00362CDC" w:rsidRPr="00D221CB">
              <w:rPr>
                <w:szCs w:val="22"/>
              </w:rPr>
              <w:t>7</w:t>
            </w:r>
          </w:p>
        </w:tc>
        <w:tc>
          <w:tcPr>
            <w:tcW w:w="1890" w:type="dxa"/>
            <w:shd w:val="clear" w:color="auto" w:fill="auto"/>
            <w:vAlign w:val="bottom"/>
          </w:tcPr>
          <w:p w:rsidR="00605FD1" w:rsidRPr="00D221CB" w:rsidRDefault="00CE2E5B" w:rsidP="001A62E5">
            <w:pPr>
              <w:widowControl w:val="0"/>
              <w:tabs>
                <w:tab w:val="decimal" w:pos="1593"/>
              </w:tabs>
              <w:ind w:left="-108"/>
              <w:rPr>
                <w:szCs w:val="22"/>
              </w:rPr>
            </w:pPr>
            <w:r w:rsidRPr="00D221CB">
              <w:rPr>
                <w:szCs w:val="22"/>
              </w:rPr>
              <w:t>34.036.067.985</w:t>
            </w:r>
          </w:p>
        </w:tc>
        <w:tc>
          <w:tcPr>
            <w:tcW w:w="1904" w:type="dxa"/>
            <w:vAlign w:val="bottom"/>
          </w:tcPr>
          <w:p w:rsidR="00605FD1" w:rsidRPr="00D221CB" w:rsidRDefault="00A85045" w:rsidP="001A62E5">
            <w:pPr>
              <w:widowControl w:val="0"/>
              <w:tabs>
                <w:tab w:val="decimal" w:pos="1627"/>
              </w:tabs>
              <w:ind w:left="-108"/>
              <w:rPr>
                <w:szCs w:val="22"/>
              </w:rPr>
            </w:pPr>
            <w:r w:rsidRPr="00D221CB">
              <w:rPr>
                <w:szCs w:val="22"/>
              </w:rPr>
              <w:t>17.180.135.646</w:t>
            </w:r>
          </w:p>
        </w:tc>
      </w:tr>
      <w:tr w:rsidR="00605FD1" w:rsidRPr="00D221CB" w:rsidTr="001A62E5">
        <w:tc>
          <w:tcPr>
            <w:tcW w:w="5140" w:type="dxa"/>
            <w:vAlign w:val="bottom"/>
          </w:tcPr>
          <w:p w:rsidR="00605FD1" w:rsidRPr="00D221CB" w:rsidRDefault="00605FD1" w:rsidP="001A62E5">
            <w:pPr>
              <w:widowControl w:val="0"/>
              <w:spacing w:line="240" w:lineRule="auto"/>
              <w:ind w:left="284"/>
              <w:rPr>
                <w:position w:val="4"/>
                <w:sz w:val="18"/>
                <w:szCs w:val="18"/>
              </w:rPr>
            </w:pPr>
          </w:p>
        </w:tc>
        <w:tc>
          <w:tcPr>
            <w:tcW w:w="497" w:type="dxa"/>
            <w:vAlign w:val="bottom"/>
          </w:tcPr>
          <w:p w:rsidR="00605FD1" w:rsidRPr="00D221CB" w:rsidRDefault="00605FD1" w:rsidP="001A62E5">
            <w:pPr>
              <w:widowControl w:val="0"/>
              <w:spacing w:line="240" w:lineRule="auto"/>
              <w:ind w:left="284"/>
              <w:rPr>
                <w:position w:val="4"/>
                <w:sz w:val="18"/>
                <w:szCs w:val="18"/>
              </w:rPr>
            </w:pPr>
          </w:p>
        </w:tc>
        <w:tc>
          <w:tcPr>
            <w:tcW w:w="1890" w:type="dxa"/>
            <w:tcBorders>
              <w:bottom w:val="single" w:sz="4" w:space="0" w:color="auto"/>
            </w:tcBorders>
            <w:shd w:val="clear" w:color="auto" w:fill="auto"/>
            <w:vAlign w:val="bottom"/>
          </w:tcPr>
          <w:p w:rsidR="00605FD1" w:rsidRPr="00D221CB" w:rsidRDefault="00605FD1" w:rsidP="001A62E5">
            <w:pPr>
              <w:widowControl w:val="0"/>
              <w:tabs>
                <w:tab w:val="decimal" w:pos="1593"/>
              </w:tabs>
              <w:spacing w:line="240" w:lineRule="auto"/>
              <w:ind w:left="-108"/>
              <w:rPr>
                <w:position w:val="4"/>
                <w:sz w:val="18"/>
                <w:szCs w:val="18"/>
              </w:rPr>
            </w:pPr>
          </w:p>
        </w:tc>
        <w:tc>
          <w:tcPr>
            <w:tcW w:w="1904" w:type="dxa"/>
            <w:tcBorders>
              <w:bottom w:val="single" w:sz="4" w:space="0" w:color="auto"/>
            </w:tcBorders>
            <w:vAlign w:val="bottom"/>
          </w:tcPr>
          <w:p w:rsidR="00605FD1" w:rsidRPr="00D221CB" w:rsidRDefault="00605FD1" w:rsidP="001A62E5">
            <w:pPr>
              <w:widowControl w:val="0"/>
              <w:tabs>
                <w:tab w:val="decimal" w:pos="1627"/>
              </w:tabs>
              <w:spacing w:line="240" w:lineRule="auto"/>
              <w:ind w:left="-108"/>
              <w:rPr>
                <w:position w:val="4"/>
                <w:sz w:val="18"/>
                <w:szCs w:val="18"/>
              </w:rPr>
            </w:pPr>
          </w:p>
        </w:tc>
      </w:tr>
      <w:tr w:rsidR="00605FD1" w:rsidRPr="00D221CB" w:rsidTr="001A62E5">
        <w:trPr>
          <w:trHeight w:val="548"/>
        </w:trPr>
        <w:tc>
          <w:tcPr>
            <w:tcW w:w="5140" w:type="dxa"/>
            <w:vAlign w:val="center"/>
          </w:tcPr>
          <w:p w:rsidR="00605FD1" w:rsidRPr="00D221CB" w:rsidRDefault="00333671" w:rsidP="001A62E5">
            <w:pPr>
              <w:widowControl w:val="0"/>
              <w:spacing w:before="120" w:after="120"/>
              <w:rPr>
                <w:b/>
              </w:rPr>
            </w:pPr>
            <w:r w:rsidRPr="00D221CB">
              <w:rPr>
                <w:b/>
              </w:rPr>
              <w:t>Lưu chuyển tiền thuần từ hoạt động đầu tư</w:t>
            </w:r>
          </w:p>
        </w:tc>
        <w:tc>
          <w:tcPr>
            <w:tcW w:w="497" w:type="dxa"/>
            <w:vAlign w:val="center"/>
          </w:tcPr>
          <w:p w:rsidR="00605FD1" w:rsidRPr="00D221CB" w:rsidRDefault="00605FD1" w:rsidP="001A62E5">
            <w:pPr>
              <w:widowControl w:val="0"/>
              <w:tabs>
                <w:tab w:val="decimal" w:pos="256"/>
              </w:tabs>
              <w:spacing w:before="120" w:after="120"/>
              <w:jc w:val="center"/>
              <w:rPr>
                <w:b/>
                <w:szCs w:val="22"/>
              </w:rPr>
            </w:pPr>
            <w:r w:rsidRPr="00D221CB">
              <w:rPr>
                <w:b/>
                <w:szCs w:val="22"/>
              </w:rPr>
              <w:t>30</w:t>
            </w:r>
          </w:p>
        </w:tc>
        <w:tc>
          <w:tcPr>
            <w:tcW w:w="1890" w:type="dxa"/>
            <w:tcBorders>
              <w:top w:val="single" w:sz="4" w:space="0" w:color="auto"/>
              <w:bottom w:val="single" w:sz="4" w:space="0" w:color="auto"/>
            </w:tcBorders>
            <w:shd w:val="clear" w:color="auto" w:fill="auto"/>
            <w:vAlign w:val="center"/>
          </w:tcPr>
          <w:p w:rsidR="00605FD1" w:rsidRPr="00D221CB" w:rsidRDefault="0089124C" w:rsidP="001A62E5">
            <w:pPr>
              <w:widowControl w:val="0"/>
              <w:tabs>
                <w:tab w:val="decimal" w:pos="1593"/>
              </w:tabs>
              <w:spacing w:before="120" w:after="120"/>
              <w:ind w:left="-108"/>
              <w:rPr>
                <w:b/>
                <w:szCs w:val="22"/>
              </w:rPr>
            </w:pPr>
            <w:r w:rsidRPr="00D221CB">
              <w:rPr>
                <w:b/>
                <w:szCs w:val="22"/>
              </w:rPr>
              <w:t>(15.396.843.282)</w:t>
            </w:r>
          </w:p>
        </w:tc>
        <w:tc>
          <w:tcPr>
            <w:tcW w:w="1904" w:type="dxa"/>
            <w:tcBorders>
              <w:top w:val="single" w:sz="4" w:space="0" w:color="auto"/>
              <w:bottom w:val="single" w:sz="4" w:space="0" w:color="auto"/>
            </w:tcBorders>
            <w:vAlign w:val="center"/>
          </w:tcPr>
          <w:p w:rsidR="00605FD1" w:rsidRPr="00D221CB" w:rsidRDefault="00A85045" w:rsidP="001A62E5">
            <w:pPr>
              <w:widowControl w:val="0"/>
              <w:tabs>
                <w:tab w:val="decimal" w:pos="1627"/>
              </w:tabs>
              <w:spacing w:before="120" w:after="120"/>
              <w:ind w:left="-108"/>
              <w:rPr>
                <w:b/>
                <w:szCs w:val="22"/>
              </w:rPr>
            </w:pPr>
            <w:r w:rsidRPr="00D221CB">
              <w:rPr>
                <w:b/>
                <w:szCs w:val="22"/>
              </w:rPr>
              <w:t>1.496.546.804</w:t>
            </w: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tcBorders>
              <w:top w:val="single" w:sz="4" w:space="0" w:color="auto"/>
            </w:tcBorders>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tcBorders>
              <w:top w:val="single" w:sz="4" w:space="0" w:color="auto"/>
            </w:tcBorders>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1A62E5" w:rsidRPr="00D221CB" w:rsidTr="001A62E5">
        <w:trPr>
          <w:trHeight w:val="61"/>
        </w:trPr>
        <w:tc>
          <w:tcPr>
            <w:tcW w:w="5140" w:type="dxa"/>
            <w:vAlign w:val="center"/>
          </w:tcPr>
          <w:p w:rsidR="001A62E5" w:rsidRPr="00D221CB" w:rsidRDefault="001A62E5" w:rsidP="001A62E5">
            <w:pPr>
              <w:widowControl w:val="0"/>
              <w:rPr>
                <w:b/>
              </w:rPr>
            </w:pPr>
          </w:p>
        </w:tc>
        <w:tc>
          <w:tcPr>
            <w:tcW w:w="497" w:type="dxa"/>
            <w:vAlign w:val="center"/>
          </w:tcPr>
          <w:p w:rsidR="001A62E5" w:rsidRPr="00D221CB" w:rsidRDefault="001A62E5" w:rsidP="001A62E5">
            <w:pPr>
              <w:widowControl w:val="0"/>
              <w:tabs>
                <w:tab w:val="decimal" w:pos="256"/>
              </w:tabs>
              <w:jc w:val="center"/>
              <w:rPr>
                <w:b/>
                <w:szCs w:val="22"/>
              </w:rPr>
            </w:pPr>
          </w:p>
        </w:tc>
        <w:tc>
          <w:tcPr>
            <w:tcW w:w="1890" w:type="dxa"/>
            <w:shd w:val="clear" w:color="auto" w:fill="auto"/>
            <w:vAlign w:val="center"/>
          </w:tcPr>
          <w:p w:rsidR="001A62E5" w:rsidRPr="00D221CB" w:rsidRDefault="001A62E5" w:rsidP="001A62E5">
            <w:pPr>
              <w:widowControl w:val="0"/>
              <w:tabs>
                <w:tab w:val="decimal" w:pos="1593"/>
              </w:tabs>
              <w:ind w:left="-108"/>
              <w:rPr>
                <w:b/>
                <w:szCs w:val="22"/>
              </w:rPr>
            </w:pPr>
          </w:p>
        </w:tc>
        <w:tc>
          <w:tcPr>
            <w:tcW w:w="1904" w:type="dxa"/>
            <w:vAlign w:val="center"/>
          </w:tcPr>
          <w:p w:rsidR="001A62E5" w:rsidRPr="00D221CB" w:rsidRDefault="001A62E5" w:rsidP="001A62E5">
            <w:pPr>
              <w:widowControl w:val="0"/>
              <w:tabs>
                <w:tab w:val="decimal" w:pos="1627"/>
              </w:tabs>
              <w:ind w:left="-108"/>
              <w:rPr>
                <w:b/>
                <w:szCs w:val="22"/>
              </w:rPr>
            </w:pPr>
          </w:p>
        </w:tc>
      </w:tr>
      <w:tr w:rsidR="00A27BA3" w:rsidRPr="00D221CB" w:rsidTr="001A62E5">
        <w:trPr>
          <w:trHeight w:val="61"/>
        </w:trPr>
        <w:tc>
          <w:tcPr>
            <w:tcW w:w="5140" w:type="dxa"/>
            <w:vAlign w:val="center"/>
          </w:tcPr>
          <w:p w:rsidR="00A27BA3" w:rsidRPr="00D221CB" w:rsidRDefault="00A27BA3" w:rsidP="001A62E5">
            <w:pPr>
              <w:widowControl w:val="0"/>
              <w:rPr>
                <w:b/>
              </w:rPr>
            </w:pPr>
          </w:p>
        </w:tc>
        <w:tc>
          <w:tcPr>
            <w:tcW w:w="497" w:type="dxa"/>
            <w:vAlign w:val="center"/>
          </w:tcPr>
          <w:p w:rsidR="00A27BA3" w:rsidRPr="00D221CB" w:rsidRDefault="00A27BA3" w:rsidP="001A62E5">
            <w:pPr>
              <w:widowControl w:val="0"/>
              <w:tabs>
                <w:tab w:val="decimal" w:pos="256"/>
              </w:tabs>
              <w:jc w:val="center"/>
              <w:rPr>
                <w:b/>
                <w:szCs w:val="22"/>
              </w:rPr>
            </w:pPr>
          </w:p>
        </w:tc>
        <w:tc>
          <w:tcPr>
            <w:tcW w:w="1890" w:type="dxa"/>
            <w:shd w:val="clear" w:color="auto" w:fill="auto"/>
            <w:vAlign w:val="center"/>
          </w:tcPr>
          <w:p w:rsidR="00A27BA3" w:rsidRPr="00D221CB" w:rsidRDefault="00A27BA3" w:rsidP="001A62E5">
            <w:pPr>
              <w:widowControl w:val="0"/>
              <w:tabs>
                <w:tab w:val="decimal" w:pos="1593"/>
              </w:tabs>
              <w:ind w:left="-108"/>
              <w:rPr>
                <w:b/>
                <w:szCs w:val="22"/>
              </w:rPr>
            </w:pPr>
          </w:p>
        </w:tc>
        <w:tc>
          <w:tcPr>
            <w:tcW w:w="1904" w:type="dxa"/>
            <w:vAlign w:val="center"/>
          </w:tcPr>
          <w:p w:rsidR="00A27BA3" w:rsidRPr="00D221CB" w:rsidRDefault="00A27BA3" w:rsidP="001A62E5">
            <w:pPr>
              <w:widowControl w:val="0"/>
              <w:tabs>
                <w:tab w:val="decimal" w:pos="1627"/>
              </w:tabs>
              <w:ind w:left="-108"/>
              <w:rPr>
                <w:b/>
                <w:szCs w:val="22"/>
              </w:rPr>
            </w:pPr>
          </w:p>
        </w:tc>
      </w:tr>
      <w:tr w:rsidR="00A27BA3" w:rsidRPr="00D221CB" w:rsidTr="00CE5088">
        <w:trPr>
          <w:trHeight w:val="61"/>
        </w:trPr>
        <w:tc>
          <w:tcPr>
            <w:tcW w:w="5140" w:type="dxa"/>
            <w:vAlign w:val="center"/>
          </w:tcPr>
          <w:p w:rsidR="00A27BA3" w:rsidRPr="00D221CB" w:rsidRDefault="00A27BA3" w:rsidP="001A62E5">
            <w:pPr>
              <w:widowControl w:val="0"/>
              <w:rPr>
                <w:b/>
              </w:rPr>
            </w:pPr>
          </w:p>
        </w:tc>
        <w:tc>
          <w:tcPr>
            <w:tcW w:w="497" w:type="dxa"/>
            <w:vAlign w:val="center"/>
          </w:tcPr>
          <w:p w:rsidR="00A27BA3" w:rsidRPr="00D221CB" w:rsidRDefault="00A27BA3" w:rsidP="001A62E5">
            <w:pPr>
              <w:widowControl w:val="0"/>
              <w:tabs>
                <w:tab w:val="decimal" w:pos="256"/>
              </w:tabs>
              <w:jc w:val="center"/>
              <w:rPr>
                <w:b/>
                <w:szCs w:val="22"/>
              </w:rPr>
            </w:pPr>
          </w:p>
        </w:tc>
        <w:tc>
          <w:tcPr>
            <w:tcW w:w="1890" w:type="dxa"/>
            <w:shd w:val="clear" w:color="auto" w:fill="auto"/>
          </w:tcPr>
          <w:p w:rsidR="00A27BA3" w:rsidRPr="00D221CB" w:rsidRDefault="00A27BA3" w:rsidP="00CE5088">
            <w:pPr>
              <w:widowControl w:val="0"/>
              <w:ind w:left="-153"/>
              <w:jc w:val="center"/>
              <w:rPr>
                <w:b/>
                <w:bCs/>
              </w:rPr>
            </w:pPr>
            <w:r w:rsidRPr="00D221CB">
              <w:rPr>
                <w:b/>
                <w:bCs/>
              </w:rPr>
              <w:t>2013</w:t>
            </w:r>
          </w:p>
          <w:p w:rsidR="00A27BA3" w:rsidRPr="00D221CB" w:rsidRDefault="00A27BA3" w:rsidP="00CE5088">
            <w:pPr>
              <w:widowControl w:val="0"/>
              <w:ind w:left="-153"/>
              <w:jc w:val="center"/>
              <w:rPr>
                <w:b/>
                <w:bCs/>
              </w:rPr>
            </w:pPr>
            <w:r w:rsidRPr="00D221CB">
              <w:rPr>
                <w:b/>
                <w:bCs/>
              </w:rPr>
              <w:t>VND</w:t>
            </w:r>
          </w:p>
        </w:tc>
        <w:tc>
          <w:tcPr>
            <w:tcW w:w="1904" w:type="dxa"/>
            <w:vAlign w:val="center"/>
          </w:tcPr>
          <w:p w:rsidR="00A27BA3" w:rsidRPr="00D221CB" w:rsidRDefault="00A27BA3" w:rsidP="00CE5088">
            <w:pPr>
              <w:widowControl w:val="0"/>
              <w:jc w:val="center"/>
              <w:rPr>
                <w:b/>
                <w:bCs/>
              </w:rPr>
            </w:pPr>
            <w:r w:rsidRPr="00D221CB">
              <w:rPr>
                <w:b/>
                <w:bCs/>
              </w:rPr>
              <w:t>2012</w:t>
            </w:r>
          </w:p>
          <w:p w:rsidR="00A27BA3" w:rsidRPr="00D221CB" w:rsidRDefault="00A27BA3" w:rsidP="00CE5088">
            <w:pPr>
              <w:widowControl w:val="0"/>
              <w:jc w:val="center"/>
              <w:rPr>
                <w:b/>
                <w:bCs/>
              </w:rPr>
            </w:pPr>
            <w:r w:rsidRPr="00D221CB">
              <w:rPr>
                <w:b/>
                <w:bCs/>
              </w:rPr>
              <w:t>VND</w:t>
            </w:r>
          </w:p>
        </w:tc>
      </w:tr>
      <w:tr w:rsidR="00A27BA3" w:rsidRPr="00D221CB" w:rsidTr="001A62E5">
        <w:trPr>
          <w:trHeight w:val="567"/>
        </w:trPr>
        <w:tc>
          <w:tcPr>
            <w:tcW w:w="5637" w:type="dxa"/>
            <w:gridSpan w:val="2"/>
            <w:vAlign w:val="center"/>
          </w:tcPr>
          <w:p w:rsidR="00A27BA3" w:rsidRPr="00D221CB" w:rsidRDefault="00A27BA3" w:rsidP="001A62E5">
            <w:pPr>
              <w:widowControl w:val="0"/>
              <w:ind w:right="-268"/>
              <w:rPr>
                <w:b/>
                <w:szCs w:val="22"/>
              </w:rPr>
            </w:pPr>
            <w:r w:rsidRPr="00D221CB">
              <w:rPr>
                <w:b/>
                <w:bCs/>
                <w:szCs w:val="22"/>
                <w:lang w:val="en-GB"/>
              </w:rPr>
              <w:t>LƯU CHUYỂN TIỀN TỪ HOẠT ĐỘNG TÀI CHÍNH</w:t>
            </w:r>
          </w:p>
        </w:tc>
        <w:tc>
          <w:tcPr>
            <w:tcW w:w="1890" w:type="dxa"/>
            <w:vAlign w:val="bottom"/>
          </w:tcPr>
          <w:p w:rsidR="00A27BA3" w:rsidRPr="00D221CB" w:rsidRDefault="00A27BA3" w:rsidP="001A62E5">
            <w:pPr>
              <w:pStyle w:val="ListParagraph"/>
              <w:widowControl w:val="0"/>
              <w:tabs>
                <w:tab w:val="decimal" w:pos="1593"/>
              </w:tabs>
              <w:ind w:left="-108"/>
              <w:rPr>
                <w:szCs w:val="22"/>
              </w:rPr>
            </w:pPr>
          </w:p>
        </w:tc>
        <w:tc>
          <w:tcPr>
            <w:tcW w:w="1904" w:type="dxa"/>
            <w:vAlign w:val="bottom"/>
          </w:tcPr>
          <w:p w:rsidR="00A27BA3" w:rsidRPr="00D221CB" w:rsidRDefault="00A27BA3" w:rsidP="001A62E5">
            <w:pPr>
              <w:widowControl w:val="0"/>
              <w:tabs>
                <w:tab w:val="decimal" w:pos="1627"/>
              </w:tabs>
              <w:ind w:left="-108"/>
              <w:rPr>
                <w:b/>
                <w:szCs w:val="22"/>
              </w:rPr>
            </w:pPr>
          </w:p>
        </w:tc>
      </w:tr>
      <w:tr w:rsidR="00A27BA3" w:rsidRPr="00D221CB" w:rsidTr="001A62E5">
        <w:tc>
          <w:tcPr>
            <w:tcW w:w="5140" w:type="dxa"/>
            <w:shd w:val="clear" w:color="auto" w:fill="auto"/>
            <w:vAlign w:val="bottom"/>
          </w:tcPr>
          <w:p w:rsidR="00A27BA3" w:rsidRPr="00D221CB" w:rsidRDefault="00A27BA3" w:rsidP="00336A4E">
            <w:pPr>
              <w:pStyle w:val="FSaccountcaption1"/>
              <w:keepNext w:val="0"/>
              <w:keepLines w:val="0"/>
              <w:widowControl w:val="0"/>
              <w:overflowPunct/>
              <w:autoSpaceDE/>
              <w:autoSpaceDN/>
              <w:adjustRightInd/>
              <w:spacing w:line="260" w:lineRule="atLeast"/>
              <w:ind w:left="170" w:right="-57"/>
              <w:textAlignment w:val="auto"/>
              <w:rPr>
                <w:szCs w:val="22"/>
              </w:rPr>
            </w:pPr>
            <w:r w:rsidRPr="00D221CB">
              <w:rPr>
                <w:szCs w:val="22"/>
              </w:rPr>
              <w:t>Tiền chi mua</w:t>
            </w:r>
            <w:r w:rsidR="005D5AAA" w:rsidRPr="00D221CB">
              <w:rPr>
                <w:szCs w:val="22"/>
              </w:rPr>
              <w:t xml:space="preserve"> </w:t>
            </w:r>
            <w:r w:rsidRPr="00D221CB">
              <w:rPr>
                <w:szCs w:val="22"/>
              </w:rPr>
              <w:t>cổ phiếu quỹ</w:t>
            </w:r>
          </w:p>
        </w:tc>
        <w:tc>
          <w:tcPr>
            <w:tcW w:w="497" w:type="dxa"/>
            <w:shd w:val="clear" w:color="auto" w:fill="auto"/>
          </w:tcPr>
          <w:p w:rsidR="00A27BA3" w:rsidRPr="00D221CB" w:rsidRDefault="00A27BA3" w:rsidP="00CE5088">
            <w:pPr>
              <w:widowControl w:val="0"/>
              <w:jc w:val="center"/>
              <w:rPr>
                <w:szCs w:val="22"/>
              </w:rPr>
            </w:pPr>
            <w:r w:rsidRPr="00D221CB">
              <w:rPr>
                <w:szCs w:val="22"/>
              </w:rPr>
              <w:t>31</w:t>
            </w:r>
          </w:p>
        </w:tc>
        <w:tc>
          <w:tcPr>
            <w:tcW w:w="1890" w:type="dxa"/>
            <w:shd w:val="clear" w:color="auto" w:fill="auto"/>
          </w:tcPr>
          <w:p w:rsidR="00A27BA3" w:rsidRPr="00D221CB" w:rsidRDefault="00A27BA3" w:rsidP="00CE5088">
            <w:pPr>
              <w:widowControl w:val="0"/>
              <w:tabs>
                <w:tab w:val="decimal" w:pos="1593"/>
              </w:tabs>
              <w:ind w:left="-108"/>
              <w:rPr>
                <w:szCs w:val="22"/>
              </w:rPr>
            </w:pPr>
            <w:r w:rsidRPr="00D221CB">
              <w:rPr>
                <w:szCs w:val="22"/>
              </w:rPr>
              <w:t>(30.453.900.700)</w:t>
            </w:r>
          </w:p>
        </w:tc>
        <w:tc>
          <w:tcPr>
            <w:tcW w:w="1904" w:type="dxa"/>
            <w:shd w:val="clear" w:color="auto" w:fill="auto"/>
          </w:tcPr>
          <w:p w:rsidR="00A27BA3" w:rsidRPr="00D221CB" w:rsidRDefault="00A27BA3" w:rsidP="00CE5088">
            <w:pPr>
              <w:widowControl w:val="0"/>
              <w:tabs>
                <w:tab w:val="decimal" w:pos="1687"/>
              </w:tabs>
              <w:ind w:left="-108"/>
              <w:rPr>
                <w:szCs w:val="22"/>
              </w:rPr>
            </w:pPr>
            <w:r w:rsidRPr="00D221CB">
              <w:rPr>
                <w:szCs w:val="22"/>
              </w:rPr>
              <w:t>-</w:t>
            </w:r>
          </w:p>
        </w:tc>
      </w:tr>
      <w:tr w:rsidR="00A27BA3" w:rsidRPr="00D221CB" w:rsidTr="001A62E5">
        <w:tc>
          <w:tcPr>
            <w:tcW w:w="5140" w:type="dxa"/>
            <w:shd w:val="clear" w:color="auto" w:fill="auto"/>
            <w:vAlign w:val="bottom"/>
          </w:tcPr>
          <w:p w:rsidR="00A27BA3" w:rsidRPr="00D221CB" w:rsidRDefault="00A27BA3" w:rsidP="001A62E5">
            <w:pPr>
              <w:pStyle w:val="FSaccountcaption1"/>
              <w:keepNext w:val="0"/>
              <w:keepLines w:val="0"/>
              <w:widowControl w:val="0"/>
              <w:overflowPunct/>
              <w:autoSpaceDE/>
              <w:autoSpaceDN/>
              <w:adjustRightInd/>
              <w:spacing w:line="260" w:lineRule="atLeast"/>
              <w:ind w:left="170" w:right="-57"/>
              <w:textAlignment w:val="auto"/>
              <w:rPr>
                <w:szCs w:val="22"/>
              </w:rPr>
            </w:pPr>
            <w:r w:rsidRPr="00D221CB">
              <w:rPr>
                <w:szCs w:val="22"/>
              </w:rPr>
              <w:t>Tiền vay ngắn hạn nhận được</w:t>
            </w:r>
          </w:p>
        </w:tc>
        <w:tc>
          <w:tcPr>
            <w:tcW w:w="497" w:type="dxa"/>
            <w:shd w:val="clear" w:color="auto" w:fill="auto"/>
          </w:tcPr>
          <w:p w:rsidR="00A27BA3" w:rsidRPr="00D221CB" w:rsidRDefault="00A27BA3" w:rsidP="001A62E5">
            <w:pPr>
              <w:widowControl w:val="0"/>
              <w:jc w:val="center"/>
              <w:rPr>
                <w:szCs w:val="22"/>
                <w:lang w:val="en-GB"/>
              </w:rPr>
            </w:pPr>
            <w:r w:rsidRPr="00D221CB">
              <w:rPr>
                <w:szCs w:val="22"/>
                <w:lang w:val="en-GB"/>
              </w:rPr>
              <w:t>32</w:t>
            </w:r>
          </w:p>
        </w:tc>
        <w:tc>
          <w:tcPr>
            <w:tcW w:w="1890" w:type="dxa"/>
            <w:shd w:val="clear" w:color="auto" w:fill="auto"/>
          </w:tcPr>
          <w:p w:rsidR="00A27BA3" w:rsidRPr="00D221CB" w:rsidRDefault="00A27BA3" w:rsidP="001A62E5">
            <w:pPr>
              <w:widowControl w:val="0"/>
              <w:tabs>
                <w:tab w:val="decimal" w:pos="1593"/>
              </w:tabs>
              <w:ind w:left="-108"/>
              <w:rPr>
                <w:szCs w:val="22"/>
              </w:rPr>
            </w:pPr>
            <w:r w:rsidRPr="00D221CB">
              <w:rPr>
                <w:szCs w:val="22"/>
              </w:rPr>
              <w:t>133.298.863.253</w:t>
            </w:r>
          </w:p>
        </w:tc>
        <w:tc>
          <w:tcPr>
            <w:tcW w:w="1904" w:type="dxa"/>
            <w:shd w:val="clear" w:color="auto" w:fill="auto"/>
          </w:tcPr>
          <w:p w:rsidR="00A27BA3" w:rsidRPr="00D221CB" w:rsidRDefault="00A27BA3" w:rsidP="001A62E5">
            <w:pPr>
              <w:widowControl w:val="0"/>
              <w:tabs>
                <w:tab w:val="decimal" w:pos="1687"/>
              </w:tabs>
              <w:ind w:left="-108"/>
              <w:rPr>
                <w:szCs w:val="22"/>
              </w:rPr>
            </w:pPr>
            <w:r w:rsidRPr="00D221CB">
              <w:rPr>
                <w:szCs w:val="22"/>
              </w:rPr>
              <w:t>-</w:t>
            </w:r>
          </w:p>
        </w:tc>
      </w:tr>
      <w:tr w:rsidR="00A27BA3" w:rsidRPr="00D221CB" w:rsidTr="001A62E5">
        <w:tc>
          <w:tcPr>
            <w:tcW w:w="5140" w:type="dxa"/>
            <w:vAlign w:val="bottom"/>
          </w:tcPr>
          <w:p w:rsidR="00A27BA3" w:rsidRPr="00D221CB" w:rsidRDefault="00A27BA3" w:rsidP="001A62E5">
            <w:pPr>
              <w:pStyle w:val="FSaccountcaption1"/>
              <w:keepNext w:val="0"/>
              <w:keepLines w:val="0"/>
              <w:widowControl w:val="0"/>
              <w:overflowPunct/>
              <w:autoSpaceDE/>
              <w:autoSpaceDN/>
              <w:adjustRightInd/>
              <w:spacing w:line="260" w:lineRule="atLeast"/>
              <w:ind w:left="340" w:right="-57" w:hanging="170"/>
              <w:textAlignment w:val="auto"/>
              <w:rPr>
                <w:szCs w:val="22"/>
              </w:rPr>
            </w:pPr>
          </w:p>
        </w:tc>
        <w:tc>
          <w:tcPr>
            <w:tcW w:w="497" w:type="dxa"/>
            <w:vAlign w:val="bottom"/>
          </w:tcPr>
          <w:p w:rsidR="00A27BA3" w:rsidRPr="00D221CB" w:rsidRDefault="00A27BA3" w:rsidP="001A62E5">
            <w:pPr>
              <w:widowControl w:val="0"/>
              <w:jc w:val="center"/>
              <w:rPr>
                <w:szCs w:val="22"/>
              </w:rPr>
            </w:pPr>
          </w:p>
        </w:tc>
        <w:tc>
          <w:tcPr>
            <w:tcW w:w="1890" w:type="dxa"/>
            <w:tcBorders>
              <w:bottom w:val="single" w:sz="4" w:space="0" w:color="auto"/>
            </w:tcBorders>
            <w:shd w:val="clear" w:color="auto" w:fill="auto"/>
            <w:vAlign w:val="bottom"/>
          </w:tcPr>
          <w:p w:rsidR="00A27BA3" w:rsidRPr="00D221CB" w:rsidRDefault="00A27BA3" w:rsidP="001A62E5">
            <w:pPr>
              <w:widowControl w:val="0"/>
              <w:tabs>
                <w:tab w:val="decimal" w:pos="1593"/>
              </w:tabs>
              <w:ind w:left="-108"/>
              <w:rPr>
                <w:szCs w:val="22"/>
              </w:rPr>
            </w:pPr>
          </w:p>
        </w:tc>
        <w:tc>
          <w:tcPr>
            <w:tcW w:w="1904" w:type="dxa"/>
            <w:tcBorders>
              <w:bottom w:val="single" w:sz="4" w:space="0" w:color="auto"/>
            </w:tcBorders>
            <w:vAlign w:val="bottom"/>
          </w:tcPr>
          <w:p w:rsidR="00A27BA3" w:rsidRPr="00D221CB" w:rsidRDefault="00A27BA3" w:rsidP="001A62E5">
            <w:pPr>
              <w:widowControl w:val="0"/>
              <w:tabs>
                <w:tab w:val="decimal" w:pos="1687"/>
              </w:tabs>
              <w:ind w:left="-108"/>
              <w:rPr>
                <w:szCs w:val="22"/>
              </w:rPr>
            </w:pPr>
          </w:p>
        </w:tc>
      </w:tr>
      <w:tr w:rsidR="00A27BA3" w:rsidRPr="00D221CB" w:rsidTr="001A62E5">
        <w:trPr>
          <w:trHeight w:val="567"/>
        </w:trPr>
        <w:tc>
          <w:tcPr>
            <w:tcW w:w="5140" w:type="dxa"/>
            <w:vAlign w:val="center"/>
          </w:tcPr>
          <w:p w:rsidR="00A27BA3" w:rsidRPr="00D221CB" w:rsidRDefault="00A27BA3" w:rsidP="001A62E5">
            <w:pPr>
              <w:pStyle w:val="FSHeading2"/>
              <w:keepNext w:val="0"/>
              <w:keepLines w:val="0"/>
              <w:widowControl w:val="0"/>
              <w:ind w:left="180" w:hanging="180"/>
              <w:rPr>
                <w:szCs w:val="22"/>
              </w:rPr>
            </w:pPr>
            <w:r w:rsidRPr="00D221CB">
              <w:t>Lưu chuyển tiền thuần từ hoạt động tài chính</w:t>
            </w:r>
          </w:p>
        </w:tc>
        <w:tc>
          <w:tcPr>
            <w:tcW w:w="497" w:type="dxa"/>
            <w:vAlign w:val="center"/>
          </w:tcPr>
          <w:p w:rsidR="00A27BA3" w:rsidRPr="00D221CB" w:rsidRDefault="00A27BA3" w:rsidP="001A62E5">
            <w:pPr>
              <w:widowControl w:val="0"/>
              <w:jc w:val="center"/>
              <w:rPr>
                <w:b/>
                <w:szCs w:val="22"/>
              </w:rPr>
            </w:pPr>
            <w:r w:rsidRPr="00D221CB">
              <w:rPr>
                <w:b/>
                <w:szCs w:val="22"/>
              </w:rPr>
              <w:t>40</w:t>
            </w:r>
          </w:p>
        </w:tc>
        <w:tc>
          <w:tcPr>
            <w:tcW w:w="1890" w:type="dxa"/>
            <w:tcBorders>
              <w:top w:val="single" w:sz="4" w:space="0" w:color="auto"/>
              <w:bottom w:val="single" w:sz="4" w:space="0" w:color="auto"/>
            </w:tcBorders>
            <w:shd w:val="clear" w:color="auto" w:fill="auto"/>
            <w:vAlign w:val="center"/>
          </w:tcPr>
          <w:p w:rsidR="00A27BA3" w:rsidRPr="00D221CB" w:rsidRDefault="00A27BA3" w:rsidP="001A62E5">
            <w:pPr>
              <w:widowControl w:val="0"/>
              <w:tabs>
                <w:tab w:val="decimal" w:pos="1593"/>
              </w:tabs>
              <w:ind w:left="-108"/>
              <w:rPr>
                <w:b/>
                <w:szCs w:val="22"/>
              </w:rPr>
            </w:pPr>
            <w:r w:rsidRPr="00D221CB">
              <w:rPr>
                <w:b/>
                <w:szCs w:val="22"/>
              </w:rPr>
              <w:t>102.844.962.553</w:t>
            </w:r>
          </w:p>
        </w:tc>
        <w:tc>
          <w:tcPr>
            <w:tcW w:w="1904" w:type="dxa"/>
            <w:tcBorders>
              <w:top w:val="single" w:sz="4" w:space="0" w:color="auto"/>
              <w:bottom w:val="single" w:sz="4" w:space="0" w:color="auto"/>
            </w:tcBorders>
            <w:vAlign w:val="center"/>
          </w:tcPr>
          <w:p w:rsidR="00A27BA3" w:rsidRPr="00D221CB" w:rsidRDefault="00A27BA3" w:rsidP="001A62E5">
            <w:pPr>
              <w:widowControl w:val="0"/>
              <w:tabs>
                <w:tab w:val="decimal" w:pos="1687"/>
              </w:tabs>
              <w:ind w:left="-108"/>
              <w:rPr>
                <w:b/>
                <w:szCs w:val="22"/>
              </w:rPr>
            </w:pPr>
            <w:r w:rsidRPr="00D221CB">
              <w:rPr>
                <w:b/>
                <w:szCs w:val="22"/>
              </w:rPr>
              <w:t>-</w:t>
            </w:r>
          </w:p>
        </w:tc>
      </w:tr>
      <w:tr w:rsidR="00A27BA3" w:rsidRPr="00D221CB" w:rsidTr="001A62E5">
        <w:trPr>
          <w:trHeight w:val="491"/>
        </w:trPr>
        <w:tc>
          <w:tcPr>
            <w:tcW w:w="5140" w:type="dxa"/>
            <w:vAlign w:val="center"/>
          </w:tcPr>
          <w:p w:rsidR="00A27BA3" w:rsidRPr="00D221CB" w:rsidRDefault="00A27BA3" w:rsidP="001A62E5">
            <w:pPr>
              <w:pStyle w:val="FSHeading2"/>
              <w:keepNext w:val="0"/>
              <w:keepLines w:val="0"/>
              <w:widowControl w:val="0"/>
              <w:rPr>
                <w:szCs w:val="22"/>
                <w:lang w:val="en-US"/>
              </w:rPr>
            </w:pPr>
            <w:r w:rsidRPr="00D221CB">
              <w:rPr>
                <w:szCs w:val="22"/>
              </w:rPr>
              <w:t>Lưu chuyển tiền thuần trong năm</w:t>
            </w:r>
            <w:r w:rsidRPr="00D221CB">
              <w:rPr>
                <w:szCs w:val="22"/>
                <w:lang w:val="en-US"/>
              </w:rPr>
              <w:t xml:space="preserve"> (50=20+30+40)</w:t>
            </w:r>
          </w:p>
        </w:tc>
        <w:tc>
          <w:tcPr>
            <w:tcW w:w="497" w:type="dxa"/>
            <w:vAlign w:val="center"/>
          </w:tcPr>
          <w:p w:rsidR="00A27BA3" w:rsidRPr="00D221CB" w:rsidRDefault="00A27BA3" w:rsidP="001A62E5">
            <w:pPr>
              <w:widowControl w:val="0"/>
              <w:jc w:val="center"/>
              <w:rPr>
                <w:b/>
                <w:szCs w:val="22"/>
              </w:rPr>
            </w:pPr>
            <w:r w:rsidRPr="00D221CB">
              <w:rPr>
                <w:b/>
                <w:szCs w:val="22"/>
              </w:rPr>
              <w:t>50</w:t>
            </w:r>
          </w:p>
        </w:tc>
        <w:tc>
          <w:tcPr>
            <w:tcW w:w="1890" w:type="dxa"/>
            <w:tcBorders>
              <w:top w:val="single" w:sz="4" w:space="0" w:color="auto"/>
            </w:tcBorders>
            <w:shd w:val="clear" w:color="auto" w:fill="auto"/>
            <w:vAlign w:val="center"/>
          </w:tcPr>
          <w:p w:rsidR="00A27BA3" w:rsidRPr="00D221CB" w:rsidRDefault="00A27BA3" w:rsidP="001A62E5">
            <w:pPr>
              <w:widowControl w:val="0"/>
              <w:tabs>
                <w:tab w:val="decimal" w:pos="1593"/>
              </w:tabs>
              <w:ind w:left="-108"/>
              <w:rPr>
                <w:b/>
                <w:szCs w:val="22"/>
              </w:rPr>
            </w:pPr>
            <w:r w:rsidRPr="00D221CB">
              <w:rPr>
                <w:b/>
                <w:szCs w:val="22"/>
              </w:rPr>
              <w:t>141.053.979.345</w:t>
            </w:r>
          </w:p>
        </w:tc>
        <w:tc>
          <w:tcPr>
            <w:tcW w:w="1904" w:type="dxa"/>
            <w:tcBorders>
              <w:top w:val="single" w:sz="4" w:space="0" w:color="auto"/>
            </w:tcBorders>
            <w:vAlign w:val="center"/>
          </w:tcPr>
          <w:p w:rsidR="00A27BA3" w:rsidRPr="00D221CB" w:rsidRDefault="00A27BA3" w:rsidP="001A62E5">
            <w:pPr>
              <w:widowControl w:val="0"/>
              <w:tabs>
                <w:tab w:val="decimal" w:pos="1687"/>
              </w:tabs>
              <w:ind w:left="-108"/>
              <w:rPr>
                <w:b/>
                <w:szCs w:val="22"/>
              </w:rPr>
            </w:pPr>
            <w:r w:rsidRPr="00D221CB">
              <w:rPr>
                <w:b/>
                <w:szCs w:val="22"/>
              </w:rPr>
              <w:t>343.364.063.892</w:t>
            </w:r>
          </w:p>
        </w:tc>
      </w:tr>
      <w:tr w:rsidR="00A27BA3" w:rsidRPr="00D221CB" w:rsidTr="001A62E5">
        <w:trPr>
          <w:trHeight w:val="516"/>
        </w:trPr>
        <w:tc>
          <w:tcPr>
            <w:tcW w:w="5140" w:type="dxa"/>
            <w:vAlign w:val="center"/>
          </w:tcPr>
          <w:p w:rsidR="00A27BA3" w:rsidRPr="00D221CB" w:rsidRDefault="00A27BA3" w:rsidP="001A62E5">
            <w:pPr>
              <w:pStyle w:val="FSHeading2"/>
              <w:keepNext w:val="0"/>
              <w:keepLines w:val="0"/>
              <w:widowControl w:val="0"/>
              <w:ind w:left="270" w:hanging="270"/>
              <w:rPr>
                <w:szCs w:val="22"/>
                <w:lang w:val="en-US"/>
              </w:rPr>
            </w:pPr>
            <w:r w:rsidRPr="00D221CB">
              <w:rPr>
                <w:szCs w:val="22"/>
              </w:rPr>
              <w:t>Tiền và các khoản tương đương tiền đầu năm</w:t>
            </w:r>
          </w:p>
        </w:tc>
        <w:tc>
          <w:tcPr>
            <w:tcW w:w="497" w:type="dxa"/>
            <w:vAlign w:val="center"/>
          </w:tcPr>
          <w:p w:rsidR="00A27BA3" w:rsidRPr="00D221CB" w:rsidRDefault="00A27BA3" w:rsidP="001A62E5">
            <w:pPr>
              <w:widowControl w:val="0"/>
              <w:jc w:val="center"/>
              <w:rPr>
                <w:b/>
                <w:szCs w:val="22"/>
              </w:rPr>
            </w:pPr>
            <w:r w:rsidRPr="00D221CB">
              <w:rPr>
                <w:b/>
                <w:szCs w:val="22"/>
              </w:rPr>
              <w:t>60</w:t>
            </w:r>
          </w:p>
        </w:tc>
        <w:tc>
          <w:tcPr>
            <w:tcW w:w="1890" w:type="dxa"/>
            <w:tcBorders>
              <w:bottom w:val="single" w:sz="4" w:space="0" w:color="auto"/>
            </w:tcBorders>
            <w:shd w:val="clear" w:color="auto" w:fill="auto"/>
            <w:vAlign w:val="center"/>
          </w:tcPr>
          <w:p w:rsidR="00A27BA3" w:rsidRPr="00D221CB" w:rsidRDefault="00A27BA3" w:rsidP="001A62E5">
            <w:pPr>
              <w:widowControl w:val="0"/>
              <w:tabs>
                <w:tab w:val="decimal" w:pos="1593"/>
              </w:tabs>
              <w:ind w:left="-108"/>
              <w:rPr>
                <w:b/>
                <w:szCs w:val="22"/>
              </w:rPr>
            </w:pPr>
            <w:r w:rsidRPr="00D221CB">
              <w:rPr>
                <w:b/>
                <w:szCs w:val="22"/>
              </w:rPr>
              <w:t>974.317.834.558</w:t>
            </w:r>
          </w:p>
        </w:tc>
        <w:tc>
          <w:tcPr>
            <w:tcW w:w="1904" w:type="dxa"/>
            <w:tcBorders>
              <w:bottom w:val="single" w:sz="4" w:space="0" w:color="auto"/>
            </w:tcBorders>
            <w:vAlign w:val="center"/>
          </w:tcPr>
          <w:p w:rsidR="00A27BA3" w:rsidRPr="00D221CB" w:rsidRDefault="00A27BA3" w:rsidP="001A62E5">
            <w:pPr>
              <w:widowControl w:val="0"/>
              <w:tabs>
                <w:tab w:val="decimal" w:pos="1687"/>
              </w:tabs>
              <w:ind w:left="-108"/>
              <w:rPr>
                <w:b/>
                <w:szCs w:val="22"/>
              </w:rPr>
            </w:pPr>
            <w:r w:rsidRPr="00D221CB">
              <w:rPr>
                <w:b/>
                <w:szCs w:val="22"/>
              </w:rPr>
              <w:t>630.953.770.665</w:t>
            </w:r>
          </w:p>
        </w:tc>
      </w:tr>
      <w:tr w:rsidR="00A27BA3" w:rsidRPr="00D221CB" w:rsidTr="001A62E5">
        <w:trPr>
          <w:trHeight w:val="567"/>
        </w:trPr>
        <w:tc>
          <w:tcPr>
            <w:tcW w:w="5140" w:type="dxa"/>
            <w:vAlign w:val="center"/>
          </w:tcPr>
          <w:p w:rsidR="00A27BA3" w:rsidRPr="00D221CB" w:rsidRDefault="00A27BA3" w:rsidP="001A62E5">
            <w:pPr>
              <w:pStyle w:val="FSHeading2"/>
              <w:keepNext w:val="0"/>
              <w:keepLines w:val="0"/>
              <w:widowControl w:val="0"/>
              <w:ind w:left="270" w:hanging="270"/>
              <w:rPr>
                <w:szCs w:val="22"/>
                <w:lang w:val="en-US"/>
              </w:rPr>
            </w:pPr>
            <w:r w:rsidRPr="00D221CB">
              <w:rPr>
                <w:szCs w:val="22"/>
              </w:rPr>
              <w:t>Tiền và tương đương tiền cuối năm</w:t>
            </w:r>
            <w:r w:rsidRPr="00D221CB">
              <w:rPr>
                <w:szCs w:val="22"/>
                <w:lang w:val="en-US"/>
              </w:rPr>
              <w:t xml:space="preserve"> (70=50+60)</w:t>
            </w:r>
          </w:p>
          <w:p w:rsidR="00A27BA3" w:rsidRPr="00D221CB" w:rsidRDefault="00A27BA3" w:rsidP="001A62E5">
            <w:pPr>
              <w:pStyle w:val="FSHeading2"/>
              <w:keepNext w:val="0"/>
              <w:keepLines w:val="0"/>
              <w:widowControl w:val="0"/>
              <w:ind w:left="270" w:hanging="270"/>
              <w:rPr>
                <w:szCs w:val="22"/>
                <w:lang w:val="en-US"/>
              </w:rPr>
            </w:pPr>
            <w:r w:rsidRPr="00D221CB">
              <w:rPr>
                <w:szCs w:val="22"/>
                <w:lang w:val="en-US"/>
              </w:rPr>
              <w:t xml:space="preserve">(Thuyết minh </w:t>
            </w:r>
            <w:r w:rsidRPr="00D221CB">
              <w:rPr>
                <w:i/>
                <w:szCs w:val="22"/>
                <w:lang w:val="en-US"/>
              </w:rPr>
              <w:t>5</w:t>
            </w:r>
            <w:r w:rsidRPr="00D221CB">
              <w:rPr>
                <w:szCs w:val="22"/>
                <w:lang w:val="en-US"/>
              </w:rPr>
              <w:t>)</w:t>
            </w:r>
          </w:p>
        </w:tc>
        <w:tc>
          <w:tcPr>
            <w:tcW w:w="497" w:type="dxa"/>
            <w:vAlign w:val="center"/>
          </w:tcPr>
          <w:p w:rsidR="00A27BA3" w:rsidRPr="00D221CB" w:rsidRDefault="00A27BA3" w:rsidP="001A62E5">
            <w:pPr>
              <w:widowControl w:val="0"/>
              <w:jc w:val="center"/>
              <w:rPr>
                <w:b/>
                <w:szCs w:val="22"/>
              </w:rPr>
            </w:pPr>
            <w:r w:rsidRPr="00D221CB">
              <w:rPr>
                <w:b/>
                <w:szCs w:val="22"/>
              </w:rPr>
              <w:t>70</w:t>
            </w:r>
          </w:p>
        </w:tc>
        <w:tc>
          <w:tcPr>
            <w:tcW w:w="1890" w:type="dxa"/>
            <w:tcBorders>
              <w:top w:val="single" w:sz="4" w:space="0" w:color="auto"/>
              <w:bottom w:val="double" w:sz="4" w:space="0" w:color="auto"/>
            </w:tcBorders>
            <w:shd w:val="clear" w:color="auto" w:fill="auto"/>
            <w:vAlign w:val="center"/>
          </w:tcPr>
          <w:p w:rsidR="00A27BA3" w:rsidRPr="00D221CB" w:rsidRDefault="00A27BA3" w:rsidP="001A62E5">
            <w:pPr>
              <w:widowControl w:val="0"/>
              <w:tabs>
                <w:tab w:val="decimal" w:pos="1593"/>
              </w:tabs>
              <w:ind w:left="-108"/>
              <w:rPr>
                <w:b/>
                <w:szCs w:val="22"/>
              </w:rPr>
            </w:pPr>
            <w:r w:rsidRPr="00D221CB">
              <w:rPr>
                <w:b/>
                <w:szCs w:val="22"/>
              </w:rPr>
              <w:t>1.115.371.813.903</w:t>
            </w:r>
          </w:p>
        </w:tc>
        <w:tc>
          <w:tcPr>
            <w:tcW w:w="1904" w:type="dxa"/>
            <w:tcBorders>
              <w:top w:val="single" w:sz="4" w:space="0" w:color="auto"/>
              <w:bottom w:val="double" w:sz="4" w:space="0" w:color="auto"/>
            </w:tcBorders>
            <w:vAlign w:val="center"/>
          </w:tcPr>
          <w:p w:rsidR="00A27BA3" w:rsidRPr="00D221CB" w:rsidRDefault="00A27BA3" w:rsidP="00A85045">
            <w:pPr>
              <w:widowControl w:val="0"/>
              <w:tabs>
                <w:tab w:val="decimal" w:pos="1687"/>
              </w:tabs>
              <w:ind w:left="-108"/>
              <w:rPr>
                <w:b/>
                <w:szCs w:val="22"/>
              </w:rPr>
            </w:pPr>
            <w:r w:rsidRPr="00D221CB">
              <w:rPr>
                <w:b/>
                <w:szCs w:val="22"/>
              </w:rPr>
              <w:t>974.317.834.557</w:t>
            </w:r>
          </w:p>
        </w:tc>
      </w:tr>
    </w:tbl>
    <w:p w:rsidR="00E158C1" w:rsidRPr="00D221CB" w:rsidRDefault="00E158C1" w:rsidP="001A62E5">
      <w:pPr>
        <w:widowControl w:val="0"/>
        <w:tabs>
          <w:tab w:val="center" w:pos="2268"/>
          <w:tab w:val="center" w:pos="5670"/>
        </w:tabs>
      </w:pPr>
    </w:p>
    <w:p w:rsidR="00E158C1" w:rsidRPr="00D221CB" w:rsidRDefault="00E158C1">
      <w:pPr>
        <w:tabs>
          <w:tab w:val="center" w:pos="2268"/>
          <w:tab w:val="center" w:pos="5670"/>
        </w:tabs>
      </w:pPr>
    </w:p>
    <w:p w:rsidR="00E158C1" w:rsidRPr="00D221CB" w:rsidRDefault="00E158C1">
      <w:pPr>
        <w:tabs>
          <w:tab w:val="center" w:pos="2268"/>
          <w:tab w:val="center" w:pos="5670"/>
        </w:tabs>
      </w:pPr>
    </w:p>
    <w:tbl>
      <w:tblPr>
        <w:tblW w:w="8910" w:type="dxa"/>
        <w:jc w:val="center"/>
        <w:tblInd w:w="18" w:type="dxa"/>
        <w:tblLook w:val="01E0"/>
      </w:tblPr>
      <w:tblGrid>
        <w:gridCol w:w="2907"/>
        <w:gridCol w:w="2853"/>
        <w:gridCol w:w="3150"/>
      </w:tblGrid>
      <w:tr w:rsidR="00E61A4A" w:rsidRPr="00D221CB" w:rsidTr="00CE5088">
        <w:trPr>
          <w:jc w:val="center"/>
        </w:trPr>
        <w:tc>
          <w:tcPr>
            <w:tcW w:w="2907" w:type="dxa"/>
          </w:tcPr>
          <w:p w:rsidR="00E61A4A" w:rsidRPr="00D221CB" w:rsidRDefault="00E61A4A" w:rsidP="00CE5088">
            <w:pPr>
              <w:pStyle w:val="Footer"/>
              <w:jc w:val="center"/>
              <w:rPr>
                <w:szCs w:val="22"/>
                <w:lang w:val="nl-NL"/>
              </w:rPr>
            </w:pPr>
            <w:r w:rsidRPr="00D221CB">
              <w:rPr>
                <w:szCs w:val="22"/>
                <w:lang w:val="nl-NL"/>
              </w:rPr>
              <w:t>Người lập</w:t>
            </w:r>
          </w:p>
        </w:tc>
        <w:tc>
          <w:tcPr>
            <w:tcW w:w="2853" w:type="dxa"/>
          </w:tcPr>
          <w:p w:rsidR="00E61A4A" w:rsidRPr="00D221CB" w:rsidRDefault="00E61A4A" w:rsidP="00CE5088">
            <w:pPr>
              <w:pStyle w:val="Footer"/>
              <w:jc w:val="center"/>
              <w:rPr>
                <w:szCs w:val="22"/>
                <w:lang w:val="nl-NL"/>
              </w:rPr>
            </w:pPr>
            <w:r w:rsidRPr="00D221CB">
              <w:rPr>
                <w:szCs w:val="22"/>
                <w:lang w:val="nl-NL"/>
              </w:rPr>
              <w:t>Người kiểm tra</w:t>
            </w:r>
          </w:p>
        </w:tc>
        <w:tc>
          <w:tcPr>
            <w:tcW w:w="3150" w:type="dxa"/>
          </w:tcPr>
          <w:p w:rsidR="00E61A4A" w:rsidRPr="00D221CB" w:rsidRDefault="00E61A4A" w:rsidP="00CE5088">
            <w:pPr>
              <w:pStyle w:val="Footer"/>
              <w:ind w:right="72"/>
              <w:jc w:val="center"/>
              <w:rPr>
                <w:szCs w:val="22"/>
                <w:lang w:val="nl-NL"/>
              </w:rPr>
            </w:pPr>
            <w:r w:rsidRPr="00D221CB">
              <w:rPr>
                <w:szCs w:val="22"/>
                <w:lang w:val="nl-NL"/>
              </w:rPr>
              <w:t>Người duyệt</w:t>
            </w:r>
          </w:p>
          <w:p w:rsidR="00E61A4A" w:rsidRPr="00D221CB" w:rsidRDefault="00E61A4A" w:rsidP="00CE5088">
            <w:pPr>
              <w:pStyle w:val="Footer"/>
              <w:ind w:right="72"/>
              <w:jc w:val="center"/>
              <w:rPr>
                <w:szCs w:val="22"/>
                <w:lang w:val="nl-NL"/>
              </w:rPr>
            </w:pPr>
          </w:p>
          <w:p w:rsidR="00E61A4A" w:rsidRPr="00D221CB" w:rsidRDefault="00E61A4A" w:rsidP="00CE5088">
            <w:pPr>
              <w:pStyle w:val="Footer"/>
              <w:ind w:right="72"/>
              <w:jc w:val="center"/>
              <w:rPr>
                <w:szCs w:val="22"/>
                <w:lang w:val="nl-NL"/>
              </w:rPr>
            </w:pPr>
          </w:p>
          <w:p w:rsidR="00E61A4A" w:rsidRPr="00D221CB" w:rsidRDefault="00E61A4A" w:rsidP="00CE5088">
            <w:pPr>
              <w:pStyle w:val="Footer"/>
              <w:ind w:right="72"/>
              <w:jc w:val="center"/>
              <w:rPr>
                <w:szCs w:val="22"/>
                <w:lang w:val="nl-NL"/>
              </w:rPr>
            </w:pPr>
          </w:p>
          <w:p w:rsidR="00E61A4A" w:rsidRPr="00D221CB" w:rsidRDefault="00E61A4A" w:rsidP="00CE5088">
            <w:pPr>
              <w:pStyle w:val="Footer"/>
              <w:ind w:right="72"/>
              <w:jc w:val="center"/>
              <w:rPr>
                <w:szCs w:val="22"/>
                <w:lang w:val="nl-NL"/>
              </w:rPr>
            </w:pPr>
          </w:p>
          <w:p w:rsidR="00E61A4A" w:rsidRPr="00D221CB" w:rsidRDefault="00E61A4A" w:rsidP="00CE5088">
            <w:pPr>
              <w:pStyle w:val="Footer"/>
              <w:ind w:right="72"/>
              <w:jc w:val="center"/>
              <w:rPr>
                <w:szCs w:val="22"/>
                <w:lang w:val="nl-NL"/>
              </w:rPr>
            </w:pPr>
          </w:p>
          <w:p w:rsidR="00E61A4A" w:rsidRPr="00D221CB" w:rsidRDefault="00E61A4A" w:rsidP="00CE5088">
            <w:pPr>
              <w:pStyle w:val="Footer"/>
              <w:ind w:right="72"/>
              <w:jc w:val="center"/>
              <w:rPr>
                <w:szCs w:val="22"/>
                <w:lang w:val="nl-NL"/>
              </w:rPr>
            </w:pPr>
          </w:p>
        </w:tc>
      </w:tr>
      <w:tr w:rsidR="00E61A4A" w:rsidRPr="00D221CB" w:rsidTr="00CE5088">
        <w:trPr>
          <w:jc w:val="center"/>
        </w:trPr>
        <w:tc>
          <w:tcPr>
            <w:tcW w:w="2907" w:type="dxa"/>
          </w:tcPr>
          <w:p w:rsidR="00E61A4A" w:rsidRPr="00D221CB" w:rsidRDefault="00E61A4A" w:rsidP="00CE5088">
            <w:pPr>
              <w:pStyle w:val="Footer"/>
              <w:jc w:val="center"/>
              <w:rPr>
                <w:sz w:val="16"/>
                <w:szCs w:val="16"/>
                <w:lang w:val="nl-NL"/>
              </w:rPr>
            </w:pPr>
            <w:r w:rsidRPr="00D221CB">
              <w:rPr>
                <w:szCs w:val="22"/>
                <w:lang w:val="nl-NL"/>
              </w:rPr>
              <w:t>Bà Nguyễn Thị Phương Hoa</w:t>
            </w:r>
          </w:p>
        </w:tc>
        <w:tc>
          <w:tcPr>
            <w:tcW w:w="2853" w:type="dxa"/>
          </w:tcPr>
          <w:p w:rsidR="00E61A4A" w:rsidRPr="00D221CB" w:rsidRDefault="00E61A4A" w:rsidP="00CE5088">
            <w:pPr>
              <w:pStyle w:val="Footer"/>
              <w:jc w:val="center"/>
              <w:rPr>
                <w:lang w:val="nl-NL"/>
              </w:rPr>
            </w:pPr>
            <w:r w:rsidRPr="00D221CB">
              <w:rPr>
                <w:szCs w:val="22"/>
                <w:lang w:val="nl-NL"/>
              </w:rPr>
              <w:t>Bà Nguyễn Hà Ninh</w:t>
            </w:r>
          </w:p>
        </w:tc>
        <w:tc>
          <w:tcPr>
            <w:tcW w:w="3150" w:type="dxa"/>
          </w:tcPr>
          <w:p w:rsidR="00E61A4A" w:rsidRPr="00D221CB" w:rsidRDefault="00E61A4A" w:rsidP="00CE5088">
            <w:pPr>
              <w:pStyle w:val="Footer"/>
              <w:ind w:right="72"/>
              <w:jc w:val="center"/>
              <w:rPr>
                <w:lang w:val="nl-NL"/>
              </w:rPr>
            </w:pPr>
            <w:r w:rsidRPr="00D221CB">
              <w:rPr>
                <w:szCs w:val="22"/>
                <w:lang w:val="nl-NL"/>
              </w:rPr>
              <w:t>Ông Nguyễn Hoàng Giang</w:t>
            </w:r>
          </w:p>
        </w:tc>
      </w:tr>
      <w:tr w:rsidR="00E61A4A" w:rsidRPr="00D221CB" w:rsidTr="00CE5088">
        <w:trPr>
          <w:jc w:val="center"/>
        </w:trPr>
        <w:tc>
          <w:tcPr>
            <w:tcW w:w="2907" w:type="dxa"/>
          </w:tcPr>
          <w:p w:rsidR="00E61A4A" w:rsidRPr="00D221CB" w:rsidRDefault="00E61A4A" w:rsidP="00CE5088">
            <w:pPr>
              <w:pStyle w:val="Footer"/>
              <w:jc w:val="center"/>
              <w:rPr>
                <w:i/>
                <w:lang w:val="nl-NL"/>
              </w:rPr>
            </w:pPr>
            <w:r w:rsidRPr="00D221CB">
              <w:rPr>
                <w:i/>
                <w:szCs w:val="22"/>
                <w:lang w:val="nl-NL"/>
              </w:rPr>
              <w:t>Kế toán</w:t>
            </w:r>
            <w:r w:rsidR="00B07062" w:rsidRPr="00D221CB">
              <w:rPr>
                <w:i/>
                <w:szCs w:val="22"/>
                <w:lang w:val="nl-NL"/>
              </w:rPr>
              <w:t xml:space="preserve"> tổng hợp</w:t>
            </w:r>
          </w:p>
        </w:tc>
        <w:tc>
          <w:tcPr>
            <w:tcW w:w="2853" w:type="dxa"/>
          </w:tcPr>
          <w:p w:rsidR="00E61A4A" w:rsidRPr="00D221CB" w:rsidRDefault="00E61A4A" w:rsidP="00CE5088">
            <w:pPr>
              <w:pStyle w:val="Footer"/>
              <w:jc w:val="center"/>
              <w:rPr>
                <w:i/>
                <w:lang w:val="nl-NL"/>
              </w:rPr>
            </w:pPr>
            <w:r w:rsidRPr="00D221CB">
              <w:rPr>
                <w:i/>
                <w:szCs w:val="22"/>
                <w:lang w:val="nl-NL"/>
              </w:rPr>
              <w:t>Kế toán trưởng</w:t>
            </w:r>
          </w:p>
        </w:tc>
        <w:tc>
          <w:tcPr>
            <w:tcW w:w="3150" w:type="dxa"/>
          </w:tcPr>
          <w:p w:rsidR="00E61A4A" w:rsidRPr="00D221CB" w:rsidRDefault="00E61A4A" w:rsidP="00CE5088">
            <w:pPr>
              <w:pStyle w:val="Footer"/>
              <w:ind w:right="72"/>
              <w:jc w:val="center"/>
              <w:rPr>
                <w:i/>
                <w:lang w:val="nl-NL"/>
              </w:rPr>
            </w:pPr>
            <w:r w:rsidRPr="00D221CB">
              <w:rPr>
                <w:i/>
                <w:szCs w:val="22"/>
                <w:lang w:val="nl-NL"/>
              </w:rPr>
              <w:t>Tổng Giám đốc</w:t>
            </w:r>
          </w:p>
        </w:tc>
      </w:tr>
    </w:tbl>
    <w:p w:rsidR="00E158C1" w:rsidRPr="00D221CB" w:rsidRDefault="00E158C1"/>
    <w:p w:rsidR="00E158C1" w:rsidRPr="00D221CB" w:rsidRDefault="00BD0E15" w:rsidP="00BF0BB8">
      <w:pPr>
        <w:jc w:val="center"/>
        <w:rPr>
          <w:szCs w:val="22"/>
        </w:rPr>
      </w:pPr>
      <w:r w:rsidRPr="00D221CB">
        <w:rPr>
          <w:szCs w:val="22"/>
        </w:rPr>
        <w:t xml:space="preserve">Hà Nội, ngày </w:t>
      </w:r>
      <w:r w:rsidR="00455393" w:rsidRPr="00D221CB">
        <w:rPr>
          <w:szCs w:val="22"/>
        </w:rPr>
        <w:t>12 tháng 3 năm 2014</w:t>
      </w:r>
    </w:p>
    <w:p w:rsidR="00CE5088" w:rsidRPr="00D221CB" w:rsidRDefault="00CE5088" w:rsidP="00BF0BB8">
      <w:pPr>
        <w:jc w:val="center"/>
        <w:rPr>
          <w:szCs w:val="22"/>
        </w:rPr>
      </w:pPr>
    </w:p>
    <w:p w:rsidR="00CE5088" w:rsidRPr="00D221CB" w:rsidRDefault="00CE5088" w:rsidP="00BF0BB8">
      <w:pPr>
        <w:jc w:val="center"/>
        <w:sectPr w:rsidR="00CE5088" w:rsidRPr="00D221CB" w:rsidSect="002E7FFA">
          <w:headerReference w:type="even" r:id="rId42"/>
          <w:headerReference w:type="default" r:id="rId43"/>
          <w:headerReference w:type="first" r:id="rId44"/>
          <w:footerReference w:type="first" r:id="rId45"/>
          <w:pgSz w:w="11880" w:h="16820" w:code="9"/>
          <w:pgMar w:top="2438" w:right="1134" w:bottom="1418" w:left="1673" w:header="851" w:footer="845" w:gutter="0"/>
          <w:cols w:space="720"/>
          <w:titlePg/>
        </w:sectPr>
      </w:pPr>
    </w:p>
    <w:p w:rsidR="00E158C1" w:rsidRPr="00D221CB" w:rsidRDefault="00E158C1" w:rsidP="00AC51DA">
      <w:pPr>
        <w:spacing w:line="240" w:lineRule="auto"/>
        <w:jc w:val="both"/>
      </w:pPr>
      <w:r w:rsidRPr="00D221CB">
        <w:t>Các thuyết minh này là bộ phận hợp thành và cần được đọc đồng thời với báo cáo tài chính</w:t>
      </w:r>
      <w:r w:rsidR="00505865" w:rsidRPr="00D221CB">
        <w:t xml:space="preserve"> </w:t>
      </w:r>
      <w:r w:rsidRPr="00D221CB">
        <w:t>đính kèm.</w:t>
      </w:r>
    </w:p>
    <w:p w:rsidR="00E158C1" w:rsidRPr="00D221CB" w:rsidRDefault="00E158C1" w:rsidP="00CE5088">
      <w:pPr>
        <w:spacing w:line="240" w:lineRule="auto"/>
        <w:rPr>
          <w:sz w:val="18"/>
          <w:szCs w:val="18"/>
        </w:rPr>
      </w:pPr>
    </w:p>
    <w:p w:rsidR="00E158C1" w:rsidRPr="00D221CB" w:rsidRDefault="00E158C1" w:rsidP="008F42AC">
      <w:pPr>
        <w:pStyle w:val="Heading2"/>
        <w:numPr>
          <w:ilvl w:val="0"/>
          <w:numId w:val="9"/>
        </w:numPr>
        <w:spacing w:before="240" w:after="140"/>
        <w:ind w:left="0" w:hanging="567"/>
        <w:jc w:val="both"/>
        <w:rPr>
          <w:i w:val="0"/>
          <w:sz w:val="28"/>
          <w:szCs w:val="28"/>
        </w:rPr>
      </w:pPr>
      <w:r w:rsidRPr="00D221CB">
        <w:rPr>
          <w:i w:val="0"/>
          <w:sz w:val="28"/>
          <w:szCs w:val="28"/>
          <w:lang w:val="en-GB"/>
        </w:rPr>
        <w:t>Đơn vị báo cáo</w:t>
      </w:r>
    </w:p>
    <w:p w:rsidR="00E158C1" w:rsidRPr="00D221CB" w:rsidRDefault="00E158C1" w:rsidP="00BA77DC">
      <w:pPr>
        <w:spacing w:line="240" w:lineRule="auto"/>
        <w:jc w:val="both"/>
      </w:pPr>
      <w:r w:rsidRPr="00D221CB">
        <w:t xml:space="preserve">Công ty cổ phần chứng khoán </w:t>
      </w:r>
      <w:r w:rsidR="00836929" w:rsidRPr="00D221CB">
        <w:t>VNDIRECT</w:t>
      </w:r>
      <w:r w:rsidRPr="00D221CB">
        <w:t xml:space="preserve"> (“Công ty”) là một công ty cổ phần được thành lập tại Việt Nam.  Các hoạt động chính của Công ty </w:t>
      </w:r>
      <w:r w:rsidR="00965830" w:rsidRPr="00D221CB">
        <w:t>bao gồm</w:t>
      </w:r>
      <w:r w:rsidRPr="00D221CB">
        <w:t xml:space="preserve"> </w:t>
      </w:r>
      <w:r w:rsidR="00657A98" w:rsidRPr="00D221CB">
        <w:t>môi giới chứng khoán, tự doanh chứng khoán, tư vấn tài chính và đầu tư chứng khoán, lưu ký chứng khoán và bảo lãnh phát hành chứng khoán</w:t>
      </w:r>
      <w:r w:rsidR="000428B4" w:rsidRPr="00D221CB">
        <w:t>.</w:t>
      </w:r>
    </w:p>
    <w:p w:rsidR="00E158C1" w:rsidRPr="00D221CB" w:rsidRDefault="00E158C1">
      <w:pPr>
        <w:spacing w:line="240" w:lineRule="auto"/>
        <w:jc w:val="both"/>
        <w:rPr>
          <w:sz w:val="18"/>
          <w:szCs w:val="18"/>
        </w:rPr>
      </w:pPr>
    </w:p>
    <w:p w:rsidR="00E158C1" w:rsidRPr="00D221CB" w:rsidRDefault="00D94F0D" w:rsidP="00AC51DA">
      <w:pPr>
        <w:spacing w:line="240" w:lineRule="auto"/>
        <w:jc w:val="both"/>
        <w:rPr>
          <w:lang w:val="en-GB"/>
        </w:rPr>
      </w:pPr>
      <w:r w:rsidRPr="00D221CB">
        <w:t>Tại ngày 3</w:t>
      </w:r>
      <w:r w:rsidR="00C45302" w:rsidRPr="00D221CB">
        <w:t>1</w:t>
      </w:r>
      <w:r w:rsidR="00E158C1" w:rsidRPr="00D221CB">
        <w:t xml:space="preserve"> tháng </w:t>
      </w:r>
      <w:r w:rsidR="00C45302" w:rsidRPr="00D221CB">
        <w:t>12</w:t>
      </w:r>
      <w:r w:rsidR="00E158C1" w:rsidRPr="00D221CB">
        <w:t xml:space="preserve"> năm 20</w:t>
      </w:r>
      <w:r w:rsidR="00323B35" w:rsidRPr="00D221CB">
        <w:t>1</w:t>
      </w:r>
      <w:r w:rsidR="00B53808" w:rsidRPr="00D221CB">
        <w:t>3</w:t>
      </w:r>
      <w:r w:rsidR="00515143" w:rsidRPr="00D221CB">
        <w:t>,</w:t>
      </w:r>
      <w:r w:rsidR="00E158C1" w:rsidRPr="00D221CB">
        <w:t xml:space="preserve"> Công ty có </w:t>
      </w:r>
      <w:r w:rsidR="000B310E" w:rsidRPr="00D221CB">
        <w:t>35</w:t>
      </w:r>
      <w:r w:rsidR="001E6DB2" w:rsidRPr="00D221CB">
        <w:t>5</w:t>
      </w:r>
      <w:r w:rsidR="000B310E" w:rsidRPr="00D221CB">
        <w:t xml:space="preserve"> </w:t>
      </w:r>
      <w:r w:rsidR="00E158C1" w:rsidRPr="00D221CB">
        <w:t>nhân</w:t>
      </w:r>
      <w:r w:rsidR="00A149FC" w:rsidRPr="00D221CB">
        <w:t xml:space="preserve"> viên (</w:t>
      </w:r>
      <w:r w:rsidR="001465CA" w:rsidRPr="00D221CB">
        <w:t>31/12/2012</w:t>
      </w:r>
      <w:r w:rsidR="00E158C1" w:rsidRPr="00D221CB">
        <w:t xml:space="preserve">: </w:t>
      </w:r>
      <w:r w:rsidR="000428B4" w:rsidRPr="00D221CB">
        <w:t>257</w:t>
      </w:r>
      <w:r w:rsidR="00086D3B" w:rsidRPr="00D221CB">
        <w:t xml:space="preserve"> </w:t>
      </w:r>
      <w:r w:rsidR="00E158C1" w:rsidRPr="00D221CB">
        <w:t>nhân viên)</w:t>
      </w:r>
      <w:r w:rsidR="00515143" w:rsidRPr="00D221CB">
        <w:t>.</w:t>
      </w:r>
    </w:p>
    <w:p w:rsidR="00E158C1" w:rsidRPr="00D221CB" w:rsidRDefault="00E158C1">
      <w:pPr>
        <w:spacing w:line="240" w:lineRule="auto"/>
        <w:jc w:val="both"/>
        <w:rPr>
          <w:sz w:val="18"/>
          <w:szCs w:val="18"/>
          <w:lang w:val="en-GB"/>
        </w:rPr>
      </w:pPr>
    </w:p>
    <w:p w:rsidR="00300BE8" w:rsidRPr="00D221CB" w:rsidRDefault="00300BE8" w:rsidP="008F42AC">
      <w:pPr>
        <w:pStyle w:val="Heading2"/>
        <w:numPr>
          <w:ilvl w:val="0"/>
          <w:numId w:val="9"/>
        </w:numPr>
        <w:spacing w:before="240" w:after="140"/>
        <w:ind w:left="0" w:hanging="567"/>
        <w:jc w:val="both"/>
        <w:rPr>
          <w:i w:val="0"/>
          <w:sz w:val="28"/>
          <w:szCs w:val="28"/>
          <w:lang w:val="en-GB"/>
        </w:rPr>
      </w:pPr>
      <w:bookmarkStart w:id="4" w:name="_Toc24202926"/>
      <w:bookmarkStart w:id="5" w:name="_Ref93888253"/>
      <w:bookmarkStart w:id="6" w:name="_Toc118086204"/>
      <w:bookmarkStart w:id="7" w:name="_Ref192835302"/>
      <w:bookmarkStart w:id="8" w:name="_Ref24193945"/>
      <w:bookmarkStart w:id="9" w:name="_Toc24202950"/>
      <w:r w:rsidRPr="00D221CB">
        <w:rPr>
          <w:i w:val="0"/>
          <w:sz w:val="28"/>
          <w:szCs w:val="28"/>
          <w:lang w:val="en-GB"/>
        </w:rPr>
        <w:t>Cơ sở lập báo cáo tài chính</w:t>
      </w:r>
    </w:p>
    <w:p w:rsidR="00300BE8" w:rsidRPr="00D221CB" w:rsidRDefault="00300BE8" w:rsidP="00342442">
      <w:pPr>
        <w:pStyle w:val="Heading3"/>
        <w:overflowPunct w:val="0"/>
        <w:autoSpaceDE w:val="0"/>
        <w:autoSpaceDN w:val="0"/>
        <w:adjustRightInd w:val="0"/>
        <w:spacing w:before="260" w:after="140" w:line="280" w:lineRule="exact"/>
        <w:ind w:left="0"/>
        <w:jc w:val="both"/>
        <w:textAlignment w:val="baseline"/>
        <w:rPr>
          <w:b/>
          <w:i w:val="0"/>
          <w:sz w:val="24"/>
          <w:szCs w:val="24"/>
        </w:rPr>
      </w:pPr>
      <w:r w:rsidRPr="00D221CB">
        <w:rPr>
          <w:b/>
          <w:i w:val="0"/>
          <w:sz w:val="24"/>
          <w:szCs w:val="24"/>
        </w:rPr>
        <w:tab/>
        <w:t>Tuyên bố về tuân thủ</w:t>
      </w:r>
    </w:p>
    <w:p w:rsidR="00F2338D" w:rsidRPr="00D221CB" w:rsidRDefault="00300BE8" w:rsidP="00300BE8">
      <w:pPr>
        <w:jc w:val="both"/>
      </w:pPr>
      <w:r w:rsidRPr="00D221CB">
        <w:t>Báo cáo tài chính</w:t>
      </w:r>
      <w:r w:rsidR="00505865" w:rsidRPr="00D221CB">
        <w:t xml:space="preserve"> </w:t>
      </w:r>
      <w:r w:rsidRPr="00D221CB">
        <w:t xml:space="preserve">được lập </w:t>
      </w:r>
      <w:r w:rsidR="00E7446D" w:rsidRPr="00D221CB">
        <w:t>phù hợp với</w:t>
      </w:r>
      <w:r w:rsidRPr="00D221CB">
        <w:t xml:space="preserve"> </w:t>
      </w:r>
      <w:r w:rsidRPr="00D221CB">
        <w:rPr>
          <w:szCs w:val="22"/>
        </w:rPr>
        <w:t xml:space="preserve">Thông tư số 95/2008/TT-BTC ngày 24 tháng 10 năm 2008 và Thông tư số 162/2010/TT-BTC ngày 20 tháng 10 năm 2010 do Bộ Tài chính ban hành về Hướng dẫn kế toán áp dụng đối với công ty chứng khoán, các Chuẩn mực Kế toán Việt Nam, </w:t>
      </w:r>
      <w:r w:rsidR="00C3332E" w:rsidRPr="00D221CB">
        <w:rPr>
          <w:szCs w:val="22"/>
        </w:rPr>
        <w:t>Chế độ Kế toán Việt Nam</w:t>
      </w:r>
      <w:r w:rsidRPr="00D221CB">
        <w:rPr>
          <w:szCs w:val="22"/>
        </w:rPr>
        <w:t xml:space="preserve"> và các quy định pháp lý có liên quan</w:t>
      </w:r>
      <w:r w:rsidR="002C582C" w:rsidRPr="00D221CB">
        <w:rPr>
          <w:szCs w:val="22"/>
        </w:rPr>
        <w:t xml:space="preserve"> đến việc lập và trình bày báo cáo tài chính</w:t>
      </w:r>
      <w:r w:rsidRPr="00D221CB">
        <w:t>.</w:t>
      </w:r>
      <w:r w:rsidR="008138D3" w:rsidRPr="00D221CB">
        <w:t xml:space="preserve"> Các chính sách kế toán này có thể khác biệt trên một số khía cạnh trọng yếu so với các Chuẩn mực Báo cáo Tài chính Quốc tế cũng như các nguyên tắc và chuẩn mực kế toán được thừa nhận chung ở các quốc gia khá</w:t>
      </w:r>
      <w:r w:rsidR="00342442" w:rsidRPr="00D221CB">
        <w:t xml:space="preserve">c. </w:t>
      </w:r>
      <w:r w:rsidR="00CE5088" w:rsidRPr="00D221CB">
        <w:t xml:space="preserve"> </w:t>
      </w:r>
      <w:r w:rsidR="00342442" w:rsidRPr="00D221CB">
        <w:t xml:space="preserve">Do đó, </w:t>
      </w:r>
      <w:r w:rsidR="00CE2B13" w:rsidRPr="00D221CB">
        <w:t xml:space="preserve">báo cáo tài chính </w:t>
      </w:r>
      <w:r w:rsidR="008138D3" w:rsidRPr="00D221CB">
        <w:t xml:space="preserve">đính kèm không nhằm mục đích phản ánh tình hình tài chính, kết quả hoạt động kinh doanh và các luồng lưu chuyển tiền tệ theo các nguyên tắc và thông lệ kế toán được thừa nhận chung ở các nước và các quyền tài phán khác ngoài phạm vi Việt Nam. </w:t>
      </w:r>
      <w:r w:rsidR="00342442" w:rsidRPr="00D221CB">
        <w:t xml:space="preserve"> </w:t>
      </w:r>
      <w:r w:rsidR="008138D3" w:rsidRPr="00D221CB">
        <w:t xml:space="preserve">Hơn nữa, việc sử dụng </w:t>
      </w:r>
      <w:r w:rsidR="00CE2B13" w:rsidRPr="00D221CB">
        <w:t xml:space="preserve">báo cáo tài chính </w:t>
      </w:r>
      <w:r w:rsidR="008138D3" w:rsidRPr="00D221CB">
        <w:t>này không nhằm dành cho những đối tượng sử dụng không được biết về các nguyên tắc, thủ tục v</w:t>
      </w:r>
      <w:r w:rsidR="00E4398F" w:rsidRPr="00D221CB">
        <w:t>à thông lệ kế toán của Việt Nam</w:t>
      </w:r>
      <w:r w:rsidR="00F2338D" w:rsidRPr="00D221CB">
        <w:t>.</w:t>
      </w:r>
    </w:p>
    <w:p w:rsidR="00CE5088" w:rsidRPr="00D221CB" w:rsidRDefault="00CE5088" w:rsidP="00300BE8">
      <w:pPr>
        <w:jc w:val="both"/>
      </w:pPr>
    </w:p>
    <w:p w:rsidR="00300BE8" w:rsidRPr="00D221CB" w:rsidRDefault="00300BE8" w:rsidP="00342442">
      <w:pPr>
        <w:pStyle w:val="Heading3"/>
        <w:overflowPunct w:val="0"/>
        <w:autoSpaceDE w:val="0"/>
        <w:autoSpaceDN w:val="0"/>
        <w:adjustRightInd w:val="0"/>
        <w:spacing w:before="260" w:after="140" w:line="280" w:lineRule="exact"/>
        <w:ind w:left="0"/>
        <w:jc w:val="both"/>
        <w:textAlignment w:val="baseline"/>
        <w:rPr>
          <w:b/>
          <w:i w:val="0"/>
          <w:sz w:val="24"/>
          <w:szCs w:val="24"/>
        </w:rPr>
      </w:pPr>
      <w:r w:rsidRPr="00D221CB">
        <w:rPr>
          <w:b/>
          <w:i w:val="0"/>
          <w:sz w:val="24"/>
          <w:szCs w:val="24"/>
        </w:rPr>
        <w:tab/>
        <w:t>Cơ sở đo lường</w:t>
      </w:r>
    </w:p>
    <w:p w:rsidR="00300BE8" w:rsidRPr="00D221CB" w:rsidRDefault="00300BE8" w:rsidP="00300BE8">
      <w:pPr>
        <w:jc w:val="both"/>
      </w:pPr>
      <w:r w:rsidRPr="00D221CB">
        <w:t xml:space="preserve">Báo cáo tài chính, trừ báo cáo lưu chuyển tiền tệ, được lập trên cơ sở dồn tích theo nguyên tắc giá gốc.  Báo cáo lưu chuyển tiền tệ được lập theo phương pháp </w:t>
      </w:r>
      <w:r w:rsidRPr="00D221CB">
        <w:rPr>
          <w:szCs w:val="22"/>
        </w:rPr>
        <w:t>gián tiếp</w:t>
      </w:r>
      <w:r w:rsidRPr="00D221CB">
        <w:t>.</w:t>
      </w:r>
    </w:p>
    <w:p w:rsidR="00CE5088" w:rsidRPr="00D221CB" w:rsidRDefault="00CE5088" w:rsidP="00300BE8">
      <w:pPr>
        <w:jc w:val="both"/>
      </w:pPr>
    </w:p>
    <w:p w:rsidR="00300BE8" w:rsidRPr="00D221CB" w:rsidRDefault="00300BE8" w:rsidP="00342442">
      <w:pPr>
        <w:pStyle w:val="Heading3"/>
        <w:overflowPunct w:val="0"/>
        <w:autoSpaceDE w:val="0"/>
        <w:autoSpaceDN w:val="0"/>
        <w:adjustRightInd w:val="0"/>
        <w:spacing w:before="260" w:after="140" w:line="280" w:lineRule="exact"/>
        <w:ind w:left="0"/>
        <w:jc w:val="both"/>
        <w:textAlignment w:val="baseline"/>
        <w:rPr>
          <w:b/>
          <w:i w:val="0"/>
          <w:sz w:val="24"/>
          <w:szCs w:val="24"/>
        </w:rPr>
      </w:pPr>
      <w:r w:rsidRPr="00D221CB">
        <w:rPr>
          <w:b/>
          <w:i w:val="0"/>
          <w:sz w:val="24"/>
          <w:szCs w:val="24"/>
        </w:rPr>
        <w:tab/>
      </w:r>
      <w:r w:rsidR="00643D21" w:rsidRPr="00D221CB">
        <w:rPr>
          <w:b/>
          <w:i w:val="0"/>
          <w:sz w:val="24"/>
          <w:szCs w:val="24"/>
        </w:rPr>
        <w:t>Kỳ</w:t>
      </w:r>
      <w:r w:rsidR="00E7446D" w:rsidRPr="00D221CB">
        <w:rPr>
          <w:b/>
          <w:i w:val="0"/>
          <w:sz w:val="24"/>
          <w:szCs w:val="24"/>
        </w:rPr>
        <w:t xml:space="preserve"> kế toán</w:t>
      </w:r>
      <w:r w:rsidR="00643D21" w:rsidRPr="00D221CB">
        <w:rPr>
          <w:b/>
          <w:i w:val="0"/>
          <w:sz w:val="24"/>
          <w:szCs w:val="24"/>
        </w:rPr>
        <w:t xml:space="preserve"> năm</w:t>
      </w:r>
    </w:p>
    <w:p w:rsidR="00300BE8" w:rsidRPr="00D221CB" w:rsidRDefault="00643D21" w:rsidP="00342442">
      <w:pPr>
        <w:pStyle w:val="BodyText"/>
        <w:spacing w:before="0" w:after="0"/>
        <w:jc w:val="both"/>
      </w:pPr>
      <w:r w:rsidRPr="00D221CB">
        <w:t>Kỳ</w:t>
      </w:r>
      <w:r w:rsidR="004476BD" w:rsidRPr="00D221CB">
        <w:t xml:space="preserve"> </w:t>
      </w:r>
      <w:r w:rsidR="00805D8D" w:rsidRPr="00D221CB">
        <w:t>kế toán</w:t>
      </w:r>
      <w:r w:rsidRPr="00D221CB">
        <w:t xml:space="preserve"> năm</w:t>
      </w:r>
      <w:r w:rsidR="00805D8D" w:rsidRPr="00D221CB">
        <w:t xml:space="preserve"> của Công ty bắt đầu từ ngày 1 tháng 1 và kết thúc ngày 31 tháng 12. </w:t>
      </w:r>
    </w:p>
    <w:p w:rsidR="00CE5088" w:rsidRPr="00D221CB" w:rsidRDefault="00CE5088" w:rsidP="00342442">
      <w:pPr>
        <w:pStyle w:val="BodyText"/>
        <w:spacing w:before="0" w:after="0"/>
        <w:jc w:val="both"/>
      </w:pPr>
    </w:p>
    <w:p w:rsidR="00300BE8" w:rsidRPr="00D221CB" w:rsidRDefault="00300BE8" w:rsidP="00342442">
      <w:pPr>
        <w:pStyle w:val="Heading3"/>
        <w:overflowPunct w:val="0"/>
        <w:autoSpaceDE w:val="0"/>
        <w:autoSpaceDN w:val="0"/>
        <w:adjustRightInd w:val="0"/>
        <w:spacing w:before="260" w:after="140" w:line="280" w:lineRule="exact"/>
        <w:ind w:left="0"/>
        <w:jc w:val="both"/>
        <w:textAlignment w:val="baseline"/>
        <w:rPr>
          <w:b/>
          <w:i w:val="0"/>
          <w:sz w:val="24"/>
          <w:szCs w:val="24"/>
        </w:rPr>
      </w:pPr>
      <w:r w:rsidRPr="00D221CB">
        <w:rPr>
          <w:b/>
          <w:i w:val="0"/>
          <w:sz w:val="24"/>
          <w:szCs w:val="24"/>
        </w:rPr>
        <w:tab/>
        <w:t xml:space="preserve">Đơn vị tiền tệ </w:t>
      </w:r>
      <w:r w:rsidR="00743255" w:rsidRPr="00D221CB">
        <w:rPr>
          <w:b/>
          <w:i w:val="0"/>
          <w:sz w:val="24"/>
          <w:szCs w:val="24"/>
        </w:rPr>
        <w:t xml:space="preserve">sử dụng trong </w:t>
      </w:r>
      <w:r w:rsidRPr="00D221CB">
        <w:rPr>
          <w:b/>
          <w:i w:val="0"/>
          <w:sz w:val="24"/>
          <w:szCs w:val="24"/>
        </w:rPr>
        <w:t>kế toán</w:t>
      </w:r>
    </w:p>
    <w:p w:rsidR="00300BE8" w:rsidRPr="00D221CB" w:rsidRDefault="00AE7C9E" w:rsidP="00E84A52">
      <w:pPr>
        <w:pStyle w:val="BodyText"/>
        <w:spacing w:after="0"/>
        <w:jc w:val="both"/>
      </w:pPr>
      <w:r w:rsidRPr="00D221CB">
        <w:t>Báo cáo tài chính được lập và trình</w:t>
      </w:r>
      <w:r w:rsidR="003919AE" w:rsidRPr="00D221CB">
        <w:t xml:space="preserve"> bày bằng Đồng Việt Nam (“VND”)</w:t>
      </w:r>
      <w:r w:rsidR="00300BE8" w:rsidRPr="00D221CB">
        <w:t>.</w:t>
      </w:r>
    </w:p>
    <w:p w:rsidR="00E84A52" w:rsidRPr="00D221CB" w:rsidRDefault="00E84A52" w:rsidP="00E84A52">
      <w:pPr>
        <w:pStyle w:val="BodyText"/>
        <w:spacing w:before="0" w:after="0"/>
        <w:jc w:val="both"/>
      </w:pPr>
    </w:p>
    <w:bookmarkEnd w:id="4"/>
    <w:bookmarkEnd w:id="5"/>
    <w:bookmarkEnd w:id="6"/>
    <w:p w:rsidR="00300BE8" w:rsidRPr="00D221CB" w:rsidRDefault="00300BE8" w:rsidP="008F42AC">
      <w:pPr>
        <w:pStyle w:val="Heading2"/>
        <w:numPr>
          <w:ilvl w:val="0"/>
          <w:numId w:val="9"/>
        </w:numPr>
        <w:spacing w:before="240" w:after="120"/>
        <w:ind w:left="0" w:hanging="567"/>
        <w:jc w:val="both"/>
        <w:rPr>
          <w:i w:val="0"/>
          <w:sz w:val="28"/>
          <w:szCs w:val="28"/>
          <w:lang w:val="en-GB"/>
        </w:rPr>
      </w:pPr>
      <w:r w:rsidRPr="00D221CB">
        <w:rPr>
          <w:i w:val="0"/>
          <w:sz w:val="28"/>
          <w:szCs w:val="28"/>
          <w:lang w:val="en-GB"/>
        </w:rPr>
        <w:t xml:space="preserve">Tóm tắt các chính sách kế toán chủ yếu </w:t>
      </w:r>
    </w:p>
    <w:p w:rsidR="00300BE8" w:rsidRPr="00D221CB" w:rsidRDefault="00300BE8" w:rsidP="00300BE8">
      <w:pPr>
        <w:spacing w:line="240" w:lineRule="auto"/>
        <w:jc w:val="both"/>
      </w:pPr>
      <w:r w:rsidRPr="00D221CB">
        <w:t xml:space="preserve">Sau đây là những chính sách kế toán chủ yếu được Công ty áp dụng trong việc lập </w:t>
      </w:r>
      <w:r w:rsidR="00CE2B13" w:rsidRPr="00D221CB">
        <w:t xml:space="preserve">báo cáo tài chính </w:t>
      </w:r>
      <w:r w:rsidRPr="00D221CB">
        <w:t>này.</w:t>
      </w:r>
    </w:p>
    <w:p w:rsidR="00567422" w:rsidRPr="00D221CB" w:rsidRDefault="00567422" w:rsidP="00300BE8">
      <w:pPr>
        <w:spacing w:line="240" w:lineRule="auto"/>
        <w:jc w:val="both"/>
        <w:rPr>
          <w:lang w:val="en-GB"/>
        </w:rPr>
      </w:pPr>
    </w:p>
    <w:p w:rsidR="00300BE8" w:rsidRPr="00D221CB" w:rsidRDefault="00300BE8" w:rsidP="008F42AC">
      <w:pPr>
        <w:pStyle w:val="Heading3"/>
        <w:widowControl w:val="0"/>
        <w:numPr>
          <w:ilvl w:val="2"/>
          <w:numId w:val="10"/>
        </w:numPr>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Các giao dịch bằng ngoại tệ</w:t>
      </w:r>
    </w:p>
    <w:p w:rsidR="00300BE8" w:rsidRPr="00D221CB" w:rsidRDefault="00300BE8" w:rsidP="00CE5088">
      <w:pPr>
        <w:keepNext/>
        <w:keepLines/>
        <w:widowControl w:val="0"/>
        <w:tabs>
          <w:tab w:val="left" w:pos="8640"/>
        </w:tabs>
        <w:spacing w:line="240" w:lineRule="auto"/>
        <w:jc w:val="both"/>
        <w:rPr>
          <w:szCs w:val="22"/>
        </w:rPr>
      </w:pPr>
      <w:r w:rsidRPr="00D221CB">
        <w:t xml:space="preserve">Các khoản mục tài sản và nợ phải trả có gốc bằng đơn vị tiền tệ khác VND được quy đổi sang VND theo tỷ giá hối đoái tại ngày kết thúc kỳ kế toán.  Các giao dịch bằng đơn vị tiền </w:t>
      </w:r>
      <w:r w:rsidRPr="00D221CB">
        <w:rPr>
          <w:lang w:val="vi-VN"/>
        </w:rPr>
        <w:t xml:space="preserve">tệ </w:t>
      </w:r>
      <w:r w:rsidRPr="00D221CB">
        <w:t>khác VND trong năm được quy đổi sang VND theo tỷ giá hối đoái xấp xỉ tỷ giá hối đoái tại ngày giao dịch</w:t>
      </w:r>
      <w:r w:rsidRPr="00D221CB">
        <w:rPr>
          <w:szCs w:val="22"/>
        </w:rPr>
        <w:t>.</w:t>
      </w:r>
    </w:p>
    <w:p w:rsidR="00300BE8" w:rsidRPr="00D221CB" w:rsidRDefault="00300BE8" w:rsidP="00CE5088">
      <w:pPr>
        <w:keepNext/>
        <w:widowControl w:val="0"/>
        <w:tabs>
          <w:tab w:val="left" w:pos="8640"/>
        </w:tabs>
        <w:spacing w:line="240" w:lineRule="auto"/>
        <w:jc w:val="both"/>
        <w:rPr>
          <w:sz w:val="16"/>
          <w:szCs w:val="16"/>
        </w:rPr>
      </w:pPr>
    </w:p>
    <w:p w:rsidR="00300BE8" w:rsidRPr="00D221CB" w:rsidRDefault="00300BE8" w:rsidP="00CE5088">
      <w:pPr>
        <w:spacing w:line="240" w:lineRule="auto"/>
        <w:jc w:val="both"/>
        <w:rPr>
          <w:lang w:val="en-GB"/>
        </w:rPr>
      </w:pPr>
      <w:r w:rsidRPr="00D221CB">
        <w:rPr>
          <w:szCs w:val="22"/>
        </w:rPr>
        <w:t>Tất cả các khoản chênh lệch tỷ giá hối đoái được ghi nhận vào báo cáo kết quả hoạt động kinh doanh</w:t>
      </w:r>
      <w:r w:rsidRPr="00D221CB">
        <w:rPr>
          <w:lang w:val="en-GB"/>
        </w:rPr>
        <w:t>.</w:t>
      </w:r>
    </w:p>
    <w:p w:rsidR="00300BE8" w:rsidRPr="00D221CB" w:rsidRDefault="00300BE8" w:rsidP="00CE5088">
      <w:pPr>
        <w:keepNext/>
        <w:widowControl w:val="0"/>
        <w:tabs>
          <w:tab w:val="left" w:pos="8640"/>
        </w:tabs>
        <w:spacing w:line="240" w:lineRule="auto"/>
        <w:jc w:val="both"/>
        <w:rPr>
          <w:sz w:val="16"/>
          <w:szCs w:val="16"/>
        </w:rPr>
      </w:pPr>
    </w:p>
    <w:p w:rsidR="00300BE8" w:rsidRPr="00D221CB" w:rsidRDefault="00300BE8" w:rsidP="00300BE8">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bookmarkStart w:id="10" w:name="_Ref24195766"/>
      <w:bookmarkStart w:id="11" w:name="_Toc24202935"/>
      <w:bookmarkStart w:id="12" w:name="_Toc118086215"/>
      <w:r w:rsidRPr="00D221CB">
        <w:rPr>
          <w:b/>
          <w:i w:val="0"/>
          <w:sz w:val="24"/>
          <w:szCs w:val="24"/>
        </w:rPr>
        <w:tab/>
        <w:t xml:space="preserve">Tiền và các khoản tương đương tiền </w:t>
      </w:r>
    </w:p>
    <w:p w:rsidR="00990533" w:rsidRPr="00D221CB" w:rsidRDefault="00990533" w:rsidP="00990533">
      <w:pPr>
        <w:keepNext/>
        <w:keepLines/>
        <w:widowControl w:val="0"/>
        <w:spacing w:line="240" w:lineRule="auto"/>
        <w:jc w:val="both"/>
      </w:pPr>
      <w:r w:rsidRPr="00D221CB">
        <w:t>Tiền bao gồm tiền mặt, tiền gửi ngân hàng không kỳ hạn, tiền gửi của nhà đầu tư về giao dịch chứng khoán được hạch toán riêng biệt với số dư tài khoản tại ngân hàng của Công ty.</w:t>
      </w:r>
    </w:p>
    <w:p w:rsidR="003A0F51" w:rsidRPr="00D221CB" w:rsidRDefault="003A0F51" w:rsidP="00CE5088">
      <w:pPr>
        <w:keepNext/>
        <w:widowControl w:val="0"/>
        <w:tabs>
          <w:tab w:val="left" w:pos="8640"/>
        </w:tabs>
        <w:spacing w:line="240" w:lineRule="auto"/>
        <w:jc w:val="both"/>
        <w:rPr>
          <w:szCs w:val="22"/>
        </w:rPr>
      </w:pPr>
    </w:p>
    <w:p w:rsidR="00300BE8" w:rsidRPr="00D221CB" w:rsidRDefault="003A0F51" w:rsidP="003A0F51">
      <w:pPr>
        <w:spacing w:line="240" w:lineRule="auto"/>
        <w:jc w:val="both"/>
      </w:pPr>
      <w:r w:rsidRPr="00D221CB">
        <w:t>Các khoản tương đương tiền là các khoản đầu tư ngắn hạn có tính thanh khoản cao có thể dễ dàng chuyển đổi thành một lượng tiền xác định trước, ít rủi ro về thay đổi giá trị và được giữ nhằm đáp ứng nhu cầu thanh toán ngắn hạn hơn là cho mục đích đầu tư hay các mục đích khác</w:t>
      </w:r>
      <w:r w:rsidR="00300BE8" w:rsidRPr="00D221CB">
        <w:t>.</w:t>
      </w:r>
    </w:p>
    <w:p w:rsidR="00CE5088" w:rsidRPr="00D221CB" w:rsidRDefault="00CE5088" w:rsidP="00CE5088">
      <w:pPr>
        <w:keepNext/>
        <w:widowControl w:val="0"/>
        <w:tabs>
          <w:tab w:val="left" w:pos="8640"/>
        </w:tabs>
        <w:spacing w:line="240" w:lineRule="auto"/>
        <w:jc w:val="both"/>
        <w:rPr>
          <w:szCs w:val="22"/>
        </w:rPr>
      </w:pPr>
    </w:p>
    <w:p w:rsidR="00300BE8" w:rsidRPr="00D221CB" w:rsidRDefault="008A3F15"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r>
      <w:r w:rsidR="00300BE8" w:rsidRPr="00D221CB">
        <w:rPr>
          <w:b/>
          <w:i w:val="0"/>
          <w:sz w:val="24"/>
          <w:szCs w:val="24"/>
        </w:rPr>
        <w:t xml:space="preserve">Chứng khoán </w:t>
      </w:r>
      <w:r w:rsidR="00EB0F6B" w:rsidRPr="00D221CB">
        <w:rPr>
          <w:b/>
          <w:i w:val="0"/>
          <w:sz w:val="24"/>
          <w:szCs w:val="24"/>
        </w:rPr>
        <w:t>đầu tư</w:t>
      </w:r>
      <w:r w:rsidR="00300BE8" w:rsidRPr="00D221CB">
        <w:rPr>
          <w:b/>
          <w:i w:val="0"/>
          <w:sz w:val="24"/>
          <w:szCs w:val="24"/>
        </w:rPr>
        <w:t xml:space="preserve"> và chứng khoán đầu tư dài hạn </w:t>
      </w:r>
    </w:p>
    <w:p w:rsidR="00300BE8" w:rsidRPr="00D221CB" w:rsidRDefault="00300BE8" w:rsidP="00300BE8">
      <w:pPr>
        <w:spacing w:before="260" w:after="140"/>
        <w:ind w:hanging="567"/>
        <w:rPr>
          <w:b/>
          <w:i/>
          <w:sz w:val="24"/>
          <w:szCs w:val="24"/>
        </w:rPr>
      </w:pPr>
      <w:r w:rsidRPr="00D221CB">
        <w:rPr>
          <w:b/>
          <w:i/>
          <w:sz w:val="24"/>
          <w:szCs w:val="24"/>
        </w:rPr>
        <w:t>(i)</w:t>
      </w:r>
      <w:r w:rsidRPr="00D221CB">
        <w:rPr>
          <w:b/>
          <w:i/>
          <w:sz w:val="24"/>
          <w:szCs w:val="24"/>
        </w:rPr>
        <w:tab/>
        <w:t xml:space="preserve">Phân loại </w:t>
      </w:r>
    </w:p>
    <w:p w:rsidR="00300BE8" w:rsidRPr="00D221CB" w:rsidRDefault="00300BE8" w:rsidP="00300BE8">
      <w:pPr>
        <w:spacing w:line="240" w:lineRule="auto"/>
        <w:jc w:val="both"/>
      </w:pPr>
      <w:r w:rsidRPr="00D221CB">
        <w:t xml:space="preserve">Công ty phân loại chứng khoán được mua cho mục đích tự doanh là </w:t>
      </w:r>
      <w:r w:rsidR="003C1EAB" w:rsidRPr="00D221CB">
        <w:t>chứng khoán sẵn sàng để bán</w:t>
      </w:r>
      <w:r w:rsidR="00EE7323" w:rsidRPr="00D221CB">
        <w:t xml:space="preserve"> hoặc chứng khoán kinh doanh</w:t>
      </w:r>
      <w:r w:rsidRPr="00D221CB">
        <w:t xml:space="preserve">. </w:t>
      </w:r>
      <w:r w:rsidR="00BA3667" w:rsidRPr="00D221CB">
        <w:t>Các chứng khoán này được nắm giữ trong thời hạn không ấn định trước và có thể được bán ra vào bất cứ thời điểm nào</w:t>
      </w:r>
      <w:r w:rsidR="00CA6C16" w:rsidRPr="00D221CB">
        <w:t>.</w:t>
      </w:r>
    </w:p>
    <w:p w:rsidR="00300BE8" w:rsidRPr="00D221CB" w:rsidRDefault="00300BE8" w:rsidP="00CE5088">
      <w:pPr>
        <w:keepNext/>
        <w:widowControl w:val="0"/>
        <w:tabs>
          <w:tab w:val="left" w:pos="8640"/>
        </w:tabs>
        <w:spacing w:line="240" w:lineRule="auto"/>
        <w:jc w:val="both"/>
        <w:rPr>
          <w:szCs w:val="22"/>
        </w:rPr>
      </w:pPr>
    </w:p>
    <w:p w:rsidR="00300BE8" w:rsidRPr="00D221CB" w:rsidRDefault="00300BE8" w:rsidP="00300BE8">
      <w:pPr>
        <w:spacing w:line="240" w:lineRule="auto"/>
        <w:jc w:val="both"/>
        <w:rPr>
          <w:lang w:val="en-GB"/>
        </w:rPr>
      </w:pPr>
      <w:r w:rsidRPr="00D221CB">
        <w:t xml:space="preserve">Chứng khoán đầu tư dài hạn là </w:t>
      </w:r>
      <w:r w:rsidR="00CA6C16" w:rsidRPr="00D221CB">
        <w:t xml:space="preserve">những khoản góp </w:t>
      </w:r>
      <w:r w:rsidRPr="00D221CB">
        <w:t xml:space="preserve">vốn </w:t>
      </w:r>
      <w:r w:rsidR="00CA6C16" w:rsidRPr="00D221CB">
        <w:t>dài hạn vào các công ty</w:t>
      </w:r>
      <w:r w:rsidRPr="00D221CB">
        <w:t xml:space="preserve"> </w:t>
      </w:r>
      <w:r w:rsidR="00CA6C16" w:rsidRPr="00D221CB">
        <w:t>và được phân loại là chứng khoán sẵn sàng để bán</w:t>
      </w:r>
      <w:r w:rsidRPr="00D221CB">
        <w:t>.</w:t>
      </w:r>
    </w:p>
    <w:p w:rsidR="00300BE8" w:rsidRPr="00D221CB" w:rsidRDefault="00300BE8" w:rsidP="00300BE8">
      <w:pPr>
        <w:spacing w:before="260" w:after="140"/>
        <w:ind w:hanging="567"/>
        <w:rPr>
          <w:b/>
          <w:i/>
          <w:sz w:val="24"/>
          <w:szCs w:val="24"/>
        </w:rPr>
      </w:pPr>
      <w:r w:rsidRPr="00D221CB">
        <w:rPr>
          <w:b/>
          <w:i/>
          <w:sz w:val="24"/>
          <w:szCs w:val="24"/>
        </w:rPr>
        <w:t>(ii)</w:t>
      </w:r>
      <w:r w:rsidRPr="00D221CB">
        <w:rPr>
          <w:b/>
          <w:i/>
          <w:sz w:val="24"/>
          <w:szCs w:val="24"/>
        </w:rPr>
        <w:tab/>
        <w:t xml:space="preserve">Ghi nhận </w:t>
      </w:r>
    </w:p>
    <w:p w:rsidR="00300BE8" w:rsidRPr="00D221CB" w:rsidRDefault="00300BE8" w:rsidP="00300BE8">
      <w:pPr>
        <w:spacing w:line="240" w:lineRule="auto"/>
        <w:jc w:val="both"/>
      </w:pPr>
      <w:r w:rsidRPr="00D221CB">
        <w:t xml:space="preserve">Công ty </w:t>
      </w:r>
      <w:r w:rsidRPr="00D221CB">
        <w:rPr>
          <w:szCs w:val="22"/>
        </w:rPr>
        <w:t xml:space="preserve">ghi nhận chứng khoán </w:t>
      </w:r>
      <w:r w:rsidR="00EB0F6B" w:rsidRPr="00D221CB">
        <w:rPr>
          <w:szCs w:val="22"/>
        </w:rPr>
        <w:t xml:space="preserve">đầu tư </w:t>
      </w:r>
      <w:r w:rsidRPr="00D221CB">
        <w:rPr>
          <w:szCs w:val="22"/>
        </w:rPr>
        <w:t xml:space="preserve">và các khoản đầu tư </w:t>
      </w:r>
      <w:r w:rsidR="00EB0F6B" w:rsidRPr="00D221CB">
        <w:rPr>
          <w:szCs w:val="22"/>
        </w:rPr>
        <w:t xml:space="preserve">dài hạn </w:t>
      </w:r>
      <w:r w:rsidRPr="00D221CB">
        <w:rPr>
          <w:szCs w:val="22"/>
        </w:rPr>
        <w:t xml:space="preserve">khác </w:t>
      </w:r>
      <w:r w:rsidRPr="00D221CB">
        <w:t>vào ngày Công ty chính thức trở thành một bên theo các điều khoản hợp đồng có hiệu lực của các khoản đầu tư (hạch toán vào ngày giao dịch).</w:t>
      </w:r>
    </w:p>
    <w:p w:rsidR="00300BE8" w:rsidRPr="00D221CB" w:rsidRDefault="00300BE8" w:rsidP="00300BE8">
      <w:pPr>
        <w:spacing w:before="260" w:after="140"/>
        <w:ind w:hanging="567"/>
        <w:rPr>
          <w:b/>
          <w:i/>
          <w:sz w:val="24"/>
          <w:szCs w:val="24"/>
        </w:rPr>
      </w:pPr>
      <w:r w:rsidRPr="00D221CB">
        <w:rPr>
          <w:b/>
          <w:i/>
          <w:sz w:val="24"/>
          <w:szCs w:val="24"/>
        </w:rPr>
        <w:t>(iii)</w:t>
      </w:r>
      <w:r w:rsidRPr="00D221CB">
        <w:rPr>
          <w:b/>
          <w:i/>
          <w:sz w:val="24"/>
          <w:szCs w:val="24"/>
        </w:rPr>
        <w:tab/>
        <w:t xml:space="preserve">Đo lường </w:t>
      </w:r>
    </w:p>
    <w:p w:rsidR="00DA51AD" w:rsidRPr="00D221CB" w:rsidRDefault="00DA51AD" w:rsidP="00CE5088">
      <w:pPr>
        <w:spacing w:line="240" w:lineRule="auto"/>
        <w:jc w:val="both"/>
        <w:rPr>
          <w:szCs w:val="22"/>
        </w:rPr>
      </w:pPr>
      <w:r w:rsidRPr="00D221CB">
        <w:t xml:space="preserve">Chứng khoán đã niêm yết được phản ánh theo nguyên giá trừ đi dự phòng giảm giá chứng khoán </w:t>
      </w:r>
      <w:r w:rsidR="00EF2A27" w:rsidRPr="00D221CB">
        <w:t>trên cơ sở</w:t>
      </w:r>
      <w:r w:rsidRPr="00D221CB">
        <w:t xml:space="preserve"> tham khảo giá đóng cửa </w:t>
      </w:r>
      <w:r w:rsidR="00EF2A27" w:rsidRPr="00D221CB">
        <w:t xml:space="preserve">đối với </w:t>
      </w:r>
      <w:r w:rsidRPr="00D221CB">
        <w:t xml:space="preserve">Sở Giao dịch Chứng khoán Thành phố Hồ Chí Minh và giá </w:t>
      </w:r>
      <w:r w:rsidRPr="00D221CB">
        <w:rPr>
          <w:szCs w:val="22"/>
        </w:rPr>
        <w:t xml:space="preserve">bình quân </w:t>
      </w:r>
      <w:r w:rsidR="00EF2A27" w:rsidRPr="00D221CB">
        <w:rPr>
          <w:szCs w:val="22"/>
        </w:rPr>
        <w:t>đối với</w:t>
      </w:r>
      <w:r w:rsidRPr="00D221CB">
        <w:rPr>
          <w:szCs w:val="22"/>
        </w:rPr>
        <w:t xml:space="preserve"> Sở Giao dịch Chứng khoán Hà Nội tại ngày kết thúc kỳ kế toán.</w:t>
      </w:r>
    </w:p>
    <w:p w:rsidR="00DA51AD" w:rsidRPr="00D221CB" w:rsidRDefault="00DA51AD" w:rsidP="00CE5088">
      <w:pPr>
        <w:keepNext/>
        <w:widowControl w:val="0"/>
        <w:tabs>
          <w:tab w:val="left" w:pos="8640"/>
        </w:tabs>
        <w:spacing w:line="240" w:lineRule="auto"/>
        <w:jc w:val="both"/>
        <w:rPr>
          <w:szCs w:val="22"/>
        </w:rPr>
      </w:pPr>
    </w:p>
    <w:p w:rsidR="00DA51AD" w:rsidRPr="00D221CB" w:rsidRDefault="003573C4" w:rsidP="00CE5088">
      <w:pPr>
        <w:spacing w:line="240" w:lineRule="auto"/>
        <w:jc w:val="both"/>
        <w:rPr>
          <w:szCs w:val="22"/>
        </w:rPr>
      </w:pPr>
      <w:r w:rsidRPr="00D221CB">
        <w:rPr>
          <w:szCs w:val="22"/>
        </w:rPr>
        <w:t>C</w:t>
      </w:r>
      <w:r w:rsidR="00DA51AD" w:rsidRPr="00D221CB">
        <w:rPr>
          <w:szCs w:val="22"/>
        </w:rPr>
        <w:t xml:space="preserve">hứng khoán vốn chưa niêm yết được tự do mua bán trên thị trường phi tập trung (“OTC”) được phản ánh theo nguyên giá trừ đi dự phòng giảm giá </w:t>
      </w:r>
      <w:r w:rsidR="00EF2A27" w:rsidRPr="00D221CB">
        <w:rPr>
          <w:szCs w:val="22"/>
        </w:rPr>
        <w:t xml:space="preserve">chứng khoán trên cơ sở </w:t>
      </w:r>
      <w:r w:rsidR="00DA51AD" w:rsidRPr="00D221CB">
        <w:rPr>
          <w:szCs w:val="22"/>
        </w:rPr>
        <w:t xml:space="preserve">tham khảo giá giao dịch </w:t>
      </w:r>
      <w:r w:rsidR="00EF2A27" w:rsidRPr="00D221CB">
        <w:rPr>
          <w:szCs w:val="22"/>
        </w:rPr>
        <w:t xml:space="preserve">được cung cấp tối thiểu bởi </w:t>
      </w:r>
      <w:r w:rsidR="00DA51AD" w:rsidRPr="00D221CB">
        <w:rPr>
          <w:szCs w:val="22"/>
        </w:rPr>
        <w:t>ba công ty chứng khoán.</w:t>
      </w:r>
    </w:p>
    <w:p w:rsidR="00DA51AD" w:rsidRPr="00D221CB" w:rsidRDefault="00DA51AD" w:rsidP="00CE5088">
      <w:pPr>
        <w:keepNext/>
        <w:widowControl w:val="0"/>
        <w:tabs>
          <w:tab w:val="left" w:pos="8640"/>
        </w:tabs>
        <w:spacing w:line="240" w:lineRule="auto"/>
        <w:jc w:val="both"/>
        <w:rPr>
          <w:szCs w:val="22"/>
        </w:rPr>
      </w:pPr>
    </w:p>
    <w:p w:rsidR="00DA51AD" w:rsidRPr="00D221CB" w:rsidRDefault="00567838" w:rsidP="00CE5088">
      <w:pPr>
        <w:spacing w:line="240" w:lineRule="auto"/>
        <w:jc w:val="both"/>
      </w:pPr>
      <w:r w:rsidRPr="00D221CB">
        <w:rPr>
          <w:szCs w:val="22"/>
        </w:rPr>
        <w:t>C</w:t>
      </w:r>
      <w:r w:rsidR="00DA51AD" w:rsidRPr="00D221CB">
        <w:rPr>
          <w:szCs w:val="22"/>
        </w:rPr>
        <w:t>hứng khoán đầu tư dài hạn là chứng khoán vốn chưa niêm yết nhưng không được tự</w:t>
      </w:r>
      <w:r w:rsidR="00EF2A27" w:rsidRPr="00D221CB">
        <w:rPr>
          <w:szCs w:val="22"/>
        </w:rPr>
        <w:t xml:space="preserve"> do mua bán trên thị</w:t>
      </w:r>
      <w:r w:rsidR="00EF2A27" w:rsidRPr="00D221CB">
        <w:t xml:space="preserve"> trường OTC được phản ánh theo nguyên giá</w:t>
      </w:r>
      <w:r w:rsidR="00DA51AD" w:rsidRPr="00D221CB">
        <w:t xml:space="preserve"> trừ đi dự phòng giảm giá dựa trên đánh giá của Ban Giám đốc</w:t>
      </w:r>
      <w:r w:rsidR="00EF2A27" w:rsidRPr="00D221CB">
        <w:t xml:space="preserve"> công ty. </w:t>
      </w:r>
      <w:r w:rsidR="005917E8" w:rsidRPr="00D221CB">
        <w:t>C</w:t>
      </w:r>
      <w:r w:rsidR="00DA51AD" w:rsidRPr="00D221CB">
        <w:t>hứng khoán nợ được hạch toán theo giá gốc, được phân bổ dần, sử dụng lãi suất thực tế trừ đi dự phòng giảm giá dựa trên đánh giá của Ban Giám đốc</w:t>
      </w:r>
      <w:r w:rsidR="00EF2A27" w:rsidRPr="00D221CB">
        <w:t xml:space="preserve"> công ty</w:t>
      </w:r>
      <w:r w:rsidR="00DA51AD" w:rsidRPr="00D221CB">
        <w:t xml:space="preserve">.  Ban Giám đốc </w:t>
      </w:r>
      <w:r w:rsidR="00EF2A27" w:rsidRPr="00D221CB">
        <w:t xml:space="preserve">công ty </w:t>
      </w:r>
      <w:r w:rsidR="00DA51AD" w:rsidRPr="00D221CB">
        <w:t xml:space="preserve">xác định giá trị của khoản dự phòng giảm giá sau khi xem xét nguyên giá, điều kiện của thị trường, tình hình </w:t>
      </w:r>
      <w:r w:rsidR="00EF2A27" w:rsidRPr="00D221CB">
        <w:t xml:space="preserve">và kết quả </w:t>
      </w:r>
      <w:r w:rsidR="00DA51AD" w:rsidRPr="00D221CB">
        <w:t>hoạt động kinh doanh hiện tại và tương lai và dòng tiền dự kiến</w:t>
      </w:r>
      <w:r w:rsidR="00EF2A27" w:rsidRPr="00D221CB">
        <w:t xml:space="preserve"> của tổ chức phát hành</w:t>
      </w:r>
      <w:r w:rsidR="00DA51AD" w:rsidRPr="00D221CB">
        <w:t>.</w:t>
      </w:r>
    </w:p>
    <w:p w:rsidR="00DA51AD" w:rsidRPr="00D221CB" w:rsidRDefault="00DA51AD" w:rsidP="00CE5088">
      <w:pPr>
        <w:spacing w:line="240" w:lineRule="auto"/>
        <w:jc w:val="both"/>
      </w:pPr>
      <w:r w:rsidRPr="00D221CB">
        <w:t xml:space="preserve">Dự phòng giảm giá chứng khoán </w:t>
      </w:r>
      <w:r w:rsidR="004E243F" w:rsidRPr="00D221CB">
        <w:t xml:space="preserve">sẵn sàng để bán </w:t>
      </w:r>
      <w:r w:rsidRPr="00D221CB">
        <w:t>và chứng khoán đầu tư dài hạn như đề cập</w:t>
      </w:r>
      <w:r w:rsidR="0060787A" w:rsidRPr="00D221CB">
        <w:t xml:space="preserve"> ở</w:t>
      </w:r>
      <w:r w:rsidRPr="00D221CB">
        <w:t xml:space="preserve"> trên được hoàn nhập khi việc tăng lên sau đó của giá trị có thể thu hồi là do sự kiện khách quan xảy ra sau khi khoản dự phòng được lập. Dự phòng chỉ được hoàn nhập đến mức tối đa bằng giá trị ghi sổ của khoản đầu tư khi chưa lập dự phòng. </w:t>
      </w:r>
    </w:p>
    <w:p w:rsidR="00DA51AD" w:rsidRPr="00D221CB" w:rsidRDefault="00DA51AD" w:rsidP="00DA51AD">
      <w:pPr>
        <w:spacing w:line="240" w:lineRule="auto"/>
        <w:jc w:val="both"/>
        <w:rPr>
          <w:sz w:val="18"/>
          <w:szCs w:val="18"/>
        </w:rPr>
      </w:pPr>
    </w:p>
    <w:p w:rsidR="00300BE8" w:rsidRPr="00D221CB" w:rsidRDefault="00DA51AD" w:rsidP="00DA51AD">
      <w:pPr>
        <w:spacing w:line="240" w:lineRule="auto"/>
        <w:jc w:val="both"/>
      </w:pPr>
      <w:r w:rsidRPr="00D221CB">
        <w:t xml:space="preserve">Nguyên giá của chứng khoán </w:t>
      </w:r>
      <w:r w:rsidR="00B02824" w:rsidRPr="00D221CB">
        <w:t>sẵn sàng để bán</w:t>
      </w:r>
      <w:r w:rsidRPr="00D221CB">
        <w:t xml:space="preserve"> và chứng khoán đầu tư dài hạn được xác định theo phương pháp bình quân gia quyền</w:t>
      </w:r>
      <w:r w:rsidR="00300BE8" w:rsidRPr="00D221CB">
        <w:t>.</w:t>
      </w:r>
    </w:p>
    <w:p w:rsidR="00300BE8" w:rsidRPr="00D221CB" w:rsidRDefault="00300BE8" w:rsidP="00300BE8">
      <w:pPr>
        <w:keepNext/>
        <w:keepLines/>
        <w:widowControl w:val="0"/>
        <w:spacing w:before="260" w:after="140"/>
        <w:ind w:hanging="567"/>
        <w:rPr>
          <w:b/>
          <w:i/>
          <w:sz w:val="24"/>
          <w:szCs w:val="24"/>
        </w:rPr>
      </w:pPr>
      <w:r w:rsidRPr="00D221CB">
        <w:rPr>
          <w:b/>
          <w:i/>
          <w:sz w:val="24"/>
          <w:szCs w:val="24"/>
        </w:rPr>
        <w:t>(iv)</w:t>
      </w:r>
      <w:r w:rsidRPr="00D221CB">
        <w:rPr>
          <w:b/>
          <w:i/>
          <w:sz w:val="24"/>
          <w:szCs w:val="24"/>
        </w:rPr>
        <w:tab/>
        <w:t>Dừng ghi nhận</w:t>
      </w:r>
    </w:p>
    <w:p w:rsidR="00300BE8" w:rsidRPr="00D221CB" w:rsidRDefault="00300BE8" w:rsidP="00CE5088">
      <w:pPr>
        <w:keepNext/>
        <w:keepLines/>
        <w:widowControl w:val="0"/>
        <w:spacing w:line="240" w:lineRule="auto"/>
        <w:jc w:val="both"/>
        <w:rPr>
          <w:lang w:val="en-GB"/>
        </w:rPr>
      </w:pPr>
      <w:r w:rsidRPr="00D221CB">
        <w:rPr>
          <w:szCs w:val="22"/>
        </w:rPr>
        <w:t>Các khoản đầu tư chứng khoán bị dừng ghi nhận khi quyền nhận được các luồng tiền từ các khoản đầu tư bị chấm dứt hoặc Công ty đã chuyển đi phần lớn rủi ro và lợi ích gắn với quyền sở hữu.</w:t>
      </w:r>
    </w:p>
    <w:p w:rsidR="00300BE8" w:rsidRPr="00D221CB" w:rsidRDefault="00300BE8" w:rsidP="00CE5088">
      <w:pPr>
        <w:spacing w:line="240" w:lineRule="auto"/>
        <w:rPr>
          <w:sz w:val="16"/>
          <w:szCs w:val="16"/>
        </w:rPr>
      </w:pP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 xml:space="preserve">Các khoản phải thu </w:t>
      </w:r>
    </w:p>
    <w:p w:rsidR="00300BE8" w:rsidRPr="00D221CB" w:rsidRDefault="00300BE8" w:rsidP="00300BE8">
      <w:pPr>
        <w:spacing w:line="240" w:lineRule="auto"/>
        <w:jc w:val="both"/>
      </w:pPr>
      <w:r w:rsidRPr="00D221CB">
        <w:t>Các khoản phải thu từ giao dịch chứng khoán và các khoản phải thu khác được phản ánh theo nguyên giá trừ đi dự phòng phải thu khó đòi.</w:t>
      </w:r>
    </w:p>
    <w:p w:rsidR="00300BE8" w:rsidRPr="00D221CB" w:rsidRDefault="00300BE8" w:rsidP="00300BE8">
      <w:pPr>
        <w:spacing w:line="240" w:lineRule="auto"/>
        <w:jc w:val="both"/>
      </w:pPr>
    </w:p>
    <w:p w:rsidR="00300BE8" w:rsidRPr="00D221CB" w:rsidRDefault="00300BE8" w:rsidP="00300BE8">
      <w:pPr>
        <w:spacing w:line="240" w:lineRule="auto"/>
        <w:jc w:val="both"/>
      </w:pPr>
      <w:r w:rsidRPr="00D221CB">
        <w:t>Công ty trích lập dự phòng phải thu khó đòi theo hướng dẫn của Thông tư số 228/2009/TT-BTC do Bộ Tài chính ban hành ngày 7 tháng 12 năm 2009 (“Thông tư 228”).</w:t>
      </w:r>
    </w:p>
    <w:p w:rsidR="00300BE8" w:rsidRPr="00D221CB" w:rsidRDefault="00300BE8" w:rsidP="00300BE8">
      <w:pPr>
        <w:spacing w:line="240" w:lineRule="auto"/>
        <w:jc w:val="both"/>
      </w:pPr>
    </w:p>
    <w:p w:rsidR="00300BE8" w:rsidRPr="00D221CB" w:rsidRDefault="00300BE8" w:rsidP="00300BE8">
      <w:pPr>
        <w:spacing w:line="240" w:lineRule="auto"/>
        <w:jc w:val="both"/>
      </w:pPr>
      <w:r w:rsidRPr="00D221CB">
        <w:t>Theo Thông tư 228, mức trích lập dự phòng nợ phải thu khó đòi như sau:</w:t>
      </w:r>
    </w:p>
    <w:p w:rsidR="00300BE8" w:rsidRPr="00D221CB" w:rsidRDefault="00300BE8" w:rsidP="00300BE8">
      <w:pPr>
        <w:spacing w:line="240" w:lineRule="auto"/>
        <w:jc w:val="both"/>
        <w:rPr>
          <w:b/>
        </w:rPr>
      </w:pPr>
    </w:p>
    <w:tbl>
      <w:tblPr>
        <w:tblW w:w="8946" w:type="dxa"/>
        <w:tblInd w:w="93" w:type="dxa"/>
        <w:tblLook w:val="01E0"/>
      </w:tblPr>
      <w:tblGrid>
        <w:gridCol w:w="5260"/>
        <w:gridCol w:w="3686"/>
      </w:tblGrid>
      <w:tr w:rsidR="00300BE8" w:rsidRPr="00D221CB" w:rsidTr="000F0C66">
        <w:trPr>
          <w:trHeight w:val="285"/>
        </w:trPr>
        <w:tc>
          <w:tcPr>
            <w:tcW w:w="5260" w:type="dxa"/>
            <w:hideMark/>
          </w:tcPr>
          <w:p w:rsidR="00300BE8" w:rsidRPr="00D221CB" w:rsidRDefault="00300BE8" w:rsidP="002D4389">
            <w:pPr>
              <w:pBdr>
                <w:bottom w:val="single" w:sz="4" w:space="1" w:color="auto"/>
              </w:pBdr>
              <w:tabs>
                <w:tab w:val="left" w:pos="6300"/>
                <w:tab w:val="decimal" w:pos="7380"/>
                <w:tab w:val="left" w:pos="7740"/>
                <w:tab w:val="decimal" w:pos="8820"/>
              </w:tabs>
              <w:overflowPunct w:val="0"/>
              <w:autoSpaceDE w:val="0"/>
              <w:autoSpaceDN w:val="0"/>
              <w:adjustRightInd w:val="0"/>
              <w:spacing w:line="276" w:lineRule="auto"/>
              <w:ind w:left="-85" w:right="292" w:hanging="23"/>
              <w:jc w:val="both"/>
              <w:textAlignment w:val="baseline"/>
              <w:rPr>
                <w:i/>
                <w:color w:val="000000"/>
                <w:szCs w:val="22"/>
                <w:lang w:val="en-GB" w:eastAsia="ko-KR"/>
              </w:rPr>
            </w:pPr>
            <w:r w:rsidRPr="00D221CB">
              <w:rPr>
                <w:i/>
                <w:color w:val="000000"/>
              </w:rPr>
              <w:t>Thời gian quá hạn</w:t>
            </w:r>
          </w:p>
        </w:tc>
        <w:tc>
          <w:tcPr>
            <w:tcW w:w="3686" w:type="dxa"/>
            <w:hideMark/>
          </w:tcPr>
          <w:p w:rsidR="00300BE8" w:rsidRPr="00D221CB" w:rsidRDefault="00300BE8" w:rsidP="002D4389">
            <w:pPr>
              <w:pBdr>
                <w:bottom w:val="single" w:sz="4" w:space="1" w:color="auto"/>
              </w:pBdr>
              <w:tabs>
                <w:tab w:val="left" w:pos="6300"/>
                <w:tab w:val="decimal" w:pos="7380"/>
                <w:tab w:val="left" w:pos="7740"/>
                <w:tab w:val="decimal" w:pos="8820"/>
              </w:tabs>
              <w:overflowPunct w:val="0"/>
              <w:autoSpaceDE w:val="0"/>
              <w:autoSpaceDN w:val="0"/>
              <w:adjustRightInd w:val="0"/>
              <w:spacing w:line="276" w:lineRule="auto"/>
              <w:ind w:left="897" w:right="-85"/>
              <w:jc w:val="right"/>
              <w:textAlignment w:val="baseline"/>
              <w:rPr>
                <w:i/>
                <w:color w:val="000000"/>
                <w:szCs w:val="22"/>
                <w:lang w:val="en-GB" w:eastAsia="ko-KR"/>
              </w:rPr>
            </w:pPr>
            <w:r w:rsidRPr="00D221CB">
              <w:rPr>
                <w:i/>
                <w:color w:val="000000"/>
              </w:rPr>
              <w:t>Mức trích dự phòng</w:t>
            </w:r>
          </w:p>
        </w:tc>
      </w:tr>
      <w:tr w:rsidR="00300BE8" w:rsidRPr="00D221CB" w:rsidTr="000F0C66">
        <w:trPr>
          <w:trHeight w:val="186"/>
        </w:trPr>
        <w:tc>
          <w:tcPr>
            <w:tcW w:w="5260" w:type="dxa"/>
            <w:hideMark/>
          </w:tcPr>
          <w:p w:rsidR="00300BE8" w:rsidRPr="00D221CB" w:rsidRDefault="00300BE8" w:rsidP="002D4389">
            <w:pPr>
              <w:rPr>
                <w:rFonts w:ascii="Calibri" w:hAnsi="Calibri"/>
                <w:szCs w:val="22"/>
              </w:rPr>
            </w:pPr>
          </w:p>
        </w:tc>
        <w:tc>
          <w:tcPr>
            <w:tcW w:w="3686" w:type="dxa"/>
            <w:hideMark/>
          </w:tcPr>
          <w:p w:rsidR="00300BE8" w:rsidRPr="00D221CB" w:rsidRDefault="00300BE8" w:rsidP="002D4389">
            <w:pPr>
              <w:rPr>
                <w:rFonts w:ascii="Calibri" w:hAnsi="Calibri"/>
                <w:szCs w:val="22"/>
              </w:rPr>
            </w:pPr>
          </w:p>
        </w:tc>
      </w:tr>
      <w:tr w:rsidR="00300BE8" w:rsidRPr="00D221CB" w:rsidTr="000F0C66">
        <w:trPr>
          <w:trHeight w:val="195"/>
        </w:trPr>
        <w:tc>
          <w:tcPr>
            <w:tcW w:w="5260" w:type="dxa"/>
            <w:hideMark/>
          </w:tcPr>
          <w:p w:rsidR="00300BE8" w:rsidRPr="00D221CB" w:rsidRDefault="00300BE8" w:rsidP="002D4389">
            <w:pPr>
              <w:tabs>
                <w:tab w:val="left" w:pos="6300"/>
                <w:tab w:val="decimal" w:pos="7380"/>
                <w:tab w:val="left" w:pos="7740"/>
                <w:tab w:val="decimal" w:pos="8820"/>
              </w:tabs>
              <w:overflowPunct w:val="0"/>
              <w:autoSpaceDE w:val="0"/>
              <w:autoSpaceDN w:val="0"/>
              <w:adjustRightInd w:val="0"/>
              <w:spacing w:line="276" w:lineRule="auto"/>
              <w:ind w:left="-85" w:hanging="23"/>
              <w:jc w:val="both"/>
              <w:textAlignment w:val="baseline"/>
              <w:rPr>
                <w:color w:val="000000"/>
                <w:szCs w:val="22"/>
                <w:lang w:val="en-GB" w:eastAsia="ko-KR"/>
              </w:rPr>
            </w:pPr>
            <w:r w:rsidRPr="00D221CB">
              <w:rPr>
                <w:color w:val="000000"/>
              </w:rPr>
              <w:t>Từ trên sáu (06) tháng đến dưới một (01) năm</w:t>
            </w:r>
          </w:p>
        </w:tc>
        <w:tc>
          <w:tcPr>
            <w:tcW w:w="3686" w:type="dxa"/>
            <w:hideMark/>
          </w:tcPr>
          <w:p w:rsidR="00300BE8" w:rsidRPr="00D221CB" w:rsidRDefault="00300BE8" w:rsidP="002D4389">
            <w:pPr>
              <w:tabs>
                <w:tab w:val="left" w:pos="6300"/>
                <w:tab w:val="decimal" w:pos="7380"/>
                <w:tab w:val="left" w:pos="7740"/>
                <w:tab w:val="decimal" w:pos="8820"/>
              </w:tabs>
              <w:overflowPunct w:val="0"/>
              <w:autoSpaceDE w:val="0"/>
              <w:autoSpaceDN w:val="0"/>
              <w:adjustRightInd w:val="0"/>
              <w:spacing w:line="276" w:lineRule="auto"/>
              <w:ind w:right="-85" w:hanging="720"/>
              <w:jc w:val="right"/>
              <w:textAlignment w:val="baseline"/>
              <w:rPr>
                <w:color w:val="000000"/>
                <w:szCs w:val="22"/>
                <w:lang w:val="en-GB" w:eastAsia="ko-KR"/>
              </w:rPr>
            </w:pPr>
            <w:r w:rsidRPr="00D221CB">
              <w:rPr>
                <w:color w:val="000000"/>
              </w:rPr>
              <w:t>30%</w:t>
            </w:r>
          </w:p>
        </w:tc>
      </w:tr>
      <w:tr w:rsidR="00300BE8" w:rsidRPr="00D221CB" w:rsidTr="000F0C66">
        <w:tc>
          <w:tcPr>
            <w:tcW w:w="5260" w:type="dxa"/>
            <w:hideMark/>
          </w:tcPr>
          <w:p w:rsidR="00300BE8" w:rsidRPr="00D221CB" w:rsidRDefault="00300BE8" w:rsidP="002D4389">
            <w:pPr>
              <w:tabs>
                <w:tab w:val="left" w:pos="6300"/>
                <w:tab w:val="decimal" w:pos="7380"/>
                <w:tab w:val="left" w:pos="7740"/>
                <w:tab w:val="decimal" w:pos="8820"/>
              </w:tabs>
              <w:overflowPunct w:val="0"/>
              <w:autoSpaceDE w:val="0"/>
              <w:autoSpaceDN w:val="0"/>
              <w:adjustRightInd w:val="0"/>
              <w:spacing w:line="276" w:lineRule="auto"/>
              <w:ind w:left="-85" w:hanging="23"/>
              <w:jc w:val="both"/>
              <w:textAlignment w:val="baseline"/>
              <w:rPr>
                <w:color w:val="000000"/>
                <w:szCs w:val="22"/>
                <w:lang w:val="en-GB" w:eastAsia="ko-KR"/>
              </w:rPr>
            </w:pPr>
            <w:r w:rsidRPr="00D221CB">
              <w:rPr>
                <w:color w:val="000000"/>
              </w:rPr>
              <w:t>Từ một (01) năm đến dưới hai (02) năm</w:t>
            </w:r>
          </w:p>
        </w:tc>
        <w:tc>
          <w:tcPr>
            <w:tcW w:w="3686" w:type="dxa"/>
            <w:hideMark/>
          </w:tcPr>
          <w:p w:rsidR="00300BE8" w:rsidRPr="00D221CB" w:rsidRDefault="00300BE8" w:rsidP="002D4389">
            <w:pPr>
              <w:tabs>
                <w:tab w:val="left" w:pos="6300"/>
                <w:tab w:val="decimal" w:pos="7380"/>
                <w:tab w:val="left" w:pos="7740"/>
                <w:tab w:val="decimal" w:pos="8820"/>
              </w:tabs>
              <w:overflowPunct w:val="0"/>
              <w:autoSpaceDE w:val="0"/>
              <w:autoSpaceDN w:val="0"/>
              <w:adjustRightInd w:val="0"/>
              <w:spacing w:line="276" w:lineRule="auto"/>
              <w:ind w:right="-85" w:hanging="720"/>
              <w:jc w:val="right"/>
              <w:textAlignment w:val="baseline"/>
              <w:rPr>
                <w:color w:val="000000"/>
                <w:szCs w:val="22"/>
                <w:lang w:val="en-GB" w:eastAsia="ko-KR"/>
              </w:rPr>
            </w:pPr>
            <w:r w:rsidRPr="00D221CB">
              <w:rPr>
                <w:color w:val="000000"/>
              </w:rPr>
              <w:t>50%</w:t>
            </w:r>
          </w:p>
        </w:tc>
      </w:tr>
      <w:tr w:rsidR="00300BE8" w:rsidRPr="00D221CB" w:rsidTr="000F0C66">
        <w:tc>
          <w:tcPr>
            <w:tcW w:w="5260" w:type="dxa"/>
            <w:hideMark/>
          </w:tcPr>
          <w:p w:rsidR="00300BE8" w:rsidRPr="00D221CB" w:rsidRDefault="00300BE8" w:rsidP="002D4389">
            <w:pPr>
              <w:tabs>
                <w:tab w:val="left" w:pos="6300"/>
                <w:tab w:val="decimal" w:pos="7380"/>
                <w:tab w:val="left" w:pos="7740"/>
                <w:tab w:val="decimal" w:pos="8820"/>
              </w:tabs>
              <w:overflowPunct w:val="0"/>
              <w:autoSpaceDE w:val="0"/>
              <w:autoSpaceDN w:val="0"/>
              <w:adjustRightInd w:val="0"/>
              <w:spacing w:line="276" w:lineRule="auto"/>
              <w:ind w:left="-85" w:hanging="23"/>
              <w:jc w:val="both"/>
              <w:textAlignment w:val="baseline"/>
              <w:rPr>
                <w:color w:val="000000"/>
                <w:szCs w:val="22"/>
                <w:lang w:val="en-GB" w:eastAsia="ko-KR"/>
              </w:rPr>
            </w:pPr>
            <w:r w:rsidRPr="00D221CB">
              <w:rPr>
                <w:color w:val="000000"/>
              </w:rPr>
              <w:t>Từ hai (02) năm đến dưới ba (03) năm</w:t>
            </w:r>
          </w:p>
        </w:tc>
        <w:tc>
          <w:tcPr>
            <w:tcW w:w="3686" w:type="dxa"/>
            <w:hideMark/>
          </w:tcPr>
          <w:p w:rsidR="00300BE8" w:rsidRPr="00D221CB" w:rsidRDefault="00300BE8" w:rsidP="002D4389">
            <w:pPr>
              <w:tabs>
                <w:tab w:val="left" w:pos="6300"/>
                <w:tab w:val="decimal" w:pos="7380"/>
                <w:tab w:val="left" w:pos="7740"/>
                <w:tab w:val="decimal" w:pos="8820"/>
              </w:tabs>
              <w:overflowPunct w:val="0"/>
              <w:autoSpaceDE w:val="0"/>
              <w:autoSpaceDN w:val="0"/>
              <w:adjustRightInd w:val="0"/>
              <w:spacing w:line="276" w:lineRule="auto"/>
              <w:ind w:right="-85" w:hanging="720"/>
              <w:jc w:val="right"/>
              <w:textAlignment w:val="baseline"/>
              <w:rPr>
                <w:color w:val="000000"/>
                <w:szCs w:val="22"/>
                <w:lang w:val="en-GB" w:eastAsia="ko-KR"/>
              </w:rPr>
            </w:pPr>
            <w:r w:rsidRPr="00D221CB">
              <w:rPr>
                <w:color w:val="000000"/>
              </w:rPr>
              <w:t>70%</w:t>
            </w:r>
          </w:p>
        </w:tc>
      </w:tr>
      <w:tr w:rsidR="00300BE8" w:rsidRPr="00D221CB" w:rsidTr="000F0C66">
        <w:tc>
          <w:tcPr>
            <w:tcW w:w="5260" w:type="dxa"/>
            <w:hideMark/>
          </w:tcPr>
          <w:p w:rsidR="00300BE8" w:rsidRPr="00D221CB" w:rsidRDefault="00300BE8" w:rsidP="002D4389">
            <w:pPr>
              <w:tabs>
                <w:tab w:val="left" w:pos="6300"/>
                <w:tab w:val="decimal" w:pos="7380"/>
                <w:tab w:val="left" w:pos="7740"/>
                <w:tab w:val="decimal" w:pos="8820"/>
              </w:tabs>
              <w:overflowPunct w:val="0"/>
              <w:autoSpaceDE w:val="0"/>
              <w:autoSpaceDN w:val="0"/>
              <w:adjustRightInd w:val="0"/>
              <w:spacing w:line="276" w:lineRule="auto"/>
              <w:ind w:left="-85" w:hanging="23"/>
              <w:jc w:val="both"/>
              <w:textAlignment w:val="baseline"/>
              <w:rPr>
                <w:color w:val="000000"/>
                <w:szCs w:val="22"/>
                <w:lang w:val="en-GB" w:eastAsia="ko-KR"/>
              </w:rPr>
            </w:pPr>
            <w:r w:rsidRPr="00D221CB">
              <w:rPr>
                <w:color w:val="000000"/>
              </w:rPr>
              <w:t>Trên ba (03) năm</w:t>
            </w:r>
          </w:p>
        </w:tc>
        <w:tc>
          <w:tcPr>
            <w:tcW w:w="3686" w:type="dxa"/>
            <w:hideMark/>
          </w:tcPr>
          <w:p w:rsidR="00300BE8" w:rsidRPr="00D221CB" w:rsidRDefault="00300BE8" w:rsidP="002D4389">
            <w:pPr>
              <w:tabs>
                <w:tab w:val="left" w:pos="6300"/>
                <w:tab w:val="decimal" w:pos="7380"/>
                <w:tab w:val="left" w:pos="7740"/>
                <w:tab w:val="decimal" w:pos="8820"/>
              </w:tabs>
              <w:overflowPunct w:val="0"/>
              <w:autoSpaceDE w:val="0"/>
              <w:autoSpaceDN w:val="0"/>
              <w:adjustRightInd w:val="0"/>
              <w:spacing w:line="276" w:lineRule="auto"/>
              <w:ind w:right="-85" w:hanging="720"/>
              <w:jc w:val="right"/>
              <w:textAlignment w:val="baseline"/>
              <w:rPr>
                <w:color w:val="000000"/>
                <w:szCs w:val="22"/>
                <w:lang w:val="en-GB" w:eastAsia="ko-KR"/>
              </w:rPr>
            </w:pPr>
            <w:r w:rsidRPr="00D221CB">
              <w:rPr>
                <w:color w:val="000000"/>
              </w:rPr>
              <w:t>100%</w:t>
            </w:r>
          </w:p>
        </w:tc>
      </w:tr>
    </w:tbl>
    <w:p w:rsidR="006550C9" w:rsidRPr="00D221CB" w:rsidRDefault="006550C9" w:rsidP="006550C9">
      <w:pPr>
        <w:keepLines/>
        <w:overflowPunct w:val="0"/>
        <w:autoSpaceDE w:val="0"/>
        <w:autoSpaceDN w:val="0"/>
        <w:adjustRightInd w:val="0"/>
        <w:spacing w:line="240" w:lineRule="auto"/>
        <w:jc w:val="both"/>
        <w:textAlignment w:val="baseline"/>
        <w:rPr>
          <w:sz w:val="16"/>
          <w:szCs w:val="16"/>
          <w:lang w:val="en-GB"/>
        </w:rPr>
      </w:pPr>
    </w:p>
    <w:p w:rsidR="006550C9" w:rsidRPr="00D221CB" w:rsidRDefault="006550C9" w:rsidP="006550C9">
      <w:pPr>
        <w:pStyle w:val="Heading3"/>
        <w:widowControl w:val="0"/>
        <w:overflowPunct w:val="0"/>
        <w:autoSpaceDE w:val="0"/>
        <w:autoSpaceDN w:val="0"/>
        <w:adjustRightInd w:val="0"/>
        <w:spacing w:before="260" w:after="140" w:line="240" w:lineRule="auto"/>
        <w:ind w:left="0"/>
        <w:jc w:val="both"/>
        <w:textAlignment w:val="baseline"/>
      </w:pPr>
      <w:r w:rsidRPr="00D221CB">
        <w:rPr>
          <w:b/>
          <w:sz w:val="24"/>
          <w:szCs w:val="24"/>
          <w:lang w:val="en-GB"/>
        </w:rPr>
        <w:tab/>
      </w:r>
      <w:r w:rsidRPr="00D221CB">
        <w:rPr>
          <w:b/>
          <w:i w:val="0"/>
          <w:sz w:val="24"/>
          <w:szCs w:val="24"/>
          <w:lang w:val="en-GB"/>
        </w:rPr>
        <w:t>Chi phí trả trước ngắn hạn</w:t>
      </w:r>
    </w:p>
    <w:p w:rsidR="006550C9" w:rsidRPr="00D221CB" w:rsidRDefault="006550C9" w:rsidP="00E868FE">
      <w:pPr>
        <w:pStyle w:val="BodyText"/>
        <w:jc w:val="both"/>
      </w:pPr>
      <w:r w:rsidRPr="00D221CB">
        <w:t xml:space="preserve">Công cụ và dụng cụ bao gồm các tài sản Công ty nắm giữ để sử dụng trong quá trình hoạt động kinh doanh bình thường, với nguyên giá của mỗi tài sản thấp hơn 30 triệu VND và do đó không đủ điều kiện ghi nhận là tài sản cố định theo Thông tư 45/2013/TT-BTC ngày 25 tháng 4 năm 2013 của Bộ Tài chính Hướng dẫn chế độ quản lý, sử dụng và trích khấu hao tài sản cố định (“Thông tư 45”).  Nguyên giá của công cụ và dụng cụ được phân bổ theo phương pháp đường thẳng trong thời gian </w:t>
      </w:r>
      <w:r w:rsidR="00E57CD6">
        <w:t>12 tháng</w:t>
      </w:r>
      <w:r w:rsidRPr="00D221CB">
        <w:t>.</w:t>
      </w: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lang w:val="en-GB"/>
        </w:rPr>
      </w:pPr>
      <w:r w:rsidRPr="00D221CB" w:rsidDel="00027F2A">
        <w:rPr>
          <w:b/>
          <w:i w:val="0"/>
          <w:sz w:val="24"/>
          <w:szCs w:val="24"/>
          <w:lang w:val="en-GB"/>
        </w:rPr>
        <w:t xml:space="preserve"> </w:t>
      </w:r>
      <w:r w:rsidRPr="00D221CB">
        <w:rPr>
          <w:b/>
          <w:i w:val="0"/>
          <w:sz w:val="24"/>
          <w:szCs w:val="24"/>
          <w:lang w:val="en-GB"/>
        </w:rPr>
        <w:tab/>
        <w:t>Tài sản cố định hữu hình</w:t>
      </w:r>
    </w:p>
    <w:p w:rsidR="00300BE8" w:rsidRPr="00D221CB" w:rsidRDefault="00300BE8" w:rsidP="00300BE8">
      <w:pPr>
        <w:spacing w:before="260" w:after="140"/>
        <w:ind w:hanging="567"/>
        <w:rPr>
          <w:b/>
          <w:i/>
          <w:sz w:val="24"/>
          <w:szCs w:val="24"/>
        </w:rPr>
      </w:pPr>
      <w:bookmarkStart w:id="13" w:name="_Ref55272973"/>
      <w:bookmarkStart w:id="14" w:name="_Toc118086216"/>
      <w:bookmarkEnd w:id="10"/>
      <w:bookmarkEnd w:id="11"/>
      <w:bookmarkEnd w:id="12"/>
      <w:r w:rsidRPr="00D221CB">
        <w:rPr>
          <w:b/>
          <w:i/>
          <w:sz w:val="24"/>
          <w:szCs w:val="24"/>
        </w:rPr>
        <w:t>(i)</w:t>
      </w:r>
      <w:r w:rsidRPr="00D221CB">
        <w:rPr>
          <w:b/>
          <w:i/>
          <w:sz w:val="24"/>
          <w:szCs w:val="24"/>
        </w:rPr>
        <w:tab/>
      </w:r>
      <w:bookmarkEnd w:id="13"/>
      <w:bookmarkEnd w:id="14"/>
      <w:r w:rsidRPr="00D221CB">
        <w:rPr>
          <w:b/>
          <w:i/>
          <w:sz w:val="24"/>
          <w:szCs w:val="24"/>
        </w:rPr>
        <w:t xml:space="preserve">Nguyên giá </w:t>
      </w:r>
    </w:p>
    <w:p w:rsidR="00300BE8" w:rsidRPr="00D221CB" w:rsidRDefault="00300BE8" w:rsidP="00300BE8">
      <w:pPr>
        <w:spacing w:line="240" w:lineRule="auto"/>
        <w:jc w:val="both"/>
      </w:pPr>
      <w:r w:rsidRPr="00D221CB">
        <w:t>Tài sản cố định hữu hình được thể hiện theo nguyên giá trừ đi giá trị hao mòn lũy kế.  Nguyên giá ban đầu của tài sản cố định hữu hình gồm giá mua của tài sản, bao gồm cả thuế nhập khẩu, các loại thuế đầu vào không được hoàn lại và chi phí liên quan trực tiếp đến việc đưa tài sản vào trạng thái và vị trí hoạt động cho mục đích sử dụng dự kiến.  Các chi phí phát sinh sau khi tài sản cố định hữu hình đã đi vào hoạt động như chi phí sửa chữa, bảo dưỡng và đại tu thường được hạch toán vào báo cáo kết quả hoạt động kinh doanh của năm phát sinh chi phí.  Trường hợp có thể chứng minh một cách rõ ràng các chi phí này làm tăng lợi ích kinh tế trong tương lai dự tính thu được từ việc sử dụng tài sản cố định hữu hình vượt trên mức hoạt động tiêu chuẩn đã được đánh giá ban đầu, thì các chi phí này được vốn hóa như một khoản nguyên giá tăng thêm của tài sản cố định hữu hình.</w:t>
      </w:r>
    </w:p>
    <w:p w:rsidR="001C132A" w:rsidRPr="00D221CB" w:rsidRDefault="00BB7EE7" w:rsidP="00300BE8">
      <w:pPr>
        <w:spacing w:line="240" w:lineRule="auto"/>
        <w:jc w:val="both"/>
      </w:pPr>
      <w:r w:rsidRPr="00D221CB">
        <w:t>Trong năm</w:t>
      </w:r>
      <w:r w:rsidR="001C132A" w:rsidRPr="00D221CB">
        <w:t xml:space="preserve">, Công ty phân loại một số tài sản cố định với nguyên giá thấp hơn 30 triệu VND sang chi phí trả trước </w:t>
      </w:r>
      <w:r w:rsidR="006C7806" w:rsidRPr="00D221CB">
        <w:t>ngắn</w:t>
      </w:r>
      <w:r w:rsidR="001C132A" w:rsidRPr="00D221CB">
        <w:t xml:space="preserve"> hạn theo quy định của Thông tư 45</w:t>
      </w:r>
      <w:r w:rsidR="00394D89" w:rsidRPr="00D221CB">
        <w:t>.</w:t>
      </w:r>
    </w:p>
    <w:p w:rsidR="00300BE8" w:rsidRPr="00D221CB" w:rsidRDefault="00300BE8" w:rsidP="00300BE8">
      <w:pPr>
        <w:spacing w:before="260" w:after="140"/>
        <w:ind w:hanging="567"/>
        <w:rPr>
          <w:b/>
          <w:i/>
          <w:sz w:val="24"/>
          <w:szCs w:val="24"/>
        </w:rPr>
      </w:pPr>
      <w:bookmarkStart w:id="15" w:name="_Ref89083516"/>
      <w:bookmarkStart w:id="16" w:name="_Toc118086217"/>
      <w:r w:rsidRPr="00D221CB">
        <w:rPr>
          <w:b/>
          <w:i/>
          <w:sz w:val="24"/>
          <w:szCs w:val="24"/>
        </w:rPr>
        <w:t>(ii)</w:t>
      </w:r>
      <w:r w:rsidRPr="00D221CB">
        <w:rPr>
          <w:b/>
          <w:i/>
          <w:sz w:val="24"/>
          <w:szCs w:val="24"/>
        </w:rPr>
        <w:tab/>
      </w:r>
      <w:bookmarkEnd w:id="15"/>
      <w:bookmarkEnd w:id="16"/>
      <w:r w:rsidRPr="00D221CB">
        <w:rPr>
          <w:b/>
          <w:i/>
          <w:sz w:val="24"/>
          <w:szCs w:val="24"/>
        </w:rPr>
        <w:t xml:space="preserve">Khấu hao </w:t>
      </w:r>
    </w:p>
    <w:p w:rsidR="00300BE8" w:rsidRPr="00D221CB" w:rsidRDefault="00300BE8" w:rsidP="00300BE8">
      <w:pPr>
        <w:spacing w:line="240" w:lineRule="auto"/>
        <w:jc w:val="both"/>
      </w:pPr>
      <w:r w:rsidRPr="00D221CB">
        <w:t>Khấu hao được tính theo phương pháp đường thẳng dựa trên thời gian hữu dụng ước tính của tài sản cố định hữu hình.  Thời gian hữu dụng ước tính như sau:</w:t>
      </w:r>
    </w:p>
    <w:p w:rsidR="00300BE8" w:rsidRPr="00D221CB" w:rsidRDefault="00A462AB" w:rsidP="00300BE8">
      <w:pPr>
        <w:pStyle w:val="ListBullet"/>
        <w:keepLines/>
        <w:numPr>
          <w:ilvl w:val="0"/>
          <w:numId w:val="7"/>
        </w:numPr>
        <w:tabs>
          <w:tab w:val="right" w:pos="4536"/>
        </w:tabs>
        <w:overflowPunct w:val="0"/>
        <w:autoSpaceDE w:val="0"/>
        <w:autoSpaceDN w:val="0"/>
        <w:adjustRightInd w:val="0"/>
        <w:spacing w:before="120" w:after="0" w:line="240" w:lineRule="auto"/>
        <w:jc w:val="both"/>
        <w:textAlignment w:val="baseline"/>
        <w:rPr>
          <w:lang w:val="en-GB"/>
        </w:rPr>
      </w:pPr>
      <w:r w:rsidRPr="00D221CB">
        <w:rPr>
          <w:lang w:val="en-GB"/>
        </w:rPr>
        <w:t>Dụng cụ</w:t>
      </w:r>
      <w:r w:rsidR="00AC50D4" w:rsidRPr="00D221CB">
        <w:rPr>
          <w:lang w:val="en-GB"/>
        </w:rPr>
        <w:t xml:space="preserve"> quản lý</w:t>
      </w:r>
      <w:r w:rsidR="00300BE8" w:rsidRPr="00D221CB">
        <w:rPr>
          <w:lang w:val="en-GB"/>
        </w:rPr>
        <w:tab/>
        <w:t xml:space="preserve">3 </w:t>
      </w:r>
      <w:r w:rsidR="005242E3" w:rsidRPr="00D221CB">
        <w:rPr>
          <w:lang w:val="en-GB"/>
        </w:rPr>
        <w:t xml:space="preserve">– 10 </w:t>
      </w:r>
      <w:r w:rsidR="00300BE8" w:rsidRPr="00D221CB">
        <w:rPr>
          <w:lang w:val="en-GB"/>
        </w:rPr>
        <w:t>năm</w:t>
      </w:r>
    </w:p>
    <w:p w:rsidR="0034673B" w:rsidRPr="00D221CB" w:rsidRDefault="0034673B" w:rsidP="0034673B">
      <w:pPr>
        <w:pStyle w:val="ListBullet"/>
        <w:keepLines/>
        <w:numPr>
          <w:ilvl w:val="0"/>
          <w:numId w:val="0"/>
        </w:numPr>
        <w:tabs>
          <w:tab w:val="right" w:pos="4536"/>
        </w:tabs>
        <w:overflowPunct w:val="0"/>
        <w:autoSpaceDE w:val="0"/>
        <w:autoSpaceDN w:val="0"/>
        <w:adjustRightInd w:val="0"/>
        <w:spacing w:before="0" w:after="0" w:line="240" w:lineRule="auto"/>
        <w:jc w:val="both"/>
        <w:textAlignment w:val="baseline"/>
        <w:rPr>
          <w:lang w:val="en-GB"/>
        </w:rPr>
      </w:pP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bookmarkStart w:id="17" w:name="_Hlt496426947"/>
      <w:bookmarkEnd w:id="17"/>
      <w:r w:rsidRPr="00D221CB">
        <w:rPr>
          <w:b/>
          <w:i w:val="0"/>
          <w:sz w:val="24"/>
          <w:szCs w:val="24"/>
        </w:rPr>
        <w:tab/>
        <w:t>Tài sản cố định vô hình</w:t>
      </w:r>
    </w:p>
    <w:p w:rsidR="00300BE8" w:rsidRPr="00D221CB" w:rsidRDefault="00300BE8" w:rsidP="00300BE8">
      <w:pPr>
        <w:spacing w:line="240" w:lineRule="auto"/>
        <w:jc w:val="both"/>
      </w:pPr>
      <w:r w:rsidRPr="00D221CB">
        <w:t xml:space="preserve">Tài sản cố định vô hình bao gồm phần mềm máy vi tính. Giá mua của phần mềm vi tính mới mà phần mềm vi tính này không là một bộ phận không thể tách rời với phần cứng có liên quan thì được vốn hóa và hạch toán như tài sản cố định vô hình.  Phần mềm vi tính được phân bổ theo phương pháp đường thẳng từ </w:t>
      </w:r>
      <w:r w:rsidR="00DB4516" w:rsidRPr="00D221CB">
        <w:t>3</w:t>
      </w:r>
      <w:r w:rsidRPr="00D221CB">
        <w:t xml:space="preserve"> đến </w:t>
      </w:r>
      <w:r w:rsidR="00DB4516" w:rsidRPr="00D221CB">
        <w:t>10</w:t>
      </w:r>
      <w:r w:rsidRPr="00D221CB">
        <w:t xml:space="preserve"> năm.</w:t>
      </w:r>
    </w:p>
    <w:p w:rsidR="000F7DBB" w:rsidRPr="00D221CB" w:rsidRDefault="000F7DBB" w:rsidP="00300BE8">
      <w:pPr>
        <w:spacing w:line="240" w:lineRule="auto"/>
        <w:jc w:val="both"/>
      </w:pPr>
    </w:p>
    <w:p w:rsidR="005646ED" w:rsidRPr="00D221CB" w:rsidRDefault="005646ED" w:rsidP="00300BE8">
      <w:pPr>
        <w:spacing w:line="240" w:lineRule="auto"/>
        <w:jc w:val="both"/>
      </w:pPr>
      <w:r w:rsidRPr="00D221CB">
        <w:t>Trong năm, Công ty phân loại một số tài sản cố định với nguyên giá thấp hơn 30 triệu VND sang chi phí trả trước ngắn hạn theo quy định của Thông tư 45.</w:t>
      </w: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r>
      <w:bookmarkStart w:id="18" w:name="_Toc24202938"/>
      <w:bookmarkStart w:id="19" w:name="_Toc118086226"/>
      <w:r w:rsidRPr="00D221CB">
        <w:rPr>
          <w:b/>
          <w:i w:val="0"/>
          <w:sz w:val="24"/>
          <w:szCs w:val="24"/>
        </w:rPr>
        <w:t>Xây dựng cơ bản dở dang</w:t>
      </w:r>
      <w:bookmarkEnd w:id="18"/>
      <w:bookmarkEnd w:id="19"/>
    </w:p>
    <w:p w:rsidR="00300BE8" w:rsidRPr="00D221CB" w:rsidRDefault="00300BE8" w:rsidP="00300BE8">
      <w:pPr>
        <w:spacing w:line="240" w:lineRule="auto"/>
        <w:jc w:val="both"/>
      </w:pPr>
      <w:r w:rsidRPr="00D221CB">
        <w:t xml:space="preserve">Xây dựng cơ bản dở dang phản ánh các khoản chi phí </w:t>
      </w:r>
      <w:r w:rsidR="00B14088" w:rsidRPr="00D221CB">
        <w:t>xây dựng văn phòng và phát triển phần mềm chưa hoàn thiện</w:t>
      </w:r>
      <w:r w:rsidR="002E6F94" w:rsidRPr="00D221CB">
        <w:t xml:space="preserve">. </w:t>
      </w:r>
      <w:r w:rsidRPr="00D221CB">
        <w:t xml:space="preserve">Công ty không tính khấu hao cho xây dựng cơ bản dở dang trong quá trình </w:t>
      </w:r>
      <w:r w:rsidR="009438DF" w:rsidRPr="00D221CB">
        <w:t>hoàn thiện</w:t>
      </w:r>
      <w:r w:rsidRPr="00D221CB">
        <w:t>.</w:t>
      </w:r>
    </w:p>
    <w:p w:rsidR="00300BE8" w:rsidRPr="00D221CB" w:rsidRDefault="00300BE8" w:rsidP="00300BE8"/>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r>
      <w:r w:rsidRPr="00D221CB">
        <w:rPr>
          <w:b/>
          <w:i w:val="0"/>
          <w:sz w:val="24"/>
          <w:szCs w:val="24"/>
          <w:lang w:val="en-GB"/>
        </w:rPr>
        <w:t>Các khoản phải trả cho người bán và phải trả khác</w:t>
      </w:r>
    </w:p>
    <w:p w:rsidR="00300BE8" w:rsidRPr="00D221CB" w:rsidRDefault="00300BE8" w:rsidP="00300BE8">
      <w:r w:rsidRPr="00D221CB">
        <w:t xml:space="preserve">Các khoản phải trả cho người bán và phải trả khác được phản ánh theo nguyên giá. </w:t>
      </w:r>
    </w:p>
    <w:p w:rsidR="00300BE8" w:rsidRPr="00D221CB" w:rsidRDefault="00300BE8" w:rsidP="00300BE8"/>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r>
      <w:r w:rsidRPr="00D221CB">
        <w:rPr>
          <w:b/>
          <w:i w:val="0"/>
          <w:sz w:val="24"/>
          <w:szCs w:val="24"/>
          <w:lang w:val="en-GB"/>
        </w:rPr>
        <w:t xml:space="preserve">Dự phòng </w:t>
      </w:r>
    </w:p>
    <w:p w:rsidR="00300BE8" w:rsidRPr="00D221CB" w:rsidRDefault="00300BE8" w:rsidP="00300BE8">
      <w:pPr>
        <w:spacing w:line="240" w:lineRule="auto"/>
        <w:jc w:val="both"/>
        <w:rPr>
          <w:szCs w:val="22"/>
        </w:rPr>
      </w:pPr>
      <w:r w:rsidRPr="00D221CB">
        <w:t xml:space="preserve">Dự phòng được ghi nhận khi, do kết quả của một sự kiện trong quá khứ, Công ty có một nghĩa vụ pháp lý và ngầm định mà có thể được ước tính một cách tin cậy và có nhiều khả năng Công ty phải sử dụng các lợi ích kinh tế trong tương lai để thanh toán nghĩa vụ đó.  Dự phòng được xác định bằng cách chiết khấu các luồng tiền dự tính trong tương lai theo tỷ lệ trước thuế phản ánh được các đánh giá của thị trường hiện tại về giá trị thời gian của đồng tiền và những rủi </w:t>
      </w:r>
      <w:r w:rsidRPr="00D221CB">
        <w:rPr>
          <w:szCs w:val="22"/>
        </w:rPr>
        <w:t>ro gắn liền với khoản nợ phải trả đó.</w:t>
      </w:r>
    </w:p>
    <w:p w:rsidR="00300BE8" w:rsidRPr="00D221CB" w:rsidRDefault="00300BE8" w:rsidP="00300BE8">
      <w:pPr>
        <w:spacing w:line="240" w:lineRule="auto"/>
        <w:jc w:val="both"/>
        <w:rPr>
          <w:szCs w:val="22"/>
        </w:rPr>
      </w:pP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Phân loại các công cụ tài chính</w:t>
      </w:r>
    </w:p>
    <w:p w:rsidR="00300BE8" w:rsidRPr="00D221CB" w:rsidRDefault="00300BE8" w:rsidP="00300BE8">
      <w:pPr>
        <w:jc w:val="both"/>
      </w:pPr>
      <w:r w:rsidRPr="00D221CB">
        <w:t xml:space="preserve">Nhằm mục đích duy nhất là cung cấp các thông tin thuyết minh về tầm quan trọng của các công cụ tài chính đối với tình hình tài chính và kết quả hoạt động kinh doanh của Công ty và tính chất và mức độ rủi ro phát sinh từ các công cụ tài chính, Công ty phân loại các công cụ tài chính như sau:  </w:t>
      </w:r>
    </w:p>
    <w:p w:rsidR="00CE5088" w:rsidRPr="00D221CB" w:rsidRDefault="00CE5088" w:rsidP="00300BE8">
      <w:pPr>
        <w:jc w:val="both"/>
      </w:pPr>
    </w:p>
    <w:p w:rsidR="00CE5088" w:rsidRPr="00D221CB" w:rsidRDefault="00CE5088" w:rsidP="00300BE8">
      <w:pPr>
        <w:jc w:val="both"/>
      </w:pPr>
    </w:p>
    <w:p w:rsidR="00CE5088" w:rsidRPr="00D221CB" w:rsidRDefault="00CE5088" w:rsidP="00300BE8">
      <w:pPr>
        <w:jc w:val="both"/>
      </w:pPr>
    </w:p>
    <w:p w:rsidR="00300BE8" w:rsidRPr="00D221CB" w:rsidRDefault="00300BE8" w:rsidP="008F42AC">
      <w:pPr>
        <w:pStyle w:val="Heading4"/>
        <w:keepNext/>
        <w:keepLines/>
        <w:numPr>
          <w:ilvl w:val="3"/>
          <w:numId w:val="8"/>
        </w:numPr>
        <w:overflowPunct w:val="0"/>
        <w:autoSpaceDE w:val="0"/>
        <w:autoSpaceDN w:val="0"/>
        <w:adjustRightInd w:val="0"/>
        <w:spacing w:before="260" w:after="140" w:line="280" w:lineRule="exact"/>
        <w:ind w:left="0" w:hanging="540"/>
        <w:jc w:val="both"/>
        <w:textAlignment w:val="baseline"/>
        <w:rPr>
          <w:b/>
          <w:i/>
        </w:rPr>
      </w:pPr>
      <w:r w:rsidRPr="00D221CB">
        <w:rPr>
          <w:b/>
          <w:i/>
        </w:rPr>
        <w:tab/>
        <w:t>Tài sản tài chính</w:t>
      </w:r>
    </w:p>
    <w:p w:rsidR="00300BE8" w:rsidRPr="00D221CB" w:rsidRDefault="00300BE8" w:rsidP="008E1E78">
      <w:pPr>
        <w:pStyle w:val="Heading5"/>
        <w:keepNext/>
        <w:keepLines/>
        <w:overflowPunct w:val="0"/>
        <w:autoSpaceDE w:val="0"/>
        <w:autoSpaceDN w:val="0"/>
        <w:adjustRightInd w:val="0"/>
        <w:spacing w:after="140" w:line="260" w:lineRule="exact"/>
        <w:jc w:val="both"/>
        <w:textAlignment w:val="baseline"/>
        <w:rPr>
          <w:i/>
        </w:rPr>
      </w:pPr>
      <w:r w:rsidRPr="00D221CB">
        <w:rPr>
          <w:i/>
          <w:iCs/>
          <w:lang w:val="nb-NO"/>
        </w:rPr>
        <w:t xml:space="preserve">Tài sản tài chính </w:t>
      </w:r>
      <w:r w:rsidRPr="00D221CB">
        <w:rPr>
          <w:bCs/>
          <w:i/>
          <w:iCs/>
          <w:lang w:val="nb-NO"/>
        </w:rPr>
        <w:t>được xác định theo giá trị hợp lý thông qua Báo cáo kết quả hoạt động kinh doanh</w:t>
      </w:r>
    </w:p>
    <w:p w:rsidR="00300BE8" w:rsidRPr="00D221CB" w:rsidRDefault="00300BE8" w:rsidP="008E1E78">
      <w:pPr>
        <w:jc w:val="both"/>
      </w:pPr>
      <w:r w:rsidRPr="00D221CB">
        <w:rPr>
          <w:iCs/>
          <w:lang w:val="nb-NO"/>
        </w:rPr>
        <w:t xml:space="preserve">Tài sản tài chính </w:t>
      </w:r>
      <w:r w:rsidRPr="00D221CB">
        <w:rPr>
          <w:bCs/>
          <w:iCs/>
          <w:lang w:val="nb-NO"/>
        </w:rPr>
        <w:t xml:space="preserve">được xác định theo giá trị hợp lý thông qua Báo cáo kết quả hoạt động kinh doanh là một tài sản tài chính thỏa mãn một trong các điều kiện sau: </w:t>
      </w:r>
      <w:r w:rsidRPr="00D221CB">
        <w:t xml:space="preserve"> </w:t>
      </w:r>
    </w:p>
    <w:p w:rsidR="00300BE8" w:rsidRPr="00D221CB" w:rsidRDefault="00300BE8" w:rsidP="00A462AB">
      <w:pPr>
        <w:rPr>
          <w:sz w:val="12"/>
        </w:rPr>
      </w:pPr>
    </w:p>
    <w:p w:rsidR="00300BE8" w:rsidRPr="00D221CB" w:rsidRDefault="00300BE8" w:rsidP="008F42AC">
      <w:pPr>
        <w:keepLines/>
        <w:numPr>
          <w:ilvl w:val="0"/>
          <w:numId w:val="14"/>
        </w:numPr>
        <w:overflowPunct w:val="0"/>
        <w:autoSpaceDE w:val="0"/>
        <w:autoSpaceDN w:val="0"/>
        <w:adjustRightInd w:val="0"/>
        <w:spacing w:after="120" w:line="240" w:lineRule="auto"/>
        <w:ind w:left="360"/>
        <w:textAlignment w:val="baseline"/>
      </w:pPr>
      <w:r w:rsidRPr="00D221CB">
        <w:t xml:space="preserve">Tài sản tài chính được Ban Giám đốc phân loại vào nhóm nắm giữ để kinh doanh. </w:t>
      </w:r>
      <w:r w:rsidRPr="00D221CB">
        <w:rPr>
          <w:lang w:val="nb-NO"/>
        </w:rPr>
        <w:t>Tài sản tài chính được phân loại vào nhóm nắm giữ để kinh doanh, nếu</w:t>
      </w:r>
      <w:r w:rsidRPr="00D221CB">
        <w:t xml:space="preserve">: </w:t>
      </w:r>
    </w:p>
    <w:p w:rsidR="00300BE8" w:rsidRPr="00D221CB" w:rsidRDefault="00300BE8" w:rsidP="00A462AB">
      <w:pPr>
        <w:spacing w:after="80"/>
        <w:ind w:left="720" w:hanging="360"/>
      </w:pPr>
      <w:r w:rsidRPr="00D221CB">
        <w:t>-</w:t>
      </w:r>
      <w:r w:rsidRPr="00D221CB">
        <w:tab/>
        <w:t xml:space="preserve">tài sản </w:t>
      </w:r>
      <w:r w:rsidRPr="00D221CB">
        <w:rPr>
          <w:lang w:val="nb-NO"/>
        </w:rPr>
        <w:t>được mua chủ yếu cho mục đích bán lại trong thời gian ngắn</w:t>
      </w:r>
      <w:r w:rsidRPr="00D221CB">
        <w:t>;</w:t>
      </w:r>
    </w:p>
    <w:p w:rsidR="00300BE8" w:rsidRPr="00D221CB" w:rsidRDefault="00300BE8" w:rsidP="00A462AB">
      <w:pPr>
        <w:spacing w:after="80"/>
        <w:ind w:left="720" w:hanging="360"/>
      </w:pPr>
      <w:r w:rsidRPr="00D221CB">
        <w:t>-</w:t>
      </w:r>
      <w:r w:rsidRPr="00D221CB">
        <w:tab/>
      </w:r>
      <w:r w:rsidRPr="00D221CB">
        <w:rPr>
          <w:lang w:val="nb-NO"/>
        </w:rPr>
        <w:t xml:space="preserve">có bằng chứng về việc kinh doanh công cụ đó nhằm mục đích thu lợi ngắn hạn; hoặc </w:t>
      </w:r>
    </w:p>
    <w:p w:rsidR="00300BE8" w:rsidRPr="00D221CB" w:rsidRDefault="00300BE8" w:rsidP="00300BE8">
      <w:pPr>
        <w:ind w:left="720" w:hanging="360"/>
        <w:jc w:val="both"/>
      </w:pPr>
      <w:r w:rsidRPr="00D221CB">
        <w:t>-</w:t>
      </w:r>
      <w:r w:rsidRPr="00D221CB">
        <w:tab/>
      </w:r>
      <w:r w:rsidRPr="00D221CB">
        <w:rPr>
          <w:lang w:val="nb-NO"/>
        </w:rPr>
        <w:t>công cụ tài chính phái sinh (ngoại trừ các công cụ tài chính phái sinh được xác định là một hợp đồng bảo lãnh tài chính hoặc một công cụ phòng ngừa rủi ro hiệu quả</w:t>
      </w:r>
      <w:r w:rsidRPr="00D221CB">
        <w:t>).</w:t>
      </w:r>
    </w:p>
    <w:p w:rsidR="00300BE8" w:rsidRPr="00D221CB" w:rsidRDefault="00300BE8" w:rsidP="00300BE8">
      <w:pPr>
        <w:jc w:val="both"/>
        <w:rPr>
          <w:sz w:val="12"/>
        </w:rPr>
      </w:pPr>
    </w:p>
    <w:p w:rsidR="00300BE8" w:rsidRPr="00D221CB" w:rsidRDefault="00300BE8" w:rsidP="008F42AC">
      <w:pPr>
        <w:keepLines/>
        <w:numPr>
          <w:ilvl w:val="0"/>
          <w:numId w:val="14"/>
        </w:numPr>
        <w:overflowPunct w:val="0"/>
        <w:autoSpaceDE w:val="0"/>
        <w:autoSpaceDN w:val="0"/>
        <w:adjustRightInd w:val="0"/>
        <w:spacing w:line="240" w:lineRule="auto"/>
        <w:ind w:left="360"/>
        <w:jc w:val="both"/>
        <w:textAlignment w:val="baseline"/>
      </w:pPr>
      <w:r w:rsidRPr="00D221CB">
        <w:rPr>
          <w:lang w:val="nb-NO"/>
        </w:rPr>
        <w:t xml:space="preserve">Tại thời điểm ghi nhận ban đầu, </w:t>
      </w:r>
      <w:r w:rsidRPr="00D221CB">
        <w:t xml:space="preserve">Công ty </w:t>
      </w:r>
      <w:r w:rsidRPr="00D221CB">
        <w:rPr>
          <w:lang w:val="nb-NO"/>
        </w:rPr>
        <w:t>xếp tài sản tài chính vào nhóm phản ánh theo giá trị hợp lý thông qua Báo cáo kết quả hoạt động kinh doanh</w:t>
      </w:r>
      <w:r w:rsidRPr="00D221CB">
        <w:t>.</w:t>
      </w:r>
    </w:p>
    <w:p w:rsidR="00300BE8" w:rsidRPr="00D221CB" w:rsidRDefault="00300BE8" w:rsidP="00300BE8">
      <w:pPr>
        <w:pStyle w:val="Heading5"/>
        <w:keepNext/>
        <w:keepLines/>
        <w:overflowPunct w:val="0"/>
        <w:autoSpaceDE w:val="0"/>
        <w:autoSpaceDN w:val="0"/>
        <w:adjustRightInd w:val="0"/>
        <w:spacing w:before="260" w:after="140" w:line="260" w:lineRule="exact"/>
        <w:jc w:val="both"/>
        <w:textAlignment w:val="baseline"/>
        <w:rPr>
          <w:i/>
        </w:rPr>
      </w:pPr>
      <w:r w:rsidRPr="00D221CB">
        <w:rPr>
          <w:i/>
          <w:iCs/>
          <w:lang w:val="nb-NO"/>
        </w:rPr>
        <w:t>Các khoản đầu tư nắm giữ đến ngày đáo hạn</w:t>
      </w:r>
    </w:p>
    <w:p w:rsidR="00300BE8" w:rsidRPr="00D221CB" w:rsidRDefault="00300BE8" w:rsidP="00300BE8">
      <w:pPr>
        <w:jc w:val="both"/>
      </w:pPr>
      <w:r w:rsidRPr="00D221CB">
        <w:rPr>
          <w:iCs/>
          <w:lang w:val="nb-NO"/>
        </w:rPr>
        <w:t xml:space="preserve">Các khoản đầu tư nắm giữ đến ngày đáo hạn là </w:t>
      </w:r>
      <w:r w:rsidRPr="00D221CB">
        <w:t>các tài sản tài chính phi phái sinh với các khoản thanh toán cố định hoặc có thể xác định và có kỳ đáo hạn cố định mà Công ty có ý định và có khả năng giữ đến ngày đáo hạn, ngoại trừ:</w:t>
      </w:r>
    </w:p>
    <w:p w:rsidR="00300BE8" w:rsidRPr="00D221CB" w:rsidRDefault="00300BE8" w:rsidP="00300BE8">
      <w:pPr>
        <w:jc w:val="both"/>
        <w:rPr>
          <w:sz w:val="12"/>
        </w:rPr>
      </w:pPr>
    </w:p>
    <w:p w:rsidR="00300BE8" w:rsidRPr="00D221CB" w:rsidRDefault="00300BE8" w:rsidP="008F42AC">
      <w:pPr>
        <w:keepLines/>
        <w:numPr>
          <w:ilvl w:val="0"/>
          <w:numId w:val="14"/>
        </w:numPr>
        <w:overflowPunct w:val="0"/>
        <w:autoSpaceDE w:val="0"/>
        <w:autoSpaceDN w:val="0"/>
        <w:adjustRightInd w:val="0"/>
        <w:spacing w:after="120" w:line="240" w:lineRule="auto"/>
        <w:ind w:left="360"/>
        <w:jc w:val="both"/>
        <w:textAlignment w:val="baseline"/>
      </w:pPr>
      <w:r w:rsidRPr="00D221CB">
        <w:rPr>
          <w:lang w:val="nb-NO"/>
        </w:rPr>
        <w:t xml:space="preserve">các tài sản tài chính mà tại thời điểm ghi nhận ban đầu đã được </w:t>
      </w:r>
      <w:r w:rsidRPr="00D221CB">
        <w:t xml:space="preserve">Công ty </w:t>
      </w:r>
      <w:r w:rsidRPr="00D221CB">
        <w:rPr>
          <w:lang w:val="nb-NO"/>
        </w:rPr>
        <w:t>xếp vào nhóm xác định theo giá trị hợp lý thông qua Báo cáo kết quả hoạt động kinh doanh</w:t>
      </w:r>
      <w:r w:rsidRPr="00D221CB">
        <w:t>;</w:t>
      </w:r>
    </w:p>
    <w:p w:rsidR="00300BE8" w:rsidRPr="00D221CB" w:rsidRDefault="00300BE8" w:rsidP="008F42AC">
      <w:pPr>
        <w:keepLines/>
        <w:numPr>
          <w:ilvl w:val="0"/>
          <w:numId w:val="14"/>
        </w:numPr>
        <w:overflowPunct w:val="0"/>
        <w:autoSpaceDE w:val="0"/>
        <w:autoSpaceDN w:val="0"/>
        <w:adjustRightInd w:val="0"/>
        <w:spacing w:after="120" w:line="240" w:lineRule="auto"/>
        <w:ind w:left="360"/>
        <w:jc w:val="both"/>
        <w:textAlignment w:val="baseline"/>
      </w:pPr>
      <w:r w:rsidRPr="00D221CB">
        <w:t xml:space="preserve">các tài sản tài chính đã được Công ty xếp vào nhóm sẵn sàng để bán; và </w:t>
      </w:r>
    </w:p>
    <w:p w:rsidR="00300BE8" w:rsidRPr="00D221CB" w:rsidRDefault="00300BE8" w:rsidP="008F42AC">
      <w:pPr>
        <w:keepLines/>
        <w:numPr>
          <w:ilvl w:val="0"/>
          <w:numId w:val="14"/>
        </w:numPr>
        <w:overflowPunct w:val="0"/>
        <w:autoSpaceDE w:val="0"/>
        <w:autoSpaceDN w:val="0"/>
        <w:adjustRightInd w:val="0"/>
        <w:spacing w:line="240" w:lineRule="auto"/>
        <w:ind w:left="360"/>
        <w:jc w:val="both"/>
        <w:textAlignment w:val="baseline"/>
      </w:pPr>
      <w:r w:rsidRPr="00D221CB">
        <w:t>các tài sản tài chính thỏa mãn định nghĩa về các khoản cho vay và phải thu.</w:t>
      </w:r>
    </w:p>
    <w:p w:rsidR="00300BE8" w:rsidRPr="00D221CB" w:rsidRDefault="00300BE8" w:rsidP="00300BE8">
      <w:pPr>
        <w:pStyle w:val="Heading5"/>
        <w:keepNext/>
        <w:keepLines/>
        <w:overflowPunct w:val="0"/>
        <w:autoSpaceDE w:val="0"/>
        <w:autoSpaceDN w:val="0"/>
        <w:adjustRightInd w:val="0"/>
        <w:spacing w:before="260" w:after="140" w:line="260" w:lineRule="exact"/>
        <w:jc w:val="both"/>
        <w:textAlignment w:val="baseline"/>
        <w:rPr>
          <w:i/>
        </w:rPr>
      </w:pPr>
      <w:r w:rsidRPr="00D221CB">
        <w:rPr>
          <w:i/>
          <w:iCs/>
          <w:lang w:val="nb-NO"/>
        </w:rPr>
        <w:t>Các khoản cho vay và phải thu</w:t>
      </w:r>
    </w:p>
    <w:p w:rsidR="00300BE8" w:rsidRPr="00D221CB" w:rsidRDefault="00300BE8" w:rsidP="00300BE8">
      <w:pPr>
        <w:jc w:val="both"/>
      </w:pPr>
      <w:r w:rsidRPr="00D221CB">
        <w:rPr>
          <w:iCs/>
          <w:lang w:val="nb-NO"/>
        </w:rPr>
        <w:t xml:space="preserve">Các khoản cho vay và phải thu là </w:t>
      </w:r>
      <w:r w:rsidRPr="00D221CB">
        <w:t>các tài sản tài chính phi phái sinh với các khoản thanh toán cố định hoặc có thể xác định và không được niêm yết trên thị trường, ngoại trừ:</w:t>
      </w:r>
    </w:p>
    <w:p w:rsidR="00300BE8" w:rsidRPr="00D221CB" w:rsidRDefault="00300BE8" w:rsidP="00300BE8">
      <w:pPr>
        <w:jc w:val="both"/>
      </w:pPr>
    </w:p>
    <w:p w:rsidR="00300BE8" w:rsidRPr="00D221CB" w:rsidRDefault="00300BE8" w:rsidP="008F42AC">
      <w:pPr>
        <w:keepLines/>
        <w:numPr>
          <w:ilvl w:val="0"/>
          <w:numId w:val="14"/>
        </w:numPr>
        <w:overflowPunct w:val="0"/>
        <w:autoSpaceDE w:val="0"/>
        <w:autoSpaceDN w:val="0"/>
        <w:adjustRightInd w:val="0"/>
        <w:spacing w:after="120" w:line="240" w:lineRule="auto"/>
        <w:ind w:left="360"/>
        <w:jc w:val="both"/>
        <w:textAlignment w:val="baseline"/>
      </w:pPr>
      <w:r w:rsidRPr="00D221CB">
        <w:t>các khoản mà Công ty có ý định bán ngay hoặc sẽ bán trong tương lai gần được phân loại là tài sản nắm giữ vì mục đích kinh doanh, và các loại mà tại thời điểm ghi nhận ban đầu được Công ty xếp vào nhóm xác định theo giá trị hợp lý thông qua Báo cáo kết quả hoạt động kinh doanh;</w:t>
      </w:r>
    </w:p>
    <w:p w:rsidR="00300BE8" w:rsidRPr="00D221CB" w:rsidRDefault="00300BE8" w:rsidP="008F42AC">
      <w:pPr>
        <w:keepLines/>
        <w:numPr>
          <w:ilvl w:val="0"/>
          <w:numId w:val="14"/>
        </w:numPr>
        <w:overflowPunct w:val="0"/>
        <w:autoSpaceDE w:val="0"/>
        <w:autoSpaceDN w:val="0"/>
        <w:adjustRightInd w:val="0"/>
        <w:spacing w:after="120" w:line="240" w:lineRule="auto"/>
        <w:ind w:left="360"/>
        <w:jc w:val="both"/>
        <w:textAlignment w:val="baseline"/>
      </w:pPr>
      <w:r w:rsidRPr="00D221CB">
        <w:t>Các khoản được Công ty xếp vào nhóm sẵn sàng để bán tại thời điểm ghi nhận ban đầu; hoặc</w:t>
      </w:r>
    </w:p>
    <w:p w:rsidR="00300BE8" w:rsidRPr="00D221CB" w:rsidRDefault="00300BE8" w:rsidP="008F42AC">
      <w:pPr>
        <w:keepLines/>
        <w:numPr>
          <w:ilvl w:val="0"/>
          <w:numId w:val="14"/>
        </w:numPr>
        <w:overflowPunct w:val="0"/>
        <w:autoSpaceDE w:val="0"/>
        <w:autoSpaceDN w:val="0"/>
        <w:adjustRightInd w:val="0"/>
        <w:spacing w:line="240" w:lineRule="auto"/>
        <w:ind w:left="360"/>
        <w:jc w:val="both"/>
        <w:textAlignment w:val="baseline"/>
      </w:pPr>
      <w:r w:rsidRPr="00D221CB">
        <w:t>Các khoản mà người nắm giữ có thể không thu hồi được phần lớn giá trị đầu tư ban đầu, không phải do suy giảm chất lượng tín dụng, và được phân loại vào nhóm sẵn sàng để bán.</w:t>
      </w:r>
    </w:p>
    <w:p w:rsidR="00300BE8" w:rsidRPr="00D221CB" w:rsidRDefault="00300BE8" w:rsidP="00300BE8">
      <w:pPr>
        <w:pStyle w:val="Heading5"/>
        <w:keepNext/>
        <w:keepLines/>
        <w:overflowPunct w:val="0"/>
        <w:autoSpaceDE w:val="0"/>
        <w:autoSpaceDN w:val="0"/>
        <w:adjustRightInd w:val="0"/>
        <w:spacing w:before="260" w:after="140" w:line="260" w:lineRule="exact"/>
        <w:jc w:val="both"/>
        <w:textAlignment w:val="baseline"/>
        <w:rPr>
          <w:i/>
        </w:rPr>
      </w:pPr>
      <w:r w:rsidRPr="00D221CB">
        <w:rPr>
          <w:i/>
          <w:iCs/>
          <w:lang w:val="nb-NO"/>
        </w:rPr>
        <w:t xml:space="preserve">Tài sản sẵn sàng để </w:t>
      </w:r>
      <w:r w:rsidRPr="00D221CB">
        <w:rPr>
          <w:bCs/>
          <w:i/>
          <w:iCs/>
          <w:lang w:val="nb-NO"/>
        </w:rPr>
        <w:t>bán</w:t>
      </w:r>
    </w:p>
    <w:p w:rsidR="00300BE8" w:rsidRPr="00D221CB" w:rsidRDefault="00300BE8" w:rsidP="00300BE8">
      <w:pPr>
        <w:jc w:val="both"/>
      </w:pPr>
      <w:r w:rsidRPr="00D221CB">
        <w:rPr>
          <w:iCs/>
          <w:lang w:val="nb-NO"/>
        </w:rPr>
        <w:t xml:space="preserve">Tài sản sẵn sàng để </w:t>
      </w:r>
      <w:r w:rsidRPr="00D221CB">
        <w:rPr>
          <w:bCs/>
          <w:iCs/>
          <w:lang w:val="nb-NO"/>
        </w:rPr>
        <w:t xml:space="preserve">bán là </w:t>
      </w:r>
      <w:r w:rsidRPr="00D221CB">
        <w:rPr>
          <w:lang w:val="nb-NO"/>
        </w:rPr>
        <w:t>các tài sản tài chính phi phái sinh được xác định là sẵn sàng để bán hoặc không được phân loại là</w:t>
      </w:r>
      <w:r w:rsidRPr="00D221CB">
        <w:t>:</w:t>
      </w:r>
    </w:p>
    <w:p w:rsidR="00300BE8" w:rsidRPr="00D221CB" w:rsidRDefault="00300BE8" w:rsidP="00300BE8">
      <w:pPr>
        <w:jc w:val="both"/>
      </w:pPr>
    </w:p>
    <w:p w:rsidR="00300BE8" w:rsidRPr="00D221CB" w:rsidRDefault="00300BE8" w:rsidP="008F42AC">
      <w:pPr>
        <w:keepLines/>
        <w:numPr>
          <w:ilvl w:val="0"/>
          <w:numId w:val="14"/>
        </w:numPr>
        <w:overflowPunct w:val="0"/>
        <w:autoSpaceDE w:val="0"/>
        <w:autoSpaceDN w:val="0"/>
        <w:adjustRightInd w:val="0"/>
        <w:spacing w:after="120" w:line="240" w:lineRule="auto"/>
        <w:ind w:left="360"/>
        <w:jc w:val="both"/>
        <w:textAlignment w:val="baseline"/>
      </w:pPr>
      <w:r w:rsidRPr="00D221CB">
        <w:rPr>
          <w:lang w:val="nb-NO"/>
        </w:rPr>
        <w:t>các tài sản tài chính xác định theo giá trị hợp lý thông qua Báo cáo kết quả hoạt động kinh doanh</w:t>
      </w:r>
      <w:r w:rsidRPr="00D221CB">
        <w:t>;</w:t>
      </w:r>
    </w:p>
    <w:p w:rsidR="00300BE8" w:rsidRPr="00D221CB" w:rsidRDefault="00300BE8" w:rsidP="008F42AC">
      <w:pPr>
        <w:keepLines/>
        <w:numPr>
          <w:ilvl w:val="0"/>
          <w:numId w:val="14"/>
        </w:numPr>
        <w:overflowPunct w:val="0"/>
        <w:autoSpaceDE w:val="0"/>
        <w:autoSpaceDN w:val="0"/>
        <w:adjustRightInd w:val="0"/>
        <w:spacing w:after="120" w:line="240" w:lineRule="auto"/>
        <w:ind w:left="360"/>
        <w:jc w:val="both"/>
        <w:textAlignment w:val="baseline"/>
      </w:pPr>
      <w:r w:rsidRPr="00D221CB">
        <w:rPr>
          <w:lang w:val="nb-NO"/>
        </w:rPr>
        <w:t>các khoản đầu tư giữ đến ngày đáo hạn</w:t>
      </w:r>
      <w:r w:rsidRPr="00D221CB">
        <w:t>; hoặc</w:t>
      </w:r>
    </w:p>
    <w:p w:rsidR="00300BE8" w:rsidRPr="00D221CB" w:rsidRDefault="00300BE8" w:rsidP="008F42AC">
      <w:pPr>
        <w:keepLines/>
        <w:numPr>
          <w:ilvl w:val="0"/>
          <w:numId w:val="14"/>
        </w:numPr>
        <w:overflowPunct w:val="0"/>
        <w:autoSpaceDE w:val="0"/>
        <w:autoSpaceDN w:val="0"/>
        <w:adjustRightInd w:val="0"/>
        <w:spacing w:line="240" w:lineRule="auto"/>
        <w:ind w:left="360"/>
        <w:jc w:val="both"/>
        <w:textAlignment w:val="baseline"/>
      </w:pPr>
      <w:r w:rsidRPr="00D221CB">
        <w:rPr>
          <w:lang w:val="nb-NO"/>
        </w:rPr>
        <w:t>các khoản cho vay và các khoản phải thu</w:t>
      </w:r>
      <w:r w:rsidRPr="00D221CB">
        <w:t>.</w:t>
      </w:r>
    </w:p>
    <w:p w:rsidR="00EF2126" w:rsidRPr="00D221CB" w:rsidRDefault="00EF2126" w:rsidP="00EF2126">
      <w:pPr>
        <w:keepLines/>
        <w:overflowPunct w:val="0"/>
        <w:autoSpaceDE w:val="0"/>
        <w:autoSpaceDN w:val="0"/>
        <w:adjustRightInd w:val="0"/>
        <w:spacing w:line="240" w:lineRule="auto"/>
        <w:jc w:val="both"/>
        <w:textAlignment w:val="baseline"/>
      </w:pPr>
    </w:p>
    <w:p w:rsidR="00300BE8" w:rsidRPr="00D221CB" w:rsidRDefault="00300BE8" w:rsidP="008F42AC">
      <w:pPr>
        <w:pStyle w:val="Heading4"/>
        <w:keepNext/>
        <w:keepLines/>
        <w:numPr>
          <w:ilvl w:val="3"/>
          <w:numId w:val="8"/>
        </w:numPr>
        <w:overflowPunct w:val="0"/>
        <w:autoSpaceDE w:val="0"/>
        <w:autoSpaceDN w:val="0"/>
        <w:adjustRightInd w:val="0"/>
        <w:spacing w:before="260" w:after="140" w:line="280" w:lineRule="exact"/>
        <w:ind w:left="0" w:hanging="540"/>
        <w:jc w:val="both"/>
        <w:textAlignment w:val="baseline"/>
        <w:rPr>
          <w:b/>
          <w:i/>
        </w:rPr>
      </w:pPr>
      <w:r w:rsidRPr="00D221CB">
        <w:rPr>
          <w:b/>
          <w:i/>
        </w:rPr>
        <w:tab/>
        <w:t>Nợ phải trả tài chính</w:t>
      </w:r>
    </w:p>
    <w:p w:rsidR="00300BE8" w:rsidRPr="00D221CB" w:rsidRDefault="00300BE8" w:rsidP="00A462AB">
      <w:pPr>
        <w:pStyle w:val="Heading5"/>
        <w:keepNext/>
        <w:keepLines/>
        <w:overflowPunct w:val="0"/>
        <w:autoSpaceDE w:val="0"/>
        <w:autoSpaceDN w:val="0"/>
        <w:adjustRightInd w:val="0"/>
        <w:spacing w:after="140" w:line="260" w:lineRule="exact"/>
        <w:ind w:right="-386"/>
        <w:jc w:val="both"/>
        <w:textAlignment w:val="baseline"/>
        <w:rPr>
          <w:i/>
        </w:rPr>
      </w:pPr>
      <w:r w:rsidRPr="00D221CB">
        <w:rPr>
          <w:i/>
          <w:iCs/>
          <w:lang w:val="nb-NO"/>
        </w:rPr>
        <w:t>Nợ phải trả tài chính</w:t>
      </w:r>
      <w:r w:rsidRPr="00D221CB">
        <w:rPr>
          <w:i/>
          <w:lang w:val="nb-NO"/>
        </w:rPr>
        <w:t xml:space="preserve"> </w:t>
      </w:r>
      <w:r w:rsidRPr="00D221CB">
        <w:rPr>
          <w:bCs/>
          <w:i/>
          <w:iCs/>
          <w:lang w:val="nb-NO"/>
        </w:rPr>
        <w:t>được xác định theo giá trị hợp lý thông qua Báo cáo kết quả hoạt động kinh doanh</w:t>
      </w:r>
      <w:r w:rsidRPr="00D221CB">
        <w:rPr>
          <w:i/>
        </w:rPr>
        <w:t xml:space="preserve"> </w:t>
      </w:r>
    </w:p>
    <w:p w:rsidR="00300BE8" w:rsidRPr="00D221CB" w:rsidRDefault="00300BE8" w:rsidP="00300BE8">
      <w:pPr>
        <w:jc w:val="both"/>
      </w:pPr>
      <w:r w:rsidRPr="00D221CB">
        <w:rPr>
          <w:iCs/>
          <w:lang w:val="nb-NO"/>
        </w:rPr>
        <w:t>Nợ phải trả tài chính</w:t>
      </w:r>
      <w:r w:rsidRPr="00D221CB">
        <w:rPr>
          <w:lang w:val="nb-NO"/>
        </w:rPr>
        <w:t xml:space="preserve"> </w:t>
      </w:r>
      <w:r w:rsidRPr="00D221CB">
        <w:rPr>
          <w:bCs/>
          <w:iCs/>
          <w:lang w:val="nb-NO"/>
        </w:rPr>
        <w:t xml:space="preserve">được xác định theo giá trị hợp lý thông qua Báo cáo kết quả hoạt động kinh doanh là </w:t>
      </w:r>
      <w:r w:rsidRPr="00D221CB">
        <w:rPr>
          <w:lang w:val="nb-NO"/>
        </w:rPr>
        <w:t>một khoản nợ phải trả tài chính thỏa mãn một trong các điều kiện sau</w:t>
      </w:r>
      <w:r w:rsidRPr="00D221CB">
        <w:t>:</w:t>
      </w:r>
    </w:p>
    <w:p w:rsidR="00300BE8" w:rsidRPr="00D221CB" w:rsidRDefault="00300BE8" w:rsidP="00300BE8">
      <w:pPr>
        <w:jc w:val="both"/>
      </w:pPr>
    </w:p>
    <w:p w:rsidR="00300BE8" w:rsidRPr="00D221CB" w:rsidRDefault="00300BE8" w:rsidP="008F42AC">
      <w:pPr>
        <w:keepLines/>
        <w:numPr>
          <w:ilvl w:val="0"/>
          <w:numId w:val="14"/>
        </w:numPr>
        <w:overflowPunct w:val="0"/>
        <w:autoSpaceDE w:val="0"/>
        <w:autoSpaceDN w:val="0"/>
        <w:adjustRightInd w:val="0"/>
        <w:spacing w:after="120" w:line="240" w:lineRule="auto"/>
        <w:ind w:left="360"/>
        <w:jc w:val="both"/>
        <w:textAlignment w:val="baseline"/>
      </w:pPr>
      <w:r w:rsidRPr="00D221CB">
        <w:t>Nợ phải trả tài chính được Ban Giám đốc phân loại vào nhóm nắm giữ để kinh doanh. Một khoản nợ phải trả tài chính được phân loại vào nhóm nắm giữ để kinh doanh nếu thỏa mãn một trong các điều kiện sau:</w:t>
      </w:r>
    </w:p>
    <w:p w:rsidR="00300BE8" w:rsidRPr="00D221CB" w:rsidRDefault="00300BE8" w:rsidP="00300BE8">
      <w:pPr>
        <w:spacing w:after="80"/>
        <w:ind w:left="720" w:hanging="360"/>
        <w:jc w:val="both"/>
      </w:pPr>
      <w:r w:rsidRPr="00D221CB">
        <w:t>-</w:t>
      </w:r>
      <w:r w:rsidRPr="00D221CB">
        <w:tab/>
        <w:t>được tạo ra chủ yếu cho mục đích mua lại trong thời gian ngắn;</w:t>
      </w:r>
    </w:p>
    <w:p w:rsidR="00300BE8" w:rsidRPr="00D221CB" w:rsidRDefault="00300BE8" w:rsidP="00300BE8">
      <w:pPr>
        <w:spacing w:after="80"/>
        <w:ind w:left="720" w:hanging="360"/>
        <w:jc w:val="both"/>
      </w:pPr>
      <w:r w:rsidRPr="00D221CB">
        <w:t>-</w:t>
      </w:r>
      <w:r w:rsidRPr="00D221CB">
        <w:tab/>
      </w:r>
      <w:r w:rsidRPr="00D221CB">
        <w:rPr>
          <w:lang w:val="nb-NO"/>
        </w:rPr>
        <w:t>có bằng chứng về việc kinh doanh công cụ đó nhằm mục đích thu lợi ngắn hạn; hoặc</w:t>
      </w:r>
    </w:p>
    <w:p w:rsidR="00300BE8" w:rsidRPr="00D221CB" w:rsidRDefault="00300BE8" w:rsidP="00300BE8">
      <w:pPr>
        <w:ind w:left="720" w:hanging="360"/>
        <w:jc w:val="both"/>
      </w:pPr>
      <w:r w:rsidRPr="00D221CB">
        <w:t>-</w:t>
      </w:r>
      <w:r w:rsidRPr="00D221CB">
        <w:tab/>
        <w:t>công cụ tài chính phái sinh (ngoại trừ các công cụ tài chính phái sinh được xác định là một hợp đồng bảo lãnh tài chính hoặc một công cụ phòng ngừa rủi ro hiệu quả).</w:t>
      </w:r>
    </w:p>
    <w:p w:rsidR="00300BE8" w:rsidRPr="00D221CB" w:rsidRDefault="00300BE8" w:rsidP="00300BE8">
      <w:pPr>
        <w:jc w:val="both"/>
      </w:pPr>
    </w:p>
    <w:p w:rsidR="00300BE8" w:rsidRPr="00D221CB" w:rsidRDefault="00300BE8" w:rsidP="008F42AC">
      <w:pPr>
        <w:keepLines/>
        <w:numPr>
          <w:ilvl w:val="0"/>
          <w:numId w:val="14"/>
        </w:numPr>
        <w:overflowPunct w:val="0"/>
        <w:autoSpaceDE w:val="0"/>
        <w:autoSpaceDN w:val="0"/>
        <w:adjustRightInd w:val="0"/>
        <w:spacing w:line="240" w:lineRule="auto"/>
        <w:ind w:left="360"/>
        <w:jc w:val="both"/>
        <w:textAlignment w:val="baseline"/>
      </w:pPr>
      <w:r w:rsidRPr="00D221CB">
        <w:rPr>
          <w:lang w:val="nb-NO"/>
        </w:rPr>
        <w:t xml:space="preserve">Tại thời điểm ghi nhận ban đầu, </w:t>
      </w:r>
      <w:r w:rsidRPr="00D221CB">
        <w:t>Công ty</w:t>
      </w:r>
      <w:r w:rsidRPr="00D221CB">
        <w:rPr>
          <w:lang w:val="nb-NO"/>
        </w:rPr>
        <w:t xml:space="preserve"> xếp nợ phải trả tài chính vào nhóm phản ánh theo giá trị hợp lý thông qua Báo cáo kết quả hoạt động kinh doanh</w:t>
      </w:r>
      <w:r w:rsidRPr="00D221CB">
        <w:t>.</w:t>
      </w:r>
    </w:p>
    <w:p w:rsidR="00300BE8" w:rsidRPr="00D221CB" w:rsidRDefault="00300BE8" w:rsidP="00300BE8">
      <w:pPr>
        <w:pStyle w:val="Heading5"/>
        <w:keepNext/>
        <w:keepLines/>
        <w:overflowPunct w:val="0"/>
        <w:autoSpaceDE w:val="0"/>
        <w:autoSpaceDN w:val="0"/>
        <w:adjustRightInd w:val="0"/>
        <w:spacing w:before="260" w:after="140" w:line="260" w:lineRule="exact"/>
        <w:jc w:val="both"/>
        <w:textAlignment w:val="baseline"/>
        <w:rPr>
          <w:i/>
        </w:rPr>
      </w:pPr>
      <w:r w:rsidRPr="00D221CB">
        <w:rPr>
          <w:i/>
        </w:rPr>
        <w:t>Nợ phải trả tài chính được xác định theo giá trị phân bổ</w:t>
      </w:r>
    </w:p>
    <w:p w:rsidR="00300BE8" w:rsidRPr="00D221CB" w:rsidRDefault="00300BE8" w:rsidP="00300BE8">
      <w:pPr>
        <w:jc w:val="both"/>
      </w:pPr>
      <w:r w:rsidRPr="00D221CB">
        <w:t xml:space="preserve">Các khoản nợ phải trả tài chính không được phân loại là </w:t>
      </w:r>
      <w:r w:rsidRPr="00D221CB">
        <w:rPr>
          <w:iCs/>
          <w:lang w:val="nb-NO"/>
        </w:rPr>
        <w:t>nợ phải trả tài chính</w:t>
      </w:r>
      <w:r w:rsidRPr="00D221CB">
        <w:rPr>
          <w:lang w:val="nb-NO"/>
        </w:rPr>
        <w:t xml:space="preserve"> </w:t>
      </w:r>
      <w:r w:rsidRPr="00D221CB">
        <w:rPr>
          <w:bCs/>
          <w:iCs/>
          <w:lang w:val="nb-NO"/>
        </w:rPr>
        <w:t>được xác định theo giá trị hợp lý thông qua Báo cáo kết quả hoạt động kinh doanh</w:t>
      </w:r>
      <w:r w:rsidRPr="00D221CB">
        <w:t xml:space="preserve"> sẽ được phân loại là nợ phải trả tài chính được xác định theo giá trị phân bổ.</w:t>
      </w:r>
    </w:p>
    <w:p w:rsidR="00300BE8" w:rsidRPr="00D221CB" w:rsidRDefault="00300BE8" w:rsidP="00300BE8">
      <w:pPr>
        <w:jc w:val="both"/>
      </w:pPr>
    </w:p>
    <w:p w:rsidR="00300BE8" w:rsidRPr="00D221CB" w:rsidRDefault="00300BE8" w:rsidP="00300BE8">
      <w:pPr>
        <w:jc w:val="both"/>
      </w:pPr>
      <w:r w:rsidRPr="00D221CB">
        <w:t>Việc phân loại các công cụ tài chính kể trên chỉ nhằm mục đích trình bày và thuyết minh và không nhằm mục đích mô tả phương pháp xác định giá trị của các công cụ tài chính. Các chính sách kế toán về xác định giá trị của các công cụ tài chính được trình bày trong các thuyết minh liên quan khác.</w:t>
      </w:r>
    </w:p>
    <w:p w:rsidR="00EF2126" w:rsidRPr="00D221CB" w:rsidRDefault="00EF2126" w:rsidP="00300BE8">
      <w:pPr>
        <w:jc w:val="both"/>
      </w:pP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Thuế</w:t>
      </w:r>
    </w:p>
    <w:p w:rsidR="00300BE8" w:rsidRPr="00D221CB" w:rsidRDefault="00300BE8" w:rsidP="00300BE8">
      <w:pPr>
        <w:spacing w:line="240" w:lineRule="auto"/>
        <w:jc w:val="both"/>
        <w:rPr>
          <w:szCs w:val="22"/>
        </w:rPr>
      </w:pPr>
      <w:r w:rsidRPr="00D221CB">
        <w:rPr>
          <w:szCs w:val="22"/>
        </w:rPr>
        <w:t xml:space="preserve">Thuế thu nhập doanh nghiệp tính trên lợi nhuận hoặc lỗ của </w:t>
      </w:r>
      <w:r w:rsidR="00EB0F6B" w:rsidRPr="00D221CB">
        <w:rPr>
          <w:szCs w:val="22"/>
        </w:rPr>
        <w:t>kỳ</w:t>
      </w:r>
      <w:r w:rsidRPr="00D221CB">
        <w:rPr>
          <w:szCs w:val="22"/>
        </w:rPr>
        <w:t xml:space="preserve"> bao gồm thuế thu nhập hiện hành và thuế thu nhập hoãn lại.  Thuế thu nhập doanh nghiệp được ghi nhận trong báo cáo kết quả hoạt động kinh doanh ngoại trừ trường hợp khoản thuế thu nhập phát sinh liên quan đến các khoản mục được ghi nhận thẳng vào vốn chủ sở hữu, khi đó khoản thuế thu nhập này cũng được ghi nhận thẳng vào vốn chủ sở hữu.</w:t>
      </w:r>
    </w:p>
    <w:p w:rsidR="00300BE8" w:rsidRPr="00D221CB" w:rsidRDefault="00300BE8" w:rsidP="00300BE8">
      <w:pPr>
        <w:jc w:val="both"/>
      </w:pPr>
    </w:p>
    <w:p w:rsidR="00300BE8" w:rsidRPr="00D221CB" w:rsidRDefault="00300BE8" w:rsidP="00300BE8">
      <w:pPr>
        <w:spacing w:line="240" w:lineRule="auto"/>
        <w:jc w:val="both"/>
        <w:rPr>
          <w:szCs w:val="22"/>
        </w:rPr>
      </w:pPr>
      <w:r w:rsidRPr="00D221CB">
        <w:rPr>
          <w:szCs w:val="22"/>
        </w:rPr>
        <w:t xml:space="preserve">Thuế thu nhập hiện hành là khoản thuế dự kiến phải nộp dựa trên thu nhập chịu thuế </w:t>
      </w:r>
      <w:r w:rsidR="00BB7EE7" w:rsidRPr="00D221CB">
        <w:rPr>
          <w:szCs w:val="22"/>
        </w:rPr>
        <w:t>trong năm</w:t>
      </w:r>
      <w:r w:rsidRPr="00D221CB">
        <w:rPr>
          <w:szCs w:val="22"/>
        </w:rPr>
        <w:t>, sử dụng các mức thuế suất có hiệu lực hoặc cơ bản có hiệu lực tại ngày kết thúc niên độ kế toán, và các khoản điều chỉnh thuế phải nộp liên quan đến năm trước.</w:t>
      </w:r>
    </w:p>
    <w:p w:rsidR="00300BE8" w:rsidRPr="00D221CB" w:rsidRDefault="00300BE8" w:rsidP="00300BE8">
      <w:pPr>
        <w:jc w:val="both"/>
        <w:rPr>
          <w:szCs w:val="22"/>
        </w:rPr>
      </w:pPr>
    </w:p>
    <w:p w:rsidR="00300BE8" w:rsidRPr="00D221CB" w:rsidRDefault="00300BE8" w:rsidP="00300BE8">
      <w:pPr>
        <w:spacing w:line="240" w:lineRule="auto"/>
        <w:jc w:val="both"/>
        <w:rPr>
          <w:szCs w:val="22"/>
        </w:rPr>
      </w:pPr>
      <w:r w:rsidRPr="00D221CB">
        <w:rPr>
          <w:szCs w:val="22"/>
        </w:rPr>
        <w:t xml:space="preserve">Thuế thu nhập hoãn lại được tính theo phương pháp số dư nợ trên bảng cân đối kế toán cho các chênh lệch tạm thời giữa giá trị ghi sổ của các khoản mục tài sản và nợ phải trả cho mục đích báo cáo tài chính và giá trị xác định theo mục đích thuế.  Giá trị của thuế thu nhập hoãn lại được ghi nhận dựa trên cách thức thu hồi hoặc thanh toán dự kiến đối với giá trị ghi sổ của các khoản mục tài sản và nợ phải trả, sử dụng các mức thuế suất có hiệu lực hoặc cơ bản có hiệu lực tại ngày kết thúc niên độ kế toán. </w:t>
      </w:r>
    </w:p>
    <w:p w:rsidR="00300BE8" w:rsidRPr="00D221CB" w:rsidRDefault="00300BE8" w:rsidP="00300BE8">
      <w:pPr>
        <w:jc w:val="both"/>
        <w:rPr>
          <w:szCs w:val="22"/>
        </w:rPr>
      </w:pPr>
    </w:p>
    <w:p w:rsidR="00300BE8" w:rsidRPr="00D221CB" w:rsidRDefault="00300BE8" w:rsidP="00300BE8">
      <w:pPr>
        <w:pStyle w:val="BodyText"/>
        <w:spacing w:before="0" w:after="0" w:line="240" w:lineRule="auto"/>
        <w:jc w:val="both"/>
      </w:pPr>
      <w:r w:rsidRPr="00D221CB">
        <w:t xml:space="preserve">Tài sản thuế thu nhập hoãn lại chỉ được ghi nhận tương ứng với mức lợi nhuận chịu thuế chắc chắn trong tương lai mà lợi nhuận đó có thể dùng để khấu trừ với tài sản thuế thu nhập này.  Tài sản thuế thu nhập hoãn lại được ghi giảm khi không còn chắc chắn thu được các lợi ích về thuế liên quan này.  </w:t>
      </w: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 xml:space="preserve">Các quỹ dự trữ </w:t>
      </w:r>
    </w:p>
    <w:p w:rsidR="00300BE8" w:rsidRPr="00D221CB" w:rsidRDefault="000E7E33" w:rsidP="00300BE8">
      <w:pPr>
        <w:pStyle w:val="BodyText"/>
        <w:widowControl w:val="0"/>
        <w:spacing w:before="0" w:after="240"/>
        <w:jc w:val="both"/>
        <w:rPr>
          <w:szCs w:val="22"/>
        </w:rPr>
      </w:pPr>
      <w:r w:rsidRPr="00D221CB">
        <w:rPr>
          <w:szCs w:val="22"/>
        </w:rPr>
        <w:t>Công ty thực hiện việc trích lập các quỹ dưới đây trước khi phân bổ lợi nhuận</w:t>
      </w:r>
      <w:r w:rsidR="00300BE8" w:rsidRPr="00D221CB">
        <w:rPr>
          <w:szCs w:val="22"/>
        </w:rPr>
        <w:t>:</w:t>
      </w:r>
    </w:p>
    <w:tbl>
      <w:tblPr>
        <w:tblW w:w="0" w:type="auto"/>
        <w:tblLayout w:type="fixed"/>
        <w:tblCellMar>
          <w:left w:w="115" w:type="dxa"/>
          <w:right w:w="115" w:type="dxa"/>
        </w:tblCellMar>
        <w:tblLook w:val="01E0"/>
      </w:tblPr>
      <w:tblGrid>
        <w:gridCol w:w="3769"/>
        <w:gridCol w:w="2442"/>
        <w:gridCol w:w="2268"/>
      </w:tblGrid>
      <w:tr w:rsidR="00300BE8" w:rsidRPr="00D221CB" w:rsidTr="00026B64">
        <w:tc>
          <w:tcPr>
            <w:tcW w:w="3769" w:type="dxa"/>
          </w:tcPr>
          <w:p w:rsidR="00300BE8" w:rsidRPr="00D221CB" w:rsidRDefault="00300BE8" w:rsidP="002D4389">
            <w:pPr>
              <w:keepNext/>
              <w:widowControl w:val="0"/>
              <w:spacing w:line="240" w:lineRule="auto"/>
              <w:jc w:val="center"/>
              <w:rPr>
                <w:b/>
                <w:bCs/>
              </w:rPr>
            </w:pPr>
          </w:p>
        </w:tc>
        <w:tc>
          <w:tcPr>
            <w:tcW w:w="2442" w:type="dxa"/>
          </w:tcPr>
          <w:p w:rsidR="00300BE8" w:rsidRPr="00D221CB" w:rsidRDefault="00300BE8" w:rsidP="002D4389">
            <w:pPr>
              <w:pStyle w:val="fixedassethead"/>
              <w:tabs>
                <w:tab w:val="center" w:pos="4820"/>
                <w:tab w:val="center" w:pos="7938"/>
              </w:tabs>
              <w:ind w:left="0" w:right="-114"/>
              <w:jc w:val="left"/>
              <w:rPr>
                <w:rFonts w:ascii="Times New Roman" w:hAnsi="Times New Roman"/>
                <w:sz w:val="22"/>
                <w:szCs w:val="22"/>
              </w:rPr>
            </w:pPr>
            <w:r w:rsidRPr="00D221CB">
              <w:rPr>
                <w:rFonts w:ascii="Times New Roman" w:hAnsi="Times New Roman"/>
                <w:sz w:val="22"/>
                <w:szCs w:val="22"/>
              </w:rPr>
              <w:t>Tỷ lệ trích lập hàng năm</w:t>
            </w:r>
          </w:p>
        </w:tc>
        <w:tc>
          <w:tcPr>
            <w:tcW w:w="2268" w:type="dxa"/>
          </w:tcPr>
          <w:p w:rsidR="00300BE8" w:rsidRPr="00D221CB" w:rsidRDefault="00300BE8" w:rsidP="002D4389">
            <w:pPr>
              <w:pStyle w:val="fixedassethead"/>
              <w:tabs>
                <w:tab w:val="center" w:pos="4820"/>
                <w:tab w:val="center" w:pos="7938"/>
              </w:tabs>
              <w:ind w:right="-114"/>
              <w:jc w:val="left"/>
              <w:rPr>
                <w:rFonts w:ascii="Times New Roman" w:hAnsi="Times New Roman"/>
                <w:sz w:val="22"/>
                <w:szCs w:val="22"/>
              </w:rPr>
            </w:pPr>
            <w:r w:rsidRPr="00D221CB">
              <w:rPr>
                <w:rFonts w:ascii="Times New Roman" w:hAnsi="Times New Roman"/>
                <w:sz w:val="22"/>
                <w:szCs w:val="22"/>
              </w:rPr>
              <w:t>Số dư tối đa</w:t>
            </w:r>
          </w:p>
        </w:tc>
      </w:tr>
      <w:tr w:rsidR="00300BE8" w:rsidRPr="00D221CB" w:rsidTr="00026B64">
        <w:trPr>
          <w:trHeight w:val="182"/>
        </w:trPr>
        <w:tc>
          <w:tcPr>
            <w:tcW w:w="3769" w:type="dxa"/>
          </w:tcPr>
          <w:p w:rsidR="00300BE8" w:rsidRPr="00D221CB" w:rsidRDefault="00300BE8" w:rsidP="002D4389">
            <w:pPr>
              <w:keepNext/>
              <w:widowControl w:val="0"/>
              <w:spacing w:line="240" w:lineRule="auto"/>
              <w:jc w:val="center"/>
              <w:rPr>
                <w:b/>
                <w:bCs/>
                <w:sz w:val="6"/>
                <w:szCs w:val="6"/>
              </w:rPr>
            </w:pPr>
          </w:p>
        </w:tc>
        <w:tc>
          <w:tcPr>
            <w:tcW w:w="2442" w:type="dxa"/>
          </w:tcPr>
          <w:p w:rsidR="00300BE8" w:rsidRPr="00D221CB" w:rsidRDefault="00300BE8" w:rsidP="002D4389">
            <w:pPr>
              <w:keepNext/>
              <w:widowControl w:val="0"/>
              <w:spacing w:line="240" w:lineRule="auto"/>
              <w:jc w:val="center"/>
              <w:rPr>
                <w:b/>
                <w:bCs/>
                <w:sz w:val="6"/>
                <w:szCs w:val="6"/>
              </w:rPr>
            </w:pPr>
          </w:p>
        </w:tc>
        <w:tc>
          <w:tcPr>
            <w:tcW w:w="2268" w:type="dxa"/>
          </w:tcPr>
          <w:p w:rsidR="00300BE8" w:rsidRPr="00D221CB" w:rsidRDefault="00300BE8" w:rsidP="002D4389">
            <w:pPr>
              <w:keepNext/>
              <w:widowControl w:val="0"/>
              <w:spacing w:line="240" w:lineRule="auto"/>
              <w:jc w:val="center"/>
              <w:rPr>
                <w:b/>
                <w:bCs/>
                <w:sz w:val="6"/>
                <w:szCs w:val="6"/>
              </w:rPr>
            </w:pPr>
          </w:p>
        </w:tc>
      </w:tr>
      <w:tr w:rsidR="00300BE8" w:rsidRPr="00D221CB" w:rsidTr="00026B64">
        <w:tc>
          <w:tcPr>
            <w:tcW w:w="3769" w:type="dxa"/>
          </w:tcPr>
          <w:p w:rsidR="00300BE8" w:rsidRPr="00D221CB" w:rsidRDefault="00300BE8" w:rsidP="002D4389">
            <w:pPr>
              <w:keepNext/>
              <w:widowControl w:val="0"/>
              <w:tabs>
                <w:tab w:val="right" w:pos="3281"/>
              </w:tabs>
              <w:spacing w:line="240" w:lineRule="auto"/>
              <w:rPr>
                <w:szCs w:val="22"/>
              </w:rPr>
            </w:pPr>
            <w:r w:rsidRPr="00D221CB">
              <w:rPr>
                <w:szCs w:val="22"/>
              </w:rPr>
              <w:t>Quỹ dự trữ bổ sung vốn điều lệ</w:t>
            </w:r>
            <w:r w:rsidRPr="00D221CB">
              <w:rPr>
                <w:szCs w:val="22"/>
              </w:rPr>
              <w:tab/>
              <w:t>:</w:t>
            </w:r>
          </w:p>
        </w:tc>
        <w:tc>
          <w:tcPr>
            <w:tcW w:w="2442" w:type="dxa"/>
          </w:tcPr>
          <w:p w:rsidR="00300BE8" w:rsidRPr="00D221CB" w:rsidRDefault="00300BE8" w:rsidP="00026B64">
            <w:pPr>
              <w:pStyle w:val="fixedassethead"/>
              <w:tabs>
                <w:tab w:val="clear" w:pos="840"/>
                <w:tab w:val="clear" w:pos="1080"/>
                <w:tab w:val="clear" w:pos="1340"/>
                <w:tab w:val="clear" w:pos="3560"/>
                <w:tab w:val="clear" w:pos="4980"/>
                <w:tab w:val="clear" w:pos="6480"/>
                <w:tab w:val="clear" w:pos="7140"/>
                <w:tab w:val="clear" w:pos="7840"/>
                <w:tab w:val="clear" w:pos="8520"/>
              </w:tabs>
              <w:ind w:left="0" w:right="-114"/>
              <w:jc w:val="center"/>
              <w:rPr>
                <w:rFonts w:ascii="Times New Roman" w:hAnsi="Times New Roman"/>
                <w:b w:val="0"/>
                <w:sz w:val="22"/>
                <w:szCs w:val="22"/>
              </w:rPr>
            </w:pPr>
            <w:r w:rsidRPr="00D221CB">
              <w:rPr>
                <w:rFonts w:ascii="Times New Roman" w:hAnsi="Times New Roman"/>
                <w:b w:val="0"/>
                <w:sz w:val="22"/>
                <w:szCs w:val="22"/>
              </w:rPr>
              <w:t>5% lợi nhuận sau thuế</w:t>
            </w:r>
          </w:p>
        </w:tc>
        <w:tc>
          <w:tcPr>
            <w:tcW w:w="2268" w:type="dxa"/>
          </w:tcPr>
          <w:p w:rsidR="00300BE8" w:rsidRPr="00D221CB" w:rsidRDefault="00300BE8" w:rsidP="00026B64">
            <w:pPr>
              <w:pStyle w:val="fixedassethead"/>
              <w:tabs>
                <w:tab w:val="clear" w:pos="840"/>
                <w:tab w:val="clear" w:pos="1080"/>
                <w:tab w:val="clear" w:pos="1340"/>
                <w:tab w:val="clear" w:pos="3560"/>
                <w:tab w:val="clear" w:pos="4980"/>
                <w:tab w:val="clear" w:pos="6480"/>
                <w:tab w:val="clear" w:pos="7140"/>
                <w:tab w:val="clear" w:pos="7840"/>
                <w:tab w:val="clear" w:pos="8520"/>
              </w:tabs>
              <w:ind w:left="-115" w:right="-114"/>
              <w:jc w:val="right"/>
              <w:rPr>
                <w:rFonts w:ascii="Times New Roman" w:hAnsi="Times New Roman"/>
                <w:b w:val="0"/>
                <w:sz w:val="22"/>
                <w:szCs w:val="22"/>
              </w:rPr>
            </w:pPr>
            <w:r w:rsidRPr="00D221CB">
              <w:rPr>
                <w:rFonts w:ascii="Times New Roman" w:hAnsi="Times New Roman"/>
                <w:b w:val="0"/>
                <w:sz w:val="22"/>
                <w:szCs w:val="22"/>
              </w:rPr>
              <w:t>100% vốn điều lệ</w:t>
            </w:r>
          </w:p>
        </w:tc>
      </w:tr>
      <w:tr w:rsidR="00300BE8" w:rsidRPr="00D221CB" w:rsidTr="00026B64">
        <w:trPr>
          <w:trHeight w:val="227"/>
        </w:trPr>
        <w:tc>
          <w:tcPr>
            <w:tcW w:w="3769" w:type="dxa"/>
          </w:tcPr>
          <w:p w:rsidR="00300BE8" w:rsidRPr="00D221CB" w:rsidRDefault="00300BE8" w:rsidP="002D4389">
            <w:pPr>
              <w:pStyle w:val="p4"/>
              <w:tabs>
                <w:tab w:val="clear" w:pos="720"/>
                <w:tab w:val="right" w:pos="3262"/>
              </w:tabs>
              <w:spacing w:line="240" w:lineRule="auto"/>
              <w:ind w:right="-113"/>
              <w:rPr>
                <w:sz w:val="22"/>
                <w:szCs w:val="22"/>
              </w:rPr>
            </w:pPr>
            <w:r w:rsidRPr="00D221CB">
              <w:rPr>
                <w:sz w:val="22"/>
                <w:szCs w:val="22"/>
              </w:rPr>
              <w:t>Quỹ dự phòng tài chính</w:t>
            </w:r>
            <w:r w:rsidRPr="00D221CB">
              <w:rPr>
                <w:sz w:val="22"/>
                <w:szCs w:val="22"/>
              </w:rPr>
              <w:tab/>
              <w:t>:</w:t>
            </w:r>
          </w:p>
        </w:tc>
        <w:tc>
          <w:tcPr>
            <w:tcW w:w="2442" w:type="dxa"/>
          </w:tcPr>
          <w:p w:rsidR="00300BE8" w:rsidRPr="00D221CB" w:rsidRDefault="00300BE8" w:rsidP="00026B64">
            <w:pPr>
              <w:pStyle w:val="fixedassethead"/>
              <w:tabs>
                <w:tab w:val="center" w:pos="4820"/>
                <w:tab w:val="center" w:pos="7938"/>
              </w:tabs>
              <w:ind w:left="459" w:right="-115" w:hanging="459"/>
              <w:jc w:val="center"/>
              <w:rPr>
                <w:rFonts w:ascii="Times New Roman" w:hAnsi="Times New Roman"/>
                <w:b w:val="0"/>
                <w:sz w:val="22"/>
                <w:szCs w:val="22"/>
              </w:rPr>
            </w:pPr>
            <w:r w:rsidRPr="00D221CB">
              <w:rPr>
                <w:rFonts w:ascii="Times New Roman" w:hAnsi="Times New Roman"/>
                <w:b w:val="0"/>
                <w:sz w:val="22"/>
                <w:szCs w:val="22"/>
              </w:rPr>
              <w:t>5% lợi nhuận sau thuế</w:t>
            </w:r>
          </w:p>
        </w:tc>
        <w:tc>
          <w:tcPr>
            <w:tcW w:w="2268" w:type="dxa"/>
          </w:tcPr>
          <w:p w:rsidR="00300BE8" w:rsidRPr="00D221CB" w:rsidRDefault="00300BE8" w:rsidP="00026B64">
            <w:pPr>
              <w:keepNext/>
              <w:widowControl w:val="0"/>
              <w:spacing w:line="240" w:lineRule="auto"/>
              <w:ind w:left="551" w:right="-114"/>
              <w:jc w:val="right"/>
              <w:rPr>
                <w:szCs w:val="22"/>
              </w:rPr>
            </w:pPr>
            <w:r w:rsidRPr="00D221CB">
              <w:rPr>
                <w:szCs w:val="22"/>
              </w:rPr>
              <w:t>10% vốn điều lệ</w:t>
            </w:r>
          </w:p>
        </w:tc>
      </w:tr>
    </w:tbl>
    <w:p w:rsidR="00300BE8" w:rsidRPr="00D221CB" w:rsidRDefault="00300BE8" w:rsidP="00300BE8">
      <w:pPr>
        <w:pStyle w:val="BodyText"/>
        <w:widowControl w:val="0"/>
        <w:spacing w:before="0" w:after="0"/>
        <w:jc w:val="both"/>
        <w:rPr>
          <w:szCs w:val="22"/>
        </w:rPr>
      </w:pPr>
    </w:p>
    <w:p w:rsidR="00300BE8" w:rsidRPr="00D221CB" w:rsidRDefault="00300BE8" w:rsidP="00D80908">
      <w:pPr>
        <w:pStyle w:val="BodyText"/>
        <w:keepNext/>
        <w:keepLines/>
        <w:widowControl w:val="0"/>
        <w:spacing w:before="0" w:after="0"/>
        <w:jc w:val="both"/>
        <w:rPr>
          <w:szCs w:val="22"/>
        </w:rPr>
      </w:pPr>
      <w:r w:rsidRPr="00D221CB">
        <w:rPr>
          <w:szCs w:val="22"/>
        </w:rPr>
        <w:t xml:space="preserve">Quỹ dự phòng tài chính được dùng để bù đắp cho các khoản lỗ phát sinh trong quá trình kinh doanh. </w:t>
      </w:r>
      <w:r w:rsidR="00317233" w:rsidRPr="00D221CB">
        <w:rPr>
          <w:szCs w:val="22"/>
        </w:rPr>
        <w:t>Quỹ dự trữ bổ sung vốn điều lệ</w:t>
      </w:r>
      <w:r w:rsidRPr="00D221CB">
        <w:rPr>
          <w:szCs w:val="22"/>
        </w:rPr>
        <w:t xml:space="preserve"> không được phép phân phối và được phân loại là vốn chủ sở hữu.</w:t>
      </w:r>
    </w:p>
    <w:p w:rsidR="00EF2126" w:rsidRPr="00D221CB" w:rsidRDefault="00EF2126" w:rsidP="00D80908">
      <w:pPr>
        <w:pStyle w:val="BodyText"/>
        <w:keepNext/>
        <w:keepLines/>
        <w:widowControl w:val="0"/>
        <w:spacing w:before="0" w:after="0"/>
        <w:jc w:val="both"/>
        <w:rPr>
          <w:szCs w:val="22"/>
        </w:rPr>
      </w:pP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Vốn cổ phần</w:t>
      </w:r>
    </w:p>
    <w:p w:rsidR="00300BE8" w:rsidRPr="00D221CB" w:rsidRDefault="00300BE8" w:rsidP="00300BE8">
      <w:pPr>
        <w:pStyle w:val="BodyText"/>
        <w:widowControl w:val="0"/>
        <w:spacing w:before="260" w:after="140" w:line="280" w:lineRule="exact"/>
        <w:ind w:hanging="567"/>
        <w:jc w:val="both"/>
        <w:rPr>
          <w:b/>
          <w:i/>
          <w:sz w:val="24"/>
        </w:rPr>
      </w:pPr>
      <w:r w:rsidRPr="00D221CB">
        <w:rPr>
          <w:b/>
          <w:i/>
          <w:sz w:val="24"/>
        </w:rPr>
        <w:t>(i)</w:t>
      </w:r>
      <w:r w:rsidRPr="00D221CB">
        <w:rPr>
          <w:b/>
          <w:i/>
          <w:sz w:val="24"/>
        </w:rPr>
        <w:tab/>
        <w:t>Cổ phiếu phổ thông</w:t>
      </w:r>
    </w:p>
    <w:p w:rsidR="00300BE8" w:rsidRPr="00D221CB" w:rsidRDefault="00300BE8" w:rsidP="00300BE8">
      <w:pPr>
        <w:pStyle w:val="BodyText"/>
        <w:jc w:val="both"/>
        <w:rPr>
          <w:szCs w:val="22"/>
        </w:rPr>
      </w:pPr>
      <w:r w:rsidRPr="00D221CB">
        <w:rPr>
          <w:szCs w:val="22"/>
        </w:rPr>
        <w:t xml:space="preserve">Cổ phiếu phổ thông </w:t>
      </w:r>
      <w:r w:rsidRPr="00D221CB">
        <w:rPr>
          <w:rFonts w:hint="eastAsia"/>
          <w:szCs w:val="22"/>
        </w:rPr>
        <w:t>đư</w:t>
      </w:r>
      <w:r w:rsidRPr="00D221CB">
        <w:rPr>
          <w:szCs w:val="22"/>
        </w:rPr>
        <w:t>ợc phân loại là vốn chủ sở hữu.  Các chi phí t</w:t>
      </w:r>
      <w:r w:rsidRPr="00D221CB">
        <w:rPr>
          <w:rFonts w:hint="eastAsia"/>
          <w:szCs w:val="22"/>
        </w:rPr>
        <w:t>ă</w:t>
      </w:r>
      <w:r w:rsidRPr="00D221CB">
        <w:rPr>
          <w:szCs w:val="22"/>
        </w:rPr>
        <w:t xml:space="preserve">ng thêm </w:t>
      </w:r>
      <w:r w:rsidRPr="00D221CB">
        <w:rPr>
          <w:rFonts w:hint="eastAsia"/>
          <w:szCs w:val="22"/>
        </w:rPr>
        <w:t>đư</w:t>
      </w:r>
      <w:r w:rsidRPr="00D221CB">
        <w:rPr>
          <w:szCs w:val="22"/>
        </w:rPr>
        <w:t xml:space="preserve">ợc phân bổ trực tiếp vào giá phát hành cổ phiếu phổ thông </w:t>
      </w:r>
      <w:r w:rsidRPr="00D221CB">
        <w:rPr>
          <w:rFonts w:hint="eastAsia"/>
          <w:szCs w:val="22"/>
        </w:rPr>
        <w:t>đư</w:t>
      </w:r>
      <w:r w:rsidRPr="00D221CB">
        <w:rPr>
          <w:szCs w:val="22"/>
        </w:rPr>
        <w:t>ợc ghi nhận là một khoản giảm trừ từ vốn chủ sở hữu.</w:t>
      </w:r>
    </w:p>
    <w:p w:rsidR="00C13687" w:rsidRPr="00D221CB" w:rsidRDefault="00C13687" w:rsidP="00C13687">
      <w:pPr>
        <w:pStyle w:val="subheading2"/>
        <w:keepNext w:val="0"/>
        <w:keepLines w:val="0"/>
        <w:widowControl w:val="0"/>
        <w:tabs>
          <w:tab w:val="clear" w:pos="1400"/>
          <w:tab w:val="clear" w:pos="5103"/>
          <w:tab w:val="clear" w:pos="7000"/>
          <w:tab w:val="clear" w:pos="8448"/>
        </w:tabs>
        <w:spacing w:before="260" w:after="140"/>
        <w:ind w:left="-567" w:right="0" w:firstLine="0"/>
        <w:rPr>
          <w:rFonts w:ascii="Times New Roman" w:hAnsi="Times New Roman"/>
          <w:szCs w:val="24"/>
        </w:rPr>
      </w:pPr>
      <w:r w:rsidRPr="00D221CB">
        <w:rPr>
          <w:rFonts w:ascii="Times New Roman" w:hAnsi="Times New Roman"/>
          <w:szCs w:val="24"/>
        </w:rPr>
        <w:t xml:space="preserve">(ii) </w:t>
      </w:r>
      <w:r w:rsidRPr="00D221CB">
        <w:rPr>
          <w:rFonts w:ascii="Times New Roman" w:hAnsi="Times New Roman"/>
          <w:szCs w:val="24"/>
        </w:rPr>
        <w:tab/>
        <w:t>Thặng dư vốn cổ phần</w:t>
      </w:r>
    </w:p>
    <w:p w:rsidR="00C13687" w:rsidRPr="00D221CB" w:rsidRDefault="00C13687" w:rsidP="00C13687">
      <w:pPr>
        <w:pStyle w:val="BodyText"/>
        <w:widowControl w:val="0"/>
        <w:spacing w:after="0" w:line="240" w:lineRule="auto"/>
        <w:jc w:val="both"/>
      </w:pPr>
      <w:r w:rsidRPr="00D221CB">
        <w:t>Khi nhận được vốn từ các cổ đông, phần chênh lệch giữa giá phát hành và mệnh giá của cổ phiếu được ghi nhận vào thặng dư vốn trong vốn chủ sở hữu.</w:t>
      </w:r>
    </w:p>
    <w:p w:rsidR="00300BE8" w:rsidRPr="00D221CB" w:rsidRDefault="00300BE8" w:rsidP="00300BE8">
      <w:pPr>
        <w:pStyle w:val="BodyText"/>
        <w:widowControl w:val="0"/>
        <w:spacing w:before="260" w:after="140" w:line="280" w:lineRule="exact"/>
        <w:ind w:hanging="567"/>
        <w:jc w:val="both"/>
        <w:rPr>
          <w:b/>
          <w:i/>
          <w:sz w:val="24"/>
        </w:rPr>
      </w:pPr>
      <w:r w:rsidRPr="00D221CB">
        <w:rPr>
          <w:b/>
          <w:i/>
          <w:sz w:val="24"/>
        </w:rPr>
        <w:t>(i</w:t>
      </w:r>
      <w:r w:rsidR="00C13687" w:rsidRPr="00D221CB">
        <w:rPr>
          <w:b/>
          <w:i/>
          <w:sz w:val="24"/>
        </w:rPr>
        <w:t>i</w:t>
      </w:r>
      <w:r w:rsidRPr="00D221CB">
        <w:rPr>
          <w:b/>
          <w:i/>
          <w:sz w:val="24"/>
        </w:rPr>
        <w:t>i)</w:t>
      </w:r>
      <w:r w:rsidRPr="00D221CB">
        <w:rPr>
          <w:b/>
          <w:i/>
          <w:sz w:val="24"/>
        </w:rPr>
        <w:tab/>
        <w:t>Cổ phiếu quỹ</w:t>
      </w:r>
    </w:p>
    <w:p w:rsidR="00300BE8" w:rsidRPr="00D221CB" w:rsidRDefault="00300BE8" w:rsidP="00300BE8">
      <w:pPr>
        <w:pStyle w:val="BodyText"/>
        <w:spacing w:before="0" w:after="0"/>
        <w:jc w:val="both"/>
      </w:pPr>
      <w:r w:rsidRPr="00D221CB">
        <w:t>Khi vốn cổ phần mà trước đó đã được ghi nhận là vốn chủ sở hữu được mua lại, khoản tiền để thanh toán, bao gồm các chi phí có liên quan sau khi đã trừ đi các ảnh hưởng của thuế được ghi nhận là một khoản giảm trừ từ vốn chủ sở hữu</w:t>
      </w:r>
      <w:r w:rsidR="003F4080" w:rsidRPr="00D221CB">
        <w:t xml:space="preserve"> và</w:t>
      </w:r>
      <w:r w:rsidRPr="00D221CB">
        <w:t xml:space="preserve"> được phân loại là cổ phiếu quỹ.  Khi phát hành lại cổ phiếu quỹ được mua lại, chênh lệch giữa giá phát hành và giá mua lại được ghi nhận là thặng dư vốn cổ phần.</w:t>
      </w:r>
    </w:p>
    <w:p w:rsidR="00EF2126" w:rsidRPr="00D221CB" w:rsidRDefault="00EF2126" w:rsidP="00300BE8">
      <w:pPr>
        <w:pStyle w:val="BodyText"/>
        <w:spacing w:before="0" w:after="0"/>
        <w:jc w:val="both"/>
      </w:pP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Doanh thu</w:t>
      </w:r>
    </w:p>
    <w:p w:rsidR="00300BE8" w:rsidRPr="00D221CB" w:rsidRDefault="00300BE8" w:rsidP="00300BE8">
      <w:pPr>
        <w:spacing w:before="260" w:after="140"/>
        <w:ind w:hanging="567"/>
        <w:jc w:val="both"/>
        <w:rPr>
          <w:b/>
          <w:i/>
          <w:sz w:val="24"/>
          <w:szCs w:val="24"/>
        </w:rPr>
      </w:pPr>
      <w:r w:rsidRPr="00D221CB">
        <w:rPr>
          <w:b/>
          <w:i/>
          <w:sz w:val="24"/>
          <w:szCs w:val="24"/>
        </w:rPr>
        <w:t>(i)</w:t>
      </w:r>
      <w:r w:rsidRPr="00D221CB">
        <w:rPr>
          <w:b/>
          <w:i/>
          <w:sz w:val="24"/>
          <w:szCs w:val="24"/>
        </w:rPr>
        <w:tab/>
        <w:t>Doanh thu hoạt động môi giới chứng khoán</w:t>
      </w:r>
      <w:r w:rsidRPr="00D221CB">
        <w:rPr>
          <w:b/>
          <w:i/>
          <w:szCs w:val="22"/>
        </w:rPr>
        <w:t xml:space="preserve"> </w:t>
      </w:r>
    </w:p>
    <w:p w:rsidR="00300BE8" w:rsidRPr="00D221CB" w:rsidRDefault="00300BE8" w:rsidP="00300BE8">
      <w:pPr>
        <w:jc w:val="both"/>
      </w:pPr>
      <w:r w:rsidRPr="00D221CB">
        <w:t>Doanh thu từ dịch vụ môi giới chứng khoán được ghi nhận trong báo cáo kết quả hoạt động kinh doanh khi giao dịch chứng khoán đã hoàn thành.</w:t>
      </w:r>
    </w:p>
    <w:p w:rsidR="00300BE8" w:rsidRPr="00D221CB" w:rsidRDefault="00300BE8" w:rsidP="00300BE8">
      <w:pPr>
        <w:spacing w:before="260" w:after="140"/>
        <w:ind w:hanging="567"/>
        <w:jc w:val="both"/>
        <w:rPr>
          <w:b/>
          <w:i/>
          <w:sz w:val="24"/>
          <w:szCs w:val="24"/>
        </w:rPr>
      </w:pPr>
      <w:r w:rsidRPr="00D221CB">
        <w:rPr>
          <w:b/>
          <w:i/>
          <w:sz w:val="24"/>
          <w:szCs w:val="24"/>
        </w:rPr>
        <w:t>(ii)</w:t>
      </w:r>
      <w:r w:rsidRPr="00D221CB">
        <w:rPr>
          <w:b/>
          <w:i/>
          <w:sz w:val="24"/>
          <w:szCs w:val="24"/>
        </w:rPr>
        <w:tab/>
        <w:t xml:space="preserve">Doanh thu hoạt động đầu tư chứng khoán  </w:t>
      </w:r>
    </w:p>
    <w:p w:rsidR="00300BE8" w:rsidRPr="00D221CB" w:rsidRDefault="00300BE8" w:rsidP="00300BE8">
      <w:pPr>
        <w:spacing w:line="240" w:lineRule="auto"/>
        <w:jc w:val="both"/>
      </w:pPr>
      <w:r w:rsidRPr="00D221CB">
        <w:t>Doanh thu từ hoạt động tự doanh chứng khoán được ghi nhận trong báo cáo kết quả hoạt động kinh doanh khi Công ty nhận được Thông báo thanh toán cho các giao dịch kinh doanh chứng khoán từ Trung tâm Lưu ký Chứng khoán Việt Nam (đối với chứng khoán niêm yết) và thỏa thuận chuyển nhượng tài sản đã được hoàn tất (đối với chứng khoán chưa niêm yết).</w:t>
      </w:r>
    </w:p>
    <w:p w:rsidR="00300BE8" w:rsidRPr="00D221CB" w:rsidRDefault="00300BE8" w:rsidP="00300BE8">
      <w:pPr>
        <w:jc w:val="both"/>
        <w:rPr>
          <w:sz w:val="18"/>
          <w:szCs w:val="18"/>
        </w:rPr>
      </w:pPr>
    </w:p>
    <w:p w:rsidR="00300BE8" w:rsidRPr="00D221CB" w:rsidRDefault="00300BE8" w:rsidP="00300BE8">
      <w:pPr>
        <w:jc w:val="both"/>
      </w:pPr>
      <w:r w:rsidRPr="00D221CB">
        <w:t>Thu nhập cổ tức được ghi nhận khi quyền nhận cổ tức được xác lập.</w:t>
      </w:r>
    </w:p>
    <w:p w:rsidR="00300BE8" w:rsidRPr="00D221CB" w:rsidRDefault="00300BE8" w:rsidP="00300BE8">
      <w:pPr>
        <w:spacing w:before="260" w:after="140"/>
        <w:ind w:hanging="567"/>
        <w:jc w:val="both"/>
        <w:rPr>
          <w:b/>
          <w:i/>
          <w:sz w:val="24"/>
          <w:szCs w:val="24"/>
        </w:rPr>
      </w:pPr>
      <w:bookmarkStart w:id="20" w:name="_Ref90796271"/>
      <w:bookmarkStart w:id="21" w:name="_Toc118086237"/>
      <w:r w:rsidRPr="00D221CB">
        <w:rPr>
          <w:b/>
          <w:i/>
          <w:sz w:val="24"/>
          <w:szCs w:val="24"/>
        </w:rPr>
        <w:t>(iii)</w:t>
      </w:r>
      <w:r w:rsidRPr="00D221CB">
        <w:rPr>
          <w:b/>
          <w:i/>
          <w:sz w:val="24"/>
          <w:szCs w:val="24"/>
        </w:rPr>
        <w:tab/>
        <w:t xml:space="preserve">Doanh thu tư vấn đầu tư chứng khoán  </w:t>
      </w:r>
      <w:bookmarkEnd w:id="20"/>
      <w:bookmarkEnd w:id="21"/>
    </w:p>
    <w:p w:rsidR="00300BE8" w:rsidRPr="00D221CB" w:rsidRDefault="00300BE8" w:rsidP="00300BE8">
      <w:pPr>
        <w:spacing w:line="240" w:lineRule="auto"/>
        <w:jc w:val="both"/>
      </w:pPr>
      <w:r w:rsidRPr="00D221CB">
        <w:t xml:space="preserve">Doanh thu từ hoạt động tư vấn đầu tư được ghi nhận trong báo cáo kết quả hoạt động kinh doanh </w:t>
      </w:r>
      <w:r w:rsidR="003E127B" w:rsidRPr="00D221CB">
        <w:t>khi hoàn thành</w:t>
      </w:r>
      <w:r w:rsidR="00C10AAE" w:rsidRPr="00D221CB">
        <w:t xml:space="preserve"> dịch vụ</w:t>
      </w:r>
      <w:r w:rsidR="00225C80" w:rsidRPr="00D221CB">
        <w:t xml:space="preserve">. </w:t>
      </w:r>
    </w:p>
    <w:p w:rsidR="00300BE8" w:rsidRPr="00D221CB" w:rsidRDefault="00300BE8" w:rsidP="00E30E7C">
      <w:pPr>
        <w:keepNext/>
        <w:keepLines/>
        <w:widowControl w:val="0"/>
        <w:spacing w:before="260" w:after="140"/>
        <w:ind w:hanging="567"/>
        <w:jc w:val="both"/>
        <w:rPr>
          <w:b/>
          <w:i/>
          <w:sz w:val="24"/>
          <w:szCs w:val="24"/>
        </w:rPr>
      </w:pPr>
      <w:r w:rsidRPr="00D221CB">
        <w:rPr>
          <w:b/>
          <w:i/>
          <w:sz w:val="24"/>
          <w:szCs w:val="24"/>
        </w:rPr>
        <w:t>(iv)</w:t>
      </w:r>
      <w:r w:rsidRPr="00D221CB">
        <w:rPr>
          <w:b/>
          <w:i/>
          <w:sz w:val="24"/>
          <w:szCs w:val="24"/>
        </w:rPr>
        <w:tab/>
        <w:t xml:space="preserve">Doanh thu từ dịch vụ lưu ký chứng khoán </w:t>
      </w:r>
    </w:p>
    <w:p w:rsidR="00300BE8" w:rsidRPr="00D221CB" w:rsidRDefault="00300BE8" w:rsidP="00E30E7C">
      <w:pPr>
        <w:keepNext/>
        <w:keepLines/>
        <w:widowControl w:val="0"/>
        <w:spacing w:line="240" w:lineRule="auto"/>
        <w:jc w:val="both"/>
      </w:pPr>
      <w:r w:rsidRPr="00D221CB">
        <w:t xml:space="preserve">Doanh thu từ dịch vụ lưu ký chứng khoán được ghi nhận trong báo cáo kết quả hoạt động kinh doanh khi dịch vụ được cung cấp. </w:t>
      </w:r>
      <w:r w:rsidR="005552D1" w:rsidRPr="00D221CB">
        <w:t xml:space="preserve">Doanh thu được ghi nhận theo tỷ lệ tương ứng với thời gian dựa trên số </w:t>
      </w:r>
      <w:r w:rsidR="00217D4B" w:rsidRPr="00D221CB">
        <w:t>lượng chứng khoán</w:t>
      </w:r>
      <w:r w:rsidR="005552D1" w:rsidRPr="00D221CB">
        <w:t xml:space="preserve"> và </w:t>
      </w:r>
      <w:r w:rsidR="00FC71DC" w:rsidRPr="00D221CB">
        <w:t>mức phí</w:t>
      </w:r>
      <w:r w:rsidR="005552D1" w:rsidRPr="00D221CB">
        <w:t xml:space="preserve"> áp dụng.</w:t>
      </w:r>
    </w:p>
    <w:p w:rsidR="00300BE8" w:rsidRPr="00D221CB" w:rsidRDefault="00300BE8" w:rsidP="00300BE8">
      <w:pPr>
        <w:spacing w:before="260" w:after="140"/>
        <w:ind w:hanging="567"/>
        <w:jc w:val="both"/>
        <w:rPr>
          <w:b/>
          <w:i/>
          <w:sz w:val="24"/>
          <w:szCs w:val="24"/>
        </w:rPr>
      </w:pPr>
      <w:r w:rsidRPr="00D221CB">
        <w:rPr>
          <w:b/>
          <w:i/>
          <w:sz w:val="24"/>
          <w:szCs w:val="24"/>
        </w:rPr>
        <w:t>(v)</w:t>
      </w:r>
      <w:r w:rsidRPr="00D221CB">
        <w:rPr>
          <w:b/>
          <w:i/>
          <w:sz w:val="24"/>
          <w:szCs w:val="24"/>
        </w:rPr>
        <w:tab/>
        <w:t xml:space="preserve">Thu nhập lãi </w:t>
      </w:r>
    </w:p>
    <w:p w:rsidR="00300BE8" w:rsidRPr="00D221CB" w:rsidRDefault="00300BE8" w:rsidP="00300BE8">
      <w:pPr>
        <w:spacing w:line="240" w:lineRule="auto"/>
        <w:jc w:val="both"/>
      </w:pPr>
      <w:r w:rsidRPr="00D221CB">
        <w:t xml:space="preserve">Thu nhập lãi chủ yếu phản ánh thu nhập lãi tiền gửi tại các ngân </w:t>
      </w:r>
      <w:r w:rsidR="003F0A79" w:rsidRPr="00D221CB">
        <w:t>hàng</w:t>
      </w:r>
      <w:r w:rsidR="0068204E" w:rsidRPr="00D221CB">
        <w:t xml:space="preserve">, </w:t>
      </w:r>
      <w:r w:rsidRPr="00D221CB">
        <w:t>tiền ứng trước cho khách hàng cho hoạt động giao dịch chứng khoán</w:t>
      </w:r>
      <w:r w:rsidR="0068204E" w:rsidRPr="00D221CB">
        <w:t xml:space="preserve"> và các khoản cho khách hàng vay giao dịch ký quỹ</w:t>
      </w:r>
      <w:r w:rsidRPr="00D221CB">
        <w:t>.  Thu nhập lãi được ghi nhận trong báo cáo kết quả hoạt động kinh doanh theo tỷ lệ tương ứng với thời gian dựa trên số dư gốc và lãi suất áp dụng.</w:t>
      </w:r>
    </w:p>
    <w:p w:rsidR="00EF2126" w:rsidRPr="00D221CB" w:rsidRDefault="00EF2126" w:rsidP="00300BE8">
      <w:pPr>
        <w:spacing w:line="240" w:lineRule="auto"/>
        <w:jc w:val="both"/>
      </w:pP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bookmarkStart w:id="22" w:name="_Toc24202945"/>
      <w:bookmarkStart w:id="23" w:name="_Ref55382971"/>
      <w:bookmarkStart w:id="24" w:name="_Toc118086242"/>
      <w:bookmarkStart w:id="25" w:name="_Toc24202947"/>
      <w:bookmarkStart w:id="26" w:name="_Ref55276223"/>
      <w:bookmarkStart w:id="27" w:name="_Ref55383026"/>
      <w:bookmarkStart w:id="28" w:name="_Toc118086243"/>
      <w:r w:rsidRPr="00D221CB">
        <w:rPr>
          <w:b/>
          <w:i w:val="0"/>
          <w:sz w:val="24"/>
          <w:szCs w:val="24"/>
        </w:rPr>
        <w:tab/>
      </w:r>
      <w:bookmarkEnd w:id="22"/>
      <w:bookmarkEnd w:id="23"/>
      <w:bookmarkEnd w:id="24"/>
      <w:r w:rsidRPr="00D221CB">
        <w:rPr>
          <w:b/>
          <w:i w:val="0"/>
          <w:sz w:val="24"/>
          <w:szCs w:val="24"/>
        </w:rPr>
        <w:t xml:space="preserve">Chi phí vay </w:t>
      </w:r>
    </w:p>
    <w:p w:rsidR="00300BE8" w:rsidRPr="00D221CB" w:rsidRDefault="00300BE8" w:rsidP="00300BE8">
      <w:pPr>
        <w:spacing w:line="240" w:lineRule="auto"/>
        <w:jc w:val="both"/>
        <w:rPr>
          <w:szCs w:val="22"/>
        </w:rPr>
      </w:pPr>
      <w:r w:rsidRPr="00D221CB">
        <w:rPr>
          <w:szCs w:val="22"/>
        </w:rPr>
        <w:t>Chi phí lãi được ghi nhận trên báo cáo kết quả kinh doanh trên cơ sở dồn tích.</w:t>
      </w:r>
    </w:p>
    <w:p w:rsidR="00EF2126" w:rsidRPr="00D221CB" w:rsidRDefault="00EF2126" w:rsidP="00300BE8">
      <w:pPr>
        <w:spacing w:line="240" w:lineRule="auto"/>
        <w:jc w:val="both"/>
        <w:rPr>
          <w:szCs w:val="22"/>
        </w:rPr>
      </w:pPr>
    </w:p>
    <w:bookmarkEnd w:id="25"/>
    <w:bookmarkEnd w:id="26"/>
    <w:bookmarkEnd w:id="27"/>
    <w:bookmarkEnd w:id="28"/>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Lãi trên cổ phiếu</w:t>
      </w:r>
    </w:p>
    <w:p w:rsidR="00300BE8" w:rsidRPr="00D221CB" w:rsidRDefault="00300BE8" w:rsidP="00300BE8">
      <w:pPr>
        <w:pStyle w:val="BodyText"/>
        <w:spacing w:before="0" w:after="0" w:line="240" w:lineRule="auto"/>
        <w:jc w:val="both"/>
      </w:pPr>
      <w:r w:rsidRPr="00D221CB">
        <w:t>Công ty trì</w:t>
      </w:r>
      <w:r w:rsidR="003F4080" w:rsidRPr="00D221CB">
        <w:t>nh bày lãi cơ bản trên cổ phiếu</w:t>
      </w:r>
      <w:r w:rsidRPr="00D221CB">
        <w:t xml:space="preserve"> cho các cổ phiếu phổ thông. Lãi cơ bản trên cổ phiếu được tính bằng cách lấy lãi hoặc lỗ thuộc về cổ đông phổ thông của Công ty chia cho số lượng cổ phiếu phổ thông bình quân gia quyền lưu hành </w:t>
      </w:r>
      <w:r w:rsidR="00BB7EE7" w:rsidRPr="00D221CB">
        <w:t>trong năm</w:t>
      </w:r>
      <w:r w:rsidRPr="00D221CB">
        <w:t>.</w:t>
      </w:r>
    </w:p>
    <w:p w:rsidR="00EF2126" w:rsidRPr="00D221CB" w:rsidRDefault="00EF2126" w:rsidP="00300BE8">
      <w:pPr>
        <w:pStyle w:val="BodyText"/>
        <w:spacing w:before="0" w:after="0" w:line="240" w:lineRule="auto"/>
        <w:jc w:val="both"/>
      </w:pP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Các bên liên quan</w:t>
      </w:r>
    </w:p>
    <w:p w:rsidR="00300BE8" w:rsidRPr="00D221CB" w:rsidRDefault="00CD2924" w:rsidP="00300BE8">
      <w:pPr>
        <w:widowControl w:val="0"/>
        <w:jc w:val="both"/>
        <w:rPr>
          <w:szCs w:val="22"/>
        </w:rPr>
      </w:pPr>
      <w:r w:rsidRPr="00D221CB">
        <w:rPr>
          <w:szCs w:val="22"/>
        </w:rPr>
        <w:t>Các bên được coi là liên qu</w:t>
      </w:r>
      <w:r w:rsidR="00DF0B28" w:rsidRPr="00D221CB">
        <w:rPr>
          <w:szCs w:val="22"/>
        </w:rPr>
        <w:t>a</w:t>
      </w:r>
      <w:r w:rsidRPr="00D221CB">
        <w:rPr>
          <w:szCs w:val="22"/>
        </w:rPr>
        <w:t>n nếu một bên có khả năng kiểm soát hoặc có ảnh hưởng đáng kể đối với bên kia trong việc ra quyết định các chính sách tài chính và hoạt động. Các bên cũng được xem là bên liên quan nếu cùng chịu sự kiểm soát chung hay chịu ảnh hưởng đáng kể chung</w:t>
      </w:r>
      <w:r w:rsidR="00300BE8" w:rsidRPr="00D221CB">
        <w:rPr>
          <w:szCs w:val="22"/>
        </w:rPr>
        <w:t>.</w:t>
      </w:r>
    </w:p>
    <w:p w:rsidR="00464AB6" w:rsidRPr="00D221CB" w:rsidRDefault="00464AB6" w:rsidP="00300BE8">
      <w:pPr>
        <w:widowControl w:val="0"/>
        <w:jc w:val="both"/>
        <w:rPr>
          <w:szCs w:val="22"/>
        </w:rPr>
      </w:pPr>
    </w:p>
    <w:p w:rsidR="00003D48" w:rsidRPr="00D221CB" w:rsidRDefault="00003D48" w:rsidP="00300BE8">
      <w:pPr>
        <w:widowControl w:val="0"/>
        <w:jc w:val="both"/>
        <w:rPr>
          <w:szCs w:val="22"/>
        </w:rPr>
      </w:pPr>
      <w:r w:rsidRPr="00D221CB">
        <w:rPr>
          <w:szCs w:val="22"/>
        </w:rPr>
        <w:t xml:space="preserve">Các bên liên quan </w:t>
      </w:r>
      <w:r w:rsidR="00F03A97" w:rsidRPr="00D221CB">
        <w:rPr>
          <w:szCs w:val="22"/>
        </w:rPr>
        <w:t xml:space="preserve">cũng </w:t>
      </w:r>
      <w:r w:rsidRPr="00D221CB">
        <w:rPr>
          <w:szCs w:val="22"/>
        </w:rPr>
        <w:t xml:space="preserve">bao gồm </w:t>
      </w:r>
      <w:r w:rsidR="002B2155" w:rsidRPr="00D221CB">
        <w:rPr>
          <w:szCs w:val="22"/>
        </w:rPr>
        <w:t xml:space="preserve">các </w:t>
      </w:r>
      <w:r w:rsidRPr="00D221CB">
        <w:rPr>
          <w:szCs w:val="22"/>
        </w:rPr>
        <w:t xml:space="preserve">nhà đầu tư và </w:t>
      </w:r>
      <w:r w:rsidR="002B2155" w:rsidRPr="00D221CB">
        <w:rPr>
          <w:szCs w:val="22"/>
        </w:rPr>
        <w:t xml:space="preserve">công ty mẹ cấp cao nhất và </w:t>
      </w:r>
      <w:r w:rsidRPr="00D221CB">
        <w:rPr>
          <w:szCs w:val="22"/>
        </w:rPr>
        <w:t xml:space="preserve">các công ty con và công ty liên kết của </w:t>
      </w:r>
      <w:r w:rsidR="002B2155" w:rsidRPr="00D221CB">
        <w:rPr>
          <w:szCs w:val="22"/>
        </w:rPr>
        <w:t>công ty mẹ</w:t>
      </w:r>
      <w:r w:rsidR="0081129D" w:rsidRPr="00D221CB">
        <w:rPr>
          <w:szCs w:val="22"/>
        </w:rPr>
        <w:t xml:space="preserve"> này</w:t>
      </w:r>
      <w:r w:rsidRPr="00D221CB">
        <w:rPr>
          <w:szCs w:val="22"/>
        </w:rPr>
        <w:t>.</w:t>
      </w:r>
      <w:r w:rsidR="00A462AB" w:rsidRPr="00D221CB">
        <w:rPr>
          <w:szCs w:val="22"/>
        </w:rPr>
        <w:t xml:space="preserve"> Các bên có li</w:t>
      </w:r>
      <w:r w:rsidR="00A40944" w:rsidRPr="00D221CB">
        <w:rPr>
          <w:szCs w:val="22"/>
        </w:rPr>
        <w:t>ê</w:t>
      </w:r>
      <w:r w:rsidR="00A462AB" w:rsidRPr="00D221CB">
        <w:rPr>
          <w:szCs w:val="22"/>
        </w:rPr>
        <w:t>n quan cũng bao gồm các thành viên trong Ban quản lý của Công ty.</w:t>
      </w:r>
    </w:p>
    <w:p w:rsidR="00556F7C" w:rsidRPr="00D221CB" w:rsidRDefault="00556F7C" w:rsidP="00556F7C">
      <w:pPr>
        <w:widowControl w:val="0"/>
        <w:jc w:val="both"/>
        <w:rPr>
          <w:szCs w:val="22"/>
        </w:rPr>
      </w:pPr>
    </w:p>
    <w:p w:rsidR="00556F7C" w:rsidRPr="00D221CB" w:rsidRDefault="00556F7C" w:rsidP="00556F7C">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Báo cáo bộ phận</w:t>
      </w:r>
    </w:p>
    <w:p w:rsidR="00556F7C" w:rsidRPr="00D221CB" w:rsidRDefault="00556F7C" w:rsidP="00556F7C">
      <w:pPr>
        <w:widowControl w:val="0"/>
        <w:jc w:val="both"/>
        <w:rPr>
          <w:szCs w:val="22"/>
        </w:rPr>
      </w:pPr>
      <w:r w:rsidRPr="00D221CB">
        <w:rPr>
          <w:szCs w:val="22"/>
        </w:rPr>
        <w:t xml:space="preserve">Một bộ phận là một hợp phần </w:t>
      </w:r>
      <w:r w:rsidR="00713B6D" w:rsidRPr="00D221CB">
        <w:rPr>
          <w:szCs w:val="22"/>
        </w:rPr>
        <w:t xml:space="preserve">có thể xác định riêng biệt của </w:t>
      </w:r>
      <w:r w:rsidRPr="00D221CB">
        <w:rPr>
          <w:szCs w:val="22"/>
        </w:rPr>
        <w:t>Công ty tham gia vào việc cung cấp các sản phẩm hoặc dịch vụ liên quan (bộ phận chia theo hoạt động kinh doanh), hoặc cung cấp sản phẩm hoặc dịch vụ trong một môi trường kinh tế cụ thể (bộ phận chia theo vùng địa lý), mỗi bộ phận này chịu rủi ro và thu được lợi ích khác biệt với các bộ phận khác.  Mẫu báo cáo bộ phận cơ bản của Công ty là dựa theo bộ phận chia theo hoạt động kinh doanh</w:t>
      </w:r>
      <w:r w:rsidR="00713B6D" w:rsidRPr="00D221CB">
        <w:rPr>
          <w:szCs w:val="22"/>
        </w:rPr>
        <w:t>.</w:t>
      </w:r>
    </w:p>
    <w:p w:rsidR="00EF2126" w:rsidRPr="00D221CB" w:rsidRDefault="00EF2126" w:rsidP="00300BE8">
      <w:pPr>
        <w:widowControl w:val="0"/>
        <w:jc w:val="both"/>
        <w:rPr>
          <w:szCs w:val="22"/>
        </w:rPr>
      </w:pP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bookmarkStart w:id="29" w:name="_Toc24202948"/>
      <w:bookmarkStart w:id="30" w:name="_Toc118086244"/>
      <w:r w:rsidRPr="00D221CB">
        <w:rPr>
          <w:b/>
          <w:i w:val="0"/>
          <w:sz w:val="24"/>
          <w:szCs w:val="24"/>
        </w:rPr>
        <w:tab/>
      </w:r>
      <w:bookmarkEnd w:id="29"/>
      <w:bookmarkEnd w:id="30"/>
      <w:r w:rsidRPr="00D221CB">
        <w:rPr>
          <w:b/>
          <w:i w:val="0"/>
          <w:sz w:val="24"/>
          <w:szCs w:val="24"/>
          <w:lang w:val="en-GB"/>
        </w:rPr>
        <w:t>Các chỉ tiêu ngoài bảng cân đối kế toán</w:t>
      </w:r>
    </w:p>
    <w:p w:rsidR="00300BE8" w:rsidRPr="00D221CB" w:rsidRDefault="00300BE8" w:rsidP="00300BE8">
      <w:pPr>
        <w:widowControl w:val="0"/>
        <w:jc w:val="both"/>
        <w:rPr>
          <w:szCs w:val="22"/>
        </w:rPr>
      </w:pPr>
      <w:r w:rsidRPr="00D221CB">
        <w:rPr>
          <w:szCs w:val="22"/>
        </w:rPr>
        <w:t xml:space="preserve">Các chỉ tiêu ngoài bảng cân đối kế toán theo định nghĩa tại Thông tư số 95/2008/TT-BTC ngày 24 tháng 10 năm 2008 và Thông tư số 162/2010/TT-BTC ngày 20 tháng 10 năm 2010 do Bộ Tài chính ban hành về Hướng dẫn kế toán áp dụng đối với công ty chứng khoán được trình bày ở các thuyết minh thích hợp của </w:t>
      </w:r>
      <w:r w:rsidR="00CE2B13" w:rsidRPr="00D221CB">
        <w:rPr>
          <w:szCs w:val="22"/>
        </w:rPr>
        <w:t xml:space="preserve">báo cáo tài chính </w:t>
      </w:r>
      <w:r w:rsidRPr="00D221CB">
        <w:rPr>
          <w:szCs w:val="22"/>
        </w:rPr>
        <w:t>này.</w:t>
      </w:r>
    </w:p>
    <w:p w:rsidR="00713B6D" w:rsidRPr="00D221CB" w:rsidRDefault="00713B6D" w:rsidP="00300BE8">
      <w:pPr>
        <w:widowControl w:val="0"/>
        <w:jc w:val="both"/>
        <w:rPr>
          <w:szCs w:val="22"/>
        </w:rPr>
      </w:pPr>
    </w:p>
    <w:p w:rsidR="00300BE8" w:rsidRPr="00D221CB" w:rsidRDefault="00300BE8" w:rsidP="00567422">
      <w:pPr>
        <w:pStyle w:val="Heading3"/>
        <w:widowControl w:val="0"/>
        <w:overflowPunct w:val="0"/>
        <w:autoSpaceDE w:val="0"/>
        <w:autoSpaceDN w:val="0"/>
        <w:adjustRightInd w:val="0"/>
        <w:spacing w:before="260" w:after="140" w:line="240" w:lineRule="auto"/>
        <w:ind w:left="0"/>
        <w:jc w:val="both"/>
        <w:textAlignment w:val="baseline"/>
        <w:rPr>
          <w:b/>
          <w:i w:val="0"/>
          <w:sz w:val="24"/>
          <w:szCs w:val="24"/>
        </w:rPr>
      </w:pPr>
      <w:r w:rsidRPr="00D221CB">
        <w:rPr>
          <w:b/>
          <w:i w:val="0"/>
          <w:sz w:val="24"/>
          <w:szCs w:val="24"/>
        </w:rPr>
        <w:tab/>
        <w:t xml:space="preserve">Số dư bằng không </w:t>
      </w:r>
    </w:p>
    <w:p w:rsidR="00936231" w:rsidRPr="00D221CB" w:rsidRDefault="00300BE8" w:rsidP="00300BE8">
      <w:pPr>
        <w:jc w:val="both"/>
      </w:pPr>
      <w:r w:rsidRPr="00D221CB">
        <w:rPr>
          <w:szCs w:val="22"/>
        </w:rPr>
        <w:t xml:space="preserve">Các khoản mục hay số dư quy định trong Thông tư số 95/2008/TT-BTC ngày 24 tháng 10 năm 2008 và Thông tư số 162/2010/TT-BTC ngày 20 tháng 10 năm 2010 do Bộ Tài chính ban hành về Hướng dẫn kế toán áp dụng đối với công ty chứng khoán nếu không được thể hiện trên </w:t>
      </w:r>
      <w:r w:rsidR="00CE2B13" w:rsidRPr="00D221CB">
        <w:rPr>
          <w:szCs w:val="22"/>
        </w:rPr>
        <w:t xml:space="preserve">báo cáo tài chính </w:t>
      </w:r>
      <w:r w:rsidRPr="00D221CB">
        <w:t>này thì được hiểu là có số dư bằng không.</w:t>
      </w:r>
    </w:p>
    <w:p w:rsidR="008E71F8" w:rsidRPr="00D221CB" w:rsidRDefault="008E71F8" w:rsidP="00300BE8">
      <w:pPr>
        <w:jc w:val="both"/>
      </w:pPr>
    </w:p>
    <w:p w:rsidR="00936231" w:rsidRPr="00D221CB" w:rsidRDefault="0059227D" w:rsidP="00936231">
      <w:pPr>
        <w:pStyle w:val="Heading2"/>
        <w:widowControl w:val="0"/>
        <w:numPr>
          <w:ilvl w:val="0"/>
          <w:numId w:val="9"/>
        </w:numPr>
        <w:spacing w:before="240" w:after="140"/>
        <w:ind w:left="0" w:hanging="567"/>
        <w:jc w:val="both"/>
        <w:rPr>
          <w:i w:val="0"/>
          <w:sz w:val="28"/>
          <w:szCs w:val="28"/>
          <w:lang w:val="en-GB"/>
        </w:rPr>
      </w:pPr>
      <w:r w:rsidRPr="00D221CB">
        <w:rPr>
          <w:i w:val="0"/>
          <w:sz w:val="28"/>
          <w:szCs w:val="28"/>
          <w:lang w:val="en-GB"/>
        </w:rPr>
        <w:t>Báo cáo</w:t>
      </w:r>
      <w:r w:rsidR="00936231" w:rsidRPr="00D221CB">
        <w:rPr>
          <w:i w:val="0"/>
          <w:sz w:val="28"/>
          <w:szCs w:val="28"/>
          <w:lang w:val="en-GB"/>
        </w:rPr>
        <w:t xml:space="preserve"> bộ phận</w:t>
      </w:r>
    </w:p>
    <w:p w:rsidR="00936231" w:rsidRPr="00D221CB" w:rsidRDefault="00936231" w:rsidP="00CE5088">
      <w:pPr>
        <w:keepNext/>
        <w:spacing w:after="240"/>
      </w:pPr>
      <w:r w:rsidRPr="00D221CB">
        <w:t xml:space="preserve">Công ty </w:t>
      </w:r>
      <w:r w:rsidRPr="00D221CB">
        <w:rPr>
          <w:szCs w:val="22"/>
        </w:rPr>
        <w:t>gồm các bộ phận chia theo hoạt động kinh doanh chính như sau</w:t>
      </w:r>
      <w:r w:rsidRPr="00D221CB">
        <w:t>:</w:t>
      </w:r>
    </w:p>
    <w:p w:rsidR="00936231" w:rsidRPr="00D221CB" w:rsidRDefault="00936231" w:rsidP="00CE5088">
      <w:pPr>
        <w:pStyle w:val="ListBullet"/>
        <w:keepLines/>
        <w:tabs>
          <w:tab w:val="clear" w:pos="340"/>
        </w:tabs>
        <w:overflowPunct w:val="0"/>
        <w:autoSpaceDE w:val="0"/>
        <w:autoSpaceDN w:val="0"/>
        <w:adjustRightInd w:val="0"/>
        <w:spacing w:before="0" w:after="240" w:line="240" w:lineRule="auto"/>
        <w:ind w:left="397" w:hanging="397"/>
        <w:jc w:val="both"/>
        <w:textAlignment w:val="baseline"/>
        <w:rPr>
          <w:szCs w:val="22"/>
        </w:rPr>
      </w:pPr>
      <w:r w:rsidRPr="00D221CB">
        <w:rPr>
          <w:szCs w:val="22"/>
        </w:rPr>
        <w:t>Lĩnh vực môi giới: Là các hoạt động về môi giới mua bán chứng khoán cho nhà đầu tư.</w:t>
      </w:r>
    </w:p>
    <w:p w:rsidR="00936231" w:rsidRPr="00D221CB" w:rsidRDefault="00936231" w:rsidP="00CE5088">
      <w:pPr>
        <w:pStyle w:val="ListBullet"/>
        <w:keepLines/>
        <w:tabs>
          <w:tab w:val="clear" w:pos="340"/>
        </w:tabs>
        <w:overflowPunct w:val="0"/>
        <w:autoSpaceDE w:val="0"/>
        <w:autoSpaceDN w:val="0"/>
        <w:adjustRightInd w:val="0"/>
        <w:spacing w:before="0" w:after="240" w:line="240" w:lineRule="auto"/>
        <w:ind w:left="397" w:hanging="397"/>
        <w:jc w:val="both"/>
        <w:textAlignment w:val="baseline"/>
        <w:rPr>
          <w:szCs w:val="22"/>
        </w:rPr>
      </w:pPr>
      <w:r w:rsidRPr="00D221CB">
        <w:rPr>
          <w:szCs w:val="22"/>
        </w:rPr>
        <w:t xml:space="preserve">Lĩnh vực tự doanh: Là các hoạt động mua bán chứng khoán của Công ty trên thị trường. </w:t>
      </w:r>
    </w:p>
    <w:p w:rsidR="00936231" w:rsidRPr="00D221CB" w:rsidRDefault="00936231" w:rsidP="00CE5088">
      <w:pPr>
        <w:pStyle w:val="ListBullet"/>
        <w:keepLines/>
        <w:tabs>
          <w:tab w:val="clear" w:pos="340"/>
        </w:tabs>
        <w:overflowPunct w:val="0"/>
        <w:autoSpaceDE w:val="0"/>
        <w:autoSpaceDN w:val="0"/>
        <w:adjustRightInd w:val="0"/>
        <w:spacing w:before="0" w:after="240" w:line="240" w:lineRule="auto"/>
        <w:ind w:left="397" w:hanging="397"/>
        <w:jc w:val="both"/>
        <w:textAlignment w:val="baseline"/>
        <w:rPr>
          <w:szCs w:val="22"/>
        </w:rPr>
      </w:pPr>
      <w:r w:rsidRPr="00D221CB">
        <w:rPr>
          <w:szCs w:val="22"/>
        </w:rPr>
        <w:t>Lĩnh vực kinh doanh vốn: Chủ yếu là thu lãi từ việc ứng trước tiền bán và cho nhà đầu tư vay ký quỹ</w:t>
      </w:r>
      <w:r w:rsidR="00946C33" w:rsidRPr="00D221CB">
        <w:rPr>
          <w:szCs w:val="22"/>
        </w:rPr>
        <w:t>,</w:t>
      </w:r>
      <w:r w:rsidRPr="00D221CB">
        <w:rPr>
          <w:szCs w:val="22"/>
        </w:rPr>
        <w:t xml:space="preserve"> thu lãi tiền gửi ngân hàng.</w:t>
      </w:r>
    </w:p>
    <w:p w:rsidR="00936231" w:rsidRPr="00D221CB" w:rsidRDefault="00936231" w:rsidP="00936231">
      <w:pPr>
        <w:pStyle w:val="ListBullet"/>
        <w:keepLines/>
        <w:numPr>
          <w:ilvl w:val="0"/>
          <w:numId w:val="0"/>
        </w:numPr>
        <w:overflowPunct w:val="0"/>
        <w:autoSpaceDE w:val="0"/>
        <w:autoSpaceDN w:val="0"/>
        <w:adjustRightInd w:val="0"/>
        <w:spacing w:before="0" w:after="0" w:line="240" w:lineRule="auto"/>
        <w:jc w:val="both"/>
        <w:textAlignment w:val="baseline"/>
        <w:rPr>
          <w:szCs w:val="22"/>
        </w:rPr>
      </w:pPr>
    </w:p>
    <w:p w:rsidR="00CE5088" w:rsidRPr="00D221CB" w:rsidRDefault="00CE5088" w:rsidP="00936231">
      <w:pPr>
        <w:pStyle w:val="ListBullet"/>
        <w:keepLines/>
        <w:numPr>
          <w:ilvl w:val="0"/>
          <w:numId w:val="0"/>
        </w:numPr>
        <w:overflowPunct w:val="0"/>
        <w:autoSpaceDE w:val="0"/>
        <w:autoSpaceDN w:val="0"/>
        <w:adjustRightInd w:val="0"/>
        <w:spacing w:before="0" w:after="0" w:line="240" w:lineRule="auto"/>
        <w:jc w:val="both"/>
        <w:textAlignment w:val="baseline"/>
        <w:rPr>
          <w:szCs w:val="22"/>
        </w:rPr>
      </w:pPr>
    </w:p>
    <w:p w:rsidR="00CE5088" w:rsidRPr="00D221CB" w:rsidRDefault="00CE5088" w:rsidP="00936231">
      <w:pPr>
        <w:pStyle w:val="ListBullet"/>
        <w:keepLines/>
        <w:numPr>
          <w:ilvl w:val="0"/>
          <w:numId w:val="0"/>
        </w:numPr>
        <w:overflowPunct w:val="0"/>
        <w:autoSpaceDE w:val="0"/>
        <w:autoSpaceDN w:val="0"/>
        <w:adjustRightInd w:val="0"/>
        <w:spacing w:before="0" w:after="0" w:line="240" w:lineRule="auto"/>
        <w:jc w:val="both"/>
        <w:textAlignment w:val="baseline"/>
        <w:rPr>
          <w:szCs w:val="22"/>
        </w:rPr>
        <w:sectPr w:rsidR="00CE5088" w:rsidRPr="00D221CB" w:rsidSect="00B95B52">
          <w:headerReference w:type="default" r:id="rId46"/>
          <w:headerReference w:type="first" r:id="rId47"/>
          <w:footerReference w:type="first" r:id="rId48"/>
          <w:pgSz w:w="11909" w:h="16834" w:code="9"/>
          <w:pgMar w:top="2098" w:right="1304" w:bottom="1134" w:left="1673" w:header="902" w:footer="760" w:gutter="0"/>
          <w:cols w:space="737"/>
          <w:titlePg/>
          <w:docGrid w:linePitch="299"/>
        </w:sectPr>
      </w:pPr>
    </w:p>
    <w:p w:rsidR="00936231" w:rsidRPr="00D221CB" w:rsidRDefault="00936231" w:rsidP="00936231">
      <w:pPr>
        <w:pStyle w:val="ListBullet"/>
        <w:keepLines/>
        <w:numPr>
          <w:ilvl w:val="0"/>
          <w:numId w:val="0"/>
        </w:numPr>
        <w:overflowPunct w:val="0"/>
        <w:autoSpaceDE w:val="0"/>
        <w:autoSpaceDN w:val="0"/>
        <w:adjustRightInd w:val="0"/>
        <w:spacing w:before="0" w:after="0" w:line="240" w:lineRule="auto"/>
        <w:jc w:val="both"/>
        <w:textAlignment w:val="baseline"/>
        <w:rPr>
          <w:szCs w:val="22"/>
        </w:rPr>
      </w:pPr>
    </w:p>
    <w:tbl>
      <w:tblPr>
        <w:tblW w:w="14973" w:type="dxa"/>
        <w:tblLayout w:type="fixed"/>
        <w:tblLook w:val="01E0"/>
      </w:tblPr>
      <w:tblGrid>
        <w:gridCol w:w="2235"/>
        <w:gridCol w:w="1417"/>
        <w:gridCol w:w="1496"/>
        <w:gridCol w:w="1559"/>
        <w:gridCol w:w="1701"/>
        <w:gridCol w:w="1600"/>
        <w:gridCol w:w="1541"/>
        <w:gridCol w:w="1729"/>
        <w:gridCol w:w="1695"/>
      </w:tblGrid>
      <w:tr w:rsidR="00936231" w:rsidRPr="00D221CB" w:rsidTr="00004AEA">
        <w:trPr>
          <w:tblHeader/>
        </w:trPr>
        <w:tc>
          <w:tcPr>
            <w:tcW w:w="2235" w:type="dxa"/>
          </w:tcPr>
          <w:p w:rsidR="00936231" w:rsidRPr="00D221CB" w:rsidRDefault="00936231" w:rsidP="00CE5088">
            <w:pPr>
              <w:pStyle w:val="ListBullet"/>
              <w:numPr>
                <w:ilvl w:val="0"/>
                <w:numId w:val="0"/>
              </w:numPr>
              <w:spacing w:before="0" w:after="0"/>
              <w:rPr>
                <w:sz w:val="18"/>
                <w:szCs w:val="18"/>
              </w:rPr>
            </w:pPr>
          </w:p>
        </w:tc>
        <w:tc>
          <w:tcPr>
            <w:tcW w:w="2913" w:type="dxa"/>
            <w:gridSpan w:val="2"/>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Môi giới</w:t>
            </w:r>
          </w:p>
        </w:tc>
        <w:tc>
          <w:tcPr>
            <w:tcW w:w="3260" w:type="dxa"/>
            <w:gridSpan w:val="2"/>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Tự doanh</w:t>
            </w:r>
          </w:p>
        </w:tc>
        <w:tc>
          <w:tcPr>
            <w:tcW w:w="3141" w:type="dxa"/>
            <w:gridSpan w:val="2"/>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Kinh doanh nguồn vốn</w:t>
            </w:r>
          </w:p>
        </w:tc>
        <w:tc>
          <w:tcPr>
            <w:tcW w:w="3424" w:type="dxa"/>
            <w:gridSpan w:val="2"/>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Tổng</w:t>
            </w:r>
          </w:p>
        </w:tc>
      </w:tr>
      <w:tr w:rsidR="00936231" w:rsidRPr="00D221CB" w:rsidTr="00004AEA">
        <w:trPr>
          <w:tblHeader/>
        </w:trPr>
        <w:tc>
          <w:tcPr>
            <w:tcW w:w="2235" w:type="dxa"/>
          </w:tcPr>
          <w:p w:rsidR="00936231" w:rsidRPr="00D221CB" w:rsidRDefault="00936231" w:rsidP="00CE5088">
            <w:pPr>
              <w:pStyle w:val="ListBullet"/>
              <w:numPr>
                <w:ilvl w:val="0"/>
                <w:numId w:val="0"/>
              </w:numPr>
              <w:spacing w:before="0" w:after="0"/>
              <w:jc w:val="center"/>
              <w:rPr>
                <w:b/>
                <w:sz w:val="18"/>
                <w:szCs w:val="18"/>
              </w:rPr>
            </w:pPr>
          </w:p>
        </w:tc>
        <w:tc>
          <w:tcPr>
            <w:tcW w:w="1417" w:type="dxa"/>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2013</w:t>
            </w:r>
          </w:p>
        </w:tc>
        <w:tc>
          <w:tcPr>
            <w:tcW w:w="1496" w:type="dxa"/>
          </w:tcPr>
          <w:p w:rsidR="00936231" w:rsidRPr="00D221CB" w:rsidRDefault="00936231" w:rsidP="00CE5088">
            <w:pPr>
              <w:pStyle w:val="ListBullet"/>
              <w:numPr>
                <w:ilvl w:val="0"/>
                <w:numId w:val="0"/>
              </w:numPr>
              <w:spacing w:before="0" w:after="0"/>
              <w:ind w:right="-40"/>
              <w:jc w:val="center"/>
              <w:rPr>
                <w:b/>
                <w:sz w:val="18"/>
                <w:szCs w:val="18"/>
              </w:rPr>
            </w:pPr>
            <w:r w:rsidRPr="00D221CB">
              <w:rPr>
                <w:b/>
                <w:sz w:val="18"/>
                <w:szCs w:val="18"/>
              </w:rPr>
              <w:t>2012</w:t>
            </w:r>
          </w:p>
        </w:tc>
        <w:tc>
          <w:tcPr>
            <w:tcW w:w="1559" w:type="dxa"/>
          </w:tcPr>
          <w:p w:rsidR="00936231" w:rsidRPr="00D221CB" w:rsidRDefault="00936231" w:rsidP="00CE5088">
            <w:pPr>
              <w:pStyle w:val="ListBullet"/>
              <w:numPr>
                <w:ilvl w:val="0"/>
                <w:numId w:val="0"/>
              </w:numPr>
              <w:spacing w:before="0" w:after="0"/>
              <w:ind w:right="-108"/>
              <w:jc w:val="center"/>
              <w:rPr>
                <w:b/>
                <w:sz w:val="18"/>
                <w:szCs w:val="18"/>
              </w:rPr>
            </w:pPr>
            <w:r w:rsidRPr="00D221CB">
              <w:rPr>
                <w:b/>
                <w:sz w:val="18"/>
                <w:szCs w:val="18"/>
              </w:rPr>
              <w:t>2013</w:t>
            </w:r>
          </w:p>
        </w:tc>
        <w:tc>
          <w:tcPr>
            <w:tcW w:w="1701" w:type="dxa"/>
          </w:tcPr>
          <w:p w:rsidR="00936231" w:rsidRPr="00D221CB" w:rsidRDefault="00936231" w:rsidP="00CE5088">
            <w:pPr>
              <w:pStyle w:val="ListBullet"/>
              <w:numPr>
                <w:ilvl w:val="0"/>
                <w:numId w:val="0"/>
              </w:numPr>
              <w:spacing w:before="0" w:after="0"/>
              <w:ind w:left="-108" w:right="-108"/>
              <w:jc w:val="center"/>
              <w:rPr>
                <w:b/>
                <w:sz w:val="18"/>
                <w:szCs w:val="18"/>
              </w:rPr>
            </w:pPr>
            <w:r w:rsidRPr="00D221CB">
              <w:rPr>
                <w:b/>
                <w:sz w:val="18"/>
                <w:szCs w:val="18"/>
              </w:rPr>
              <w:t>2012</w:t>
            </w:r>
          </w:p>
        </w:tc>
        <w:tc>
          <w:tcPr>
            <w:tcW w:w="1600" w:type="dxa"/>
          </w:tcPr>
          <w:p w:rsidR="00936231" w:rsidRPr="00D221CB" w:rsidRDefault="00936231" w:rsidP="00CE5088">
            <w:pPr>
              <w:pStyle w:val="ListBullet"/>
              <w:numPr>
                <w:ilvl w:val="0"/>
                <w:numId w:val="0"/>
              </w:numPr>
              <w:spacing w:before="0" w:after="0"/>
              <w:ind w:left="-108" w:right="-108"/>
              <w:jc w:val="center"/>
              <w:rPr>
                <w:b/>
                <w:sz w:val="18"/>
                <w:szCs w:val="18"/>
              </w:rPr>
            </w:pPr>
            <w:r w:rsidRPr="00D221CB">
              <w:rPr>
                <w:b/>
                <w:sz w:val="18"/>
                <w:szCs w:val="18"/>
              </w:rPr>
              <w:t>2013</w:t>
            </w:r>
          </w:p>
        </w:tc>
        <w:tc>
          <w:tcPr>
            <w:tcW w:w="1541" w:type="dxa"/>
          </w:tcPr>
          <w:p w:rsidR="00936231" w:rsidRPr="00D221CB" w:rsidRDefault="00936231" w:rsidP="00CE5088">
            <w:pPr>
              <w:pStyle w:val="ListBullet"/>
              <w:numPr>
                <w:ilvl w:val="0"/>
                <w:numId w:val="0"/>
              </w:numPr>
              <w:spacing w:before="0" w:after="0"/>
              <w:ind w:left="-87" w:right="-108"/>
              <w:jc w:val="center"/>
              <w:rPr>
                <w:b/>
                <w:sz w:val="18"/>
                <w:szCs w:val="18"/>
              </w:rPr>
            </w:pPr>
            <w:r w:rsidRPr="00D221CB">
              <w:rPr>
                <w:b/>
                <w:sz w:val="18"/>
                <w:szCs w:val="18"/>
              </w:rPr>
              <w:t>2012</w:t>
            </w:r>
          </w:p>
        </w:tc>
        <w:tc>
          <w:tcPr>
            <w:tcW w:w="1729" w:type="dxa"/>
          </w:tcPr>
          <w:p w:rsidR="00936231" w:rsidRPr="00D221CB" w:rsidRDefault="00936231" w:rsidP="00CE5088">
            <w:pPr>
              <w:pStyle w:val="ListBullet"/>
              <w:numPr>
                <w:ilvl w:val="0"/>
                <w:numId w:val="0"/>
              </w:numPr>
              <w:spacing w:before="0" w:after="0"/>
              <w:ind w:left="-108" w:right="-108"/>
              <w:jc w:val="center"/>
              <w:rPr>
                <w:b/>
                <w:sz w:val="18"/>
                <w:szCs w:val="18"/>
              </w:rPr>
            </w:pPr>
            <w:r w:rsidRPr="00D221CB">
              <w:rPr>
                <w:b/>
                <w:sz w:val="18"/>
                <w:szCs w:val="18"/>
              </w:rPr>
              <w:t>2013</w:t>
            </w:r>
          </w:p>
        </w:tc>
        <w:tc>
          <w:tcPr>
            <w:tcW w:w="1695" w:type="dxa"/>
          </w:tcPr>
          <w:p w:rsidR="00936231" w:rsidRPr="00D221CB" w:rsidRDefault="00936231" w:rsidP="00CE5088">
            <w:pPr>
              <w:pStyle w:val="ListBullet"/>
              <w:numPr>
                <w:ilvl w:val="0"/>
                <w:numId w:val="0"/>
              </w:numPr>
              <w:spacing w:before="0" w:after="0"/>
              <w:ind w:left="-108" w:right="-123"/>
              <w:jc w:val="center"/>
              <w:rPr>
                <w:b/>
                <w:sz w:val="18"/>
                <w:szCs w:val="18"/>
              </w:rPr>
            </w:pPr>
            <w:r w:rsidRPr="00D221CB">
              <w:rPr>
                <w:b/>
                <w:sz w:val="18"/>
                <w:szCs w:val="18"/>
              </w:rPr>
              <w:t>2012</w:t>
            </w:r>
          </w:p>
        </w:tc>
      </w:tr>
      <w:tr w:rsidR="00936231" w:rsidRPr="00D221CB" w:rsidTr="00004AEA">
        <w:trPr>
          <w:tblHeader/>
        </w:trPr>
        <w:tc>
          <w:tcPr>
            <w:tcW w:w="2235" w:type="dxa"/>
          </w:tcPr>
          <w:p w:rsidR="00936231" w:rsidRPr="00D221CB" w:rsidRDefault="00936231" w:rsidP="00CE5088">
            <w:pPr>
              <w:pStyle w:val="ListBullet"/>
              <w:numPr>
                <w:ilvl w:val="0"/>
                <w:numId w:val="0"/>
              </w:numPr>
              <w:spacing w:before="0" w:after="0"/>
              <w:jc w:val="center"/>
              <w:rPr>
                <w:b/>
                <w:sz w:val="18"/>
                <w:szCs w:val="18"/>
              </w:rPr>
            </w:pPr>
          </w:p>
        </w:tc>
        <w:tc>
          <w:tcPr>
            <w:tcW w:w="1417" w:type="dxa"/>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VND</w:t>
            </w:r>
          </w:p>
        </w:tc>
        <w:tc>
          <w:tcPr>
            <w:tcW w:w="1496" w:type="dxa"/>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VND</w:t>
            </w:r>
          </w:p>
        </w:tc>
        <w:tc>
          <w:tcPr>
            <w:tcW w:w="1559" w:type="dxa"/>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VND</w:t>
            </w:r>
          </w:p>
        </w:tc>
        <w:tc>
          <w:tcPr>
            <w:tcW w:w="1701" w:type="dxa"/>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VND</w:t>
            </w:r>
          </w:p>
        </w:tc>
        <w:tc>
          <w:tcPr>
            <w:tcW w:w="1600" w:type="dxa"/>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VND</w:t>
            </w:r>
          </w:p>
        </w:tc>
        <w:tc>
          <w:tcPr>
            <w:tcW w:w="1541" w:type="dxa"/>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VND</w:t>
            </w:r>
          </w:p>
        </w:tc>
        <w:tc>
          <w:tcPr>
            <w:tcW w:w="1729" w:type="dxa"/>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VND</w:t>
            </w:r>
          </w:p>
        </w:tc>
        <w:tc>
          <w:tcPr>
            <w:tcW w:w="1695" w:type="dxa"/>
          </w:tcPr>
          <w:p w:rsidR="00936231" w:rsidRPr="00D221CB" w:rsidRDefault="00936231" w:rsidP="00CE5088">
            <w:pPr>
              <w:pStyle w:val="ListBullet"/>
              <w:numPr>
                <w:ilvl w:val="0"/>
                <w:numId w:val="0"/>
              </w:numPr>
              <w:spacing w:before="0" w:after="0"/>
              <w:jc w:val="center"/>
              <w:rPr>
                <w:b/>
                <w:sz w:val="18"/>
                <w:szCs w:val="18"/>
              </w:rPr>
            </w:pPr>
            <w:r w:rsidRPr="00D221CB">
              <w:rPr>
                <w:b/>
                <w:sz w:val="18"/>
                <w:szCs w:val="18"/>
              </w:rPr>
              <w:t>VND</w:t>
            </w:r>
          </w:p>
        </w:tc>
      </w:tr>
      <w:tr w:rsidR="00936231" w:rsidRPr="00D221CB" w:rsidTr="00004AEA">
        <w:trPr>
          <w:tblHeader/>
        </w:trPr>
        <w:tc>
          <w:tcPr>
            <w:tcW w:w="2235" w:type="dxa"/>
          </w:tcPr>
          <w:p w:rsidR="00936231" w:rsidRPr="00D221CB" w:rsidRDefault="00936231" w:rsidP="00CE5088">
            <w:pPr>
              <w:pStyle w:val="ListBullet"/>
              <w:numPr>
                <w:ilvl w:val="0"/>
                <w:numId w:val="0"/>
              </w:numPr>
              <w:spacing w:before="0" w:after="0"/>
              <w:jc w:val="center"/>
              <w:rPr>
                <w:b/>
                <w:sz w:val="18"/>
                <w:szCs w:val="18"/>
              </w:rPr>
            </w:pPr>
          </w:p>
        </w:tc>
        <w:tc>
          <w:tcPr>
            <w:tcW w:w="1417" w:type="dxa"/>
          </w:tcPr>
          <w:p w:rsidR="00936231" w:rsidRPr="00D221CB" w:rsidRDefault="00936231" w:rsidP="00CE5088">
            <w:pPr>
              <w:pStyle w:val="ListBullet"/>
              <w:numPr>
                <w:ilvl w:val="0"/>
                <w:numId w:val="0"/>
              </w:numPr>
              <w:spacing w:before="0" w:after="0"/>
              <w:jc w:val="center"/>
              <w:rPr>
                <w:b/>
                <w:sz w:val="18"/>
                <w:szCs w:val="18"/>
              </w:rPr>
            </w:pPr>
          </w:p>
        </w:tc>
        <w:tc>
          <w:tcPr>
            <w:tcW w:w="1496" w:type="dxa"/>
          </w:tcPr>
          <w:p w:rsidR="00936231" w:rsidRPr="00D221CB" w:rsidRDefault="00936231" w:rsidP="00CE5088">
            <w:pPr>
              <w:pStyle w:val="ListBullet"/>
              <w:numPr>
                <w:ilvl w:val="0"/>
                <w:numId w:val="0"/>
              </w:numPr>
              <w:spacing w:before="0" w:after="0"/>
              <w:jc w:val="center"/>
              <w:rPr>
                <w:b/>
                <w:sz w:val="18"/>
                <w:szCs w:val="18"/>
              </w:rPr>
            </w:pPr>
          </w:p>
        </w:tc>
        <w:tc>
          <w:tcPr>
            <w:tcW w:w="1559" w:type="dxa"/>
          </w:tcPr>
          <w:p w:rsidR="00936231" w:rsidRPr="00D221CB" w:rsidRDefault="00936231" w:rsidP="00CE5088">
            <w:pPr>
              <w:pStyle w:val="ListBullet"/>
              <w:numPr>
                <w:ilvl w:val="0"/>
                <w:numId w:val="0"/>
              </w:numPr>
              <w:spacing w:before="0" w:after="0"/>
              <w:jc w:val="center"/>
              <w:rPr>
                <w:b/>
                <w:sz w:val="18"/>
                <w:szCs w:val="18"/>
              </w:rPr>
            </w:pPr>
          </w:p>
        </w:tc>
        <w:tc>
          <w:tcPr>
            <w:tcW w:w="1701" w:type="dxa"/>
          </w:tcPr>
          <w:p w:rsidR="00936231" w:rsidRPr="00D221CB" w:rsidRDefault="00936231" w:rsidP="00CE5088">
            <w:pPr>
              <w:pStyle w:val="ListBullet"/>
              <w:numPr>
                <w:ilvl w:val="0"/>
                <w:numId w:val="0"/>
              </w:numPr>
              <w:spacing w:before="0" w:after="0"/>
              <w:jc w:val="center"/>
              <w:rPr>
                <w:b/>
                <w:sz w:val="18"/>
                <w:szCs w:val="18"/>
              </w:rPr>
            </w:pPr>
          </w:p>
        </w:tc>
        <w:tc>
          <w:tcPr>
            <w:tcW w:w="1600" w:type="dxa"/>
          </w:tcPr>
          <w:p w:rsidR="00936231" w:rsidRPr="00D221CB" w:rsidRDefault="00936231" w:rsidP="00CE5088">
            <w:pPr>
              <w:pStyle w:val="ListBullet"/>
              <w:numPr>
                <w:ilvl w:val="0"/>
                <w:numId w:val="0"/>
              </w:numPr>
              <w:spacing w:before="0" w:after="0"/>
              <w:jc w:val="center"/>
              <w:rPr>
                <w:b/>
                <w:sz w:val="18"/>
                <w:szCs w:val="18"/>
              </w:rPr>
            </w:pPr>
          </w:p>
        </w:tc>
        <w:tc>
          <w:tcPr>
            <w:tcW w:w="1541" w:type="dxa"/>
          </w:tcPr>
          <w:p w:rsidR="00936231" w:rsidRPr="00D221CB" w:rsidRDefault="00936231" w:rsidP="00CE5088">
            <w:pPr>
              <w:pStyle w:val="ListBullet"/>
              <w:numPr>
                <w:ilvl w:val="0"/>
                <w:numId w:val="0"/>
              </w:numPr>
              <w:spacing w:before="0" w:after="0"/>
              <w:jc w:val="center"/>
              <w:rPr>
                <w:b/>
                <w:sz w:val="18"/>
                <w:szCs w:val="18"/>
              </w:rPr>
            </w:pPr>
          </w:p>
        </w:tc>
        <w:tc>
          <w:tcPr>
            <w:tcW w:w="1729" w:type="dxa"/>
          </w:tcPr>
          <w:p w:rsidR="00936231" w:rsidRPr="00D221CB" w:rsidRDefault="00936231" w:rsidP="00CE5088">
            <w:pPr>
              <w:pStyle w:val="ListBullet"/>
              <w:numPr>
                <w:ilvl w:val="0"/>
                <w:numId w:val="0"/>
              </w:numPr>
              <w:spacing w:before="0" w:after="0"/>
              <w:jc w:val="center"/>
              <w:rPr>
                <w:b/>
                <w:sz w:val="18"/>
                <w:szCs w:val="18"/>
              </w:rPr>
            </w:pPr>
          </w:p>
        </w:tc>
        <w:tc>
          <w:tcPr>
            <w:tcW w:w="1695" w:type="dxa"/>
          </w:tcPr>
          <w:p w:rsidR="00936231" w:rsidRPr="00D221CB" w:rsidRDefault="00936231" w:rsidP="00CE5088">
            <w:pPr>
              <w:pStyle w:val="ListBullet"/>
              <w:numPr>
                <w:ilvl w:val="0"/>
                <w:numId w:val="0"/>
              </w:numPr>
              <w:spacing w:before="0" w:after="0"/>
              <w:jc w:val="center"/>
              <w:rPr>
                <w:b/>
                <w:sz w:val="18"/>
                <w:szCs w:val="18"/>
              </w:rPr>
            </w:pPr>
          </w:p>
        </w:tc>
      </w:tr>
      <w:tr w:rsidR="004C79E7" w:rsidRPr="00D221CB" w:rsidTr="00004AEA">
        <w:trPr>
          <w:trHeight w:val="209"/>
        </w:trPr>
        <w:tc>
          <w:tcPr>
            <w:tcW w:w="2235" w:type="dxa"/>
            <w:vAlign w:val="center"/>
          </w:tcPr>
          <w:p w:rsidR="004C79E7" w:rsidRPr="00D221CB" w:rsidRDefault="004C79E7" w:rsidP="00CE5088">
            <w:pPr>
              <w:pStyle w:val="ListBullet"/>
              <w:numPr>
                <w:ilvl w:val="0"/>
                <w:numId w:val="0"/>
              </w:numPr>
              <w:spacing w:before="0" w:after="0" w:line="240" w:lineRule="auto"/>
              <w:rPr>
                <w:sz w:val="18"/>
                <w:szCs w:val="18"/>
              </w:rPr>
            </w:pPr>
            <w:r w:rsidRPr="00D221CB">
              <w:rPr>
                <w:sz w:val="18"/>
                <w:szCs w:val="18"/>
              </w:rPr>
              <w:t>Doanh thu bộ phận</w:t>
            </w:r>
          </w:p>
        </w:tc>
        <w:tc>
          <w:tcPr>
            <w:tcW w:w="1417" w:type="dxa"/>
          </w:tcPr>
          <w:p w:rsidR="004C79E7" w:rsidRPr="00D221CB" w:rsidRDefault="00472EED" w:rsidP="00132788">
            <w:pPr>
              <w:tabs>
                <w:tab w:val="decimal" w:pos="1185"/>
              </w:tabs>
              <w:rPr>
                <w:sz w:val="18"/>
                <w:szCs w:val="18"/>
              </w:rPr>
            </w:pPr>
            <w:r w:rsidRPr="00D221CB">
              <w:rPr>
                <w:sz w:val="18"/>
                <w:szCs w:val="18"/>
              </w:rPr>
              <w:t>85.169.325.552</w:t>
            </w:r>
          </w:p>
        </w:tc>
        <w:tc>
          <w:tcPr>
            <w:tcW w:w="1496" w:type="dxa"/>
          </w:tcPr>
          <w:p w:rsidR="004C79E7" w:rsidRPr="00D221CB" w:rsidRDefault="00472EED" w:rsidP="00132788">
            <w:pPr>
              <w:tabs>
                <w:tab w:val="decimal" w:pos="1280"/>
              </w:tabs>
              <w:rPr>
                <w:sz w:val="18"/>
                <w:szCs w:val="18"/>
              </w:rPr>
            </w:pPr>
            <w:r w:rsidRPr="00D221CB">
              <w:rPr>
                <w:sz w:val="18"/>
                <w:szCs w:val="18"/>
              </w:rPr>
              <w:t>63.525.317.311</w:t>
            </w:r>
          </w:p>
        </w:tc>
        <w:tc>
          <w:tcPr>
            <w:tcW w:w="1559" w:type="dxa"/>
          </w:tcPr>
          <w:p w:rsidR="004C79E7" w:rsidRPr="00D221CB" w:rsidRDefault="00FB23E3" w:rsidP="00132788">
            <w:pPr>
              <w:tabs>
                <w:tab w:val="decimal" w:pos="1332"/>
              </w:tabs>
              <w:rPr>
                <w:sz w:val="18"/>
                <w:szCs w:val="18"/>
              </w:rPr>
            </w:pPr>
            <w:r w:rsidRPr="00D221CB">
              <w:rPr>
                <w:sz w:val="18"/>
                <w:szCs w:val="18"/>
              </w:rPr>
              <w:t>62.115.574.728</w:t>
            </w:r>
          </w:p>
        </w:tc>
        <w:tc>
          <w:tcPr>
            <w:tcW w:w="1701" w:type="dxa"/>
          </w:tcPr>
          <w:p w:rsidR="004C79E7" w:rsidRPr="00D221CB" w:rsidRDefault="00472EED" w:rsidP="00132788">
            <w:pPr>
              <w:tabs>
                <w:tab w:val="decimal" w:pos="1483"/>
              </w:tabs>
              <w:rPr>
                <w:sz w:val="18"/>
                <w:szCs w:val="18"/>
              </w:rPr>
            </w:pPr>
            <w:r w:rsidRPr="00D221CB">
              <w:rPr>
                <w:sz w:val="18"/>
                <w:szCs w:val="18"/>
              </w:rPr>
              <w:t>32.114.175.753</w:t>
            </w:r>
          </w:p>
        </w:tc>
        <w:tc>
          <w:tcPr>
            <w:tcW w:w="1600" w:type="dxa"/>
          </w:tcPr>
          <w:p w:rsidR="004C79E7" w:rsidRPr="00D221CB" w:rsidRDefault="00FB23E3" w:rsidP="00132788">
            <w:pPr>
              <w:tabs>
                <w:tab w:val="decimal" w:pos="1384"/>
              </w:tabs>
              <w:rPr>
                <w:sz w:val="18"/>
                <w:szCs w:val="18"/>
              </w:rPr>
            </w:pPr>
            <w:r w:rsidRPr="00D221CB">
              <w:rPr>
                <w:sz w:val="18"/>
                <w:szCs w:val="18"/>
              </w:rPr>
              <w:t>115.334.105.058</w:t>
            </w:r>
          </w:p>
        </w:tc>
        <w:tc>
          <w:tcPr>
            <w:tcW w:w="1541" w:type="dxa"/>
          </w:tcPr>
          <w:p w:rsidR="004C79E7" w:rsidRPr="00D221CB" w:rsidRDefault="00472EED" w:rsidP="00132788">
            <w:pPr>
              <w:tabs>
                <w:tab w:val="decimal" w:pos="1325"/>
              </w:tabs>
              <w:rPr>
                <w:sz w:val="18"/>
                <w:szCs w:val="18"/>
              </w:rPr>
            </w:pPr>
            <w:r w:rsidRPr="00D221CB">
              <w:rPr>
                <w:sz w:val="18"/>
                <w:szCs w:val="18"/>
              </w:rPr>
              <w:t>145.237.530.168</w:t>
            </w:r>
          </w:p>
        </w:tc>
        <w:tc>
          <w:tcPr>
            <w:tcW w:w="1729" w:type="dxa"/>
          </w:tcPr>
          <w:p w:rsidR="004C79E7" w:rsidRPr="00D221CB" w:rsidRDefault="007A2DBC" w:rsidP="00132788">
            <w:pPr>
              <w:tabs>
                <w:tab w:val="decimal" w:pos="1501"/>
              </w:tabs>
              <w:rPr>
                <w:sz w:val="18"/>
                <w:szCs w:val="18"/>
              </w:rPr>
            </w:pPr>
            <w:r w:rsidRPr="007A2DBC">
              <w:rPr>
                <w:sz w:val="18"/>
                <w:szCs w:val="18"/>
              </w:rPr>
              <w:t>262</w:t>
            </w:r>
            <w:r>
              <w:rPr>
                <w:sz w:val="18"/>
                <w:szCs w:val="18"/>
              </w:rPr>
              <w:t>.</w:t>
            </w:r>
            <w:r w:rsidRPr="007A2DBC">
              <w:rPr>
                <w:sz w:val="18"/>
                <w:szCs w:val="18"/>
              </w:rPr>
              <w:t>619</w:t>
            </w:r>
            <w:r>
              <w:rPr>
                <w:sz w:val="18"/>
                <w:szCs w:val="18"/>
              </w:rPr>
              <w:t>.</w:t>
            </w:r>
            <w:r w:rsidRPr="007A2DBC">
              <w:rPr>
                <w:sz w:val="18"/>
                <w:szCs w:val="18"/>
              </w:rPr>
              <w:t>005</w:t>
            </w:r>
            <w:r>
              <w:rPr>
                <w:sz w:val="18"/>
                <w:szCs w:val="18"/>
              </w:rPr>
              <w:t>.</w:t>
            </w:r>
            <w:r w:rsidRPr="007A2DBC">
              <w:rPr>
                <w:sz w:val="18"/>
                <w:szCs w:val="18"/>
              </w:rPr>
              <w:t>338</w:t>
            </w:r>
          </w:p>
        </w:tc>
        <w:tc>
          <w:tcPr>
            <w:tcW w:w="1695" w:type="dxa"/>
          </w:tcPr>
          <w:p w:rsidR="004C79E7" w:rsidRPr="00D221CB" w:rsidRDefault="004C79E7" w:rsidP="00132788">
            <w:pPr>
              <w:tabs>
                <w:tab w:val="decimal" w:pos="1479"/>
              </w:tabs>
              <w:rPr>
                <w:sz w:val="18"/>
                <w:szCs w:val="18"/>
              </w:rPr>
            </w:pPr>
            <w:r w:rsidRPr="00D221CB">
              <w:rPr>
                <w:sz w:val="18"/>
                <w:szCs w:val="18"/>
              </w:rPr>
              <w:t>240.877.023.232</w:t>
            </w:r>
          </w:p>
        </w:tc>
      </w:tr>
      <w:tr w:rsidR="004C79E7" w:rsidRPr="00D221CB" w:rsidTr="0041187C">
        <w:trPr>
          <w:trHeight w:val="372"/>
        </w:trPr>
        <w:tc>
          <w:tcPr>
            <w:tcW w:w="2235" w:type="dxa"/>
            <w:vAlign w:val="center"/>
          </w:tcPr>
          <w:p w:rsidR="004C79E7" w:rsidRPr="00D221CB" w:rsidRDefault="004C79E7" w:rsidP="00CE5088">
            <w:pPr>
              <w:pStyle w:val="ListBullet"/>
              <w:numPr>
                <w:ilvl w:val="0"/>
                <w:numId w:val="0"/>
              </w:numPr>
              <w:spacing w:before="0" w:after="0" w:line="240" w:lineRule="auto"/>
              <w:rPr>
                <w:sz w:val="18"/>
                <w:szCs w:val="18"/>
              </w:rPr>
            </w:pPr>
            <w:r w:rsidRPr="00D221CB">
              <w:rPr>
                <w:sz w:val="18"/>
                <w:szCs w:val="18"/>
              </w:rPr>
              <w:t xml:space="preserve">Kết quả kinh doanh </w:t>
            </w:r>
          </w:p>
          <w:p w:rsidR="004C79E7" w:rsidRPr="00D221CB" w:rsidRDefault="00CE5088" w:rsidP="00CE5088">
            <w:pPr>
              <w:pStyle w:val="ListBullet"/>
              <w:numPr>
                <w:ilvl w:val="0"/>
                <w:numId w:val="0"/>
              </w:numPr>
              <w:spacing w:before="0" w:after="0" w:line="240" w:lineRule="auto"/>
              <w:rPr>
                <w:sz w:val="18"/>
                <w:szCs w:val="18"/>
              </w:rPr>
            </w:pPr>
            <w:r w:rsidRPr="00D221CB">
              <w:rPr>
                <w:sz w:val="18"/>
                <w:szCs w:val="18"/>
              </w:rPr>
              <w:t>của</w:t>
            </w:r>
            <w:r w:rsidR="004C79E7" w:rsidRPr="00D221CB">
              <w:rPr>
                <w:sz w:val="18"/>
                <w:szCs w:val="18"/>
              </w:rPr>
              <w:t xml:space="preserve"> bộ phận</w:t>
            </w:r>
          </w:p>
        </w:tc>
        <w:tc>
          <w:tcPr>
            <w:tcW w:w="1417" w:type="dxa"/>
            <w:vAlign w:val="bottom"/>
          </w:tcPr>
          <w:p w:rsidR="004C79E7" w:rsidRPr="00D221CB" w:rsidRDefault="00472EED" w:rsidP="0041187C">
            <w:pPr>
              <w:tabs>
                <w:tab w:val="decimal" w:pos="1185"/>
              </w:tabs>
              <w:rPr>
                <w:sz w:val="18"/>
                <w:szCs w:val="18"/>
              </w:rPr>
            </w:pPr>
            <w:r w:rsidRPr="00D221CB">
              <w:rPr>
                <w:sz w:val="18"/>
                <w:szCs w:val="18"/>
              </w:rPr>
              <w:t>62.968.471.650</w:t>
            </w:r>
          </w:p>
        </w:tc>
        <w:tc>
          <w:tcPr>
            <w:tcW w:w="1496" w:type="dxa"/>
            <w:vAlign w:val="bottom"/>
          </w:tcPr>
          <w:p w:rsidR="004C79E7" w:rsidRPr="00D221CB" w:rsidRDefault="00472EED" w:rsidP="0041187C">
            <w:pPr>
              <w:tabs>
                <w:tab w:val="decimal" w:pos="1280"/>
              </w:tabs>
              <w:rPr>
                <w:sz w:val="18"/>
                <w:szCs w:val="18"/>
              </w:rPr>
            </w:pPr>
            <w:r w:rsidRPr="00D221CB">
              <w:rPr>
                <w:sz w:val="18"/>
                <w:szCs w:val="18"/>
              </w:rPr>
              <w:t>29.597.690.809</w:t>
            </w:r>
          </w:p>
        </w:tc>
        <w:tc>
          <w:tcPr>
            <w:tcW w:w="1559" w:type="dxa"/>
            <w:vAlign w:val="bottom"/>
          </w:tcPr>
          <w:p w:rsidR="004C79E7" w:rsidRPr="00D221CB" w:rsidRDefault="00FB23E3" w:rsidP="0041187C">
            <w:pPr>
              <w:tabs>
                <w:tab w:val="decimal" w:pos="1332"/>
              </w:tabs>
              <w:rPr>
                <w:sz w:val="18"/>
                <w:szCs w:val="18"/>
              </w:rPr>
            </w:pPr>
            <w:r w:rsidRPr="00D221CB">
              <w:rPr>
                <w:sz w:val="18"/>
                <w:szCs w:val="18"/>
              </w:rPr>
              <w:t>45.823.971.164</w:t>
            </w:r>
          </w:p>
        </w:tc>
        <w:tc>
          <w:tcPr>
            <w:tcW w:w="1701" w:type="dxa"/>
            <w:vAlign w:val="bottom"/>
          </w:tcPr>
          <w:p w:rsidR="004C79E7" w:rsidRPr="00D221CB" w:rsidRDefault="00472EED" w:rsidP="0041187C">
            <w:pPr>
              <w:tabs>
                <w:tab w:val="decimal" w:pos="1483"/>
              </w:tabs>
              <w:rPr>
                <w:sz w:val="18"/>
                <w:szCs w:val="18"/>
              </w:rPr>
            </w:pPr>
            <w:r w:rsidRPr="00D221CB">
              <w:rPr>
                <w:sz w:val="18"/>
                <w:szCs w:val="18"/>
              </w:rPr>
              <w:t>(39.913.124.617)</w:t>
            </w:r>
          </w:p>
        </w:tc>
        <w:tc>
          <w:tcPr>
            <w:tcW w:w="1600" w:type="dxa"/>
            <w:vAlign w:val="bottom"/>
          </w:tcPr>
          <w:p w:rsidR="004C79E7" w:rsidRPr="00D221CB" w:rsidRDefault="00985954" w:rsidP="0041187C">
            <w:pPr>
              <w:tabs>
                <w:tab w:val="decimal" w:pos="1384"/>
              </w:tabs>
              <w:rPr>
                <w:sz w:val="18"/>
                <w:szCs w:val="18"/>
              </w:rPr>
            </w:pPr>
            <w:r w:rsidRPr="00985954">
              <w:rPr>
                <w:sz w:val="18"/>
                <w:szCs w:val="18"/>
              </w:rPr>
              <w:t>106.548.053.043</w:t>
            </w:r>
          </w:p>
        </w:tc>
        <w:tc>
          <w:tcPr>
            <w:tcW w:w="1541" w:type="dxa"/>
            <w:vAlign w:val="bottom"/>
          </w:tcPr>
          <w:p w:rsidR="004C79E7" w:rsidRPr="00D221CB" w:rsidRDefault="006D67B7" w:rsidP="0041187C">
            <w:pPr>
              <w:tabs>
                <w:tab w:val="decimal" w:pos="1325"/>
              </w:tabs>
              <w:rPr>
                <w:sz w:val="18"/>
                <w:szCs w:val="18"/>
              </w:rPr>
            </w:pPr>
            <w:r w:rsidRPr="00D221CB">
              <w:rPr>
                <w:sz w:val="18"/>
                <w:szCs w:val="18"/>
              </w:rPr>
              <w:t>154.209.399.488</w:t>
            </w:r>
          </w:p>
        </w:tc>
        <w:tc>
          <w:tcPr>
            <w:tcW w:w="1729" w:type="dxa"/>
            <w:vAlign w:val="bottom"/>
          </w:tcPr>
          <w:p w:rsidR="004C79E7" w:rsidRPr="00D221CB" w:rsidRDefault="006D67B7" w:rsidP="0041187C">
            <w:pPr>
              <w:tabs>
                <w:tab w:val="decimal" w:pos="1501"/>
              </w:tabs>
              <w:rPr>
                <w:sz w:val="18"/>
                <w:szCs w:val="18"/>
              </w:rPr>
            </w:pPr>
            <w:r w:rsidRPr="00D221CB">
              <w:rPr>
                <w:sz w:val="18"/>
                <w:szCs w:val="18"/>
              </w:rPr>
              <w:t>215.340.495.857</w:t>
            </w:r>
          </w:p>
        </w:tc>
        <w:tc>
          <w:tcPr>
            <w:tcW w:w="1695" w:type="dxa"/>
            <w:vAlign w:val="bottom"/>
          </w:tcPr>
          <w:p w:rsidR="004C79E7" w:rsidRPr="00D221CB" w:rsidRDefault="004C79E7" w:rsidP="0041187C">
            <w:pPr>
              <w:tabs>
                <w:tab w:val="decimal" w:pos="1479"/>
              </w:tabs>
              <w:rPr>
                <w:sz w:val="18"/>
                <w:szCs w:val="18"/>
              </w:rPr>
            </w:pPr>
            <w:r w:rsidRPr="00D221CB">
              <w:rPr>
                <w:sz w:val="18"/>
                <w:szCs w:val="18"/>
              </w:rPr>
              <w:t>143.893.965.680</w:t>
            </w:r>
          </w:p>
        </w:tc>
      </w:tr>
      <w:tr w:rsidR="004C79E7" w:rsidRPr="00D221CB" w:rsidTr="0041187C">
        <w:trPr>
          <w:trHeight w:val="196"/>
        </w:trPr>
        <w:tc>
          <w:tcPr>
            <w:tcW w:w="2235" w:type="dxa"/>
            <w:vAlign w:val="center"/>
          </w:tcPr>
          <w:p w:rsidR="004C79E7" w:rsidRPr="00D221CB" w:rsidRDefault="004C79E7" w:rsidP="0041187C">
            <w:pPr>
              <w:pStyle w:val="ListBullet"/>
              <w:numPr>
                <w:ilvl w:val="0"/>
                <w:numId w:val="0"/>
              </w:numPr>
              <w:spacing w:before="0" w:after="80" w:line="240" w:lineRule="auto"/>
              <w:rPr>
                <w:sz w:val="18"/>
                <w:szCs w:val="18"/>
              </w:rPr>
            </w:pPr>
            <w:r w:rsidRPr="00D221CB">
              <w:rPr>
                <w:sz w:val="18"/>
                <w:szCs w:val="18"/>
              </w:rPr>
              <w:t>Chi phí không phân bổ</w:t>
            </w:r>
          </w:p>
        </w:tc>
        <w:tc>
          <w:tcPr>
            <w:tcW w:w="1417" w:type="dxa"/>
            <w:tcBorders>
              <w:bottom w:val="single" w:sz="4" w:space="0" w:color="auto"/>
            </w:tcBorders>
          </w:tcPr>
          <w:p w:rsidR="004C79E7" w:rsidRPr="00D221CB" w:rsidRDefault="004C79E7" w:rsidP="0041187C">
            <w:pPr>
              <w:tabs>
                <w:tab w:val="decimal" w:pos="1185"/>
              </w:tabs>
              <w:spacing w:after="80" w:line="240" w:lineRule="auto"/>
              <w:rPr>
                <w:sz w:val="18"/>
                <w:szCs w:val="18"/>
              </w:rPr>
            </w:pPr>
            <w:r w:rsidRPr="00D221CB">
              <w:rPr>
                <w:sz w:val="18"/>
                <w:szCs w:val="18"/>
              </w:rPr>
              <w:t>-</w:t>
            </w:r>
          </w:p>
        </w:tc>
        <w:tc>
          <w:tcPr>
            <w:tcW w:w="1496" w:type="dxa"/>
            <w:tcBorders>
              <w:bottom w:val="single" w:sz="4" w:space="0" w:color="auto"/>
            </w:tcBorders>
          </w:tcPr>
          <w:p w:rsidR="004C79E7" w:rsidRPr="00D221CB" w:rsidRDefault="004C79E7" w:rsidP="0041187C">
            <w:pPr>
              <w:tabs>
                <w:tab w:val="decimal" w:pos="1280"/>
              </w:tabs>
              <w:spacing w:after="80" w:line="240" w:lineRule="auto"/>
              <w:rPr>
                <w:sz w:val="18"/>
                <w:szCs w:val="18"/>
              </w:rPr>
            </w:pPr>
            <w:r w:rsidRPr="00D221CB">
              <w:rPr>
                <w:sz w:val="18"/>
                <w:szCs w:val="18"/>
              </w:rPr>
              <w:t>-</w:t>
            </w:r>
          </w:p>
        </w:tc>
        <w:tc>
          <w:tcPr>
            <w:tcW w:w="1559" w:type="dxa"/>
            <w:tcBorders>
              <w:bottom w:val="single" w:sz="4" w:space="0" w:color="auto"/>
            </w:tcBorders>
          </w:tcPr>
          <w:p w:rsidR="004C79E7" w:rsidRPr="00D221CB" w:rsidRDefault="004C79E7" w:rsidP="0041187C">
            <w:pPr>
              <w:tabs>
                <w:tab w:val="decimal" w:pos="1332"/>
              </w:tabs>
              <w:spacing w:after="80" w:line="240" w:lineRule="auto"/>
              <w:rPr>
                <w:sz w:val="18"/>
                <w:szCs w:val="18"/>
              </w:rPr>
            </w:pPr>
            <w:r w:rsidRPr="00D221CB">
              <w:rPr>
                <w:sz w:val="18"/>
                <w:szCs w:val="18"/>
              </w:rPr>
              <w:t>-</w:t>
            </w:r>
          </w:p>
        </w:tc>
        <w:tc>
          <w:tcPr>
            <w:tcW w:w="1701" w:type="dxa"/>
            <w:tcBorders>
              <w:bottom w:val="single" w:sz="4" w:space="0" w:color="auto"/>
            </w:tcBorders>
          </w:tcPr>
          <w:p w:rsidR="004C79E7" w:rsidRPr="00D221CB" w:rsidRDefault="004C79E7" w:rsidP="0041187C">
            <w:pPr>
              <w:tabs>
                <w:tab w:val="decimal" w:pos="1483"/>
              </w:tabs>
              <w:spacing w:after="80" w:line="240" w:lineRule="auto"/>
              <w:rPr>
                <w:sz w:val="18"/>
                <w:szCs w:val="18"/>
              </w:rPr>
            </w:pPr>
            <w:r w:rsidRPr="00D221CB">
              <w:rPr>
                <w:sz w:val="18"/>
                <w:szCs w:val="18"/>
              </w:rPr>
              <w:t>-</w:t>
            </w:r>
          </w:p>
        </w:tc>
        <w:tc>
          <w:tcPr>
            <w:tcW w:w="1600" w:type="dxa"/>
            <w:tcBorders>
              <w:bottom w:val="single" w:sz="4" w:space="0" w:color="auto"/>
            </w:tcBorders>
          </w:tcPr>
          <w:p w:rsidR="004C79E7" w:rsidRPr="00D221CB" w:rsidRDefault="004C79E7" w:rsidP="0041187C">
            <w:pPr>
              <w:tabs>
                <w:tab w:val="decimal" w:pos="1384"/>
              </w:tabs>
              <w:spacing w:after="80" w:line="240" w:lineRule="auto"/>
              <w:rPr>
                <w:sz w:val="18"/>
                <w:szCs w:val="18"/>
              </w:rPr>
            </w:pPr>
            <w:r w:rsidRPr="00D221CB">
              <w:rPr>
                <w:sz w:val="18"/>
                <w:szCs w:val="18"/>
              </w:rPr>
              <w:t>-</w:t>
            </w:r>
          </w:p>
        </w:tc>
        <w:tc>
          <w:tcPr>
            <w:tcW w:w="1541" w:type="dxa"/>
            <w:tcBorders>
              <w:bottom w:val="single" w:sz="4" w:space="0" w:color="auto"/>
            </w:tcBorders>
          </w:tcPr>
          <w:p w:rsidR="004C79E7" w:rsidRPr="00D221CB" w:rsidRDefault="004C79E7" w:rsidP="0041187C">
            <w:pPr>
              <w:tabs>
                <w:tab w:val="decimal" w:pos="1325"/>
              </w:tabs>
              <w:spacing w:after="80" w:line="240" w:lineRule="auto"/>
              <w:rPr>
                <w:sz w:val="18"/>
                <w:szCs w:val="18"/>
              </w:rPr>
            </w:pPr>
            <w:r w:rsidRPr="00D221CB">
              <w:rPr>
                <w:sz w:val="18"/>
                <w:szCs w:val="18"/>
              </w:rPr>
              <w:t>-</w:t>
            </w:r>
          </w:p>
        </w:tc>
        <w:tc>
          <w:tcPr>
            <w:tcW w:w="1729" w:type="dxa"/>
            <w:tcBorders>
              <w:bottom w:val="single" w:sz="4" w:space="0" w:color="auto"/>
            </w:tcBorders>
          </w:tcPr>
          <w:p w:rsidR="004C79E7" w:rsidRPr="00D221CB" w:rsidRDefault="00472EED" w:rsidP="0041187C">
            <w:pPr>
              <w:tabs>
                <w:tab w:val="decimal" w:pos="1501"/>
              </w:tabs>
              <w:spacing w:after="80" w:line="240" w:lineRule="auto"/>
              <w:rPr>
                <w:sz w:val="18"/>
                <w:szCs w:val="18"/>
              </w:rPr>
            </w:pPr>
            <w:r w:rsidRPr="00D221CB">
              <w:rPr>
                <w:sz w:val="18"/>
                <w:szCs w:val="18"/>
              </w:rPr>
              <w:t>(83.443.617.101)</w:t>
            </w:r>
          </w:p>
        </w:tc>
        <w:tc>
          <w:tcPr>
            <w:tcW w:w="1695" w:type="dxa"/>
            <w:tcBorders>
              <w:bottom w:val="single" w:sz="4" w:space="0" w:color="auto"/>
            </w:tcBorders>
          </w:tcPr>
          <w:p w:rsidR="004C79E7" w:rsidRPr="00D221CB" w:rsidRDefault="004C79E7" w:rsidP="0041187C">
            <w:pPr>
              <w:tabs>
                <w:tab w:val="decimal" w:pos="1479"/>
              </w:tabs>
              <w:spacing w:after="80" w:line="240" w:lineRule="auto"/>
              <w:rPr>
                <w:sz w:val="18"/>
                <w:szCs w:val="18"/>
              </w:rPr>
            </w:pPr>
            <w:r w:rsidRPr="00D221CB">
              <w:rPr>
                <w:sz w:val="18"/>
                <w:szCs w:val="18"/>
              </w:rPr>
              <w:t>(65.789.407.448)</w:t>
            </w:r>
          </w:p>
        </w:tc>
      </w:tr>
      <w:tr w:rsidR="004C79E7" w:rsidRPr="00D221CB" w:rsidTr="00372DC4">
        <w:trPr>
          <w:trHeight w:val="269"/>
        </w:trPr>
        <w:tc>
          <w:tcPr>
            <w:tcW w:w="2235" w:type="dxa"/>
            <w:vAlign w:val="center"/>
          </w:tcPr>
          <w:p w:rsidR="004C79E7" w:rsidRPr="00D221CB" w:rsidRDefault="004C79E7" w:rsidP="00CE5088">
            <w:pPr>
              <w:pStyle w:val="ListBullet"/>
              <w:numPr>
                <w:ilvl w:val="0"/>
                <w:numId w:val="0"/>
              </w:numPr>
              <w:spacing w:before="0" w:after="0" w:line="240" w:lineRule="auto"/>
              <w:rPr>
                <w:sz w:val="18"/>
                <w:szCs w:val="18"/>
              </w:rPr>
            </w:pPr>
            <w:r w:rsidRPr="00D221CB">
              <w:rPr>
                <w:sz w:val="18"/>
                <w:szCs w:val="18"/>
              </w:rPr>
              <w:t>Kết quả từ các hoạt động kinh doanh</w:t>
            </w:r>
          </w:p>
        </w:tc>
        <w:tc>
          <w:tcPr>
            <w:tcW w:w="1417" w:type="dxa"/>
            <w:tcBorders>
              <w:top w:val="single" w:sz="4" w:space="0" w:color="auto"/>
              <w:bottom w:val="single" w:sz="4" w:space="0" w:color="auto"/>
            </w:tcBorders>
            <w:vAlign w:val="center"/>
          </w:tcPr>
          <w:p w:rsidR="004C79E7" w:rsidRPr="00D221CB" w:rsidRDefault="00472EED" w:rsidP="00372DC4">
            <w:pPr>
              <w:tabs>
                <w:tab w:val="decimal" w:pos="1185"/>
              </w:tabs>
              <w:rPr>
                <w:sz w:val="18"/>
                <w:szCs w:val="18"/>
              </w:rPr>
            </w:pPr>
            <w:r w:rsidRPr="00D221CB">
              <w:rPr>
                <w:sz w:val="18"/>
                <w:szCs w:val="18"/>
              </w:rPr>
              <w:t>62.968.471.650</w:t>
            </w:r>
          </w:p>
        </w:tc>
        <w:tc>
          <w:tcPr>
            <w:tcW w:w="1496" w:type="dxa"/>
            <w:tcBorders>
              <w:top w:val="single" w:sz="4" w:space="0" w:color="auto"/>
              <w:bottom w:val="single" w:sz="4" w:space="0" w:color="auto"/>
            </w:tcBorders>
            <w:vAlign w:val="center"/>
          </w:tcPr>
          <w:p w:rsidR="004C79E7" w:rsidRPr="00D221CB" w:rsidRDefault="004C79E7" w:rsidP="00372DC4">
            <w:pPr>
              <w:tabs>
                <w:tab w:val="decimal" w:pos="1280"/>
              </w:tabs>
              <w:rPr>
                <w:sz w:val="18"/>
                <w:szCs w:val="18"/>
              </w:rPr>
            </w:pPr>
            <w:r w:rsidRPr="00D221CB">
              <w:rPr>
                <w:sz w:val="18"/>
                <w:szCs w:val="18"/>
              </w:rPr>
              <w:t>29.597.690.809</w:t>
            </w:r>
          </w:p>
        </w:tc>
        <w:tc>
          <w:tcPr>
            <w:tcW w:w="1559" w:type="dxa"/>
            <w:tcBorders>
              <w:top w:val="single" w:sz="4" w:space="0" w:color="auto"/>
              <w:bottom w:val="single" w:sz="4" w:space="0" w:color="auto"/>
            </w:tcBorders>
            <w:vAlign w:val="center"/>
          </w:tcPr>
          <w:p w:rsidR="004C79E7" w:rsidRPr="00D221CB" w:rsidRDefault="006D67B7" w:rsidP="00372DC4">
            <w:pPr>
              <w:tabs>
                <w:tab w:val="decimal" w:pos="1332"/>
              </w:tabs>
              <w:rPr>
                <w:sz w:val="18"/>
                <w:szCs w:val="18"/>
              </w:rPr>
            </w:pPr>
            <w:r w:rsidRPr="00D221CB">
              <w:rPr>
                <w:sz w:val="18"/>
                <w:szCs w:val="18"/>
              </w:rPr>
              <w:t>45.823.971.164</w:t>
            </w:r>
          </w:p>
        </w:tc>
        <w:tc>
          <w:tcPr>
            <w:tcW w:w="1701" w:type="dxa"/>
            <w:tcBorders>
              <w:top w:val="single" w:sz="4" w:space="0" w:color="auto"/>
              <w:bottom w:val="single" w:sz="4" w:space="0" w:color="auto"/>
            </w:tcBorders>
            <w:vAlign w:val="center"/>
          </w:tcPr>
          <w:p w:rsidR="004C79E7" w:rsidRPr="00D221CB" w:rsidRDefault="009E0541" w:rsidP="00372DC4">
            <w:pPr>
              <w:tabs>
                <w:tab w:val="decimal" w:pos="1483"/>
              </w:tabs>
              <w:rPr>
                <w:sz w:val="18"/>
                <w:szCs w:val="18"/>
              </w:rPr>
            </w:pPr>
            <w:r w:rsidRPr="00D221CB">
              <w:rPr>
                <w:sz w:val="18"/>
                <w:szCs w:val="18"/>
              </w:rPr>
              <w:t>(39.913.124.617)</w:t>
            </w:r>
          </w:p>
        </w:tc>
        <w:tc>
          <w:tcPr>
            <w:tcW w:w="1600" w:type="dxa"/>
            <w:tcBorders>
              <w:top w:val="single" w:sz="4" w:space="0" w:color="auto"/>
              <w:bottom w:val="single" w:sz="4" w:space="0" w:color="auto"/>
            </w:tcBorders>
            <w:vAlign w:val="center"/>
          </w:tcPr>
          <w:p w:rsidR="004C79E7" w:rsidRPr="00D221CB" w:rsidRDefault="00FB23E3" w:rsidP="00372DC4">
            <w:pPr>
              <w:tabs>
                <w:tab w:val="decimal" w:pos="1384"/>
              </w:tabs>
              <w:rPr>
                <w:sz w:val="18"/>
                <w:szCs w:val="18"/>
              </w:rPr>
            </w:pPr>
            <w:r w:rsidRPr="00D221CB">
              <w:rPr>
                <w:sz w:val="18"/>
                <w:szCs w:val="18"/>
              </w:rPr>
              <w:t>106.548.053.043</w:t>
            </w:r>
          </w:p>
        </w:tc>
        <w:tc>
          <w:tcPr>
            <w:tcW w:w="1541" w:type="dxa"/>
            <w:tcBorders>
              <w:top w:val="single" w:sz="4" w:space="0" w:color="auto"/>
              <w:bottom w:val="single" w:sz="4" w:space="0" w:color="auto"/>
            </w:tcBorders>
            <w:vAlign w:val="center"/>
          </w:tcPr>
          <w:p w:rsidR="004C79E7" w:rsidRPr="00D221CB" w:rsidRDefault="009E0541" w:rsidP="00372DC4">
            <w:pPr>
              <w:tabs>
                <w:tab w:val="decimal" w:pos="1325"/>
              </w:tabs>
              <w:rPr>
                <w:sz w:val="18"/>
                <w:szCs w:val="18"/>
              </w:rPr>
            </w:pPr>
            <w:r w:rsidRPr="00D221CB">
              <w:rPr>
                <w:sz w:val="18"/>
                <w:szCs w:val="18"/>
              </w:rPr>
              <w:t>154.209.399.488</w:t>
            </w:r>
          </w:p>
        </w:tc>
        <w:tc>
          <w:tcPr>
            <w:tcW w:w="1729" w:type="dxa"/>
            <w:tcBorders>
              <w:top w:val="single" w:sz="4" w:space="0" w:color="auto"/>
              <w:bottom w:val="single" w:sz="4" w:space="0" w:color="auto"/>
            </w:tcBorders>
            <w:vAlign w:val="center"/>
          </w:tcPr>
          <w:p w:rsidR="004C79E7" w:rsidRPr="00D221CB" w:rsidRDefault="00472EED" w:rsidP="00372DC4">
            <w:pPr>
              <w:tabs>
                <w:tab w:val="decimal" w:pos="1501"/>
              </w:tabs>
              <w:rPr>
                <w:sz w:val="18"/>
                <w:szCs w:val="18"/>
              </w:rPr>
            </w:pPr>
            <w:r w:rsidRPr="00D221CB">
              <w:rPr>
                <w:sz w:val="18"/>
                <w:szCs w:val="18"/>
              </w:rPr>
              <w:t>131.896.878.756</w:t>
            </w:r>
          </w:p>
        </w:tc>
        <w:tc>
          <w:tcPr>
            <w:tcW w:w="1695" w:type="dxa"/>
            <w:tcBorders>
              <w:top w:val="single" w:sz="4" w:space="0" w:color="auto"/>
              <w:bottom w:val="single" w:sz="4" w:space="0" w:color="auto"/>
            </w:tcBorders>
            <w:vAlign w:val="center"/>
          </w:tcPr>
          <w:p w:rsidR="004C79E7" w:rsidRPr="00D221CB" w:rsidRDefault="004C79E7" w:rsidP="00372DC4">
            <w:pPr>
              <w:tabs>
                <w:tab w:val="decimal" w:pos="1479"/>
              </w:tabs>
              <w:rPr>
                <w:sz w:val="18"/>
                <w:szCs w:val="18"/>
              </w:rPr>
            </w:pPr>
            <w:r w:rsidRPr="00D221CB">
              <w:rPr>
                <w:sz w:val="18"/>
                <w:szCs w:val="18"/>
              </w:rPr>
              <w:t>78.104.558.232</w:t>
            </w:r>
          </w:p>
        </w:tc>
      </w:tr>
      <w:tr w:rsidR="004C79E7" w:rsidRPr="00D221CB" w:rsidTr="00004AEA">
        <w:trPr>
          <w:trHeight w:val="148"/>
        </w:trPr>
        <w:tc>
          <w:tcPr>
            <w:tcW w:w="2235" w:type="dxa"/>
            <w:vAlign w:val="center"/>
          </w:tcPr>
          <w:p w:rsidR="004C79E7" w:rsidRPr="00D221CB" w:rsidRDefault="004C79E7" w:rsidP="00CE5088">
            <w:pPr>
              <w:pStyle w:val="ListBullet"/>
              <w:numPr>
                <w:ilvl w:val="0"/>
                <w:numId w:val="0"/>
              </w:numPr>
              <w:spacing w:before="80" w:after="0" w:line="240" w:lineRule="auto"/>
              <w:rPr>
                <w:sz w:val="18"/>
                <w:szCs w:val="18"/>
              </w:rPr>
            </w:pPr>
            <w:r w:rsidRPr="00D221CB">
              <w:rPr>
                <w:sz w:val="18"/>
                <w:szCs w:val="18"/>
              </w:rPr>
              <w:t>Thu nhập khác</w:t>
            </w:r>
          </w:p>
        </w:tc>
        <w:tc>
          <w:tcPr>
            <w:tcW w:w="1417" w:type="dxa"/>
            <w:tcBorders>
              <w:top w:val="single" w:sz="4" w:space="0" w:color="auto"/>
            </w:tcBorders>
          </w:tcPr>
          <w:p w:rsidR="004C79E7" w:rsidRPr="00D221CB" w:rsidRDefault="004C79E7" w:rsidP="00132788">
            <w:pPr>
              <w:tabs>
                <w:tab w:val="decimal" w:pos="1185"/>
              </w:tabs>
              <w:rPr>
                <w:sz w:val="18"/>
                <w:szCs w:val="18"/>
              </w:rPr>
            </w:pPr>
            <w:r w:rsidRPr="00D221CB">
              <w:rPr>
                <w:sz w:val="18"/>
                <w:szCs w:val="18"/>
              </w:rPr>
              <w:t>-</w:t>
            </w:r>
          </w:p>
        </w:tc>
        <w:tc>
          <w:tcPr>
            <w:tcW w:w="1496" w:type="dxa"/>
            <w:tcBorders>
              <w:top w:val="single" w:sz="4" w:space="0" w:color="auto"/>
            </w:tcBorders>
          </w:tcPr>
          <w:p w:rsidR="004C79E7" w:rsidRPr="00D221CB" w:rsidRDefault="004C79E7" w:rsidP="00132788">
            <w:pPr>
              <w:tabs>
                <w:tab w:val="decimal" w:pos="1280"/>
              </w:tabs>
              <w:rPr>
                <w:sz w:val="18"/>
                <w:szCs w:val="18"/>
              </w:rPr>
            </w:pPr>
            <w:r w:rsidRPr="00D221CB">
              <w:rPr>
                <w:sz w:val="18"/>
                <w:szCs w:val="18"/>
              </w:rPr>
              <w:t>-</w:t>
            </w:r>
          </w:p>
        </w:tc>
        <w:tc>
          <w:tcPr>
            <w:tcW w:w="1559" w:type="dxa"/>
            <w:tcBorders>
              <w:top w:val="single" w:sz="4" w:space="0" w:color="auto"/>
            </w:tcBorders>
          </w:tcPr>
          <w:p w:rsidR="004C79E7" w:rsidRPr="00D221CB" w:rsidRDefault="004C79E7" w:rsidP="00132788">
            <w:pPr>
              <w:tabs>
                <w:tab w:val="decimal" w:pos="1332"/>
              </w:tabs>
              <w:rPr>
                <w:sz w:val="18"/>
                <w:szCs w:val="18"/>
              </w:rPr>
            </w:pPr>
            <w:r w:rsidRPr="00D221CB">
              <w:rPr>
                <w:sz w:val="18"/>
                <w:szCs w:val="18"/>
              </w:rPr>
              <w:t>-</w:t>
            </w:r>
          </w:p>
        </w:tc>
        <w:tc>
          <w:tcPr>
            <w:tcW w:w="1701" w:type="dxa"/>
            <w:tcBorders>
              <w:top w:val="single" w:sz="4" w:space="0" w:color="auto"/>
            </w:tcBorders>
          </w:tcPr>
          <w:p w:rsidR="004C79E7" w:rsidRPr="00D221CB" w:rsidRDefault="004C79E7" w:rsidP="00132788">
            <w:pPr>
              <w:tabs>
                <w:tab w:val="decimal" w:pos="1483"/>
              </w:tabs>
              <w:rPr>
                <w:sz w:val="18"/>
                <w:szCs w:val="18"/>
              </w:rPr>
            </w:pPr>
            <w:r w:rsidRPr="00D221CB">
              <w:rPr>
                <w:sz w:val="18"/>
                <w:szCs w:val="18"/>
              </w:rPr>
              <w:t>-</w:t>
            </w:r>
          </w:p>
        </w:tc>
        <w:tc>
          <w:tcPr>
            <w:tcW w:w="1600" w:type="dxa"/>
            <w:tcBorders>
              <w:top w:val="single" w:sz="4" w:space="0" w:color="auto"/>
            </w:tcBorders>
          </w:tcPr>
          <w:p w:rsidR="004C79E7" w:rsidRPr="00D221CB" w:rsidRDefault="005D479B" w:rsidP="00132788">
            <w:pPr>
              <w:tabs>
                <w:tab w:val="decimal" w:pos="1384"/>
              </w:tabs>
              <w:rPr>
                <w:sz w:val="18"/>
                <w:szCs w:val="18"/>
              </w:rPr>
            </w:pPr>
            <w:r w:rsidRPr="00D221CB">
              <w:rPr>
                <w:sz w:val="18"/>
                <w:szCs w:val="18"/>
              </w:rPr>
              <w:t>-</w:t>
            </w:r>
          </w:p>
        </w:tc>
        <w:tc>
          <w:tcPr>
            <w:tcW w:w="1541" w:type="dxa"/>
            <w:tcBorders>
              <w:top w:val="single" w:sz="4" w:space="0" w:color="auto"/>
            </w:tcBorders>
          </w:tcPr>
          <w:p w:rsidR="004C79E7" w:rsidRPr="00D221CB" w:rsidRDefault="005D479B" w:rsidP="00132788">
            <w:pPr>
              <w:tabs>
                <w:tab w:val="decimal" w:pos="1325"/>
              </w:tabs>
              <w:rPr>
                <w:sz w:val="18"/>
                <w:szCs w:val="18"/>
              </w:rPr>
            </w:pPr>
            <w:r w:rsidRPr="00D221CB">
              <w:rPr>
                <w:sz w:val="18"/>
                <w:szCs w:val="18"/>
              </w:rPr>
              <w:t>-</w:t>
            </w:r>
          </w:p>
        </w:tc>
        <w:tc>
          <w:tcPr>
            <w:tcW w:w="1729" w:type="dxa"/>
            <w:tcBorders>
              <w:top w:val="single" w:sz="4" w:space="0" w:color="auto"/>
            </w:tcBorders>
          </w:tcPr>
          <w:p w:rsidR="004C79E7" w:rsidRPr="00D221CB" w:rsidRDefault="00472EED" w:rsidP="00132788">
            <w:pPr>
              <w:tabs>
                <w:tab w:val="decimal" w:pos="1501"/>
              </w:tabs>
              <w:rPr>
                <w:sz w:val="18"/>
                <w:szCs w:val="18"/>
              </w:rPr>
            </w:pPr>
            <w:r w:rsidRPr="00D221CB">
              <w:rPr>
                <w:sz w:val="18"/>
                <w:szCs w:val="18"/>
              </w:rPr>
              <w:t>1.108.385.724</w:t>
            </w:r>
          </w:p>
        </w:tc>
        <w:tc>
          <w:tcPr>
            <w:tcW w:w="1695" w:type="dxa"/>
            <w:tcBorders>
              <w:top w:val="single" w:sz="4" w:space="0" w:color="auto"/>
            </w:tcBorders>
          </w:tcPr>
          <w:p w:rsidR="004C79E7" w:rsidRPr="00D221CB" w:rsidRDefault="0051572F" w:rsidP="00132788">
            <w:pPr>
              <w:tabs>
                <w:tab w:val="decimal" w:pos="1479"/>
              </w:tabs>
              <w:rPr>
                <w:sz w:val="18"/>
                <w:szCs w:val="18"/>
              </w:rPr>
            </w:pPr>
            <w:r w:rsidRPr="00D221CB">
              <w:rPr>
                <w:sz w:val="18"/>
                <w:szCs w:val="18"/>
              </w:rPr>
              <w:t>600.289.075</w:t>
            </w:r>
          </w:p>
        </w:tc>
      </w:tr>
      <w:tr w:rsidR="004C79E7" w:rsidRPr="00D221CB" w:rsidTr="00004AEA">
        <w:tc>
          <w:tcPr>
            <w:tcW w:w="2235" w:type="dxa"/>
            <w:vAlign w:val="bottom"/>
          </w:tcPr>
          <w:p w:rsidR="004C79E7" w:rsidRPr="00D221CB" w:rsidRDefault="004C79E7" w:rsidP="00CE5088">
            <w:pPr>
              <w:pStyle w:val="ListBullet"/>
              <w:numPr>
                <w:ilvl w:val="0"/>
                <w:numId w:val="0"/>
              </w:numPr>
              <w:tabs>
                <w:tab w:val="decimal" w:pos="1479"/>
                <w:tab w:val="decimal" w:pos="1512"/>
              </w:tabs>
              <w:spacing w:before="0" w:after="0" w:line="240" w:lineRule="auto"/>
              <w:ind w:right="-57"/>
              <w:rPr>
                <w:sz w:val="18"/>
                <w:szCs w:val="18"/>
              </w:rPr>
            </w:pPr>
            <w:r w:rsidRPr="00D221CB">
              <w:rPr>
                <w:sz w:val="18"/>
                <w:szCs w:val="18"/>
              </w:rPr>
              <w:t>Chi phí khác</w:t>
            </w:r>
          </w:p>
        </w:tc>
        <w:tc>
          <w:tcPr>
            <w:tcW w:w="1417" w:type="dxa"/>
          </w:tcPr>
          <w:p w:rsidR="004C79E7" w:rsidRPr="00D221CB" w:rsidRDefault="004C79E7" w:rsidP="00132788">
            <w:pPr>
              <w:tabs>
                <w:tab w:val="decimal" w:pos="1185"/>
              </w:tabs>
              <w:rPr>
                <w:sz w:val="18"/>
                <w:szCs w:val="18"/>
              </w:rPr>
            </w:pPr>
            <w:r w:rsidRPr="00D221CB">
              <w:rPr>
                <w:sz w:val="18"/>
                <w:szCs w:val="18"/>
              </w:rPr>
              <w:t>-</w:t>
            </w:r>
          </w:p>
        </w:tc>
        <w:tc>
          <w:tcPr>
            <w:tcW w:w="1496" w:type="dxa"/>
          </w:tcPr>
          <w:p w:rsidR="004C79E7" w:rsidRPr="00D221CB" w:rsidRDefault="004C79E7" w:rsidP="00132788">
            <w:pPr>
              <w:tabs>
                <w:tab w:val="decimal" w:pos="1280"/>
              </w:tabs>
              <w:rPr>
                <w:sz w:val="18"/>
                <w:szCs w:val="18"/>
              </w:rPr>
            </w:pPr>
            <w:r w:rsidRPr="00D221CB">
              <w:rPr>
                <w:sz w:val="18"/>
                <w:szCs w:val="18"/>
              </w:rPr>
              <w:t>-</w:t>
            </w:r>
          </w:p>
        </w:tc>
        <w:tc>
          <w:tcPr>
            <w:tcW w:w="1559" w:type="dxa"/>
          </w:tcPr>
          <w:p w:rsidR="004C79E7" w:rsidRPr="00D221CB" w:rsidRDefault="004C79E7" w:rsidP="00132788">
            <w:pPr>
              <w:tabs>
                <w:tab w:val="decimal" w:pos="1332"/>
              </w:tabs>
              <w:rPr>
                <w:sz w:val="18"/>
                <w:szCs w:val="18"/>
              </w:rPr>
            </w:pPr>
            <w:r w:rsidRPr="00D221CB">
              <w:rPr>
                <w:sz w:val="18"/>
                <w:szCs w:val="18"/>
              </w:rPr>
              <w:t>-</w:t>
            </w:r>
          </w:p>
        </w:tc>
        <w:tc>
          <w:tcPr>
            <w:tcW w:w="1701" w:type="dxa"/>
          </w:tcPr>
          <w:p w:rsidR="004C79E7" w:rsidRPr="00D221CB" w:rsidRDefault="004C79E7" w:rsidP="00132788">
            <w:pPr>
              <w:tabs>
                <w:tab w:val="decimal" w:pos="1483"/>
              </w:tabs>
              <w:rPr>
                <w:sz w:val="18"/>
                <w:szCs w:val="18"/>
              </w:rPr>
            </w:pPr>
            <w:r w:rsidRPr="00D221CB">
              <w:rPr>
                <w:sz w:val="18"/>
                <w:szCs w:val="18"/>
              </w:rPr>
              <w:t>-</w:t>
            </w:r>
          </w:p>
        </w:tc>
        <w:tc>
          <w:tcPr>
            <w:tcW w:w="1600" w:type="dxa"/>
          </w:tcPr>
          <w:p w:rsidR="004C79E7" w:rsidRPr="00D221CB" w:rsidRDefault="005D479B" w:rsidP="00132788">
            <w:pPr>
              <w:tabs>
                <w:tab w:val="decimal" w:pos="1384"/>
              </w:tabs>
              <w:rPr>
                <w:sz w:val="18"/>
                <w:szCs w:val="18"/>
              </w:rPr>
            </w:pPr>
            <w:r w:rsidRPr="00D221CB">
              <w:rPr>
                <w:sz w:val="18"/>
                <w:szCs w:val="18"/>
              </w:rPr>
              <w:t>-</w:t>
            </w:r>
          </w:p>
        </w:tc>
        <w:tc>
          <w:tcPr>
            <w:tcW w:w="1541" w:type="dxa"/>
          </w:tcPr>
          <w:p w:rsidR="004C79E7" w:rsidRPr="00D221CB" w:rsidRDefault="005D479B" w:rsidP="00132788">
            <w:pPr>
              <w:tabs>
                <w:tab w:val="decimal" w:pos="1325"/>
              </w:tabs>
              <w:rPr>
                <w:sz w:val="18"/>
                <w:szCs w:val="18"/>
              </w:rPr>
            </w:pPr>
            <w:r w:rsidRPr="00D221CB">
              <w:rPr>
                <w:sz w:val="18"/>
                <w:szCs w:val="18"/>
              </w:rPr>
              <w:t>-</w:t>
            </w:r>
          </w:p>
        </w:tc>
        <w:tc>
          <w:tcPr>
            <w:tcW w:w="1729" w:type="dxa"/>
          </w:tcPr>
          <w:p w:rsidR="004C79E7" w:rsidRPr="00D221CB" w:rsidRDefault="00472EED" w:rsidP="00132788">
            <w:pPr>
              <w:tabs>
                <w:tab w:val="decimal" w:pos="1501"/>
              </w:tabs>
              <w:rPr>
                <w:sz w:val="18"/>
                <w:szCs w:val="18"/>
              </w:rPr>
            </w:pPr>
            <w:r w:rsidRPr="00D221CB">
              <w:rPr>
                <w:sz w:val="18"/>
                <w:szCs w:val="18"/>
              </w:rPr>
              <w:t>(117.506)</w:t>
            </w:r>
          </w:p>
        </w:tc>
        <w:tc>
          <w:tcPr>
            <w:tcW w:w="1695" w:type="dxa"/>
          </w:tcPr>
          <w:p w:rsidR="004C79E7" w:rsidRPr="00D221CB" w:rsidRDefault="0051572F" w:rsidP="00132788">
            <w:pPr>
              <w:tabs>
                <w:tab w:val="decimal" w:pos="1479"/>
              </w:tabs>
              <w:rPr>
                <w:sz w:val="18"/>
                <w:szCs w:val="18"/>
              </w:rPr>
            </w:pPr>
            <w:r w:rsidRPr="00D221CB">
              <w:rPr>
                <w:sz w:val="18"/>
                <w:szCs w:val="18"/>
              </w:rPr>
              <w:t>(67.323.918)</w:t>
            </w:r>
          </w:p>
        </w:tc>
      </w:tr>
      <w:tr w:rsidR="004C79E7" w:rsidRPr="00D221CB" w:rsidTr="001E5AF2">
        <w:tc>
          <w:tcPr>
            <w:tcW w:w="2235" w:type="dxa"/>
          </w:tcPr>
          <w:p w:rsidR="004C79E7" w:rsidRPr="00D221CB" w:rsidRDefault="004C79E7" w:rsidP="001E5AF2">
            <w:pPr>
              <w:pStyle w:val="ListBullet"/>
              <w:numPr>
                <w:ilvl w:val="0"/>
                <w:numId w:val="0"/>
              </w:numPr>
              <w:tabs>
                <w:tab w:val="decimal" w:pos="1479"/>
                <w:tab w:val="decimal" w:pos="1512"/>
              </w:tabs>
              <w:spacing w:before="0" w:after="80" w:line="240" w:lineRule="auto"/>
              <w:ind w:right="-57"/>
              <w:rPr>
                <w:sz w:val="18"/>
                <w:szCs w:val="18"/>
              </w:rPr>
            </w:pPr>
            <w:r w:rsidRPr="00D221CB">
              <w:rPr>
                <w:sz w:val="18"/>
                <w:szCs w:val="18"/>
              </w:rPr>
              <w:t>Thuế thu nhập doanh nghiệp</w:t>
            </w:r>
          </w:p>
        </w:tc>
        <w:tc>
          <w:tcPr>
            <w:tcW w:w="1417" w:type="dxa"/>
          </w:tcPr>
          <w:p w:rsidR="004C79E7" w:rsidRPr="00D221CB" w:rsidRDefault="004C79E7" w:rsidP="001E5AF2">
            <w:pPr>
              <w:tabs>
                <w:tab w:val="decimal" w:pos="1185"/>
              </w:tabs>
              <w:spacing w:after="80" w:line="240" w:lineRule="auto"/>
              <w:rPr>
                <w:sz w:val="18"/>
                <w:szCs w:val="18"/>
              </w:rPr>
            </w:pPr>
            <w:r w:rsidRPr="00D221CB">
              <w:rPr>
                <w:sz w:val="18"/>
                <w:szCs w:val="18"/>
              </w:rPr>
              <w:t>-</w:t>
            </w:r>
          </w:p>
        </w:tc>
        <w:tc>
          <w:tcPr>
            <w:tcW w:w="1496" w:type="dxa"/>
          </w:tcPr>
          <w:p w:rsidR="004C79E7" w:rsidRPr="00D221CB" w:rsidRDefault="004C79E7" w:rsidP="001E5AF2">
            <w:pPr>
              <w:tabs>
                <w:tab w:val="decimal" w:pos="1280"/>
              </w:tabs>
              <w:spacing w:after="80" w:line="240" w:lineRule="auto"/>
              <w:rPr>
                <w:sz w:val="18"/>
                <w:szCs w:val="18"/>
              </w:rPr>
            </w:pPr>
            <w:r w:rsidRPr="00D221CB">
              <w:rPr>
                <w:sz w:val="18"/>
                <w:szCs w:val="18"/>
              </w:rPr>
              <w:t>-</w:t>
            </w:r>
          </w:p>
        </w:tc>
        <w:tc>
          <w:tcPr>
            <w:tcW w:w="1559" w:type="dxa"/>
          </w:tcPr>
          <w:p w:rsidR="004C79E7" w:rsidRPr="00D221CB" w:rsidRDefault="004C79E7" w:rsidP="001E5AF2">
            <w:pPr>
              <w:tabs>
                <w:tab w:val="decimal" w:pos="1332"/>
              </w:tabs>
              <w:spacing w:after="80" w:line="240" w:lineRule="auto"/>
              <w:rPr>
                <w:sz w:val="18"/>
                <w:szCs w:val="18"/>
              </w:rPr>
            </w:pPr>
            <w:r w:rsidRPr="00D221CB">
              <w:rPr>
                <w:sz w:val="18"/>
                <w:szCs w:val="18"/>
              </w:rPr>
              <w:t>-</w:t>
            </w:r>
          </w:p>
        </w:tc>
        <w:tc>
          <w:tcPr>
            <w:tcW w:w="1701" w:type="dxa"/>
          </w:tcPr>
          <w:p w:rsidR="004C79E7" w:rsidRPr="00D221CB" w:rsidRDefault="004C79E7" w:rsidP="001E5AF2">
            <w:pPr>
              <w:tabs>
                <w:tab w:val="decimal" w:pos="1483"/>
              </w:tabs>
              <w:spacing w:after="80" w:line="240" w:lineRule="auto"/>
              <w:rPr>
                <w:sz w:val="18"/>
                <w:szCs w:val="18"/>
              </w:rPr>
            </w:pPr>
            <w:r w:rsidRPr="00D221CB">
              <w:rPr>
                <w:sz w:val="18"/>
                <w:szCs w:val="18"/>
              </w:rPr>
              <w:t>-</w:t>
            </w:r>
          </w:p>
        </w:tc>
        <w:tc>
          <w:tcPr>
            <w:tcW w:w="1600" w:type="dxa"/>
          </w:tcPr>
          <w:p w:rsidR="004C79E7" w:rsidRPr="00D221CB" w:rsidRDefault="004C79E7" w:rsidP="001E5AF2">
            <w:pPr>
              <w:tabs>
                <w:tab w:val="decimal" w:pos="1384"/>
              </w:tabs>
              <w:spacing w:after="80" w:line="240" w:lineRule="auto"/>
              <w:rPr>
                <w:sz w:val="18"/>
                <w:szCs w:val="18"/>
              </w:rPr>
            </w:pPr>
            <w:r w:rsidRPr="00D221CB">
              <w:rPr>
                <w:sz w:val="18"/>
                <w:szCs w:val="18"/>
              </w:rPr>
              <w:t>-</w:t>
            </w:r>
          </w:p>
        </w:tc>
        <w:tc>
          <w:tcPr>
            <w:tcW w:w="1541" w:type="dxa"/>
          </w:tcPr>
          <w:p w:rsidR="004C79E7" w:rsidRPr="00D221CB" w:rsidRDefault="004C79E7" w:rsidP="001E5AF2">
            <w:pPr>
              <w:tabs>
                <w:tab w:val="decimal" w:pos="1325"/>
              </w:tabs>
              <w:spacing w:after="80" w:line="240" w:lineRule="auto"/>
              <w:rPr>
                <w:sz w:val="18"/>
                <w:szCs w:val="18"/>
              </w:rPr>
            </w:pPr>
            <w:r w:rsidRPr="00D221CB">
              <w:rPr>
                <w:sz w:val="18"/>
                <w:szCs w:val="18"/>
              </w:rPr>
              <w:t>-</w:t>
            </w:r>
          </w:p>
        </w:tc>
        <w:tc>
          <w:tcPr>
            <w:tcW w:w="1729" w:type="dxa"/>
          </w:tcPr>
          <w:p w:rsidR="004C79E7" w:rsidRPr="00D221CB" w:rsidRDefault="00472EED" w:rsidP="001E5AF2">
            <w:pPr>
              <w:tabs>
                <w:tab w:val="decimal" w:pos="1501"/>
              </w:tabs>
              <w:spacing w:after="80" w:line="240" w:lineRule="auto"/>
              <w:rPr>
                <w:sz w:val="18"/>
                <w:szCs w:val="18"/>
              </w:rPr>
            </w:pPr>
            <w:r w:rsidRPr="00D221CB">
              <w:rPr>
                <w:sz w:val="18"/>
                <w:szCs w:val="18"/>
              </w:rPr>
              <w:t>(8.578.119.068)</w:t>
            </w:r>
          </w:p>
        </w:tc>
        <w:tc>
          <w:tcPr>
            <w:tcW w:w="1695" w:type="dxa"/>
          </w:tcPr>
          <w:p w:rsidR="004C79E7" w:rsidRPr="00D221CB" w:rsidRDefault="004C79E7" w:rsidP="001E5AF2">
            <w:pPr>
              <w:tabs>
                <w:tab w:val="decimal" w:pos="1479"/>
              </w:tabs>
              <w:spacing w:after="80" w:line="240" w:lineRule="auto"/>
              <w:rPr>
                <w:sz w:val="18"/>
                <w:szCs w:val="18"/>
              </w:rPr>
            </w:pPr>
            <w:r w:rsidRPr="00D221CB">
              <w:rPr>
                <w:sz w:val="18"/>
                <w:szCs w:val="18"/>
              </w:rPr>
              <w:t>-</w:t>
            </w:r>
          </w:p>
        </w:tc>
      </w:tr>
      <w:tr w:rsidR="004C79E7" w:rsidRPr="00D221CB" w:rsidTr="00EF5773">
        <w:trPr>
          <w:trHeight w:val="506"/>
        </w:trPr>
        <w:tc>
          <w:tcPr>
            <w:tcW w:w="2235" w:type="dxa"/>
            <w:vAlign w:val="center"/>
          </w:tcPr>
          <w:p w:rsidR="004C79E7" w:rsidRPr="00D221CB" w:rsidRDefault="004C79E7" w:rsidP="00CE5088">
            <w:pPr>
              <w:pStyle w:val="ListBullet"/>
              <w:numPr>
                <w:ilvl w:val="0"/>
                <w:numId w:val="0"/>
              </w:numPr>
              <w:spacing w:before="0" w:after="0" w:line="240" w:lineRule="auto"/>
              <w:rPr>
                <w:sz w:val="18"/>
                <w:szCs w:val="18"/>
              </w:rPr>
            </w:pPr>
            <w:r w:rsidRPr="00D221CB">
              <w:rPr>
                <w:sz w:val="18"/>
                <w:szCs w:val="18"/>
              </w:rPr>
              <w:t>Lợi nhuận thuần sau thuế</w:t>
            </w:r>
          </w:p>
        </w:tc>
        <w:tc>
          <w:tcPr>
            <w:tcW w:w="1417" w:type="dxa"/>
            <w:tcBorders>
              <w:top w:val="single" w:sz="4" w:space="0" w:color="auto"/>
              <w:bottom w:val="double" w:sz="4" w:space="0" w:color="auto"/>
            </w:tcBorders>
            <w:vAlign w:val="center"/>
          </w:tcPr>
          <w:p w:rsidR="004C79E7" w:rsidRPr="00D221CB" w:rsidRDefault="004C79E7" w:rsidP="00372DC4">
            <w:pPr>
              <w:tabs>
                <w:tab w:val="decimal" w:pos="1185"/>
              </w:tabs>
              <w:rPr>
                <w:sz w:val="18"/>
                <w:szCs w:val="18"/>
              </w:rPr>
            </w:pPr>
            <w:r w:rsidRPr="00D221CB">
              <w:rPr>
                <w:sz w:val="18"/>
                <w:szCs w:val="18"/>
              </w:rPr>
              <w:t>62.968.471.650</w:t>
            </w:r>
          </w:p>
        </w:tc>
        <w:tc>
          <w:tcPr>
            <w:tcW w:w="1496" w:type="dxa"/>
            <w:tcBorders>
              <w:top w:val="single" w:sz="4" w:space="0" w:color="auto"/>
              <w:bottom w:val="double" w:sz="4" w:space="0" w:color="auto"/>
            </w:tcBorders>
            <w:vAlign w:val="center"/>
          </w:tcPr>
          <w:p w:rsidR="004C79E7" w:rsidRPr="00D221CB" w:rsidRDefault="004C79E7" w:rsidP="00372DC4">
            <w:pPr>
              <w:tabs>
                <w:tab w:val="decimal" w:pos="1280"/>
              </w:tabs>
              <w:rPr>
                <w:sz w:val="18"/>
                <w:szCs w:val="18"/>
              </w:rPr>
            </w:pPr>
            <w:r w:rsidRPr="00D221CB">
              <w:rPr>
                <w:sz w:val="18"/>
                <w:szCs w:val="18"/>
              </w:rPr>
              <w:t>29.597.690.809</w:t>
            </w:r>
          </w:p>
        </w:tc>
        <w:tc>
          <w:tcPr>
            <w:tcW w:w="1559" w:type="dxa"/>
            <w:tcBorders>
              <w:top w:val="single" w:sz="4" w:space="0" w:color="auto"/>
              <w:bottom w:val="double" w:sz="4" w:space="0" w:color="auto"/>
            </w:tcBorders>
            <w:vAlign w:val="center"/>
          </w:tcPr>
          <w:p w:rsidR="004C79E7" w:rsidRPr="00D221CB" w:rsidRDefault="00034216" w:rsidP="00372DC4">
            <w:pPr>
              <w:tabs>
                <w:tab w:val="decimal" w:pos="1332"/>
              </w:tabs>
              <w:rPr>
                <w:sz w:val="18"/>
                <w:szCs w:val="18"/>
              </w:rPr>
            </w:pPr>
            <w:r w:rsidRPr="00D221CB">
              <w:rPr>
                <w:sz w:val="18"/>
                <w:szCs w:val="18"/>
              </w:rPr>
              <w:t>45.492.000.641</w:t>
            </w:r>
          </w:p>
        </w:tc>
        <w:tc>
          <w:tcPr>
            <w:tcW w:w="1701" w:type="dxa"/>
            <w:tcBorders>
              <w:top w:val="single" w:sz="4" w:space="0" w:color="auto"/>
              <w:bottom w:val="double" w:sz="4" w:space="0" w:color="auto"/>
            </w:tcBorders>
            <w:vAlign w:val="center"/>
          </w:tcPr>
          <w:p w:rsidR="004C79E7" w:rsidRPr="00D221CB" w:rsidRDefault="004C79E7" w:rsidP="00372DC4">
            <w:pPr>
              <w:tabs>
                <w:tab w:val="decimal" w:pos="1483"/>
              </w:tabs>
              <w:rPr>
                <w:sz w:val="18"/>
                <w:szCs w:val="18"/>
              </w:rPr>
            </w:pPr>
            <w:r w:rsidRPr="00D221CB">
              <w:rPr>
                <w:sz w:val="18"/>
                <w:szCs w:val="18"/>
              </w:rPr>
              <w:t>(39.913.124.617)</w:t>
            </w:r>
          </w:p>
        </w:tc>
        <w:tc>
          <w:tcPr>
            <w:tcW w:w="1600" w:type="dxa"/>
            <w:tcBorders>
              <w:top w:val="single" w:sz="4" w:space="0" w:color="auto"/>
              <w:bottom w:val="double" w:sz="4" w:space="0" w:color="auto"/>
            </w:tcBorders>
            <w:vAlign w:val="center"/>
          </w:tcPr>
          <w:p w:rsidR="004C79E7" w:rsidRPr="00D221CB" w:rsidRDefault="005D479B" w:rsidP="00372DC4">
            <w:pPr>
              <w:tabs>
                <w:tab w:val="decimal" w:pos="1384"/>
              </w:tabs>
              <w:rPr>
                <w:sz w:val="18"/>
                <w:szCs w:val="18"/>
              </w:rPr>
            </w:pPr>
            <w:r w:rsidRPr="00D221CB">
              <w:rPr>
                <w:sz w:val="18"/>
                <w:szCs w:val="18"/>
              </w:rPr>
              <w:t>106.548.053.043</w:t>
            </w:r>
          </w:p>
        </w:tc>
        <w:tc>
          <w:tcPr>
            <w:tcW w:w="1541" w:type="dxa"/>
            <w:tcBorders>
              <w:top w:val="single" w:sz="4" w:space="0" w:color="auto"/>
              <w:bottom w:val="double" w:sz="4" w:space="0" w:color="auto"/>
            </w:tcBorders>
            <w:vAlign w:val="center"/>
          </w:tcPr>
          <w:p w:rsidR="004C79E7" w:rsidRPr="00D221CB" w:rsidRDefault="005D479B" w:rsidP="00372DC4">
            <w:pPr>
              <w:tabs>
                <w:tab w:val="decimal" w:pos="1325"/>
              </w:tabs>
              <w:rPr>
                <w:sz w:val="18"/>
                <w:szCs w:val="18"/>
              </w:rPr>
            </w:pPr>
            <w:r w:rsidRPr="00D221CB">
              <w:rPr>
                <w:sz w:val="18"/>
                <w:szCs w:val="18"/>
              </w:rPr>
              <w:t>154.209.399.488</w:t>
            </w:r>
          </w:p>
        </w:tc>
        <w:tc>
          <w:tcPr>
            <w:tcW w:w="1729" w:type="dxa"/>
            <w:tcBorders>
              <w:top w:val="single" w:sz="4" w:space="0" w:color="auto"/>
              <w:bottom w:val="double" w:sz="4" w:space="0" w:color="auto"/>
            </w:tcBorders>
            <w:vAlign w:val="center"/>
          </w:tcPr>
          <w:p w:rsidR="004C79E7" w:rsidRPr="00D221CB" w:rsidRDefault="00472EED" w:rsidP="00372DC4">
            <w:pPr>
              <w:tabs>
                <w:tab w:val="decimal" w:pos="1501"/>
              </w:tabs>
              <w:rPr>
                <w:sz w:val="18"/>
                <w:szCs w:val="18"/>
              </w:rPr>
            </w:pPr>
            <w:r w:rsidRPr="00D221CB">
              <w:rPr>
                <w:sz w:val="18"/>
                <w:szCs w:val="18"/>
              </w:rPr>
              <w:t>124.427.027.906</w:t>
            </w:r>
          </w:p>
        </w:tc>
        <w:tc>
          <w:tcPr>
            <w:tcW w:w="1695" w:type="dxa"/>
            <w:tcBorders>
              <w:top w:val="single" w:sz="4" w:space="0" w:color="auto"/>
              <w:bottom w:val="double" w:sz="4" w:space="0" w:color="auto"/>
            </w:tcBorders>
            <w:vAlign w:val="center"/>
          </w:tcPr>
          <w:p w:rsidR="004C79E7" w:rsidRPr="00D221CB" w:rsidRDefault="00472EED" w:rsidP="00372DC4">
            <w:pPr>
              <w:tabs>
                <w:tab w:val="decimal" w:pos="1479"/>
              </w:tabs>
              <w:rPr>
                <w:sz w:val="18"/>
                <w:szCs w:val="18"/>
              </w:rPr>
            </w:pPr>
            <w:r w:rsidRPr="00D221CB">
              <w:rPr>
                <w:sz w:val="18"/>
                <w:szCs w:val="18"/>
              </w:rPr>
              <w:t>78.637.523.389</w:t>
            </w:r>
          </w:p>
        </w:tc>
      </w:tr>
      <w:tr w:rsidR="00936231" w:rsidRPr="00D221CB" w:rsidTr="00004AEA">
        <w:tc>
          <w:tcPr>
            <w:tcW w:w="2235" w:type="dxa"/>
            <w:vAlign w:val="bottom"/>
          </w:tcPr>
          <w:p w:rsidR="00936231" w:rsidRPr="00D221CB" w:rsidRDefault="00936231" w:rsidP="00CE5088">
            <w:pPr>
              <w:pStyle w:val="ListBullet"/>
              <w:numPr>
                <w:ilvl w:val="0"/>
                <w:numId w:val="0"/>
              </w:numPr>
              <w:spacing w:before="120" w:after="0"/>
              <w:rPr>
                <w:sz w:val="18"/>
                <w:szCs w:val="18"/>
              </w:rPr>
            </w:pPr>
          </w:p>
        </w:tc>
        <w:tc>
          <w:tcPr>
            <w:tcW w:w="1417" w:type="dxa"/>
            <w:tcBorders>
              <w:top w:val="double" w:sz="4" w:space="0" w:color="auto"/>
            </w:tcBorders>
            <w:vAlign w:val="bottom"/>
          </w:tcPr>
          <w:p w:rsidR="00936231" w:rsidRPr="00D221CB" w:rsidRDefault="00936231" w:rsidP="00132788">
            <w:pPr>
              <w:pStyle w:val="ListBullet"/>
              <w:numPr>
                <w:ilvl w:val="0"/>
                <w:numId w:val="0"/>
              </w:numPr>
              <w:tabs>
                <w:tab w:val="decimal" w:pos="1185"/>
              </w:tabs>
              <w:spacing w:before="120" w:after="0"/>
              <w:jc w:val="right"/>
              <w:rPr>
                <w:b/>
                <w:sz w:val="18"/>
                <w:szCs w:val="18"/>
              </w:rPr>
            </w:pPr>
          </w:p>
        </w:tc>
        <w:tc>
          <w:tcPr>
            <w:tcW w:w="1496" w:type="dxa"/>
            <w:tcBorders>
              <w:top w:val="double" w:sz="4" w:space="0" w:color="auto"/>
            </w:tcBorders>
            <w:vAlign w:val="bottom"/>
          </w:tcPr>
          <w:p w:rsidR="00936231" w:rsidRPr="00D221CB" w:rsidRDefault="00936231" w:rsidP="00132788">
            <w:pPr>
              <w:pStyle w:val="ListBullet"/>
              <w:numPr>
                <w:ilvl w:val="0"/>
                <w:numId w:val="0"/>
              </w:numPr>
              <w:tabs>
                <w:tab w:val="decimal" w:pos="1280"/>
              </w:tabs>
              <w:spacing w:before="120" w:after="0"/>
              <w:jc w:val="center"/>
              <w:rPr>
                <w:b/>
                <w:sz w:val="18"/>
                <w:szCs w:val="18"/>
              </w:rPr>
            </w:pPr>
          </w:p>
        </w:tc>
        <w:tc>
          <w:tcPr>
            <w:tcW w:w="1559" w:type="dxa"/>
            <w:tcBorders>
              <w:top w:val="double" w:sz="4" w:space="0" w:color="auto"/>
            </w:tcBorders>
            <w:vAlign w:val="bottom"/>
          </w:tcPr>
          <w:p w:rsidR="00936231" w:rsidRPr="00D221CB" w:rsidRDefault="00936231" w:rsidP="00132788">
            <w:pPr>
              <w:pStyle w:val="ListBullet"/>
              <w:numPr>
                <w:ilvl w:val="0"/>
                <w:numId w:val="0"/>
              </w:numPr>
              <w:tabs>
                <w:tab w:val="decimal" w:pos="1332"/>
              </w:tabs>
              <w:spacing w:before="120" w:after="0"/>
              <w:jc w:val="right"/>
              <w:rPr>
                <w:b/>
                <w:sz w:val="18"/>
                <w:szCs w:val="18"/>
              </w:rPr>
            </w:pPr>
          </w:p>
        </w:tc>
        <w:tc>
          <w:tcPr>
            <w:tcW w:w="1701" w:type="dxa"/>
            <w:tcBorders>
              <w:top w:val="double" w:sz="4" w:space="0" w:color="auto"/>
            </w:tcBorders>
            <w:vAlign w:val="bottom"/>
          </w:tcPr>
          <w:p w:rsidR="00936231" w:rsidRPr="00D221CB" w:rsidRDefault="00936231" w:rsidP="00132788">
            <w:pPr>
              <w:pStyle w:val="ListBullet"/>
              <w:numPr>
                <w:ilvl w:val="0"/>
                <w:numId w:val="0"/>
              </w:numPr>
              <w:tabs>
                <w:tab w:val="decimal" w:pos="1483"/>
              </w:tabs>
              <w:spacing w:before="120" w:after="0"/>
              <w:jc w:val="center"/>
              <w:rPr>
                <w:b/>
                <w:sz w:val="18"/>
                <w:szCs w:val="18"/>
              </w:rPr>
            </w:pPr>
          </w:p>
        </w:tc>
        <w:tc>
          <w:tcPr>
            <w:tcW w:w="1600" w:type="dxa"/>
            <w:tcBorders>
              <w:top w:val="double" w:sz="4" w:space="0" w:color="auto"/>
            </w:tcBorders>
            <w:vAlign w:val="bottom"/>
          </w:tcPr>
          <w:p w:rsidR="00936231" w:rsidRPr="00D221CB" w:rsidRDefault="00936231" w:rsidP="00132788">
            <w:pPr>
              <w:pStyle w:val="ListBullet"/>
              <w:numPr>
                <w:ilvl w:val="0"/>
                <w:numId w:val="0"/>
              </w:numPr>
              <w:tabs>
                <w:tab w:val="decimal" w:pos="1384"/>
              </w:tabs>
              <w:spacing w:before="120" w:after="0"/>
              <w:jc w:val="center"/>
              <w:rPr>
                <w:b/>
                <w:sz w:val="18"/>
                <w:szCs w:val="18"/>
              </w:rPr>
            </w:pPr>
          </w:p>
        </w:tc>
        <w:tc>
          <w:tcPr>
            <w:tcW w:w="1541" w:type="dxa"/>
            <w:tcBorders>
              <w:top w:val="double" w:sz="4" w:space="0" w:color="auto"/>
            </w:tcBorders>
            <w:vAlign w:val="bottom"/>
          </w:tcPr>
          <w:p w:rsidR="00936231" w:rsidRPr="00D221CB" w:rsidRDefault="00936231" w:rsidP="00132788">
            <w:pPr>
              <w:pStyle w:val="ListBullet"/>
              <w:numPr>
                <w:ilvl w:val="0"/>
                <w:numId w:val="0"/>
              </w:numPr>
              <w:tabs>
                <w:tab w:val="decimal" w:pos="1325"/>
              </w:tabs>
              <w:spacing w:before="120" w:after="0"/>
              <w:jc w:val="center"/>
              <w:rPr>
                <w:b/>
                <w:sz w:val="18"/>
                <w:szCs w:val="18"/>
              </w:rPr>
            </w:pPr>
          </w:p>
        </w:tc>
        <w:tc>
          <w:tcPr>
            <w:tcW w:w="1729" w:type="dxa"/>
            <w:tcBorders>
              <w:top w:val="double" w:sz="4" w:space="0" w:color="auto"/>
            </w:tcBorders>
            <w:vAlign w:val="bottom"/>
          </w:tcPr>
          <w:p w:rsidR="00936231" w:rsidRPr="00D221CB" w:rsidRDefault="00936231" w:rsidP="00132788">
            <w:pPr>
              <w:pStyle w:val="ListBullet"/>
              <w:numPr>
                <w:ilvl w:val="0"/>
                <w:numId w:val="0"/>
              </w:numPr>
              <w:tabs>
                <w:tab w:val="decimal" w:pos="1501"/>
              </w:tabs>
              <w:spacing w:before="120" w:after="0"/>
              <w:jc w:val="center"/>
              <w:rPr>
                <w:b/>
                <w:sz w:val="18"/>
                <w:szCs w:val="18"/>
              </w:rPr>
            </w:pPr>
          </w:p>
        </w:tc>
        <w:tc>
          <w:tcPr>
            <w:tcW w:w="1695" w:type="dxa"/>
            <w:tcBorders>
              <w:top w:val="double" w:sz="4" w:space="0" w:color="auto"/>
            </w:tcBorders>
            <w:vAlign w:val="bottom"/>
          </w:tcPr>
          <w:p w:rsidR="00936231" w:rsidRPr="00D221CB" w:rsidRDefault="00936231" w:rsidP="00132788">
            <w:pPr>
              <w:pStyle w:val="ListBullet"/>
              <w:numPr>
                <w:ilvl w:val="0"/>
                <w:numId w:val="0"/>
              </w:numPr>
              <w:tabs>
                <w:tab w:val="decimal" w:pos="1479"/>
              </w:tabs>
              <w:spacing w:before="120" w:after="0"/>
              <w:jc w:val="center"/>
              <w:rPr>
                <w:b/>
                <w:sz w:val="18"/>
                <w:szCs w:val="18"/>
              </w:rPr>
            </w:pPr>
          </w:p>
        </w:tc>
      </w:tr>
      <w:tr w:rsidR="005818A6" w:rsidRPr="00D221CB" w:rsidTr="00004AEA">
        <w:tc>
          <w:tcPr>
            <w:tcW w:w="2235" w:type="dxa"/>
            <w:vAlign w:val="bottom"/>
          </w:tcPr>
          <w:p w:rsidR="005818A6" w:rsidRPr="00D221CB" w:rsidRDefault="005818A6" w:rsidP="00CE5088">
            <w:pPr>
              <w:pStyle w:val="ListBullet"/>
              <w:numPr>
                <w:ilvl w:val="0"/>
                <w:numId w:val="0"/>
              </w:numPr>
              <w:spacing w:before="120" w:after="0"/>
              <w:rPr>
                <w:sz w:val="18"/>
                <w:szCs w:val="18"/>
              </w:rPr>
            </w:pPr>
          </w:p>
        </w:tc>
        <w:tc>
          <w:tcPr>
            <w:tcW w:w="1417" w:type="dxa"/>
            <w:vAlign w:val="bottom"/>
          </w:tcPr>
          <w:p w:rsidR="005818A6" w:rsidRPr="00D221CB" w:rsidRDefault="005818A6" w:rsidP="005818A6">
            <w:pPr>
              <w:pStyle w:val="ListBullet"/>
              <w:numPr>
                <w:ilvl w:val="0"/>
                <w:numId w:val="0"/>
              </w:numPr>
              <w:spacing w:before="120" w:after="0"/>
              <w:jc w:val="center"/>
              <w:rPr>
                <w:sz w:val="18"/>
                <w:szCs w:val="18"/>
              </w:rPr>
            </w:pPr>
            <w:r w:rsidRPr="00D221CB">
              <w:rPr>
                <w:b/>
                <w:sz w:val="18"/>
                <w:szCs w:val="18"/>
              </w:rPr>
              <w:t>31/12/2013</w:t>
            </w:r>
          </w:p>
        </w:tc>
        <w:tc>
          <w:tcPr>
            <w:tcW w:w="1496" w:type="dxa"/>
            <w:vAlign w:val="bottom"/>
          </w:tcPr>
          <w:p w:rsidR="005818A6" w:rsidRPr="00D221CB" w:rsidRDefault="005818A6" w:rsidP="005818A6">
            <w:pPr>
              <w:pStyle w:val="ListBullet"/>
              <w:numPr>
                <w:ilvl w:val="0"/>
                <w:numId w:val="0"/>
              </w:numPr>
              <w:spacing w:before="120" w:after="0"/>
              <w:jc w:val="center"/>
              <w:rPr>
                <w:sz w:val="18"/>
                <w:szCs w:val="18"/>
              </w:rPr>
            </w:pPr>
            <w:r w:rsidRPr="00D221CB">
              <w:rPr>
                <w:b/>
                <w:sz w:val="18"/>
                <w:szCs w:val="18"/>
              </w:rPr>
              <w:t>31/12/2012</w:t>
            </w:r>
          </w:p>
        </w:tc>
        <w:tc>
          <w:tcPr>
            <w:tcW w:w="1559" w:type="dxa"/>
            <w:vAlign w:val="bottom"/>
          </w:tcPr>
          <w:p w:rsidR="005818A6" w:rsidRPr="00D221CB" w:rsidRDefault="005818A6" w:rsidP="00CE5088">
            <w:pPr>
              <w:pStyle w:val="ListBullet"/>
              <w:numPr>
                <w:ilvl w:val="0"/>
                <w:numId w:val="0"/>
              </w:numPr>
              <w:spacing w:before="120" w:after="0"/>
              <w:jc w:val="center"/>
              <w:rPr>
                <w:sz w:val="18"/>
                <w:szCs w:val="18"/>
              </w:rPr>
            </w:pPr>
            <w:r w:rsidRPr="00D221CB">
              <w:rPr>
                <w:b/>
                <w:sz w:val="18"/>
                <w:szCs w:val="18"/>
              </w:rPr>
              <w:t>31/12/2013</w:t>
            </w:r>
          </w:p>
        </w:tc>
        <w:tc>
          <w:tcPr>
            <w:tcW w:w="1701" w:type="dxa"/>
            <w:vAlign w:val="bottom"/>
          </w:tcPr>
          <w:p w:rsidR="005818A6" w:rsidRPr="00D221CB" w:rsidRDefault="005818A6" w:rsidP="00CE5088">
            <w:pPr>
              <w:pStyle w:val="ListBullet"/>
              <w:numPr>
                <w:ilvl w:val="0"/>
                <w:numId w:val="0"/>
              </w:numPr>
              <w:spacing w:before="120" w:after="0"/>
              <w:jc w:val="center"/>
              <w:rPr>
                <w:sz w:val="18"/>
                <w:szCs w:val="18"/>
              </w:rPr>
            </w:pPr>
            <w:r w:rsidRPr="00D221CB">
              <w:rPr>
                <w:b/>
                <w:sz w:val="18"/>
                <w:szCs w:val="18"/>
              </w:rPr>
              <w:t>31/12/2012</w:t>
            </w:r>
          </w:p>
        </w:tc>
        <w:tc>
          <w:tcPr>
            <w:tcW w:w="1600" w:type="dxa"/>
            <w:vAlign w:val="bottom"/>
          </w:tcPr>
          <w:p w:rsidR="005818A6" w:rsidRPr="00D221CB" w:rsidRDefault="005818A6" w:rsidP="00CE5088">
            <w:pPr>
              <w:pStyle w:val="ListBullet"/>
              <w:numPr>
                <w:ilvl w:val="0"/>
                <w:numId w:val="0"/>
              </w:numPr>
              <w:spacing w:before="120" w:after="0"/>
              <w:jc w:val="center"/>
              <w:rPr>
                <w:sz w:val="18"/>
                <w:szCs w:val="18"/>
              </w:rPr>
            </w:pPr>
            <w:r w:rsidRPr="00D221CB">
              <w:rPr>
                <w:b/>
                <w:sz w:val="18"/>
                <w:szCs w:val="18"/>
              </w:rPr>
              <w:t>31/12/2013</w:t>
            </w:r>
          </w:p>
        </w:tc>
        <w:tc>
          <w:tcPr>
            <w:tcW w:w="1541" w:type="dxa"/>
            <w:vAlign w:val="bottom"/>
          </w:tcPr>
          <w:p w:rsidR="005818A6" w:rsidRPr="00D221CB" w:rsidRDefault="005818A6" w:rsidP="00CE5088">
            <w:pPr>
              <w:pStyle w:val="ListBullet"/>
              <w:numPr>
                <w:ilvl w:val="0"/>
                <w:numId w:val="0"/>
              </w:numPr>
              <w:spacing w:before="120" w:after="0"/>
              <w:jc w:val="center"/>
              <w:rPr>
                <w:sz w:val="18"/>
                <w:szCs w:val="18"/>
              </w:rPr>
            </w:pPr>
            <w:r w:rsidRPr="00D221CB">
              <w:rPr>
                <w:b/>
                <w:sz w:val="18"/>
                <w:szCs w:val="18"/>
              </w:rPr>
              <w:t>31/12/2012</w:t>
            </w:r>
          </w:p>
        </w:tc>
        <w:tc>
          <w:tcPr>
            <w:tcW w:w="1729" w:type="dxa"/>
            <w:vAlign w:val="bottom"/>
          </w:tcPr>
          <w:p w:rsidR="005818A6" w:rsidRPr="00D221CB" w:rsidRDefault="005818A6" w:rsidP="005818A6">
            <w:pPr>
              <w:pStyle w:val="ListBullet"/>
              <w:numPr>
                <w:ilvl w:val="0"/>
                <w:numId w:val="0"/>
              </w:numPr>
              <w:spacing w:before="120" w:after="0"/>
              <w:jc w:val="center"/>
              <w:rPr>
                <w:sz w:val="18"/>
                <w:szCs w:val="18"/>
              </w:rPr>
            </w:pPr>
            <w:r w:rsidRPr="00D221CB">
              <w:rPr>
                <w:b/>
                <w:sz w:val="18"/>
                <w:szCs w:val="18"/>
              </w:rPr>
              <w:t>31/12/2013</w:t>
            </w:r>
          </w:p>
        </w:tc>
        <w:tc>
          <w:tcPr>
            <w:tcW w:w="1695" w:type="dxa"/>
            <w:vAlign w:val="bottom"/>
          </w:tcPr>
          <w:p w:rsidR="005818A6" w:rsidRPr="00D221CB" w:rsidRDefault="005818A6" w:rsidP="005818A6">
            <w:pPr>
              <w:pStyle w:val="ListBullet"/>
              <w:numPr>
                <w:ilvl w:val="0"/>
                <w:numId w:val="0"/>
              </w:numPr>
              <w:spacing w:before="120" w:after="0"/>
              <w:jc w:val="center"/>
              <w:rPr>
                <w:sz w:val="18"/>
                <w:szCs w:val="18"/>
              </w:rPr>
            </w:pPr>
            <w:r w:rsidRPr="00D221CB">
              <w:rPr>
                <w:b/>
                <w:sz w:val="18"/>
                <w:szCs w:val="18"/>
              </w:rPr>
              <w:t>31/12/2012</w:t>
            </w:r>
          </w:p>
        </w:tc>
      </w:tr>
      <w:tr w:rsidR="005818A6" w:rsidRPr="00D221CB" w:rsidTr="00004AEA">
        <w:tc>
          <w:tcPr>
            <w:tcW w:w="2235" w:type="dxa"/>
            <w:vAlign w:val="bottom"/>
          </w:tcPr>
          <w:p w:rsidR="005818A6" w:rsidRPr="00D221CB" w:rsidRDefault="005818A6" w:rsidP="00CE5088">
            <w:pPr>
              <w:pStyle w:val="ListBullet"/>
              <w:numPr>
                <w:ilvl w:val="0"/>
                <w:numId w:val="0"/>
              </w:numPr>
              <w:spacing w:before="120" w:after="0"/>
              <w:rPr>
                <w:sz w:val="18"/>
                <w:szCs w:val="18"/>
              </w:rPr>
            </w:pPr>
          </w:p>
        </w:tc>
        <w:tc>
          <w:tcPr>
            <w:tcW w:w="1417" w:type="dxa"/>
          </w:tcPr>
          <w:p w:rsidR="005818A6" w:rsidRPr="00D221CB" w:rsidRDefault="005818A6" w:rsidP="005818A6">
            <w:pPr>
              <w:pStyle w:val="ListBullet"/>
              <w:numPr>
                <w:ilvl w:val="0"/>
                <w:numId w:val="0"/>
              </w:numPr>
              <w:spacing w:before="0" w:after="0"/>
              <w:jc w:val="center"/>
              <w:rPr>
                <w:b/>
                <w:sz w:val="18"/>
                <w:szCs w:val="18"/>
              </w:rPr>
            </w:pPr>
            <w:r w:rsidRPr="00D221CB">
              <w:rPr>
                <w:b/>
                <w:sz w:val="18"/>
                <w:szCs w:val="18"/>
              </w:rPr>
              <w:t>VND</w:t>
            </w:r>
          </w:p>
        </w:tc>
        <w:tc>
          <w:tcPr>
            <w:tcW w:w="1496" w:type="dxa"/>
          </w:tcPr>
          <w:p w:rsidR="005818A6" w:rsidRPr="00D221CB" w:rsidRDefault="005818A6" w:rsidP="005818A6">
            <w:pPr>
              <w:pStyle w:val="ListBullet"/>
              <w:numPr>
                <w:ilvl w:val="0"/>
                <w:numId w:val="0"/>
              </w:numPr>
              <w:spacing w:before="0" w:after="0"/>
              <w:jc w:val="center"/>
              <w:rPr>
                <w:b/>
                <w:sz w:val="18"/>
                <w:szCs w:val="18"/>
              </w:rPr>
            </w:pPr>
            <w:r w:rsidRPr="00D221CB">
              <w:rPr>
                <w:b/>
                <w:sz w:val="18"/>
                <w:szCs w:val="18"/>
              </w:rPr>
              <w:t>VND</w:t>
            </w:r>
          </w:p>
        </w:tc>
        <w:tc>
          <w:tcPr>
            <w:tcW w:w="1559" w:type="dxa"/>
          </w:tcPr>
          <w:p w:rsidR="005818A6" w:rsidRPr="00D221CB" w:rsidRDefault="005818A6" w:rsidP="00CE5088">
            <w:pPr>
              <w:pStyle w:val="ListBullet"/>
              <w:numPr>
                <w:ilvl w:val="0"/>
                <w:numId w:val="0"/>
              </w:numPr>
              <w:spacing w:before="0" w:after="0"/>
              <w:jc w:val="center"/>
              <w:rPr>
                <w:b/>
                <w:sz w:val="18"/>
                <w:szCs w:val="18"/>
              </w:rPr>
            </w:pPr>
            <w:r w:rsidRPr="00D221CB">
              <w:rPr>
                <w:b/>
                <w:sz w:val="18"/>
                <w:szCs w:val="18"/>
              </w:rPr>
              <w:t>VND</w:t>
            </w:r>
          </w:p>
        </w:tc>
        <w:tc>
          <w:tcPr>
            <w:tcW w:w="1701" w:type="dxa"/>
          </w:tcPr>
          <w:p w:rsidR="005818A6" w:rsidRPr="00D221CB" w:rsidRDefault="005818A6" w:rsidP="00CE5088">
            <w:pPr>
              <w:pStyle w:val="ListBullet"/>
              <w:numPr>
                <w:ilvl w:val="0"/>
                <w:numId w:val="0"/>
              </w:numPr>
              <w:spacing w:before="0" w:after="0"/>
              <w:jc w:val="center"/>
              <w:rPr>
                <w:b/>
                <w:sz w:val="18"/>
                <w:szCs w:val="18"/>
              </w:rPr>
            </w:pPr>
            <w:r w:rsidRPr="00D221CB">
              <w:rPr>
                <w:b/>
                <w:sz w:val="18"/>
                <w:szCs w:val="18"/>
              </w:rPr>
              <w:t>VND</w:t>
            </w:r>
          </w:p>
        </w:tc>
        <w:tc>
          <w:tcPr>
            <w:tcW w:w="1600" w:type="dxa"/>
          </w:tcPr>
          <w:p w:rsidR="005818A6" w:rsidRPr="00D221CB" w:rsidRDefault="005818A6" w:rsidP="00CE5088">
            <w:pPr>
              <w:pStyle w:val="ListBullet"/>
              <w:numPr>
                <w:ilvl w:val="0"/>
                <w:numId w:val="0"/>
              </w:numPr>
              <w:spacing w:before="0" w:after="0"/>
              <w:jc w:val="center"/>
              <w:rPr>
                <w:b/>
                <w:sz w:val="18"/>
                <w:szCs w:val="18"/>
              </w:rPr>
            </w:pPr>
            <w:r w:rsidRPr="00D221CB">
              <w:rPr>
                <w:b/>
                <w:sz w:val="18"/>
                <w:szCs w:val="18"/>
              </w:rPr>
              <w:t>VND</w:t>
            </w:r>
          </w:p>
        </w:tc>
        <w:tc>
          <w:tcPr>
            <w:tcW w:w="1541" w:type="dxa"/>
          </w:tcPr>
          <w:p w:rsidR="005818A6" w:rsidRPr="00D221CB" w:rsidRDefault="005818A6" w:rsidP="00CE5088">
            <w:pPr>
              <w:pStyle w:val="ListBullet"/>
              <w:numPr>
                <w:ilvl w:val="0"/>
                <w:numId w:val="0"/>
              </w:numPr>
              <w:spacing w:before="0" w:after="0"/>
              <w:jc w:val="center"/>
              <w:rPr>
                <w:b/>
                <w:sz w:val="18"/>
                <w:szCs w:val="18"/>
              </w:rPr>
            </w:pPr>
            <w:r w:rsidRPr="00D221CB">
              <w:rPr>
                <w:b/>
                <w:sz w:val="18"/>
                <w:szCs w:val="18"/>
              </w:rPr>
              <w:t>VND</w:t>
            </w:r>
          </w:p>
        </w:tc>
        <w:tc>
          <w:tcPr>
            <w:tcW w:w="1729" w:type="dxa"/>
          </w:tcPr>
          <w:p w:rsidR="005818A6" w:rsidRPr="00D221CB" w:rsidRDefault="005818A6" w:rsidP="005818A6">
            <w:pPr>
              <w:pStyle w:val="ListBullet"/>
              <w:numPr>
                <w:ilvl w:val="0"/>
                <w:numId w:val="0"/>
              </w:numPr>
              <w:spacing w:before="0" w:after="0"/>
              <w:jc w:val="center"/>
              <w:rPr>
                <w:b/>
                <w:sz w:val="18"/>
                <w:szCs w:val="18"/>
              </w:rPr>
            </w:pPr>
            <w:r w:rsidRPr="00D221CB">
              <w:rPr>
                <w:b/>
                <w:sz w:val="18"/>
                <w:szCs w:val="18"/>
              </w:rPr>
              <w:t>VND</w:t>
            </w:r>
          </w:p>
        </w:tc>
        <w:tc>
          <w:tcPr>
            <w:tcW w:w="1695" w:type="dxa"/>
          </w:tcPr>
          <w:p w:rsidR="005818A6" w:rsidRPr="00D221CB" w:rsidRDefault="005818A6" w:rsidP="00000A8B">
            <w:pPr>
              <w:pStyle w:val="ListBullet"/>
              <w:numPr>
                <w:ilvl w:val="0"/>
                <w:numId w:val="0"/>
              </w:numPr>
              <w:spacing w:before="0" w:after="0" w:line="240" w:lineRule="auto"/>
              <w:jc w:val="center"/>
              <w:rPr>
                <w:b/>
                <w:sz w:val="18"/>
                <w:szCs w:val="18"/>
              </w:rPr>
            </w:pPr>
            <w:r w:rsidRPr="00D221CB">
              <w:rPr>
                <w:b/>
                <w:sz w:val="18"/>
                <w:szCs w:val="18"/>
              </w:rPr>
              <w:t>VND</w:t>
            </w:r>
          </w:p>
        </w:tc>
      </w:tr>
      <w:tr w:rsidR="005818A6" w:rsidRPr="00D221CB" w:rsidTr="00004AEA">
        <w:tc>
          <w:tcPr>
            <w:tcW w:w="2235" w:type="dxa"/>
            <w:vAlign w:val="bottom"/>
          </w:tcPr>
          <w:p w:rsidR="005818A6" w:rsidRPr="00D221CB" w:rsidRDefault="005818A6" w:rsidP="00CE5088">
            <w:pPr>
              <w:pStyle w:val="ListBullet"/>
              <w:numPr>
                <w:ilvl w:val="0"/>
                <w:numId w:val="0"/>
              </w:numPr>
              <w:spacing w:before="0" w:after="0"/>
              <w:rPr>
                <w:sz w:val="18"/>
                <w:szCs w:val="18"/>
              </w:rPr>
            </w:pPr>
            <w:r w:rsidRPr="00D221CB">
              <w:rPr>
                <w:sz w:val="18"/>
                <w:szCs w:val="18"/>
              </w:rPr>
              <w:t>Tài sản bộ phận</w:t>
            </w:r>
          </w:p>
        </w:tc>
        <w:tc>
          <w:tcPr>
            <w:tcW w:w="1417" w:type="dxa"/>
          </w:tcPr>
          <w:p w:rsidR="005818A6" w:rsidRPr="00D221CB" w:rsidRDefault="005818A6" w:rsidP="00132788">
            <w:pPr>
              <w:tabs>
                <w:tab w:val="decimal" w:pos="1185"/>
              </w:tabs>
              <w:rPr>
                <w:sz w:val="18"/>
                <w:szCs w:val="18"/>
              </w:rPr>
            </w:pPr>
            <w:r w:rsidRPr="00D221CB">
              <w:rPr>
                <w:sz w:val="18"/>
                <w:szCs w:val="18"/>
              </w:rPr>
              <w:t>1.950.000.000</w:t>
            </w:r>
          </w:p>
        </w:tc>
        <w:tc>
          <w:tcPr>
            <w:tcW w:w="1496" w:type="dxa"/>
          </w:tcPr>
          <w:p w:rsidR="005818A6" w:rsidRPr="00D221CB" w:rsidRDefault="005818A6" w:rsidP="00132788">
            <w:pPr>
              <w:tabs>
                <w:tab w:val="decimal" w:pos="1280"/>
              </w:tabs>
              <w:rPr>
                <w:sz w:val="18"/>
                <w:szCs w:val="18"/>
              </w:rPr>
            </w:pPr>
            <w:r w:rsidRPr="00D221CB">
              <w:rPr>
                <w:sz w:val="18"/>
                <w:szCs w:val="18"/>
              </w:rPr>
              <w:t>2.920.838.744</w:t>
            </w:r>
          </w:p>
        </w:tc>
        <w:tc>
          <w:tcPr>
            <w:tcW w:w="1559" w:type="dxa"/>
          </w:tcPr>
          <w:p w:rsidR="005818A6" w:rsidRPr="00D221CB" w:rsidRDefault="005818A6" w:rsidP="00132788">
            <w:pPr>
              <w:tabs>
                <w:tab w:val="decimal" w:pos="1332"/>
              </w:tabs>
              <w:rPr>
                <w:sz w:val="18"/>
                <w:szCs w:val="18"/>
              </w:rPr>
            </w:pPr>
            <w:r w:rsidRPr="00D221CB">
              <w:rPr>
                <w:sz w:val="18"/>
                <w:szCs w:val="18"/>
              </w:rPr>
              <w:t>325.621.715.773</w:t>
            </w:r>
          </w:p>
        </w:tc>
        <w:tc>
          <w:tcPr>
            <w:tcW w:w="1701" w:type="dxa"/>
          </w:tcPr>
          <w:p w:rsidR="005818A6" w:rsidRPr="00D221CB" w:rsidRDefault="005818A6" w:rsidP="00132788">
            <w:pPr>
              <w:tabs>
                <w:tab w:val="decimal" w:pos="1483"/>
              </w:tabs>
              <w:rPr>
                <w:sz w:val="18"/>
                <w:szCs w:val="18"/>
              </w:rPr>
            </w:pPr>
            <w:r w:rsidRPr="00D221CB">
              <w:rPr>
                <w:sz w:val="18"/>
                <w:szCs w:val="18"/>
              </w:rPr>
              <w:t>354.312.599.233</w:t>
            </w:r>
          </w:p>
        </w:tc>
        <w:tc>
          <w:tcPr>
            <w:tcW w:w="1600" w:type="dxa"/>
          </w:tcPr>
          <w:p w:rsidR="005818A6" w:rsidRPr="00D221CB" w:rsidRDefault="005818A6" w:rsidP="00132788">
            <w:pPr>
              <w:tabs>
                <w:tab w:val="decimal" w:pos="1384"/>
              </w:tabs>
              <w:rPr>
                <w:sz w:val="18"/>
                <w:szCs w:val="18"/>
              </w:rPr>
            </w:pPr>
            <w:r w:rsidRPr="00D221CB">
              <w:rPr>
                <w:sz w:val="18"/>
                <w:szCs w:val="18"/>
              </w:rPr>
              <w:t>1.534.207.321.940</w:t>
            </w:r>
          </w:p>
        </w:tc>
        <w:tc>
          <w:tcPr>
            <w:tcW w:w="1541" w:type="dxa"/>
          </w:tcPr>
          <w:p w:rsidR="005818A6" w:rsidRPr="00D221CB" w:rsidRDefault="005818A6" w:rsidP="00132788">
            <w:pPr>
              <w:tabs>
                <w:tab w:val="decimal" w:pos="1325"/>
              </w:tabs>
              <w:rPr>
                <w:sz w:val="18"/>
                <w:szCs w:val="18"/>
              </w:rPr>
            </w:pPr>
            <w:r w:rsidRPr="00D221CB">
              <w:rPr>
                <w:sz w:val="18"/>
                <w:szCs w:val="18"/>
              </w:rPr>
              <w:t>571.782.520.902</w:t>
            </w:r>
          </w:p>
        </w:tc>
        <w:tc>
          <w:tcPr>
            <w:tcW w:w="1729" w:type="dxa"/>
          </w:tcPr>
          <w:p w:rsidR="005818A6" w:rsidRPr="00D221CB" w:rsidRDefault="005818A6" w:rsidP="00132788">
            <w:pPr>
              <w:tabs>
                <w:tab w:val="decimal" w:pos="1501"/>
              </w:tabs>
              <w:rPr>
                <w:sz w:val="18"/>
                <w:szCs w:val="18"/>
              </w:rPr>
            </w:pPr>
            <w:r w:rsidRPr="00D221CB">
              <w:rPr>
                <w:sz w:val="18"/>
                <w:szCs w:val="18"/>
              </w:rPr>
              <w:t>1.861.779.037.713</w:t>
            </w:r>
          </w:p>
        </w:tc>
        <w:tc>
          <w:tcPr>
            <w:tcW w:w="1695" w:type="dxa"/>
          </w:tcPr>
          <w:p w:rsidR="005818A6" w:rsidRPr="00D221CB" w:rsidRDefault="005818A6" w:rsidP="00132788">
            <w:pPr>
              <w:tabs>
                <w:tab w:val="decimal" w:pos="1479"/>
              </w:tabs>
              <w:rPr>
                <w:sz w:val="18"/>
                <w:szCs w:val="18"/>
              </w:rPr>
            </w:pPr>
            <w:r w:rsidRPr="00D221CB">
              <w:rPr>
                <w:sz w:val="18"/>
                <w:szCs w:val="18"/>
              </w:rPr>
              <w:t>929.015.958.879</w:t>
            </w:r>
          </w:p>
        </w:tc>
      </w:tr>
      <w:tr w:rsidR="005818A6" w:rsidRPr="00D221CB" w:rsidTr="00004AEA">
        <w:tc>
          <w:tcPr>
            <w:tcW w:w="2235" w:type="dxa"/>
            <w:vAlign w:val="bottom"/>
          </w:tcPr>
          <w:p w:rsidR="005818A6" w:rsidRPr="00D221CB" w:rsidRDefault="005818A6" w:rsidP="001E5AF2">
            <w:pPr>
              <w:pStyle w:val="ListBullet"/>
              <w:numPr>
                <w:ilvl w:val="0"/>
                <w:numId w:val="0"/>
              </w:numPr>
              <w:spacing w:before="0" w:after="80" w:line="240" w:lineRule="auto"/>
              <w:rPr>
                <w:sz w:val="18"/>
                <w:szCs w:val="18"/>
              </w:rPr>
            </w:pPr>
            <w:r w:rsidRPr="00D221CB">
              <w:rPr>
                <w:sz w:val="18"/>
                <w:szCs w:val="18"/>
              </w:rPr>
              <w:t>Tài sản không phân bổ</w:t>
            </w:r>
          </w:p>
        </w:tc>
        <w:tc>
          <w:tcPr>
            <w:tcW w:w="1417" w:type="dxa"/>
            <w:tcBorders>
              <w:bottom w:val="single" w:sz="4" w:space="0" w:color="auto"/>
            </w:tcBorders>
          </w:tcPr>
          <w:p w:rsidR="005818A6" w:rsidRPr="00D221CB" w:rsidRDefault="005818A6" w:rsidP="001E5AF2">
            <w:pPr>
              <w:tabs>
                <w:tab w:val="decimal" w:pos="1185"/>
              </w:tabs>
              <w:spacing w:after="80" w:line="240" w:lineRule="auto"/>
              <w:rPr>
                <w:sz w:val="18"/>
                <w:szCs w:val="18"/>
              </w:rPr>
            </w:pPr>
            <w:r w:rsidRPr="00D221CB">
              <w:rPr>
                <w:sz w:val="18"/>
                <w:szCs w:val="18"/>
              </w:rPr>
              <w:t>-</w:t>
            </w:r>
          </w:p>
        </w:tc>
        <w:tc>
          <w:tcPr>
            <w:tcW w:w="1496" w:type="dxa"/>
            <w:tcBorders>
              <w:bottom w:val="single" w:sz="4" w:space="0" w:color="auto"/>
            </w:tcBorders>
          </w:tcPr>
          <w:p w:rsidR="005818A6" w:rsidRPr="00D221CB" w:rsidRDefault="005818A6" w:rsidP="001E5AF2">
            <w:pPr>
              <w:tabs>
                <w:tab w:val="decimal" w:pos="1280"/>
              </w:tabs>
              <w:spacing w:after="80" w:line="240" w:lineRule="auto"/>
              <w:rPr>
                <w:sz w:val="18"/>
                <w:szCs w:val="18"/>
              </w:rPr>
            </w:pPr>
            <w:r w:rsidRPr="00D221CB">
              <w:rPr>
                <w:sz w:val="18"/>
                <w:szCs w:val="18"/>
              </w:rPr>
              <w:t>-</w:t>
            </w:r>
          </w:p>
        </w:tc>
        <w:tc>
          <w:tcPr>
            <w:tcW w:w="1559" w:type="dxa"/>
            <w:tcBorders>
              <w:bottom w:val="single" w:sz="4" w:space="0" w:color="auto"/>
            </w:tcBorders>
          </w:tcPr>
          <w:p w:rsidR="005818A6" w:rsidRPr="00D221CB" w:rsidRDefault="005818A6" w:rsidP="001E5AF2">
            <w:pPr>
              <w:tabs>
                <w:tab w:val="decimal" w:pos="1332"/>
              </w:tabs>
              <w:spacing w:after="80" w:line="240" w:lineRule="auto"/>
              <w:rPr>
                <w:sz w:val="18"/>
                <w:szCs w:val="18"/>
              </w:rPr>
            </w:pPr>
            <w:r w:rsidRPr="00D221CB">
              <w:rPr>
                <w:sz w:val="18"/>
                <w:szCs w:val="18"/>
              </w:rPr>
              <w:t>-</w:t>
            </w:r>
          </w:p>
        </w:tc>
        <w:tc>
          <w:tcPr>
            <w:tcW w:w="1701" w:type="dxa"/>
            <w:tcBorders>
              <w:bottom w:val="single" w:sz="4" w:space="0" w:color="auto"/>
            </w:tcBorders>
          </w:tcPr>
          <w:p w:rsidR="005818A6" w:rsidRPr="00D221CB" w:rsidRDefault="005818A6" w:rsidP="001E5AF2">
            <w:pPr>
              <w:tabs>
                <w:tab w:val="decimal" w:pos="1483"/>
              </w:tabs>
              <w:spacing w:after="80" w:line="240" w:lineRule="auto"/>
              <w:rPr>
                <w:sz w:val="18"/>
                <w:szCs w:val="18"/>
              </w:rPr>
            </w:pPr>
            <w:r w:rsidRPr="00D221CB">
              <w:rPr>
                <w:sz w:val="18"/>
                <w:szCs w:val="18"/>
              </w:rPr>
              <w:t>-</w:t>
            </w:r>
          </w:p>
        </w:tc>
        <w:tc>
          <w:tcPr>
            <w:tcW w:w="1600" w:type="dxa"/>
            <w:tcBorders>
              <w:bottom w:val="single" w:sz="4" w:space="0" w:color="auto"/>
            </w:tcBorders>
          </w:tcPr>
          <w:p w:rsidR="005818A6" w:rsidRPr="00D221CB" w:rsidRDefault="005818A6" w:rsidP="001E5AF2">
            <w:pPr>
              <w:tabs>
                <w:tab w:val="decimal" w:pos="1384"/>
              </w:tabs>
              <w:spacing w:after="80" w:line="240" w:lineRule="auto"/>
              <w:rPr>
                <w:sz w:val="18"/>
                <w:szCs w:val="18"/>
              </w:rPr>
            </w:pPr>
            <w:r w:rsidRPr="00D221CB">
              <w:rPr>
                <w:sz w:val="18"/>
                <w:szCs w:val="18"/>
              </w:rPr>
              <w:t>-</w:t>
            </w:r>
          </w:p>
        </w:tc>
        <w:tc>
          <w:tcPr>
            <w:tcW w:w="1541" w:type="dxa"/>
            <w:tcBorders>
              <w:bottom w:val="single" w:sz="4" w:space="0" w:color="auto"/>
            </w:tcBorders>
          </w:tcPr>
          <w:p w:rsidR="005818A6" w:rsidRPr="00D221CB" w:rsidRDefault="005818A6" w:rsidP="001E5AF2">
            <w:pPr>
              <w:tabs>
                <w:tab w:val="decimal" w:pos="1325"/>
              </w:tabs>
              <w:spacing w:after="80" w:line="240" w:lineRule="auto"/>
              <w:rPr>
                <w:sz w:val="18"/>
                <w:szCs w:val="18"/>
              </w:rPr>
            </w:pPr>
            <w:r w:rsidRPr="00D221CB">
              <w:rPr>
                <w:sz w:val="18"/>
                <w:szCs w:val="18"/>
              </w:rPr>
              <w:t>-</w:t>
            </w:r>
          </w:p>
        </w:tc>
        <w:tc>
          <w:tcPr>
            <w:tcW w:w="1729" w:type="dxa"/>
            <w:tcBorders>
              <w:bottom w:val="single" w:sz="4" w:space="0" w:color="auto"/>
            </w:tcBorders>
          </w:tcPr>
          <w:p w:rsidR="005818A6" w:rsidRPr="00D221CB" w:rsidRDefault="005818A6" w:rsidP="001E5AF2">
            <w:pPr>
              <w:tabs>
                <w:tab w:val="decimal" w:pos="1501"/>
              </w:tabs>
              <w:spacing w:after="80" w:line="240" w:lineRule="auto"/>
              <w:rPr>
                <w:sz w:val="18"/>
                <w:szCs w:val="18"/>
              </w:rPr>
            </w:pPr>
            <w:r w:rsidRPr="00D221CB">
              <w:rPr>
                <w:sz w:val="18"/>
                <w:szCs w:val="18"/>
              </w:rPr>
              <w:t>82.598.377.503</w:t>
            </w:r>
          </w:p>
        </w:tc>
        <w:tc>
          <w:tcPr>
            <w:tcW w:w="1695" w:type="dxa"/>
            <w:tcBorders>
              <w:bottom w:val="single" w:sz="4" w:space="0" w:color="auto"/>
            </w:tcBorders>
          </w:tcPr>
          <w:p w:rsidR="005818A6" w:rsidRPr="00D221CB" w:rsidRDefault="005818A6" w:rsidP="001E5AF2">
            <w:pPr>
              <w:tabs>
                <w:tab w:val="decimal" w:pos="1479"/>
              </w:tabs>
              <w:spacing w:after="80" w:line="240" w:lineRule="auto"/>
              <w:rPr>
                <w:sz w:val="18"/>
                <w:szCs w:val="18"/>
              </w:rPr>
            </w:pPr>
            <w:r w:rsidRPr="00D221CB">
              <w:rPr>
                <w:sz w:val="18"/>
                <w:szCs w:val="18"/>
              </w:rPr>
              <w:t>705.742.944.227</w:t>
            </w:r>
          </w:p>
        </w:tc>
      </w:tr>
      <w:tr w:rsidR="005818A6" w:rsidRPr="00D221CB" w:rsidTr="00EF5773">
        <w:trPr>
          <w:trHeight w:val="102"/>
        </w:trPr>
        <w:tc>
          <w:tcPr>
            <w:tcW w:w="2235" w:type="dxa"/>
            <w:vAlign w:val="center"/>
          </w:tcPr>
          <w:p w:rsidR="005818A6" w:rsidRPr="00D221CB" w:rsidRDefault="005818A6" w:rsidP="00CE5088">
            <w:pPr>
              <w:pStyle w:val="ListBullet"/>
              <w:numPr>
                <w:ilvl w:val="0"/>
                <w:numId w:val="0"/>
              </w:numPr>
              <w:spacing w:before="120" w:after="120"/>
              <w:rPr>
                <w:sz w:val="18"/>
                <w:szCs w:val="18"/>
              </w:rPr>
            </w:pPr>
            <w:r w:rsidRPr="00D221CB">
              <w:rPr>
                <w:sz w:val="18"/>
                <w:szCs w:val="18"/>
              </w:rPr>
              <w:t>Tổng tài sản</w:t>
            </w:r>
          </w:p>
        </w:tc>
        <w:tc>
          <w:tcPr>
            <w:tcW w:w="1417" w:type="dxa"/>
            <w:tcBorders>
              <w:top w:val="single" w:sz="4" w:space="0" w:color="auto"/>
              <w:bottom w:val="double" w:sz="4" w:space="0" w:color="auto"/>
            </w:tcBorders>
            <w:vAlign w:val="center"/>
          </w:tcPr>
          <w:p w:rsidR="005818A6" w:rsidRPr="00D221CB" w:rsidRDefault="005818A6" w:rsidP="00132788">
            <w:pPr>
              <w:tabs>
                <w:tab w:val="decimal" w:pos="1185"/>
              </w:tabs>
              <w:rPr>
                <w:sz w:val="18"/>
                <w:szCs w:val="18"/>
              </w:rPr>
            </w:pPr>
            <w:r w:rsidRPr="00D221CB">
              <w:rPr>
                <w:sz w:val="18"/>
                <w:szCs w:val="18"/>
              </w:rPr>
              <w:t>1.950.000.000</w:t>
            </w:r>
          </w:p>
        </w:tc>
        <w:tc>
          <w:tcPr>
            <w:tcW w:w="1496" w:type="dxa"/>
            <w:tcBorders>
              <w:top w:val="single" w:sz="4" w:space="0" w:color="auto"/>
              <w:bottom w:val="double" w:sz="4" w:space="0" w:color="auto"/>
            </w:tcBorders>
            <w:vAlign w:val="center"/>
          </w:tcPr>
          <w:p w:rsidR="005818A6" w:rsidRPr="00D221CB" w:rsidRDefault="005818A6" w:rsidP="00132788">
            <w:pPr>
              <w:tabs>
                <w:tab w:val="decimal" w:pos="1280"/>
              </w:tabs>
              <w:rPr>
                <w:sz w:val="18"/>
                <w:szCs w:val="18"/>
              </w:rPr>
            </w:pPr>
            <w:r w:rsidRPr="00D221CB">
              <w:rPr>
                <w:sz w:val="18"/>
                <w:szCs w:val="18"/>
              </w:rPr>
              <w:t>2.920.838.744</w:t>
            </w:r>
          </w:p>
        </w:tc>
        <w:tc>
          <w:tcPr>
            <w:tcW w:w="1559" w:type="dxa"/>
            <w:tcBorders>
              <w:top w:val="single" w:sz="4" w:space="0" w:color="auto"/>
              <w:bottom w:val="double" w:sz="4" w:space="0" w:color="auto"/>
            </w:tcBorders>
            <w:vAlign w:val="center"/>
          </w:tcPr>
          <w:p w:rsidR="005818A6" w:rsidRPr="00D221CB" w:rsidRDefault="005818A6" w:rsidP="00132788">
            <w:pPr>
              <w:tabs>
                <w:tab w:val="decimal" w:pos="1332"/>
              </w:tabs>
              <w:rPr>
                <w:sz w:val="18"/>
                <w:szCs w:val="18"/>
              </w:rPr>
            </w:pPr>
            <w:r w:rsidRPr="00D221CB">
              <w:rPr>
                <w:sz w:val="18"/>
                <w:szCs w:val="18"/>
              </w:rPr>
              <w:t>325.621.715.773</w:t>
            </w:r>
          </w:p>
        </w:tc>
        <w:tc>
          <w:tcPr>
            <w:tcW w:w="1701" w:type="dxa"/>
            <w:tcBorders>
              <w:top w:val="single" w:sz="4" w:space="0" w:color="auto"/>
              <w:bottom w:val="double" w:sz="4" w:space="0" w:color="auto"/>
            </w:tcBorders>
            <w:vAlign w:val="center"/>
          </w:tcPr>
          <w:p w:rsidR="005818A6" w:rsidRPr="00D221CB" w:rsidRDefault="005818A6" w:rsidP="00132788">
            <w:pPr>
              <w:tabs>
                <w:tab w:val="decimal" w:pos="1483"/>
              </w:tabs>
              <w:rPr>
                <w:sz w:val="18"/>
                <w:szCs w:val="18"/>
              </w:rPr>
            </w:pPr>
            <w:r w:rsidRPr="00D221CB">
              <w:rPr>
                <w:sz w:val="18"/>
                <w:szCs w:val="18"/>
              </w:rPr>
              <w:t>354.312.599.233</w:t>
            </w:r>
          </w:p>
        </w:tc>
        <w:tc>
          <w:tcPr>
            <w:tcW w:w="1600" w:type="dxa"/>
            <w:tcBorders>
              <w:top w:val="single" w:sz="4" w:space="0" w:color="auto"/>
              <w:bottom w:val="double" w:sz="4" w:space="0" w:color="auto"/>
            </w:tcBorders>
            <w:vAlign w:val="center"/>
          </w:tcPr>
          <w:p w:rsidR="005818A6" w:rsidRPr="00D221CB" w:rsidRDefault="005818A6" w:rsidP="00132788">
            <w:pPr>
              <w:tabs>
                <w:tab w:val="decimal" w:pos="1384"/>
              </w:tabs>
              <w:rPr>
                <w:sz w:val="18"/>
                <w:szCs w:val="18"/>
              </w:rPr>
            </w:pPr>
            <w:r w:rsidRPr="00D221CB">
              <w:rPr>
                <w:sz w:val="18"/>
                <w:szCs w:val="18"/>
              </w:rPr>
              <w:t>1.534.207.321.940</w:t>
            </w:r>
          </w:p>
        </w:tc>
        <w:tc>
          <w:tcPr>
            <w:tcW w:w="1541" w:type="dxa"/>
            <w:tcBorders>
              <w:top w:val="single" w:sz="4" w:space="0" w:color="auto"/>
              <w:bottom w:val="double" w:sz="4" w:space="0" w:color="auto"/>
            </w:tcBorders>
            <w:vAlign w:val="center"/>
          </w:tcPr>
          <w:p w:rsidR="005818A6" w:rsidRPr="00D221CB" w:rsidRDefault="005818A6" w:rsidP="00132788">
            <w:pPr>
              <w:tabs>
                <w:tab w:val="decimal" w:pos="1325"/>
              </w:tabs>
              <w:rPr>
                <w:sz w:val="18"/>
                <w:szCs w:val="18"/>
              </w:rPr>
            </w:pPr>
            <w:r w:rsidRPr="00D221CB">
              <w:rPr>
                <w:sz w:val="18"/>
                <w:szCs w:val="18"/>
              </w:rPr>
              <w:t>571.782.520.902</w:t>
            </w:r>
          </w:p>
        </w:tc>
        <w:tc>
          <w:tcPr>
            <w:tcW w:w="1729" w:type="dxa"/>
            <w:tcBorders>
              <w:top w:val="single" w:sz="4" w:space="0" w:color="auto"/>
              <w:bottom w:val="double" w:sz="4" w:space="0" w:color="auto"/>
            </w:tcBorders>
            <w:vAlign w:val="center"/>
          </w:tcPr>
          <w:p w:rsidR="005818A6" w:rsidRPr="00D221CB" w:rsidRDefault="005818A6" w:rsidP="00132788">
            <w:pPr>
              <w:tabs>
                <w:tab w:val="decimal" w:pos="1501"/>
              </w:tabs>
              <w:rPr>
                <w:sz w:val="18"/>
                <w:szCs w:val="18"/>
              </w:rPr>
            </w:pPr>
            <w:r w:rsidRPr="00D221CB">
              <w:rPr>
                <w:sz w:val="18"/>
                <w:szCs w:val="18"/>
              </w:rPr>
              <w:t>1.944.377.415.216</w:t>
            </w:r>
          </w:p>
        </w:tc>
        <w:tc>
          <w:tcPr>
            <w:tcW w:w="1695" w:type="dxa"/>
            <w:tcBorders>
              <w:top w:val="single" w:sz="4" w:space="0" w:color="auto"/>
              <w:bottom w:val="double" w:sz="4" w:space="0" w:color="auto"/>
            </w:tcBorders>
            <w:vAlign w:val="center"/>
          </w:tcPr>
          <w:p w:rsidR="005818A6" w:rsidRPr="00D221CB" w:rsidRDefault="005818A6" w:rsidP="00132788">
            <w:pPr>
              <w:tabs>
                <w:tab w:val="decimal" w:pos="1479"/>
              </w:tabs>
              <w:rPr>
                <w:sz w:val="18"/>
                <w:szCs w:val="18"/>
              </w:rPr>
            </w:pPr>
            <w:r w:rsidRPr="00D221CB">
              <w:rPr>
                <w:sz w:val="18"/>
                <w:szCs w:val="18"/>
              </w:rPr>
              <w:t>1.634.758.903.106</w:t>
            </w:r>
          </w:p>
        </w:tc>
      </w:tr>
      <w:tr w:rsidR="005818A6" w:rsidRPr="00D221CB" w:rsidTr="00EF5773">
        <w:tc>
          <w:tcPr>
            <w:tcW w:w="2235" w:type="dxa"/>
            <w:vAlign w:val="center"/>
          </w:tcPr>
          <w:p w:rsidR="005818A6" w:rsidRPr="00D221CB" w:rsidRDefault="005818A6" w:rsidP="00472EED">
            <w:pPr>
              <w:pStyle w:val="ListBullet"/>
              <w:numPr>
                <w:ilvl w:val="0"/>
                <w:numId w:val="0"/>
              </w:numPr>
              <w:spacing w:before="240" w:after="80" w:line="240" w:lineRule="auto"/>
              <w:rPr>
                <w:sz w:val="18"/>
                <w:szCs w:val="18"/>
              </w:rPr>
            </w:pPr>
            <w:r w:rsidRPr="00D221CB">
              <w:rPr>
                <w:sz w:val="18"/>
                <w:szCs w:val="18"/>
              </w:rPr>
              <w:t>Nợ phải trả bộ phận</w:t>
            </w:r>
          </w:p>
        </w:tc>
        <w:tc>
          <w:tcPr>
            <w:tcW w:w="1417" w:type="dxa"/>
            <w:tcBorders>
              <w:top w:val="double" w:sz="4" w:space="0" w:color="auto"/>
            </w:tcBorders>
            <w:vAlign w:val="center"/>
          </w:tcPr>
          <w:p w:rsidR="005818A6" w:rsidRPr="00D221CB" w:rsidRDefault="00472EED" w:rsidP="00472EED">
            <w:pPr>
              <w:tabs>
                <w:tab w:val="decimal" w:pos="1185"/>
              </w:tabs>
              <w:spacing w:after="80"/>
              <w:rPr>
                <w:sz w:val="18"/>
                <w:szCs w:val="18"/>
              </w:rPr>
            </w:pPr>
            <w:r w:rsidRPr="00D221CB">
              <w:rPr>
                <w:sz w:val="18"/>
                <w:szCs w:val="18"/>
              </w:rPr>
              <w:t>780.546.133</w:t>
            </w:r>
          </w:p>
        </w:tc>
        <w:tc>
          <w:tcPr>
            <w:tcW w:w="1496" w:type="dxa"/>
            <w:tcBorders>
              <w:top w:val="double" w:sz="4" w:space="0" w:color="auto"/>
            </w:tcBorders>
            <w:vAlign w:val="center"/>
          </w:tcPr>
          <w:p w:rsidR="005818A6" w:rsidRPr="00D221CB" w:rsidRDefault="005818A6" w:rsidP="00472EED">
            <w:pPr>
              <w:tabs>
                <w:tab w:val="decimal" w:pos="1280"/>
              </w:tabs>
              <w:spacing w:after="80"/>
              <w:rPr>
                <w:sz w:val="18"/>
                <w:szCs w:val="18"/>
              </w:rPr>
            </w:pPr>
            <w:r w:rsidRPr="00D221CB">
              <w:rPr>
                <w:sz w:val="18"/>
                <w:szCs w:val="18"/>
              </w:rPr>
              <w:t>139.159.212.682</w:t>
            </w:r>
          </w:p>
        </w:tc>
        <w:tc>
          <w:tcPr>
            <w:tcW w:w="1559" w:type="dxa"/>
            <w:tcBorders>
              <w:top w:val="double" w:sz="4" w:space="0" w:color="auto"/>
            </w:tcBorders>
            <w:vAlign w:val="center"/>
          </w:tcPr>
          <w:p w:rsidR="005818A6" w:rsidRPr="00D221CB" w:rsidRDefault="00472EED" w:rsidP="00472EED">
            <w:pPr>
              <w:tabs>
                <w:tab w:val="decimal" w:pos="1332"/>
              </w:tabs>
              <w:spacing w:after="80"/>
              <w:rPr>
                <w:sz w:val="18"/>
                <w:szCs w:val="18"/>
              </w:rPr>
            </w:pPr>
            <w:r w:rsidRPr="00D221CB">
              <w:rPr>
                <w:sz w:val="18"/>
                <w:szCs w:val="18"/>
              </w:rPr>
              <w:t>130.339.882.562</w:t>
            </w:r>
          </w:p>
        </w:tc>
        <w:tc>
          <w:tcPr>
            <w:tcW w:w="1701" w:type="dxa"/>
            <w:tcBorders>
              <w:top w:val="double" w:sz="4" w:space="0" w:color="auto"/>
            </w:tcBorders>
            <w:vAlign w:val="center"/>
          </w:tcPr>
          <w:p w:rsidR="005818A6" w:rsidRPr="00D221CB" w:rsidRDefault="005818A6" w:rsidP="00472EED">
            <w:pPr>
              <w:tabs>
                <w:tab w:val="decimal" w:pos="1483"/>
              </w:tabs>
              <w:spacing w:after="80"/>
              <w:rPr>
                <w:sz w:val="18"/>
                <w:szCs w:val="18"/>
              </w:rPr>
            </w:pPr>
            <w:r w:rsidRPr="00D221CB">
              <w:rPr>
                <w:sz w:val="18"/>
                <w:szCs w:val="18"/>
              </w:rPr>
              <w:t>70.349.643.305</w:t>
            </w:r>
          </w:p>
        </w:tc>
        <w:tc>
          <w:tcPr>
            <w:tcW w:w="1600" w:type="dxa"/>
            <w:tcBorders>
              <w:top w:val="double" w:sz="4" w:space="0" w:color="auto"/>
            </w:tcBorders>
            <w:vAlign w:val="center"/>
          </w:tcPr>
          <w:p w:rsidR="005818A6" w:rsidRPr="00D221CB" w:rsidRDefault="00472EED" w:rsidP="00472EED">
            <w:pPr>
              <w:tabs>
                <w:tab w:val="decimal" w:pos="1384"/>
              </w:tabs>
              <w:spacing w:after="80"/>
              <w:rPr>
                <w:sz w:val="18"/>
                <w:szCs w:val="18"/>
              </w:rPr>
            </w:pPr>
            <w:r w:rsidRPr="00D221CB">
              <w:rPr>
                <w:sz w:val="18"/>
                <w:szCs w:val="18"/>
              </w:rPr>
              <w:t>616.283.332.830</w:t>
            </w:r>
          </w:p>
        </w:tc>
        <w:tc>
          <w:tcPr>
            <w:tcW w:w="1541" w:type="dxa"/>
            <w:tcBorders>
              <w:top w:val="double" w:sz="4" w:space="0" w:color="auto"/>
            </w:tcBorders>
            <w:vAlign w:val="center"/>
          </w:tcPr>
          <w:p w:rsidR="005818A6" w:rsidRPr="00D221CB" w:rsidRDefault="005818A6" w:rsidP="00472EED">
            <w:pPr>
              <w:tabs>
                <w:tab w:val="decimal" w:pos="1325"/>
              </w:tabs>
              <w:spacing w:after="80"/>
              <w:rPr>
                <w:sz w:val="18"/>
                <w:szCs w:val="18"/>
              </w:rPr>
            </w:pPr>
            <w:r w:rsidRPr="00D221CB">
              <w:rPr>
                <w:sz w:val="18"/>
                <w:szCs w:val="18"/>
              </w:rPr>
              <w:t>318.158.825.577</w:t>
            </w:r>
          </w:p>
        </w:tc>
        <w:tc>
          <w:tcPr>
            <w:tcW w:w="1729" w:type="dxa"/>
            <w:tcBorders>
              <w:top w:val="double" w:sz="4" w:space="0" w:color="auto"/>
            </w:tcBorders>
            <w:vAlign w:val="center"/>
          </w:tcPr>
          <w:p w:rsidR="005818A6" w:rsidRPr="00D221CB" w:rsidRDefault="00472EED" w:rsidP="00472EED">
            <w:pPr>
              <w:tabs>
                <w:tab w:val="decimal" w:pos="1501"/>
              </w:tabs>
              <w:spacing w:after="80"/>
              <w:rPr>
                <w:sz w:val="18"/>
                <w:szCs w:val="18"/>
              </w:rPr>
            </w:pPr>
            <w:r w:rsidRPr="00D221CB">
              <w:rPr>
                <w:sz w:val="18"/>
                <w:szCs w:val="18"/>
              </w:rPr>
              <w:t>747.403.761.525</w:t>
            </w:r>
          </w:p>
        </w:tc>
        <w:tc>
          <w:tcPr>
            <w:tcW w:w="1695" w:type="dxa"/>
            <w:tcBorders>
              <w:top w:val="double" w:sz="4" w:space="0" w:color="auto"/>
            </w:tcBorders>
            <w:vAlign w:val="center"/>
          </w:tcPr>
          <w:p w:rsidR="005818A6" w:rsidRPr="00D221CB" w:rsidRDefault="00472EED" w:rsidP="00472EED">
            <w:pPr>
              <w:tabs>
                <w:tab w:val="decimal" w:pos="1479"/>
              </w:tabs>
              <w:spacing w:after="80"/>
              <w:rPr>
                <w:sz w:val="18"/>
                <w:szCs w:val="18"/>
              </w:rPr>
            </w:pPr>
            <w:r w:rsidRPr="00D221CB">
              <w:rPr>
                <w:sz w:val="18"/>
                <w:szCs w:val="18"/>
              </w:rPr>
              <w:t>531.608.874.604</w:t>
            </w:r>
          </w:p>
        </w:tc>
      </w:tr>
      <w:tr w:rsidR="005818A6" w:rsidRPr="00D221CB" w:rsidTr="00EF5773">
        <w:trPr>
          <w:trHeight w:val="354"/>
        </w:trPr>
        <w:tc>
          <w:tcPr>
            <w:tcW w:w="2235" w:type="dxa"/>
            <w:vAlign w:val="center"/>
          </w:tcPr>
          <w:p w:rsidR="005818A6" w:rsidRPr="00D221CB" w:rsidRDefault="005818A6" w:rsidP="00CE5088">
            <w:pPr>
              <w:pStyle w:val="ListBullet"/>
              <w:numPr>
                <w:ilvl w:val="0"/>
                <w:numId w:val="0"/>
              </w:numPr>
              <w:spacing w:before="120" w:after="120" w:line="240" w:lineRule="auto"/>
              <w:rPr>
                <w:sz w:val="18"/>
                <w:szCs w:val="18"/>
              </w:rPr>
            </w:pPr>
            <w:r w:rsidRPr="00D221CB">
              <w:rPr>
                <w:sz w:val="18"/>
                <w:szCs w:val="18"/>
              </w:rPr>
              <w:t>Tổng nợ phải trả</w:t>
            </w:r>
          </w:p>
        </w:tc>
        <w:tc>
          <w:tcPr>
            <w:tcW w:w="1417" w:type="dxa"/>
            <w:tcBorders>
              <w:top w:val="single" w:sz="4" w:space="0" w:color="auto"/>
              <w:bottom w:val="double" w:sz="4" w:space="0" w:color="auto"/>
            </w:tcBorders>
            <w:vAlign w:val="center"/>
          </w:tcPr>
          <w:p w:rsidR="005818A6" w:rsidRPr="00D221CB" w:rsidRDefault="005818A6" w:rsidP="00372DC4">
            <w:pPr>
              <w:tabs>
                <w:tab w:val="decimal" w:pos="1185"/>
              </w:tabs>
              <w:rPr>
                <w:sz w:val="18"/>
                <w:szCs w:val="18"/>
              </w:rPr>
            </w:pPr>
            <w:r w:rsidRPr="00D221CB">
              <w:rPr>
                <w:sz w:val="18"/>
                <w:szCs w:val="18"/>
              </w:rPr>
              <w:t>780.546.133</w:t>
            </w:r>
          </w:p>
        </w:tc>
        <w:tc>
          <w:tcPr>
            <w:tcW w:w="1496" w:type="dxa"/>
            <w:tcBorders>
              <w:top w:val="single" w:sz="4" w:space="0" w:color="auto"/>
              <w:bottom w:val="double" w:sz="4" w:space="0" w:color="auto"/>
            </w:tcBorders>
            <w:vAlign w:val="center"/>
          </w:tcPr>
          <w:p w:rsidR="005818A6" w:rsidRPr="00D221CB" w:rsidRDefault="005818A6" w:rsidP="00372DC4">
            <w:pPr>
              <w:tabs>
                <w:tab w:val="decimal" w:pos="1280"/>
              </w:tabs>
              <w:rPr>
                <w:sz w:val="18"/>
                <w:szCs w:val="18"/>
              </w:rPr>
            </w:pPr>
            <w:r w:rsidRPr="00D221CB">
              <w:rPr>
                <w:sz w:val="18"/>
                <w:szCs w:val="18"/>
              </w:rPr>
              <w:t>139.159.212.682</w:t>
            </w:r>
          </w:p>
        </w:tc>
        <w:tc>
          <w:tcPr>
            <w:tcW w:w="1559" w:type="dxa"/>
            <w:tcBorders>
              <w:top w:val="single" w:sz="4" w:space="0" w:color="auto"/>
              <w:bottom w:val="double" w:sz="4" w:space="0" w:color="auto"/>
            </w:tcBorders>
            <w:vAlign w:val="center"/>
          </w:tcPr>
          <w:p w:rsidR="005818A6" w:rsidRPr="00D221CB" w:rsidRDefault="005818A6" w:rsidP="00372DC4">
            <w:pPr>
              <w:tabs>
                <w:tab w:val="decimal" w:pos="1332"/>
              </w:tabs>
              <w:rPr>
                <w:sz w:val="18"/>
                <w:szCs w:val="18"/>
              </w:rPr>
            </w:pPr>
            <w:r w:rsidRPr="00D221CB">
              <w:rPr>
                <w:sz w:val="18"/>
                <w:szCs w:val="18"/>
              </w:rPr>
              <w:t>130.339.882.562</w:t>
            </w:r>
          </w:p>
        </w:tc>
        <w:tc>
          <w:tcPr>
            <w:tcW w:w="1701" w:type="dxa"/>
            <w:tcBorders>
              <w:top w:val="single" w:sz="4" w:space="0" w:color="auto"/>
              <w:bottom w:val="double" w:sz="4" w:space="0" w:color="auto"/>
            </w:tcBorders>
            <w:vAlign w:val="center"/>
          </w:tcPr>
          <w:p w:rsidR="005818A6" w:rsidRPr="00D221CB" w:rsidRDefault="005818A6" w:rsidP="00372DC4">
            <w:pPr>
              <w:tabs>
                <w:tab w:val="decimal" w:pos="1483"/>
              </w:tabs>
              <w:rPr>
                <w:sz w:val="18"/>
                <w:szCs w:val="18"/>
              </w:rPr>
            </w:pPr>
            <w:r w:rsidRPr="00D221CB">
              <w:rPr>
                <w:sz w:val="18"/>
                <w:szCs w:val="18"/>
              </w:rPr>
              <w:t>70.349.643.305</w:t>
            </w:r>
          </w:p>
        </w:tc>
        <w:tc>
          <w:tcPr>
            <w:tcW w:w="1600" w:type="dxa"/>
            <w:tcBorders>
              <w:top w:val="single" w:sz="4" w:space="0" w:color="auto"/>
              <w:bottom w:val="double" w:sz="4" w:space="0" w:color="auto"/>
            </w:tcBorders>
            <w:vAlign w:val="center"/>
          </w:tcPr>
          <w:p w:rsidR="005818A6" w:rsidRPr="00D221CB" w:rsidRDefault="005818A6" w:rsidP="00372DC4">
            <w:pPr>
              <w:tabs>
                <w:tab w:val="decimal" w:pos="1384"/>
              </w:tabs>
              <w:rPr>
                <w:sz w:val="18"/>
                <w:szCs w:val="18"/>
              </w:rPr>
            </w:pPr>
            <w:r w:rsidRPr="00D221CB">
              <w:rPr>
                <w:sz w:val="18"/>
                <w:szCs w:val="18"/>
              </w:rPr>
              <w:t>616.283.332.830</w:t>
            </w:r>
          </w:p>
        </w:tc>
        <w:tc>
          <w:tcPr>
            <w:tcW w:w="1541" w:type="dxa"/>
            <w:tcBorders>
              <w:top w:val="single" w:sz="4" w:space="0" w:color="auto"/>
              <w:bottom w:val="double" w:sz="4" w:space="0" w:color="auto"/>
            </w:tcBorders>
            <w:vAlign w:val="center"/>
          </w:tcPr>
          <w:p w:rsidR="005818A6" w:rsidRPr="00D221CB" w:rsidRDefault="005818A6" w:rsidP="00372DC4">
            <w:pPr>
              <w:tabs>
                <w:tab w:val="decimal" w:pos="1325"/>
              </w:tabs>
              <w:rPr>
                <w:sz w:val="18"/>
                <w:szCs w:val="18"/>
              </w:rPr>
            </w:pPr>
            <w:r w:rsidRPr="00D221CB">
              <w:rPr>
                <w:sz w:val="18"/>
                <w:szCs w:val="18"/>
              </w:rPr>
              <w:t>318.158.825.577</w:t>
            </w:r>
          </w:p>
        </w:tc>
        <w:tc>
          <w:tcPr>
            <w:tcW w:w="1729" w:type="dxa"/>
            <w:tcBorders>
              <w:top w:val="single" w:sz="4" w:space="0" w:color="auto"/>
              <w:bottom w:val="double" w:sz="4" w:space="0" w:color="auto"/>
            </w:tcBorders>
            <w:vAlign w:val="center"/>
          </w:tcPr>
          <w:p w:rsidR="005818A6" w:rsidRPr="00D221CB" w:rsidRDefault="005818A6" w:rsidP="00372DC4">
            <w:pPr>
              <w:tabs>
                <w:tab w:val="decimal" w:pos="1501"/>
              </w:tabs>
              <w:rPr>
                <w:sz w:val="18"/>
                <w:szCs w:val="18"/>
              </w:rPr>
            </w:pPr>
            <w:r w:rsidRPr="00D221CB">
              <w:rPr>
                <w:sz w:val="18"/>
                <w:szCs w:val="18"/>
              </w:rPr>
              <w:t>747.403.761.525</w:t>
            </w:r>
          </w:p>
        </w:tc>
        <w:tc>
          <w:tcPr>
            <w:tcW w:w="1695" w:type="dxa"/>
            <w:tcBorders>
              <w:top w:val="single" w:sz="4" w:space="0" w:color="auto"/>
              <w:bottom w:val="double" w:sz="4" w:space="0" w:color="auto"/>
            </w:tcBorders>
            <w:vAlign w:val="center"/>
          </w:tcPr>
          <w:p w:rsidR="005818A6" w:rsidRPr="00D221CB" w:rsidRDefault="005818A6" w:rsidP="00372DC4">
            <w:pPr>
              <w:tabs>
                <w:tab w:val="decimal" w:pos="1479"/>
              </w:tabs>
              <w:rPr>
                <w:sz w:val="18"/>
                <w:szCs w:val="18"/>
              </w:rPr>
            </w:pPr>
            <w:r w:rsidRPr="00D221CB">
              <w:rPr>
                <w:sz w:val="18"/>
                <w:szCs w:val="18"/>
              </w:rPr>
              <w:t>531.608.874.604</w:t>
            </w:r>
          </w:p>
        </w:tc>
      </w:tr>
    </w:tbl>
    <w:p w:rsidR="00936231" w:rsidRPr="00D221CB" w:rsidRDefault="00936231" w:rsidP="00300BE8">
      <w:pPr>
        <w:jc w:val="both"/>
        <w:sectPr w:rsidR="00936231" w:rsidRPr="00D221CB" w:rsidSect="00CE5088">
          <w:headerReference w:type="first" r:id="rId49"/>
          <w:pgSz w:w="16834" w:h="11909" w:orient="landscape" w:code="9"/>
          <w:pgMar w:top="1678" w:right="1134" w:bottom="1134" w:left="1304" w:header="902" w:footer="760" w:gutter="0"/>
          <w:cols w:space="737"/>
          <w:titlePg/>
          <w:docGrid w:linePitch="299"/>
        </w:sectPr>
      </w:pPr>
    </w:p>
    <w:p w:rsidR="00E158C1" w:rsidRPr="00D221CB" w:rsidRDefault="00E158C1" w:rsidP="008F42AC">
      <w:pPr>
        <w:pStyle w:val="Heading2"/>
        <w:keepNext w:val="0"/>
        <w:keepLines w:val="0"/>
        <w:widowControl w:val="0"/>
        <w:numPr>
          <w:ilvl w:val="0"/>
          <w:numId w:val="9"/>
        </w:numPr>
        <w:spacing w:before="240" w:after="140"/>
        <w:ind w:left="9" w:hanging="549"/>
        <w:jc w:val="both"/>
        <w:rPr>
          <w:i w:val="0"/>
          <w:sz w:val="28"/>
          <w:szCs w:val="28"/>
          <w:lang w:val="en-GB"/>
        </w:rPr>
      </w:pPr>
      <w:bookmarkStart w:id="31" w:name="_Ref379878185"/>
      <w:bookmarkStart w:id="32" w:name="_Ref192912366"/>
      <w:bookmarkStart w:id="33" w:name="_Ref226430079"/>
      <w:r w:rsidRPr="00D221CB">
        <w:rPr>
          <w:i w:val="0"/>
          <w:sz w:val="28"/>
          <w:szCs w:val="28"/>
          <w:lang w:val="en-GB"/>
        </w:rPr>
        <w:t>Tiền và các khoản tương đương tiền</w:t>
      </w:r>
      <w:bookmarkEnd w:id="31"/>
      <w:r w:rsidRPr="00D221CB">
        <w:rPr>
          <w:i w:val="0"/>
          <w:sz w:val="28"/>
          <w:szCs w:val="28"/>
          <w:lang w:val="en-GB"/>
        </w:rPr>
        <w:t xml:space="preserve"> </w:t>
      </w:r>
      <w:bookmarkEnd w:id="7"/>
      <w:bookmarkEnd w:id="32"/>
      <w:bookmarkEnd w:id="33"/>
    </w:p>
    <w:p w:rsidR="00E158C1" w:rsidRPr="00D221CB" w:rsidRDefault="00E158C1">
      <w:pPr>
        <w:pStyle w:val="BodyText"/>
        <w:widowControl w:val="0"/>
        <w:spacing w:after="0" w:line="20" w:lineRule="exact"/>
        <w:rPr>
          <w:b/>
          <w:bCs/>
          <w:szCs w:val="22"/>
        </w:rPr>
      </w:pPr>
    </w:p>
    <w:tbl>
      <w:tblPr>
        <w:tblW w:w="9061" w:type="dxa"/>
        <w:tblLayout w:type="fixed"/>
        <w:tblLook w:val="0000"/>
      </w:tblPr>
      <w:tblGrid>
        <w:gridCol w:w="5328"/>
        <w:gridCol w:w="1890"/>
        <w:gridCol w:w="1843"/>
      </w:tblGrid>
      <w:tr w:rsidR="00E158C1" w:rsidRPr="00D221CB" w:rsidTr="00070D14">
        <w:tc>
          <w:tcPr>
            <w:tcW w:w="5328" w:type="dxa"/>
          </w:tcPr>
          <w:p w:rsidR="00E158C1" w:rsidRPr="00D221CB" w:rsidRDefault="00E158C1" w:rsidP="00934B2B">
            <w:pPr>
              <w:widowControl w:val="0"/>
              <w:spacing w:line="240" w:lineRule="auto"/>
              <w:jc w:val="center"/>
              <w:rPr>
                <w:b/>
                <w:bCs/>
                <w:iCs/>
              </w:rPr>
            </w:pPr>
          </w:p>
        </w:tc>
        <w:tc>
          <w:tcPr>
            <w:tcW w:w="1890" w:type="dxa"/>
          </w:tcPr>
          <w:p w:rsidR="00E158C1" w:rsidRPr="00D221CB" w:rsidRDefault="00BF54AD" w:rsidP="00934B2B">
            <w:pPr>
              <w:widowControl w:val="0"/>
              <w:spacing w:line="240" w:lineRule="auto"/>
              <w:jc w:val="center"/>
              <w:rPr>
                <w:b/>
                <w:bCs/>
                <w:iCs/>
              </w:rPr>
            </w:pPr>
            <w:r w:rsidRPr="00D221CB">
              <w:rPr>
                <w:b/>
                <w:bCs/>
                <w:iCs/>
              </w:rPr>
              <w:t>3</w:t>
            </w:r>
            <w:r w:rsidR="00AF1ABC" w:rsidRPr="00D221CB">
              <w:rPr>
                <w:b/>
                <w:bCs/>
                <w:iCs/>
              </w:rPr>
              <w:t>1/12/2013</w:t>
            </w:r>
          </w:p>
          <w:p w:rsidR="00E158C1" w:rsidRPr="00D221CB" w:rsidRDefault="0056214B" w:rsidP="00987C9E">
            <w:pPr>
              <w:widowControl w:val="0"/>
              <w:spacing w:line="240" w:lineRule="auto"/>
              <w:jc w:val="center"/>
              <w:rPr>
                <w:b/>
                <w:bCs/>
                <w:iCs/>
              </w:rPr>
            </w:pPr>
            <w:r w:rsidRPr="00D221CB">
              <w:rPr>
                <w:b/>
                <w:bCs/>
                <w:iCs/>
              </w:rPr>
              <w:t>VND</w:t>
            </w:r>
          </w:p>
        </w:tc>
        <w:tc>
          <w:tcPr>
            <w:tcW w:w="1843" w:type="dxa"/>
          </w:tcPr>
          <w:p w:rsidR="00E158C1" w:rsidRPr="00D221CB" w:rsidRDefault="0009639E" w:rsidP="00934B2B">
            <w:pPr>
              <w:widowControl w:val="0"/>
              <w:spacing w:line="240" w:lineRule="auto"/>
              <w:jc w:val="center"/>
              <w:rPr>
                <w:b/>
                <w:bCs/>
                <w:iCs/>
              </w:rPr>
            </w:pPr>
            <w:r w:rsidRPr="00D221CB">
              <w:rPr>
                <w:b/>
                <w:bCs/>
                <w:iCs/>
              </w:rPr>
              <w:t>31/12/2012</w:t>
            </w:r>
          </w:p>
          <w:p w:rsidR="00B76FC3" w:rsidRPr="00D221CB" w:rsidRDefault="0056214B" w:rsidP="0013593B">
            <w:pPr>
              <w:widowControl w:val="0"/>
              <w:spacing w:line="240" w:lineRule="auto"/>
              <w:jc w:val="center"/>
              <w:rPr>
                <w:b/>
                <w:bCs/>
                <w:iCs/>
              </w:rPr>
            </w:pPr>
            <w:r w:rsidRPr="00D221CB">
              <w:rPr>
                <w:b/>
                <w:bCs/>
                <w:iCs/>
              </w:rPr>
              <w:t>VND</w:t>
            </w:r>
          </w:p>
        </w:tc>
      </w:tr>
      <w:tr w:rsidR="00E158C1" w:rsidRPr="00D221CB" w:rsidTr="00070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vAlign w:val="bottom"/>
          </w:tcPr>
          <w:p w:rsidR="00E158C1" w:rsidRPr="00D221CB" w:rsidRDefault="00E158C1" w:rsidP="00934B2B">
            <w:pPr>
              <w:widowControl w:val="0"/>
              <w:spacing w:line="240" w:lineRule="auto"/>
            </w:pPr>
          </w:p>
        </w:tc>
        <w:tc>
          <w:tcPr>
            <w:tcW w:w="1890" w:type="dxa"/>
            <w:tcBorders>
              <w:top w:val="nil"/>
              <w:left w:val="nil"/>
              <w:bottom w:val="nil"/>
              <w:right w:val="nil"/>
            </w:tcBorders>
            <w:vAlign w:val="bottom"/>
          </w:tcPr>
          <w:p w:rsidR="00E158C1" w:rsidRPr="00D221CB" w:rsidRDefault="00E158C1" w:rsidP="00934B2B">
            <w:pPr>
              <w:widowControl w:val="0"/>
              <w:tabs>
                <w:tab w:val="decimal" w:pos="1200"/>
              </w:tabs>
              <w:spacing w:line="240" w:lineRule="auto"/>
            </w:pPr>
          </w:p>
        </w:tc>
        <w:tc>
          <w:tcPr>
            <w:tcW w:w="1843" w:type="dxa"/>
            <w:tcBorders>
              <w:top w:val="nil"/>
              <w:left w:val="nil"/>
              <w:bottom w:val="nil"/>
              <w:right w:val="nil"/>
            </w:tcBorders>
            <w:vAlign w:val="bottom"/>
          </w:tcPr>
          <w:p w:rsidR="00E158C1" w:rsidRPr="00D221CB" w:rsidRDefault="00E158C1" w:rsidP="00934B2B">
            <w:pPr>
              <w:widowControl w:val="0"/>
              <w:tabs>
                <w:tab w:val="decimal" w:pos="1200"/>
              </w:tabs>
              <w:spacing w:line="240" w:lineRule="auto"/>
            </w:pPr>
          </w:p>
        </w:tc>
      </w:tr>
      <w:tr w:rsidR="0009639E" w:rsidRPr="00D221CB" w:rsidTr="00070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vAlign w:val="bottom"/>
          </w:tcPr>
          <w:p w:rsidR="0009639E" w:rsidRPr="00D221CB" w:rsidRDefault="0009639E" w:rsidP="00737866">
            <w:pPr>
              <w:widowControl w:val="0"/>
              <w:spacing w:line="240" w:lineRule="auto"/>
            </w:pPr>
            <w:r w:rsidRPr="00D221CB">
              <w:t xml:space="preserve">Tiền gửi ngân hàng </w:t>
            </w:r>
          </w:p>
        </w:tc>
        <w:tc>
          <w:tcPr>
            <w:tcW w:w="1890" w:type="dxa"/>
            <w:tcBorders>
              <w:top w:val="nil"/>
              <w:left w:val="nil"/>
              <w:bottom w:val="nil"/>
              <w:right w:val="nil"/>
            </w:tcBorders>
          </w:tcPr>
          <w:p w:rsidR="0009639E" w:rsidRPr="00D221CB" w:rsidRDefault="006E21EE" w:rsidP="006E21EE">
            <w:pPr>
              <w:widowControl w:val="0"/>
              <w:spacing w:line="240" w:lineRule="auto"/>
              <w:jc w:val="right"/>
            </w:pPr>
            <w:r w:rsidRPr="00D221CB">
              <w:t>1.023.781.813.903</w:t>
            </w:r>
          </w:p>
        </w:tc>
        <w:tc>
          <w:tcPr>
            <w:tcW w:w="1843" w:type="dxa"/>
            <w:tcBorders>
              <w:top w:val="nil"/>
              <w:left w:val="nil"/>
              <w:bottom w:val="nil"/>
              <w:right w:val="nil"/>
            </w:tcBorders>
            <w:shd w:val="clear" w:color="auto" w:fill="auto"/>
          </w:tcPr>
          <w:p w:rsidR="0009639E" w:rsidRPr="00D221CB" w:rsidRDefault="0034748C" w:rsidP="006E21EE">
            <w:pPr>
              <w:widowControl w:val="0"/>
              <w:spacing w:line="240" w:lineRule="auto"/>
              <w:jc w:val="right"/>
            </w:pPr>
            <w:r w:rsidRPr="00D221CB">
              <w:t>644.317.834.558</w:t>
            </w:r>
          </w:p>
        </w:tc>
      </w:tr>
      <w:tr w:rsidR="003F4080" w:rsidRPr="00D221CB" w:rsidTr="00070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vAlign w:val="bottom"/>
          </w:tcPr>
          <w:p w:rsidR="003F4080" w:rsidRPr="00D221CB" w:rsidRDefault="003F4080" w:rsidP="00737866">
            <w:pPr>
              <w:widowControl w:val="0"/>
              <w:spacing w:line="240" w:lineRule="auto"/>
            </w:pPr>
            <w:r w:rsidRPr="00D221CB">
              <w:t>Trong đó:</w:t>
            </w:r>
          </w:p>
        </w:tc>
        <w:tc>
          <w:tcPr>
            <w:tcW w:w="1890" w:type="dxa"/>
            <w:tcBorders>
              <w:top w:val="nil"/>
              <w:left w:val="nil"/>
              <w:bottom w:val="nil"/>
              <w:right w:val="nil"/>
            </w:tcBorders>
          </w:tcPr>
          <w:p w:rsidR="003F4080" w:rsidRPr="00D221CB" w:rsidRDefault="003F4080" w:rsidP="006E21EE">
            <w:pPr>
              <w:widowControl w:val="0"/>
              <w:spacing w:line="240" w:lineRule="auto"/>
              <w:jc w:val="right"/>
            </w:pPr>
          </w:p>
        </w:tc>
        <w:tc>
          <w:tcPr>
            <w:tcW w:w="1843" w:type="dxa"/>
            <w:tcBorders>
              <w:top w:val="nil"/>
              <w:left w:val="nil"/>
              <w:bottom w:val="nil"/>
              <w:right w:val="nil"/>
            </w:tcBorders>
            <w:shd w:val="clear" w:color="auto" w:fill="auto"/>
          </w:tcPr>
          <w:p w:rsidR="003F4080" w:rsidRPr="00D221CB" w:rsidRDefault="003F4080" w:rsidP="006E21EE">
            <w:pPr>
              <w:widowControl w:val="0"/>
              <w:spacing w:line="240" w:lineRule="auto"/>
              <w:jc w:val="right"/>
            </w:pPr>
          </w:p>
        </w:tc>
      </w:tr>
      <w:tr w:rsidR="0009639E" w:rsidRPr="00D221CB" w:rsidTr="00070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vAlign w:val="bottom"/>
          </w:tcPr>
          <w:p w:rsidR="0009639E" w:rsidRPr="00D221CB" w:rsidRDefault="003F4080" w:rsidP="008F42AC">
            <w:pPr>
              <w:widowControl w:val="0"/>
              <w:numPr>
                <w:ilvl w:val="0"/>
                <w:numId w:val="11"/>
              </w:numPr>
              <w:spacing w:line="240" w:lineRule="auto"/>
              <w:ind w:left="284" w:hanging="142"/>
              <w:rPr>
                <w:i/>
              </w:rPr>
            </w:pPr>
            <w:r w:rsidRPr="00D221CB">
              <w:rPr>
                <w:i/>
              </w:rPr>
              <w:t>Tiền gửi ngân hàng c</w:t>
            </w:r>
            <w:r w:rsidR="0009639E" w:rsidRPr="00D221CB">
              <w:rPr>
                <w:i/>
              </w:rPr>
              <w:t xml:space="preserve">ủa Công ty </w:t>
            </w:r>
          </w:p>
        </w:tc>
        <w:tc>
          <w:tcPr>
            <w:tcW w:w="1890" w:type="dxa"/>
            <w:tcBorders>
              <w:top w:val="nil"/>
              <w:left w:val="nil"/>
              <w:bottom w:val="nil"/>
              <w:right w:val="nil"/>
            </w:tcBorders>
          </w:tcPr>
          <w:p w:rsidR="0009639E" w:rsidRPr="00D221CB" w:rsidRDefault="006E21EE" w:rsidP="006E21EE">
            <w:pPr>
              <w:widowControl w:val="0"/>
              <w:spacing w:line="240" w:lineRule="auto"/>
              <w:jc w:val="right"/>
              <w:rPr>
                <w:i/>
              </w:rPr>
            </w:pPr>
            <w:r w:rsidRPr="00D221CB">
              <w:rPr>
                <w:i/>
              </w:rPr>
              <w:t>419.041.347.269</w:t>
            </w:r>
          </w:p>
        </w:tc>
        <w:tc>
          <w:tcPr>
            <w:tcW w:w="1843" w:type="dxa"/>
            <w:tcBorders>
              <w:top w:val="nil"/>
              <w:left w:val="nil"/>
              <w:bottom w:val="nil"/>
              <w:right w:val="nil"/>
            </w:tcBorders>
            <w:shd w:val="clear" w:color="auto" w:fill="auto"/>
          </w:tcPr>
          <w:p w:rsidR="0009639E" w:rsidRPr="00D221CB" w:rsidRDefault="0034748C" w:rsidP="006E21EE">
            <w:pPr>
              <w:widowControl w:val="0"/>
              <w:spacing w:line="240" w:lineRule="auto"/>
              <w:jc w:val="right"/>
              <w:rPr>
                <w:i/>
              </w:rPr>
            </w:pPr>
            <w:r w:rsidRPr="00D221CB">
              <w:rPr>
                <w:i/>
              </w:rPr>
              <w:t>151.494.666.141</w:t>
            </w:r>
          </w:p>
        </w:tc>
      </w:tr>
      <w:tr w:rsidR="0009639E" w:rsidRPr="00D221CB" w:rsidTr="00070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vAlign w:val="bottom"/>
          </w:tcPr>
          <w:p w:rsidR="0009639E" w:rsidRPr="00D221CB" w:rsidRDefault="003F4080" w:rsidP="008F42AC">
            <w:pPr>
              <w:widowControl w:val="0"/>
              <w:numPr>
                <w:ilvl w:val="0"/>
                <w:numId w:val="11"/>
              </w:numPr>
              <w:spacing w:after="80" w:line="240" w:lineRule="auto"/>
              <w:ind w:left="284" w:hanging="142"/>
              <w:rPr>
                <w:i/>
              </w:rPr>
            </w:pPr>
            <w:r w:rsidRPr="00D221CB">
              <w:rPr>
                <w:i/>
              </w:rPr>
              <w:t>Tiền gửi của nhà đầu tư về giao dịch chứng khoán</w:t>
            </w:r>
          </w:p>
        </w:tc>
        <w:tc>
          <w:tcPr>
            <w:tcW w:w="1890" w:type="dxa"/>
            <w:tcBorders>
              <w:top w:val="nil"/>
              <w:left w:val="nil"/>
              <w:bottom w:val="nil"/>
              <w:right w:val="nil"/>
            </w:tcBorders>
          </w:tcPr>
          <w:p w:rsidR="0009639E" w:rsidRPr="00D221CB" w:rsidRDefault="006E21EE" w:rsidP="006E21EE">
            <w:pPr>
              <w:keepNext/>
              <w:widowControl w:val="0"/>
              <w:spacing w:after="80" w:line="240" w:lineRule="auto"/>
              <w:jc w:val="right"/>
              <w:rPr>
                <w:i/>
              </w:rPr>
            </w:pPr>
            <w:r w:rsidRPr="00D221CB">
              <w:rPr>
                <w:i/>
              </w:rPr>
              <w:t>604.740.466.634</w:t>
            </w:r>
          </w:p>
        </w:tc>
        <w:tc>
          <w:tcPr>
            <w:tcW w:w="1843" w:type="dxa"/>
            <w:tcBorders>
              <w:top w:val="nil"/>
              <w:left w:val="nil"/>
              <w:bottom w:val="nil"/>
              <w:right w:val="nil"/>
            </w:tcBorders>
          </w:tcPr>
          <w:p w:rsidR="0009639E" w:rsidRPr="00D221CB" w:rsidRDefault="0034748C" w:rsidP="006E21EE">
            <w:pPr>
              <w:widowControl w:val="0"/>
              <w:spacing w:after="80" w:line="240" w:lineRule="auto"/>
              <w:jc w:val="right"/>
              <w:rPr>
                <w:i/>
              </w:rPr>
            </w:pPr>
            <w:r w:rsidRPr="00D221CB">
              <w:rPr>
                <w:i/>
              </w:rPr>
              <w:t>492.823.168.417</w:t>
            </w:r>
          </w:p>
        </w:tc>
      </w:tr>
      <w:tr w:rsidR="00C73544" w:rsidRPr="00D221CB" w:rsidTr="00070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vAlign w:val="bottom"/>
          </w:tcPr>
          <w:p w:rsidR="00C73544" w:rsidRPr="00D221CB" w:rsidRDefault="00C73544" w:rsidP="00915974">
            <w:pPr>
              <w:widowControl w:val="0"/>
              <w:spacing w:before="80" w:after="80" w:line="240" w:lineRule="auto"/>
              <w:rPr>
                <w:lang w:val="vi-VN"/>
              </w:rPr>
            </w:pPr>
          </w:p>
        </w:tc>
        <w:tc>
          <w:tcPr>
            <w:tcW w:w="1890" w:type="dxa"/>
            <w:tcBorders>
              <w:top w:val="single" w:sz="4" w:space="0" w:color="auto"/>
              <w:left w:val="nil"/>
              <w:bottom w:val="nil"/>
              <w:right w:val="nil"/>
            </w:tcBorders>
          </w:tcPr>
          <w:p w:rsidR="00C73544" w:rsidRPr="00D221CB" w:rsidRDefault="00070D14" w:rsidP="006E21EE">
            <w:pPr>
              <w:keepNext/>
              <w:widowControl w:val="0"/>
              <w:spacing w:before="80" w:after="80" w:line="240" w:lineRule="auto"/>
              <w:jc w:val="right"/>
              <w:rPr>
                <w:lang w:val="vi-VN"/>
              </w:rPr>
            </w:pPr>
            <w:r w:rsidRPr="00D221CB">
              <w:rPr>
                <w:lang w:val="vi-VN"/>
              </w:rPr>
              <w:t>1.023.781.813.903</w:t>
            </w:r>
          </w:p>
        </w:tc>
        <w:tc>
          <w:tcPr>
            <w:tcW w:w="1843" w:type="dxa"/>
            <w:tcBorders>
              <w:top w:val="single" w:sz="4" w:space="0" w:color="auto"/>
              <w:left w:val="nil"/>
              <w:bottom w:val="nil"/>
              <w:right w:val="nil"/>
            </w:tcBorders>
          </w:tcPr>
          <w:p w:rsidR="00C73544" w:rsidRPr="00D221CB" w:rsidRDefault="0034748C" w:rsidP="006E21EE">
            <w:pPr>
              <w:keepNext/>
              <w:widowControl w:val="0"/>
              <w:spacing w:before="80" w:after="80" w:line="240" w:lineRule="auto"/>
              <w:jc w:val="right"/>
              <w:rPr>
                <w:lang w:val="vi-VN"/>
              </w:rPr>
            </w:pPr>
            <w:r w:rsidRPr="00D221CB">
              <w:rPr>
                <w:lang w:val="vi-VN"/>
              </w:rPr>
              <w:t>644.317.834.558</w:t>
            </w:r>
          </w:p>
        </w:tc>
      </w:tr>
      <w:tr w:rsidR="00C73544" w:rsidRPr="00D221CB" w:rsidTr="00070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vAlign w:val="bottom"/>
          </w:tcPr>
          <w:p w:rsidR="00C73544" w:rsidRPr="00D221CB" w:rsidRDefault="00C73544" w:rsidP="00934B2B">
            <w:pPr>
              <w:widowControl w:val="0"/>
              <w:spacing w:line="240" w:lineRule="auto"/>
            </w:pPr>
            <w:r w:rsidRPr="00D221CB">
              <w:t>Các khoản tương đương tiền</w:t>
            </w:r>
          </w:p>
        </w:tc>
        <w:tc>
          <w:tcPr>
            <w:tcW w:w="1890" w:type="dxa"/>
            <w:tcBorders>
              <w:top w:val="nil"/>
              <w:left w:val="nil"/>
              <w:bottom w:val="nil"/>
              <w:right w:val="nil"/>
            </w:tcBorders>
          </w:tcPr>
          <w:p w:rsidR="00C73544" w:rsidRPr="00D221CB" w:rsidRDefault="00C73544" w:rsidP="006E21EE">
            <w:pPr>
              <w:keepNext/>
              <w:widowControl w:val="0"/>
              <w:spacing w:line="240" w:lineRule="auto"/>
              <w:jc w:val="right"/>
              <w:rPr>
                <w:lang w:val="vi-VN"/>
              </w:rPr>
            </w:pPr>
          </w:p>
        </w:tc>
        <w:tc>
          <w:tcPr>
            <w:tcW w:w="1843" w:type="dxa"/>
            <w:tcBorders>
              <w:top w:val="nil"/>
              <w:left w:val="nil"/>
              <w:bottom w:val="nil"/>
              <w:right w:val="nil"/>
            </w:tcBorders>
          </w:tcPr>
          <w:p w:rsidR="00C73544" w:rsidRPr="00D221CB" w:rsidRDefault="00C73544" w:rsidP="006E21EE">
            <w:pPr>
              <w:keepNext/>
              <w:widowControl w:val="0"/>
              <w:spacing w:line="240" w:lineRule="auto"/>
              <w:jc w:val="right"/>
            </w:pPr>
          </w:p>
        </w:tc>
      </w:tr>
      <w:tr w:rsidR="0009639E" w:rsidRPr="00D221CB" w:rsidTr="00070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vAlign w:val="bottom"/>
          </w:tcPr>
          <w:p w:rsidR="0009639E" w:rsidRPr="00D221CB" w:rsidRDefault="00C73544" w:rsidP="008F42AC">
            <w:pPr>
              <w:widowControl w:val="0"/>
              <w:numPr>
                <w:ilvl w:val="0"/>
                <w:numId w:val="11"/>
              </w:numPr>
              <w:spacing w:after="80" w:line="240" w:lineRule="auto"/>
              <w:ind w:left="284" w:hanging="142"/>
            </w:pPr>
            <w:r w:rsidRPr="00D221CB">
              <w:rPr>
                <w:i/>
              </w:rPr>
              <w:t>Của Công ty</w:t>
            </w:r>
          </w:p>
        </w:tc>
        <w:tc>
          <w:tcPr>
            <w:tcW w:w="1890" w:type="dxa"/>
            <w:tcBorders>
              <w:top w:val="nil"/>
              <w:left w:val="nil"/>
              <w:bottom w:val="single" w:sz="4" w:space="0" w:color="auto"/>
              <w:right w:val="nil"/>
            </w:tcBorders>
          </w:tcPr>
          <w:p w:rsidR="0009639E" w:rsidRPr="00D221CB" w:rsidRDefault="00070D14" w:rsidP="006E21EE">
            <w:pPr>
              <w:keepNext/>
              <w:widowControl w:val="0"/>
              <w:spacing w:after="80" w:line="240" w:lineRule="auto"/>
              <w:jc w:val="right"/>
              <w:rPr>
                <w:lang w:val="vi-VN"/>
              </w:rPr>
            </w:pPr>
            <w:r w:rsidRPr="00D221CB">
              <w:rPr>
                <w:lang w:val="vi-VN"/>
              </w:rPr>
              <w:t>91.590.000.000</w:t>
            </w:r>
          </w:p>
        </w:tc>
        <w:tc>
          <w:tcPr>
            <w:tcW w:w="1843" w:type="dxa"/>
            <w:tcBorders>
              <w:top w:val="nil"/>
              <w:left w:val="nil"/>
              <w:bottom w:val="single" w:sz="4" w:space="0" w:color="auto"/>
              <w:right w:val="nil"/>
            </w:tcBorders>
          </w:tcPr>
          <w:p w:rsidR="0009639E" w:rsidRPr="00D221CB" w:rsidRDefault="0034748C" w:rsidP="006E21EE">
            <w:pPr>
              <w:keepNext/>
              <w:widowControl w:val="0"/>
              <w:spacing w:after="80" w:line="240" w:lineRule="auto"/>
              <w:jc w:val="right"/>
            </w:pPr>
            <w:r w:rsidRPr="00D221CB">
              <w:t>330.000.000.000</w:t>
            </w:r>
          </w:p>
        </w:tc>
      </w:tr>
      <w:tr w:rsidR="0009639E" w:rsidRPr="00D221CB" w:rsidTr="00070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328" w:type="dxa"/>
            <w:tcBorders>
              <w:top w:val="nil"/>
              <w:left w:val="nil"/>
              <w:bottom w:val="nil"/>
              <w:right w:val="nil"/>
            </w:tcBorders>
            <w:vAlign w:val="center"/>
          </w:tcPr>
          <w:p w:rsidR="0009639E" w:rsidRPr="00D221CB" w:rsidRDefault="0009639E" w:rsidP="00934B2B">
            <w:pPr>
              <w:widowControl w:val="0"/>
              <w:spacing w:line="240" w:lineRule="auto"/>
              <w:rPr>
                <w:b/>
                <w:bCs/>
              </w:rPr>
            </w:pPr>
          </w:p>
        </w:tc>
        <w:tc>
          <w:tcPr>
            <w:tcW w:w="1890" w:type="dxa"/>
            <w:tcBorders>
              <w:top w:val="single" w:sz="4" w:space="0" w:color="auto"/>
              <w:left w:val="nil"/>
              <w:bottom w:val="double" w:sz="4" w:space="0" w:color="auto"/>
              <w:right w:val="nil"/>
            </w:tcBorders>
            <w:vAlign w:val="center"/>
          </w:tcPr>
          <w:p w:rsidR="0009639E" w:rsidRPr="00D221CB" w:rsidRDefault="00070D14" w:rsidP="006E21EE">
            <w:pPr>
              <w:keepNext/>
              <w:widowControl w:val="0"/>
              <w:spacing w:line="240" w:lineRule="auto"/>
              <w:jc w:val="right"/>
              <w:rPr>
                <w:bCs/>
              </w:rPr>
            </w:pPr>
            <w:r w:rsidRPr="00D221CB">
              <w:rPr>
                <w:bCs/>
              </w:rPr>
              <w:t>1.115.371.813.903</w:t>
            </w:r>
          </w:p>
        </w:tc>
        <w:tc>
          <w:tcPr>
            <w:tcW w:w="1843" w:type="dxa"/>
            <w:tcBorders>
              <w:top w:val="single" w:sz="4" w:space="0" w:color="auto"/>
              <w:left w:val="nil"/>
              <w:bottom w:val="double" w:sz="4" w:space="0" w:color="auto"/>
              <w:right w:val="nil"/>
            </w:tcBorders>
            <w:vAlign w:val="center"/>
          </w:tcPr>
          <w:p w:rsidR="0009639E" w:rsidRPr="00D221CB" w:rsidRDefault="0034748C" w:rsidP="006E21EE">
            <w:pPr>
              <w:keepNext/>
              <w:widowControl w:val="0"/>
              <w:spacing w:line="240" w:lineRule="auto"/>
              <w:jc w:val="right"/>
              <w:rPr>
                <w:bCs/>
              </w:rPr>
            </w:pPr>
            <w:r w:rsidRPr="00D221CB">
              <w:rPr>
                <w:bCs/>
              </w:rPr>
              <w:t>974.317.834.558</w:t>
            </w:r>
          </w:p>
        </w:tc>
      </w:tr>
    </w:tbl>
    <w:p w:rsidR="00E158C1" w:rsidRPr="00D221CB" w:rsidRDefault="00E158C1">
      <w:pPr>
        <w:widowControl w:val="0"/>
      </w:pPr>
    </w:p>
    <w:p w:rsidR="00711531" w:rsidRPr="00D221CB" w:rsidRDefault="00711531" w:rsidP="008B3287">
      <w:pPr>
        <w:widowControl w:val="0"/>
        <w:jc w:val="both"/>
      </w:pPr>
      <w:r w:rsidRPr="00D221CB">
        <w:t>Tất cả tiền và các kh</w:t>
      </w:r>
      <w:r w:rsidR="0098663C" w:rsidRPr="00D221CB">
        <w:t>oản tương đương tiền tại ngày 31 tháng 12</w:t>
      </w:r>
      <w:r w:rsidRPr="00D221CB">
        <w:t xml:space="preserve"> năm 2013 đều có gốc bằng VND.</w:t>
      </w:r>
    </w:p>
    <w:p w:rsidR="00711531" w:rsidRPr="00D221CB" w:rsidRDefault="00711531">
      <w:pPr>
        <w:widowControl w:val="0"/>
      </w:pPr>
    </w:p>
    <w:p w:rsidR="00D44C1B" w:rsidRPr="00D221CB" w:rsidRDefault="00D44C1B" w:rsidP="00D44C1B">
      <w:pPr>
        <w:spacing w:line="240" w:lineRule="auto"/>
        <w:jc w:val="both"/>
      </w:pPr>
      <w:r w:rsidRPr="00D221CB">
        <w:t>Tiền gửi ngân hàng tại ngày 31 tháng 12 năm 2013 bao gồm 30 tỷ VND (31/12/2012: không có) đã được dùng để thế chấp ngân hàng để bảo đảm cho các khoản vay của Công ty</w:t>
      </w:r>
      <w:r w:rsidR="00070D14" w:rsidRPr="00D221CB">
        <w:t xml:space="preserve"> </w:t>
      </w:r>
      <w:r w:rsidR="002C5E1D" w:rsidRPr="00D221CB">
        <w:t xml:space="preserve">(Thuyết minh </w:t>
      </w:r>
      <w:r w:rsidR="00070D14" w:rsidRPr="00D221CB">
        <w:t>1</w:t>
      </w:r>
      <w:r w:rsidR="00150204" w:rsidRPr="00D221CB">
        <w:t>8</w:t>
      </w:r>
      <w:r w:rsidR="00070D14" w:rsidRPr="00D221CB">
        <w:t>)</w:t>
      </w:r>
      <w:r w:rsidRPr="00D221CB">
        <w:t>.</w:t>
      </w:r>
    </w:p>
    <w:p w:rsidR="00D44C1B" w:rsidRPr="00D221CB" w:rsidRDefault="00D44C1B">
      <w:pPr>
        <w:widowControl w:val="0"/>
      </w:pPr>
    </w:p>
    <w:p w:rsidR="00E158C1" w:rsidRPr="00D221CB" w:rsidRDefault="008D173D" w:rsidP="008F42AC">
      <w:pPr>
        <w:pStyle w:val="Heading2"/>
        <w:numPr>
          <w:ilvl w:val="0"/>
          <w:numId w:val="9"/>
        </w:numPr>
        <w:spacing w:before="240" w:after="140"/>
        <w:ind w:left="9" w:hanging="549"/>
        <w:jc w:val="both"/>
        <w:rPr>
          <w:i w:val="0"/>
          <w:sz w:val="28"/>
          <w:szCs w:val="28"/>
          <w:lang w:val="en-GB"/>
        </w:rPr>
      </w:pPr>
      <w:bookmarkStart w:id="34" w:name="_Ref192836436"/>
      <w:bookmarkStart w:id="35" w:name="_Ref226428855"/>
      <w:r w:rsidRPr="00D221CB">
        <w:rPr>
          <w:i w:val="0"/>
          <w:sz w:val="28"/>
          <w:szCs w:val="28"/>
          <w:lang w:val="en-GB"/>
        </w:rPr>
        <w:t>Giá trị khối lượng giao dịch thực hiện</w:t>
      </w:r>
      <w:r w:rsidR="001E0558" w:rsidRPr="00D221CB">
        <w:rPr>
          <w:i w:val="0"/>
          <w:sz w:val="28"/>
          <w:szCs w:val="28"/>
          <w:lang w:val="en-GB"/>
        </w:rPr>
        <w:t xml:space="preserve"> </w:t>
      </w:r>
      <w:r w:rsidR="00BB7EE7" w:rsidRPr="00D221CB">
        <w:rPr>
          <w:i w:val="0"/>
          <w:sz w:val="28"/>
          <w:szCs w:val="28"/>
          <w:lang w:val="en-GB"/>
        </w:rPr>
        <w:t>trong năm</w:t>
      </w:r>
    </w:p>
    <w:bookmarkEnd w:id="34"/>
    <w:bookmarkEnd w:id="35"/>
    <w:tbl>
      <w:tblPr>
        <w:tblW w:w="9038" w:type="dxa"/>
        <w:tblLayout w:type="fixed"/>
        <w:tblLook w:val="0000"/>
      </w:tblPr>
      <w:tblGrid>
        <w:gridCol w:w="2093"/>
        <w:gridCol w:w="1417"/>
        <w:gridCol w:w="1985"/>
        <w:gridCol w:w="1559"/>
        <w:gridCol w:w="1984"/>
      </w:tblGrid>
      <w:tr w:rsidR="0092114E" w:rsidRPr="00D221CB" w:rsidTr="00D955E3">
        <w:trPr>
          <w:trHeight w:val="300"/>
        </w:trPr>
        <w:tc>
          <w:tcPr>
            <w:tcW w:w="2093" w:type="dxa"/>
            <w:shd w:val="clear" w:color="auto" w:fill="auto"/>
          </w:tcPr>
          <w:p w:rsidR="0092114E" w:rsidRPr="00D221CB" w:rsidRDefault="0092114E" w:rsidP="00783340">
            <w:pPr>
              <w:keepNext/>
              <w:widowControl w:val="0"/>
              <w:jc w:val="center"/>
              <w:rPr>
                <w:rFonts w:eastAsia="Batang"/>
                <w:b/>
                <w:bCs/>
                <w:color w:val="000000"/>
                <w:szCs w:val="22"/>
                <w:lang w:eastAsia="ko-KR"/>
              </w:rPr>
            </w:pPr>
          </w:p>
        </w:tc>
        <w:tc>
          <w:tcPr>
            <w:tcW w:w="3402" w:type="dxa"/>
            <w:gridSpan w:val="2"/>
          </w:tcPr>
          <w:p w:rsidR="0092114E" w:rsidRPr="00D221CB" w:rsidRDefault="001210BB" w:rsidP="00374B55">
            <w:pPr>
              <w:keepNext/>
              <w:widowControl w:val="0"/>
              <w:ind w:left="-108" w:right="-108"/>
              <w:jc w:val="center"/>
              <w:rPr>
                <w:rFonts w:eastAsia="Batang"/>
                <w:b/>
                <w:bCs/>
                <w:color w:val="000000"/>
                <w:szCs w:val="22"/>
                <w:lang w:val="vi-VN" w:eastAsia="ko-KR"/>
              </w:rPr>
            </w:pPr>
            <w:r w:rsidRPr="00D221CB">
              <w:rPr>
                <w:rFonts w:eastAsia="Batang"/>
                <w:b/>
                <w:bCs/>
                <w:color w:val="000000"/>
                <w:szCs w:val="22"/>
                <w:lang w:eastAsia="ko-KR"/>
              </w:rPr>
              <w:t>2013</w:t>
            </w:r>
          </w:p>
        </w:tc>
        <w:tc>
          <w:tcPr>
            <w:tcW w:w="3543" w:type="dxa"/>
            <w:gridSpan w:val="2"/>
            <w:shd w:val="clear" w:color="auto" w:fill="auto"/>
          </w:tcPr>
          <w:p w:rsidR="0092114E" w:rsidRPr="00D221CB" w:rsidRDefault="001210BB" w:rsidP="00783340">
            <w:pPr>
              <w:keepNext/>
              <w:widowControl w:val="0"/>
              <w:ind w:left="-108" w:right="-108"/>
              <w:jc w:val="center"/>
              <w:rPr>
                <w:rFonts w:eastAsia="Batang"/>
                <w:b/>
                <w:bCs/>
                <w:color w:val="000000"/>
                <w:szCs w:val="22"/>
                <w:lang w:eastAsia="ko-KR"/>
              </w:rPr>
            </w:pPr>
            <w:r w:rsidRPr="00D221CB">
              <w:rPr>
                <w:rFonts w:eastAsia="Batang"/>
                <w:b/>
                <w:bCs/>
                <w:color w:val="000000"/>
                <w:szCs w:val="22"/>
                <w:lang w:eastAsia="ko-KR"/>
              </w:rPr>
              <w:t>2012</w:t>
            </w:r>
          </w:p>
        </w:tc>
      </w:tr>
      <w:tr w:rsidR="0092114E" w:rsidRPr="00E57CD6" w:rsidTr="00D955E3">
        <w:trPr>
          <w:trHeight w:val="300"/>
        </w:trPr>
        <w:tc>
          <w:tcPr>
            <w:tcW w:w="2093" w:type="dxa"/>
            <w:shd w:val="clear" w:color="auto" w:fill="auto"/>
          </w:tcPr>
          <w:p w:rsidR="0092114E" w:rsidRPr="00D221CB" w:rsidRDefault="0092114E" w:rsidP="00783340">
            <w:pPr>
              <w:keepNext/>
              <w:widowControl w:val="0"/>
              <w:jc w:val="center"/>
              <w:rPr>
                <w:rFonts w:eastAsia="Batang"/>
                <w:b/>
                <w:bCs/>
                <w:color w:val="000000"/>
                <w:szCs w:val="22"/>
                <w:lang w:eastAsia="ko-KR"/>
              </w:rPr>
            </w:pPr>
          </w:p>
        </w:tc>
        <w:tc>
          <w:tcPr>
            <w:tcW w:w="1417" w:type="dxa"/>
          </w:tcPr>
          <w:p w:rsidR="0092114E" w:rsidRPr="00D221CB" w:rsidRDefault="0092114E" w:rsidP="00783340">
            <w:pPr>
              <w:keepNext/>
              <w:widowControl w:val="0"/>
              <w:ind w:left="-57" w:right="-57"/>
              <w:jc w:val="center"/>
              <w:rPr>
                <w:rFonts w:eastAsia="Batang"/>
                <w:b/>
                <w:bCs/>
                <w:color w:val="000000"/>
                <w:szCs w:val="22"/>
                <w:lang w:eastAsia="ko-KR"/>
              </w:rPr>
            </w:pPr>
            <w:r w:rsidRPr="00D221CB">
              <w:rPr>
                <w:rFonts w:eastAsia="Batang"/>
                <w:b/>
                <w:bCs/>
                <w:color w:val="000000"/>
                <w:szCs w:val="22"/>
                <w:lang w:eastAsia="ko-KR"/>
              </w:rPr>
              <w:t>Khối lượng</w:t>
            </w:r>
          </w:p>
          <w:p w:rsidR="0092114E" w:rsidRPr="00D221CB" w:rsidRDefault="0092114E" w:rsidP="00783340">
            <w:pPr>
              <w:keepNext/>
              <w:widowControl w:val="0"/>
              <w:ind w:left="-57" w:right="-57"/>
              <w:jc w:val="center"/>
              <w:rPr>
                <w:rFonts w:eastAsia="Batang"/>
                <w:b/>
                <w:bCs/>
                <w:color w:val="000000"/>
                <w:szCs w:val="22"/>
                <w:lang w:eastAsia="ko-KR"/>
              </w:rPr>
            </w:pPr>
            <w:r w:rsidRPr="00D221CB">
              <w:rPr>
                <w:rFonts w:eastAsia="Batang"/>
                <w:b/>
                <w:bCs/>
                <w:color w:val="000000"/>
                <w:szCs w:val="22"/>
                <w:lang w:eastAsia="ko-KR"/>
              </w:rPr>
              <w:t>giao dịch thực hiện</w:t>
            </w:r>
          </w:p>
        </w:tc>
        <w:tc>
          <w:tcPr>
            <w:tcW w:w="1985" w:type="dxa"/>
          </w:tcPr>
          <w:p w:rsidR="0092114E" w:rsidRPr="00D221CB" w:rsidRDefault="0092114E" w:rsidP="00783340">
            <w:pPr>
              <w:keepNext/>
              <w:widowControl w:val="0"/>
              <w:ind w:left="-108" w:right="-108"/>
              <w:jc w:val="center"/>
              <w:rPr>
                <w:rFonts w:eastAsia="Batang"/>
                <w:b/>
                <w:bCs/>
                <w:color w:val="000000"/>
                <w:szCs w:val="22"/>
                <w:lang w:eastAsia="ko-KR"/>
              </w:rPr>
            </w:pPr>
            <w:r w:rsidRPr="00D221CB">
              <w:rPr>
                <w:rFonts w:eastAsia="Batang"/>
                <w:b/>
                <w:bCs/>
                <w:color w:val="000000"/>
                <w:szCs w:val="22"/>
                <w:lang w:val="vi-VN" w:eastAsia="ko-KR"/>
              </w:rPr>
              <w:t>Giá trị</w:t>
            </w:r>
          </w:p>
          <w:p w:rsidR="0092114E" w:rsidRPr="00D221CB" w:rsidRDefault="0092114E" w:rsidP="00783340">
            <w:pPr>
              <w:keepNext/>
              <w:widowControl w:val="0"/>
              <w:ind w:left="-108" w:right="-108"/>
              <w:jc w:val="center"/>
              <w:rPr>
                <w:rFonts w:eastAsia="Batang"/>
                <w:b/>
                <w:bCs/>
                <w:color w:val="000000"/>
                <w:szCs w:val="22"/>
                <w:lang w:eastAsia="ko-KR"/>
              </w:rPr>
            </w:pPr>
            <w:r w:rsidRPr="00D221CB">
              <w:rPr>
                <w:rFonts w:eastAsia="Batang"/>
                <w:b/>
                <w:bCs/>
                <w:color w:val="000000"/>
                <w:szCs w:val="22"/>
                <w:lang w:val="vi-VN" w:eastAsia="ko-KR"/>
              </w:rPr>
              <w:t>giao dịch</w:t>
            </w:r>
          </w:p>
          <w:p w:rsidR="0092114E" w:rsidRPr="00D221CB" w:rsidRDefault="0092114E" w:rsidP="00783340">
            <w:pPr>
              <w:keepNext/>
              <w:widowControl w:val="0"/>
              <w:ind w:left="-108" w:right="-108"/>
              <w:jc w:val="center"/>
              <w:rPr>
                <w:rFonts w:eastAsia="Batang"/>
                <w:b/>
                <w:bCs/>
                <w:color w:val="000000"/>
                <w:szCs w:val="22"/>
                <w:lang w:val="vi-VN" w:eastAsia="ko-KR"/>
              </w:rPr>
            </w:pPr>
            <w:r w:rsidRPr="00D221CB">
              <w:rPr>
                <w:rFonts w:eastAsia="Batang"/>
                <w:b/>
                <w:bCs/>
                <w:color w:val="000000"/>
                <w:szCs w:val="22"/>
                <w:lang w:val="vi-VN" w:eastAsia="ko-KR"/>
              </w:rPr>
              <w:t xml:space="preserve"> thực hiện</w:t>
            </w:r>
          </w:p>
        </w:tc>
        <w:tc>
          <w:tcPr>
            <w:tcW w:w="1559" w:type="dxa"/>
            <w:shd w:val="clear" w:color="auto" w:fill="auto"/>
          </w:tcPr>
          <w:p w:rsidR="0092114E" w:rsidRPr="00D221CB" w:rsidRDefault="0092114E" w:rsidP="00783340">
            <w:pPr>
              <w:keepNext/>
              <w:widowControl w:val="0"/>
              <w:ind w:left="-57" w:right="-57"/>
              <w:jc w:val="center"/>
              <w:rPr>
                <w:rFonts w:eastAsia="Batang"/>
                <w:b/>
                <w:bCs/>
                <w:color w:val="000000"/>
                <w:szCs w:val="22"/>
                <w:lang w:val="vi-VN" w:eastAsia="ko-KR"/>
              </w:rPr>
            </w:pPr>
            <w:r w:rsidRPr="00D221CB">
              <w:rPr>
                <w:rFonts w:eastAsia="Batang"/>
                <w:b/>
                <w:bCs/>
                <w:color w:val="000000"/>
                <w:szCs w:val="22"/>
                <w:lang w:val="vi-VN" w:eastAsia="ko-KR"/>
              </w:rPr>
              <w:t>Khối lượng</w:t>
            </w:r>
          </w:p>
          <w:p w:rsidR="0092114E" w:rsidRPr="00D221CB" w:rsidRDefault="0092114E" w:rsidP="00783340">
            <w:pPr>
              <w:keepNext/>
              <w:widowControl w:val="0"/>
              <w:ind w:left="-57" w:right="-57"/>
              <w:jc w:val="center"/>
              <w:rPr>
                <w:rFonts w:eastAsia="Batang"/>
                <w:b/>
                <w:bCs/>
                <w:color w:val="000000"/>
                <w:szCs w:val="22"/>
                <w:lang w:val="vi-VN" w:eastAsia="ko-KR"/>
              </w:rPr>
            </w:pPr>
            <w:r w:rsidRPr="00D221CB">
              <w:rPr>
                <w:rFonts w:eastAsia="Batang"/>
                <w:b/>
                <w:bCs/>
                <w:color w:val="000000"/>
                <w:szCs w:val="22"/>
                <w:lang w:val="vi-VN" w:eastAsia="ko-KR"/>
              </w:rPr>
              <w:t>giao dịch thực hiện</w:t>
            </w:r>
          </w:p>
        </w:tc>
        <w:tc>
          <w:tcPr>
            <w:tcW w:w="1984" w:type="dxa"/>
            <w:shd w:val="clear" w:color="auto" w:fill="auto"/>
          </w:tcPr>
          <w:p w:rsidR="0092114E" w:rsidRPr="00D221CB" w:rsidRDefault="0092114E" w:rsidP="00783340">
            <w:pPr>
              <w:keepNext/>
              <w:widowControl w:val="0"/>
              <w:ind w:left="-108" w:right="-108"/>
              <w:jc w:val="center"/>
              <w:rPr>
                <w:rFonts w:eastAsia="Batang"/>
                <w:b/>
                <w:bCs/>
                <w:color w:val="000000"/>
                <w:szCs w:val="22"/>
                <w:lang w:val="vi-VN" w:eastAsia="ko-KR"/>
              </w:rPr>
            </w:pPr>
            <w:r w:rsidRPr="00D221CB">
              <w:rPr>
                <w:rFonts w:eastAsia="Batang"/>
                <w:b/>
                <w:bCs/>
                <w:color w:val="000000"/>
                <w:szCs w:val="22"/>
                <w:lang w:val="vi-VN" w:eastAsia="ko-KR"/>
              </w:rPr>
              <w:t xml:space="preserve">Giá trị </w:t>
            </w:r>
          </w:p>
          <w:p w:rsidR="0092114E" w:rsidRPr="00D221CB" w:rsidRDefault="0092114E" w:rsidP="00783340">
            <w:pPr>
              <w:keepNext/>
              <w:widowControl w:val="0"/>
              <w:ind w:left="-108" w:right="-108"/>
              <w:jc w:val="center"/>
              <w:rPr>
                <w:rFonts w:eastAsia="Batang"/>
                <w:b/>
                <w:bCs/>
                <w:color w:val="000000"/>
                <w:szCs w:val="22"/>
                <w:lang w:val="vi-VN" w:eastAsia="ko-KR"/>
              </w:rPr>
            </w:pPr>
            <w:r w:rsidRPr="00D221CB">
              <w:rPr>
                <w:rFonts w:eastAsia="Batang"/>
                <w:b/>
                <w:bCs/>
                <w:color w:val="000000"/>
                <w:szCs w:val="22"/>
                <w:lang w:val="vi-VN" w:eastAsia="ko-KR"/>
              </w:rPr>
              <w:t xml:space="preserve">giao dịch </w:t>
            </w:r>
          </w:p>
          <w:p w:rsidR="0092114E" w:rsidRPr="00D221CB" w:rsidRDefault="0092114E" w:rsidP="00783340">
            <w:pPr>
              <w:keepNext/>
              <w:widowControl w:val="0"/>
              <w:ind w:left="-108" w:right="-108"/>
              <w:jc w:val="center"/>
              <w:rPr>
                <w:rFonts w:eastAsia="Batang"/>
                <w:b/>
                <w:bCs/>
                <w:color w:val="000000"/>
                <w:szCs w:val="22"/>
                <w:lang w:val="vi-VN" w:eastAsia="ko-KR"/>
              </w:rPr>
            </w:pPr>
            <w:r w:rsidRPr="00D221CB">
              <w:rPr>
                <w:rFonts w:eastAsia="Batang"/>
                <w:b/>
                <w:bCs/>
                <w:color w:val="000000"/>
                <w:szCs w:val="22"/>
                <w:lang w:val="vi-VN" w:eastAsia="ko-KR"/>
              </w:rPr>
              <w:t>thực hiện</w:t>
            </w:r>
          </w:p>
        </w:tc>
      </w:tr>
      <w:tr w:rsidR="0092114E" w:rsidRPr="00D221CB" w:rsidTr="00D955E3">
        <w:trPr>
          <w:trHeight w:val="300"/>
        </w:trPr>
        <w:tc>
          <w:tcPr>
            <w:tcW w:w="2093" w:type="dxa"/>
            <w:shd w:val="clear" w:color="auto" w:fill="auto"/>
          </w:tcPr>
          <w:p w:rsidR="0092114E" w:rsidRPr="00D221CB" w:rsidRDefault="0092114E" w:rsidP="00783340">
            <w:pPr>
              <w:keepNext/>
              <w:widowControl w:val="0"/>
              <w:rPr>
                <w:rFonts w:eastAsia="Batang"/>
                <w:b/>
                <w:bCs/>
                <w:color w:val="000000"/>
                <w:szCs w:val="22"/>
                <w:lang w:val="vi-VN" w:eastAsia="ko-KR"/>
              </w:rPr>
            </w:pPr>
          </w:p>
        </w:tc>
        <w:tc>
          <w:tcPr>
            <w:tcW w:w="1417" w:type="dxa"/>
          </w:tcPr>
          <w:p w:rsidR="0092114E" w:rsidRPr="00D221CB" w:rsidRDefault="0092114E" w:rsidP="00783340">
            <w:pPr>
              <w:keepNext/>
              <w:widowControl w:val="0"/>
              <w:jc w:val="right"/>
              <w:rPr>
                <w:rFonts w:eastAsia="Batang"/>
                <w:color w:val="000000"/>
                <w:szCs w:val="22"/>
                <w:lang w:val="vi-VN" w:eastAsia="ko-KR"/>
              </w:rPr>
            </w:pPr>
          </w:p>
        </w:tc>
        <w:tc>
          <w:tcPr>
            <w:tcW w:w="1985" w:type="dxa"/>
          </w:tcPr>
          <w:p w:rsidR="0092114E" w:rsidRPr="00D221CB" w:rsidRDefault="0056214B" w:rsidP="00783340">
            <w:pPr>
              <w:keepNext/>
              <w:widowControl w:val="0"/>
              <w:jc w:val="center"/>
              <w:rPr>
                <w:rFonts w:eastAsia="Batang"/>
                <w:color w:val="000000"/>
                <w:szCs w:val="22"/>
                <w:lang w:eastAsia="ko-KR"/>
              </w:rPr>
            </w:pPr>
            <w:r w:rsidRPr="00D221CB">
              <w:rPr>
                <w:rFonts w:eastAsia="Batang"/>
                <w:b/>
                <w:bCs/>
                <w:color w:val="000000"/>
                <w:szCs w:val="22"/>
                <w:lang w:eastAsia="ko-KR"/>
              </w:rPr>
              <w:t>VND</w:t>
            </w:r>
          </w:p>
        </w:tc>
        <w:tc>
          <w:tcPr>
            <w:tcW w:w="1559" w:type="dxa"/>
            <w:shd w:val="clear" w:color="auto" w:fill="auto"/>
          </w:tcPr>
          <w:p w:rsidR="0092114E" w:rsidRPr="00D221CB" w:rsidRDefault="0092114E" w:rsidP="00783340">
            <w:pPr>
              <w:keepNext/>
              <w:widowControl w:val="0"/>
              <w:jc w:val="right"/>
              <w:rPr>
                <w:rFonts w:eastAsia="Batang"/>
                <w:color w:val="000000"/>
                <w:szCs w:val="22"/>
                <w:lang w:val="vi-VN" w:eastAsia="ko-KR"/>
              </w:rPr>
            </w:pPr>
          </w:p>
        </w:tc>
        <w:tc>
          <w:tcPr>
            <w:tcW w:w="1984" w:type="dxa"/>
            <w:shd w:val="clear" w:color="auto" w:fill="auto"/>
          </w:tcPr>
          <w:p w:rsidR="0092114E" w:rsidRPr="00D221CB" w:rsidRDefault="0056214B" w:rsidP="00783340">
            <w:pPr>
              <w:keepNext/>
              <w:widowControl w:val="0"/>
              <w:jc w:val="center"/>
              <w:rPr>
                <w:rFonts w:eastAsia="Batang"/>
                <w:color w:val="000000"/>
                <w:szCs w:val="22"/>
                <w:lang w:eastAsia="ko-KR"/>
              </w:rPr>
            </w:pPr>
            <w:r w:rsidRPr="00D221CB">
              <w:rPr>
                <w:rFonts w:eastAsia="Batang"/>
                <w:b/>
                <w:bCs/>
                <w:color w:val="000000"/>
                <w:szCs w:val="22"/>
                <w:lang w:eastAsia="ko-KR"/>
              </w:rPr>
              <w:t>VND</w:t>
            </w:r>
          </w:p>
        </w:tc>
      </w:tr>
      <w:tr w:rsidR="0092114E" w:rsidRPr="00D221CB" w:rsidTr="00D955E3">
        <w:trPr>
          <w:trHeight w:val="300"/>
        </w:trPr>
        <w:tc>
          <w:tcPr>
            <w:tcW w:w="2093" w:type="dxa"/>
            <w:shd w:val="clear" w:color="auto" w:fill="auto"/>
          </w:tcPr>
          <w:p w:rsidR="0092114E" w:rsidRPr="00D221CB" w:rsidRDefault="0092114E" w:rsidP="00783340">
            <w:pPr>
              <w:keepNext/>
              <w:widowControl w:val="0"/>
              <w:rPr>
                <w:rFonts w:eastAsia="Batang"/>
                <w:b/>
                <w:bCs/>
                <w:color w:val="000000"/>
                <w:szCs w:val="22"/>
                <w:lang w:eastAsia="ko-KR"/>
              </w:rPr>
            </w:pPr>
          </w:p>
        </w:tc>
        <w:tc>
          <w:tcPr>
            <w:tcW w:w="1417" w:type="dxa"/>
          </w:tcPr>
          <w:p w:rsidR="0092114E" w:rsidRPr="00D221CB" w:rsidRDefault="0092114E" w:rsidP="00783340">
            <w:pPr>
              <w:keepNext/>
              <w:widowControl w:val="0"/>
              <w:jc w:val="right"/>
              <w:rPr>
                <w:rFonts w:eastAsia="Batang"/>
                <w:color w:val="000000"/>
                <w:szCs w:val="22"/>
                <w:lang w:eastAsia="ko-KR"/>
              </w:rPr>
            </w:pPr>
          </w:p>
        </w:tc>
        <w:tc>
          <w:tcPr>
            <w:tcW w:w="1985" w:type="dxa"/>
          </w:tcPr>
          <w:p w:rsidR="0092114E" w:rsidRPr="00D221CB" w:rsidRDefault="0092114E" w:rsidP="009B054B">
            <w:pPr>
              <w:keepNext/>
              <w:widowControl w:val="0"/>
              <w:ind w:left="-115"/>
              <w:jc w:val="center"/>
              <w:rPr>
                <w:rFonts w:eastAsia="Batang"/>
                <w:b/>
                <w:bCs/>
                <w:color w:val="000000"/>
                <w:szCs w:val="22"/>
                <w:lang w:eastAsia="ko-KR"/>
              </w:rPr>
            </w:pPr>
          </w:p>
        </w:tc>
        <w:tc>
          <w:tcPr>
            <w:tcW w:w="1559" w:type="dxa"/>
            <w:shd w:val="clear" w:color="auto" w:fill="auto"/>
          </w:tcPr>
          <w:p w:rsidR="0092114E" w:rsidRPr="00D221CB" w:rsidRDefault="0092114E" w:rsidP="000A0258">
            <w:pPr>
              <w:keepNext/>
              <w:widowControl w:val="0"/>
              <w:ind w:left="-115" w:right="-30"/>
              <w:jc w:val="right"/>
              <w:rPr>
                <w:rFonts w:eastAsia="Batang"/>
                <w:color w:val="000000"/>
                <w:szCs w:val="22"/>
                <w:lang w:eastAsia="ko-KR"/>
              </w:rPr>
            </w:pPr>
          </w:p>
        </w:tc>
        <w:tc>
          <w:tcPr>
            <w:tcW w:w="1984" w:type="dxa"/>
            <w:shd w:val="clear" w:color="auto" w:fill="auto"/>
          </w:tcPr>
          <w:p w:rsidR="0092114E" w:rsidRPr="00D221CB" w:rsidRDefault="0092114E" w:rsidP="00783340">
            <w:pPr>
              <w:keepNext/>
              <w:widowControl w:val="0"/>
              <w:jc w:val="center"/>
              <w:rPr>
                <w:rFonts w:eastAsia="Batang"/>
                <w:b/>
                <w:bCs/>
                <w:color w:val="000000"/>
                <w:szCs w:val="22"/>
                <w:lang w:eastAsia="ko-KR"/>
              </w:rPr>
            </w:pPr>
          </w:p>
        </w:tc>
      </w:tr>
      <w:tr w:rsidR="0092114E" w:rsidRPr="00D221CB" w:rsidTr="00D955E3">
        <w:trPr>
          <w:trHeight w:val="161"/>
        </w:trPr>
        <w:tc>
          <w:tcPr>
            <w:tcW w:w="2093" w:type="dxa"/>
            <w:shd w:val="clear" w:color="auto" w:fill="auto"/>
          </w:tcPr>
          <w:p w:rsidR="0092114E" w:rsidRPr="00D221CB" w:rsidRDefault="0092114E" w:rsidP="00B67941">
            <w:pPr>
              <w:keepNext/>
              <w:widowControl w:val="0"/>
              <w:tabs>
                <w:tab w:val="left" w:pos="293"/>
              </w:tabs>
              <w:spacing w:line="240" w:lineRule="auto"/>
              <w:ind w:left="9" w:right="-108"/>
              <w:rPr>
                <w:rFonts w:eastAsia="Batang"/>
                <w:bCs/>
                <w:color w:val="000000"/>
                <w:szCs w:val="22"/>
                <w:lang w:eastAsia="ko-KR"/>
              </w:rPr>
            </w:pPr>
            <w:r w:rsidRPr="00D221CB">
              <w:rPr>
                <w:rFonts w:eastAsia="Batang"/>
                <w:bCs/>
                <w:color w:val="000000"/>
                <w:szCs w:val="22"/>
                <w:lang w:eastAsia="ko-KR"/>
              </w:rPr>
              <w:t>Củ</w:t>
            </w:r>
            <w:r w:rsidR="009D70CB" w:rsidRPr="00D221CB">
              <w:rPr>
                <w:rFonts w:eastAsia="Batang"/>
                <w:bCs/>
                <w:color w:val="000000"/>
                <w:szCs w:val="22"/>
                <w:lang w:eastAsia="ko-KR"/>
              </w:rPr>
              <w:t>a Công ty</w:t>
            </w:r>
            <w:r w:rsidRPr="00D221CB">
              <w:rPr>
                <w:rFonts w:eastAsia="Batang"/>
                <w:bCs/>
                <w:color w:val="000000"/>
                <w:szCs w:val="22"/>
                <w:lang w:eastAsia="ko-KR"/>
              </w:rPr>
              <w:t xml:space="preserve"> </w:t>
            </w:r>
          </w:p>
        </w:tc>
        <w:tc>
          <w:tcPr>
            <w:tcW w:w="1417" w:type="dxa"/>
          </w:tcPr>
          <w:p w:rsidR="0092114E" w:rsidRPr="00D221CB" w:rsidRDefault="0092114E" w:rsidP="000D64D6">
            <w:pPr>
              <w:keepNext/>
              <w:widowControl w:val="0"/>
              <w:spacing w:line="240" w:lineRule="auto"/>
              <w:ind w:left="-115"/>
              <w:jc w:val="right"/>
              <w:rPr>
                <w:rFonts w:eastAsia="Batang"/>
                <w:bCs/>
                <w:color w:val="000000"/>
                <w:szCs w:val="22"/>
                <w:lang w:eastAsia="ko-KR"/>
              </w:rPr>
            </w:pPr>
          </w:p>
        </w:tc>
        <w:tc>
          <w:tcPr>
            <w:tcW w:w="1985" w:type="dxa"/>
          </w:tcPr>
          <w:p w:rsidR="0092114E" w:rsidRPr="00D221CB" w:rsidRDefault="0092114E" w:rsidP="009B054B">
            <w:pPr>
              <w:keepNext/>
              <w:widowControl w:val="0"/>
              <w:spacing w:line="240" w:lineRule="auto"/>
              <w:ind w:left="-115" w:right="-115"/>
              <w:jc w:val="right"/>
              <w:rPr>
                <w:rFonts w:eastAsia="Batang"/>
                <w:bCs/>
                <w:color w:val="000000"/>
                <w:szCs w:val="22"/>
                <w:lang w:eastAsia="ko-KR"/>
              </w:rPr>
            </w:pPr>
          </w:p>
        </w:tc>
        <w:tc>
          <w:tcPr>
            <w:tcW w:w="1559" w:type="dxa"/>
            <w:shd w:val="clear" w:color="auto" w:fill="auto"/>
          </w:tcPr>
          <w:p w:rsidR="0092114E" w:rsidRPr="00D221CB" w:rsidRDefault="0092114E" w:rsidP="000A0258">
            <w:pPr>
              <w:keepNext/>
              <w:widowControl w:val="0"/>
              <w:spacing w:line="240" w:lineRule="auto"/>
              <w:ind w:left="-115" w:right="-30"/>
              <w:jc w:val="right"/>
              <w:rPr>
                <w:rFonts w:eastAsia="Batang"/>
                <w:bCs/>
                <w:color w:val="000000"/>
                <w:szCs w:val="22"/>
                <w:lang w:eastAsia="ko-KR"/>
              </w:rPr>
            </w:pPr>
          </w:p>
        </w:tc>
        <w:tc>
          <w:tcPr>
            <w:tcW w:w="1984" w:type="dxa"/>
            <w:shd w:val="clear" w:color="auto" w:fill="auto"/>
          </w:tcPr>
          <w:p w:rsidR="0092114E" w:rsidRPr="00D221CB" w:rsidRDefault="0092114E" w:rsidP="009B054B">
            <w:pPr>
              <w:keepNext/>
              <w:widowControl w:val="0"/>
              <w:spacing w:line="240" w:lineRule="auto"/>
              <w:ind w:left="-115" w:right="-30"/>
              <w:jc w:val="right"/>
              <w:rPr>
                <w:rFonts w:eastAsia="Batang"/>
                <w:bCs/>
                <w:color w:val="000000"/>
                <w:szCs w:val="22"/>
                <w:lang w:eastAsia="ko-KR"/>
              </w:rPr>
            </w:pPr>
          </w:p>
        </w:tc>
      </w:tr>
      <w:tr w:rsidR="00CB1C96" w:rsidRPr="00D221CB" w:rsidTr="00D955E3">
        <w:trPr>
          <w:trHeight w:val="287"/>
        </w:trPr>
        <w:tc>
          <w:tcPr>
            <w:tcW w:w="2093" w:type="dxa"/>
            <w:shd w:val="clear" w:color="auto" w:fill="auto"/>
          </w:tcPr>
          <w:p w:rsidR="00CB1C96" w:rsidRPr="00D221CB" w:rsidRDefault="00CB1C96" w:rsidP="00B67941">
            <w:pPr>
              <w:keepNext/>
              <w:widowControl w:val="0"/>
              <w:spacing w:line="240" w:lineRule="auto"/>
              <w:ind w:left="151" w:right="-108"/>
              <w:rPr>
                <w:rFonts w:eastAsia="Batang"/>
                <w:bCs/>
                <w:i/>
                <w:color w:val="000000"/>
                <w:szCs w:val="22"/>
                <w:lang w:eastAsia="ko-KR"/>
              </w:rPr>
            </w:pPr>
            <w:r w:rsidRPr="00D221CB">
              <w:rPr>
                <w:rFonts w:eastAsia="Batang"/>
                <w:bCs/>
                <w:i/>
                <w:color w:val="000000"/>
                <w:szCs w:val="22"/>
                <w:lang w:eastAsia="ko-KR"/>
              </w:rPr>
              <w:t>Cổ phiếu</w:t>
            </w:r>
          </w:p>
        </w:tc>
        <w:tc>
          <w:tcPr>
            <w:tcW w:w="1417" w:type="dxa"/>
          </w:tcPr>
          <w:p w:rsidR="00CB1C96" w:rsidRPr="00D221CB" w:rsidRDefault="00F00821" w:rsidP="00F00821">
            <w:pPr>
              <w:keepNext/>
              <w:widowControl w:val="0"/>
              <w:spacing w:line="240" w:lineRule="auto"/>
              <w:ind w:left="-115"/>
              <w:jc w:val="right"/>
              <w:rPr>
                <w:rFonts w:eastAsia="Batang"/>
                <w:bCs/>
                <w:i/>
                <w:color w:val="000000"/>
                <w:szCs w:val="22"/>
                <w:lang w:eastAsia="ko-KR"/>
              </w:rPr>
            </w:pPr>
            <w:r w:rsidRPr="00D221CB">
              <w:rPr>
                <w:rFonts w:eastAsia="Batang"/>
                <w:bCs/>
                <w:i/>
                <w:color w:val="000000"/>
                <w:szCs w:val="22"/>
                <w:lang w:eastAsia="ko-KR"/>
              </w:rPr>
              <w:t>83.904.041</w:t>
            </w:r>
          </w:p>
        </w:tc>
        <w:tc>
          <w:tcPr>
            <w:tcW w:w="1985" w:type="dxa"/>
          </w:tcPr>
          <w:p w:rsidR="00CB1C96" w:rsidRPr="00D221CB" w:rsidRDefault="00F00821" w:rsidP="00F00821">
            <w:pPr>
              <w:keepNext/>
              <w:widowControl w:val="0"/>
              <w:spacing w:line="240" w:lineRule="auto"/>
              <w:ind w:left="-115" w:right="-115"/>
              <w:jc w:val="right"/>
              <w:rPr>
                <w:rFonts w:eastAsia="Batang"/>
                <w:bCs/>
                <w:i/>
                <w:color w:val="000000"/>
                <w:szCs w:val="22"/>
                <w:lang w:eastAsia="ko-KR"/>
              </w:rPr>
            </w:pPr>
            <w:r w:rsidRPr="00D221CB">
              <w:rPr>
                <w:rFonts w:eastAsia="Batang"/>
                <w:bCs/>
                <w:i/>
                <w:color w:val="000000"/>
                <w:szCs w:val="22"/>
                <w:lang w:eastAsia="ko-KR"/>
              </w:rPr>
              <w:t>1.047.418.682.007</w:t>
            </w:r>
          </w:p>
        </w:tc>
        <w:tc>
          <w:tcPr>
            <w:tcW w:w="1559" w:type="dxa"/>
            <w:shd w:val="clear" w:color="auto" w:fill="auto"/>
          </w:tcPr>
          <w:p w:rsidR="00CB1C96" w:rsidRPr="00D221CB" w:rsidRDefault="00F00821" w:rsidP="00F00821">
            <w:pPr>
              <w:keepNext/>
              <w:widowControl w:val="0"/>
              <w:spacing w:line="240" w:lineRule="auto"/>
              <w:ind w:left="-115" w:right="-30"/>
              <w:jc w:val="right"/>
              <w:rPr>
                <w:rFonts w:eastAsia="Batang"/>
                <w:bCs/>
                <w:i/>
                <w:color w:val="000000"/>
                <w:szCs w:val="22"/>
                <w:lang w:eastAsia="ko-KR"/>
              </w:rPr>
            </w:pPr>
            <w:r w:rsidRPr="00D221CB">
              <w:rPr>
                <w:rFonts w:eastAsia="Batang"/>
                <w:bCs/>
                <w:i/>
                <w:color w:val="000000"/>
                <w:szCs w:val="22"/>
                <w:lang w:eastAsia="ko-KR"/>
              </w:rPr>
              <w:t>27.953.097</w:t>
            </w:r>
          </w:p>
        </w:tc>
        <w:tc>
          <w:tcPr>
            <w:tcW w:w="1984" w:type="dxa"/>
            <w:shd w:val="clear" w:color="auto" w:fill="auto"/>
          </w:tcPr>
          <w:p w:rsidR="00CB1C96" w:rsidRPr="00D221CB" w:rsidRDefault="00F00821" w:rsidP="00F00821">
            <w:pPr>
              <w:keepNext/>
              <w:widowControl w:val="0"/>
              <w:spacing w:line="240" w:lineRule="auto"/>
              <w:ind w:left="-115" w:right="-30"/>
              <w:jc w:val="right"/>
              <w:rPr>
                <w:rFonts w:eastAsia="Batang"/>
                <w:bCs/>
                <w:i/>
                <w:color w:val="000000"/>
                <w:szCs w:val="22"/>
                <w:lang w:eastAsia="ko-KR"/>
              </w:rPr>
            </w:pPr>
            <w:r w:rsidRPr="00D221CB">
              <w:rPr>
                <w:rFonts w:eastAsia="Batang"/>
                <w:bCs/>
                <w:i/>
                <w:color w:val="000000"/>
                <w:szCs w:val="22"/>
                <w:lang w:eastAsia="ko-KR"/>
              </w:rPr>
              <w:t>379.152.664.340</w:t>
            </w:r>
          </w:p>
        </w:tc>
      </w:tr>
      <w:tr w:rsidR="00CB1C96" w:rsidRPr="00D221CB" w:rsidTr="00D955E3">
        <w:trPr>
          <w:trHeight w:val="134"/>
        </w:trPr>
        <w:tc>
          <w:tcPr>
            <w:tcW w:w="2093" w:type="dxa"/>
            <w:shd w:val="clear" w:color="auto" w:fill="auto"/>
          </w:tcPr>
          <w:p w:rsidR="00CB1C96" w:rsidRPr="00D221CB" w:rsidRDefault="00CB1C96" w:rsidP="00B67941">
            <w:pPr>
              <w:keepNext/>
              <w:widowControl w:val="0"/>
              <w:spacing w:line="240" w:lineRule="auto"/>
              <w:ind w:left="151" w:right="-108"/>
              <w:rPr>
                <w:rFonts w:eastAsia="Batang"/>
                <w:bCs/>
                <w:i/>
                <w:color w:val="000000"/>
                <w:szCs w:val="22"/>
                <w:lang w:eastAsia="ko-KR"/>
              </w:rPr>
            </w:pPr>
            <w:r w:rsidRPr="00D221CB">
              <w:rPr>
                <w:rFonts w:eastAsia="Batang"/>
                <w:bCs/>
                <w:i/>
                <w:color w:val="000000"/>
                <w:szCs w:val="22"/>
                <w:lang w:eastAsia="ko-KR"/>
              </w:rPr>
              <w:t>Trái phiếu</w:t>
            </w:r>
          </w:p>
        </w:tc>
        <w:tc>
          <w:tcPr>
            <w:tcW w:w="1417" w:type="dxa"/>
          </w:tcPr>
          <w:p w:rsidR="00CB1C96" w:rsidRPr="00D221CB" w:rsidRDefault="00F00821" w:rsidP="00F00821">
            <w:pPr>
              <w:keepNext/>
              <w:widowControl w:val="0"/>
              <w:spacing w:line="240" w:lineRule="auto"/>
              <w:ind w:left="-115"/>
              <w:jc w:val="right"/>
              <w:rPr>
                <w:rFonts w:eastAsia="Batang"/>
                <w:bCs/>
                <w:i/>
                <w:color w:val="000000"/>
                <w:szCs w:val="22"/>
                <w:lang w:eastAsia="ko-KR"/>
              </w:rPr>
            </w:pPr>
            <w:r w:rsidRPr="00D221CB">
              <w:rPr>
                <w:rFonts w:eastAsia="Batang"/>
                <w:bCs/>
                <w:i/>
                <w:color w:val="000000"/>
                <w:szCs w:val="22"/>
                <w:lang w:eastAsia="ko-KR"/>
              </w:rPr>
              <w:t>2.200.000</w:t>
            </w:r>
          </w:p>
        </w:tc>
        <w:tc>
          <w:tcPr>
            <w:tcW w:w="1985" w:type="dxa"/>
          </w:tcPr>
          <w:p w:rsidR="00CB1C96" w:rsidRPr="00D221CB" w:rsidRDefault="00F00821" w:rsidP="00F00821">
            <w:pPr>
              <w:keepNext/>
              <w:widowControl w:val="0"/>
              <w:spacing w:line="240" w:lineRule="auto"/>
              <w:ind w:left="-115" w:right="-115"/>
              <w:jc w:val="right"/>
              <w:rPr>
                <w:rFonts w:eastAsia="Batang"/>
                <w:bCs/>
                <w:i/>
                <w:color w:val="000000"/>
                <w:szCs w:val="22"/>
                <w:lang w:eastAsia="ko-KR"/>
              </w:rPr>
            </w:pPr>
            <w:r w:rsidRPr="00D221CB">
              <w:rPr>
                <w:rFonts w:eastAsia="Batang"/>
                <w:bCs/>
                <w:i/>
                <w:color w:val="000000"/>
                <w:szCs w:val="22"/>
                <w:lang w:eastAsia="ko-KR"/>
              </w:rPr>
              <w:t>168.026.000.000</w:t>
            </w:r>
          </w:p>
        </w:tc>
        <w:tc>
          <w:tcPr>
            <w:tcW w:w="1559" w:type="dxa"/>
            <w:shd w:val="clear" w:color="auto" w:fill="auto"/>
          </w:tcPr>
          <w:p w:rsidR="00CB1C96" w:rsidRPr="00D221CB" w:rsidRDefault="00F00821" w:rsidP="00F00821">
            <w:pPr>
              <w:keepNext/>
              <w:widowControl w:val="0"/>
              <w:spacing w:line="240" w:lineRule="auto"/>
              <w:ind w:left="-115" w:right="-30"/>
              <w:jc w:val="right"/>
              <w:rPr>
                <w:rFonts w:eastAsia="Batang"/>
                <w:bCs/>
                <w:i/>
                <w:color w:val="000000"/>
                <w:szCs w:val="22"/>
                <w:lang w:eastAsia="ko-KR"/>
              </w:rPr>
            </w:pPr>
            <w:r w:rsidRPr="00D221CB">
              <w:rPr>
                <w:rFonts w:eastAsia="Batang"/>
                <w:bCs/>
                <w:i/>
                <w:color w:val="000000"/>
                <w:szCs w:val="22"/>
                <w:lang w:eastAsia="ko-KR"/>
              </w:rPr>
              <w:t>400.000</w:t>
            </w:r>
          </w:p>
        </w:tc>
        <w:tc>
          <w:tcPr>
            <w:tcW w:w="1984" w:type="dxa"/>
            <w:shd w:val="clear" w:color="auto" w:fill="auto"/>
          </w:tcPr>
          <w:p w:rsidR="00CB1C96" w:rsidRPr="00D221CB" w:rsidRDefault="00F00821" w:rsidP="00F00821">
            <w:pPr>
              <w:keepNext/>
              <w:widowControl w:val="0"/>
              <w:spacing w:line="240" w:lineRule="auto"/>
              <w:ind w:left="-115" w:right="-30"/>
              <w:jc w:val="right"/>
              <w:rPr>
                <w:rFonts w:eastAsia="Batang"/>
                <w:bCs/>
                <w:i/>
                <w:color w:val="000000"/>
                <w:szCs w:val="22"/>
                <w:lang w:eastAsia="ko-KR"/>
              </w:rPr>
            </w:pPr>
            <w:r w:rsidRPr="00D221CB">
              <w:rPr>
                <w:rFonts w:eastAsia="Batang"/>
                <w:bCs/>
                <w:i/>
                <w:color w:val="000000"/>
                <w:szCs w:val="22"/>
                <w:lang w:eastAsia="ko-KR"/>
              </w:rPr>
              <w:t>26.356.000.000</w:t>
            </w:r>
          </w:p>
        </w:tc>
      </w:tr>
      <w:tr w:rsidR="00CB1C96" w:rsidRPr="00D221CB" w:rsidTr="00D955E3">
        <w:trPr>
          <w:trHeight w:val="200"/>
        </w:trPr>
        <w:tc>
          <w:tcPr>
            <w:tcW w:w="2093" w:type="dxa"/>
            <w:shd w:val="clear" w:color="auto" w:fill="auto"/>
          </w:tcPr>
          <w:p w:rsidR="00CB1C96" w:rsidRPr="00D221CB" w:rsidRDefault="00CB1C96" w:rsidP="00B67941">
            <w:pPr>
              <w:keepNext/>
              <w:widowControl w:val="0"/>
              <w:tabs>
                <w:tab w:val="decimal" w:pos="189"/>
              </w:tabs>
              <w:spacing w:line="240" w:lineRule="auto"/>
              <w:ind w:right="-108"/>
              <w:rPr>
                <w:rFonts w:eastAsia="Batang"/>
                <w:bCs/>
                <w:color w:val="000000"/>
                <w:szCs w:val="22"/>
                <w:lang w:val="vi-VN" w:eastAsia="ko-KR"/>
              </w:rPr>
            </w:pPr>
          </w:p>
        </w:tc>
        <w:tc>
          <w:tcPr>
            <w:tcW w:w="1417" w:type="dxa"/>
          </w:tcPr>
          <w:p w:rsidR="00CB1C96" w:rsidRPr="00D221CB" w:rsidRDefault="00CB1C96" w:rsidP="00F00821">
            <w:pPr>
              <w:keepNext/>
              <w:widowControl w:val="0"/>
              <w:spacing w:line="240" w:lineRule="auto"/>
              <w:ind w:left="-115"/>
              <w:jc w:val="right"/>
              <w:rPr>
                <w:rFonts w:eastAsia="Batang"/>
                <w:bCs/>
                <w:i/>
                <w:color w:val="000000"/>
                <w:szCs w:val="22"/>
                <w:lang w:eastAsia="ko-KR"/>
              </w:rPr>
            </w:pPr>
          </w:p>
        </w:tc>
        <w:tc>
          <w:tcPr>
            <w:tcW w:w="1985" w:type="dxa"/>
          </w:tcPr>
          <w:p w:rsidR="00CB1C96" w:rsidRPr="00D221CB" w:rsidRDefault="00CB1C96" w:rsidP="00F00821">
            <w:pPr>
              <w:keepNext/>
              <w:widowControl w:val="0"/>
              <w:spacing w:line="240" w:lineRule="auto"/>
              <w:ind w:left="-115" w:right="-115"/>
              <w:jc w:val="right"/>
              <w:rPr>
                <w:rFonts w:eastAsia="Batang"/>
                <w:bCs/>
                <w:i/>
                <w:color w:val="000000"/>
                <w:szCs w:val="22"/>
                <w:lang w:eastAsia="ko-KR"/>
              </w:rPr>
            </w:pPr>
          </w:p>
        </w:tc>
        <w:tc>
          <w:tcPr>
            <w:tcW w:w="1559" w:type="dxa"/>
            <w:shd w:val="clear" w:color="auto" w:fill="auto"/>
          </w:tcPr>
          <w:p w:rsidR="00CB1C96" w:rsidRPr="00D221CB" w:rsidRDefault="00CB1C96" w:rsidP="00F00821">
            <w:pPr>
              <w:keepNext/>
              <w:widowControl w:val="0"/>
              <w:spacing w:line="240" w:lineRule="auto"/>
              <w:ind w:left="-115" w:right="-30"/>
              <w:jc w:val="right"/>
              <w:rPr>
                <w:rFonts w:eastAsia="Batang"/>
                <w:bCs/>
                <w:color w:val="000000"/>
                <w:szCs w:val="22"/>
                <w:lang w:eastAsia="ko-KR"/>
              </w:rPr>
            </w:pPr>
          </w:p>
        </w:tc>
        <w:tc>
          <w:tcPr>
            <w:tcW w:w="1984" w:type="dxa"/>
            <w:shd w:val="clear" w:color="auto" w:fill="auto"/>
          </w:tcPr>
          <w:p w:rsidR="00CB1C96" w:rsidRPr="00D221CB" w:rsidRDefault="00CB1C96" w:rsidP="00F00821">
            <w:pPr>
              <w:keepNext/>
              <w:widowControl w:val="0"/>
              <w:spacing w:line="240" w:lineRule="auto"/>
              <w:ind w:left="-115" w:right="-30"/>
              <w:jc w:val="right"/>
              <w:rPr>
                <w:rFonts w:eastAsia="Batang"/>
                <w:bCs/>
                <w:color w:val="000000"/>
                <w:szCs w:val="22"/>
                <w:lang w:eastAsia="ko-KR"/>
              </w:rPr>
            </w:pPr>
          </w:p>
        </w:tc>
      </w:tr>
      <w:tr w:rsidR="00CB1C96" w:rsidRPr="00D221CB" w:rsidTr="00D955E3">
        <w:trPr>
          <w:trHeight w:val="104"/>
        </w:trPr>
        <w:tc>
          <w:tcPr>
            <w:tcW w:w="2093" w:type="dxa"/>
            <w:shd w:val="clear" w:color="auto" w:fill="auto"/>
          </w:tcPr>
          <w:p w:rsidR="00CB1C96" w:rsidRPr="00D221CB" w:rsidRDefault="00CB1C96" w:rsidP="00B67941">
            <w:pPr>
              <w:keepNext/>
              <w:widowControl w:val="0"/>
              <w:tabs>
                <w:tab w:val="left" w:pos="293"/>
              </w:tabs>
              <w:spacing w:line="240" w:lineRule="auto"/>
              <w:ind w:right="-108"/>
              <w:rPr>
                <w:rFonts w:eastAsia="Batang"/>
                <w:color w:val="000000"/>
                <w:szCs w:val="22"/>
                <w:lang w:eastAsia="ko-KR"/>
              </w:rPr>
            </w:pPr>
            <w:r w:rsidRPr="00D221CB">
              <w:rPr>
                <w:rFonts w:eastAsia="Batang"/>
                <w:bCs/>
                <w:color w:val="000000"/>
                <w:szCs w:val="22"/>
                <w:lang w:eastAsia="ko-KR"/>
              </w:rPr>
              <w:t>Của nhà đầu tư</w:t>
            </w:r>
          </w:p>
        </w:tc>
        <w:tc>
          <w:tcPr>
            <w:tcW w:w="1417" w:type="dxa"/>
          </w:tcPr>
          <w:p w:rsidR="00CB1C96" w:rsidRPr="00D221CB" w:rsidRDefault="00CB1C96" w:rsidP="00F00821">
            <w:pPr>
              <w:keepNext/>
              <w:widowControl w:val="0"/>
              <w:spacing w:line="240" w:lineRule="auto"/>
              <w:ind w:left="-115"/>
              <w:jc w:val="right"/>
              <w:rPr>
                <w:rFonts w:eastAsia="Batang"/>
                <w:color w:val="000000"/>
                <w:szCs w:val="22"/>
                <w:lang w:eastAsia="ko-KR"/>
              </w:rPr>
            </w:pPr>
          </w:p>
        </w:tc>
        <w:tc>
          <w:tcPr>
            <w:tcW w:w="1985" w:type="dxa"/>
          </w:tcPr>
          <w:p w:rsidR="00CB1C96" w:rsidRPr="00D221CB" w:rsidRDefault="00CB1C96" w:rsidP="00F00821">
            <w:pPr>
              <w:keepNext/>
              <w:widowControl w:val="0"/>
              <w:spacing w:line="240" w:lineRule="auto"/>
              <w:ind w:left="-115" w:right="-115"/>
              <w:jc w:val="right"/>
              <w:rPr>
                <w:rFonts w:eastAsia="Batang"/>
                <w:color w:val="000000"/>
                <w:szCs w:val="22"/>
                <w:lang w:eastAsia="ko-KR"/>
              </w:rPr>
            </w:pPr>
          </w:p>
        </w:tc>
        <w:tc>
          <w:tcPr>
            <w:tcW w:w="1559" w:type="dxa"/>
            <w:shd w:val="clear" w:color="auto" w:fill="auto"/>
          </w:tcPr>
          <w:p w:rsidR="00CB1C96" w:rsidRPr="00D221CB" w:rsidRDefault="00CB1C96" w:rsidP="00F00821">
            <w:pPr>
              <w:keepNext/>
              <w:widowControl w:val="0"/>
              <w:spacing w:line="240" w:lineRule="auto"/>
              <w:ind w:left="-115" w:right="-30"/>
              <w:jc w:val="right"/>
              <w:rPr>
                <w:rFonts w:eastAsia="Batang"/>
                <w:color w:val="000000"/>
                <w:szCs w:val="22"/>
                <w:lang w:eastAsia="ko-KR"/>
              </w:rPr>
            </w:pPr>
          </w:p>
        </w:tc>
        <w:tc>
          <w:tcPr>
            <w:tcW w:w="1984" w:type="dxa"/>
            <w:shd w:val="clear" w:color="auto" w:fill="auto"/>
          </w:tcPr>
          <w:p w:rsidR="00CB1C96" w:rsidRPr="00D221CB" w:rsidRDefault="00CB1C96" w:rsidP="00F00821">
            <w:pPr>
              <w:keepNext/>
              <w:widowControl w:val="0"/>
              <w:spacing w:line="240" w:lineRule="auto"/>
              <w:ind w:left="-115" w:right="-30"/>
              <w:jc w:val="right"/>
              <w:rPr>
                <w:rFonts w:eastAsia="Batang"/>
                <w:color w:val="000000"/>
                <w:szCs w:val="22"/>
                <w:lang w:eastAsia="ko-KR"/>
              </w:rPr>
            </w:pPr>
          </w:p>
        </w:tc>
      </w:tr>
      <w:tr w:rsidR="00CB1C96" w:rsidRPr="00D221CB" w:rsidTr="00D955E3">
        <w:tc>
          <w:tcPr>
            <w:tcW w:w="2093" w:type="dxa"/>
            <w:shd w:val="clear" w:color="auto" w:fill="auto"/>
          </w:tcPr>
          <w:p w:rsidR="00CB1C96" w:rsidRPr="00D221CB" w:rsidRDefault="00CB1C96" w:rsidP="00B67941">
            <w:pPr>
              <w:keepNext/>
              <w:widowControl w:val="0"/>
              <w:spacing w:line="240" w:lineRule="auto"/>
              <w:ind w:left="151" w:right="-108"/>
              <w:rPr>
                <w:rFonts w:eastAsia="Batang"/>
                <w:bCs/>
                <w:i/>
                <w:color w:val="000000"/>
                <w:szCs w:val="22"/>
                <w:lang w:eastAsia="ko-KR"/>
              </w:rPr>
            </w:pPr>
            <w:r w:rsidRPr="00D221CB">
              <w:rPr>
                <w:rFonts w:eastAsia="Batang"/>
                <w:bCs/>
                <w:i/>
                <w:color w:val="000000"/>
                <w:szCs w:val="22"/>
                <w:lang w:eastAsia="ko-KR"/>
              </w:rPr>
              <w:t>Cổ phiếu</w:t>
            </w:r>
          </w:p>
        </w:tc>
        <w:tc>
          <w:tcPr>
            <w:tcW w:w="1417" w:type="dxa"/>
          </w:tcPr>
          <w:p w:rsidR="00CB1C96" w:rsidRPr="00D221CB" w:rsidRDefault="00F00821" w:rsidP="00F00821">
            <w:pPr>
              <w:spacing w:line="240" w:lineRule="auto"/>
              <w:ind w:left="-115"/>
              <w:jc w:val="right"/>
              <w:rPr>
                <w:i/>
              </w:rPr>
            </w:pPr>
            <w:r w:rsidRPr="00D221CB">
              <w:rPr>
                <w:i/>
              </w:rPr>
              <w:t>3.413.291.774</w:t>
            </w:r>
          </w:p>
        </w:tc>
        <w:tc>
          <w:tcPr>
            <w:tcW w:w="1985" w:type="dxa"/>
          </w:tcPr>
          <w:p w:rsidR="00CB1C96" w:rsidRPr="00D221CB" w:rsidRDefault="00F00821" w:rsidP="00F00821">
            <w:pPr>
              <w:keepNext/>
              <w:widowControl w:val="0"/>
              <w:spacing w:line="240" w:lineRule="auto"/>
              <w:ind w:left="-115" w:right="-115"/>
              <w:jc w:val="right"/>
              <w:rPr>
                <w:rFonts w:eastAsia="Batang"/>
                <w:i/>
                <w:color w:val="000000"/>
                <w:szCs w:val="22"/>
                <w:lang w:eastAsia="ko-KR"/>
              </w:rPr>
            </w:pPr>
            <w:r w:rsidRPr="00D221CB">
              <w:rPr>
                <w:rFonts w:eastAsia="Batang"/>
                <w:i/>
                <w:color w:val="000000"/>
                <w:szCs w:val="22"/>
                <w:lang w:eastAsia="ko-KR"/>
              </w:rPr>
              <w:t>94.133.942.615.300</w:t>
            </w:r>
          </w:p>
        </w:tc>
        <w:tc>
          <w:tcPr>
            <w:tcW w:w="1559" w:type="dxa"/>
            <w:shd w:val="clear" w:color="auto" w:fill="auto"/>
          </w:tcPr>
          <w:p w:rsidR="00CB1C96" w:rsidRPr="00D221CB" w:rsidRDefault="00F00821" w:rsidP="00F00821">
            <w:pPr>
              <w:spacing w:line="240" w:lineRule="auto"/>
              <w:ind w:left="-115" w:right="-30"/>
              <w:jc w:val="right"/>
              <w:rPr>
                <w:i/>
              </w:rPr>
            </w:pPr>
            <w:r w:rsidRPr="00D221CB">
              <w:rPr>
                <w:i/>
              </w:rPr>
              <w:t>2.897.377.098</w:t>
            </w:r>
          </w:p>
        </w:tc>
        <w:tc>
          <w:tcPr>
            <w:tcW w:w="1984" w:type="dxa"/>
            <w:shd w:val="clear" w:color="auto" w:fill="auto"/>
          </w:tcPr>
          <w:p w:rsidR="00CB1C96" w:rsidRPr="00D221CB" w:rsidRDefault="00F00821" w:rsidP="00F00821">
            <w:pPr>
              <w:spacing w:line="240" w:lineRule="auto"/>
              <w:ind w:left="-115" w:right="-30"/>
              <w:jc w:val="right"/>
              <w:rPr>
                <w:i/>
              </w:rPr>
            </w:pPr>
            <w:r w:rsidRPr="00D221CB">
              <w:rPr>
                <w:i/>
              </w:rPr>
              <w:t>30.968.873.517.300</w:t>
            </w:r>
          </w:p>
        </w:tc>
      </w:tr>
      <w:tr w:rsidR="00CB1C96" w:rsidRPr="00D221CB" w:rsidTr="00D955E3">
        <w:trPr>
          <w:trHeight w:val="236"/>
        </w:trPr>
        <w:tc>
          <w:tcPr>
            <w:tcW w:w="2093" w:type="dxa"/>
            <w:shd w:val="clear" w:color="auto" w:fill="auto"/>
          </w:tcPr>
          <w:p w:rsidR="00CB1C96" w:rsidRPr="00D221CB" w:rsidRDefault="00CB1C96" w:rsidP="00B67941">
            <w:pPr>
              <w:keepNext/>
              <w:widowControl w:val="0"/>
              <w:spacing w:line="240" w:lineRule="auto"/>
              <w:ind w:left="151" w:right="-108"/>
              <w:rPr>
                <w:rFonts w:eastAsia="Batang"/>
                <w:bCs/>
                <w:i/>
                <w:color w:val="000000"/>
                <w:szCs w:val="22"/>
                <w:lang w:val="vi-VN" w:eastAsia="ko-KR"/>
              </w:rPr>
            </w:pPr>
            <w:r w:rsidRPr="00D221CB">
              <w:rPr>
                <w:rFonts w:eastAsia="Batang"/>
                <w:bCs/>
                <w:i/>
                <w:color w:val="000000"/>
                <w:szCs w:val="22"/>
                <w:lang w:val="vi-VN" w:eastAsia="ko-KR"/>
              </w:rPr>
              <w:t>Chứng khoán khác</w:t>
            </w:r>
          </w:p>
        </w:tc>
        <w:tc>
          <w:tcPr>
            <w:tcW w:w="1417" w:type="dxa"/>
          </w:tcPr>
          <w:p w:rsidR="00CB1C96" w:rsidRPr="00D221CB" w:rsidRDefault="00F00821" w:rsidP="00F00821">
            <w:pPr>
              <w:spacing w:line="240" w:lineRule="auto"/>
              <w:ind w:left="-115"/>
              <w:jc w:val="right"/>
              <w:rPr>
                <w:i/>
              </w:rPr>
            </w:pPr>
            <w:r w:rsidRPr="00D221CB">
              <w:rPr>
                <w:i/>
              </w:rPr>
              <w:t>13.778.870</w:t>
            </w:r>
          </w:p>
        </w:tc>
        <w:tc>
          <w:tcPr>
            <w:tcW w:w="1985" w:type="dxa"/>
          </w:tcPr>
          <w:p w:rsidR="00CB1C96" w:rsidRPr="00D221CB" w:rsidRDefault="00F00821" w:rsidP="00F00821">
            <w:pPr>
              <w:keepNext/>
              <w:widowControl w:val="0"/>
              <w:spacing w:line="240" w:lineRule="auto"/>
              <w:ind w:left="-115" w:right="-115"/>
              <w:jc w:val="right"/>
              <w:rPr>
                <w:rFonts w:eastAsia="Batang"/>
                <w:i/>
                <w:color w:val="000000"/>
                <w:szCs w:val="22"/>
                <w:lang w:eastAsia="ko-KR"/>
              </w:rPr>
            </w:pPr>
            <w:r w:rsidRPr="00D221CB">
              <w:rPr>
                <w:rFonts w:eastAsia="Batang"/>
                <w:i/>
                <w:color w:val="000000"/>
                <w:szCs w:val="22"/>
                <w:lang w:eastAsia="ko-KR"/>
              </w:rPr>
              <w:t>329.693.361.000</w:t>
            </w:r>
          </w:p>
        </w:tc>
        <w:tc>
          <w:tcPr>
            <w:tcW w:w="1559" w:type="dxa"/>
            <w:shd w:val="clear" w:color="auto" w:fill="auto"/>
          </w:tcPr>
          <w:p w:rsidR="00CB1C96" w:rsidRPr="00D221CB" w:rsidRDefault="00F00821" w:rsidP="00F00821">
            <w:pPr>
              <w:spacing w:line="240" w:lineRule="auto"/>
              <w:ind w:left="-115" w:right="-30"/>
              <w:jc w:val="right"/>
              <w:rPr>
                <w:i/>
              </w:rPr>
            </w:pPr>
            <w:r w:rsidRPr="00D221CB">
              <w:rPr>
                <w:i/>
              </w:rPr>
              <w:t>7.603.220</w:t>
            </w:r>
          </w:p>
        </w:tc>
        <w:tc>
          <w:tcPr>
            <w:tcW w:w="1984" w:type="dxa"/>
            <w:shd w:val="clear" w:color="auto" w:fill="auto"/>
          </w:tcPr>
          <w:p w:rsidR="00CB1C96" w:rsidRPr="00D221CB" w:rsidRDefault="00F00821" w:rsidP="00F00821">
            <w:pPr>
              <w:spacing w:line="240" w:lineRule="auto"/>
              <w:ind w:left="-115" w:right="-30"/>
              <w:jc w:val="right"/>
              <w:rPr>
                <w:i/>
              </w:rPr>
            </w:pPr>
            <w:r w:rsidRPr="00D221CB">
              <w:rPr>
                <w:i/>
              </w:rPr>
              <w:t>58.347.128.000</w:t>
            </w:r>
          </w:p>
        </w:tc>
      </w:tr>
      <w:tr w:rsidR="00CB1C96" w:rsidRPr="00D221CB" w:rsidTr="00D955E3">
        <w:trPr>
          <w:trHeight w:val="245"/>
        </w:trPr>
        <w:tc>
          <w:tcPr>
            <w:tcW w:w="2093" w:type="dxa"/>
            <w:shd w:val="clear" w:color="auto" w:fill="auto"/>
          </w:tcPr>
          <w:p w:rsidR="00CB1C96" w:rsidRPr="00D221CB" w:rsidRDefault="00CB1C96" w:rsidP="00783340">
            <w:pPr>
              <w:keepNext/>
              <w:widowControl w:val="0"/>
              <w:ind w:left="293"/>
              <w:rPr>
                <w:rFonts w:eastAsia="Batang"/>
                <w:bCs/>
                <w:i/>
                <w:color w:val="000000"/>
                <w:szCs w:val="22"/>
                <w:lang w:val="vi-VN" w:eastAsia="ko-KR"/>
              </w:rPr>
            </w:pPr>
          </w:p>
        </w:tc>
        <w:tc>
          <w:tcPr>
            <w:tcW w:w="1417" w:type="dxa"/>
          </w:tcPr>
          <w:p w:rsidR="00CB1C96" w:rsidRPr="00D221CB" w:rsidRDefault="00CB1C96" w:rsidP="00F00821">
            <w:pPr>
              <w:ind w:left="-115"/>
              <w:jc w:val="right"/>
              <w:rPr>
                <w:i/>
              </w:rPr>
            </w:pPr>
          </w:p>
        </w:tc>
        <w:tc>
          <w:tcPr>
            <w:tcW w:w="1985" w:type="dxa"/>
          </w:tcPr>
          <w:p w:rsidR="00CB1C96" w:rsidRPr="00D221CB" w:rsidRDefault="00CB1C96" w:rsidP="00F00821">
            <w:pPr>
              <w:keepNext/>
              <w:widowControl w:val="0"/>
              <w:ind w:left="-115" w:right="-115"/>
              <w:jc w:val="right"/>
              <w:rPr>
                <w:rFonts w:eastAsia="Batang"/>
                <w:i/>
                <w:color w:val="000000"/>
                <w:szCs w:val="22"/>
                <w:lang w:eastAsia="ko-KR"/>
              </w:rPr>
            </w:pPr>
          </w:p>
        </w:tc>
        <w:tc>
          <w:tcPr>
            <w:tcW w:w="1559" w:type="dxa"/>
            <w:shd w:val="clear" w:color="auto" w:fill="auto"/>
          </w:tcPr>
          <w:p w:rsidR="00CB1C96" w:rsidRPr="00D221CB" w:rsidRDefault="00CB1C96" w:rsidP="00F00821">
            <w:pPr>
              <w:ind w:left="-115" w:right="-30"/>
              <w:jc w:val="right"/>
              <w:rPr>
                <w:i/>
              </w:rPr>
            </w:pPr>
          </w:p>
        </w:tc>
        <w:tc>
          <w:tcPr>
            <w:tcW w:w="1984" w:type="dxa"/>
            <w:shd w:val="clear" w:color="auto" w:fill="auto"/>
          </w:tcPr>
          <w:p w:rsidR="00CB1C96" w:rsidRPr="00D221CB" w:rsidRDefault="00CB1C96" w:rsidP="00F00821">
            <w:pPr>
              <w:ind w:left="-115" w:right="-30"/>
              <w:jc w:val="right"/>
              <w:rPr>
                <w:i/>
              </w:rPr>
            </w:pPr>
          </w:p>
        </w:tc>
      </w:tr>
      <w:tr w:rsidR="00CB1C96" w:rsidRPr="00D221CB" w:rsidTr="00D95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67"/>
        </w:trPr>
        <w:tc>
          <w:tcPr>
            <w:tcW w:w="2093" w:type="dxa"/>
            <w:tcBorders>
              <w:top w:val="nil"/>
              <w:left w:val="nil"/>
              <w:bottom w:val="nil"/>
              <w:right w:val="nil"/>
            </w:tcBorders>
            <w:vAlign w:val="center"/>
          </w:tcPr>
          <w:p w:rsidR="00CB1C96" w:rsidRPr="00D221CB" w:rsidRDefault="00CB1C96" w:rsidP="00783340">
            <w:pPr>
              <w:keepNext/>
              <w:widowControl w:val="0"/>
              <w:rPr>
                <w:bCs/>
              </w:rPr>
            </w:pPr>
          </w:p>
        </w:tc>
        <w:tc>
          <w:tcPr>
            <w:tcW w:w="1417" w:type="dxa"/>
            <w:tcBorders>
              <w:top w:val="single" w:sz="4" w:space="0" w:color="auto"/>
              <w:left w:val="nil"/>
              <w:bottom w:val="double" w:sz="4" w:space="0" w:color="auto"/>
              <w:right w:val="nil"/>
            </w:tcBorders>
            <w:vAlign w:val="center"/>
          </w:tcPr>
          <w:p w:rsidR="00CB1C96" w:rsidRPr="00D221CB" w:rsidRDefault="00F00821" w:rsidP="00F00821">
            <w:pPr>
              <w:keepNext/>
              <w:widowControl w:val="0"/>
              <w:ind w:left="-115"/>
              <w:jc w:val="right"/>
              <w:rPr>
                <w:rFonts w:eastAsia="Batang"/>
                <w:color w:val="000000"/>
                <w:szCs w:val="22"/>
                <w:lang w:eastAsia="ko-KR"/>
              </w:rPr>
            </w:pPr>
            <w:r w:rsidRPr="00D221CB">
              <w:rPr>
                <w:rFonts w:eastAsia="Batang"/>
                <w:color w:val="000000"/>
                <w:szCs w:val="22"/>
                <w:lang w:eastAsia="ko-KR"/>
              </w:rPr>
              <w:t>3.513.174.685</w:t>
            </w:r>
          </w:p>
        </w:tc>
        <w:tc>
          <w:tcPr>
            <w:tcW w:w="1985" w:type="dxa"/>
            <w:tcBorders>
              <w:top w:val="single" w:sz="4" w:space="0" w:color="auto"/>
              <w:left w:val="nil"/>
              <w:bottom w:val="double" w:sz="4" w:space="0" w:color="auto"/>
              <w:right w:val="nil"/>
            </w:tcBorders>
            <w:vAlign w:val="center"/>
          </w:tcPr>
          <w:p w:rsidR="00CB1C96" w:rsidRPr="00D221CB" w:rsidRDefault="00F00821" w:rsidP="00F00821">
            <w:pPr>
              <w:keepNext/>
              <w:widowControl w:val="0"/>
              <w:ind w:left="-115" w:right="-115"/>
              <w:jc w:val="right"/>
              <w:rPr>
                <w:rFonts w:eastAsia="Batang"/>
                <w:color w:val="000000"/>
                <w:szCs w:val="22"/>
                <w:lang w:eastAsia="ko-KR"/>
              </w:rPr>
            </w:pPr>
            <w:r w:rsidRPr="00D221CB">
              <w:rPr>
                <w:rFonts w:eastAsia="Batang"/>
                <w:color w:val="000000"/>
                <w:szCs w:val="22"/>
                <w:lang w:eastAsia="ko-KR"/>
              </w:rPr>
              <w:t>95.679.080.658.307</w:t>
            </w:r>
          </w:p>
        </w:tc>
        <w:tc>
          <w:tcPr>
            <w:tcW w:w="1559" w:type="dxa"/>
            <w:tcBorders>
              <w:top w:val="single" w:sz="4" w:space="0" w:color="auto"/>
              <w:left w:val="nil"/>
              <w:bottom w:val="double" w:sz="4" w:space="0" w:color="auto"/>
              <w:right w:val="nil"/>
            </w:tcBorders>
            <w:vAlign w:val="center"/>
          </w:tcPr>
          <w:p w:rsidR="00CB1C96" w:rsidRPr="00D221CB" w:rsidRDefault="00F00821" w:rsidP="00F00821">
            <w:pPr>
              <w:keepNext/>
              <w:widowControl w:val="0"/>
              <w:ind w:left="-115" w:right="-30"/>
              <w:jc w:val="right"/>
              <w:rPr>
                <w:rFonts w:eastAsia="Batang"/>
                <w:color w:val="000000"/>
                <w:szCs w:val="22"/>
                <w:lang w:eastAsia="ko-KR"/>
              </w:rPr>
            </w:pPr>
            <w:r w:rsidRPr="00D221CB">
              <w:rPr>
                <w:rFonts w:eastAsia="Batang"/>
                <w:color w:val="000000"/>
                <w:szCs w:val="22"/>
                <w:lang w:eastAsia="ko-KR"/>
              </w:rPr>
              <w:t>2.933.333.415</w:t>
            </w:r>
          </w:p>
        </w:tc>
        <w:tc>
          <w:tcPr>
            <w:tcW w:w="1984" w:type="dxa"/>
            <w:tcBorders>
              <w:top w:val="single" w:sz="4" w:space="0" w:color="auto"/>
              <w:left w:val="nil"/>
              <w:bottom w:val="double" w:sz="4" w:space="0" w:color="auto"/>
              <w:right w:val="nil"/>
            </w:tcBorders>
            <w:vAlign w:val="center"/>
          </w:tcPr>
          <w:p w:rsidR="00CB1C96" w:rsidRPr="00D221CB" w:rsidRDefault="00F00821" w:rsidP="00F00821">
            <w:pPr>
              <w:keepNext/>
              <w:widowControl w:val="0"/>
              <w:ind w:left="-115" w:right="-30"/>
              <w:jc w:val="right"/>
              <w:rPr>
                <w:rFonts w:eastAsia="Batang"/>
                <w:color w:val="000000"/>
                <w:szCs w:val="22"/>
                <w:lang w:eastAsia="ko-KR"/>
              </w:rPr>
            </w:pPr>
            <w:r w:rsidRPr="00D221CB">
              <w:rPr>
                <w:rFonts w:eastAsia="Batang"/>
                <w:color w:val="000000"/>
                <w:szCs w:val="22"/>
                <w:lang w:eastAsia="ko-KR"/>
              </w:rPr>
              <w:t>31.432.729.309.640</w:t>
            </w:r>
          </w:p>
        </w:tc>
      </w:tr>
    </w:tbl>
    <w:p w:rsidR="00512B80" w:rsidRPr="00D221CB" w:rsidRDefault="00512B80" w:rsidP="00E668BE">
      <w:pPr>
        <w:jc w:val="both"/>
      </w:pPr>
    </w:p>
    <w:p w:rsidR="00691472" w:rsidRPr="00D221CB" w:rsidRDefault="00DC09EE" w:rsidP="008F42AC">
      <w:pPr>
        <w:pStyle w:val="Heading2"/>
        <w:widowControl w:val="0"/>
        <w:numPr>
          <w:ilvl w:val="0"/>
          <w:numId w:val="9"/>
        </w:numPr>
        <w:spacing w:before="360" w:after="140"/>
        <w:ind w:left="9" w:hanging="549"/>
        <w:jc w:val="both"/>
        <w:rPr>
          <w:i w:val="0"/>
          <w:sz w:val="28"/>
          <w:szCs w:val="28"/>
          <w:lang w:val="en-GB"/>
        </w:rPr>
      </w:pPr>
      <w:bookmarkStart w:id="36" w:name="_Ref379878207"/>
      <w:r w:rsidRPr="00D221CB">
        <w:rPr>
          <w:i w:val="0"/>
          <w:sz w:val="28"/>
          <w:szCs w:val="28"/>
          <w:lang w:val="en-GB"/>
        </w:rPr>
        <w:t>Các khoản đ</w:t>
      </w:r>
      <w:r w:rsidR="00691472" w:rsidRPr="00D221CB">
        <w:rPr>
          <w:i w:val="0"/>
          <w:sz w:val="28"/>
          <w:szCs w:val="28"/>
          <w:lang w:val="en-GB"/>
        </w:rPr>
        <w:t>ầu tư tài chính</w:t>
      </w:r>
      <w:bookmarkEnd w:id="36"/>
      <w:r w:rsidRPr="00D221CB">
        <w:rPr>
          <w:i w:val="0"/>
          <w:sz w:val="28"/>
          <w:szCs w:val="28"/>
          <w:lang w:val="en-GB"/>
        </w:rPr>
        <w:t xml:space="preserve"> </w:t>
      </w:r>
    </w:p>
    <w:p w:rsidR="00691472" w:rsidRPr="00D221CB" w:rsidRDefault="00741CCD" w:rsidP="00741CCD">
      <w:pPr>
        <w:keepNext/>
        <w:keepLines/>
        <w:widowControl w:val="0"/>
        <w:spacing w:before="120" w:after="120"/>
        <w:ind w:left="-567"/>
        <w:jc w:val="both"/>
      </w:pPr>
      <w:r w:rsidRPr="00D221CB">
        <w:t xml:space="preserve">(i) </w:t>
      </w:r>
      <w:r w:rsidRPr="00D221CB">
        <w:tab/>
      </w:r>
      <w:r w:rsidR="00890E99" w:rsidRPr="00D221CB">
        <w:t xml:space="preserve">Chi tiết các khoản đầu tư </w:t>
      </w:r>
      <w:r w:rsidR="00B32951" w:rsidRPr="00D221CB">
        <w:t xml:space="preserve">tài chính </w:t>
      </w:r>
      <w:r w:rsidR="00890E99" w:rsidRPr="00D221CB">
        <w:t>ngắn hạn như sau:</w:t>
      </w:r>
    </w:p>
    <w:tbl>
      <w:tblPr>
        <w:tblW w:w="9107" w:type="dxa"/>
        <w:tblInd w:w="-7" w:type="dxa"/>
        <w:tblLayout w:type="fixed"/>
        <w:tblLook w:val="0000"/>
      </w:tblPr>
      <w:tblGrid>
        <w:gridCol w:w="5279"/>
        <w:gridCol w:w="1985"/>
        <w:gridCol w:w="1843"/>
      </w:tblGrid>
      <w:tr w:rsidR="00691472" w:rsidRPr="00D221CB" w:rsidTr="00EF2126">
        <w:trPr>
          <w:trHeight w:val="300"/>
        </w:trPr>
        <w:tc>
          <w:tcPr>
            <w:tcW w:w="5279" w:type="dxa"/>
            <w:shd w:val="clear" w:color="auto" w:fill="auto"/>
          </w:tcPr>
          <w:p w:rsidR="00691472" w:rsidRPr="00D221CB" w:rsidRDefault="00691472" w:rsidP="00F920F0">
            <w:pPr>
              <w:keepNext/>
              <w:keepLines/>
              <w:widowControl w:val="0"/>
              <w:spacing w:line="240" w:lineRule="atLeast"/>
              <w:jc w:val="center"/>
              <w:rPr>
                <w:rFonts w:eastAsia="Batang"/>
                <w:b/>
                <w:bCs/>
                <w:color w:val="000000"/>
                <w:szCs w:val="22"/>
                <w:lang w:eastAsia="ko-KR"/>
              </w:rPr>
            </w:pPr>
          </w:p>
        </w:tc>
        <w:tc>
          <w:tcPr>
            <w:tcW w:w="1985" w:type="dxa"/>
            <w:shd w:val="clear" w:color="auto" w:fill="auto"/>
          </w:tcPr>
          <w:p w:rsidR="00691472" w:rsidRPr="00D221CB" w:rsidRDefault="007C0FE9" w:rsidP="00F920F0">
            <w:pPr>
              <w:keepNext/>
              <w:keepLines/>
              <w:widowControl w:val="0"/>
              <w:ind w:left="-57" w:right="-57"/>
              <w:jc w:val="center"/>
              <w:rPr>
                <w:b/>
                <w:bCs/>
                <w:iCs/>
                <w:szCs w:val="22"/>
              </w:rPr>
            </w:pPr>
            <w:r w:rsidRPr="00D221CB">
              <w:rPr>
                <w:b/>
                <w:bCs/>
                <w:iCs/>
                <w:szCs w:val="22"/>
              </w:rPr>
              <w:t>31/12/2013</w:t>
            </w:r>
          </w:p>
          <w:p w:rsidR="00691472" w:rsidRPr="00D221CB" w:rsidRDefault="0056214B" w:rsidP="00F920F0">
            <w:pPr>
              <w:keepNext/>
              <w:keepLines/>
              <w:widowControl w:val="0"/>
              <w:ind w:left="-57" w:right="-57"/>
              <w:jc w:val="center"/>
              <w:rPr>
                <w:b/>
                <w:bCs/>
                <w:iCs/>
                <w:szCs w:val="22"/>
              </w:rPr>
            </w:pPr>
            <w:r w:rsidRPr="00D221CB">
              <w:rPr>
                <w:b/>
                <w:bCs/>
                <w:iCs/>
                <w:szCs w:val="22"/>
              </w:rPr>
              <w:t>VND</w:t>
            </w:r>
          </w:p>
        </w:tc>
        <w:tc>
          <w:tcPr>
            <w:tcW w:w="1843" w:type="dxa"/>
            <w:shd w:val="clear" w:color="auto" w:fill="auto"/>
          </w:tcPr>
          <w:p w:rsidR="00691472" w:rsidRPr="00D221CB" w:rsidRDefault="0009639E" w:rsidP="00F920F0">
            <w:pPr>
              <w:keepNext/>
              <w:keepLines/>
              <w:widowControl w:val="0"/>
              <w:ind w:left="-57" w:right="-57"/>
              <w:jc w:val="center"/>
              <w:rPr>
                <w:b/>
                <w:bCs/>
                <w:iCs/>
                <w:szCs w:val="22"/>
              </w:rPr>
            </w:pPr>
            <w:r w:rsidRPr="00D221CB">
              <w:rPr>
                <w:b/>
                <w:bCs/>
                <w:iCs/>
                <w:szCs w:val="22"/>
              </w:rPr>
              <w:t>31/12/2012</w:t>
            </w:r>
          </w:p>
          <w:p w:rsidR="00D8622F" w:rsidRPr="00D221CB" w:rsidRDefault="0056214B" w:rsidP="00CF6A47">
            <w:pPr>
              <w:keepNext/>
              <w:keepLines/>
              <w:widowControl w:val="0"/>
              <w:ind w:left="-57" w:right="-57"/>
              <w:jc w:val="center"/>
              <w:rPr>
                <w:b/>
                <w:bCs/>
                <w:iCs/>
                <w:szCs w:val="22"/>
              </w:rPr>
            </w:pPr>
            <w:r w:rsidRPr="00D221CB">
              <w:rPr>
                <w:b/>
                <w:bCs/>
                <w:iCs/>
                <w:szCs w:val="22"/>
              </w:rPr>
              <w:t>VND</w:t>
            </w:r>
          </w:p>
        </w:tc>
      </w:tr>
      <w:tr w:rsidR="00691472" w:rsidRPr="00D221CB" w:rsidTr="00EF2126">
        <w:trPr>
          <w:trHeight w:val="166"/>
        </w:trPr>
        <w:tc>
          <w:tcPr>
            <w:tcW w:w="5279" w:type="dxa"/>
            <w:shd w:val="clear" w:color="auto" w:fill="auto"/>
          </w:tcPr>
          <w:p w:rsidR="00691472" w:rsidRPr="00D221CB" w:rsidRDefault="00691472" w:rsidP="00F920F0">
            <w:pPr>
              <w:keepNext/>
              <w:keepLines/>
              <w:widowControl w:val="0"/>
              <w:rPr>
                <w:rFonts w:eastAsia="Batang"/>
                <w:bCs/>
                <w:color w:val="000000"/>
                <w:szCs w:val="22"/>
                <w:lang w:val="sv-SE" w:eastAsia="ko-KR"/>
              </w:rPr>
            </w:pPr>
          </w:p>
        </w:tc>
        <w:tc>
          <w:tcPr>
            <w:tcW w:w="1985" w:type="dxa"/>
            <w:shd w:val="clear" w:color="auto" w:fill="auto"/>
          </w:tcPr>
          <w:p w:rsidR="00691472" w:rsidRPr="00D221CB" w:rsidRDefault="00691472" w:rsidP="00F920F0">
            <w:pPr>
              <w:keepNext/>
              <w:keepLines/>
              <w:widowControl w:val="0"/>
              <w:tabs>
                <w:tab w:val="decimal" w:pos="1325"/>
              </w:tabs>
              <w:rPr>
                <w:rFonts w:eastAsia="Batang"/>
                <w:color w:val="000000"/>
                <w:szCs w:val="22"/>
                <w:lang w:eastAsia="ko-KR"/>
              </w:rPr>
            </w:pPr>
          </w:p>
        </w:tc>
        <w:tc>
          <w:tcPr>
            <w:tcW w:w="1843" w:type="dxa"/>
            <w:shd w:val="clear" w:color="auto" w:fill="auto"/>
          </w:tcPr>
          <w:p w:rsidR="00691472" w:rsidRPr="00D221CB" w:rsidRDefault="00691472" w:rsidP="00F920F0">
            <w:pPr>
              <w:keepNext/>
              <w:keepLines/>
              <w:widowControl w:val="0"/>
              <w:tabs>
                <w:tab w:val="decimal" w:pos="1325"/>
              </w:tabs>
              <w:rPr>
                <w:rFonts w:eastAsia="Batang"/>
                <w:color w:val="000000"/>
                <w:szCs w:val="22"/>
                <w:lang w:eastAsia="ko-KR"/>
              </w:rPr>
            </w:pPr>
          </w:p>
        </w:tc>
      </w:tr>
      <w:tr w:rsidR="00694BEC" w:rsidRPr="00D221CB" w:rsidTr="00EF2126">
        <w:trPr>
          <w:trHeight w:val="269"/>
        </w:trPr>
        <w:tc>
          <w:tcPr>
            <w:tcW w:w="5279" w:type="dxa"/>
            <w:shd w:val="clear" w:color="auto" w:fill="auto"/>
          </w:tcPr>
          <w:p w:rsidR="00694BEC" w:rsidRPr="00D221CB" w:rsidRDefault="00694BEC" w:rsidP="002E0A62">
            <w:pPr>
              <w:keepNext/>
              <w:keepLines/>
              <w:widowControl w:val="0"/>
              <w:rPr>
                <w:rFonts w:eastAsia="Batang"/>
                <w:bCs/>
                <w:color w:val="000000"/>
                <w:szCs w:val="22"/>
                <w:lang w:val="sv-SE" w:eastAsia="ko-KR"/>
              </w:rPr>
            </w:pPr>
            <w:r w:rsidRPr="00D221CB">
              <w:rPr>
                <w:rFonts w:eastAsia="Batang"/>
                <w:bCs/>
                <w:color w:val="000000"/>
                <w:szCs w:val="22"/>
                <w:lang w:val="sv-SE" w:eastAsia="ko-KR"/>
              </w:rPr>
              <w:t xml:space="preserve">Chứng khoán </w:t>
            </w:r>
            <w:r w:rsidR="002E0A62" w:rsidRPr="00D221CB">
              <w:rPr>
                <w:rFonts w:eastAsia="Batang"/>
                <w:bCs/>
                <w:color w:val="000000"/>
                <w:szCs w:val="22"/>
                <w:lang w:val="sv-SE" w:eastAsia="ko-KR"/>
              </w:rPr>
              <w:t>sẵn sàng để bán</w:t>
            </w:r>
          </w:p>
        </w:tc>
        <w:tc>
          <w:tcPr>
            <w:tcW w:w="1985" w:type="dxa"/>
            <w:shd w:val="clear" w:color="auto" w:fill="auto"/>
          </w:tcPr>
          <w:p w:rsidR="00694BEC" w:rsidRPr="00D221CB" w:rsidRDefault="0095370B" w:rsidP="00F105BB">
            <w:pPr>
              <w:keepNext/>
              <w:keepLines/>
              <w:widowControl w:val="0"/>
              <w:tabs>
                <w:tab w:val="decimal" w:pos="1660"/>
              </w:tabs>
              <w:spacing w:line="240" w:lineRule="auto"/>
              <w:rPr>
                <w:rFonts w:eastAsia="Batang"/>
                <w:color w:val="000000"/>
                <w:szCs w:val="22"/>
                <w:lang w:eastAsia="ko-KR"/>
              </w:rPr>
            </w:pPr>
            <w:r w:rsidRPr="00D221CB">
              <w:rPr>
                <w:rFonts w:eastAsia="Batang"/>
                <w:color w:val="000000"/>
                <w:szCs w:val="22"/>
                <w:lang w:eastAsia="ko-KR"/>
              </w:rPr>
              <w:t>527.960.880.501</w:t>
            </w:r>
          </w:p>
        </w:tc>
        <w:tc>
          <w:tcPr>
            <w:tcW w:w="1843" w:type="dxa"/>
            <w:shd w:val="clear" w:color="auto" w:fill="auto"/>
          </w:tcPr>
          <w:p w:rsidR="00694BEC" w:rsidRPr="00D221CB" w:rsidRDefault="00B46D36" w:rsidP="00580088">
            <w:pPr>
              <w:keepNext/>
              <w:keepLines/>
              <w:widowControl w:val="0"/>
              <w:tabs>
                <w:tab w:val="decimal" w:pos="1586"/>
              </w:tabs>
              <w:spacing w:line="240" w:lineRule="auto"/>
              <w:ind w:left="-115"/>
              <w:jc w:val="both"/>
              <w:rPr>
                <w:rFonts w:eastAsia="Batang"/>
                <w:color w:val="000000"/>
                <w:szCs w:val="22"/>
                <w:lang w:eastAsia="ko-KR"/>
              </w:rPr>
            </w:pPr>
            <w:r w:rsidRPr="00D221CB">
              <w:rPr>
                <w:rFonts w:eastAsia="Batang"/>
                <w:color w:val="000000"/>
                <w:szCs w:val="22"/>
                <w:lang w:eastAsia="ko-KR"/>
              </w:rPr>
              <w:t>533.916.880.180</w:t>
            </w:r>
          </w:p>
        </w:tc>
      </w:tr>
      <w:tr w:rsidR="00C344FB" w:rsidRPr="00D221CB" w:rsidTr="00EF2126">
        <w:trPr>
          <w:trHeight w:val="269"/>
        </w:trPr>
        <w:tc>
          <w:tcPr>
            <w:tcW w:w="5279" w:type="dxa"/>
            <w:shd w:val="clear" w:color="auto" w:fill="auto"/>
          </w:tcPr>
          <w:p w:rsidR="00C344FB" w:rsidRPr="00D221CB" w:rsidRDefault="00C344FB" w:rsidP="00D8622F">
            <w:pPr>
              <w:keepNext/>
              <w:keepLines/>
              <w:widowControl w:val="0"/>
              <w:rPr>
                <w:rFonts w:eastAsia="Batang"/>
                <w:bCs/>
                <w:color w:val="000000"/>
                <w:szCs w:val="22"/>
                <w:lang w:val="sv-SE" w:eastAsia="ko-KR"/>
              </w:rPr>
            </w:pPr>
            <w:r w:rsidRPr="00D221CB">
              <w:rPr>
                <w:rFonts w:eastAsia="Batang"/>
                <w:bCs/>
                <w:color w:val="000000"/>
                <w:szCs w:val="22"/>
                <w:lang w:val="sv-SE" w:eastAsia="ko-KR"/>
              </w:rPr>
              <w:t>Chứng khoán kin</w:t>
            </w:r>
            <w:r w:rsidR="00D8622F" w:rsidRPr="00D221CB">
              <w:rPr>
                <w:rFonts w:eastAsia="Batang"/>
                <w:bCs/>
                <w:color w:val="000000"/>
                <w:szCs w:val="22"/>
                <w:lang w:val="sv-SE" w:eastAsia="ko-KR"/>
              </w:rPr>
              <w:t>h</w:t>
            </w:r>
            <w:r w:rsidRPr="00D221CB">
              <w:rPr>
                <w:rFonts w:eastAsia="Batang"/>
                <w:bCs/>
                <w:color w:val="000000"/>
                <w:szCs w:val="22"/>
                <w:lang w:val="sv-SE" w:eastAsia="ko-KR"/>
              </w:rPr>
              <w:t xml:space="preserve"> doanh</w:t>
            </w:r>
          </w:p>
        </w:tc>
        <w:tc>
          <w:tcPr>
            <w:tcW w:w="1985" w:type="dxa"/>
            <w:shd w:val="clear" w:color="auto" w:fill="auto"/>
          </w:tcPr>
          <w:p w:rsidR="00C344FB" w:rsidRPr="00D221CB" w:rsidRDefault="0095370B" w:rsidP="00F105BB">
            <w:pPr>
              <w:keepNext/>
              <w:keepLines/>
              <w:widowControl w:val="0"/>
              <w:tabs>
                <w:tab w:val="decimal" w:pos="1660"/>
              </w:tabs>
              <w:spacing w:line="240" w:lineRule="auto"/>
              <w:rPr>
                <w:rFonts w:eastAsia="Batang"/>
                <w:color w:val="000000"/>
                <w:szCs w:val="22"/>
                <w:lang w:eastAsia="ko-KR"/>
              </w:rPr>
            </w:pPr>
            <w:r w:rsidRPr="00D221CB">
              <w:rPr>
                <w:rFonts w:eastAsia="Batang"/>
                <w:color w:val="000000"/>
                <w:szCs w:val="22"/>
                <w:lang w:eastAsia="ko-KR"/>
              </w:rPr>
              <w:t>1.999.752.000</w:t>
            </w:r>
          </w:p>
        </w:tc>
        <w:tc>
          <w:tcPr>
            <w:tcW w:w="1843" w:type="dxa"/>
            <w:shd w:val="clear" w:color="auto" w:fill="auto"/>
          </w:tcPr>
          <w:p w:rsidR="00C344FB" w:rsidRPr="00D221CB" w:rsidRDefault="00AB7AF9" w:rsidP="00580088">
            <w:pPr>
              <w:keepNext/>
              <w:keepLines/>
              <w:widowControl w:val="0"/>
              <w:tabs>
                <w:tab w:val="decimal" w:pos="1586"/>
              </w:tabs>
              <w:spacing w:line="240" w:lineRule="auto"/>
              <w:ind w:left="-115"/>
              <w:jc w:val="both"/>
              <w:rPr>
                <w:rFonts w:eastAsia="Batang"/>
                <w:color w:val="000000"/>
                <w:szCs w:val="22"/>
                <w:lang w:eastAsia="ko-KR"/>
              </w:rPr>
            </w:pPr>
            <w:r w:rsidRPr="00D221CB">
              <w:rPr>
                <w:rFonts w:eastAsia="Batang"/>
                <w:color w:val="000000"/>
                <w:szCs w:val="22"/>
                <w:lang w:eastAsia="ko-KR"/>
              </w:rPr>
              <w:t>-</w:t>
            </w:r>
          </w:p>
        </w:tc>
      </w:tr>
      <w:tr w:rsidR="000D310A" w:rsidRPr="00D221CB" w:rsidTr="00EF2126">
        <w:trPr>
          <w:trHeight w:val="269"/>
        </w:trPr>
        <w:tc>
          <w:tcPr>
            <w:tcW w:w="5279" w:type="dxa"/>
            <w:shd w:val="clear" w:color="auto" w:fill="auto"/>
          </w:tcPr>
          <w:p w:rsidR="000D310A" w:rsidRPr="00D221CB" w:rsidRDefault="000D310A" w:rsidP="00F920F0">
            <w:pPr>
              <w:keepNext/>
              <w:keepLines/>
              <w:widowControl w:val="0"/>
              <w:rPr>
                <w:rFonts w:eastAsia="Batang"/>
                <w:bCs/>
                <w:color w:val="000000"/>
                <w:szCs w:val="22"/>
                <w:lang w:val="sv-SE" w:eastAsia="ko-KR"/>
              </w:rPr>
            </w:pPr>
            <w:r w:rsidRPr="00D221CB">
              <w:rPr>
                <w:rFonts w:eastAsia="Batang"/>
                <w:bCs/>
                <w:color w:val="000000"/>
                <w:szCs w:val="22"/>
                <w:lang w:val="sv-SE" w:eastAsia="ko-KR"/>
              </w:rPr>
              <w:t>Đầu tư ngắn hạn khác</w:t>
            </w:r>
            <w:r w:rsidR="00505FB8" w:rsidRPr="00D221CB">
              <w:rPr>
                <w:rFonts w:eastAsia="Batang"/>
                <w:bCs/>
                <w:color w:val="000000"/>
                <w:szCs w:val="22"/>
                <w:lang w:val="sv-SE" w:eastAsia="ko-KR"/>
              </w:rPr>
              <w:t xml:space="preserve"> (*)</w:t>
            </w:r>
          </w:p>
        </w:tc>
        <w:tc>
          <w:tcPr>
            <w:tcW w:w="1985" w:type="dxa"/>
            <w:shd w:val="clear" w:color="auto" w:fill="auto"/>
          </w:tcPr>
          <w:p w:rsidR="000D310A" w:rsidRPr="00D221CB" w:rsidRDefault="0095370B" w:rsidP="00F105BB">
            <w:pPr>
              <w:keepNext/>
              <w:keepLines/>
              <w:widowControl w:val="0"/>
              <w:tabs>
                <w:tab w:val="decimal" w:pos="1660"/>
              </w:tabs>
              <w:spacing w:line="240" w:lineRule="auto"/>
              <w:rPr>
                <w:rFonts w:eastAsia="Batang"/>
                <w:color w:val="000000"/>
                <w:szCs w:val="22"/>
                <w:lang w:eastAsia="ko-KR"/>
              </w:rPr>
            </w:pPr>
            <w:r w:rsidRPr="00D221CB">
              <w:rPr>
                <w:rFonts w:eastAsia="Batang"/>
                <w:color w:val="000000"/>
                <w:szCs w:val="22"/>
                <w:lang w:eastAsia="ko-KR"/>
              </w:rPr>
              <w:t>35.000.000.000</w:t>
            </w:r>
          </w:p>
        </w:tc>
        <w:tc>
          <w:tcPr>
            <w:tcW w:w="1843" w:type="dxa"/>
            <w:shd w:val="clear" w:color="auto" w:fill="auto"/>
          </w:tcPr>
          <w:p w:rsidR="000D310A" w:rsidRPr="00D221CB" w:rsidRDefault="000809E0" w:rsidP="00580088">
            <w:pPr>
              <w:keepNext/>
              <w:keepLines/>
              <w:widowControl w:val="0"/>
              <w:tabs>
                <w:tab w:val="decimal" w:pos="1586"/>
              </w:tabs>
              <w:spacing w:line="240" w:lineRule="auto"/>
              <w:ind w:left="-115"/>
              <w:jc w:val="both"/>
              <w:rPr>
                <w:rFonts w:eastAsia="Batang"/>
                <w:color w:val="000000"/>
                <w:szCs w:val="22"/>
                <w:lang w:eastAsia="ko-KR"/>
              </w:rPr>
            </w:pPr>
            <w:r w:rsidRPr="00D221CB">
              <w:rPr>
                <w:rFonts w:eastAsia="Batang"/>
                <w:color w:val="000000"/>
                <w:szCs w:val="22"/>
                <w:lang w:eastAsia="ko-KR"/>
              </w:rPr>
              <w:t>-</w:t>
            </w:r>
          </w:p>
        </w:tc>
      </w:tr>
      <w:tr w:rsidR="000D310A" w:rsidRPr="00D221CB" w:rsidTr="00EF2126">
        <w:trPr>
          <w:trHeight w:val="218"/>
        </w:trPr>
        <w:tc>
          <w:tcPr>
            <w:tcW w:w="5279" w:type="dxa"/>
            <w:shd w:val="clear" w:color="auto" w:fill="auto"/>
          </w:tcPr>
          <w:p w:rsidR="000D310A" w:rsidRPr="00D221CB" w:rsidRDefault="000D310A" w:rsidP="005A52C8">
            <w:pPr>
              <w:keepNext/>
              <w:keepLines/>
              <w:widowControl w:val="0"/>
              <w:spacing w:line="240" w:lineRule="auto"/>
              <w:rPr>
                <w:rFonts w:eastAsia="Batang"/>
                <w:bCs/>
                <w:color w:val="000000"/>
                <w:szCs w:val="22"/>
                <w:lang w:eastAsia="ko-KR"/>
              </w:rPr>
            </w:pPr>
            <w:r w:rsidRPr="00D221CB">
              <w:rPr>
                <w:rFonts w:eastAsia="Batang"/>
                <w:bCs/>
                <w:color w:val="000000"/>
                <w:szCs w:val="22"/>
                <w:lang w:eastAsia="ko-KR"/>
              </w:rPr>
              <w:t>Dự phòng giảm giá đầu tư ngắn hạ</w:t>
            </w:r>
            <w:r w:rsidR="00C369AB" w:rsidRPr="00D221CB">
              <w:rPr>
                <w:rFonts w:eastAsia="Batang"/>
                <w:bCs/>
                <w:color w:val="000000"/>
                <w:szCs w:val="22"/>
                <w:lang w:eastAsia="ko-KR"/>
              </w:rPr>
              <w:t xml:space="preserve">n </w:t>
            </w:r>
            <w:r w:rsidR="002B31AC" w:rsidRPr="00D221CB">
              <w:rPr>
                <w:rFonts w:eastAsia="Batang"/>
                <w:bCs/>
                <w:color w:val="000000"/>
                <w:szCs w:val="22"/>
                <w:lang w:eastAsia="ko-KR"/>
              </w:rPr>
              <w:t>(</w:t>
            </w:r>
            <w:r w:rsidR="005A52C8">
              <w:rPr>
                <w:rFonts w:eastAsia="Batang"/>
                <w:bCs/>
                <w:color w:val="000000"/>
                <w:szCs w:val="22"/>
                <w:lang w:eastAsia="ko-KR"/>
              </w:rPr>
              <w:t>**</w:t>
            </w:r>
            <w:r w:rsidR="002B31AC" w:rsidRPr="00D221CB">
              <w:rPr>
                <w:rFonts w:eastAsia="Batang"/>
                <w:bCs/>
                <w:color w:val="000000"/>
                <w:szCs w:val="22"/>
                <w:lang w:eastAsia="ko-KR"/>
              </w:rPr>
              <w:t>)</w:t>
            </w:r>
          </w:p>
        </w:tc>
        <w:tc>
          <w:tcPr>
            <w:tcW w:w="1985" w:type="dxa"/>
            <w:shd w:val="clear" w:color="auto" w:fill="auto"/>
          </w:tcPr>
          <w:p w:rsidR="000D310A" w:rsidRPr="00D221CB" w:rsidRDefault="0095370B" w:rsidP="00F105BB">
            <w:pPr>
              <w:keepNext/>
              <w:keepLines/>
              <w:widowControl w:val="0"/>
              <w:tabs>
                <w:tab w:val="decimal" w:pos="1660"/>
              </w:tabs>
              <w:spacing w:line="240" w:lineRule="auto"/>
              <w:rPr>
                <w:rFonts w:eastAsia="Batang"/>
                <w:color w:val="000000"/>
                <w:szCs w:val="22"/>
                <w:lang w:eastAsia="ko-KR"/>
              </w:rPr>
            </w:pPr>
            <w:r w:rsidRPr="00D221CB">
              <w:rPr>
                <w:rFonts w:eastAsia="Batang"/>
                <w:color w:val="000000"/>
                <w:szCs w:val="22"/>
                <w:lang w:eastAsia="ko-KR"/>
              </w:rPr>
              <w:t>(204.338.916.728)</w:t>
            </w:r>
          </w:p>
        </w:tc>
        <w:tc>
          <w:tcPr>
            <w:tcW w:w="1843" w:type="dxa"/>
            <w:shd w:val="clear" w:color="auto" w:fill="auto"/>
          </w:tcPr>
          <w:p w:rsidR="000D310A" w:rsidRPr="00D221CB" w:rsidRDefault="0032435D" w:rsidP="00580088">
            <w:pPr>
              <w:keepNext/>
              <w:keepLines/>
              <w:widowControl w:val="0"/>
              <w:tabs>
                <w:tab w:val="decimal" w:pos="1586"/>
              </w:tabs>
              <w:spacing w:line="240" w:lineRule="auto"/>
              <w:ind w:left="-115"/>
              <w:jc w:val="both"/>
              <w:rPr>
                <w:rFonts w:eastAsia="Batang"/>
                <w:color w:val="000000"/>
                <w:szCs w:val="22"/>
                <w:lang w:eastAsia="ko-KR"/>
              </w:rPr>
            </w:pPr>
            <w:r w:rsidRPr="00D221CB">
              <w:rPr>
                <w:rFonts w:eastAsia="Batang"/>
                <w:color w:val="000000"/>
                <w:szCs w:val="22"/>
                <w:lang w:eastAsia="ko-KR"/>
              </w:rPr>
              <w:t>(198.532.899.743)</w:t>
            </w:r>
          </w:p>
        </w:tc>
      </w:tr>
      <w:tr w:rsidR="00694BEC" w:rsidRPr="00D221CB" w:rsidTr="00EF2126">
        <w:trPr>
          <w:trHeight w:val="190"/>
        </w:trPr>
        <w:tc>
          <w:tcPr>
            <w:tcW w:w="5279" w:type="dxa"/>
            <w:shd w:val="clear" w:color="auto" w:fill="auto"/>
          </w:tcPr>
          <w:p w:rsidR="00694BEC" w:rsidRPr="00D221CB" w:rsidRDefault="00694BEC" w:rsidP="00F920F0">
            <w:pPr>
              <w:keepNext/>
              <w:keepLines/>
              <w:widowControl w:val="0"/>
              <w:spacing w:line="240" w:lineRule="auto"/>
              <w:rPr>
                <w:rFonts w:eastAsia="Batang"/>
                <w:bCs/>
                <w:color w:val="000000"/>
                <w:szCs w:val="22"/>
                <w:lang w:eastAsia="ko-KR"/>
              </w:rPr>
            </w:pPr>
          </w:p>
        </w:tc>
        <w:tc>
          <w:tcPr>
            <w:tcW w:w="1985" w:type="dxa"/>
            <w:tcBorders>
              <w:bottom w:val="single" w:sz="4" w:space="0" w:color="auto"/>
            </w:tcBorders>
            <w:shd w:val="clear" w:color="auto" w:fill="auto"/>
          </w:tcPr>
          <w:p w:rsidR="00694BEC" w:rsidRPr="00D221CB" w:rsidRDefault="00694BEC" w:rsidP="00F105BB">
            <w:pPr>
              <w:keepNext/>
              <w:keepLines/>
              <w:widowControl w:val="0"/>
              <w:tabs>
                <w:tab w:val="decimal" w:pos="1660"/>
              </w:tabs>
              <w:spacing w:line="240" w:lineRule="auto"/>
              <w:rPr>
                <w:rFonts w:eastAsia="Batang"/>
                <w:color w:val="000000"/>
                <w:szCs w:val="22"/>
                <w:lang w:eastAsia="ko-KR"/>
              </w:rPr>
            </w:pPr>
          </w:p>
        </w:tc>
        <w:tc>
          <w:tcPr>
            <w:tcW w:w="1843" w:type="dxa"/>
            <w:tcBorders>
              <w:bottom w:val="single" w:sz="4" w:space="0" w:color="auto"/>
            </w:tcBorders>
            <w:shd w:val="clear" w:color="auto" w:fill="auto"/>
          </w:tcPr>
          <w:p w:rsidR="00694BEC" w:rsidRPr="00D221CB" w:rsidRDefault="00694BEC" w:rsidP="00580088">
            <w:pPr>
              <w:keepNext/>
              <w:keepLines/>
              <w:widowControl w:val="0"/>
              <w:tabs>
                <w:tab w:val="decimal" w:pos="1586"/>
              </w:tabs>
              <w:spacing w:line="240" w:lineRule="auto"/>
              <w:ind w:left="-115"/>
              <w:jc w:val="both"/>
              <w:rPr>
                <w:rFonts w:eastAsia="Batang"/>
                <w:color w:val="000000"/>
                <w:szCs w:val="22"/>
                <w:lang w:eastAsia="ko-KR"/>
              </w:rPr>
            </w:pPr>
          </w:p>
        </w:tc>
      </w:tr>
      <w:tr w:rsidR="00694BEC"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95"/>
        </w:trPr>
        <w:tc>
          <w:tcPr>
            <w:tcW w:w="5279" w:type="dxa"/>
            <w:tcBorders>
              <w:top w:val="nil"/>
              <w:left w:val="nil"/>
              <w:bottom w:val="nil"/>
              <w:right w:val="nil"/>
            </w:tcBorders>
            <w:vAlign w:val="center"/>
          </w:tcPr>
          <w:p w:rsidR="00694BEC" w:rsidRPr="00D221CB" w:rsidRDefault="00694BEC" w:rsidP="00F920F0">
            <w:pPr>
              <w:keepNext/>
              <w:keepLines/>
              <w:widowControl w:val="0"/>
              <w:spacing w:before="120" w:after="120"/>
              <w:rPr>
                <w:bCs/>
              </w:rPr>
            </w:pPr>
          </w:p>
        </w:tc>
        <w:tc>
          <w:tcPr>
            <w:tcW w:w="1985" w:type="dxa"/>
            <w:tcBorders>
              <w:top w:val="single" w:sz="4" w:space="0" w:color="auto"/>
              <w:left w:val="nil"/>
              <w:bottom w:val="double" w:sz="4" w:space="0" w:color="auto"/>
              <w:right w:val="nil"/>
            </w:tcBorders>
            <w:vAlign w:val="center"/>
          </w:tcPr>
          <w:p w:rsidR="00694BEC" w:rsidRPr="00D221CB" w:rsidRDefault="0095370B" w:rsidP="00F105BB">
            <w:pPr>
              <w:keepNext/>
              <w:keepLines/>
              <w:widowControl w:val="0"/>
              <w:tabs>
                <w:tab w:val="decimal" w:pos="1660"/>
              </w:tabs>
              <w:spacing w:before="120" w:after="120"/>
              <w:rPr>
                <w:rFonts w:eastAsia="Batang"/>
                <w:color w:val="000000"/>
                <w:szCs w:val="22"/>
                <w:lang w:eastAsia="ko-KR"/>
              </w:rPr>
            </w:pPr>
            <w:r w:rsidRPr="00D221CB">
              <w:rPr>
                <w:rFonts w:eastAsia="Batang"/>
                <w:color w:val="000000"/>
                <w:szCs w:val="22"/>
                <w:lang w:eastAsia="ko-KR"/>
              </w:rPr>
              <w:t>360.621.715.773</w:t>
            </w:r>
          </w:p>
        </w:tc>
        <w:tc>
          <w:tcPr>
            <w:tcW w:w="1843" w:type="dxa"/>
            <w:tcBorders>
              <w:top w:val="single" w:sz="4" w:space="0" w:color="auto"/>
              <w:left w:val="nil"/>
              <w:bottom w:val="double" w:sz="4" w:space="0" w:color="auto"/>
              <w:right w:val="nil"/>
            </w:tcBorders>
            <w:vAlign w:val="center"/>
          </w:tcPr>
          <w:p w:rsidR="00694BEC" w:rsidRPr="00D221CB" w:rsidRDefault="00B46D36" w:rsidP="00580088">
            <w:pPr>
              <w:keepNext/>
              <w:keepLines/>
              <w:widowControl w:val="0"/>
              <w:tabs>
                <w:tab w:val="decimal" w:pos="1586"/>
              </w:tabs>
              <w:spacing w:before="120" w:after="120"/>
              <w:ind w:left="-115"/>
              <w:jc w:val="both"/>
              <w:rPr>
                <w:rFonts w:eastAsia="Batang"/>
                <w:color w:val="000000"/>
                <w:szCs w:val="22"/>
                <w:lang w:eastAsia="ko-KR"/>
              </w:rPr>
            </w:pPr>
            <w:r w:rsidRPr="00D221CB">
              <w:rPr>
                <w:rFonts w:eastAsia="Batang"/>
                <w:color w:val="000000"/>
                <w:szCs w:val="22"/>
                <w:lang w:eastAsia="ko-KR"/>
              </w:rPr>
              <w:t>335.383.980.437</w:t>
            </w:r>
          </w:p>
        </w:tc>
      </w:tr>
    </w:tbl>
    <w:p w:rsidR="00691472" w:rsidRPr="00D221CB" w:rsidRDefault="00691472" w:rsidP="00E668BE">
      <w:pPr>
        <w:jc w:val="both"/>
      </w:pPr>
    </w:p>
    <w:p w:rsidR="00505FB8" w:rsidRPr="00D221CB" w:rsidRDefault="00505FB8" w:rsidP="00505FB8">
      <w:pPr>
        <w:ind w:hanging="567"/>
        <w:jc w:val="both"/>
      </w:pPr>
      <w:r w:rsidRPr="00D221CB">
        <w:t>(*)</w:t>
      </w:r>
      <w:r w:rsidRPr="00D221CB">
        <w:tab/>
        <w:t xml:space="preserve">Đây là các khoản tiền gửi ngân hàng có </w:t>
      </w:r>
      <w:r w:rsidR="000F6AE2" w:rsidRPr="00D221CB">
        <w:t>thời</w:t>
      </w:r>
      <w:r w:rsidRPr="00D221CB">
        <w:t xml:space="preserve"> hạn trên 3 tháng.</w:t>
      </w:r>
    </w:p>
    <w:p w:rsidR="009A7BC4" w:rsidRDefault="009A7BC4" w:rsidP="00EF2126">
      <w:pPr>
        <w:jc w:val="both"/>
      </w:pPr>
    </w:p>
    <w:p w:rsidR="001938DF" w:rsidRPr="00D221CB" w:rsidRDefault="001938DF" w:rsidP="001938DF">
      <w:pPr>
        <w:ind w:hanging="567"/>
        <w:jc w:val="both"/>
      </w:pPr>
      <w:r w:rsidRPr="00D221CB">
        <w:t>(</w:t>
      </w:r>
      <w:r>
        <w:t>*</w:t>
      </w:r>
      <w:r w:rsidRPr="00D221CB">
        <w:t>*)</w:t>
      </w:r>
      <w:r w:rsidRPr="00D221CB">
        <w:tab/>
        <w:t>Biến động dự phòng giảm giá chứng khoán đầu tư ngắn hạn trong năm như sau:</w:t>
      </w:r>
    </w:p>
    <w:p w:rsidR="001938DF" w:rsidRPr="00D221CB" w:rsidRDefault="001938DF" w:rsidP="001938DF"/>
    <w:tbl>
      <w:tblPr>
        <w:tblW w:w="9113" w:type="dxa"/>
        <w:tblInd w:w="-20" w:type="dxa"/>
        <w:tblLayout w:type="fixed"/>
        <w:tblCellMar>
          <w:left w:w="115" w:type="dxa"/>
          <w:right w:w="115" w:type="dxa"/>
        </w:tblCellMar>
        <w:tblLook w:val="0000"/>
      </w:tblPr>
      <w:tblGrid>
        <w:gridCol w:w="5238"/>
        <w:gridCol w:w="1985"/>
        <w:gridCol w:w="1890"/>
      </w:tblGrid>
      <w:tr w:rsidR="001938DF" w:rsidRPr="00D221CB" w:rsidTr="008031E2">
        <w:tc>
          <w:tcPr>
            <w:tcW w:w="5238" w:type="dxa"/>
          </w:tcPr>
          <w:p w:rsidR="001938DF" w:rsidRPr="00D221CB" w:rsidRDefault="001938DF" w:rsidP="008031E2">
            <w:pPr>
              <w:widowControl w:val="0"/>
              <w:spacing w:line="240" w:lineRule="auto"/>
              <w:jc w:val="center"/>
              <w:rPr>
                <w:b/>
                <w:bCs/>
                <w:iCs/>
              </w:rPr>
            </w:pPr>
          </w:p>
        </w:tc>
        <w:tc>
          <w:tcPr>
            <w:tcW w:w="1985" w:type="dxa"/>
          </w:tcPr>
          <w:p w:rsidR="001938DF" w:rsidRPr="00D221CB" w:rsidRDefault="001938DF" w:rsidP="008031E2">
            <w:pPr>
              <w:widowControl w:val="0"/>
              <w:spacing w:line="240" w:lineRule="auto"/>
              <w:jc w:val="center"/>
              <w:rPr>
                <w:b/>
                <w:bCs/>
                <w:lang w:val="vi-VN"/>
              </w:rPr>
            </w:pPr>
            <w:r w:rsidRPr="00D221CB">
              <w:rPr>
                <w:b/>
                <w:bCs/>
                <w:iCs/>
              </w:rPr>
              <w:t>2013</w:t>
            </w:r>
          </w:p>
        </w:tc>
        <w:tc>
          <w:tcPr>
            <w:tcW w:w="1890" w:type="dxa"/>
          </w:tcPr>
          <w:p w:rsidR="001938DF" w:rsidRPr="00D221CB" w:rsidRDefault="001938DF" w:rsidP="008031E2">
            <w:pPr>
              <w:widowControl w:val="0"/>
              <w:spacing w:line="240" w:lineRule="auto"/>
              <w:jc w:val="center"/>
              <w:rPr>
                <w:b/>
                <w:bCs/>
                <w:iCs/>
              </w:rPr>
            </w:pPr>
            <w:r w:rsidRPr="00D221CB">
              <w:rPr>
                <w:b/>
                <w:bCs/>
                <w:iCs/>
              </w:rPr>
              <w:t>2012</w:t>
            </w:r>
          </w:p>
        </w:tc>
      </w:tr>
      <w:tr w:rsidR="001938DF" w:rsidRPr="00D221CB" w:rsidTr="008031E2">
        <w:tc>
          <w:tcPr>
            <w:tcW w:w="5238" w:type="dxa"/>
          </w:tcPr>
          <w:p w:rsidR="001938DF" w:rsidRPr="00D221CB" w:rsidRDefault="001938DF" w:rsidP="008031E2">
            <w:pPr>
              <w:widowControl w:val="0"/>
              <w:spacing w:line="240" w:lineRule="auto"/>
              <w:jc w:val="center"/>
              <w:rPr>
                <w:b/>
                <w:bCs/>
                <w:iCs/>
              </w:rPr>
            </w:pPr>
          </w:p>
        </w:tc>
        <w:tc>
          <w:tcPr>
            <w:tcW w:w="1985" w:type="dxa"/>
          </w:tcPr>
          <w:p w:rsidR="001938DF" w:rsidRPr="00D221CB" w:rsidRDefault="001938DF" w:rsidP="008031E2">
            <w:pPr>
              <w:widowControl w:val="0"/>
              <w:spacing w:line="240" w:lineRule="auto"/>
              <w:jc w:val="center"/>
              <w:rPr>
                <w:b/>
                <w:bCs/>
                <w:iCs/>
              </w:rPr>
            </w:pPr>
            <w:r w:rsidRPr="00D221CB">
              <w:rPr>
                <w:b/>
                <w:bCs/>
                <w:iCs/>
              </w:rPr>
              <w:t>VND</w:t>
            </w:r>
          </w:p>
        </w:tc>
        <w:tc>
          <w:tcPr>
            <w:tcW w:w="1890" w:type="dxa"/>
          </w:tcPr>
          <w:p w:rsidR="001938DF" w:rsidRPr="00D221CB" w:rsidRDefault="001938DF" w:rsidP="008031E2">
            <w:pPr>
              <w:widowControl w:val="0"/>
              <w:spacing w:line="240" w:lineRule="auto"/>
              <w:jc w:val="center"/>
              <w:rPr>
                <w:b/>
                <w:bCs/>
                <w:iCs/>
              </w:rPr>
            </w:pPr>
            <w:r w:rsidRPr="00D221CB">
              <w:rPr>
                <w:b/>
                <w:bCs/>
                <w:iCs/>
              </w:rPr>
              <w:t>VND</w:t>
            </w:r>
          </w:p>
        </w:tc>
      </w:tr>
      <w:tr w:rsidR="001938DF" w:rsidRPr="00D221CB" w:rsidTr="00803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38" w:type="dxa"/>
            <w:tcBorders>
              <w:top w:val="nil"/>
              <w:left w:val="nil"/>
              <w:bottom w:val="nil"/>
              <w:right w:val="nil"/>
            </w:tcBorders>
            <w:vAlign w:val="bottom"/>
          </w:tcPr>
          <w:p w:rsidR="001938DF" w:rsidRPr="00D221CB" w:rsidRDefault="001938DF" w:rsidP="008031E2">
            <w:pPr>
              <w:keepNext/>
              <w:widowControl w:val="0"/>
              <w:spacing w:line="240" w:lineRule="auto"/>
              <w:rPr>
                <w:rFonts w:eastAsia="Batang"/>
                <w:bCs/>
                <w:color w:val="000000"/>
                <w:sz w:val="18"/>
                <w:szCs w:val="18"/>
                <w:lang w:val="vi-VN" w:eastAsia="ko-KR"/>
              </w:rPr>
            </w:pPr>
          </w:p>
        </w:tc>
        <w:tc>
          <w:tcPr>
            <w:tcW w:w="1985" w:type="dxa"/>
            <w:tcBorders>
              <w:top w:val="nil"/>
              <w:left w:val="nil"/>
              <w:bottom w:val="nil"/>
              <w:right w:val="nil"/>
            </w:tcBorders>
            <w:vAlign w:val="bottom"/>
          </w:tcPr>
          <w:p w:rsidR="001938DF" w:rsidRPr="00D221CB" w:rsidRDefault="001938DF" w:rsidP="008031E2">
            <w:pPr>
              <w:keepNext/>
              <w:widowControl w:val="0"/>
              <w:spacing w:line="240" w:lineRule="auto"/>
              <w:rPr>
                <w:rFonts w:eastAsia="Batang"/>
                <w:bCs/>
                <w:color w:val="000000"/>
                <w:sz w:val="18"/>
                <w:szCs w:val="18"/>
                <w:lang w:val="vi-VN" w:eastAsia="ko-KR"/>
              </w:rPr>
            </w:pPr>
          </w:p>
        </w:tc>
        <w:tc>
          <w:tcPr>
            <w:tcW w:w="1890" w:type="dxa"/>
            <w:tcBorders>
              <w:top w:val="nil"/>
              <w:left w:val="nil"/>
              <w:bottom w:val="nil"/>
              <w:right w:val="nil"/>
            </w:tcBorders>
            <w:vAlign w:val="bottom"/>
          </w:tcPr>
          <w:p w:rsidR="001938DF" w:rsidRPr="00D221CB" w:rsidRDefault="001938DF" w:rsidP="008031E2">
            <w:pPr>
              <w:keepNext/>
              <w:widowControl w:val="0"/>
              <w:spacing w:line="240" w:lineRule="auto"/>
              <w:rPr>
                <w:rFonts w:eastAsia="Batang"/>
                <w:bCs/>
                <w:color w:val="000000"/>
                <w:sz w:val="18"/>
                <w:szCs w:val="18"/>
                <w:lang w:val="vi-VN" w:eastAsia="ko-KR"/>
              </w:rPr>
            </w:pPr>
          </w:p>
        </w:tc>
      </w:tr>
      <w:tr w:rsidR="001938DF" w:rsidRPr="00D221CB" w:rsidTr="00803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38" w:type="dxa"/>
            <w:tcBorders>
              <w:top w:val="nil"/>
              <w:left w:val="nil"/>
              <w:bottom w:val="nil"/>
              <w:right w:val="nil"/>
            </w:tcBorders>
            <w:vAlign w:val="bottom"/>
          </w:tcPr>
          <w:p w:rsidR="001938DF" w:rsidRPr="00D221CB" w:rsidRDefault="001938DF" w:rsidP="008031E2">
            <w:pPr>
              <w:pStyle w:val="FSaccountcaption1"/>
              <w:keepNext w:val="0"/>
              <w:keepLines w:val="0"/>
              <w:widowControl w:val="0"/>
              <w:ind w:left="0"/>
              <w:rPr>
                <w:lang w:val="vi-VN"/>
              </w:rPr>
            </w:pPr>
            <w:r w:rsidRPr="00D221CB">
              <w:rPr>
                <w:lang w:val="vi-VN"/>
              </w:rPr>
              <w:t>Số dư tại ngày 1 tháng 1</w:t>
            </w:r>
          </w:p>
        </w:tc>
        <w:tc>
          <w:tcPr>
            <w:tcW w:w="1985" w:type="dxa"/>
            <w:tcBorders>
              <w:top w:val="nil"/>
              <w:left w:val="nil"/>
              <w:bottom w:val="nil"/>
              <w:right w:val="nil"/>
            </w:tcBorders>
            <w:shd w:val="clear" w:color="auto" w:fill="auto"/>
            <w:vAlign w:val="bottom"/>
          </w:tcPr>
          <w:p w:rsidR="001938DF" w:rsidRPr="00D221CB" w:rsidRDefault="001938DF" w:rsidP="008031E2">
            <w:pPr>
              <w:widowControl w:val="0"/>
              <w:tabs>
                <w:tab w:val="decimal" w:pos="1782"/>
              </w:tabs>
              <w:spacing w:line="240" w:lineRule="auto"/>
              <w:ind w:left="-57"/>
              <w:jc w:val="right"/>
              <w:rPr>
                <w:bCs/>
                <w:iCs/>
              </w:rPr>
            </w:pPr>
            <w:r w:rsidRPr="00D221CB">
              <w:rPr>
                <w:bCs/>
                <w:iCs/>
              </w:rPr>
              <w:t>198.532.899.743</w:t>
            </w:r>
          </w:p>
        </w:tc>
        <w:tc>
          <w:tcPr>
            <w:tcW w:w="1890" w:type="dxa"/>
            <w:tcBorders>
              <w:top w:val="nil"/>
              <w:left w:val="nil"/>
              <w:bottom w:val="nil"/>
              <w:right w:val="nil"/>
            </w:tcBorders>
            <w:vAlign w:val="bottom"/>
          </w:tcPr>
          <w:p w:rsidR="001938DF" w:rsidRPr="00D221CB" w:rsidRDefault="001938DF" w:rsidP="008031E2">
            <w:pPr>
              <w:widowControl w:val="0"/>
              <w:tabs>
                <w:tab w:val="decimal" w:pos="1422"/>
              </w:tabs>
              <w:spacing w:line="240" w:lineRule="auto"/>
              <w:ind w:left="-57"/>
              <w:jc w:val="right"/>
              <w:rPr>
                <w:bCs/>
                <w:iCs/>
              </w:rPr>
            </w:pPr>
            <w:r w:rsidRPr="00D221CB">
              <w:rPr>
                <w:bCs/>
                <w:iCs/>
              </w:rPr>
              <w:t>234.942.022.962</w:t>
            </w:r>
          </w:p>
        </w:tc>
      </w:tr>
      <w:tr w:rsidR="001938DF" w:rsidRPr="00D221CB" w:rsidTr="00803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38" w:type="dxa"/>
            <w:tcBorders>
              <w:top w:val="nil"/>
              <w:left w:val="nil"/>
              <w:bottom w:val="nil"/>
              <w:right w:val="nil"/>
            </w:tcBorders>
            <w:vAlign w:val="bottom"/>
          </w:tcPr>
          <w:p w:rsidR="001938DF" w:rsidRPr="00D221CB" w:rsidRDefault="001938DF" w:rsidP="008031E2">
            <w:pPr>
              <w:pStyle w:val="FSaccountcaption1"/>
              <w:keepNext w:val="0"/>
              <w:keepLines w:val="0"/>
              <w:widowControl w:val="0"/>
              <w:ind w:left="0"/>
            </w:pPr>
            <w:r w:rsidRPr="00D221CB">
              <w:t>Dự phòng trích lập/(hoàn nhập) trong năm</w:t>
            </w:r>
          </w:p>
        </w:tc>
        <w:tc>
          <w:tcPr>
            <w:tcW w:w="1985" w:type="dxa"/>
            <w:tcBorders>
              <w:top w:val="nil"/>
              <w:left w:val="nil"/>
              <w:bottom w:val="nil"/>
              <w:right w:val="nil"/>
            </w:tcBorders>
            <w:shd w:val="clear" w:color="auto" w:fill="auto"/>
            <w:vAlign w:val="bottom"/>
          </w:tcPr>
          <w:p w:rsidR="001938DF" w:rsidRPr="00D221CB" w:rsidRDefault="001938DF" w:rsidP="008031E2">
            <w:pPr>
              <w:widowControl w:val="0"/>
              <w:tabs>
                <w:tab w:val="decimal" w:pos="1782"/>
              </w:tabs>
              <w:spacing w:line="240" w:lineRule="auto"/>
              <w:ind w:left="-57" w:right="-57"/>
              <w:jc w:val="right"/>
              <w:rPr>
                <w:bCs/>
                <w:iCs/>
              </w:rPr>
            </w:pPr>
            <w:r w:rsidRPr="00D221CB">
              <w:rPr>
                <w:bCs/>
                <w:iCs/>
              </w:rPr>
              <w:t>5.806.016.985</w:t>
            </w:r>
          </w:p>
        </w:tc>
        <w:tc>
          <w:tcPr>
            <w:tcW w:w="1890" w:type="dxa"/>
            <w:tcBorders>
              <w:top w:val="nil"/>
              <w:left w:val="nil"/>
              <w:bottom w:val="nil"/>
              <w:right w:val="nil"/>
            </w:tcBorders>
            <w:vAlign w:val="bottom"/>
          </w:tcPr>
          <w:p w:rsidR="001938DF" w:rsidRPr="00D221CB" w:rsidRDefault="001938DF" w:rsidP="008031E2">
            <w:pPr>
              <w:widowControl w:val="0"/>
              <w:tabs>
                <w:tab w:val="decimal" w:pos="1422"/>
              </w:tabs>
              <w:spacing w:line="240" w:lineRule="auto"/>
              <w:ind w:left="-57" w:right="-57"/>
              <w:jc w:val="right"/>
              <w:rPr>
                <w:bCs/>
                <w:iCs/>
              </w:rPr>
            </w:pPr>
            <w:r w:rsidRPr="00D221CB">
              <w:rPr>
                <w:color w:val="000000"/>
                <w:szCs w:val="22"/>
              </w:rPr>
              <w:t>(36.409.123.219)</w:t>
            </w:r>
          </w:p>
        </w:tc>
      </w:tr>
      <w:tr w:rsidR="001938DF" w:rsidRPr="00D221CB" w:rsidTr="00803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38" w:type="dxa"/>
            <w:tcBorders>
              <w:top w:val="nil"/>
              <w:left w:val="nil"/>
              <w:bottom w:val="nil"/>
              <w:right w:val="nil"/>
            </w:tcBorders>
            <w:vAlign w:val="bottom"/>
          </w:tcPr>
          <w:p w:rsidR="001938DF" w:rsidRPr="00D221CB" w:rsidRDefault="001938DF" w:rsidP="008031E2">
            <w:pPr>
              <w:keepNext/>
              <w:widowControl w:val="0"/>
              <w:spacing w:line="240" w:lineRule="auto"/>
              <w:rPr>
                <w:rFonts w:eastAsia="Batang"/>
                <w:bCs/>
                <w:color w:val="000000"/>
                <w:sz w:val="18"/>
                <w:szCs w:val="18"/>
                <w:lang w:eastAsia="ko-KR"/>
              </w:rPr>
            </w:pPr>
          </w:p>
        </w:tc>
        <w:tc>
          <w:tcPr>
            <w:tcW w:w="1985" w:type="dxa"/>
            <w:tcBorders>
              <w:top w:val="nil"/>
              <w:left w:val="nil"/>
              <w:bottom w:val="single" w:sz="4" w:space="0" w:color="auto"/>
              <w:right w:val="nil"/>
            </w:tcBorders>
            <w:shd w:val="clear" w:color="auto" w:fill="auto"/>
            <w:vAlign w:val="center"/>
          </w:tcPr>
          <w:p w:rsidR="001938DF" w:rsidRPr="00D221CB" w:rsidRDefault="001938DF" w:rsidP="008031E2">
            <w:pPr>
              <w:keepNext/>
              <w:widowControl w:val="0"/>
              <w:tabs>
                <w:tab w:val="decimal" w:pos="1782"/>
              </w:tabs>
              <w:spacing w:line="240" w:lineRule="auto"/>
              <w:jc w:val="right"/>
              <w:rPr>
                <w:rFonts w:eastAsia="Batang"/>
                <w:bCs/>
                <w:color w:val="000000"/>
                <w:sz w:val="18"/>
                <w:szCs w:val="18"/>
                <w:lang w:eastAsia="ko-KR"/>
              </w:rPr>
            </w:pPr>
          </w:p>
        </w:tc>
        <w:tc>
          <w:tcPr>
            <w:tcW w:w="1890" w:type="dxa"/>
            <w:tcBorders>
              <w:top w:val="nil"/>
              <w:left w:val="nil"/>
              <w:bottom w:val="single" w:sz="4" w:space="0" w:color="auto"/>
              <w:right w:val="nil"/>
            </w:tcBorders>
            <w:vAlign w:val="center"/>
          </w:tcPr>
          <w:p w:rsidR="001938DF" w:rsidRPr="00D221CB" w:rsidRDefault="001938DF" w:rsidP="008031E2">
            <w:pPr>
              <w:keepNext/>
              <w:widowControl w:val="0"/>
              <w:tabs>
                <w:tab w:val="decimal" w:pos="1422"/>
              </w:tabs>
              <w:spacing w:line="240" w:lineRule="auto"/>
              <w:jc w:val="right"/>
              <w:rPr>
                <w:rFonts w:eastAsia="Batang"/>
                <w:bCs/>
                <w:color w:val="000000"/>
                <w:sz w:val="18"/>
                <w:szCs w:val="18"/>
                <w:lang w:eastAsia="ko-KR"/>
              </w:rPr>
            </w:pPr>
          </w:p>
        </w:tc>
      </w:tr>
      <w:tr w:rsidR="001938DF" w:rsidRPr="00D221CB" w:rsidTr="00803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5238" w:type="dxa"/>
            <w:tcBorders>
              <w:top w:val="nil"/>
              <w:left w:val="nil"/>
              <w:bottom w:val="nil"/>
              <w:right w:val="nil"/>
            </w:tcBorders>
            <w:vAlign w:val="center"/>
          </w:tcPr>
          <w:p w:rsidR="001938DF" w:rsidRPr="00D221CB" w:rsidRDefault="001938DF" w:rsidP="008031E2">
            <w:pPr>
              <w:widowControl w:val="0"/>
              <w:spacing w:before="120" w:after="120" w:line="240" w:lineRule="auto"/>
              <w:rPr>
                <w:b/>
                <w:bCs/>
              </w:rPr>
            </w:pPr>
            <w:r w:rsidRPr="00D221CB">
              <w:rPr>
                <w:bCs/>
              </w:rPr>
              <w:t>Số dư tại ngày 31 tháng 12</w:t>
            </w:r>
          </w:p>
        </w:tc>
        <w:tc>
          <w:tcPr>
            <w:tcW w:w="1985" w:type="dxa"/>
            <w:tcBorders>
              <w:top w:val="single" w:sz="4" w:space="0" w:color="auto"/>
              <w:left w:val="nil"/>
              <w:bottom w:val="double" w:sz="4" w:space="0" w:color="auto"/>
              <w:right w:val="nil"/>
            </w:tcBorders>
            <w:shd w:val="clear" w:color="auto" w:fill="auto"/>
            <w:vAlign w:val="center"/>
          </w:tcPr>
          <w:p w:rsidR="001938DF" w:rsidRPr="00D221CB" w:rsidRDefault="001938DF" w:rsidP="008031E2">
            <w:pPr>
              <w:widowControl w:val="0"/>
              <w:tabs>
                <w:tab w:val="decimal" w:pos="1854"/>
              </w:tabs>
              <w:spacing w:before="120" w:after="120" w:line="240" w:lineRule="auto"/>
              <w:ind w:left="-57" w:right="72"/>
              <w:jc w:val="right"/>
              <w:rPr>
                <w:bCs/>
                <w:iCs/>
              </w:rPr>
            </w:pPr>
            <w:r w:rsidRPr="00D221CB">
              <w:rPr>
                <w:bCs/>
                <w:iCs/>
              </w:rPr>
              <w:t>204.338.916.728</w:t>
            </w:r>
          </w:p>
        </w:tc>
        <w:tc>
          <w:tcPr>
            <w:tcW w:w="1890" w:type="dxa"/>
            <w:tcBorders>
              <w:top w:val="single" w:sz="4" w:space="0" w:color="auto"/>
              <w:left w:val="nil"/>
              <w:bottom w:val="double" w:sz="4" w:space="0" w:color="auto"/>
              <w:right w:val="nil"/>
            </w:tcBorders>
            <w:vAlign w:val="center"/>
          </w:tcPr>
          <w:p w:rsidR="001938DF" w:rsidRPr="00D221CB" w:rsidRDefault="001938DF" w:rsidP="008031E2">
            <w:pPr>
              <w:widowControl w:val="0"/>
              <w:tabs>
                <w:tab w:val="decimal" w:pos="1422"/>
              </w:tabs>
              <w:spacing w:before="120" w:after="120" w:line="240" w:lineRule="auto"/>
              <w:ind w:left="-57"/>
              <w:jc w:val="right"/>
              <w:rPr>
                <w:bCs/>
                <w:iCs/>
              </w:rPr>
            </w:pPr>
            <w:r w:rsidRPr="00D221CB">
              <w:rPr>
                <w:bCs/>
                <w:color w:val="000000"/>
                <w:szCs w:val="22"/>
              </w:rPr>
              <w:t>198.532.899.743</w:t>
            </w:r>
          </w:p>
        </w:tc>
      </w:tr>
    </w:tbl>
    <w:p w:rsidR="001938DF" w:rsidRPr="00D221CB" w:rsidRDefault="001938DF" w:rsidP="00EF2126">
      <w:pPr>
        <w:jc w:val="both"/>
      </w:pPr>
    </w:p>
    <w:p w:rsidR="00467B76" w:rsidRPr="00D221CB" w:rsidRDefault="00D44F83" w:rsidP="00D44F83">
      <w:pPr>
        <w:ind w:left="-567"/>
        <w:jc w:val="both"/>
      </w:pPr>
      <w:r w:rsidRPr="00D221CB">
        <w:t xml:space="preserve">(ii) </w:t>
      </w:r>
      <w:r w:rsidRPr="00D221CB">
        <w:tab/>
      </w:r>
      <w:r w:rsidR="00467B76" w:rsidRPr="00D221CB">
        <w:t>Chi tiết các khoản đầu tư tài chính dài hạn như sau:</w:t>
      </w:r>
    </w:p>
    <w:p w:rsidR="00EF2126" w:rsidRPr="00D221CB" w:rsidRDefault="00EF2126" w:rsidP="00EF2126">
      <w:pPr>
        <w:jc w:val="both"/>
      </w:pPr>
    </w:p>
    <w:tbl>
      <w:tblPr>
        <w:tblW w:w="9100" w:type="dxa"/>
        <w:tblLayout w:type="fixed"/>
        <w:tblCellMar>
          <w:left w:w="115" w:type="dxa"/>
          <w:right w:w="115" w:type="dxa"/>
        </w:tblCellMar>
        <w:tblLook w:val="01E0"/>
      </w:tblPr>
      <w:tblGrid>
        <w:gridCol w:w="5272"/>
        <w:gridCol w:w="1985"/>
        <w:gridCol w:w="1843"/>
      </w:tblGrid>
      <w:tr w:rsidR="00467B76" w:rsidRPr="00D221CB" w:rsidTr="00EF2126">
        <w:trPr>
          <w:trHeight w:val="252"/>
          <w:tblHeader/>
        </w:trPr>
        <w:tc>
          <w:tcPr>
            <w:tcW w:w="5272" w:type="dxa"/>
          </w:tcPr>
          <w:p w:rsidR="00467B76" w:rsidRPr="00D221CB" w:rsidRDefault="00467B76" w:rsidP="00783340">
            <w:pPr>
              <w:widowControl w:val="0"/>
              <w:spacing w:line="240" w:lineRule="auto"/>
              <w:rPr>
                <w:rFonts w:eastAsia="Batang"/>
                <w:bCs/>
                <w:color w:val="000000"/>
                <w:szCs w:val="22"/>
                <w:lang w:eastAsia="ko-KR"/>
              </w:rPr>
            </w:pPr>
          </w:p>
        </w:tc>
        <w:tc>
          <w:tcPr>
            <w:tcW w:w="1985" w:type="dxa"/>
            <w:vAlign w:val="center"/>
          </w:tcPr>
          <w:p w:rsidR="00467B76" w:rsidRPr="00D221CB" w:rsidRDefault="00160BCA" w:rsidP="00783340">
            <w:pPr>
              <w:jc w:val="center"/>
              <w:rPr>
                <w:b/>
              </w:rPr>
            </w:pPr>
            <w:r w:rsidRPr="00D221CB">
              <w:rPr>
                <w:b/>
              </w:rPr>
              <w:t>31/12</w:t>
            </w:r>
            <w:r w:rsidR="00467B76" w:rsidRPr="00D221CB">
              <w:rPr>
                <w:b/>
              </w:rPr>
              <w:t>/2013</w:t>
            </w:r>
          </w:p>
          <w:p w:rsidR="00467B76" w:rsidRPr="00D221CB" w:rsidRDefault="00467B76" w:rsidP="00E24F24">
            <w:pPr>
              <w:jc w:val="center"/>
              <w:rPr>
                <w:b/>
              </w:rPr>
            </w:pPr>
            <w:r w:rsidRPr="00D221CB">
              <w:rPr>
                <w:b/>
              </w:rPr>
              <w:t>VND</w:t>
            </w:r>
          </w:p>
        </w:tc>
        <w:tc>
          <w:tcPr>
            <w:tcW w:w="1843" w:type="dxa"/>
            <w:vAlign w:val="center"/>
          </w:tcPr>
          <w:p w:rsidR="00467B76" w:rsidRPr="00D221CB" w:rsidRDefault="00467B76" w:rsidP="00783340">
            <w:pPr>
              <w:jc w:val="center"/>
              <w:rPr>
                <w:b/>
              </w:rPr>
            </w:pPr>
            <w:r w:rsidRPr="00D221CB">
              <w:rPr>
                <w:b/>
              </w:rPr>
              <w:t>31/12/2012</w:t>
            </w:r>
          </w:p>
          <w:p w:rsidR="00467B76" w:rsidRPr="00D221CB" w:rsidRDefault="00467B76" w:rsidP="00783340">
            <w:pPr>
              <w:jc w:val="center"/>
              <w:rPr>
                <w:b/>
              </w:rPr>
            </w:pPr>
            <w:r w:rsidRPr="00D221CB">
              <w:rPr>
                <w:b/>
              </w:rPr>
              <w:t>VND</w:t>
            </w:r>
          </w:p>
        </w:tc>
      </w:tr>
      <w:tr w:rsidR="00467B76" w:rsidRPr="00D221CB" w:rsidTr="00EF2126">
        <w:trPr>
          <w:trHeight w:val="263"/>
          <w:tblHeader/>
        </w:trPr>
        <w:tc>
          <w:tcPr>
            <w:tcW w:w="5272" w:type="dxa"/>
          </w:tcPr>
          <w:p w:rsidR="00467B76" w:rsidRPr="00D221CB" w:rsidRDefault="00467B76" w:rsidP="00783340">
            <w:pPr>
              <w:widowControl w:val="0"/>
              <w:spacing w:line="240" w:lineRule="auto"/>
              <w:rPr>
                <w:rFonts w:eastAsia="Batang"/>
                <w:bCs/>
                <w:color w:val="000000"/>
                <w:sz w:val="16"/>
                <w:szCs w:val="16"/>
                <w:lang w:eastAsia="ko-KR"/>
              </w:rPr>
            </w:pPr>
          </w:p>
        </w:tc>
        <w:tc>
          <w:tcPr>
            <w:tcW w:w="1985" w:type="dxa"/>
          </w:tcPr>
          <w:p w:rsidR="00467B76" w:rsidRPr="00D221CB" w:rsidRDefault="00467B76" w:rsidP="00783340">
            <w:pPr>
              <w:widowControl w:val="0"/>
              <w:spacing w:line="240" w:lineRule="auto"/>
              <w:rPr>
                <w:rFonts w:eastAsia="Batang"/>
                <w:bCs/>
                <w:color w:val="000000"/>
                <w:sz w:val="16"/>
                <w:szCs w:val="16"/>
                <w:lang w:eastAsia="ko-KR"/>
              </w:rPr>
            </w:pPr>
          </w:p>
        </w:tc>
        <w:tc>
          <w:tcPr>
            <w:tcW w:w="1843" w:type="dxa"/>
          </w:tcPr>
          <w:p w:rsidR="00467B76" w:rsidRPr="00D221CB" w:rsidRDefault="00467B76" w:rsidP="00783340">
            <w:pPr>
              <w:keepNext/>
              <w:widowControl w:val="0"/>
              <w:tabs>
                <w:tab w:val="decimal" w:pos="1303"/>
              </w:tabs>
              <w:rPr>
                <w:rFonts w:eastAsia="Batang"/>
                <w:color w:val="000000"/>
                <w:szCs w:val="22"/>
                <w:lang w:eastAsia="ko-KR"/>
              </w:rPr>
            </w:pPr>
          </w:p>
        </w:tc>
      </w:tr>
      <w:tr w:rsidR="00467B76" w:rsidRPr="00D221CB" w:rsidTr="00866E1D">
        <w:trPr>
          <w:trHeight w:val="164"/>
        </w:trPr>
        <w:tc>
          <w:tcPr>
            <w:tcW w:w="5272" w:type="dxa"/>
            <w:vAlign w:val="center"/>
          </w:tcPr>
          <w:p w:rsidR="00467B76" w:rsidRPr="00D221CB" w:rsidRDefault="00E440E5" w:rsidP="00E017AC">
            <w:pPr>
              <w:pStyle w:val="BodyText"/>
              <w:widowControl w:val="0"/>
              <w:spacing w:before="0" w:after="120" w:line="240" w:lineRule="auto"/>
              <w:ind w:left="200" w:hanging="200"/>
              <w:rPr>
                <w:bCs/>
                <w:szCs w:val="22"/>
              </w:rPr>
            </w:pPr>
            <w:r w:rsidRPr="00D221CB">
              <w:rPr>
                <w:rFonts w:eastAsia="Batang"/>
                <w:bCs/>
                <w:color w:val="000000"/>
                <w:szCs w:val="22"/>
                <w:lang w:val="sv-SE" w:eastAsia="ko-KR"/>
              </w:rPr>
              <w:t>Góp vốn đầu tư dài hạn khác</w:t>
            </w:r>
          </w:p>
        </w:tc>
        <w:tc>
          <w:tcPr>
            <w:tcW w:w="1985" w:type="dxa"/>
            <w:tcBorders>
              <w:bottom w:val="double" w:sz="4" w:space="0" w:color="auto"/>
            </w:tcBorders>
          </w:tcPr>
          <w:p w:rsidR="00467B76" w:rsidRPr="00D221CB" w:rsidRDefault="00D0755C" w:rsidP="00ED0829">
            <w:pPr>
              <w:keepNext/>
              <w:keepLines/>
              <w:widowControl w:val="0"/>
              <w:tabs>
                <w:tab w:val="decimal" w:pos="1660"/>
              </w:tabs>
              <w:spacing w:line="240" w:lineRule="auto"/>
              <w:rPr>
                <w:rFonts w:eastAsia="Batang"/>
                <w:color w:val="000000"/>
                <w:szCs w:val="22"/>
                <w:lang w:eastAsia="ko-KR"/>
              </w:rPr>
            </w:pPr>
            <w:r w:rsidRPr="00D221CB">
              <w:rPr>
                <w:rFonts w:eastAsia="Batang"/>
                <w:color w:val="000000"/>
                <w:szCs w:val="22"/>
                <w:lang w:eastAsia="ko-KR"/>
              </w:rPr>
              <w:t>1.950.000.000</w:t>
            </w:r>
          </w:p>
        </w:tc>
        <w:tc>
          <w:tcPr>
            <w:tcW w:w="1843" w:type="dxa"/>
            <w:tcBorders>
              <w:bottom w:val="double" w:sz="4" w:space="0" w:color="auto"/>
            </w:tcBorders>
          </w:tcPr>
          <w:p w:rsidR="00467B76" w:rsidRPr="00D221CB" w:rsidRDefault="00B749AC" w:rsidP="00ED0829">
            <w:pPr>
              <w:keepNext/>
              <w:widowControl w:val="0"/>
              <w:tabs>
                <w:tab w:val="decimal" w:pos="1586"/>
              </w:tabs>
              <w:rPr>
                <w:rFonts w:eastAsia="Batang"/>
                <w:color w:val="000000"/>
                <w:szCs w:val="22"/>
                <w:lang w:eastAsia="ko-KR"/>
              </w:rPr>
            </w:pPr>
            <w:r w:rsidRPr="00D221CB">
              <w:rPr>
                <w:rFonts w:eastAsia="Batang"/>
                <w:color w:val="000000"/>
                <w:szCs w:val="22"/>
                <w:lang w:eastAsia="ko-KR"/>
              </w:rPr>
              <w:t>75.000.000</w:t>
            </w:r>
          </w:p>
        </w:tc>
      </w:tr>
    </w:tbl>
    <w:p w:rsidR="00300BE8" w:rsidRPr="00D221CB" w:rsidRDefault="00300BE8">
      <w:pPr>
        <w:spacing w:line="240" w:lineRule="auto"/>
        <w:rPr>
          <w:szCs w:val="22"/>
        </w:rPr>
      </w:pPr>
    </w:p>
    <w:p w:rsidR="00EF2126" w:rsidRPr="00D221CB" w:rsidRDefault="00EF2126">
      <w:pPr>
        <w:spacing w:line="240" w:lineRule="auto"/>
        <w:rPr>
          <w:szCs w:val="22"/>
        </w:rPr>
      </w:pPr>
    </w:p>
    <w:p w:rsidR="00EF2126" w:rsidRPr="00D221CB" w:rsidRDefault="00EF2126">
      <w:pPr>
        <w:spacing w:line="240" w:lineRule="auto"/>
        <w:rPr>
          <w:szCs w:val="22"/>
        </w:rPr>
        <w:sectPr w:rsidR="00EF2126" w:rsidRPr="00D221CB" w:rsidSect="00EF2126">
          <w:headerReference w:type="first" r:id="rId50"/>
          <w:pgSz w:w="11909" w:h="16834" w:code="9"/>
          <w:pgMar w:top="2126" w:right="1304" w:bottom="1134" w:left="1678" w:header="902" w:footer="760" w:gutter="0"/>
          <w:cols w:space="737"/>
          <w:titlePg/>
          <w:docGrid w:linePitch="299"/>
        </w:sectPr>
      </w:pPr>
    </w:p>
    <w:p w:rsidR="00300BE8" w:rsidRPr="00D221CB" w:rsidRDefault="00300BE8">
      <w:pPr>
        <w:spacing w:line="240" w:lineRule="auto"/>
        <w:rPr>
          <w:szCs w:val="22"/>
        </w:rPr>
      </w:pPr>
    </w:p>
    <w:p w:rsidR="000E28EE" w:rsidRPr="00D221CB" w:rsidRDefault="00CE0F24" w:rsidP="00EF2126">
      <w:pPr>
        <w:keepNext/>
        <w:keepLines/>
        <w:widowControl w:val="0"/>
        <w:spacing w:before="240" w:line="216" w:lineRule="auto"/>
        <w:contextualSpacing/>
        <w:outlineLvl w:val="1"/>
        <w:rPr>
          <w:sz w:val="18"/>
          <w:szCs w:val="22"/>
        </w:rPr>
      </w:pPr>
      <w:r w:rsidRPr="00D221CB">
        <w:rPr>
          <w:sz w:val="18"/>
          <w:szCs w:val="22"/>
        </w:rPr>
        <w:t>Chi tiết các khoản đầu tư được</w:t>
      </w:r>
      <w:r w:rsidR="00847382" w:rsidRPr="00D221CB">
        <w:rPr>
          <w:sz w:val="18"/>
          <w:szCs w:val="22"/>
        </w:rPr>
        <w:t xml:space="preserve"> nắm giữ bởi Công ty tại ngày 31 tháng 12</w:t>
      </w:r>
      <w:r w:rsidRPr="00D221CB">
        <w:rPr>
          <w:sz w:val="18"/>
          <w:szCs w:val="22"/>
        </w:rPr>
        <w:t xml:space="preserve"> năm 2013 (số dư </w:t>
      </w:r>
      <w:r w:rsidR="00F7104C" w:rsidRPr="00D221CB">
        <w:rPr>
          <w:sz w:val="18"/>
          <w:szCs w:val="22"/>
        </w:rPr>
        <w:t>cuối năm</w:t>
      </w:r>
      <w:r w:rsidRPr="00D221CB">
        <w:rPr>
          <w:sz w:val="18"/>
          <w:szCs w:val="22"/>
        </w:rPr>
        <w:t xml:space="preserve">) và ngày 1 tháng 1 năm 2013 (số dư </w:t>
      </w:r>
      <w:r w:rsidR="00F7104C" w:rsidRPr="00D221CB">
        <w:rPr>
          <w:sz w:val="18"/>
          <w:szCs w:val="22"/>
        </w:rPr>
        <w:t>đầu năm</w:t>
      </w:r>
      <w:r w:rsidRPr="00D221CB">
        <w:rPr>
          <w:sz w:val="18"/>
          <w:szCs w:val="22"/>
        </w:rPr>
        <w:t>) như sau:</w:t>
      </w:r>
    </w:p>
    <w:p w:rsidR="000E28EE" w:rsidRPr="00D221CB" w:rsidRDefault="000E28EE" w:rsidP="000E28EE">
      <w:pPr>
        <w:keepNext/>
        <w:widowControl w:val="0"/>
        <w:spacing w:before="130" w:line="216" w:lineRule="auto"/>
        <w:contextualSpacing/>
        <w:rPr>
          <w:szCs w:val="22"/>
        </w:rPr>
      </w:pPr>
    </w:p>
    <w:tbl>
      <w:tblPr>
        <w:tblW w:w="15900" w:type="dxa"/>
        <w:tblLayout w:type="fixed"/>
        <w:tblLook w:val="01E0"/>
      </w:tblPr>
      <w:tblGrid>
        <w:gridCol w:w="1638"/>
        <w:gridCol w:w="1062"/>
        <w:gridCol w:w="1236"/>
        <w:gridCol w:w="1512"/>
        <w:gridCol w:w="1512"/>
        <w:gridCol w:w="1332"/>
        <w:gridCol w:w="1350"/>
        <w:gridCol w:w="1638"/>
        <w:gridCol w:w="1602"/>
        <w:gridCol w:w="1548"/>
        <w:gridCol w:w="1470"/>
      </w:tblGrid>
      <w:tr w:rsidR="000E28EE" w:rsidRPr="00D221CB" w:rsidTr="001B2E2D">
        <w:trPr>
          <w:trHeight w:val="66"/>
        </w:trPr>
        <w:tc>
          <w:tcPr>
            <w:tcW w:w="1638" w:type="dxa"/>
            <w:vMerge w:val="restart"/>
          </w:tcPr>
          <w:p w:rsidR="000E28EE" w:rsidRPr="00D221CB" w:rsidRDefault="000E28EE" w:rsidP="005420DE">
            <w:pPr>
              <w:keepNext/>
              <w:widowControl w:val="0"/>
              <w:spacing w:line="240" w:lineRule="auto"/>
              <w:ind w:left="-113" w:right="-113"/>
              <w:contextualSpacing/>
              <w:jc w:val="center"/>
              <w:rPr>
                <w:b/>
                <w:bCs/>
                <w:sz w:val="18"/>
                <w:szCs w:val="18"/>
              </w:rPr>
            </w:pPr>
            <w:r w:rsidRPr="00D221CB">
              <w:rPr>
                <w:b/>
                <w:bCs/>
                <w:sz w:val="18"/>
                <w:szCs w:val="18"/>
              </w:rPr>
              <w:t>Chỉ tiêu</w:t>
            </w:r>
          </w:p>
        </w:tc>
        <w:tc>
          <w:tcPr>
            <w:tcW w:w="2298" w:type="dxa"/>
            <w:gridSpan w:val="2"/>
            <w:vMerge w:val="restart"/>
          </w:tcPr>
          <w:p w:rsidR="000E28EE" w:rsidRPr="00D221CB" w:rsidRDefault="000E28EE" w:rsidP="005420DE">
            <w:pPr>
              <w:keepNext/>
              <w:widowControl w:val="0"/>
              <w:spacing w:line="240" w:lineRule="auto"/>
              <w:ind w:left="-113" w:right="-113"/>
              <w:contextualSpacing/>
              <w:jc w:val="center"/>
              <w:rPr>
                <w:b/>
                <w:bCs/>
                <w:sz w:val="18"/>
                <w:szCs w:val="18"/>
              </w:rPr>
            </w:pPr>
            <w:r w:rsidRPr="00D221CB">
              <w:rPr>
                <w:b/>
                <w:bCs/>
                <w:sz w:val="18"/>
                <w:szCs w:val="18"/>
              </w:rPr>
              <w:t>Số lượng</w:t>
            </w:r>
          </w:p>
        </w:tc>
        <w:tc>
          <w:tcPr>
            <w:tcW w:w="3024" w:type="dxa"/>
            <w:gridSpan w:val="2"/>
            <w:vMerge w:val="restart"/>
          </w:tcPr>
          <w:p w:rsidR="000E28EE" w:rsidRPr="00D221CB" w:rsidRDefault="000E28EE" w:rsidP="005420DE">
            <w:pPr>
              <w:keepNext/>
              <w:widowControl w:val="0"/>
              <w:spacing w:line="240" w:lineRule="auto"/>
              <w:ind w:left="-113" w:right="-113"/>
              <w:contextualSpacing/>
              <w:jc w:val="center"/>
              <w:rPr>
                <w:b/>
                <w:bCs/>
                <w:sz w:val="18"/>
                <w:szCs w:val="18"/>
              </w:rPr>
            </w:pPr>
            <w:r w:rsidRPr="00D221CB">
              <w:rPr>
                <w:b/>
                <w:bCs/>
                <w:sz w:val="18"/>
                <w:szCs w:val="18"/>
              </w:rPr>
              <w:t>Giá trị theo sổ kế toán</w:t>
            </w:r>
          </w:p>
        </w:tc>
        <w:tc>
          <w:tcPr>
            <w:tcW w:w="5922" w:type="dxa"/>
            <w:gridSpan w:val="4"/>
          </w:tcPr>
          <w:p w:rsidR="000E28EE" w:rsidRPr="00D221CB" w:rsidRDefault="000E28EE" w:rsidP="005420DE">
            <w:pPr>
              <w:keepNext/>
              <w:widowControl w:val="0"/>
              <w:spacing w:line="240" w:lineRule="auto"/>
              <w:ind w:left="-113" w:right="-113"/>
              <w:contextualSpacing/>
              <w:jc w:val="center"/>
              <w:rPr>
                <w:b/>
                <w:bCs/>
                <w:sz w:val="18"/>
                <w:szCs w:val="18"/>
              </w:rPr>
            </w:pPr>
            <w:r w:rsidRPr="00D221CB">
              <w:rPr>
                <w:b/>
                <w:bCs/>
                <w:sz w:val="18"/>
                <w:szCs w:val="18"/>
                <w:lang w:val="it-IT"/>
              </w:rPr>
              <w:t>So với giá thị trường</w:t>
            </w:r>
          </w:p>
        </w:tc>
        <w:tc>
          <w:tcPr>
            <w:tcW w:w="3018" w:type="dxa"/>
            <w:gridSpan w:val="2"/>
            <w:vMerge w:val="restart"/>
          </w:tcPr>
          <w:p w:rsidR="00CF44E0" w:rsidRPr="00D221CB" w:rsidRDefault="000E28EE" w:rsidP="00265CC3">
            <w:pPr>
              <w:keepNext/>
              <w:widowControl w:val="0"/>
              <w:spacing w:line="240" w:lineRule="auto"/>
              <w:ind w:left="-113" w:right="-113"/>
              <w:contextualSpacing/>
              <w:jc w:val="center"/>
              <w:rPr>
                <w:b/>
                <w:bCs/>
                <w:sz w:val="18"/>
                <w:szCs w:val="18"/>
                <w:lang w:val="it-IT"/>
              </w:rPr>
            </w:pPr>
            <w:r w:rsidRPr="00D221CB">
              <w:rPr>
                <w:b/>
                <w:bCs/>
                <w:sz w:val="18"/>
                <w:szCs w:val="18"/>
                <w:lang w:val="it-IT"/>
              </w:rPr>
              <w:t>Tổng giá trị theo giá thị trườn</w:t>
            </w:r>
            <w:r w:rsidR="00265CC3" w:rsidRPr="00D221CB">
              <w:rPr>
                <w:b/>
                <w:bCs/>
                <w:sz w:val="18"/>
                <w:szCs w:val="18"/>
                <w:lang w:val="it-IT"/>
              </w:rPr>
              <w:t>g</w:t>
            </w:r>
          </w:p>
        </w:tc>
      </w:tr>
      <w:tr w:rsidR="004928B5" w:rsidRPr="00D221CB" w:rsidTr="001B2E2D">
        <w:tc>
          <w:tcPr>
            <w:tcW w:w="1638" w:type="dxa"/>
            <w:vMerge/>
          </w:tcPr>
          <w:p w:rsidR="000E28EE" w:rsidRPr="00D221CB" w:rsidRDefault="000E28EE" w:rsidP="005420DE">
            <w:pPr>
              <w:keepNext/>
              <w:widowControl w:val="0"/>
              <w:spacing w:line="240" w:lineRule="auto"/>
              <w:ind w:left="-113" w:right="-113"/>
              <w:contextualSpacing/>
              <w:jc w:val="center"/>
              <w:rPr>
                <w:sz w:val="18"/>
                <w:szCs w:val="18"/>
              </w:rPr>
            </w:pPr>
          </w:p>
        </w:tc>
        <w:tc>
          <w:tcPr>
            <w:tcW w:w="2298" w:type="dxa"/>
            <w:gridSpan w:val="2"/>
            <w:vMerge/>
          </w:tcPr>
          <w:p w:rsidR="000E28EE" w:rsidRPr="00D221CB" w:rsidRDefault="000E28EE" w:rsidP="005420DE">
            <w:pPr>
              <w:keepNext/>
              <w:widowControl w:val="0"/>
              <w:spacing w:line="240" w:lineRule="auto"/>
              <w:ind w:left="-113" w:right="-113"/>
              <w:contextualSpacing/>
              <w:jc w:val="center"/>
              <w:rPr>
                <w:sz w:val="18"/>
                <w:szCs w:val="18"/>
              </w:rPr>
            </w:pPr>
          </w:p>
        </w:tc>
        <w:tc>
          <w:tcPr>
            <w:tcW w:w="3024" w:type="dxa"/>
            <w:gridSpan w:val="2"/>
            <w:vMerge/>
          </w:tcPr>
          <w:p w:rsidR="000E28EE" w:rsidRPr="00D221CB" w:rsidRDefault="000E28EE" w:rsidP="005420DE">
            <w:pPr>
              <w:keepNext/>
              <w:widowControl w:val="0"/>
              <w:spacing w:line="240" w:lineRule="auto"/>
              <w:ind w:left="-113" w:right="-113"/>
              <w:contextualSpacing/>
              <w:jc w:val="center"/>
              <w:rPr>
                <w:b/>
                <w:bCs/>
                <w:sz w:val="18"/>
                <w:szCs w:val="18"/>
              </w:rPr>
            </w:pPr>
          </w:p>
        </w:tc>
        <w:tc>
          <w:tcPr>
            <w:tcW w:w="2682" w:type="dxa"/>
            <w:gridSpan w:val="2"/>
          </w:tcPr>
          <w:p w:rsidR="000E28EE" w:rsidRPr="00D221CB" w:rsidRDefault="000E28EE" w:rsidP="005420DE">
            <w:pPr>
              <w:keepNext/>
              <w:widowControl w:val="0"/>
              <w:spacing w:line="240" w:lineRule="auto"/>
              <w:ind w:left="-113" w:right="-113"/>
              <w:contextualSpacing/>
              <w:jc w:val="center"/>
              <w:rPr>
                <w:b/>
                <w:bCs/>
                <w:sz w:val="18"/>
                <w:szCs w:val="18"/>
              </w:rPr>
            </w:pPr>
            <w:r w:rsidRPr="00D221CB">
              <w:rPr>
                <w:b/>
                <w:bCs/>
                <w:sz w:val="18"/>
                <w:szCs w:val="18"/>
              </w:rPr>
              <w:t>Tăng</w:t>
            </w:r>
          </w:p>
        </w:tc>
        <w:tc>
          <w:tcPr>
            <w:tcW w:w="3240" w:type="dxa"/>
            <w:gridSpan w:val="2"/>
          </w:tcPr>
          <w:p w:rsidR="000E28EE" w:rsidRPr="00D221CB" w:rsidRDefault="000E28EE" w:rsidP="005420DE">
            <w:pPr>
              <w:keepNext/>
              <w:widowControl w:val="0"/>
              <w:spacing w:line="240" w:lineRule="auto"/>
              <w:ind w:left="-113" w:right="-113"/>
              <w:contextualSpacing/>
              <w:jc w:val="center"/>
              <w:rPr>
                <w:b/>
                <w:bCs/>
                <w:sz w:val="18"/>
                <w:szCs w:val="18"/>
              </w:rPr>
            </w:pPr>
            <w:r w:rsidRPr="00D221CB">
              <w:rPr>
                <w:b/>
                <w:bCs/>
                <w:sz w:val="18"/>
                <w:szCs w:val="18"/>
              </w:rPr>
              <w:t>(Giảm)</w:t>
            </w:r>
          </w:p>
        </w:tc>
        <w:tc>
          <w:tcPr>
            <w:tcW w:w="3018" w:type="dxa"/>
            <w:gridSpan w:val="2"/>
            <w:vMerge/>
          </w:tcPr>
          <w:p w:rsidR="000E28EE" w:rsidRPr="00D221CB" w:rsidRDefault="000E28EE" w:rsidP="005420DE">
            <w:pPr>
              <w:keepNext/>
              <w:widowControl w:val="0"/>
              <w:spacing w:line="240" w:lineRule="auto"/>
              <w:ind w:left="-113" w:right="-113"/>
              <w:contextualSpacing/>
              <w:jc w:val="center"/>
              <w:rPr>
                <w:b/>
                <w:bCs/>
                <w:sz w:val="18"/>
                <w:szCs w:val="18"/>
              </w:rPr>
            </w:pPr>
          </w:p>
        </w:tc>
      </w:tr>
      <w:tr w:rsidR="004928B5" w:rsidRPr="00D221CB" w:rsidTr="001B2E2D">
        <w:tc>
          <w:tcPr>
            <w:tcW w:w="1638" w:type="dxa"/>
          </w:tcPr>
          <w:p w:rsidR="000E28EE" w:rsidRPr="00D221CB" w:rsidRDefault="000E28EE" w:rsidP="005420DE">
            <w:pPr>
              <w:keepNext/>
              <w:widowControl w:val="0"/>
              <w:spacing w:line="240" w:lineRule="auto"/>
              <w:ind w:left="-113" w:right="-113"/>
              <w:contextualSpacing/>
              <w:jc w:val="center"/>
              <w:rPr>
                <w:sz w:val="18"/>
                <w:szCs w:val="18"/>
              </w:rPr>
            </w:pPr>
          </w:p>
        </w:tc>
        <w:tc>
          <w:tcPr>
            <w:tcW w:w="1062" w:type="dxa"/>
          </w:tcPr>
          <w:p w:rsidR="000E28EE" w:rsidRPr="00D221CB" w:rsidRDefault="00F7104C" w:rsidP="00694BEC">
            <w:pPr>
              <w:keepNext/>
              <w:widowControl w:val="0"/>
              <w:spacing w:line="240" w:lineRule="auto"/>
              <w:ind w:left="-113" w:right="-113"/>
              <w:contextualSpacing/>
              <w:jc w:val="center"/>
              <w:rPr>
                <w:b/>
                <w:sz w:val="18"/>
                <w:szCs w:val="18"/>
              </w:rPr>
            </w:pPr>
            <w:r w:rsidRPr="00D221CB">
              <w:rPr>
                <w:b/>
                <w:sz w:val="18"/>
                <w:szCs w:val="18"/>
              </w:rPr>
              <w:t>Cuối năm</w:t>
            </w:r>
          </w:p>
        </w:tc>
        <w:tc>
          <w:tcPr>
            <w:tcW w:w="1236" w:type="dxa"/>
          </w:tcPr>
          <w:p w:rsidR="000E28EE" w:rsidRPr="00D221CB" w:rsidRDefault="00F7104C" w:rsidP="00694BEC">
            <w:pPr>
              <w:keepNext/>
              <w:widowControl w:val="0"/>
              <w:spacing w:line="240" w:lineRule="auto"/>
              <w:ind w:left="-113" w:right="-113"/>
              <w:contextualSpacing/>
              <w:jc w:val="center"/>
              <w:rPr>
                <w:b/>
                <w:sz w:val="18"/>
                <w:szCs w:val="18"/>
              </w:rPr>
            </w:pPr>
            <w:r w:rsidRPr="00D221CB">
              <w:rPr>
                <w:b/>
                <w:sz w:val="18"/>
                <w:szCs w:val="18"/>
              </w:rPr>
              <w:t>Đầu năm</w:t>
            </w:r>
          </w:p>
        </w:tc>
        <w:tc>
          <w:tcPr>
            <w:tcW w:w="1512" w:type="dxa"/>
          </w:tcPr>
          <w:p w:rsidR="000E28EE" w:rsidRPr="00D221CB" w:rsidRDefault="00F7104C" w:rsidP="00694BEC">
            <w:pPr>
              <w:keepNext/>
              <w:widowControl w:val="0"/>
              <w:spacing w:line="240" w:lineRule="auto"/>
              <w:ind w:left="-113" w:right="-113"/>
              <w:contextualSpacing/>
              <w:jc w:val="center"/>
              <w:rPr>
                <w:b/>
                <w:sz w:val="18"/>
                <w:szCs w:val="18"/>
              </w:rPr>
            </w:pPr>
            <w:r w:rsidRPr="00D221CB">
              <w:rPr>
                <w:b/>
                <w:sz w:val="18"/>
                <w:szCs w:val="18"/>
              </w:rPr>
              <w:t>Cuối năm</w:t>
            </w:r>
          </w:p>
        </w:tc>
        <w:tc>
          <w:tcPr>
            <w:tcW w:w="1512" w:type="dxa"/>
          </w:tcPr>
          <w:p w:rsidR="000E28EE" w:rsidRPr="00D221CB" w:rsidRDefault="00F7104C" w:rsidP="00694BEC">
            <w:pPr>
              <w:keepNext/>
              <w:widowControl w:val="0"/>
              <w:spacing w:line="240" w:lineRule="auto"/>
              <w:ind w:left="-113" w:right="-113"/>
              <w:contextualSpacing/>
              <w:jc w:val="center"/>
              <w:rPr>
                <w:b/>
                <w:sz w:val="18"/>
                <w:szCs w:val="18"/>
              </w:rPr>
            </w:pPr>
            <w:r w:rsidRPr="00D221CB">
              <w:rPr>
                <w:b/>
                <w:sz w:val="18"/>
                <w:szCs w:val="18"/>
              </w:rPr>
              <w:t>Đầu năm</w:t>
            </w:r>
          </w:p>
        </w:tc>
        <w:tc>
          <w:tcPr>
            <w:tcW w:w="1332" w:type="dxa"/>
          </w:tcPr>
          <w:p w:rsidR="000E28EE" w:rsidRPr="00D221CB" w:rsidRDefault="00F7104C" w:rsidP="00694BEC">
            <w:pPr>
              <w:keepNext/>
              <w:widowControl w:val="0"/>
              <w:spacing w:line="240" w:lineRule="auto"/>
              <w:ind w:left="-113" w:right="-113"/>
              <w:contextualSpacing/>
              <w:jc w:val="center"/>
              <w:rPr>
                <w:b/>
                <w:sz w:val="18"/>
                <w:szCs w:val="18"/>
              </w:rPr>
            </w:pPr>
            <w:r w:rsidRPr="00D221CB">
              <w:rPr>
                <w:b/>
                <w:sz w:val="18"/>
                <w:szCs w:val="18"/>
              </w:rPr>
              <w:t>Cuối năm</w:t>
            </w:r>
          </w:p>
        </w:tc>
        <w:tc>
          <w:tcPr>
            <w:tcW w:w="1350" w:type="dxa"/>
          </w:tcPr>
          <w:p w:rsidR="000E28EE" w:rsidRPr="00D221CB" w:rsidRDefault="00F7104C" w:rsidP="00694BEC">
            <w:pPr>
              <w:keepNext/>
              <w:widowControl w:val="0"/>
              <w:spacing w:line="240" w:lineRule="auto"/>
              <w:ind w:left="-113" w:right="-113"/>
              <w:contextualSpacing/>
              <w:jc w:val="center"/>
              <w:rPr>
                <w:b/>
                <w:sz w:val="18"/>
                <w:szCs w:val="18"/>
              </w:rPr>
            </w:pPr>
            <w:r w:rsidRPr="00D221CB">
              <w:rPr>
                <w:b/>
                <w:sz w:val="18"/>
                <w:szCs w:val="18"/>
              </w:rPr>
              <w:t>Đầu năm</w:t>
            </w:r>
          </w:p>
        </w:tc>
        <w:tc>
          <w:tcPr>
            <w:tcW w:w="1638" w:type="dxa"/>
          </w:tcPr>
          <w:p w:rsidR="000E28EE" w:rsidRPr="00D221CB" w:rsidRDefault="00F7104C" w:rsidP="00694BEC">
            <w:pPr>
              <w:keepNext/>
              <w:widowControl w:val="0"/>
              <w:spacing w:line="240" w:lineRule="auto"/>
              <w:ind w:left="-113" w:right="-113"/>
              <w:contextualSpacing/>
              <w:jc w:val="center"/>
              <w:rPr>
                <w:b/>
                <w:sz w:val="18"/>
                <w:szCs w:val="18"/>
              </w:rPr>
            </w:pPr>
            <w:r w:rsidRPr="00D221CB">
              <w:rPr>
                <w:b/>
                <w:sz w:val="18"/>
                <w:szCs w:val="18"/>
              </w:rPr>
              <w:t>Cuối năm</w:t>
            </w:r>
          </w:p>
        </w:tc>
        <w:tc>
          <w:tcPr>
            <w:tcW w:w="1602" w:type="dxa"/>
          </w:tcPr>
          <w:p w:rsidR="000E28EE" w:rsidRPr="00D221CB" w:rsidRDefault="00F7104C" w:rsidP="00CC6985">
            <w:pPr>
              <w:keepNext/>
              <w:widowControl w:val="0"/>
              <w:spacing w:line="240" w:lineRule="auto"/>
              <w:ind w:left="-113" w:right="-113"/>
              <w:contextualSpacing/>
              <w:jc w:val="center"/>
              <w:rPr>
                <w:b/>
                <w:sz w:val="18"/>
                <w:szCs w:val="18"/>
              </w:rPr>
            </w:pPr>
            <w:r w:rsidRPr="00D221CB">
              <w:rPr>
                <w:b/>
                <w:sz w:val="18"/>
                <w:szCs w:val="18"/>
              </w:rPr>
              <w:t>Đầu năm</w:t>
            </w:r>
          </w:p>
        </w:tc>
        <w:tc>
          <w:tcPr>
            <w:tcW w:w="1548" w:type="dxa"/>
          </w:tcPr>
          <w:p w:rsidR="000E28EE" w:rsidRPr="00D221CB" w:rsidRDefault="00F7104C" w:rsidP="007F6FEB">
            <w:pPr>
              <w:keepNext/>
              <w:widowControl w:val="0"/>
              <w:spacing w:line="240" w:lineRule="auto"/>
              <w:ind w:left="-113" w:right="-113"/>
              <w:contextualSpacing/>
              <w:jc w:val="center"/>
              <w:rPr>
                <w:b/>
                <w:sz w:val="18"/>
                <w:szCs w:val="18"/>
              </w:rPr>
            </w:pPr>
            <w:r w:rsidRPr="00D221CB">
              <w:rPr>
                <w:b/>
                <w:sz w:val="18"/>
                <w:szCs w:val="18"/>
              </w:rPr>
              <w:t>Cuối năm</w:t>
            </w:r>
          </w:p>
        </w:tc>
        <w:tc>
          <w:tcPr>
            <w:tcW w:w="1470" w:type="dxa"/>
          </w:tcPr>
          <w:p w:rsidR="000E28EE" w:rsidRPr="00D221CB" w:rsidRDefault="00F7104C" w:rsidP="00CC6985">
            <w:pPr>
              <w:keepNext/>
              <w:widowControl w:val="0"/>
              <w:spacing w:line="240" w:lineRule="auto"/>
              <w:ind w:left="-113" w:right="-113"/>
              <w:contextualSpacing/>
              <w:jc w:val="center"/>
              <w:rPr>
                <w:b/>
                <w:sz w:val="18"/>
                <w:szCs w:val="18"/>
              </w:rPr>
            </w:pPr>
            <w:r w:rsidRPr="00D221CB">
              <w:rPr>
                <w:b/>
                <w:sz w:val="18"/>
                <w:szCs w:val="18"/>
              </w:rPr>
              <w:t>Đầu năm</w:t>
            </w:r>
          </w:p>
        </w:tc>
      </w:tr>
      <w:tr w:rsidR="004928B5" w:rsidRPr="00D221CB" w:rsidTr="001B2E2D">
        <w:tc>
          <w:tcPr>
            <w:tcW w:w="1638" w:type="dxa"/>
          </w:tcPr>
          <w:p w:rsidR="00955DDF" w:rsidRPr="00D221CB" w:rsidRDefault="00955DDF" w:rsidP="005420DE">
            <w:pPr>
              <w:keepNext/>
              <w:widowControl w:val="0"/>
              <w:spacing w:line="240" w:lineRule="auto"/>
              <w:ind w:left="-113" w:right="-113"/>
              <w:contextualSpacing/>
              <w:jc w:val="center"/>
              <w:rPr>
                <w:b/>
                <w:sz w:val="18"/>
                <w:szCs w:val="18"/>
              </w:rPr>
            </w:pPr>
          </w:p>
        </w:tc>
        <w:tc>
          <w:tcPr>
            <w:tcW w:w="1062" w:type="dxa"/>
          </w:tcPr>
          <w:p w:rsidR="00955DDF" w:rsidRPr="00D221CB" w:rsidRDefault="00955DDF" w:rsidP="005420DE">
            <w:pPr>
              <w:keepNext/>
              <w:widowControl w:val="0"/>
              <w:spacing w:line="240" w:lineRule="auto"/>
              <w:ind w:left="-113" w:right="-113"/>
              <w:contextualSpacing/>
              <w:jc w:val="center"/>
              <w:rPr>
                <w:b/>
                <w:sz w:val="18"/>
                <w:szCs w:val="18"/>
              </w:rPr>
            </w:pPr>
          </w:p>
        </w:tc>
        <w:tc>
          <w:tcPr>
            <w:tcW w:w="1236" w:type="dxa"/>
          </w:tcPr>
          <w:p w:rsidR="00955DDF" w:rsidRPr="00D221CB" w:rsidRDefault="00955DDF" w:rsidP="005420DE">
            <w:pPr>
              <w:keepNext/>
              <w:widowControl w:val="0"/>
              <w:spacing w:line="240" w:lineRule="auto"/>
              <w:ind w:left="-113" w:right="-113"/>
              <w:contextualSpacing/>
              <w:jc w:val="center"/>
              <w:rPr>
                <w:b/>
                <w:sz w:val="18"/>
                <w:szCs w:val="18"/>
              </w:rPr>
            </w:pPr>
          </w:p>
        </w:tc>
        <w:tc>
          <w:tcPr>
            <w:tcW w:w="1512" w:type="dxa"/>
          </w:tcPr>
          <w:p w:rsidR="00955DDF" w:rsidRPr="00D221CB" w:rsidRDefault="0056214B" w:rsidP="005420DE">
            <w:pPr>
              <w:keepNext/>
              <w:widowControl w:val="0"/>
              <w:spacing w:line="240" w:lineRule="auto"/>
              <w:ind w:left="-113" w:right="-113"/>
              <w:contextualSpacing/>
              <w:jc w:val="center"/>
              <w:rPr>
                <w:b/>
                <w:sz w:val="18"/>
                <w:szCs w:val="18"/>
              </w:rPr>
            </w:pPr>
            <w:r w:rsidRPr="00D221CB">
              <w:rPr>
                <w:b/>
                <w:sz w:val="18"/>
                <w:szCs w:val="18"/>
              </w:rPr>
              <w:t>VND</w:t>
            </w:r>
          </w:p>
        </w:tc>
        <w:tc>
          <w:tcPr>
            <w:tcW w:w="1512" w:type="dxa"/>
          </w:tcPr>
          <w:p w:rsidR="00955DDF" w:rsidRPr="00D221CB" w:rsidRDefault="0056214B" w:rsidP="005420DE">
            <w:pPr>
              <w:keepNext/>
              <w:widowControl w:val="0"/>
              <w:spacing w:line="240" w:lineRule="auto"/>
              <w:ind w:left="-113" w:right="-113"/>
              <w:contextualSpacing/>
              <w:jc w:val="center"/>
              <w:rPr>
                <w:b/>
                <w:sz w:val="18"/>
                <w:szCs w:val="18"/>
              </w:rPr>
            </w:pPr>
            <w:r w:rsidRPr="00D221CB">
              <w:rPr>
                <w:b/>
                <w:sz w:val="18"/>
                <w:szCs w:val="18"/>
              </w:rPr>
              <w:t>VND</w:t>
            </w:r>
          </w:p>
        </w:tc>
        <w:tc>
          <w:tcPr>
            <w:tcW w:w="1332" w:type="dxa"/>
          </w:tcPr>
          <w:p w:rsidR="00955DDF" w:rsidRPr="00D221CB" w:rsidRDefault="0056214B" w:rsidP="005420DE">
            <w:pPr>
              <w:keepNext/>
              <w:widowControl w:val="0"/>
              <w:spacing w:line="240" w:lineRule="auto"/>
              <w:ind w:left="-113" w:right="-113"/>
              <w:contextualSpacing/>
              <w:jc w:val="center"/>
              <w:rPr>
                <w:b/>
                <w:sz w:val="18"/>
                <w:szCs w:val="18"/>
              </w:rPr>
            </w:pPr>
            <w:r w:rsidRPr="00D221CB">
              <w:rPr>
                <w:b/>
                <w:sz w:val="18"/>
                <w:szCs w:val="18"/>
              </w:rPr>
              <w:t>VND</w:t>
            </w:r>
          </w:p>
        </w:tc>
        <w:tc>
          <w:tcPr>
            <w:tcW w:w="1350" w:type="dxa"/>
          </w:tcPr>
          <w:p w:rsidR="00955DDF" w:rsidRPr="00D221CB" w:rsidRDefault="0056214B" w:rsidP="005420DE">
            <w:pPr>
              <w:keepNext/>
              <w:widowControl w:val="0"/>
              <w:spacing w:line="240" w:lineRule="auto"/>
              <w:ind w:left="-113" w:right="-113"/>
              <w:contextualSpacing/>
              <w:jc w:val="center"/>
              <w:rPr>
                <w:b/>
                <w:sz w:val="18"/>
                <w:szCs w:val="18"/>
              </w:rPr>
            </w:pPr>
            <w:r w:rsidRPr="00D221CB">
              <w:rPr>
                <w:b/>
                <w:sz w:val="18"/>
                <w:szCs w:val="18"/>
              </w:rPr>
              <w:t>VND</w:t>
            </w:r>
          </w:p>
        </w:tc>
        <w:tc>
          <w:tcPr>
            <w:tcW w:w="1638" w:type="dxa"/>
          </w:tcPr>
          <w:p w:rsidR="00955DDF" w:rsidRPr="00D221CB" w:rsidRDefault="0056214B" w:rsidP="005420DE">
            <w:pPr>
              <w:keepNext/>
              <w:widowControl w:val="0"/>
              <w:spacing w:line="240" w:lineRule="auto"/>
              <w:ind w:left="-113" w:right="-113"/>
              <w:contextualSpacing/>
              <w:jc w:val="center"/>
              <w:rPr>
                <w:b/>
                <w:sz w:val="18"/>
                <w:szCs w:val="18"/>
              </w:rPr>
            </w:pPr>
            <w:r w:rsidRPr="00D221CB">
              <w:rPr>
                <w:b/>
                <w:sz w:val="18"/>
                <w:szCs w:val="18"/>
              </w:rPr>
              <w:t>VND</w:t>
            </w:r>
          </w:p>
        </w:tc>
        <w:tc>
          <w:tcPr>
            <w:tcW w:w="1602" w:type="dxa"/>
          </w:tcPr>
          <w:p w:rsidR="00955DDF" w:rsidRPr="00D221CB" w:rsidRDefault="0056214B" w:rsidP="005420DE">
            <w:pPr>
              <w:keepNext/>
              <w:widowControl w:val="0"/>
              <w:spacing w:line="240" w:lineRule="auto"/>
              <w:ind w:left="-113" w:right="-113"/>
              <w:contextualSpacing/>
              <w:jc w:val="center"/>
              <w:rPr>
                <w:b/>
                <w:sz w:val="18"/>
                <w:szCs w:val="18"/>
              </w:rPr>
            </w:pPr>
            <w:r w:rsidRPr="00D221CB">
              <w:rPr>
                <w:b/>
                <w:sz w:val="18"/>
                <w:szCs w:val="18"/>
              </w:rPr>
              <w:t>VND</w:t>
            </w:r>
          </w:p>
        </w:tc>
        <w:tc>
          <w:tcPr>
            <w:tcW w:w="1548" w:type="dxa"/>
          </w:tcPr>
          <w:p w:rsidR="00955DDF" w:rsidRPr="00D221CB" w:rsidRDefault="0056214B" w:rsidP="005420DE">
            <w:pPr>
              <w:keepNext/>
              <w:widowControl w:val="0"/>
              <w:spacing w:line="240" w:lineRule="auto"/>
              <w:ind w:left="-113" w:right="-113"/>
              <w:contextualSpacing/>
              <w:jc w:val="center"/>
              <w:rPr>
                <w:b/>
                <w:sz w:val="18"/>
                <w:szCs w:val="18"/>
              </w:rPr>
            </w:pPr>
            <w:r w:rsidRPr="00D221CB">
              <w:rPr>
                <w:b/>
                <w:sz w:val="18"/>
                <w:szCs w:val="18"/>
              </w:rPr>
              <w:t>VND</w:t>
            </w:r>
          </w:p>
        </w:tc>
        <w:tc>
          <w:tcPr>
            <w:tcW w:w="1470" w:type="dxa"/>
          </w:tcPr>
          <w:p w:rsidR="00955DDF" w:rsidRPr="00D221CB" w:rsidRDefault="0056214B" w:rsidP="005420DE">
            <w:pPr>
              <w:keepNext/>
              <w:widowControl w:val="0"/>
              <w:spacing w:line="240" w:lineRule="auto"/>
              <w:ind w:left="-113" w:right="-113"/>
              <w:contextualSpacing/>
              <w:jc w:val="center"/>
              <w:rPr>
                <w:b/>
                <w:sz w:val="18"/>
                <w:szCs w:val="18"/>
              </w:rPr>
            </w:pPr>
            <w:r w:rsidRPr="00D221CB">
              <w:rPr>
                <w:b/>
                <w:sz w:val="18"/>
                <w:szCs w:val="18"/>
              </w:rPr>
              <w:t>VND</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5669B6">
            <w:pPr>
              <w:keepNext/>
              <w:widowControl w:val="0"/>
              <w:spacing w:line="216" w:lineRule="auto"/>
              <w:ind w:left="170" w:right="-57" w:hanging="170"/>
              <w:contextualSpacing/>
              <w:rPr>
                <w:sz w:val="18"/>
                <w:szCs w:val="18"/>
              </w:rPr>
            </w:pPr>
            <w:r w:rsidRPr="00D221CB">
              <w:rPr>
                <w:b/>
                <w:bCs/>
                <w:sz w:val="18"/>
                <w:szCs w:val="18"/>
              </w:rPr>
              <w:t xml:space="preserve">I. Chứng khoán </w:t>
            </w:r>
            <w:r w:rsidRPr="00D221CB">
              <w:rPr>
                <w:b/>
                <w:bCs/>
                <w:sz w:val="18"/>
                <w:szCs w:val="18"/>
              </w:rPr>
              <w:br/>
            </w:r>
            <w:r w:rsidR="005669B6" w:rsidRPr="00D221CB">
              <w:rPr>
                <w:b/>
                <w:bCs/>
                <w:sz w:val="18"/>
                <w:szCs w:val="18"/>
              </w:rPr>
              <w:t>kinh doanh</w:t>
            </w:r>
          </w:p>
        </w:tc>
        <w:tc>
          <w:tcPr>
            <w:tcW w:w="106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499.938</w:t>
            </w:r>
          </w:p>
        </w:tc>
        <w:tc>
          <w:tcPr>
            <w:tcW w:w="1236"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w:t>
            </w:r>
          </w:p>
        </w:tc>
        <w:tc>
          <w:tcPr>
            <w:tcW w:w="151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1.999.752.000</w:t>
            </w:r>
          </w:p>
        </w:tc>
        <w:tc>
          <w:tcPr>
            <w:tcW w:w="151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w:t>
            </w:r>
          </w:p>
        </w:tc>
        <w:tc>
          <w:tcPr>
            <w:tcW w:w="133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1.574.804.701</w:t>
            </w:r>
          </w:p>
        </w:tc>
        <w:tc>
          <w:tcPr>
            <w:tcW w:w="1350"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w:t>
            </w:r>
          </w:p>
        </w:tc>
        <w:tc>
          <w:tcPr>
            <w:tcW w:w="1638"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w:t>
            </w:r>
          </w:p>
        </w:tc>
        <w:tc>
          <w:tcPr>
            <w:tcW w:w="160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w:t>
            </w:r>
          </w:p>
        </w:tc>
        <w:tc>
          <w:tcPr>
            <w:tcW w:w="1548"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3.574.556.701</w:t>
            </w:r>
          </w:p>
        </w:tc>
        <w:tc>
          <w:tcPr>
            <w:tcW w:w="1470"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9C0D71">
            <w:pPr>
              <w:keepNext/>
              <w:widowControl w:val="0"/>
              <w:spacing w:line="216" w:lineRule="auto"/>
              <w:ind w:left="170" w:right="-57" w:hanging="170"/>
              <w:contextualSpacing/>
              <w:rPr>
                <w:b/>
                <w:bCs/>
                <w:sz w:val="18"/>
                <w:szCs w:val="18"/>
              </w:rPr>
            </w:pPr>
          </w:p>
        </w:tc>
        <w:tc>
          <w:tcPr>
            <w:tcW w:w="1062" w:type="dxa"/>
            <w:vAlign w:val="bottom"/>
          </w:tcPr>
          <w:p w:rsidR="00C36B32" w:rsidRPr="00D221CB" w:rsidRDefault="00C36B32" w:rsidP="00EF5773">
            <w:pPr>
              <w:spacing w:line="240" w:lineRule="auto"/>
              <w:ind w:left="-57" w:right="57"/>
              <w:jc w:val="right"/>
              <w:rPr>
                <w:sz w:val="18"/>
                <w:szCs w:val="18"/>
              </w:rPr>
            </w:pPr>
          </w:p>
        </w:tc>
        <w:tc>
          <w:tcPr>
            <w:tcW w:w="1236" w:type="dxa"/>
            <w:vAlign w:val="bottom"/>
          </w:tcPr>
          <w:p w:rsidR="00C36B32" w:rsidRPr="00D221CB" w:rsidRDefault="00C36B32" w:rsidP="00EF5773">
            <w:pPr>
              <w:spacing w:line="240" w:lineRule="auto"/>
              <w:ind w:left="-57" w:right="57"/>
              <w:jc w:val="right"/>
              <w:rPr>
                <w:sz w:val="18"/>
                <w:szCs w:val="18"/>
              </w:rPr>
            </w:pPr>
          </w:p>
        </w:tc>
        <w:tc>
          <w:tcPr>
            <w:tcW w:w="1512" w:type="dxa"/>
            <w:vAlign w:val="bottom"/>
          </w:tcPr>
          <w:p w:rsidR="00C36B32" w:rsidRPr="00D221CB" w:rsidRDefault="00C36B32" w:rsidP="00EF5773">
            <w:pPr>
              <w:spacing w:line="240" w:lineRule="auto"/>
              <w:ind w:left="-57" w:right="57"/>
              <w:jc w:val="right"/>
              <w:rPr>
                <w:sz w:val="18"/>
                <w:szCs w:val="18"/>
              </w:rPr>
            </w:pPr>
          </w:p>
        </w:tc>
        <w:tc>
          <w:tcPr>
            <w:tcW w:w="1512" w:type="dxa"/>
            <w:vAlign w:val="bottom"/>
          </w:tcPr>
          <w:p w:rsidR="00C36B32" w:rsidRPr="00D221CB" w:rsidRDefault="00C36B32" w:rsidP="00EF5773">
            <w:pPr>
              <w:spacing w:line="240" w:lineRule="auto"/>
              <w:ind w:left="-57" w:right="57"/>
              <w:jc w:val="right"/>
              <w:rPr>
                <w:sz w:val="18"/>
                <w:szCs w:val="18"/>
              </w:rPr>
            </w:pPr>
          </w:p>
        </w:tc>
        <w:tc>
          <w:tcPr>
            <w:tcW w:w="1332" w:type="dxa"/>
            <w:vAlign w:val="bottom"/>
          </w:tcPr>
          <w:p w:rsidR="00C36B32" w:rsidRPr="00D221CB" w:rsidRDefault="00C36B32" w:rsidP="00EF5773">
            <w:pPr>
              <w:spacing w:line="240" w:lineRule="auto"/>
              <w:ind w:left="-57" w:right="57"/>
              <w:jc w:val="right"/>
              <w:rPr>
                <w:sz w:val="18"/>
                <w:szCs w:val="18"/>
              </w:rPr>
            </w:pPr>
          </w:p>
        </w:tc>
        <w:tc>
          <w:tcPr>
            <w:tcW w:w="1350" w:type="dxa"/>
            <w:vAlign w:val="bottom"/>
          </w:tcPr>
          <w:p w:rsidR="00C36B32" w:rsidRPr="00D221CB" w:rsidRDefault="00C36B32" w:rsidP="00EF5773">
            <w:pPr>
              <w:spacing w:line="240" w:lineRule="auto"/>
              <w:ind w:left="-57" w:right="57"/>
              <w:jc w:val="right"/>
              <w:rPr>
                <w:sz w:val="18"/>
                <w:szCs w:val="18"/>
              </w:rPr>
            </w:pPr>
          </w:p>
        </w:tc>
        <w:tc>
          <w:tcPr>
            <w:tcW w:w="1638" w:type="dxa"/>
            <w:vAlign w:val="bottom"/>
          </w:tcPr>
          <w:p w:rsidR="00C36B32" w:rsidRPr="00D221CB" w:rsidRDefault="00C36B32" w:rsidP="00EF5773">
            <w:pPr>
              <w:spacing w:line="240" w:lineRule="auto"/>
              <w:ind w:left="-57" w:right="57"/>
              <w:jc w:val="right"/>
              <w:rPr>
                <w:sz w:val="18"/>
                <w:szCs w:val="18"/>
              </w:rPr>
            </w:pPr>
          </w:p>
        </w:tc>
        <w:tc>
          <w:tcPr>
            <w:tcW w:w="1602" w:type="dxa"/>
            <w:vAlign w:val="bottom"/>
          </w:tcPr>
          <w:p w:rsidR="00C36B32" w:rsidRPr="00D221CB" w:rsidRDefault="00C36B32" w:rsidP="00EF5773">
            <w:pPr>
              <w:spacing w:line="240" w:lineRule="auto"/>
              <w:ind w:left="-57" w:right="57"/>
              <w:jc w:val="right"/>
              <w:rPr>
                <w:sz w:val="18"/>
                <w:szCs w:val="18"/>
              </w:rPr>
            </w:pPr>
          </w:p>
        </w:tc>
        <w:tc>
          <w:tcPr>
            <w:tcW w:w="1548" w:type="dxa"/>
            <w:vAlign w:val="bottom"/>
          </w:tcPr>
          <w:p w:rsidR="00C36B32" w:rsidRPr="00D221CB" w:rsidRDefault="00C36B32" w:rsidP="00EF5773">
            <w:pPr>
              <w:spacing w:line="240" w:lineRule="auto"/>
              <w:ind w:left="-57" w:right="57"/>
              <w:jc w:val="right"/>
              <w:rPr>
                <w:sz w:val="18"/>
                <w:szCs w:val="18"/>
              </w:rPr>
            </w:pPr>
          </w:p>
        </w:tc>
        <w:tc>
          <w:tcPr>
            <w:tcW w:w="1470" w:type="dxa"/>
            <w:vAlign w:val="bottom"/>
          </w:tcPr>
          <w:p w:rsidR="00C36B32" w:rsidRPr="00D221CB" w:rsidRDefault="00C36B32" w:rsidP="00EF5773">
            <w:pPr>
              <w:spacing w:line="240" w:lineRule="auto"/>
              <w:ind w:left="-57" w:right="57"/>
              <w:jc w:val="right"/>
              <w:rPr>
                <w:sz w:val="18"/>
                <w:szCs w:val="18"/>
              </w:rPr>
            </w:pP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9C0D71">
            <w:pPr>
              <w:keepNext/>
              <w:widowControl w:val="0"/>
              <w:spacing w:line="216" w:lineRule="auto"/>
              <w:ind w:left="170" w:right="-57" w:hanging="170"/>
              <w:contextualSpacing/>
              <w:rPr>
                <w:b/>
                <w:bCs/>
                <w:sz w:val="18"/>
                <w:szCs w:val="18"/>
              </w:rPr>
            </w:pPr>
            <w:r w:rsidRPr="00D221CB">
              <w:rPr>
                <w:b/>
                <w:bCs/>
                <w:sz w:val="18"/>
                <w:szCs w:val="18"/>
              </w:rPr>
              <w:t>II. Chứng khoán đầu tư</w:t>
            </w:r>
          </w:p>
        </w:tc>
        <w:tc>
          <w:tcPr>
            <w:tcW w:w="1062" w:type="dxa"/>
            <w:vAlign w:val="bottom"/>
          </w:tcPr>
          <w:p w:rsidR="00C36B32" w:rsidRPr="00D221CB" w:rsidRDefault="001B2E2D" w:rsidP="00EF5773">
            <w:pPr>
              <w:spacing w:line="240" w:lineRule="auto"/>
              <w:ind w:left="-57" w:right="57"/>
              <w:jc w:val="right"/>
              <w:rPr>
                <w:b/>
                <w:sz w:val="18"/>
                <w:szCs w:val="18"/>
              </w:rPr>
            </w:pPr>
            <w:r w:rsidRPr="00D221CB">
              <w:rPr>
                <w:b/>
                <w:sz w:val="18"/>
                <w:szCs w:val="18"/>
              </w:rPr>
              <w:t>34.176.667</w:t>
            </w:r>
          </w:p>
        </w:tc>
        <w:tc>
          <w:tcPr>
            <w:tcW w:w="1236" w:type="dxa"/>
            <w:vAlign w:val="bottom"/>
          </w:tcPr>
          <w:p w:rsidR="00C36B32" w:rsidRPr="00D221CB" w:rsidRDefault="001B2E2D" w:rsidP="00EF5773">
            <w:pPr>
              <w:spacing w:line="240" w:lineRule="auto"/>
              <w:ind w:left="-57" w:right="57"/>
              <w:jc w:val="right"/>
              <w:rPr>
                <w:b/>
                <w:sz w:val="18"/>
                <w:szCs w:val="18"/>
              </w:rPr>
            </w:pPr>
            <w:r w:rsidRPr="00D221CB">
              <w:rPr>
                <w:b/>
                <w:sz w:val="18"/>
                <w:szCs w:val="18"/>
              </w:rPr>
              <w:t>37.042.274</w:t>
            </w:r>
          </w:p>
        </w:tc>
        <w:tc>
          <w:tcPr>
            <w:tcW w:w="151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527.960.880.501</w:t>
            </w:r>
          </w:p>
        </w:tc>
        <w:tc>
          <w:tcPr>
            <w:tcW w:w="1512" w:type="dxa"/>
            <w:vAlign w:val="bottom"/>
          </w:tcPr>
          <w:p w:rsidR="00C36B32" w:rsidRPr="00D221CB" w:rsidRDefault="001B2E2D" w:rsidP="00EF5773">
            <w:pPr>
              <w:spacing w:line="240" w:lineRule="auto"/>
              <w:ind w:left="-57" w:right="57"/>
              <w:jc w:val="right"/>
              <w:rPr>
                <w:b/>
                <w:sz w:val="18"/>
                <w:szCs w:val="18"/>
              </w:rPr>
            </w:pPr>
            <w:r w:rsidRPr="00D221CB">
              <w:rPr>
                <w:b/>
                <w:sz w:val="18"/>
                <w:szCs w:val="18"/>
              </w:rPr>
              <w:t>533.916.880.180</w:t>
            </w:r>
          </w:p>
        </w:tc>
        <w:tc>
          <w:tcPr>
            <w:tcW w:w="133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5.080.072.529</w:t>
            </w:r>
          </w:p>
        </w:tc>
        <w:tc>
          <w:tcPr>
            <w:tcW w:w="1350" w:type="dxa"/>
            <w:vAlign w:val="bottom"/>
          </w:tcPr>
          <w:p w:rsidR="00C36B32" w:rsidRPr="00D221CB" w:rsidRDefault="001B2E2D" w:rsidP="00EF5773">
            <w:pPr>
              <w:spacing w:line="240" w:lineRule="auto"/>
              <w:ind w:left="-57" w:right="57"/>
              <w:jc w:val="right"/>
              <w:rPr>
                <w:b/>
                <w:sz w:val="18"/>
                <w:szCs w:val="18"/>
              </w:rPr>
            </w:pPr>
            <w:r w:rsidRPr="00D221CB">
              <w:rPr>
                <w:b/>
                <w:sz w:val="18"/>
                <w:szCs w:val="18"/>
              </w:rPr>
              <w:t>1.244.319.626</w:t>
            </w:r>
          </w:p>
        </w:tc>
        <w:tc>
          <w:tcPr>
            <w:tcW w:w="1638"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(204.338.916.728)</w:t>
            </w:r>
          </w:p>
        </w:tc>
        <w:tc>
          <w:tcPr>
            <w:tcW w:w="1602" w:type="dxa"/>
            <w:vAlign w:val="bottom"/>
          </w:tcPr>
          <w:p w:rsidR="00C36B32" w:rsidRPr="00D221CB" w:rsidRDefault="001B2E2D" w:rsidP="00EF5773">
            <w:pPr>
              <w:spacing w:line="240" w:lineRule="auto"/>
              <w:ind w:left="-57" w:right="57"/>
              <w:jc w:val="right"/>
              <w:rPr>
                <w:b/>
                <w:sz w:val="18"/>
                <w:szCs w:val="18"/>
              </w:rPr>
            </w:pPr>
            <w:r w:rsidRPr="00D221CB">
              <w:rPr>
                <w:b/>
                <w:sz w:val="18"/>
                <w:szCs w:val="18"/>
              </w:rPr>
              <w:t>(198.532.899.743)</w:t>
            </w:r>
          </w:p>
        </w:tc>
        <w:tc>
          <w:tcPr>
            <w:tcW w:w="1548"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328.702.036.302</w:t>
            </w:r>
          </w:p>
        </w:tc>
        <w:tc>
          <w:tcPr>
            <w:tcW w:w="1470" w:type="dxa"/>
            <w:vAlign w:val="bottom"/>
          </w:tcPr>
          <w:p w:rsidR="00C36B32" w:rsidRPr="00D221CB" w:rsidRDefault="001B2E2D" w:rsidP="00EF5773">
            <w:pPr>
              <w:spacing w:line="240" w:lineRule="auto"/>
              <w:ind w:left="-57" w:right="57"/>
              <w:jc w:val="right"/>
              <w:rPr>
                <w:b/>
                <w:sz w:val="18"/>
                <w:szCs w:val="18"/>
              </w:rPr>
            </w:pPr>
            <w:r w:rsidRPr="00D221CB">
              <w:rPr>
                <w:b/>
                <w:sz w:val="18"/>
                <w:szCs w:val="18"/>
              </w:rPr>
              <w:t>336.628.300.063</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9C0D71">
            <w:pPr>
              <w:keepNext/>
              <w:widowControl w:val="0"/>
              <w:spacing w:line="216" w:lineRule="auto"/>
              <w:ind w:left="170" w:right="-57" w:hanging="170"/>
              <w:contextualSpacing/>
              <w:rPr>
                <w:b/>
                <w:bCs/>
                <w:sz w:val="18"/>
                <w:szCs w:val="18"/>
              </w:rPr>
            </w:pPr>
          </w:p>
        </w:tc>
        <w:tc>
          <w:tcPr>
            <w:tcW w:w="1062" w:type="dxa"/>
            <w:vAlign w:val="bottom"/>
          </w:tcPr>
          <w:p w:rsidR="00C36B32" w:rsidRPr="00D221CB" w:rsidRDefault="00C36B32" w:rsidP="00EF5773">
            <w:pPr>
              <w:spacing w:line="240" w:lineRule="auto"/>
              <w:ind w:left="-57" w:right="57"/>
              <w:jc w:val="right"/>
              <w:rPr>
                <w:sz w:val="18"/>
                <w:szCs w:val="18"/>
              </w:rPr>
            </w:pPr>
          </w:p>
        </w:tc>
        <w:tc>
          <w:tcPr>
            <w:tcW w:w="1236" w:type="dxa"/>
            <w:vAlign w:val="bottom"/>
          </w:tcPr>
          <w:p w:rsidR="00C36B32" w:rsidRPr="00D221CB" w:rsidRDefault="00C36B32" w:rsidP="00EF5773">
            <w:pPr>
              <w:spacing w:line="240" w:lineRule="auto"/>
              <w:ind w:left="-57" w:right="57"/>
              <w:jc w:val="right"/>
              <w:rPr>
                <w:sz w:val="18"/>
                <w:szCs w:val="18"/>
              </w:rPr>
            </w:pPr>
          </w:p>
        </w:tc>
        <w:tc>
          <w:tcPr>
            <w:tcW w:w="1512" w:type="dxa"/>
            <w:vAlign w:val="bottom"/>
          </w:tcPr>
          <w:p w:rsidR="00C36B32" w:rsidRPr="00D221CB" w:rsidRDefault="00C36B32" w:rsidP="00EF5773">
            <w:pPr>
              <w:spacing w:line="240" w:lineRule="auto"/>
              <w:ind w:left="-57" w:right="57"/>
              <w:jc w:val="right"/>
              <w:rPr>
                <w:sz w:val="18"/>
                <w:szCs w:val="18"/>
              </w:rPr>
            </w:pPr>
          </w:p>
        </w:tc>
        <w:tc>
          <w:tcPr>
            <w:tcW w:w="1512" w:type="dxa"/>
            <w:vAlign w:val="bottom"/>
          </w:tcPr>
          <w:p w:rsidR="00C36B32" w:rsidRPr="00D221CB" w:rsidRDefault="00C36B32" w:rsidP="00EF5773">
            <w:pPr>
              <w:spacing w:line="240" w:lineRule="auto"/>
              <w:ind w:left="-57" w:right="57"/>
              <w:jc w:val="right"/>
              <w:rPr>
                <w:sz w:val="18"/>
                <w:szCs w:val="18"/>
              </w:rPr>
            </w:pPr>
          </w:p>
        </w:tc>
        <w:tc>
          <w:tcPr>
            <w:tcW w:w="1332" w:type="dxa"/>
            <w:vAlign w:val="bottom"/>
          </w:tcPr>
          <w:p w:rsidR="00C36B32" w:rsidRPr="00D221CB" w:rsidRDefault="00C36B32" w:rsidP="00EF5773">
            <w:pPr>
              <w:spacing w:line="240" w:lineRule="auto"/>
              <w:ind w:left="-57" w:right="57"/>
              <w:jc w:val="right"/>
              <w:rPr>
                <w:sz w:val="18"/>
                <w:szCs w:val="18"/>
              </w:rPr>
            </w:pPr>
          </w:p>
        </w:tc>
        <w:tc>
          <w:tcPr>
            <w:tcW w:w="1350" w:type="dxa"/>
            <w:vAlign w:val="bottom"/>
          </w:tcPr>
          <w:p w:rsidR="00C36B32" w:rsidRPr="00D221CB" w:rsidRDefault="00C36B32" w:rsidP="00EF5773">
            <w:pPr>
              <w:spacing w:line="240" w:lineRule="auto"/>
              <w:ind w:left="-57" w:right="57"/>
              <w:jc w:val="right"/>
              <w:rPr>
                <w:sz w:val="18"/>
                <w:szCs w:val="18"/>
              </w:rPr>
            </w:pPr>
          </w:p>
        </w:tc>
        <w:tc>
          <w:tcPr>
            <w:tcW w:w="1638" w:type="dxa"/>
            <w:vAlign w:val="bottom"/>
          </w:tcPr>
          <w:p w:rsidR="00C36B32" w:rsidRPr="00D221CB" w:rsidRDefault="00C36B32" w:rsidP="00EF5773">
            <w:pPr>
              <w:spacing w:line="240" w:lineRule="auto"/>
              <w:ind w:left="-57" w:right="57"/>
              <w:jc w:val="right"/>
              <w:rPr>
                <w:sz w:val="18"/>
                <w:szCs w:val="18"/>
              </w:rPr>
            </w:pPr>
          </w:p>
        </w:tc>
        <w:tc>
          <w:tcPr>
            <w:tcW w:w="1602" w:type="dxa"/>
            <w:vAlign w:val="bottom"/>
          </w:tcPr>
          <w:p w:rsidR="00C36B32" w:rsidRPr="00D221CB" w:rsidRDefault="00C36B32" w:rsidP="00EF5773">
            <w:pPr>
              <w:spacing w:line="240" w:lineRule="auto"/>
              <w:ind w:left="-57" w:right="57"/>
              <w:jc w:val="right"/>
              <w:rPr>
                <w:sz w:val="18"/>
                <w:szCs w:val="18"/>
              </w:rPr>
            </w:pPr>
          </w:p>
        </w:tc>
        <w:tc>
          <w:tcPr>
            <w:tcW w:w="1548" w:type="dxa"/>
            <w:vAlign w:val="bottom"/>
          </w:tcPr>
          <w:p w:rsidR="00C36B32" w:rsidRPr="00D221CB" w:rsidRDefault="00C36B32" w:rsidP="00EF5773">
            <w:pPr>
              <w:spacing w:line="240" w:lineRule="auto"/>
              <w:ind w:left="-57" w:right="57"/>
              <w:jc w:val="right"/>
              <w:rPr>
                <w:sz w:val="18"/>
                <w:szCs w:val="18"/>
              </w:rPr>
            </w:pPr>
          </w:p>
        </w:tc>
        <w:tc>
          <w:tcPr>
            <w:tcW w:w="1470" w:type="dxa"/>
            <w:vAlign w:val="bottom"/>
          </w:tcPr>
          <w:p w:rsidR="00C36B32" w:rsidRPr="00D221CB" w:rsidRDefault="00C36B32" w:rsidP="00EF5773">
            <w:pPr>
              <w:spacing w:line="240" w:lineRule="auto"/>
              <w:ind w:left="-57" w:right="57"/>
              <w:jc w:val="right"/>
              <w:rPr>
                <w:sz w:val="18"/>
                <w:szCs w:val="18"/>
              </w:rPr>
            </w:pP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C36B32">
            <w:pPr>
              <w:keepNext/>
              <w:widowControl w:val="0"/>
              <w:spacing w:line="216" w:lineRule="auto"/>
              <w:ind w:left="170" w:right="-57" w:hanging="170"/>
              <w:contextualSpacing/>
              <w:rPr>
                <w:b/>
                <w:bCs/>
                <w:i/>
                <w:sz w:val="18"/>
                <w:szCs w:val="18"/>
              </w:rPr>
            </w:pPr>
            <w:r w:rsidRPr="00D221CB">
              <w:rPr>
                <w:b/>
                <w:bCs/>
                <w:i/>
                <w:sz w:val="18"/>
                <w:szCs w:val="18"/>
              </w:rPr>
              <w:t>1. Chứng khoán sẵn sàng để bán</w:t>
            </w:r>
          </w:p>
        </w:tc>
        <w:tc>
          <w:tcPr>
            <w:tcW w:w="106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34.176.667</w:t>
            </w:r>
          </w:p>
        </w:tc>
        <w:tc>
          <w:tcPr>
            <w:tcW w:w="1236" w:type="dxa"/>
            <w:vAlign w:val="bottom"/>
          </w:tcPr>
          <w:p w:rsidR="00C36B32" w:rsidRPr="00D221CB" w:rsidRDefault="001B2E2D" w:rsidP="00EF5773">
            <w:pPr>
              <w:spacing w:line="240" w:lineRule="auto"/>
              <w:ind w:left="-57" w:right="57"/>
              <w:jc w:val="right"/>
              <w:rPr>
                <w:b/>
                <w:sz w:val="18"/>
                <w:szCs w:val="18"/>
              </w:rPr>
            </w:pPr>
            <w:r w:rsidRPr="00D221CB">
              <w:rPr>
                <w:b/>
                <w:sz w:val="18"/>
                <w:szCs w:val="18"/>
              </w:rPr>
              <w:t>37.042.274</w:t>
            </w:r>
          </w:p>
        </w:tc>
        <w:tc>
          <w:tcPr>
            <w:tcW w:w="151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527.960.880.501</w:t>
            </w:r>
          </w:p>
        </w:tc>
        <w:tc>
          <w:tcPr>
            <w:tcW w:w="1512" w:type="dxa"/>
            <w:vAlign w:val="bottom"/>
          </w:tcPr>
          <w:p w:rsidR="00C36B32" w:rsidRPr="00D221CB" w:rsidRDefault="001B2E2D" w:rsidP="00EF5773">
            <w:pPr>
              <w:spacing w:line="240" w:lineRule="auto"/>
              <w:ind w:left="-57" w:right="57"/>
              <w:jc w:val="right"/>
              <w:rPr>
                <w:b/>
                <w:sz w:val="18"/>
                <w:szCs w:val="18"/>
              </w:rPr>
            </w:pPr>
            <w:r w:rsidRPr="00D221CB">
              <w:rPr>
                <w:b/>
                <w:sz w:val="18"/>
                <w:szCs w:val="18"/>
              </w:rPr>
              <w:t>533.916.880.180</w:t>
            </w:r>
          </w:p>
        </w:tc>
        <w:tc>
          <w:tcPr>
            <w:tcW w:w="133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5.080.072.529</w:t>
            </w:r>
          </w:p>
        </w:tc>
        <w:tc>
          <w:tcPr>
            <w:tcW w:w="1350" w:type="dxa"/>
            <w:vAlign w:val="bottom"/>
          </w:tcPr>
          <w:p w:rsidR="00C36B32" w:rsidRPr="00D221CB" w:rsidRDefault="001B2E2D" w:rsidP="00EF5773">
            <w:pPr>
              <w:spacing w:line="240" w:lineRule="auto"/>
              <w:ind w:left="-57" w:right="57"/>
              <w:jc w:val="right"/>
              <w:rPr>
                <w:b/>
                <w:sz w:val="18"/>
                <w:szCs w:val="18"/>
              </w:rPr>
            </w:pPr>
            <w:r w:rsidRPr="00D221CB">
              <w:rPr>
                <w:b/>
                <w:sz w:val="18"/>
                <w:szCs w:val="18"/>
              </w:rPr>
              <w:t>1.244.319.626</w:t>
            </w:r>
          </w:p>
        </w:tc>
        <w:tc>
          <w:tcPr>
            <w:tcW w:w="1638"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(204.338.916.728)</w:t>
            </w:r>
          </w:p>
        </w:tc>
        <w:tc>
          <w:tcPr>
            <w:tcW w:w="1602"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(198.532.899.743)</w:t>
            </w:r>
          </w:p>
        </w:tc>
        <w:tc>
          <w:tcPr>
            <w:tcW w:w="1548" w:type="dxa"/>
            <w:vAlign w:val="bottom"/>
          </w:tcPr>
          <w:p w:rsidR="00C36B32" w:rsidRPr="00D221CB" w:rsidRDefault="00C36B32" w:rsidP="00EF5773">
            <w:pPr>
              <w:spacing w:line="240" w:lineRule="auto"/>
              <w:ind w:left="-57" w:right="57"/>
              <w:jc w:val="right"/>
              <w:rPr>
                <w:b/>
                <w:sz w:val="18"/>
                <w:szCs w:val="18"/>
              </w:rPr>
            </w:pPr>
            <w:r w:rsidRPr="00D221CB">
              <w:rPr>
                <w:b/>
                <w:sz w:val="18"/>
                <w:szCs w:val="18"/>
              </w:rPr>
              <w:t>328.702.036.302</w:t>
            </w:r>
          </w:p>
        </w:tc>
        <w:tc>
          <w:tcPr>
            <w:tcW w:w="1470" w:type="dxa"/>
            <w:vAlign w:val="bottom"/>
          </w:tcPr>
          <w:p w:rsidR="00C36B32" w:rsidRPr="00D221CB" w:rsidRDefault="001B2E2D" w:rsidP="00EF5773">
            <w:pPr>
              <w:spacing w:line="240" w:lineRule="auto"/>
              <w:ind w:left="-57" w:right="57"/>
              <w:jc w:val="right"/>
              <w:rPr>
                <w:b/>
                <w:sz w:val="18"/>
                <w:szCs w:val="18"/>
              </w:rPr>
            </w:pPr>
            <w:r w:rsidRPr="00D221CB">
              <w:rPr>
                <w:b/>
                <w:sz w:val="18"/>
                <w:szCs w:val="18"/>
              </w:rPr>
              <w:t>336.628.300.063</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i/>
                <w:sz w:val="18"/>
                <w:szCs w:val="18"/>
              </w:rPr>
            </w:pPr>
            <w:r w:rsidRPr="00D221CB">
              <w:rPr>
                <w:bCs/>
                <w:i/>
                <w:sz w:val="18"/>
                <w:szCs w:val="18"/>
              </w:rPr>
              <w:t>Cổ phiếu niêm yết</w:t>
            </w:r>
          </w:p>
        </w:tc>
        <w:tc>
          <w:tcPr>
            <w:tcW w:w="106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11.851.702</w:t>
            </w:r>
          </w:p>
        </w:tc>
        <w:tc>
          <w:tcPr>
            <w:tcW w:w="1236" w:type="dxa"/>
            <w:vAlign w:val="bottom"/>
          </w:tcPr>
          <w:p w:rsidR="00C36B32" w:rsidRPr="00D221CB" w:rsidRDefault="001B2E2D" w:rsidP="00EF5773">
            <w:pPr>
              <w:spacing w:line="240" w:lineRule="auto"/>
              <w:ind w:left="-57" w:right="57"/>
              <w:jc w:val="right"/>
              <w:rPr>
                <w:i/>
                <w:sz w:val="18"/>
                <w:szCs w:val="18"/>
              </w:rPr>
            </w:pPr>
            <w:r w:rsidRPr="00D221CB">
              <w:rPr>
                <w:i/>
                <w:sz w:val="18"/>
                <w:szCs w:val="18"/>
              </w:rPr>
              <w:t>12.796.707</w:t>
            </w:r>
          </w:p>
        </w:tc>
        <w:tc>
          <w:tcPr>
            <w:tcW w:w="1512" w:type="dxa"/>
            <w:vAlign w:val="bottom"/>
          </w:tcPr>
          <w:p w:rsidR="00C36B32" w:rsidRPr="00D221CB" w:rsidRDefault="00C56B34" w:rsidP="00EF5773">
            <w:pPr>
              <w:spacing w:line="240" w:lineRule="auto"/>
              <w:ind w:left="-57" w:right="57"/>
              <w:jc w:val="right"/>
              <w:rPr>
                <w:i/>
                <w:sz w:val="18"/>
                <w:szCs w:val="18"/>
              </w:rPr>
            </w:pPr>
            <w:r w:rsidRPr="00D221CB">
              <w:rPr>
                <w:i/>
                <w:sz w:val="18"/>
                <w:szCs w:val="18"/>
              </w:rPr>
              <w:t>240.088.801.511</w:t>
            </w:r>
          </w:p>
        </w:tc>
        <w:tc>
          <w:tcPr>
            <w:tcW w:w="1512" w:type="dxa"/>
            <w:vAlign w:val="bottom"/>
          </w:tcPr>
          <w:p w:rsidR="00C36B32" w:rsidRPr="00D221CB" w:rsidRDefault="001B2E2D" w:rsidP="00EF5773">
            <w:pPr>
              <w:spacing w:line="240" w:lineRule="auto"/>
              <w:ind w:left="-57" w:right="57"/>
              <w:jc w:val="right"/>
              <w:rPr>
                <w:i/>
                <w:sz w:val="18"/>
                <w:szCs w:val="18"/>
              </w:rPr>
            </w:pPr>
            <w:r w:rsidRPr="00D221CB">
              <w:rPr>
                <w:i/>
                <w:sz w:val="18"/>
                <w:szCs w:val="18"/>
              </w:rPr>
              <w:t>233.844.791.190</w:t>
            </w:r>
          </w:p>
        </w:tc>
        <w:tc>
          <w:tcPr>
            <w:tcW w:w="133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4.710.122.529</w:t>
            </w:r>
          </w:p>
        </w:tc>
        <w:tc>
          <w:tcPr>
            <w:tcW w:w="1350"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1.244.270.589</w:t>
            </w:r>
          </w:p>
        </w:tc>
        <w:tc>
          <w:tcPr>
            <w:tcW w:w="1638"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(87.574.256.438)</w:t>
            </w:r>
          </w:p>
        </w:tc>
        <w:tc>
          <w:tcPr>
            <w:tcW w:w="160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(134.410.690.553)</w:t>
            </w:r>
          </w:p>
        </w:tc>
        <w:tc>
          <w:tcPr>
            <w:tcW w:w="1548"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157.224.667.602</w:t>
            </w:r>
          </w:p>
        </w:tc>
        <w:tc>
          <w:tcPr>
            <w:tcW w:w="1470" w:type="dxa"/>
            <w:vAlign w:val="bottom"/>
          </w:tcPr>
          <w:p w:rsidR="00C36B32" w:rsidRPr="00D221CB" w:rsidRDefault="001B2E2D" w:rsidP="00EF5773">
            <w:pPr>
              <w:spacing w:line="240" w:lineRule="auto"/>
              <w:ind w:left="-57" w:right="57"/>
              <w:jc w:val="right"/>
              <w:rPr>
                <w:i/>
                <w:sz w:val="18"/>
                <w:szCs w:val="18"/>
              </w:rPr>
            </w:pPr>
            <w:r w:rsidRPr="00D221CB">
              <w:rPr>
                <w:i/>
                <w:sz w:val="18"/>
                <w:szCs w:val="18"/>
              </w:rPr>
              <w:t>100.678.371.226</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sz w:val="18"/>
                <w:szCs w:val="18"/>
              </w:rPr>
            </w:pPr>
            <w:r w:rsidRPr="00D221CB">
              <w:rPr>
                <w:bCs/>
                <w:sz w:val="18"/>
                <w:szCs w:val="18"/>
              </w:rPr>
              <w:t>SDU</w:t>
            </w:r>
          </w:p>
        </w:tc>
        <w:tc>
          <w:tcPr>
            <w:tcW w:w="1062" w:type="dxa"/>
            <w:vAlign w:val="bottom"/>
          </w:tcPr>
          <w:p w:rsidR="00C36B32" w:rsidRPr="00D221CB" w:rsidRDefault="00C36B32" w:rsidP="00EF5773">
            <w:pPr>
              <w:spacing w:line="240" w:lineRule="auto"/>
              <w:ind w:left="-57" w:right="57"/>
              <w:jc w:val="right"/>
              <w:rPr>
                <w:sz w:val="18"/>
                <w:szCs w:val="18"/>
              </w:rPr>
            </w:pPr>
            <w:r w:rsidRPr="00D221CB">
              <w:rPr>
                <w:sz w:val="18"/>
                <w:szCs w:val="18"/>
              </w:rPr>
              <w:t>2.037.700</w:t>
            </w:r>
          </w:p>
        </w:tc>
        <w:tc>
          <w:tcPr>
            <w:tcW w:w="1236" w:type="dxa"/>
            <w:vAlign w:val="bottom"/>
          </w:tcPr>
          <w:p w:rsidR="00C36B32" w:rsidRPr="00D221CB" w:rsidRDefault="00C36B32" w:rsidP="00EF5773">
            <w:pPr>
              <w:spacing w:line="240" w:lineRule="auto"/>
              <w:ind w:left="-57" w:right="57"/>
              <w:jc w:val="right"/>
              <w:rPr>
                <w:sz w:val="18"/>
                <w:szCs w:val="18"/>
              </w:rPr>
            </w:pPr>
            <w:r w:rsidRPr="00D221CB">
              <w:rPr>
                <w:sz w:val="18"/>
                <w:szCs w:val="18"/>
              </w:rPr>
              <w:t>3.252.100</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100.928.420.000</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108.822.020.000</w:t>
            </w:r>
          </w:p>
        </w:tc>
        <w:tc>
          <w:tcPr>
            <w:tcW w:w="133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350"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638" w:type="dxa"/>
            <w:vAlign w:val="bottom"/>
          </w:tcPr>
          <w:p w:rsidR="00C36B32" w:rsidRPr="00D221CB" w:rsidRDefault="00C36B32" w:rsidP="00EF5773">
            <w:pPr>
              <w:spacing w:line="240" w:lineRule="auto"/>
              <w:ind w:left="-57" w:right="57"/>
              <w:jc w:val="right"/>
              <w:rPr>
                <w:sz w:val="18"/>
                <w:szCs w:val="18"/>
              </w:rPr>
            </w:pPr>
            <w:r w:rsidRPr="00D221CB">
              <w:rPr>
                <w:sz w:val="18"/>
                <w:szCs w:val="18"/>
              </w:rPr>
              <w:t>(87.072.060.000)</w:t>
            </w:r>
          </w:p>
        </w:tc>
        <w:tc>
          <w:tcPr>
            <w:tcW w:w="1602" w:type="dxa"/>
            <w:vAlign w:val="bottom"/>
          </w:tcPr>
          <w:p w:rsidR="00C36B32" w:rsidRPr="00D221CB" w:rsidRDefault="00C36B32" w:rsidP="00EF5773">
            <w:pPr>
              <w:spacing w:line="240" w:lineRule="auto"/>
              <w:ind w:left="-57" w:right="57"/>
              <w:jc w:val="right"/>
              <w:rPr>
                <w:sz w:val="18"/>
                <w:szCs w:val="18"/>
              </w:rPr>
            </w:pPr>
            <w:r w:rsidRPr="00D221CB">
              <w:rPr>
                <w:sz w:val="18"/>
                <w:szCs w:val="18"/>
              </w:rPr>
              <w:t>(94.837.990.000)</w:t>
            </w:r>
          </w:p>
        </w:tc>
        <w:tc>
          <w:tcPr>
            <w:tcW w:w="1548" w:type="dxa"/>
            <w:vAlign w:val="bottom"/>
          </w:tcPr>
          <w:p w:rsidR="00C36B32" w:rsidRPr="00D221CB" w:rsidRDefault="00C36B32" w:rsidP="00EF5773">
            <w:pPr>
              <w:spacing w:line="240" w:lineRule="auto"/>
              <w:ind w:left="-57" w:right="57"/>
              <w:jc w:val="right"/>
              <w:rPr>
                <w:sz w:val="18"/>
                <w:szCs w:val="18"/>
              </w:rPr>
            </w:pPr>
            <w:r w:rsidRPr="00D221CB">
              <w:rPr>
                <w:sz w:val="18"/>
                <w:szCs w:val="18"/>
              </w:rPr>
              <w:t>13.856.360.000</w:t>
            </w:r>
          </w:p>
        </w:tc>
        <w:tc>
          <w:tcPr>
            <w:tcW w:w="1470" w:type="dxa"/>
            <w:vAlign w:val="bottom"/>
          </w:tcPr>
          <w:p w:rsidR="00C36B32" w:rsidRPr="00D221CB" w:rsidRDefault="00706CE2" w:rsidP="00EF5773">
            <w:pPr>
              <w:spacing w:line="240" w:lineRule="auto"/>
              <w:ind w:left="-57" w:right="57"/>
              <w:jc w:val="right"/>
              <w:rPr>
                <w:sz w:val="18"/>
                <w:szCs w:val="18"/>
              </w:rPr>
            </w:pPr>
            <w:r w:rsidRPr="00D221CB">
              <w:rPr>
                <w:sz w:val="18"/>
                <w:szCs w:val="18"/>
              </w:rPr>
              <w:t>13.984.030.000</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sz w:val="18"/>
                <w:szCs w:val="18"/>
              </w:rPr>
            </w:pPr>
            <w:r w:rsidRPr="00D221CB">
              <w:rPr>
                <w:bCs/>
                <w:sz w:val="18"/>
                <w:szCs w:val="18"/>
              </w:rPr>
              <w:t>DBC</w:t>
            </w:r>
          </w:p>
        </w:tc>
        <w:tc>
          <w:tcPr>
            <w:tcW w:w="1062" w:type="dxa"/>
            <w:vAlign w:val="bottom"/>
          </w:tcPr>
          <w:p w:rsidR="00C36B32" w:rsidRPr="00D221CB" w:rsidRDefault="00C36B32" w:rsidP="00EF5773">
            <w:pPr>
              <w:spacing w:line="240" w:lineRule="auto"/>
              <w:ind w:left="-57" w:right="57"/>
              <w:jc w:val="right"/>
              <w:rPr>
                <w:sz w:val="18"/>
                <w:szCs w:val="18"/>
              </w:rPr>
            </w:pPr>
            <w:r w:rsidRPr="00D221CB">
              <w:rPr>
                <w:sz w:val="18"/>
                <w:szCs w:val="18"/>
              </w:rPr>
              <w:t>40.818</w:t>
            </w:r>
          </w:p>
        </w:tc>
        <w:tc>
          <w:tcPr>
            <w:tcW w:w="1236" w:type="dxa"/>
            <w:vAlign w:val="bottom"/>
          </w:tcPr>
          <w:p w:rsidR="00C36B32" w:rsidRPr="00D221CB" w:rsidRDefault="00C36B32" w:rsidP="00EF5773">
            <w:pPr>
              <w:spacing w:line="240" w:lineRule="auto"/>
              <w:ind w:left="-57" w:right="57"/>
              <w:jc w:val="right"/>
              <w:rPr>
                <w:sz w:val="18"/>
                <w:szCs w:val="18"/>
              </w:rPr>
            </w:pPr>
            <w:r w:rsidRPr="00D221CB">
              <w:rPr>
                <w:sz w:val="18"/>
                <w:szCs w:val="18"/>
              </w:rPr>
              <w:t>145</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821.755.659</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2.776.472</w:t>
            </w:r>
          </w:p>
        </w:tc>
        <w:tc>
          <w:tcPr>
            <w:tcW w:w="133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350" w:type="dxa"/>
            <w:vAlign w:val="bottom"/>
          </w:tcPr>
          <w:p w:rsidR="00C36B32" w:rsidRPr="00D221CB" w:rsidRDefault="00C36B32" w:rsidP="00EF5773">
            <w:pPr>
              <w:spacing w:line="240" w:lineRule="auto"/>
              <w:ind w:left="-57" w:right="57"/>
              <w:jc w:val="right"/>
              <w:rPr>
                <w:sz w:val="18"/>
                <w:szCs w:val="18"/>
              </w:rPr>
            </w:pPr>
            <w:r w:rsidRPr="00D221CB">
              <w:rPr>
                <w:sz w:val="18"/>
                <w:szCs w:val="18"/>
              </w:rPr>
              <w:t>196.028</w:t>
            </w:r>
          </w:p>
        </w:tc>
        <w:tc>
          <w:tcPr>
            <w:tcW w:w="1638" w:type="dxa"/>
            <w:vAlign w:val="bottom"/>
          </w:tcPr>
          <w:p w:rsidR="00C36B32" w:rsidRPr="00D221CB" w:rsidRDefault="00C36B32" w:rsidP="00EF5773">
            <w:pPr>
              <w:spacing w:line="240" w:lineRule="auto"/>
              <w:ind w:left="-57" w:right="57"/>
              <w:jc w:val="right"/>
              <w:rPr>
                <w:sz w:val="18"/>
                <w:szCs w:val="18"/>
              </w:rPr>
            </w:pPr>
            <w:r w:rsidRPr="00D221CB">
              <w:rPr>
                <w:sz w:val="18"/>
                <w:szCs w:val="18"/>
              </w:rPr>
              <w:t>(33.968.259)</w:t>
            </w:r>
          </w:p>
        </w:tc>
        <w:tc>
          <w:tcPr>
            <w:tcW w:w="160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548" w:type="dxa"/>
            <w:vAlign w:val="bottom"/>
          </w:tcPr>
          <w:p w:rsidR="00C36B32" w:rsidRPr="00D221CB" w:rsidRDefault="00C36B32" w:rsidP="00EF5773">
            <w:pPr>
              <w:spacing w:line="240" w:lineRule="auto"/>
              <w:ind w:left="-57" w:right="57"/>
              <w:jc w:val="right"/>
              <w:rPr>
                <w:sz w:val="18"/>
                <w:szCs w:val="18"/>
              </w:rPr>
            </w:pPr>
            <w:r w:rsidRPr="00D221CB">
              <w:rPr>
                <w:sz w:val="18"/>
                <w:szCs w:val="18"/>
              </w:rPr>
              <w:t>787.787.400</w:t>
            </w:r>
          </w:p>
        </w:tc>
        <w:tc>
          <w:tcPr>
            <w:tcW w:w="1470" w:type="dxa"/>
            <w:vAlign w:val="bottom"/>
          </w:tcPr>
          <w:p w:rsidR="00C36B32" w:rsidRPr="00D221CB" w:rsidRDefault="00706CE2" w:rsidP="003D08ED">
            <w:pPr>
              <w:spacing w:line="240" w:lineRule="auto"/>
              <w:ind w:left="-57" w:right="57"/>
              <w:jc w:val="right"/>
              <w:rPr>
                <w:sz w:val="18"/>
                <w:szCs w:val="18"/>
              </w:rPr>
            </w:pPr>
            <w:r w:rsidRPr="00D221CB">
              <w:rPr>
                <w:sz w:val="18"/>
                <w:szCs w:val="18"/>
              </w:rPr>
              <w:t>2.</w:t>
            </w:r>
            <w:r w:rsidR="003D08ED">
              <w:rPr>
                <w:sz w:val="18"/>
                <w:szCs w:val="18"/>
              </w:rPr>
              <w:t>9</w:t>
            </w:r>
            <w:r w:rsidRPr="00D221CB">
              <w:rPr>
                <w:sz w:val="18"/>
                <w:szCs w:val="18"/>
              </w:rPr>
              <w:t>72.500</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sz w:val="18"/>
                <w:szCs w:val="18"/>
              </w:rPr>
            </w:pPr>
            <w:r w:rsidRPr="00D221CB">
              <w:rPr>
                <w:bCs/>
                <w:sz w:val="18"/>
                <w:szCs w:val="18"/>
              </w:rPr>
              <w:t>DPR</w:t>
            </w:r>
          </w:p>
        </w:tc>
        <w:tc>
          <w:tcPr>
            <w:tcW w:w="1062" w:type="dxa"/>
            <w:vAlign w:val="bottom"/>
          </w:tcPr>
          <w:p w:rsidR="00C36B32" w:rsidRPr="00D221CB" w:rsidRDefault="00C36B32" w:rsidP="00EF5773">
            <w:pPr>
              <w:spacing w:line="240" w:lineRule="auto"/>
              <w:ind w:left="-57" w:right="57"/>
              <w:jc w:val="right"/>
              <w:rPr>
                <w:sz w:val="18"/>
                <w:szCs w:val="18"/>
              </w:rPr>
            </w:pPr>
            <w:r w:rsidRPr="00D221CB">
              <w:rPr>
                <w:sz w:val="18"/>
                <w:szCs w:val="18"/>
              </w:rPr>
              <w:t>190.850</w:t>
            </w:r>
          </w:p>
        </w:tc>
        <w:tc>
          <w:tcPr>
            <w:tcW w:w="1236"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9.168.955.772</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33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350"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638" w:type="dxa"/>
            <w:vAlign w:val="bottom"/>
          </w:tcPr>
          <w:p w:rsidR="00C36B32" w:rsidRPr="00D221CB" w:rsidRDefault="00C36B32" w:rsidP="00EF5773">
            <w:pPr>
              <w:spacing w:line="240" w:lineRule="auto"/>
              <w:ind w:left="-57" w:right="57"/>
              <w:jc w:val="right"/>
              <w:rPr>
                <w:sz w:val="18"/>
                <w:szCs w:val="18"/>
              </w:rPr>
            </w:pPr>
            <w:r w:rsidRPr="00D221CB">
              <w:rPr>
                <w:sz w:val="18"/>
                <w:szCs w:val="18"/>
              </w:rPr>
              <w:t>(218.090.772)</w:t>
            </w:r>
          </w:p>
        </w:tc>
        <w:tc>
          <w:tcPr>
            <w:tcW w:w="160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548" w:type="dxa"/>
            <w:vAlign w:val="bottom"/>
          </w:tcPr>
          <w:p w:rsidR="00C36B32" w:rsidRPr="00D221CB" w:rsidRDefault="00C36B32" w:rsidP="00EF5773">
            <w:pPr>
              <w:spacing w:line="240" w:lineRule="auto"/>
              <w:ind w:left="-57" w:right="57"/>
              <w:jc w:val="right"/>
              <w:rPr>
                <w:sz w:val="18"/>
                <w:szCs w:val="18"/>
              </w:rPr>
            </w:pPr>
            <w:r w:rsidRPr="00D221CB">
              <w:rPr>
                <w:sz w:val="18"/>
                <w:szCs w:val="18"/>
              </w:rPr>
              <w:t>8.950.865.000</w:t>
            </w:r>
          </w:p>
        </w:tc>
        <w:tc>
          <w:tcPr>
            <w:tcW w:w="1470"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sz w:val="18"/>
                <w:szCs w:val="18"/>
              </w:rPr>
            </w:pPr>
            <w:r w:rsidRPr="00D221CB">
              <w:rPr>
                <w:bCs/>
                <w:sz w:val="18"/>
                <w:szCs w:val="18"/>
              </w:rPr>
              <w:t>ITC</w:t>
            </w:r>
          </w:p>
        </w:tc>
        <w:tc>
          <w:tcPr>
            <w:tcW w:w="1062" w:type="dxa"/>
            <w:vAlign w:val="bottom"/>
          </w:tcPr>
          <w:p w:rsidR="00C36B32" w:rsidRPr="00D221CB" w:rsidRDefault="00C36B32" w:rsidP="00EF5773">
            <w:pPr>
              <w:spacing w:line="240" w:lineRule="auto"/>
              <w:ind w:left="-57" w:right="57"/>
              <w:jc w:val="right"/>
              <w:rPr>
                <w:sz w:val="18"/>
                <w:szCs w:val="18"/>
              </w:rPr>
            </w:pPr>
            <w:r w:rsidRPr="00D221CB">
              <w:rPr>
                <w:sz w:val="18"/>
                <w:szCs w:val="18"/>
              </w:rPr>
              <w:t>90.001</w:t>
            </w:r>
          </w:p>
        </w:tc>
        <w:tc>
          <w:tcPr>
            <w:tcW w:w="1236" w:type="dxa"/>
            <w:vAlign w:val="bottom"/>
          </w:tcPr>
          <w:p w:rsidR="00C36B32" w:rsidRPr="00D221CB" w:rsidRDefault="00C36B32" w:rsidP="00EF5773">
            <w:pPr>
              <w:spacing w:line="240" w:lineRule="auto"/>
              <w:ind w:left="-57" w:right="57"/>
              <w:jc w:val="right"/>
              <w:rPr>
                <w:sz w:val="18"/>
                <w:szCs w:val="18"/>
              </w:rPr>
            </w:pPr>
            <w:r w:rsidRPr="00D221CB">
              <w:rPr>
                <w:sz w:val="18"/>
                <w:szCs w:val="18"/>
              </w:rPr>
              <w:t>1</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726.758.438</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8.882</w:t>
            </w:r>
          </w:p>
        </w:tc>
        <w:tc>
          <w:tcPr>
            <w:tcW w:w="133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350"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638" w:type="dxa"/>
            <w:vAlign w:val="bottom"/>
          </w:tcPr>
          <w:p w:rsidR="00C36B32" w:rsidRPr="00D221CB" w:rsidRDefault="00C36B32" w:rsidP="00EF5773">
            <w:pPr>
              <w:spacing w:line="240" w:lineRule="auto"/>
              <w:ind w:left="-57" w:right="57"/>
              <w:jc w:val="right"/>
              <w:rPr>
                <w:sz w:val="18"/>
                <w:szCs w:val="18"/>
              </w:rPr>
            </w:pPr>
            <w:r w:rsidRPr="00D221CB">
              <w:rPr>
                <w:sz w:val="18"/>
                <w:szCs w:val="18"/>
              </w:rPr>
              <w:t>(33.750.738)</w:t>
            </w:r>
          </w:p>
        </w:tc>
        <w:tc>
          <w:tcPr>
            <w:tcW w:w="1602" w:type="dxa"/>
            <w:vAlign w:val="bottom"/>
          </w:tcPr>
          <w:p w:rsidR="00C36B32" w:rsidRPr="00D221CB" w:rsidRDefault="00C36B32" w:rsidP="00EF5773">
            <w:pPr>
              <w:spacing w:line="240" w:lineRule="auto"/>
              <w:ind w:left="-57" w:right="57"/>
              <w:jc w:val="right"/>
              <w:rPr>
                <w:sz w:val="18"/>
                <w:szCs w:val="18"/>
              </w:rPr>
            </w:pPr>
            <w:r w:rsidRPr="00D221CB">
              <w:rPr>
                <w:sz w:val="18"/>
                <w:szCs w:val="18"/>
              </w:rPr>
              <w:t>(782)</w:t>
            </w:r>
          </w:p>
        </w:tc>
        <w:tc>
          <w:tcPr>
            <w:tcW w:w="1548" w:type="dxa"/>
            <w:vAlign w:val="bottom"/>
          </w:tcPr>
          <w:p w:rsidR="00C36B32" w:rsidRPr="00D221CB" w:rsidRDefault="00C36B32" w:rsidP="00EF5773">
            <w:pPr>
              <w:spacing w:line="240" w:lineRule="auto"/>
              <w:ind w:left="-57" w:right="57"/>
              <w:jc w:val="right"/>
              <w:rPr>
                <w:sz w:val="18"/>
                <w:szCs w:val="18"/>
              </w:rPr>
            </w:pPr>
            <w:r w:rsidRPr="00D221CB">
              <w:rPr>
                <w:sz w:val="18"/>
                <w:szCs w:val="18"/>
              </w:rPr>
              <w:t>693.007.700</w:t>
            </w:r>
          </w:p>
        </w:tc>
        <w:tc>
          <w:tcPr>
            <w:tcW w:w="1470" w:type="dxa"/>
            <w:vAlign w:val="bottom"/>
          </w:tcPr>
          <w:p w:rsidR="00C36B32" w:rsidRPr="00D221CB" w:rsidRDefault="00C36B32" w:rsidP="00EF5773">
            <w:pPr>
              <w:spacing w:line="240" w:lineRule="auto"/>
              <w:ind w:left="-57" w:right="57"/>
              <w:jc w:val="right"/>
              <w:rPr>
                <w:sz w:val="18"/>
                <w:szCs w:val="18"/>
              </w:rPr>
            </w:pPr>
            <w:r w:rsidRPr="00D221CB">
              <w:rPr>
                <w:sz w:val="18"/>
                <w:szCs w:val="18"/>
              </w:rPr>
              <w:t>8.100</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C36B32">
            <w:pPr>
              <w:keepNext/>
              <w:widowControl w:val="0"/>
              <w:spacing w:line="216" w:lineRule="auto"/>
              <w:ind w:left="170" w:right="-57" w:hanging="170"/>
              <w:contextualSpacing/>
              <w:rPr>
                <w:bCs/>
                <w:sz w:val="18"/>
                <w:szCs w:val="18"/>
              </w:rPr>
            </w:pPr>
            <w:r w:rsidRPr="00D221CB">
              <w:rPr>
                <w:bCs/>
                <w:sz w:val="18"/>
                <w:szCs w:val="18"/>
              </w:rPr>
              <w:t>VIS</w:t>
            </w:r>
          </w:p>
        </w:tc>
        <w:tc>
          <w:tcPr>
            <w:tcW w:w="1062" w:type="dxa"/>
            <w:vAlign w:val="bottom"/>
          </w:tcPr>
          <w:p w:rsidR="00C36B32" w:rsidRPr="00D221CB" w:rsidRDefault="00C36B32" w:rsidP="00EF5773">
            <w:pPr>
              <w:spacing w:line="240" w:lineRule="auto"/>
              <w:ind w:left="-57" w:right="57"/>
              <w:jc w:val="right"/>
              <w:rPr>
                <w:sz w:val="18"/>
                <w:szCs w:val="18"/>
              </w:rPr>
            </w:pPr>
            <w:r w:rsidRPr="00D221CB">
              <w:rPr>
                <w:sz w:val="18"/>
                <w:szCs w:val="18"/>
              </w:rPr>
              <w:t>200.000</w:t>
            </w:r>
          </w:p>
        </w:tc>
        <w:tc>
          <w:tcPr>
            <w:tcW w:w="1236"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2.400.000.000</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33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350" w:type="dxa"/>
            <w:vAlign w:val="bottom"/>
          </w:tcPr>
          <w:p w:rsidR="00C36B32" w:rsidRPr="00D221CB" w:rsidRDefault="00C36B32" w:rsidP="00EF5773">
            <w:pPr>
              <w:spacing w:line="240" w:lineRule="auto"/>
              <w:ind w:left="-57" w:right="57"/>
              <w:jc w:val="right"/>
              <w:rPr>
                <w:sz w:val="18"/>
                <w:szCs w:val="18"/>
              </w:rPr>
            </w:pPr>
            <w:r w:rsidRPr="00D221CB">
              <w:rPr>
                <w:sz w:val="18"/>
                <w:szCs w:val="18"/>
              </w:rPr>
              <w:t>86.256.630</w:t>
            </w:r>
          </w:p>
        </w:tc>
        <w:tc>
          <w:tcPr>
            <w:tcW w:w="1638" w:type="dxa"/>
            <w:vAlign w:val="bottom"/>
          </w:tcPr>
          <w:p w:rsidR="00C36B32" w:rsidRPr="00D221CB" w:rsidRDefault="00C36B32" w:rsidP="00EF5773">
            <w:pPr>
              <w:spacing w:line="240" w:lineRule="auto"/>
              <w:ind w:left="-57" w:right="57"/>
              <w:jc w:val="right"/>
              <w:rPr>
                <w:sz w:val="18"/>
                <w:szCs w:val="18"/>
              </w:rPr>
            </w:pPr>
            <w:r w:rsidRPr="00D221CB">
              <w:rPr>
                <w:sz w:val="18"/>
                <w:szCs w:val="18"/>
              </w:rPr>
              <w:t>(140.000.000)</w:t>
            </w:r>
          </w:p>
        </w:tc>
        <w:tc>
          <w:tcPr>
            <w:tcW w:w="160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548" w:type="dxa"/>
            <w:vAlign w:val="bottom"/>
          </w:tcPr>
          <w:p w:rsidR="00C36B32" w:rsidRPr="00D221CB" w:rsidRDefault="00C36B32" w:rsidP="00EF5773">
            <w:pPr>
              <w:spacing w:line="240" w:lineRule="auto"/>
              <w:ind w:left="-57" w:right="57"/>
              <w:jc w:val="right"/>
              <w:rPr>
                <w:sz w:val="18"/>
                <w:szCs w:val="18"/>
              </w:rPr>
            </w:pPr>
            <w:r w:rsidRPr="00D221CB">
              <w:rPr>
                <w:sz w:val="18"/>
                <w:szCs w:val="18"/>
              </w:rPr>
              <w:t>2.260.000.000</w:t>
            </w:r>
          </w:p>
        </w:tc>
        <w:tc>
          <w:tcPr>
            <w:tcW w:w="1470" w:type="dxa"/>
            <w:vAlign w:val="bottom"/>
          </w:tcPr>
          <w:p w:rsidR="00C36B32" w:rsidRPr="00D221CB" w:rsidRDefault="008E6720" w:rsidP="00EF5773">
            <w:pPr>
              <w:spacing w:line="240" w:lineRule="auto"/>
              <w:ind w:left="-57" w:right="57"/>
              <w:jc w:val="right"/>
              <w:rPr>
                <w:sz w:val="18"/>
                <w:szCs w:val="18"/>
              </w:rPr>
            </w:pPr>
            <w:r w:rsidRPr="00D221CB">
              <w:rPr>
                <w:sz w:val="18"/>
                <w:szCs w:val="18"/>
              </w:rPr>
              <w:t>86.256.630</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sz w:val="18"/>
                <w:szCs w:val="18"/>
              </w:rPr>
            </w:pPr>
            <w:r w:rsidRPr="00D221CB">
              <w:rPr>
                <w:bCs/>
                <w:sz w:val="18"/>
                <w:szCs w:val="18"/>
              </w:rPr>
              <w:t>Khác</w:t>
            </w:r>
          </w:p>
        </w:tc>
        <w:tc>
          <w:tcPr>
            <w:tcW w:w="1062" w:type="dxa"/>
            <w:vAlign w:val="bottom"/>
          </w:tcPr>
          <w:p w:rsidR="00C36B32" w:rsidRPr="00D221CB" w:rsidRDefault="00C36B32" w:rsidP="00EF5773">
            <w:pPr>
              <w:spacing w:line="240" w:lineRule="auto"/>
              <w:ind w:left="-57" w:right="57"/>
              <w:jc w:val="right"/>
              <w:rPr>
                <w:sz w:val="18"/>
                <w:szCs w:val="18"/>
              </w:rPr>
            </w:pPr>
            <w:r w:rsidRPr="00D221CB">
              <w:rPr>
                <w:sz w:val="18"/>
                <w:szCs w:val="18"/>
              </w:rPr>
              <w:t>9.292.333</w:t>
            </w:r>
          </w:p>
        </w:tc>
        <w:tc>
          <w:tcPr>
            <w:tcW w:w="1236" w:type="dxa"/>
            <w:vAlign w:val="bottom"/>
          </w:tcPr>
          <w:p w:rsidR="00C36B32" w:rsidRPr="00D221CB" w:rsidRDefault="001B2E2D" w:rsidP="00EF5773">
            <w:pPr>
              <w:spacing w:line="240" w:lineRule="auto"/>
              <w:ind w:left="-57" w:right="57"/>
              <w:jc w:val="right"/>
              <w:rPr>
                <w:sz w:val="18"/>
                <w:szCs w:val="18"/>
              </w:rPr>
            </w:pPr>
            <w:r w:rsidRPr="00D221CB">
              <w:rPr>
                <w:sz w:val="18"/>
                <w:szCs w:val="18"/>
              </w:rPr>
              <w:t>9.544.461</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126.042.911.64</w:t>
            </w:r>
            <w:r w:rsidR="00C56B34" w:rsidRPr="00D221CB">
              <w:rPr>
                <w:sz w:val="18"/>
                <w:szCs w:val="18"/>
              </w:rPr>
              <w:t>2</w:t>
            </w:r>
          </w:p>
        </w:tc>
        <w:tc>
          <w:tcPr>
            <w:tcW w:w="1512" w:type="dxa"/>
            <w:vAlign w:val="bottom"/>
          </w:tcPr>
          <w:p w:rsidR="00C36B32" w:rsidRPr="00D221CB" w:rsidRDefault="001B2E2D" w:rsidP="00EF5773">
            <w:pPr>
              <w:spacing w:line="240" w:lineRule="auto"/>
              <w:ind w:left="-57" w:right="57"/>
              <w:jc w:val="right"/>
              <w:rPr>
                <w:sz w:val="18"/>
                <w:szCs w:val="18"/>
              </w:rPr>
            </w:pPr>
            <w:r w:rsidRPr="00D221CB">
              <w:rPr>
                <w:sz w:val="18"/>
                <w:szCs w:val="18"/>
              </w:rPr>
              <w:t>125.019.985.836</w:t>
            </w:r>
          </w:p>
        </w:tc>
        <w:tc>
          <w:tcPr>
            <w:tcW w:w="1332" w:type="dxa"/>
            <w:vAlign w:val="bottom"/>
          </w:tcPr>
          <w:p w:rsidR="00C36B32" w:rsidRPr="00D221CB" w:rsidRDefault="00C36B32" w:rsidP="00EF5773">
            <w:pPr>
              <w:spacing w:line="240" w:lineRule="auto"/>
              <w:ind w:left="-57" w:right="57"/>
              <w:jc w:val="right"/>
              <w:rPr>
                <w:sz w:val="18"/>
                <w:szCs w:val="18"/>
              </w:rPr>
            </w:pPr>
            <w:r w:rsidRPr="00D221CB">
              <w:rPr>
                <w:sz w:val="18"/>
                <w:szCs w:val="18"/>
              </w:rPr>
              <w:t>4.710.122.529</w:t>
            </w:r>
          </w:p>
        </w:tc>
        <w:tc>
          <w:tcPr>
            <w:tcW w:w="1350" w:type="dxa"/>
            <w:vAlign w:val="bottom"/>
          </w:tcPr>
          <w:p w:rsidR="00C36B32" w:rsidRPr="00D221CB" w:rsidRDefault="003A1EF1" w:rsidP="00EF5773">
            <w:pPr>
              <w:spacing w:line="240" w:lineRule="auto"/>
              <w:ind w:left="-57" w:right="57"/>
              <w:jc w:val="right"/>
              <w:rPr>
                <w:sz w:val="18"/>
                <w:szCs w:val="18"/>
              </w:rPr>
            </w:pPr>
            <w:r w:rsidRPr="00D221CB">
              <w:rPr>
                <w:sz w:val="18"/>
                <w:szCs w:val="18"/>
              </w:rPr>
              <w:t>1.157.817.931</w:t>
            </w:r>
          </w:p>
        </w:tc>
        <w:tc>
          <w:tcPr>
            <w:tcW w:w="1638" w:type="dxa"/>
            <w:vAlign w:val="bottom"/>
          </w:tcPr>
          <w:p w:rsidR="00C36B32" w:rsidRPr="00D221CB" w:rsidRDefault="00916CA0" w:rsidP="00EF5773">
            <w:pPr>
              <w:spacing w:line="240" w:lineRule="auto"/>
              <w:ind w:left="-57" w:right="57"/>
              <w:jc w:val="right"/>
              <w:rPr>
                <w:sz w:val="18"/>
                <w:szCs w:val="18"/>
              </w:rPr>
            </w:pPr>
            <w:r w:rsidRPr="00D221CB">
              <w:rPr>
                <w:sz w:val="18"/>
                <w:szCs w:val="18"/>
              </w:rPr>
              <w:t>(76.386.669)</w:t>
            </w:r>
          </w:p>
        </w:tc>
        <w:tc>
          <w:tcPr>
            <w:tcW w:w="1602" w:type="dxa"/>
            <w:vAlign w:val="bottom"/>
          </w:tcPr>
          <w:p w:rsidR="00C36B32" w:rsidRPr="00D221CB" w:rsidRDefault="00C36B32" w:rsidP="00EF5773">
            <w:pPr>
              <w:spacing w:line="240" w:lineRule="auto"/>
              <w:ind w:left="-57" w:right="57"/>
              <w:jc w:val="right"/>
              <w:rPr>
                <w:sz w:val="18"/>
                <w:szCs w:val="18"/>
              </w:rPr>
            </w:pPr>
            <w:r w:rsidRPr="00D221CB">
              <w:rPr>
                <w:sz w:val="18"/>
                <w:szCs w:val="18"/>
              </w:rPr>
              <w:t>(39.572.699.771)</w:t>
            </w:r>
          </w:p>
        </w:tc>
        <w:tc>
          <w:tcPr>
            <w:tcW w:w="1548" w:type="dxa"/>
            <w:vAlign w:val="bottom"/>
          </w:tcPr>
          <w:p w:rsidR="00C36B32" w:rsidRPr="00D221CB" w:rsidRDefault="00C36B32" w:rsidP="00EF5773">
            <w:pPr>
              <w:spacing w:line="240" w:lineRule="auto"/>
              <w:ind w:left="-57" w:right="57"/>
              <w:jc w:val="right"/>
              <w:rPr>
                <w:sz w:val="18"/>
                <w:szCs w:val="18"/>
              </w:rPr>
            </w:pPr>
            <w:r w:rsidRPr="00D221CB">
              <w:rPr>
                <w:sz w:val="18"/>
                <w:szCs w:val="18"/>
              </w:rPr>
              <w:t>130.676.647.502</w:t>
            </w:r>
          </w:p>
        </w:tc>
        <w:tc>
          <w:tcPr>
            <w:tcW w:w="1470" w:type="dxa"/>
            <w:vAlign w:val="bottom"/>
          </w:tcPr>
          <w:p w:rsidR="00C36B32" w:rsidRPr="00D221CB" w:rsidRDefault="001B2E2D" w:rsidP="00EF5773">
            <w:pPr>
              <w:spacing w:line="240" w:lineRule="auto"/>
              <w:ind w:left="-57" w:right="57"/>
              <w:jc w:val="right"/>
              <w:rPr>
                <w:sz w:val="18"/>
                <w:szCs w:val="18"/>
              </w:rPr>
            </w:pPr>
            <w:r w:rsidRPr="00D221CB">
              <w:rPr>
                <w:sz w:val="18"/>
                <w:szCs w:val="18"/>
              </w:rPr>
              <w:t>86.605.103.996</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i/>
                <w:sz w:val="18"/>
                <w:szCs w:val="18"/>
              </w:rPr>
            </w:pPr>
          </w:p>
        </w:tc>
        <w:tc>
          <w:tcPr>
            <w:tcW w:w="1062" w:type="dxa"/>
            <w:vAlign w:val="bottom"/>
          </w:tcPr>
          <w:p w:rsidR="00C36B32" w:rsidRPr="00D221CB" w:rsidRDefault="00C36B32" w:rsidP="00EF5773">
            <w:pPr>
              <w:spacing w:line="240" w:lineRule="auto"/>
              <w:ind w:left="-57" w:right="57"/>
              <w:jc w:val="right"/>
              <w:rPr>
                <w:sz w:val="18"/>
                <w:szCs w:val="18"/>
              </w:rPr>
            </w:pPr>
          </w:p>
        </w:tc>
        <w:tc>
          <w:tcPr>
            <w:tcW w:w="1236" w:type="dxa"/>
            <w:vAlign w:val="bottom"/>
          </w:tcPr>
          <w:p w:rsidR="00C36B32" w:rsidRPr="00D221CB" w:rsidRDefault="00C36B32" w:rsidP="00EF5773">
            <w:pPr>
              <w:spacing w:line="240" w:lineRule="auto"/>
              <w:ind w:left="-57" w:right="57"/>
              <w:jc w:val="right"/>
              <w:rPr>
                <w:sz w:val="18"/>
                <w:szCs w:val="18"/>
              </w:rPr>
            </w:pPr>
          </w:p>
        </w:tc>
        <w:tc>
          <w:tcPr>
            <w:tcW w:w="1512" w:type="dxa"/>
            <w:vAlign w:val="bottom"/>
          </w:tcPr>
          <w:p w:rsidR="00C36B32" w:rsidRPr="00D221CB" w:rsidRDefault="00C36B32" w:rsidP="00EF5773">
            <w:pPr>
              <w:spacing w:line="240" w:lineRule="auto"/>
              <w:ind w:left="-57" w:right="57"/>
              <w:jc w:val="right"/>
              <w:rPr>
                <w:sz w:val="18"/>
                <w:szCs w:val="18"/>
              </w:rPr>
            </w:pPr>
          </w:p>
        </w:tc>
        <w:tc>
          <w:tcPr>
            <w:tcW w:w="1512" w:type="dxa"/>
            <w:vAlign w:val="bottom"/>
          </w:tcPr>
          <w:p w:rsidR="00C36B32" w:rsidRPr="00D221CB" w:rsidRDefault="00C36B32" w:rsidP="00EF5773">
            <w:pPr>
              <w:spacing w:line="240" w:lineRule="auto"/>
              <w:ind w:left="-57" w:right="57"/>
              <w:jc w:val="right"/>
              <w:rPr>
                <w:sz w:val="18"/>
                <w:szCs w:val="18"/>
              </w:rPr>
            </w:pPr>
          </w:p>
        </w:tc>
        <w:tc>
          <w:tcPr>
            <w:tcW w:w="1332" w:type="dxa"/>
            <w:vAlign w:val="bottom"/>
          </w:tcPr>
          <w:p w:rsidR="00C36B32" w:rsidRPr="00D221CB" w:rsidRDefault="00C36B32" w:rsidP="00EF5773">
            <w:pPr>
              <w:spacing w:line="240" w:lineRule="auto"/>
              <w:ind w:left="-57" w:right="57"/>
              <w:jc w:val="right"/>
              <w:rPr>
                <w:sz w:val="18"/>
                <w:szCs w:val="18"/>
              </w:rPr>
            </w:pPr>
          </w:p>
        </w:tc>
        <w:tc>
          <w:tcPr>
            <w:tcW w:w="1350" w:type="dxa"/>
            <w:vAlign w:val="bottom"/>
          </w:tcPr>
          <w:p w:rsidR="00C36B32" w:rsidRPr="00D221CB" w:rsidRDefault="00C36B32" w:rsidP="00EF5773">
            <w:pPr>
              <w:spacing w:line="240" w:lineRule="auto"/>
              <w:ind w:left="-57" w:right="57"/>
              <w:jc w:val="right"/>
              <w:rPr>
                <w:sz w:val="18"/>
                <w:szCs w:val="18"/>
              </w:rPr>
            </w:pPr>
          </w:p>
        </w:tc>
        <w:tc>
          <w:tcPr>
            <w:tcW w:w="1638" w:type="dxa"/>
            <w:vAlign w:val="bottom"/>
          </w:tcPr>
          <w:p w:rsidR="00C36B32" w:rsidRPr="00D221CB" w:rsidRDefault="00C36B32" w:rsidP="00EF5773">
            <w:pPr>
              <w:spacing w:line="240" w:lineRule="auto"/>
              <w:ind w:left="-57" w:right="57"/>
              <w:jc w:val="right"/>
              <w:rPr>
                <w:sz w:val="18"/>
                <w:szCs w:val="18"/>
              </w:rPr>
            </w:pPr>
          </w:p>
        </w:tc>
        <w:tc>
          <w:tcPr>
            <w:tcW w:w="1602" w:type="dxa"/>
            <w:vAlign w:val="bottom"/>
          </w:tcPr>
          <w:p w:rsidR="00C36B32" w:rsidRPr="00D221CB" w:rsidRDefault="00C36B32" w:rsidP="00EF5773">
            <w:pPr>
              <w:spacing w:line="240" w:lineRule="auto"/>
              <w:ind w:left="-57" w:right="57"/>
              <w:jc w:val="right"/>
              <w:rPr>
                <w:sz w:val="18"/>
                <w:szCs w:val="18"/>
              </w:rPr>
            </w:pPr>
          </w:p>
        </w:tc>
        <w:tc>
          <w:tcPr>
            <w:tcW w:w="1548" w:type="dxa"/>
            <w:vAlign w:val="bottom"/>
          </w:tcPr>
          <w:p w:rsidR="00C36B32" w:rsidRPr="00D221CB" w:rsidRDefault="00C36B32" w:rsidP="00EF5773">
            <w:pPr>
              <w:spacing w:line="240" w:lineRule="auto"/>
              <w:ind w:left="-57" w:right="57"/>
              <w:jc w:val="right"/>
              <w:rPr>
                <w:sz w:val="18"/>
                <w:szCs w:val="18"/>
              </w:rPr>
            </w:pPr>
          </w:p>
        </w:tc>
        <w:tc>
          <w:tcPr>
            <w:tcW w:w="1470" w:type="dxa"/>
            <w:vAlign w:val="bottom"/>
          </w:tcPr>
          <w:p w:rsidR="00C36B32" w:rsidRPr="00D221CB" w:rsidRDefault="00C36B32" w:rsidP="00EF5773">
            <w:pPr>
              <w:spacing w:line="240" w:lineRule="auto"/>
              <w:ind w:left="-57" w:right="57"/>
              <w:jc w:val="right"/>
              <w:rPr>
                <w:sz w:val="18"/>
                <w:szCs w:val="18"/>
              </w:rPr>
            </w:pP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A508E8">
            <w:pPr>
              <w:keepNext/>
              <w:widowControl w:val="0"/>
              <w:spacing w:line="240" w:lineRule="auto"/>
              <w:ind w:left="170" w:right="-57" w:hanging="170"/>
              <w:contextualSpacing/>
              <w:rPr>
                <w:bCs/>
                <w:i/>
                <w:sz w:val="18"/>
                <w:szCs w:val="18"/>
              </w:rPr>
            </w:pPr>
            <w:r w:rsidRPr="00D221CB">
              <w:rPr>
                <w:bCs/>
                <w:i/>
                <w:sz w:val="18"/>
                <w:szCs w:val="18"/>
              </w:rPr>
              <w:t xml:space="preserve">Cổ phiếu </w:t>
            </w:r>
          </w:p>
          <w:p w:rsidR="00C36B32" w:rsidRPr="00D221CB" w:rsidRDefault="00C36B32" w:rsidP="00A508E8">
            <w:pPr>
              <w:keepNext/>
              <w:widowControl w:val="0"/>
              <w:spacing w:line="240" w:lineRule="auto"/>
              <w:ind w:left="170" w:right="-57" w:hanging="170"/>
              <w:contextualSpacing/>
              <w:rPr>
                <w:bCs/>
                <w:i/>
                <w:sz w:val="18"/>
                <w:szCs w:val="18"/>
              </w:rPr>
            </w:pPr>
            <w:r w:rsidRPr="00D221CB">
              <w:rPr>
                <w:bCs/>
                <w:i/>
                <w:sz w:val="18"/>
                <w:szCs w:val="18"/>
              </w:rPr>
              <w:t>chưa niêm yết</w:t>
            </w:r>
          </w:p>
        </w:tc>
        <w:tc>
          <w:tcPr>
            <w:tcW w:w="106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22.324.965</w:t>
            </w:r>
          </w:p>
        </w:tc>
        <w:tc>
          <w:tcPr>
            <w:tcW w:w="1236"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24.045.567</w:t>
            </w:r>
          </w:p>
        </w:tc>
        <w:tc>
          <w:tcPr>
            <w:tcW w:w="151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287.872.078.990</w:t>
            </w:r>
          </w:p>
        </w:tc>
        <w:tc>
          <w:tcPr>
            <w:tcW w:w="151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285.892.088.990</w:t>
            </w:r>
          </w:p>
        </w:tc>
        <w:tc>
          <w:tcPr>
            <w:tcW w:w="133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369.950.000</w:t>
            </w:r>
          </w:p>
        </w:tc>
        <w:tc>
          <w:tcPr>
            <w:tcW w:w="1350"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49.037</w:t>
            </w:r>
          </w:p>
        </w:tc>
        <w:tc>
          <w:tcPr>
            <w:tcW w:w="1638"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(116.764.660.290)</w:t>
            </w:r>
          </w:p>
        </w:tc>
        <w:tc>
          <w:tcPr>
            <w:tcW w:w="160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(64.122.209.190)</w:t>
            </w:r>
          </w:p>
        </w:tc>
        <w:tc>
          <w:tcPr>
            <w:tcW w:w="1548"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171.477.368.700</w:t>
            </w:r>
          </w:p>
        </w:tc>
        <w:tc>
          <w:tcPr>
            <w:tcW w:w="1470"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221.769.928.837</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sz w:val="18"/>
                <w:szCs w:val="18"/>
              </w:rPr>
            </w:pPr>
            <w:r w:rsidRPr="00D221CB">
              <w:rPr>
                <w:bCs/>
                <w:sz w:val="18"/>
                <w:szCs w:val="18"/>
              </w:rPr>
              <w:t>ABB</w:t>
            </w:r>
          </w:p>
        </w:tc>
        <w:tc>
          <w:tcPr>
            <w:tcW w:w="1062" w:type="dxa"/>
            <w:vAlign w:val="bottom"/>
          </w:tcPr>
          <w:p w:rsidR="00C36B32" w:rsidRPr="00D221CB" w:rsidRDefault="00C36B32" w:rsidP="00EF5773">
            <w:pPr>
              <w:spacing w:line="240" w:lineRule="auto"/>
              <w:ind w:left="-57" w:right="57"/>
              <w:jc w:val="right"/>
              <w:rPr>
                <w:sz w:val="18"/>
                <w:szCs w:val="18"/>
              </w:rPr>
            </w:pPr>
            <w:r w:rsidRPr="00D221CB">
              <w:rPr>
                <w:sz w:val="18"/>
                <w:szCs w:val="18"/>
              </w:rPr>
              <w:t>15.761.118</w:t>
            </w:r>
          </w:p>
        </w:tc>
        <w:tc>
          <w:tcPr>
            <w:tcW w:w="1236" w:type="dxa"/>
            <w:vAlign w:val="bottom"/>
          </w:tcPr>
          <w:p w:rsidR="00C36B32" w:rsidRPr="00D221CB" w:rsidRDefault="00C36B32" w:rsidP="00EF5773">
            <w:pPr>
              <w:spacing w:line="240" w:lineRule="auto"/>
              <w:ind w:left="-57" w:right="57"/>
              <w:jc w:val="right"/>
              <w:rPr>
                <w:sz w:val="18"/>
                <w:szCs w:val="18"/>
              </w:rPr>
            </w:pPr>
            <w:r w:rsidRPr="00D221CB">
              <w:rPr>
                <w:sz w:val="18"/>
                <w:szCs w:val="18"/>
              </w:rPr>
              <w:t>14.451.099</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170.489.057.266</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157.388.867.266</w:t>
            </w:r>
          </w:p>
        </w:tc>
        <w:tc>
          <w:tcPr>
            <w:tcW w:w="133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350"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638" w:type="dxa"/>
            <w:vAlign w:val="bottom"/>
          </w:tcPr>
          <w:p w:rsidR="00C36B32" w:rsidRPr="00D221CB" w:rsidRDefault="00C36B32" w:rsidP="00EF5773">
            <w:pPr>
              <w:spacing w:line="240" w:lineRule="auto"/>
              <w:ind w:left="-57" w:right="57"/>
              <w:jc w:val="right"/>
              <w:rPr>
                <w:sz w:val="18"/>
                <w:szCs w:val="18"/>
              </w:rPr>
            </w:pPr>
            <w:r w:rsidRPr="00D221CB">
              <w:rPr>
                <w:sz w:val="18"/>
                <w:szCs w:val="18"/>
              </w:rPr>
              <w:t>(57.797.063.566)</w:t>
            </w:r>
          </w:p>
        </w:tc>
        <w:tc>
          <w:tcPr>
            <w:tcW w:w="1602" w:type="dxa"/>
            <w:vAlign w:val="bottom"/>
          </w:tcPr>
          <w:p w:rsidR="00C36B32" w:rsidRPr="00D221CB" w:rsidRDefault="00C36B32" w:rsidP="00EF5773">
            <w:pPr>
              <w:spacing w:line="240" w:lineRule="auto"/>
              <w:ind w:left="-57" w:right="57"/>
              <w:jc w:val="right"/>
              <w:rPr>
                <w:sz w:val="18"/>
                <w:szCs w:val="18"/>
              </w:rPr>
            </w:pPr>
            <w:r w:rsidRPr="00D221CB">
              <w:rPr>
                <w:sz w:val="18"/>
                <w:szCs w:val="18"/>
              </w:rPr>
              <w:t>(38.889.855.466)</w:t>
            </w:r>
          </w:p>
        </w:tc>
        <w:tc>
          <w:tcPr>
            <w:tcW w:w="1548" w:type="dxa"/>
            <w:vAlign w:val="bottom"/>
          </w:tcPr>
          <w:p w:rsidR="00C36B32" w:rsidRPr="00D221CB" w:rsidRDefault="00C36B32" w:rsidP="00EF5773">
            <w:pPr>
              <w:spacing w:line="240" w:lineRule="auto"/>
              <w:ind w:left="-57" w:right="57"/>
              <w:jc w:val="right"/>
              <w:rPr>
                <w:sz w:val="18"/>
                <w:szCs w:val="18"/>
              </w:rPr>
            </w:pPr>
            <w:r w:rsidRPr="00D221CB">
              <w:rPr>
                <w:sz w:val="18"/>
                <w:szCs w:val="18"/>
              </w:rPr>
              <w:t>112.691.993.700</w:t>
            </w:r>
          </w:p>
        </w:tc>
        <w:tc>
          <w:tcPr>
            <w:tcW w:w="1470" w:type="dxa"/>
            <w:vAlign w:val="bottom"/>
          </w:tcPr>
          <w:p w:rsidR="00C36B32" w:rsidRPr="00D221CB" w:rsidRDefault="00C36B32" w:rsidP="00EF5773">
            <w:pPr>
              <w:spacing w:line="240" w:lineRule="auto"/>
              <w:ind w:left="-57" w:right="57"/>
              <w:jc w:val="right"/>
              <w:rPr>
                <w:sz w:val="18"/>
                <w:szCs w:val="18"/>
              </w:rPr>
            </w:pPr>
            <w:r w:rsidRPr="00D221CB">
              <w:rPr>
                <w:sz w:val="18"/>
                <w:szCs w:val="18"/>
              </w:rPr>
              <w:t>118.499.011.800</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sz w:val="18"/>
                <w:szCs w:val="18"/>
              </w:rPr>
            </w:pPr>
            <w:r w:rsidRPr="00D221CB">
              <w:rPr>
                <w:bCs/>
                <w:sz w:val="18"/>
                <w:szCs w:val="18"/>
              </w:rPr>
              <w:t>Hoàng Thành</w:t>
            </w:r>
          </w:p>
        </w:tc>
        <w:tc>
          <w:tcPr>
            <w:tcW w:w="1062" w:type="dxa"/>
            <w:vAlign w:val="bottom"/>
          </w:tcPr>
          <w:p w:rsidR="00C36B32" w:rsidRPr="00D221CB" w:rsidRDefault="00C36B32" w:rsidP="00EF5773">
            <w:pPr>
              <w:spacing w:line="240" w:lineRule="auto"/>
              <w:ind w:left="-57" w:right="57"/>
              <w:jc w:val="right"/>
              <w:rPr>
                <w:sz w:val="18"/>
                <w:szCs w:val="18"/>
              </w:rPr>
            </w:pPr>
            <w:r w:rsidRPr="00D221CB">
              <w:rPr>
                <w:sz w:val="18"/>
                <w:szCs w:val="18"/>
              </w:rPr>
              <w:t>5.190.552</w:t>
            </w:r>
          </w:p>
        </w:tc>
        <w:tc>
          <w:tcPr>
            <w:tcW w:w="1236" w:type="dxa"/>
            <w:vAlign w:val="bottom"/>
          </w:tcPr>
          <w:p w:rsidR="00C36B32" w:rsidRPr="00D221CB" w:rsidRDefault="00C36B32" w:rsidP="00EF5773">
            <w:pPr>
              <w:spacing w:line="240" w:lineRule="auto"/>
              <w:ind w:left="-57" w:right="57"/>
              <w:jc w:val="right"/>
              <w:rPr>
                <w:sz w:val="18"/>
                <w:szCs w:val="18"/>
              </w:rPr>
            </w:pPr>
            <w:r w:rsidRPr="00D221CB">
              <w:rPr>
                <w:sz w:val="18"/>
                <w:szCs w:val="18"/>
              </w:rPr>
              <w:t>5.190.552</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110.871.856.029</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110.871.856.029</w:t>
            </w:r>
          </w:p>
        </w:tc>
        <w:tc>
          <w:tcPr>
            <w:tcW w:w="1332"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350" w:type="dxa"/>
            <w:vAlign w:val="bottom"/>
          </w:tcPr>
          <w:p w:rsidR="00C36B32" w:rsidRPr="00D221CB" w:rsidRDefault="00C36B32" w:rsidP="00EF5773">
            <w:pPr>
              <w:spacing w:line="240" w:lineRule="auto"/>
              <w:ind w:left="-57" w:right="57"/>
              <w:jc w:val="right"/>
              <w:rPr>
                <w:sz w:val="18"/>
                <w:szCs w:val="18"/>
              </w:rPr>
            </w:pPr>
            <w:r w:rsidRPr="00D221CB">
              <w:rPr>
                <w:sz w:val="18"/>
                <w:szCs w:val="18"/>
              </w:rPr>
              <w:t>-</w:t>
            </w:r>
          </w:p>
        </w:tc>
        <w:tc>
          <w:tcPr>
            <w:tcW w:w="1638" w:type="dxa"/>
            <w:vAlign w:val="bottom"/>
          </w:tcPr>
          <w:p w:rsidR="00C36B32" w:rsidRPr="00D221CB" w:rsidRDefault="00C36B32" w:rsidP="00EF5773">
            <w:pPr>
              <w:spacing w:line="240" w:lineRule="auto"/>
              <w:ind w:left="-57" w:right="57"/>
              <w:jc w:val="right"/>
              <w:rPr>
                <w:sz w:val="18"/>
                <w:szCs w:val="18"/>
              </w:rPr>
            </w:pPr>
            <w:r w:rsidRPr="00D221CB">
              <w:rPr>
                <w:sz w:val="18"/>
                <w:szCs w:val="18"/>
              </w:rPr>
              <w:t>(58.966.336.029)</w:t>
            </w:r>
          </w:p>
        </w:tc>
        <w:tc>
          <w:tcPr>
            <w:tcW w:w="1602" w:type="dxa"/>
            <w:vAlign w:val="bottom"/>
          </w:tcPr>
          <w:p w:rsidR="00C36B32" w:rsidRPr="00D221CB" w:rsidRDefault="00C36B32" w:rsidP="00EF5773">
            <w:pPr>
              <w:spacing w:line="240" w:lineRule="auto"/>
              <w:ind w:left="-57" w:right="57"/>
              <w:jc w:val="right"/>
              <w:rPr>
                <w:sz w:val="18"/>
                <w:szCs w:val="18"/>
              </w:rPr>
            </w:pPr>
            <w:r w:rsidRPr="00D221CB">
              <w:rPr>
                <w:sz w:val="18"/>
                <w:szCs w:val="18"/>
              </w:rPr>
              <w:t>(25.227.748.029)</w:t>
            </w:r>
          </w:p>
        </w:tc>
        <w:tc>
          <w:tcPr>
            <w:tcW w:w="1548" w:type="dxa"/>
            <w:vAlign w:val="bottom"/>
          </w:tcPr>
          <w:p w:rsidR="00C36B32" w:rsidRPr="00D221CB" w:rsidRDefault="00C36B32" w:rsidP="00EF5773">
            <w:pPr>
              <w:spacing w:line="240" w:lineRule="auto"/>
              <w:ind w:left="-57" w:right="57"/>
              <w:jc w:val="right"/>
              <w:rPr>
                <w:sz w:val="18"/>
                <w:szCs w:val="18"/>
              </w:rPr>
            </w:pPr>
            <w:r w:rsidRPr="00D221CB">
              <w:rPr>
                <w:sz w:val="18"/>
                <w:szCs w:val="18"/>
              </w:rPr>
              <w:t>51.905.520.000</w:t>
            </w:r>
          </w:p>
        </w:tc>
        <w:tc>
          <w:tcPr>
            <w:tcW w:w="1470" w:type="dxa"/>
            <w:vAlign w:val="bottom"/>
          </w:tcPr>
          <w:p w:rsidR="00C36B32" w:rsidRPr="00D221CB" w:rsidRDefault="00C36B32" w:rsidP="00EF5773">
            <w:pPr>
              <w:spacing w:line="240" w:lineRule="auto"/>
              <w:ind w:left="-57" w:right="57"/>
              <w:jc w:val="right"/>
              <w:rPr>
                <w:sz w:val="18"/>
                <w:szCs w:val="18"/>
              </w:rPr>
            </w:pPr>
            <w:r w:rsidRPr="00D221CB">
              <w:rPr>
                <w:sz w:val="18"/>
                <w:szCs w:val="18"/>
              </w:rPr>
              <w:t>85.644.108.000</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sz w:val="18"/>
                <w:szCs w:val="18"/>
              </w:rPr>
            </w:pPr>
            <w:r w:rsidRPr="00D221CB">
              <w:rPr>
                <w:bCs/>
                <w:sz w:val="18"/>
                <w:szCs w:val="18"/>
              </w:rPr>
              <w:t>Khác</w:t>
            </w:r>
          </w:p>
        </w:tc>
        <w:tc>
          <w:tcPr>
            <w:tcW w:w="1062" w:type="dxa"/>
            <w:vAlign w:val="bottom"/>
          </w:tcPr>
          <w:p w:rsidR="00C36B32" w:rsidRPr="00D221CB" w:rsidRDefault="00C36B32" w:rsidP="00EF5773">
            <w:pPr>
              <w:spacing w:line="240" w:lineRule="auto"/>
              <w:ind w:left="-57" w:right="57"/>
              <w:jc w:val="right"/>
              <w:rPr>
                <w:sz w:val="18"/>
                <w:szCs w:val="18"/>
              </w:rPr>
            </w:pPr>
            <w:r w:rsidRPr="00D221CB">
              <w:rPr>
                <w:sz w:val="18"/>
                <w:szCs w:val="18"/>
              </w:rPr>
              <w:t>1.373.295</w:t>
            </w:r>
          </w:p>
        </w:tc>
        <w:tc>
          <w:tcPr>
            <w:tcW w:w="1236" w:type="dxa"/>
            <w:vAlign w:val="bottom"/>
          </w:tcPr>
          <w:p w:rsidR="00C36B32" w:rsidRPr="00D221CB" w:rsidRDefault="00C36B32" w:rsidP="00EF5773">
            <w:pPr>
              <w:spacing w:line="240" w:lineRule="auto"/>
              <w:ind w:left="-57" w:right="57"/>
              <w:jc w:val="right"/>
              <w:rPr>
                <w:sz w:val="18"/>
                <w:szCs w:val="18"/>
              </w:rPr>
            </w:pPr>
            <w:r w:rsidRPr="00D221CB">
              <w:rPr>
                <w:sz w:val="18"/>
                <w:szCs w:val="18"/>
              </w:rPr>
              <w:t>4.403.916</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6.511.165.695</w:t>
            </w:r>
          </w:p>
        </w:tc>
        <w:tc>
          <w:tcPr>
            <w:tcW w:w="1512" w:type="dxa"/>
            <w:vAlign w:val="bottom"/>
          </w:tcPr>
          <w:p w:rsidR="00C36B32" w:rsidRPr="00D221CB" w:rsidRDefault="00C36B32" w:rsidP="00EF5773">
            <w:pPr>
              <w:spacing w:line="240" w:lineRule="auto"/>
              <w:ind w:left="-57" w:right="57"/>
              <w:jc w:val="right"/>
              <w:rPr>
                <w:sz w:val="18"/>
                <w:szCs w:val="18"/>
              </w:rPr>
            </w:pPr>
            <w:r w:rsidRPr="00D221CB">
              <w:rPr>
                <w:sz w:val="18"/>
                <w:szCs w:val="18"/>
              </w:rPr>
              <w:t>17.631.365.695</w:t>
            </w:r>
          </w:p>
        </w:tc>
        <w:tc>
          <w:tcPr>
            <w:tcW w:w="1332" w:type="dxa"/>
            <w:vAlign w:val="bottom"/>
          </w:tcPr>
          <w:p w:rsidR="00C36B32" w:rsidRPr="00D221CB" w:rsidRDefault="00C36B32" w:rsidP="00EF5773">
            <w:pPr>
              <w:spacing w:line="240" w:lineRule="auto"/>
              <w:ind w:left="-57" w:right="57"/>
              <w:jc w:val="right"/>
              <w:rPr>
                <w:sz w:val="18"/>
                <w:szCs w:val="18"/>
              </w:rPr>
            </w:pPr>
            <w:r w:rsidRPr="00D221CB">
              <w:rPr>
                <w:sz w:val="18"/>
                <w:szCs w:val="18"/>
              </w:rPr>
              <w:t>369.950.000</w:t>
            </w:r>
          </w:p>
        </w:tc>
        <w:tc>
          <w:tcPr>
            <w:tcW w:w="1350" w:type="dxa"/>
            <w:vAlign w:val="bottom"/>
          </w:tcPr>
          <w:p w:rsidR="00C36B32" w:rsidRPr="00D221CB" w:rsidRDefault="00C36B32" w:rsidP="00EF5773">
            <w:pPr>
              <w:spacing w:line="240" w:lineRule="auto"/>
              <w:ind w:left="-57" w:right="57"/>
              <w:jc w:val="right"/>
              <w:rPr>
                <w:sz w:val="18"/>
                <w:szCs w:val="18"/>
              </w:rPr>
            </w:pPr>
            <w:r w:rsidRPr="00D221CB">
              <w:rPr>
                <w:sz w:val="18"/>
                <w:szCs w:val="18"/>
              </w:rPr>
              <w:t>49.037</w:t>
            </w:r>
          </w:p>
        </w:tc>
        <w:tc>
          <w:tcPr>
            <w:tcW w:w="1638" w:type="dxa"/>
            <w:vAlign w:val="bottom"/>
          </w:tcPr>
          <w:p w:rsidR="00C36B32" w:rsidRPr="00D221CB" w:rsidRDefault="00C36B32" w:rsidP="00EF5773">
            <w:pPr>
              <w:spacing w:line="240" w:lineRule="auto"/>
              <w:ind w:left="-57" w:right="57"/>
              <w:jc w:val="right"/>
              <w:rPr>
                <w:sz w:val="18"/>
                <w:szCs w:val="18"/>
              </w:rPr>
            </w:pPr>
            <w:r w:rsidRPr="00D221CB">
              <w:rPr>
                <w:sz w:val="18"/>
                <w:szCs w:val="18"/>
              </w:rPr>
              <w:t>(1.260.695)</w:t>
            </w:r>
          </w:p>
        </w:tc>
        <w:tc>
          <w:tcPr>
            <w:tcW w:w="1602" w:type="dxa"/>
            <w:vAlign w:val="bottom"/>
          </w:tcPr>
          <w:p w:rsidR="00C36B32" w:rsidRPr="00D221CB" w:rsidRDefault="00C36B32" w:rsidP="00EF5773">
            <w:pPr>
              <w:spacing w:line="240" w:lineRule="auto"/>
              <w:ind w:left="-57" w:right="57"/>
              <w:jc w:val="right"/>
              <w:rPr>
                <w:sz w:val="18"/>
                <w:szCs w:val="18"/>
              </w:rPr>
            </w:pPr>
            <w:r w:rsidRPr="00D221CB">
              <w:rPr>
                <w:sz w:val="18"/>
                <w:szCs w:val="18"/>
              </w:rPr>
              <w:t>(4.605.695)</w:t>
            </w:r>
          </w:p>
        </w:tc>
        <w:tc>
          <w:tcPr>
            <w:tcW w:w="1548" w:type="dxa"/>
            <w:vAlign w:val="bottom"/>
          </w:tcPr>
          <w:p w:rsidR="00C36B32" w:rsidRPr="00D221CB" w:rsidRDefault="00C36B32" w:rsidP="00EF5773">
            <w:pPr>
              <w:spacing w:line="240" w:lineRule="auto"/>
              <w:ind w:left="-57" w:right="57"/>
              <w:jc w:val="right"/>
              <w:rPr>
                <w:sz w:val="18"/>
                <w:szCs w:val="18"/>
              </w:rPr>
            </w:pPr>
            <w:r w:rsidRPr="00D221CB">
              <w:rPr>
                <w:sz w:val="18"/>
                <w:szCs w:val="18"/>
              </w:rPr>
              <w:t>6.879.855.000</w:t>
            </w:r>
          </w:p>
        </w:tc>
        <w:tc>
          <w:tcPr>
            <w:tcW w:w="1470" w:type="dxa"/>
            <w:vAlign w:val="bottom"/>
          </w:tcPr>
          <w:p w:rsidR="00C36B32" w:rsidRPr="00D221CB" w:rsidRDefault="00C36B32" w:rsidP="00EF5773">
            <w:pPr>
              <w:spacing w:line="240" w:lineRule="auto"/>
              <w:ind w:left="-57" w:right="57"/>
              <w:jc w:val="right"/>
              <w:rPr>
                <w:sz w:val="18"/>
                <w:szCs w:val="18"/>
              </w:rPr>
            </w:pPr>
            <w:r w:rsidRPr="00D221CB">
              <w:rPr>
                <w:sz w:val="18"/>
                <w:szCs w:val="18"/>
              </w:rPr>
              <w:t>17.626.809.037</w:t>
            </w: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783340">
            <w:pPr>
              <w:keepNext/>
              <w:widowControl w:val="0"/>
              <w:spacing w:line="216" w:lineRule="auto"/>
              <w:ind w:left="170" w:right="-57" w:hanging="170"/>
              <w:contextualSpacing/>
              <w:rPr>
                <w:bCs/>
                <w:sz w:val="18"/>
                <w:szCs w:val="18"/>
              </w:rPr>
            </w:pPr>
          </w:p>
        </w:tc>
        <w:tc>
          <w:tcPr>
            <w:tcW w:w="1062" w:type="dxa"/>
            <w:vAlign w:val="bottom"/>
          </w:tcPr>
          <w:p w:rsidR="00C36B32" w:rsidRPr="00D221CB" w:rsidRDefault="00C36B32" w:rsidP="00EF5773">
            <w:pPr>
              <w:spacing w:line="240" w:lineRule="auto"/>
              <w:ind w:left="-57" w:right="57"/>
              <w:jc w:val="right"/>
              <w:rPr>
                <w:sz w:val="18"/>
                <w:szCs w:val="18"/>
              </w:rPr>
            </w:pPr>
          </w:p>
        </w:tc>
        <w:tc>
          <w:tcPr>
            <w:tcW w:w="1236" w:type="dxa"/>
            <w:vAlign w:val="bottom"/>
          </w:tcPr>
          <w:p w:rsidR="00C36B32" w:rsidRPr="00D221CB" w:rsidRDefault="00C36B32" w:rsidP="00EF5773">
            <w:pPr>
              <w:spacing w:line="240" w:lineRule="auto"/>
              <w:ind w:left="-57" w:right="57"/>
              <w:jc w:val="right"/>
              <w:rPr>
                <w:sz w:val="18"/>
                <w:szCs w:val="18"/>
              </w:rPr>
            </w:pPr>
          </w:p>
        </w:tc>
        <w:tc>
          <w:tcPr>
            <w:tcW w:w="1512" w:type="dxa"/>
            <w:vAlign w:val="bottom"/>
          </w:tcPr>
          <w:p w:rsidR="00C36B32" w:rsidRPr="00D221CB" w:rsidRDefault="00C36B32" w:rsidP="00EF5773">
            <w:pPr>
              <w:spacing w:line="240" w:lineRule="auto"/>
              <w:ind w:left="-57" w:right="57"/>
              <w:jc w:val="right"/>
              <w:rPr>
                <w:sz w:val="18"/>
                <w:szCs w:val="18"/>
              </w:rPr>
            </w:pPr>
          </w:p>
        </w:tc>
        <w:tc>
          <w:tcPr>
            <w:tcW w:w="1512" w:type="dxa"/>
            <w:vAlign w:val="bottom"/>
          </w:tcPr>
          <w:p w:rsidR="00C36B32" w:rsidRPr="00D221CB" w:rsidRDefault="00C36B32" w:rsidP="00EF5773">
            <w:pPr>
              <w:spacing w:line="240" w:lineRule="auto"/>
              <w:ind w:left="-57" w:right="57"/>
              <w:jc w:val="right"/>
              <w:rPr>
                <w:sz w:val="18"/>
                <w:szCs w:val="18"/>
              </w:rPr>
            </w:pPr>
          </w:p>
        </w:tc>
        <w:tc>
          <w:tcPr>
            <w:tcW w:w="1332" w:type="dxa"/>
            <w:vAlign w:val="bottom"/>
          </w:tcPr>
          <w:p w:rsidR="00C36B32" w:rsidRPr="00D221CB" w:rsidRDefault="00C36B32" w:rsidP="00EF5773">
            <w:pPr>
              <w:spacing w:line="240" w:lineRule="auto"/>
              <w:ind w:left="-57" w:right="57"/>
              <w:jc w:val="right"/>
              <w:rPr>
                <w:sz w:val="18"/>
                <w:szCs w:val="18"/>
              </w:rPr>
            </w:pPr>
          </w:p>
        </w:tc>
        <w:tc>
          <w:tcPr>
            <w:tcW w:w="1350" w:type="dxa"/>
            <w:vAlign w:val="bottom"/>
          </w:tcPr>
          <w:p w:rsidR="00C36B32" w:rsidRPr="00D221CB" w:rsidRDefault="00C36B32" w:rsidP="00EF5773">
            <w:pPr>
              <w:spacing w:line="240" w:lineRule="auto"/>
              <w:ind w:left="-57" w:right="57"/>
              <w:jc w:val="right"/>
              <w:rPr>
                <w:sz w:val="18"/>
                <w:szCs w:val="18"/>
              </w:rPr>
            </w:pPr>
          </w:p>
        </w:tc>
        <w:tc>
          <w:tcPr>
            <w:tcW w:w="1638" w:type="dxa"/>
            <w:vAlign w:val="bottom"/>
          </w:tcPr>
          <w:p w:rsidR="00C36B32" w:rsidRPr="00D221CB" w:rsidRDefault="00C36B32" w:rsidP="00EF5773">
            <w:pPr>
              <w:spacing w:line="240" w:lineRule="auto"/>
              <w:ind w:left="-57" w:right="57"/>
              <w:jc w:val="right"/>
              <w:rPr>
                <w:sz w:val="18"/>
                <w:szCs w:val="18"/>
              </w:rPr>
            </w:pPr>
          </w:p>
        </w:tc>
        <w:tc>
          <w:tcPr>
            <w:tcW w:w="1602" w:type="dxa"/>
            <w:vAlign w:val="bottom"/>
          </w:tcPr>
          <w:p w:rsidR="00C36B32" w:rsidRPr="00D221CB" w:rsidRDefault="00C36B32" w:rsidP="00EF5773">
            <w:pPr>
              <w:spacing w:line="240" w:lineRule="auto"/>
              <w:ind w:left="-57" w:right="57"/>
              <w:jc w:val="right"/>
              <w:rPr>
                <w:sz w:val="18"/>
                <w:szCs w:val="18"/>
              </w:rPr>
            </w:pPr>
          </w:p>
        </w:tc>
        <w:tc>
          <w:tcPr>
            <w:tcW w:w="1548" w:type="dxa"/>
            <w:vAlign w:val="bottom"/>
          </w:tcPr>
          <w:p w:rsidR="00C36B32" w:rsidRPr="00D221CB" w:rsidRDefault="00C36B32" w:rsidP="00EF5773">
            <w:pPr>
              <w:spacing w:line="240" w:lineRule="auto"/>
              <w:ind w:left="-57" w:right="57"/>
              <w:jc w:val="right"/>
              <w:rPr>
                <w:sz w:val="18"/>
                <w:szCs w:val="18"/>
              </w:rPr>
            </w:pPr>
          </w:p>
        </w:tc>
        <w:tc>
          <w:tcPr>
            <w:tcW w:w="1470" w:type="dxa"/>
            <w:vAlign w:val="bottom"/>
          </w:tcPr>
          <w:p w:rsidR="00C36B32" w:rsidRPr="00D221CB" w:rsidRDefault="00C36B32" w:rsidP="00EF5773">
            <w:pPr>
              <w:spacing w:line="240" w:lineRule="auto"/>
              <w:ind w:left="-57" w:right="57"/>
              <w:jc w:val="right"/>
              <w:rPr>
                <w:sz w:val="18"/>
                <w:szCs w:val="18"/>
              </w:rPr>
            </w:pPr>
          </w:p>
        </w:tc>
      </w:tr>
      <w:tr w:rsidR="00C36B32" w:rsidRPr="00D221CB" w:rsidTr="001B2E2D">
        <w:tblPrEx>
          <w:tblCellMar>
            <w:left w:w="115" w:type="dxa"/>
            <w:right w:w="115" w:type="dxa"/>
          </w:tblCellMar>
        </w:tblPrEx>
        <w:trPr>
          <w:cantSplit/>
        </w:trPr>
        <w:tc>
          <w:tcPr>
            <w:tcW w:w="1638" w:type="dxa"/>
            <w:vAlign w:val="bottom"/>
          </w:tcPr>
          <w:p w:rsidR="00C36B32" w:rsidRPr="00D221CB" w:rsidRDefault="00C36B32" w:rsidP="00B701B8">
            <w:pPr>
              <w:keepNext/>
              <w:widowControl w:val="0"/>
              <w:spacing w:line="216" w:lineRule="auto"/>
              <w:ind w:left="170" w:right="-57" w:hanging="170"/>
              <w:contextualSpacing/>
              <w:rPr>
                <w:bCs/>
                <w:i/>
                <w:sz w:val="18"/>
                <w:szCs w:val="18"/>
              </w:rPr>
            </w:pPr>
            <w:r w:rsidRPr="00D221CB">
              <w:rPr>
                <w:bCs/>
                <w:i/>
                <w:sz w:val="18"/>
                <w:szCs w:val="18"/>
              </w:rPr>
              <w:t xml:space="preserve">Trái phiếu </w:t>
            </w:r>
          </w:p>
        </w:tc>
        <w:tc>
          <w:tcPr>
            <w:tcW w:w="106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w:t>
            </w:r>
          </w:p>
        </w:tc>
        <w:tc>
          <w:tcPr>
            <w:tcW w:w="1236"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200.000</w:t>
            </w:r>
          </w:p>
        </w:tc>
        <w:tc>
          <w:tcPr>
            <w:tcW w:w="151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w:t>
            </w:r>
          </w:p>
        </w:tc>
        <w:tc>
          <w:tcPr>
            <w:tcW w:w="151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14.180.000.000</w:t>
            </w:r>
          </w:p>
        </w:tc>
        <w:tc>
          <w:tcPr>
            <w:tcW w:w="133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w:t>
            </w:r>
          </w:p>
        </w:tc>
        <w:tc>
          <w:tcPr>
            <w:tcW w:w="1350"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w:t>
            </w:r>
          </w:p>
        </w:tc>
        <w:tc>
          <w:tcPr>
            <w:tcW w:w="1638"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w:t>
            </w:r>
          </w:p>
        </w:tc>
        <w:tc>
          <w:tcPr>
            <w:tcW w:w="1602"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w:t>
            </w:r>
          </w:p>
        </w:tc>
        <w:tc>
          <w:tcPr>
            <w:tcW w:w="1548"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w:t>
            </w:r>
          </w:p>
        </w:tc>
        <w:tc>
          <w:tcPr>
            <w:tcW w:w="1470" w:type="dxa"/>
            <w:vAlign w:val="bottom"/>
          </w:tcPr>
          <w:p w:rsidR="00C36B32" w:rsidRPr="00D221CB" w:rsidRDefault="00C36B32" w:rsidP="00EF5773">
            <w:pPr>
              <w:spacing w:line="240" w:lineRule="auto"/>
              <w:ind w:left="-57" w:right="57"/>
              <w:jc w:val="right"/>
              <w:rPr>
                <w:i/>
                <w:sz w:val="18"/>
                <w:szCs w:val="18"/>
              </w:rPr>
            </w:pPr>
            <w:r w:rsidRPr="00D221CB">
              <w:rPr>
                <w:i/>
                <w:sz w:val="18"/>
                <w:szCs w:val="18"/>
              </w:rPr>
              <w:t>14.180.000.000</w:t>
            </w:r>
          </w:p>
        </w:tc>
      </w:tr>
      <w:tr w:rsidR="00B60D03" w:rsidRPr="00D221CB" w:rsidTr="001B2E2D">
        <w:tblPrEx>
          <w:tblCellMar>
            <w:left w:w="115" w:type="dxa"/>
            <w:right w:w="115" w:type="dxa"/>
          </w:tblCellMar>
        </w:tblPrEx>
        <w:trPr>
          <w:cantSplit/>
        </w:trPr>
        <w:tc>
          <w:tcPr>
            <w:tcW w:w="1638" w:type="dxa"/>
            <w:vAlign w:val="bottom"/>
          </w:tcPr>
          <w:p w:rsidR="00B60D03" w:rsidRPr="00D221CB" w:rsidRDefault="00B60D03" w:rsidP="002A44D2">
            <w:pPr>
              <w:keepNext/>
              <w:widowControl w:val="0"/>
              <w:spacing w:line="216" w:lineRule="auto"/>
              <w:ind w:left="170" w:right="-57" w:hanging="170"/>
              <w:contextualSpacing/>
              <w:rPr>
                <w:bCs/>
                <w:sz w:val="18"/>
                <w:szCs w:val="18"/>
              </w:rPr>
            </w:pPr>
          </w:p>
        </w:tc>
        <w:tc>
          <w:tcPr>
            <w:tcW w:w="1062" w:type="dxa"/>
            <w:vAlign w:val="bottom"/>
          </w:tcPr>
          <w:p w:rsidR="00B60D03" w:rsidRPr="00D221CB" w:rsidRDefault="00B60D03" w:rsidP="00EF5773">
            <w:pPr>
              <w:keepNext/>
              <w:widowControl w:val="0"/>
              <w:spacing w:line="240" w:lineRule="auto"/>
              <w:ind w:left="-57" w:right="57"/>
              <w:contextualSpacing/>
              <w:jc w:val="right"/>
              <w:rPr>
                <w:bCs/>
                <w:sz w:val="18"/>
                <w:szCs w:val="18"/>
              </w:rPr>
            </w:pPr>
          </w:p>
        </w:tc>
        <w:tc>
          <w:tcPr>
            <w:tcW w:w="1236" w:type="dxa"/>
            <w:vAlign w:val="bottom"/>
          </w:tcPr>
          <w:p w:rsidR="00B60D03" w:rsidRPr="00D221CB" w:rsidRDefault="00B60D03" w:rsidP="00EF5773">
            <w:pPr>
              <w:keepNext/>
              <w:widowControl w:val="0"/>
              <w:spacing w:line="240" w:lineRule="auto"/>
              <w:ind w:left="-57" w:right="57"/>
              <w:contextualSpacing/>
              <w:jc w:val="right"/>
              <w:rPr>
                <w:bCs/>
                <w:sz w:val="18"/>
                <w:szCs w:val="18"/>
              </w:rPr>
            </w:pPr>
          </w:p>
        </w:tc>
        <w:tc>
          <w:tcPr>
            <w:tcW w:w="1512" w:type="dxa"/>
            <w:vAlign w:val="bottom"/>
          </w:tcPr>
          <w:p w:rsidR="00B60D03" w:rsidRPr="00D221CB" w:rsidRDefault="00B60D03" w:rsidP="00EF5773">
            <w:pPr>
              <w:keepNext/>
              <w:widowControl w:val="0"/>
              <w:spacing w:line="240" w:lineRule="auto"/>
              <w:ind w:left="-57" w:right="57"/>
              <w:contextualSpacing/>
              <w:jc w:val="right"/>
              <w:rPr>
                <w:bCs/>
                <w:sz w:val="18"/>
                <w:szCs w:val="18"/>
              </w:rPr>
            </w:pPr>
          </w:p>
        </w:tc>
        <w:tc>
          <w:tcPr>
            <w:tcW w:w="1512" w:type="dxa"/>
            <w:vAlign w:val="bottom"/>
          </w:tcPr>
          <w:p w:rsidR="00B60D03" w:rsidRPr="00D221CB" w:rsidRDefault="00B60D03" w:rsidP="00EF5773">
            <w:pPr>
              <w:keepNext/>
              <w:widowControl w:val="0"/>
              <w:spacing w:line="240" w:lineRule="auto"/>
              <w:ind w:left="-57" w:right="57"/>
              <w:contextualSpacing/>
              <w:jc w:val="right"/>
              <w:rPr>
                <w:bCs/>
                <w:sz w:val="18"/>
                <w:szCs w:val="18"/>
              </w:rPr>
            </w:pPr>
          </w:p>
        </w:tc>
        <w:tc>
          <w:tcPr>
            <w:tcW w:w="1332" w:type="dxa"/>
            <w:vAlign w:val="bottom"/>
          </w:tcPr>
          <w:p w:rsidR="00B60D03" w:rsidRPr="00D221CB" w:rsidRDefault="00B60D03" w:rsidP="00EF5773">
            <w:pPr>
              <w:keepNext/>
              <w:widowControl w:val="0"/>
              <w:spacing w:line="240" w:lineRule="auto"/>
              <w:ind w:left="-57" w:right="57"/>
              <w:contextualSpacing/>
              <w:jc w:val="right"/>
              <w:rPr>
                <w:bCs/>
                <w:sz w:val="18"/>
                <w:szCs w:val="18"/>
              </w:rPr>
            </w:pPr>
          </w:p>
        </w:tc>
        <w:tc>
          <w:tcPr>
            <w:tcW w:w="1350" w:type="dxa"/>
            <w:vAlign w:val="bottom"/>
          </w:tcPr>
          <w:p w:rsidR="00B60D03" w:rsidRPr="00D221CB" w:rsidRDefault="00B60D03" w:rsidP="00EF5773">
            <w:pPr>
              <w:keepNext/>
              <w:widowControl w:val="0"/>
              <w:spacing w:line="240" w:lineRule="auto"/>
              <w:ind w:left="-57" w:right="57"/>
              <w:contextualSpacing/>
              <w:jc w:val="right"/>
              <w:rPr>
                <w:bCs/>
                <w:sz w:val="18"/>
                <w:szCs w:val="18"/>
              </w:rPr>
            </w:pPr>
          </w:p>
        </w:tc>
        <w:tc>
          <w:tcPr>
            <w:tcW w:w="1638" w:type="dxa"/>
            <w:vAlign w:val="bottom"/>
          </w:tcPr>
          <w:p w:rsidR="00B60D03" w:rsidRPr="00D221CB" w:rsidRDefault="00B60D03" w:rsidP="00EF5773">
            <w:pPr>
              <w:keepNext/>
              <w:widowControl w:val="0"/>
              <w:spacing w:line="240" w:lineRule="auto"/>
              <w:ind w:left="-57" w:right="57"/>
              <w:contextualSpacing/>
              <w:jc w:val="right"/>
              <w:rPr>
                <w:bCs/>
                <w:sz w:val="18"/>
                <w:szCs w:val="18"/>
              </w:rPr>
            </w:pPr>
          </w:p>
        </w:tc>
        <w:tc>
          <w:tcPr>
            <w:tcW w:w="1602" w:type="dxa"/>
            <w:vAlign w:val="bottom"/>
          </w:tcPr>
          <w:p w:rsidR="00B60D03" w:rsidRPr="00D221CB" w:rsidRDefault="00B60D03" w:rsidP="00EF5773">
            <w:pPr>
              <w:keepNext/>
              <w:widowControl w:val="0"/>
              <w:spacing w:line="240" w:lineRule="auto"/>
              <w:ind w:left="-57" w:right="57"/>
              <w:contextualSpacing/>
              <w:jc w:val="right"/>
              <w:rPr>
                <w:bCs/>
                <w:sz w:val="18"/>
                <w:szCs w:val="18"/>
              </w:rPr>
            </w:pPr>
          </w:p>
        </w:tc>
        <w:tc>
          <w:tcPr>
            <w:tcW w:w="1548" w:type="dxa"/>
            <w:vAlign w:val="bottom"/>
          </w:tcPr>
          <w:p w:rsidR="00B60D03" w:rsidRPr="00D221CB" w:rsidRDefault="00B60D03" w:rsidP="00EF5773">
            <w:pPr>
              <w:keepNext/>
              <w:widowControl w:val="0"/>
              <w:spacing w:line="240" w:lineRule="auto"/>
              <w:ind w:left="-57" w:right="57"/>
              <w:contextualSpacing/>
              <w:jc w:val="right"/>
              <w:rPr>
                <w:bCs/>
                <w:sz w:val="18"/>
                <w:szCs w:val="18"/>
              </w:rPr>
            </w:pPr>
          </w:p>
        </w:tc>
        <w:tc>
          <w:tcPr>
            <w:tcW w:w="1470" w:type="dxa"/>
            <w:vAlign w:val="bottom"/>
          </w:tcPr>
          <w:p w:rsidR="00B60D03" w:rsidRPr="00D221CB" w:rsidRDefault="00B60D03" w:rsidP="00EF5773">
            <w:pPr>
              <w:keepNext/>
              <w:widowControl w:val="0"/>
              <w:spacing w:line="240" w:lineRule="auto"/>
              <w:ind w:left="-57" w:right="57"/>
              <w:contextualSpacing/>
              <w:jc w:val="right"/>
              <w:rPr>
                <w:bCs/>
                <w:sz w:val="18"/>
                <w:szCs w:val="18"/>
              </w:rPr>
            </w:pPr>
          </w:p>
        </w:tc>
      </w:tr>
      <w:tr w:rsidR="00B60D03" w:rsidRPr="00D221CB" w:rsidTr="001B2E2D">
        <w:tblPrEx>
          <w:tblCellMar>
            <w:left w:w="115" w:type="dxa"/>
            <w:right w:w="115" w:type="dxa"/>
          </w:tblCellMar>
        </w:tblPrEx>
        <w:trPr>
          <w:cantSplit/>
        </w:trPr>
        <w:tc>
          <w:tcPr>
            <w:tcW w:w="1638" w:type="dxa"/>
            <w:vAlign w:val="bottom"/>
          </w:tcPr>
          <w:p w:rsidR="00B60D03" w:rsidRPr="00D221CB" w:rsidRDefault="00A462AB" w:rsidP="00825856">
            <w:pPr>
              <w:keepNext/>
              <w:widowControl w:val="0"/>
              <w:spacing w:line="216" w:lineRule="auto"/>
              <w:ind w:left="263" w:right="-57" w:hanging="263"/>
              <w:contextualSpacing/>
              <w:rPr>
                <w:b/>
                <w:bCs/>
                <w:sz w:val="18"/>
                <w:szCs w:val="18"/>
              </w:rPr>
            </w:pPr>
            <w:r w:rsidRPr="00D221CB">
              <w:rPr>
                <w:b/>
                <w:bCs/>
                <w:sz w:val="18"/>
                <w:szCs w:val="18"/>
              </w:rPr>
              <w:t>III</w:t>
            </w:r>
            <w:r w:rsidR="00B60D03" w:rsidRPr="00D221CB">
              <w:rPr>
                <w:b/>
                <w:bCs/>
                <w:sz w:val="18"/>
                <w:szCs w:val="18"/>
              </w:rPr>
              <w:t xml:space="preserve">. Đầu tư tài </w:t>
            </w:r>
            <w:r w:rsidR="00EF2126" w:rsidRPr="00D221CB">
              <w:rPr>
                <w:b/>
                <w:bCs/>
                <w:sz w:val="18"/>
                <w:szCs w:val="18"/>
              </w:rPr>
              <w:br/>
            </w:r>
            <w:r w:rsidR="00B60D03" w:rsidRPr="00D221CB">
              <w:rPr>
                <w:b/>
                <w:bCs/>
                <w:sz w:val="18"/>
                <w:szCs w:val="18"/>
              </w:rPr>
              <w:t>chính khác</w:t>
            </w:r>
          </w:p>
        </w:tc>
        <w:tc>
          <w:tcPr>
            <w:tcW w:w="1062" w:type="dxa"/>
            <w:vAlign w:val="bottom"/>
          </w:tcPr>
          <w:p w:rsidR="00B60D03" w:rsidRPr="00D221CB" w:rsidRDefault="00F01E0F" w:rsidP="00EF5773">
            <w:pPr>
              <w:keepNext/>
              <w:widowControl w:val="0"/>
              <w:spacing w:line="240" w:lineRule="auto"/>
              <w:ind w:left="-57" w:right="57"/>
              <w:contextualSpacing/>
              <w:jc w:val="right"/>
              <w:rPr>
                <w:b/>
                <w:sz w:val="18"/>
                <w:szCs w:val="18"/>
              </w:rPr>
            </w:pPr>
            <w:r w:rsidRPr="00D221CB">
              <w:rPr>
                <w:b/>
                <w:sz w:val="18"/>
                <w:szCs w:val="18"/>
              </w:rPr>
              <w:t>-</w:t>
            </w:r>
          </w:p>
        </w:tc>
        <w:tc>
          <w:tcPr>
            <w:tcW w:w="1236" w:type="dxa"/>
            <w:vAlign w:val="bottom"/>
          </w:tcPr>
          <w:p w:rsidR="00B60D03" w:rsidRPr="00D221CB" w:rsidRDefault="00C44BF2" w:rsidP="00EF5773">
            <w:pPr>
              <w:keepNext/>
              <w:widowControl w:val="0"/>
              <w:spacing w:line="240" w:lineRule="auto"/>
              <w:ind w:left="-57" w:right="57"/>
              <w:contextualSpacing/>
              <w:jc w:val="right"/>
              <w:rPr>
                <w:b/>
                <w:sz w:val="18"/>
                <w:szCs w:val="18"/>
              </w:rPr>
            </w:pPr>
            <w:r w:rsidRPr="00D221CB">
              <w:rPr>
                <w:b/>
                <w:sz w:val="18"/>
                <w:szCs w:val="18"/>
              </w:rPr>
              <w:t>-</w:t>
            </w:r>
          </w:p>
        </w:tc>
        <w:tc>
          <w:tcPr>
            <w:tcW w:w="1512" w:type="dxa"/>
            <w:vAlign w:val="bottom"/>
          </w:tcPr>
          <w:p w:rsidR="00B60D03" w:rsidRPr="00D221CB" w:rsidRDefault="00C44BF2" w:rsidP="00EF5773">
            <w:pPr>
              <w:keepNext/>
              <w:widowControl w:val="0"/>
              <w:spacing w:line="240" w:lineRule="auto"/>
              <w:ind w:left="-57" w:right="57"/>
              <w:contextualSpacing/>
              <w:jc w:val="right"/>
              <w:rPr>
                <w:b/>
                <w:sz w:val="18"/>
                <w:szCs w:val="18"/>
              </w:rPr>
            </w:pPr>
            <w:r w:rsidRPr="00D221CB">
              <w:rPr>
                <w:b/>
                <w:sz w:val="18"/>
                <w:szCs w:val="18"/>
              </w:rPr>
              <w:t>36.950.000.000</w:t>
            </w:r>
          </w:p>
        </w:tc>
        <w:tc>
          <w:tcPr>
            <w:tcW w:w="1512" w:type="dxa"/>
            <w:vAlign w:val="bottom"/>
          </w:tcPr>
          <w:p w:rsidR="00B60D03" w:rsidRPr="00D221CB" w:rsidRDefault="001F395B" w:rsidP="00EF5773">
            <w:pPr>
              <w:keepNext/>
              <w:widowControl w:val="0"/>
              <w:spacing w:line="240" w:lineRule="auto"/>
              <w:ind w:left="-57" w:right="57"/>
              <w:contextualSpacing/>
              <w:jc w:val="right"/>
              <w:rPr>
                <w:b/>
                <w:sz w:val="18"/>
                <w:szCs w:val="18"/>
              </w:rPr>
            </w:pPr>
            <w:r w:rsidRPr="00D221CB">
              <w:rPr>
                <w:b/>
                <w:sz w:val="18"/>
                <w:szCs w:val="18"/>
              </w:rPr>
              <w:t>75.000.000</w:t>
            </w:r>
          </w:p>
        </w:tc>
        <w:tc>
          <w:tcPr>
            <w:tcW w:w="1332" w:type="dxa"/>
            <w:vAlign w:val="bottom"/>
          </w:tcPr>
          <w:p w:rsidR="00B60D03" w:rsidRPr="00D221CB" w:rsidRDefault="00114D0F" w:rsidP="00EF5773">
            <w:pPr>
              <w:keepNext/>
              <w:widowControl w:val="0"/>
              <w:spacing w:line="240" w:lineRule="auto"/>
              <w:ind w:left="-57" w:right="57"/>
              <w:contextualSpacing/>
              <w:jc w:val="right"/>
              <w:rPr>
                <w:b/>
                <w:sz w:val="18"/>
                <w:szCs w:val="18"/>
              </w:rPr>
            </w:pPr>
            <w:r w:rsidRPr="00D221CB">
              <w:rPr>
                <w:b/>
                <w:sz w:val="18"/>
                <w:szCs w:val="18"/>
              </w:rPr>
              <w:t>-</w:t>
            </w:r>
          </w:p>
        </w:tc>
        <w:tc>
          <w:tcPr>
            <w:tcW w:w="1350" w:type="dxa"/>
            <w:vAlign w:val="bottom"/>
          </w:tcPr>
          <w:p w:rsidR="00B60D03" w:rsidRPr="00D221CB" w:rsidRDefault="00EC321D" w:rsidP="00EF5773">
            <w:pPr>
              <w:keepNext/>
              <w:widowControl w:val="0"/>
              <w:spacing w:line="240" w:lineRule="auto"/>
              <w:ind w:left="-57" w:right="57"/>
              <w:contextualSpacing/>
              <w:jc w:val="right"/>
              <w:rPr>
                <w:b/>
                <w:sz w:val="18"/>
                <w:szCs w:val="18"/>
              </w:rPr>
            </w:pPr>
            <w:r w:rsidRPr="00D221CB">
              <w:rPr>
                <w:b/>
                <w:sz w:val="18"/>
                <w:szCs w:val="18"/>
              </w:rPr>
              <w:t>-</w:t>
            </w:r>
          </w:p>
        </w:tc>
        <w:tc>
          <w:tcPr>
            <w:tcW w:w="1638" w:type="dxa"/>
            <w:vAlign w:val="bottom"/>
          </w:tcPr>
          <w:p w:rsidR="00B60D03" w:rsidRPr="00D221CB" w:rsidRDefault="00114D0F" w:rsidP="00EF5773">
            <w:pPr>
              <w:keepNext/>
              <w:widowControl w:val="0"/>
              <w:spacing w:line="240" w:lineRule="auto"/>
              <w:ind w:left="-57" w:right="57"/>
              <w:contextualSpacing/>
              <w:jc w:val="right"/>
              <w:rPr>
                <w:b/>
                <w:sz w:val="18"/>
                <w:szCs w:val="18"/>
              </w:rPr>
            </w:pPr>
            <w:r w:rsidRPr="00D221CB">
              <w:rPr>
                <w:b/>
                <w:sz w:val="18"/>
                <w:szCs w:val="18"/>
              </w:rPr>
              <w:t>-</w:t>
            </w:r>
          </w:p>
        </w:tc>
        <w:tc>
          <w:tcPr>
            <w:tcW w:w="1602" w:type="dxa"/>
            <w:vAlign w:val="bottom"/>
          </w:tcPr>
          <w:p w:rsidR="00B60D03" w:rsidRPr="00D221CB" w:rsidRDefault="00EC321D" w:rsidP="00EF5773">
            <w:pPr>
              <w:keepNext/>
              <w:widowControl w:val="0"/>
              <w:spacing w:line="240" w:lineRule="auto"/>
              <w:ind w:left="-57" w:right="57"/>
              <w:contextualSpacing/>
              <w:jc w:val="right"/>
              <w:rPr>
                <w:b/>
                <w:sz w:val="18"/>
                <w:szCs w:val="18"/>
              </w:rPr>
            </w:pPr>
            <w:r w:rsidRPr="00D221CB">
              <w:rPr>
                <w:b/>
                <w:sz w:val="18"/>
                <w:szCs w:val="18"/>
              </w:rPr>
              <w:t>-</w:t>
            </w:r>
          </w:p>
        </w:tc>
        <w:tc>
          <w:tcPr>
            <w:tcW w:w="1548" w:type="dxa"/>
            <w:vAlign w:val="bottom"/>
          </w:tcPr>
          <w:p w:rsidR="00B60D03" w:rsidRPr="00D221CB" w:rsidRDefault="00114D0F" w:rsidP="00EF5773">
            <w:pPr>
              <w:keepNext/>
              <w:widowControl w:val="0"/>
              <w:spacing w:line="240" w:lineRule="auto"/>
              <w:ind w:left="-57" w:right="57"/>
              <w:contextualSpacing/>
              <w:jc w:val="right"/>
              <w:rPr>
                <w:b/>
                <w:sz w:val="18"/>
                <w:szCs w:val="18"/>
              </w:rPr>
            </w:pPr>
            <w:r w:rsidRPr="00D221CB">
              <w:rPr>
                <w:b/>
                <w:sz w:val="18"/>
                <w:szCs w:val="18"/>
              </w:rPr>
              <w:t>36.950.000.000</w:t>
            </w:r>
          </w:p>
        </w:tc>
        <w:tc>
          <w:tcPr>
            <w:tcW w:w="1470" w:type="dxa"/>
            <w:vAlign w:val="bottom"/>
          </w:tcPr>
          <w:p w:rsidR="00B60D03" w:rsidRPr="00D221CB" w:rsidRDefault="001F395B" w:rsidP="00EF5773">
            <w:pPr>
              <w:keepNext/>
              <w:widowControl w:val="0"/>
              <w:spacing w:line="240" w:lineRule="auto"/>
              <w:ind w:left="-57" w:right="57"/>
              <w:contextualSpacing/>
              <w:jc w:val="right"/>
              <w:rPr>
                <w:b/>
                <w:sz w:val="18"/>
                <w:szCs w:val="18"/>
              </w:rPr>
            </w:pPr>
            <w:r w:rsidRPr="00D221CB">
              <w:rPr>
                <w:b/>
                <w:sz w:val="18"/>
                <w:szCs w:val="18"/>
              </w:rPr>
              <w:t>75.000.000</w:t>
            </w:r>
          </w:p>
        </w:tc>
      </w:tr>
      <w:tr w:rsidR="00B60D03" w:rsidRPr="00D221CB" w:rsidTr="001B2E2D">
        <w:tblPrEx>
          <w:tblCellMar>
            <w:left w:w="115" w:type="dxa"/>
            <w:right w:w="115" w:type="dxa"/>
          </w:tblCellMar>
        </w:tblPrEx>
        <w:trPr>
          <w:cantSplit/>
          <w:trHeight w:val="123"/>
        </w:trPr>
        <w:tc>
          <w:tcPr>
            <w:tcW w:w="1638" w:type="dxa"/>
            <w:vAlign w:val="bottom"/>
          </w:tcPr>
          <w:p w:rsidR="00B60D03" w:rsidRPr="00D221CB" w:rsidRDefault="00EC321D" w:rsidP="00EC321D">
            <w:pPr>
              <w:keepNext/>
              <w:widowControl w:val="0"/>
              <w:tabs>
                <w:tab w:val="left" w:pos="65"/>
              </w:tabs>
              <w:spacing w:line="216" w:lineRule="auto"/>
              <w:contextualSpacing/>
              <w:rPr>
                <w:sz w:val="18"/>
                <w:szCs w:val="18"/>
              </w:rPr>
            </w:pPr>
            <w:r w:rsidRPr="00D221CB">
              <w:rPr>
                <w:sz w:val="18"/>
                <w:szCs w:val="18"/>
              </w:rPr>
              <w:t>Tiền gửi có kỳ hạn trên 3 tháng</w:t>
            </w:r>
          </w:p>
        </w:tc>
        <w:tc>
          <w:tcPr>
            <w:tcW w:w="1062" w:type="dxa"/>
            <w:vAlign w:val="bottom"/>
          </w:tcPr>
          <w:p w:rsidR="00B60D03" w:rsidRPr="00D221CB" w:rsidRDefault="00F01E0F" w:rsidP="00EF5773">
            <w:pPr>
              <w:keepNext/>
              <w:widowControl w:val="0"/>
              <w:spacing w:line="240" w:lineRule="auto"/>
              <w:ind w:left="-57" w:right="57"/>
              <w:contextualSpacing/>
              <w:jc w:val="right"/>
              <w:rPr>
                <w:sz w:val="18"/>
                <w:szCs w:val="18"/>
              </w:rPr>
            </w:pPr>
            <w:r w:rsidRPr="00D221CB">
              <w:rPr>
                <w:sz w:val="18"/>
                <w:szCs w:val="18"/>
              </w:rPr>
              <w:t>-</w:t>
            </w:r>
          </w:p>
        </w:tc>
        <w:tc>
          <w:tcPr>
            <w:tcW w:w="1236" w:type="dxa"/>
            <w:vAlign w:val="bottom"/>
          </w:tcPr>
          <w:p w:rsidR="00B60D03" w:rsidRPr="00D221CB" w:rsidRDefault="00EC321D" w:rsidP="00EF5773">
            <w:pPr>
              <w:keepNext/>
              <w:widowControl w:val="0"/>
              <w:spacing w:line="240" w:lineRule="auto"/>
              <w:ind w:left="-57" w:right="57"/>
              <w:contextualSpacing/>
              <w:jc w:val="right"/>
              <w:rPr>
                <w:sz w:val="18"/>
                <w:szCs w:val="18"/>
              </w:rPr>
            </w:pPr>
            <w:r w:rsidRPr="00D221CB">
              <w:rPr>
                <w:sz w:val="18"/>
                <w:szCs w:val="18"/>
              </w:rPr>
              <w:t>-</w:t>
            </w:r>
          </w:p>
        </w:tc>
        <w:tc>
          <w:tcPr>
            <w:tcW w:w="1512" w:type="dxa"/>
            <w:vAlign w:val="bottom"/>
          </w:tcPr>
          <w:p w:rsidR="00B60D03" w:rsidRPr="00D221CB" w:rsidRDefault="00C44BF2" w:rsidP="00EF5773">
            <w:pPr>
              <w:keepNext/>
              <w:widowControl w:val="0"/>
              <w:spacing w:line="240" w:lineRule="auto"/>
              <w:ind w:left="-57" w:right="57"/>
              <w:contextualSpacing/>
              <w:jc w:val="right"/>
              <w:rPr>
                <w:sz w:val="18"/>
                <w:szCs w:val="18"/>
              </w:rPr>
            </w:pPr>
            <w:r w:rsidRPr="00D221CB">
              <w:rPr>
                <w:sz w:val="18"/>
                <w:szCs w:val="18"/>
              </w:rPr>
              <w:t>35.000.000.000</w:t>
            </w:r>
          </w:p>
        </w:tc>
        <w:tc>
          <w:tcPr>
            <w:tcW w:w="1512" w:type="dxa"/>
            <w:vAlign w:val="bottom"/>
          </w:tcPr>
          <w:p w:rsidR="00B60D03" w:rsidRPr="00D221CB" w:rsidRDefault="00EC321D" w:rsidP="00EF5773">
            <w:pPr>
              <w:keepNext/>
              <w:widowControl w:val="0"/>
              <w:spacing w:line="240" w:lineRule="auto"/>
              <w:ind w:left="-57" w:right="57"/>
              <w:contextualSpacing/>
              <w:jc w:val="right"/>
              <w:rPr>
                <w:sz w:val="18"/>
                <w:szCs w:val="18"/>
              </w:rPr>
            </w:pPr>
            <w:r w:rsidRPr="00D221CB">
              <w:rPr>
                <w:sz w:val="18"/>
                <w:szCs w:val="18"/>
              </w:rPr>
              <w:t>-</w:t>
            </w:r>
          </w:p>
        </w:tc>
        <w:tc>
          <w:tcPr>
            <w:tcW w:w="1332" w:type="dxa"/>
            <w:vAlign w:val="bottom"/>
          </w:tcPr>
          <w:p w:rsidR="00B60D03" w:rsidRPr="00D221CB" w:rsidRDefault="00114D0F" w:rsidP="00EF5773">
            <w:pPr>
              <w:keepNext/>
              <w:widowControl w:val="0"/>
              <w:spacing w:line="240" w:lineRule="auto"/>
              <w:ind w:left="-57" w:right="57"/>
              <w:contextualSpacing/>
              <w:jc w:val="right"/>
              <w:rPr>
                <w:sz w:val="18"/>
                <w:szCs w:val="18"/>
              </w:rPr>
            </w:pPr>
            <w:r w:rsidRPr="00D221CB">
              <w:rPr>
                <w:sz w:val="18"/>
                <w:szCs w:val="18"/>
              </w:rPr>
              <w:t>-</w:t>
            </w:r>
          </w:p>
        </w:tc>
        <w:tc>
          <w:tcPr>
            <w:tcW w:w="1350" w:type="dxa"/>
            <w:vAlign w:val="bottom"/>
          </w:tcPr>
          <w:p w:rsidR="00B60D03" w:rsidRPr="00D221CB" w:rsidRDefault="00EC321D" w:rsidP="00EF5773">
            <w:pPr>
              <w:keepNext/>
              <w:widowControl w:val="0"/>
              <w:spacing w:line="240" w:lineRule="auto"/>
              <w:ind w:left="-57" w:right="57"/>
              <w:contextualSpacing/>
              <w:jc w:val="right"/>
              <w:rPr>
                <w:sz w:val="18"/>
                <w:szCs w:val="18"/>
              </w:rPr>
            </w:pPr>
            <w:r w:rsidRPr="00D221CB">
              <w:rPr>
                <w:sz w:val="18"/>
                <w:szCs w:val="18"/>
              </w:rPr>
              <w:t>-</w:t>
            </w:r>
          </w:p>
        </w:tc>
        <w:tc>
          <w:tcPr>
            <w:tcW w:w="1638" w:type="dxa"/>
            <w:vAlign w:val="bottom"/>
          </w:tcPr>
          <w:p w:rsidR="00B60D03" w:rsidRPr="00D221CB" w:rsidRDefault="00114D0F" w:rsidP="00EF5773">
            <w:pPr>
              <w:keepNext/>
              <w:widowControl w:val="0"/>
              <w:spacing w:line="240" w:lineRule="auto"/>
              <w:ind w:left="-57" w:right="57"/>
              <w:contextualSpacing/>
              <w:jc w:val="right"/>
              <w:rPr>
                <w:sz w:val="18"/>
                <w:szCs w:val="18"/>
              </w:rPr>
            </w:pPr>
            <w:r w:rsidRPr="00D221CB">
              <w:rPr>
                <w:sz w:val="18"/>
                <w:szCs w:val="18"/>
              </w:rPr>
              <w:t>-</w:t>
            </w:r>
          </w:p>
        </w:tc>
        <w:tc>
          <w:tcPr>
            <w:tcW w:w="1602" w:type="dxa"/>
            <w:vAlign w:val="bottom"/>
          </w:tcPr>
          <w:p w:rsidR="00B60D03" w:rsidRPr="00D221CB" w:rsidRDefault="00EC321D" w:rsidP="00EF5773">
            <w:pPr>
              <w:keepNext/>
              <w:widowControl w:val="0"/>
              <w:spacing w:line="240" w:lineRule="auto"/>
              <w:ind w:left="-57" w:right="57"/>
              <w:contextualSpacing/>
              <w:jc w:val="right"/>
              <w:rPr>
                <w:sz w:val="18"/>
                <w:szCs w:val="18"/>
              </w:rPr>
            </w:pPr>
            <w:r w:rsidRPr="00D221CB">
              <w:rPr>
                <w:sz w:val="18"/>
                <w:szCs w:val="18"/>
              </w:rPr>
              <w:t>-</w:t>
            </w:r>
          </w:p>
        </w:tc>
        <w:tc>
          <w:tcPr>
            <w:tcW w:w="1548" w:type="dxa"/>
            <w:vAlign w:val="bottom"/>
          </w:tcPr>
          <w:p w:rsidR="00B60D03" w:rsidRPr="00D221CB" w:rsidRDefault="00114D0F" w:rsidP="00EF5773">
            <w:pPr>
              <w:keepNext/>
              <w:widowControl w:val="0"/>
              <w:spacing w:line="240" w:lineRule="auto"/>
              <w:ind w:left="-57" w:right="57"/>
              <w:contextualSpacing/>
              <w:jc w:val="right"/>
              <w:rPr>
                <w:sz w:val="18"/>
                <w:szCs w:val="18"/>
              </w:rPr>
            </w:pPr>
            <w:r w:rsidRPr="00D221CB">
              <w:rPr>
                <w:sz w:val="18"/>
                <w:szCs w:val="18"/>
              </w:rPr>
              <w:t>35.000.000.000</w:t>
            </w:r>
          </w:p>
        </w:tc>
        <w:tc>
          <w:tcPr>
            <w:tcW w:w="1470" w:type="dxa"/>
            <w:vAlign w:val="bottom"/>
          </w:tcPr>
          <w:p w:rsidR="00B60D03" w:rsidRPr="00D221CB" w:rsidRDefault="00EC321D" w:rsidP="00EF5773">
            <w:pPr>
              <w:keepNext/>
              <w:widowControl w:val="0"/>
              <w:spacing w:line="240" w:lineRule="auto"/>
              <w:ind w:left="-57" w:right="57"/>
              <w:contextualSpacing/>
              <w:jc w:val="right"/>
              <w:rPr>
                <w:sz w:val="18"/>
                <w:szCs w:val="18"/>
              </w:rPr>
            </w:pPr>
            <w:r w:rsidRPr="00D221CB">
              <w:rPr>
                <w:sz w:val="18"/>
                <w:szCs w:val="18"/>
              </w:rPr>
              <w:t>-</w:t>
            </w:r>
          </w:p>
        </w:tc>
      </w:tr>
      <w:tr w:rsidR="00B60D03" w:rsidRPr="00D221CB" w:rsidTr="001B2E2D">
        <w:tblPrEx>
          <w:tblCellMar>
            <w:left w:w="115" w:type="dxa"/>
            <w:right w:w="115" w:type="dxa"/>
          </w:tblCellMar>
        </w:tblPrEx>
        <w:trPr>
          <w:cantSplit/>
        </w:trPr>
        <w:tc>
          <w:tcPr>
            <w:tcW w:w="1638" w:type="dxa"/>
            <w:vAlign w:val="bottom"/>
          </w:tcPr>
          <w:p w:rsidR="00B60D03" w:rsidRPr="00D221CB" w:rsidRDefault="00EC321D" w:rsidP="008B25C2">
            <w:pPr>
              <w:keepNext/>
              <w:widowControl w:val="0"/>
              <w:tabs>
                <w:tab w:val="left" w:pos="65"/>
              </w:tabs>
              <w:spacing w:line="216" w:lineRule="auto"/>
              <w:contextualSpacing/>
              <w:rPr>
                <w:sz w:val="18"/>
                <w:szCs w:val="18"/>
              </w:rPr>
            </w:pPr>
            <w:r w:rsidRPr="00D221CB">
              <w:rPr>
                <w:sz w:val="18"/>
                <w:szCs w:val="18"/>
              </w:rPr>
              <w:t>Đầu tư dài hạn</w:t>
            </w:r>
            <w:r w:rsidR="00A51791" w:rsidRPr="00D221CB">
              <w:rPr>
                <w:sz w:val="18"/>
                <w:szCs w:val="18"/>
              </w:rPr>
              <w:t xml:space="preserve"> (*)</w:t>
            </w:r>
          </w:p>
        </w:tc>
        <w:tc>
          <w:tcPr>
            <w:tcW w:w="1062" w:type="dxa"/>
            <w:vAlign w:val="bottom"/>
          </w:tcPr>
          <w:p w:rsidR="00B60D03" w:rsidRPr="00D221CB" w:rsidRDefault="00C44BF2" w:rsidP="00EF5773">
            <w:pPr>
              <w:keepNext/>
              <w:widowControl w:val="0"/>
              <w:spacing w:line="240" w:lineRule="auto"/>
              <w:ind w:left="-57" w:right="57"/>
              <w:contextualSpacing/>
              <w:jc w:val="right"/>
              <w:rPr>
                <w:sz w:val="18"/>
                <w:szCs w:val="18"/>
              </w:rPr>
            </w:pPr>
            <w:r w:rsidRPr="00D221CB">
              <w:rPr>
                <w:sz w:val="18"/>
                <w:szCs w:val="18"/>
              </w:rPr>
              <w:t>-</w:t>
            </w:r>
          </w:p>
        </w:tc>
        <w:tc>
          <w:tcPr>
            <w:tcW w:w="1236" w:type="dxa"/>
            <w:vAlign w:val="bottom"/>
          </w:tcPr>
          <w:p w:rsidR="00B60D03" w:rsidRPr="00D221CB" w:rsidRDefault="00EC321D" w:rsidP="00EF5773">
            <w:pPr>
              <w:keepNext/>
              <w:widowControl w:val="0"/>
              <w:spacing w:line="240" w:lineRule="auto"/>
              <w:ind w:left="-57" w:right="57"/>
              <w:contextualSpacing/>
              <w:jc w:val="right"/>
              <w:rPr>
                <w:sz w:val="18"/>
                <w:szCs w:val="18"/>
              </w:rPr>
            </w:pPr>
            <w:r w:rsidRPr="00D221CB">
              <w:rPr>
                <w:sz w:val="18"/>
                <w:szCs w:val="18"/>
              </w:rPr>
              <w:t>-</w:t>
            </w:r>
          </w:p>
        </w:tc>
        <w:tc>
          <w:tcPr>
            <w:tcW w:w="1512" w:type="dxa"/>
            <w:vAlign w:val="bottom"/>
          </w:tcPr>
          <w:p w:rsidR="00B60D03" w:rsidRPr="00D221CB" w:rsidRDefault="00C44BF2" w:rsidP="00EF5773">
            <w:pPr>
              <w:keepNext/>
              <w:widowControl w:val="0"/>
              <w:spacing w:line="240" w:lineRule="auto"/>
              <w:ind w:left="-57" w:right="57"/>
              <w:contextualSpacing/>
              <w:jc w:val="right"/>
              <w:rPr>
                <w:sz w:val="18"/>
                <w:szCs w:val="18"/>
              </w:rPr>
            </w:pPr>
            <w:r w:rsidRPr="00D221CB">
              <w:rPr>
                <w:sz w:val="18"/>
                <w:szCs w:val="18"/>
              </w:rPr>
              <w:t>1.950.000.000</w:t>
            </w:r>
          </w:p>
        </w:tc>
        <w:tc>
          <w:tcPr>
            <w:tcW w:w="1512" w:type="dxa"/>
            <w:vAlign w:val="bottom"/>
          </w:tcPr>
          <w:p w:rsidR="00B60D03" w:rsidRPr="00D221CB" w:rsidRDefault="00A462AB" w:rsidP="00EF5773">
            <w:pPr>
              <w:keepNext/>
              <w:widowControl w:val="0"/>
              <w:spacing w:line="240" w:lineRule="auto"/>
              <w:ind w:left="-57" w:right="57"/>
              <w:contextualSpacing/>
              <w:jc w:val="right"/>
              <w:rPr>
                <w:sz w:val="18"/>
                <w:szCs w:val="18"/>
              </w:rPr>
            </w:pPr>
            <w:r w:rsidRPr="00D221CB">
              <w:rPr>
                <w:sz w:val="18"/>
                <w:szCs w:val="18"/>
              </w:rPr>
              <w:t>75.000.000</w:t>
            </w:r>
          </w:p>
        </w:tc>
        <w:tc>
          <w:tcPr>
            <w:tcW w:w="1332" w:type="dxa"/>
            <w:vAlign w:val="bottom"/>
          </w:tcPr>
          <w:p w:rsidR="00B60D03" w:rsidRPr="00D221CB" w:rsidRDefault="00F01E0F" w:rsidP="00EF5773">
            <w:pPr>
              <w:keepNext/>
              <w:widowControl w:val="0"/>
              <w:spacing w:line="240" w:lineRule="auto"/>
              <w:ind w:left="-57" w:right="57"/>
              <w:contextualSpacing/>
              <w:jc w:val="right"/>
              <w:rPr>
                <w:sz w:val="18"/>
                <w:szCs w:val="18"/>
              </w:rPr>
            </w:pPr>
            <w:r w:rsidRPr="00D221CB">
              <w:rPr>
                <w:sz w:val="18"/>
                <w:szCs w:val="18"/>
              </w:rPr>
              <w:t>-</w:t>
            </w:r>
          </w:p>
        </w:tc>
        <w:tc>
          <w:tcPr>
            <w:tcW w:w="1350" w:type="dxa"/>
            <w:vAlign w:val="bottom"/>
          </w:tcPr>
          <w:p w:rsidR="00B60D03" w:rsidRPr="00D221CB" w:rsidRDefault="00EC321D" w:rsidP="00EF5773">
            <w:pPr>
              <w:keepNext/>
              <w:widowControl w:val="0"/>
              <w:spacing w:line="240" w:lineRule="auto"/>
              <w:ind w:left="-57" w:right="57"/>
              <w:contextualSpacing/>
              <w:jc w:val="right"/>
              <w:rPr>
                <w:sz w:val="18"/>
                <w:szCs w:val="18"/>
              </w:rPr>
            </w:pPr>
            <w:r w:rsidRPr="00D221CB">
              <w:rPr>
                <w:sz w:val="18"/>
                <w:szCs w:val="18"/>
              </w:rPr>
              <w:t>-</w:t>
            </w:r>
          </w:p>
        </w:tc>
        <w:tc>
          <w:tcPr>
            <w:tcW w:w="1638" w:type="dxa"/>
            <w:vAlign w:val="bottom"/>
          </w:tcPr>
          <w:p w:rsidR="00B60D03" w:rsidRPr="00D221CB" w:rsidRDefault="00F01E0F" w:rsidP="00EF5773">
            <w:pPr>
              <w:keepNext/>
              <w:widowControl w:val="0"/>
              <w:spacing w:line="240" w:lineRule="auto"/>
              <w:ind w:left="-57" w:right="57"/>
              <w:contextualSpacing/>
              <w:jc w:val="right"/>
              <w:rPr>
                <w:sz w:val="18"/>
                <w:szCs w:val="18"/>
              </w:rPr>
            </w:pPr>
            <w:r w:rsidRPr="00D221CB">
              <w:rPr>
                <w:sz w:val="18"/>
                <w:szCs w:val="18"/>
              </w:rPr>
              <w:t>-</w:t>
            </w:r>
          </w:p>
        </w:tc>
        <w:tc>
          <w:tcPr>
            <w:tcW w:w="1602" w:type="dxa"/>
            <w:vAlign w:val="bottom"/>
          </w:tcPr>
          <w:p w:rsidR="00B60D03" w:rsidRPr="00D221CB" w:rsidRDefault="00EC321D" w:rsidP="00EF5773">
            <w:pPr>
              <w:keepNext/>
              <w:widowControl w:val="0"/>
              <w:spacing w:line="240" w:lineRule="auto"/>
              <w:ind w:left="-57" w:right="57"/>
              <w:contextualSpacing/>
              <w:jc w:val="right"/>
              <w:rPr>
                <w:sz w:val="18"/>
                <w:szCs w:val="18"/>
              </w:rPr>
            </w:pPr>
            <w:r w:rsidRPr="00D221CB">
              <w:rPr>
                <w:sz w:val="18"/>
                <w:szCs w:val="18"/>
              </w:rPr>
              <w:t>-</w:t>
            </w:r>
          </w:p>
        </w:tc>
        <w:tc>
          <w:tcPr>
            <w:tcW w:w="1548" w:type="dxa"/>
            <w:vAlign w:val="bottom"/>
          </w:tcPr>
          <w:p w:rsidR="00B60D03" w:rsidRPr="00D221CB" w:rsidRDefault="00114D0F" w:rsidP="00EF5773">
            <w:pPr>
              <w:keepNext/>
              <w:widowControl w:val="0"/>
              <w:spacing w:line="240" w:lineRule="auto"/>
              <w:ind w:left="-57" w:right="57"/>
              <w:contextualSpacing/>
              <w:jc w:val="right"/>
              <w:rPr>
                <w:sz w:val="18"/>
                <w:szCs w:val="18"/>
              </w:rPr>
            </w:pPr>
            <w:r w:rsidRPr="00D221CB">
              <w:rPr>
                <w:sz w:val="18"/>
                <w:szCs w:val="18"/>
              </w:rPr>
              <w:t>1.950.000.000</w:t>
            </w:r>
          </w:p>
        </w:tc>
        <w:tc>
          <w:tcPr>
            <w:tcW w:w="1470" w:type="dxa"/>
            <w:vAlign w:val="bottom"/>
          </w:tcPr>
          <w:p w:rsidR="00B60D03" w:rsidRPr="00D221CB" w:rsidRDefault="001F395B" w:rsidP="00EF5773">
            <w:pPr>
              <w:keepNext/>
              <w:widowControl w:val="0"/>
              <w:spacing w:line="240" w:lineRule="auto"/>
              <w:ind w:left="-57" w:right="57"/>
              <w:contextualSpacing/>
              <w:jc w:val="right"/>
              <w:rPr>
                <w:sz w:val="18"/>
                <w:szCs w:val="18"/>
              </w:rPr>
            </w:pPr>
            <w:r w:rsidRPr="00D221CB">
              <w:rPr>
                <w:sz w:val="18"/>
                <w:szCs w:val="18"/>
              </w:rPr>
              <w:t>75.000.000</w:t>
            </w:r>
          </w:p>
        </w:tc>
      </w:tr>
      <w:tr w:rsidR="00B60D03" w:rsidRPr="00D221CB" w:rsidTr="001B2E2D">
        <w:tblPrEx>
          <w:tblCellMar>
            <w:left w:w="115" w:type="dxa"/>
            <w:right w:w="115" w:type="dxa"/>
          </w:tblCellMar>
        </w:tblPrEx>
        <w:trPr>
          <w:cantSplit/>
        </w:trPr>
        <w:tc>
          <w:tcPr>
            <w:tcW w:w="1638" w:type="dxa"/>
          </w:tcPr>
          <w:p w:rsidR="00B60D03" w:rsidRPr="00D221CB" w:rsidRDefault="00B60D03" w:rsidP="000E28EE">
            <w:pPr>
              <w:keepNext/>
              <w:widowControl w:val="0"/>
              <w:spacing w:line="216" w:lineRule="auto"/>
              <w:contextualSpacing/>
              <w:jc w:val="right"/>
              <w:rPr>
                <w:sz w:val="18"/>
                <w:szCs w:val="18"/>
              </w:rPr>
            </w:pPr>
          </w:p>
        </w:tc>
        <w:tc>
          <w:tcPr>
            <w:tcW w:w="1062" w:type="dxa"/>
            <w:tcBorders>
              <w:bottom w:val="double" w:sz="4" w:space="0" w:color="auto"/>
            </w:tcBorders>
          </w:tcPr>
          <w:p w:rsidR="00B60D03" w:rsidRPr="00D221CB" w:rsidRDefault="00B60D03" w:rsidP="00436D67">
            <w:pPr>
              <w:keepNext/>
              <w:widowControl w:val="0"/>
              <w:spacing w:line="216" w:lineRule="auto"/>
              <w:ind w:left="-142" w:right="-19"/>
              <w:contextualSpacing/>
              <w:jc w:val="right"/>
              <w:rPr>
                <w:sz w:val="18"/>
                <w:szCs w:val="18"/>
              </w:rPr>
            </w:pPr>
          </w:p>
        </w:tc>
        <w:tc>
          <w:tcPr>
            <w:tcW w:w="1236" w:type="dxa"/>
            <w:tcBorders>
              <w:bottom w:val="double" w:sz="4" w:space="0" w:color="auto"/>
            </w:tcBorders>
          </w:tcPr>
          <w:p w:rsidR="00B60D03" w:rsidRPr="00D221CB" w:rsidRDefault="00B60D03" w:rsidP="00436D67">
            <w:pPr>
              <w:keepNext/>
              <w:widowControl w:val="0"/>
              <w:spacing w:line="216" w:lineRule="auto"/>
              <w:ind w:left="-115"/>
              <w:contextualSpacing/>
              <w:jc w:val="right"/>
              <w:rPr>
                <w:sz w:val="18"/>
                <w:szCs w:val="18"/>
              </w:rPr>
            </w:pPr>
          </w:p>
        </w:tc>
        <w:tc>
          <w:tcPr>
            <w:tcW w:w="1512" w:type="dxa"/>
            <w:tcBorders>
              <w:bottom w:val="double" w:sz="4" w:space="0" w:color="auto"/>
            </w:tcBorders>
          </w:tcPr>
          <w:p w:rsidR="00B60D03" w:rsidRPr="00D221CB" w:rsidRDefault="00B60D03" w:rsidP="00436D67">
            <w:pPr>
              <w:keepNext/>
              <w:widowControl w:val="0"/>
              <w:spacing w:line="216" w:lineRule="auto"/>
              <w:ind w:left="-57" w:right="4"/>
              <w:contextualSpacing/>
              <w:jc w:val="right"/>
              <w:rPr>
                <w:sz w:val="18"/>
                <w:szCs w:val="18"/>
              </w:rPr>
            </w:pPr>
          </w:p>
        </w:tc>
        <w:tc>
          <w:tcPr>
            <w:tcW w:w="1512" w:type="dxa"/>
            <w:tcBorders>
              <w:bottom w:val="double" w:sz="4" w:space="0" w:color="auto"/>
            </w:tcBorders>
          </w:tcPr>
          <w:p w:rsidR="00B60D03" w:rsidRPr="00D221CB" w:rsidRDefault="00B60D03" w:rsidP="00436D67">
            <w:pPr>
              <w:keepNext/>
              <w:widowControl w:val="0"/>
              <w:spacing w:line="216" w:lineRule="auto"/>
              <w:ind w:left="-57" w:right="-43"/>
              <w:contextualSpacing/>
              <w:jc w:val="right"/>
              <w:rPr>
                <w:sz w:val="18"/>
                <w:szCs w:val="18"/>
              </w:rPr>
            </w:pPr>
          </w:p>
        </w:tc>
        <w:tc>
          <w:tcPr>
            <w:tcW w:w="1332" w:type="dxa"/>
            <w:tcBorders>
              <w:bottom w:val="double" w:sz="4" w:space="0" w:color="auto"/>
            </w:tcBorders>
          </w:tcPr>
          <w:p w:rsidR="00B60D03" w:rsidRPr="00D221CB" w:rsidRDefault="00B60D03" w:rsidP="00436D67">
            <w:pPr>
              <w:keepNext/>
              <w:widowControl w:val="0"/>
              <w:spacing w:line="216" w:lineRule="auto"/>
              <w:ind w:left="-45" w:right="13"/>
              <w:contextualSpacing/>
              <w:jc w:val="right"/>
              <w:rPr>
                <w:sz w:val="18"/>
                <w:szCs w:val="18"/>
              </w:rPr>
            </w:pPr>
          </w:p>
        </w:tc>
        <w:tc>
          <w:tcPr>
            <w:tcW w:w="1350" w:type="dxa"/>
            <w:tcBorders>
              <w:bottom w:val="double" w:sz="4" w:space="0" w:color="auto"/>
            </w:tcBorders>
          </w:tcPr>
          <w:p w:rsidR="00B60D03" w:rsidRPr="00D221CB" w:rsidRDefault="00B60D03" w:rsidP="00436D67">
            <w:pPr>
              <w:keepNext/>
              <w:widowControl w:val="0"/>
              <w:spacing w:line="216" w:lineRule="auto"/>
              <w:ind w:left="-57" w:right="-21"/>
              <w:contextualSpacing/>
              <w:jc w:val="right"/>
              <w:rPr>
                <w:sz w:val="18"/>
                <w:szCs w:val="18"/>
              </w:rPr>
            </w:pPr>
          </w:p>
        </w:tc>
        <w:tc>
          <w:tcPr>
            <w:tcW w:w="1638" w:type="dxa"/>
            <w:tcBorders>
              <w:bottom w:val="double" w:sz="4" w:space="0" w:color="auto"/>
            </w:tcBorders>
          </w:tcPr>
          <w:p w:rsidR="00B60D03" w:rsidRPr="00D221CB" w:rsidRDefault="00B60D03" w:rsidP="00925261">
            <w:pPr>
              <w:keepNext/>
              <w:widowControl w:val="0"/>
              <w:tabs>
                <w:tab w:val="decimal" w:pos="1282"/>
                <w:tab w:val="decimal" w:pos="1408"/>
              </w:tabs>
              <w:spacing w:line="216" w:lineRule="auto"/>
              <w:contextualSpacing/>
              <w:rPr>
                <w:sz w:val="18"/>
                <w:szCs w:val="18"/>
              </w:rPr>
            </w:pPr>
          </w:p>
        </w:tc>
        <w:tc>
          <w:tcPr>
            <w:tcW w:w="1602" w:type="dxa"/>
            <w:tcBorders>
              <w:bottom w:val="double" w:sz="4" w:space="0" w:color="auto"/>
            </w:tcBorders>
          </w:tcPr>
          <w:p w:rsidR="00B60D03" w:rsidRPr="00D221CB" w:rsidRDefault="00B60D03" w:rsidP="00925261">
            <w:pPr>
              <w:keepNext/>
              <w:widowControl w:val="0"/>
              <w:tabs>
                <w:tab w:val="decimal" w:pos="1256"/>
                <w:tab w:val="decimal" w:pos="1372"/>
              </w:tabs>
              <w:spacing w:line="216" w:lineRule="auto"/>
              <w:contextualSpacing/>
              <w:rPr>
                <w:sz w:val="18"/>
                <w:szCs w:val="18"/>
              </w:rPr>
            </w:pPr>
          </w:p>
        </w:tc>
        <w:tc>
          <w:tcPr>
            <w:tcW w:w="1548" w:type="dxa"/>
            <w:tcBorders>
              <w:bottom w:val="double" w:sz="4" w:space="0" w:color="auto"/>
            </w:tcBorders>
          </w:tcPr>
          <w:p w:rsidR="00B60D03" w:rsidRPr="00D221CB" w:rsidRDefault="00B60D03" w:rsidP="004443A7">
            <w:pPr>
              <w:keepNext/>
              <w:widowControl w:val="0"/>
              <w:spacing w:line="216" w:lineRule="auto"/>
              <w:ind w:left="-57" w:right="-105"/>
              <w:contextualSpacing/>
              <w:jc w:val="right"/>
              <w:rPr>
                <w:sz w:val="18"/>
                <w:szCs w:val="18"/>
              </w:rPr>
            </w:pPr>
          </w:p>
        </w:tc>
        <w:tc>
          <w:tcPr>
            <w:tcW w:w="1470" w:type="dxa"/>
            <w:tcBorders>
              <w:bottom w:val="double" w:sz="4" w:space="0" w:color="auto"/>
            </w:tcBorders>
          </w:tcPr>
          <w:p w:rsidR="00B60D03" w:rsidRPr="00D221CB" w:rsidRDefault="00B60D03" w:rsidP="004443A7">
            <w:pPr>
              <w:keepNext/>
              <w:widowControl w:val="0"/>
              <w:spacing w:line="216" w:lineRule="auto"/>
              <w:ind w:left="-57" w:right="-52"/>
              <w:contextualSpacing/>
              <w:jc w:val="right"/>
              <w:rPr>
                <w:sz w:val="18"/>
                <w:szCs w:val="18"/>
              </w:rPr>
            </w:pPr>
          </w:p>
        </w:tc>
      </w:tr>
    </w:tbl>
    <w:p w:rsidR="00A462AB" w:rsidRPr="00D221CB" w:rsidRDefault="00A462AB" w:rsidP="00EF2126">
      <w:pPr>
        <w:pStyle w:val="BodyText"/>
        <w:keepNext/>
        <w:widowControl w:val="0"/>
        <w:spacing w:after="0" w:line="216" w:lineRule="auto"/>
        <w:contextualSpacing/>
        <w:rPr>
          <w:szCs w:val="22"/>
        </w:rPr>
      </w:pPr>
    </w:p>
    <w:p w:rsidR="00A462AB" w:rsidRPr="00D221CB" w:rsidRDefault="00E21A7E" w:rsidP="00EF2126">
      <w:pPr>
        <w:pStyle w:val="BodyText"/>
        <w:keepNext/>
        <w:widowControl w:val="0"/>
        <w:spacing w:after="0" w:line="216" w:lineRule="auto"/>
        <w:contextualSpacing/>
        <w:rPr>
          <w:sz w:val="18"/>
          <w:szCs w:val="22"/>
        </w:rPr>
      </w:pPr>
      <w:r w:rsidRPr="00D221CB">
        <w:rPr>
          <w:sz w:val="18"/>
          <w:szCs w:val="22"/>
        </w:rPr>
        <w:t>(</w:t>
      </w:r>
      <w:r w:rsidR="00A462AB" w:rsidRPr="00D221CB">
        <w:rPr>
          <w:sz w:val="18"/>
          <w:szCs w:val="22"/>
        </w:rPr>
        <w:t xml:space="preserve">*) </w:t>
      </w:r>
      <w:r w:rsidR="0096195F" w:rsidRPr="00D221CB">
        <w:rPr>
          <w:sz w:val="18"/>
          <w:szCs w:val="22"/>
        </w:rPr>
        <w:t>K</w:t>
      </w:r>
      <w:r w:rsidR="00A462AB" w:rsidRPr="00D221CB">
        <w:rPr>
          <w:sz w:val="18"/>
          <w:szCs w:val="22"/>
        </w:rPr>
        <w:t>hoản đầu tư không xác định được giá trị thị trường được trình bày theo giá trị ghi sổ</w:t>
      </w:r>
      <w:r w:rsidR="00275532" w:rsidRPr="00D221CB">
        <w:rPr>
          <w:sz w:val="18"/>
          <w:szCs w:val="22"/>
        </w:rPr>
        <w:t>.</w:t>
      </w:r>
    </w:p>
    <w:p w:rsidR="00A10761" w:rsidRPr="00D221CB" w:rsidRDefault="00A10761" w:rsidP="00EF2126">
      <w:pPr>
        <w:pStyle w:val="BodyText"/>
        <w:keepNext/>
        <w:widowControl w:val="0"/>
        <w:spacing w:after="0" w:line="216" w:lineRule="auto"/>
        <w:contextualSpacing/>
        <w:rPr>
          <w:szCs w:val="22"/>
        </w:rPr>
      </w:pPr>
    </w:p>
    <w:p w:rsidR="00A10761" w:rsidRPr="00D221CB" w:rsidRDefault="00A10761" w:rsidP="00EF2126">
      <w:pPr>
        <w:pStyle w:val="BodyText"/>
        <w:keepNext/>
        <w:widowControl w:val="0"/>
        <w:spacing w:after="0" w:line="216" w:lineRule="auto"/>
        <w:contextualSpacing/>
        <w:rPr>
          <w:szCs w:val="22"/>
        </w:rPr>
        <w:sectPr w:rsidR="00A10761" w:rsidRPr="00D221CB" w:rsidSect="00EF2126">
          <w:headerReference w:type="first" r:id="rId51"/>
          <w:pgSz w:w="16834" w:h="11909" w:orient="landscape" w:code="9"/>
          <w:pgMar w:top="1701" w:right="851" w:bottom="1134" w:left="851" w:header="902" w:footer="760" w:gutter="0"/>
          <w:cols w:space="737"/>
          <w:titlePg/>
          <w:docGrid w:linePitch="299"/>
        </w:sectPr>
      </w:pPr>
    </w:p>
    <w:p w:rsidR="00BC4F66" w:rsidRPr="00D221CB" w:rsidRDefault="00BC4F66" w:rsidP="008F42AC">
      <w:pPr>
        <w:pStyle w:val="Heading2"/>
        <w:numPr>
          <w:ilvl w:val="0"/>
          <w:numId w:val="9"/>
        </w:numPr>
        <w:spacing w:before="240" w:after="140"/>
        <w:ind w:left="0" w:hanging="567"/>
        <w:jc w:val="both"/>
        <w:rPr>
          <w:i w:val="0"/>
          <w:sz w:val="28"/>
          <w:szCs w:val="28"/>
          <w:lang w:val="en-GB"/>
        </w:rPr>
      </w:pPr>
      <w:bookmarkStart w:id="37" w:name="_Ref379878250"/>
      <w:r w:rsidRPr="00D221CB">
        <w:rPr>
          <w:i w:val="0"/>
          <w:sz w:val="28"/>
          <w:szCs w:val="28"/>
          <w:lang w:val="en-GB"/>
        </w:rPr>
        <w:t>Phải thu hoạt động giao dịch chứng khoán</w:t>
      </w:r>
      <w:bookmarkEnd w:id="37"/>
    </w:p>
    <w:tbl>
      <w:tblPr>
        <w:tblW w:w="9088" w:type="dxa"/>
        <w:tblLayout w:type="fixed"/>
        <w:tblCellMar>
          <w:left w:w="115" w:type="dxa"/>
          <w:right w:w="115" w:type="dxa"/>
        </w:tblCellMar>
        <w:tblLook w:val="0000"/>
      </w:tblPr>
      <w:tblGrid>
        <w:gridCol w:w="5218"/>
        <w:gridCol w:w="1974"/>
        <w:gridCol w:w="1896"/>
      </w:tblGrid>
      <w:tr w:rsidR="00D81F04" w:rsidRPr="00D221CB" w:rsidTr="007D1E75">
        <w:tc>
          <w:tcPr>
            <w:tcW w:w="5218" w:type="dxa"/>
          </w:tcPr>
          <w:p w:rsidR="00D81F04" w:rsidRPr="00D221CB" w:rsidRDefault="00D81F04" w:rsidP="00783340">
            <w:pPr>
              <w:keepNext/>
              <w:jc w:val="center"/>
              <w:rPr>
                <w:b/>
                <w:bCs/>
                <w:iCs/>
                <w:lang w:val="vi-VN"/>
              </w:rPr>
            </w:pPr>
          </w:p>
        </w:tc>
        <w:tc>
          <w:tcPr>
            <w:tcW w:w="1974" w:type="dxa"/>
          </w:tcPr>
          <w:p w:rsidR="00D81F04" w:rsidRPr="00D221CB" w:rsidRDefault="00C7594E" w:rsidP="00783340">
            <w:pPr>
              <w:keepNext/>
              <w:widowControl w:val="0"/>
              <w:ind w:left="-122" w:right="-108"/>
              <w:jc w:val="center"/>
              <w:rPr>
                <w:b/>
                <w:bCs/>
                <w:iCs/>
                <w:szCs w:val="22"/>
              </w:rPr>
            </w:pPr>
            <w:r w:rsidRPr="00D221CB">
              <w:rPr>
                <w:b/>
                <w:bCs/>
                <w:iCs/>
                <w:szCs w:val="22"/>
              </w:rPr>
              <w:t>31/12/2013</w:t>
            </w:r>
          </w:p>
          <w:p w:rsidR="00D81F04" w:rsidRPr="00D221CB" w:rsidRDefault="00D81F04" w:rsidP="00783340">
            <w:pPr>
              <w:keepNext/>
              <w:widowControl w:val="0"/>
              <w:ind w:left="-122" w:right="-108"/>
              <w:jc w:val="center"/>
              <w:rPr>
                <w:b/>
                <w:bCs/>
                <w:iCs/>
                <w:szCs w:val="22"/>
              </w:rPr>
            </w:pPr>
            <w:r w:rsidRPr="00D221CB">
              <w:rPr>
                <w:b/>
                <w:bCs/>
                <w:iCs/>
                <w:szCs w:val="22"/>
              </w:rPr>
              <w:t>VND</w:t>
            </w:r>
          </w:p>
        </w:tc>
        <w:tc>
          <w:tcPr>
            <w:tcW w:w="1896" w:type="dxa"/>
          </w:tcPr>
          <w:p w:rsidR="00D81F04" w:rsidRPr="00D221CB" w:rsidRDefault="00D81F04" w:rsidP="00783340">
            <w:pPr>
              <w:keepNext/>
              <w:widowControl w:val="0"/>
              <w:ind w:left="-122" w:right="-108"/>
              <w:jc w:val="center"/>
              <w:rPr>
                <w:b/>
                <w:bCs/>
                <w:iCs/>
                <w:szCs w:val="22"/>
              </w:rPr>
            </w:pPr>
            <w:r w:rsidRPr="00D221CB">
              <w:rPr>
                <w:b/>
                <w:bCs/>
                <w:iCs/>
                <w:szCs w:val="22"/>
              </w:rPr>
              <w:t>31/12/2012</w:t>
            </w:r>
          </w:p>
          <w:p w:rsidR="00350F6B" w:rsidRPr="00D221CB" w:rsidRDefault="00D81F04" w:rsidP="00DE7EA2">
            <w:pPr>
              <w:keepNext/>
              <w:widowControl w:val="0"/>
              <w:ind w:left="-122" w:right="-108"/>
              <w:jc w:val="center"/>
              <w:rPr>
                <w:b/>
                <w:bCs/>
                <w:iCs/>
                <w:szCs w:val="22"/>
              </w:rPr>
            </w:pPr>
            <w:r w:rsidRPr="00D221CB">
              <w:rPr>
                <w:b/>
                <w:bCs/>
                <w:iCs/>
                <w:szCs w:val="22"/>
              </w:rPr>
              <w:t>VND</w:t>
            </w:r>
          </w:p>
        </w:tc>
      </w:tr>
      <w:tr w:rsidR="00D81F04"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8" w:type="dxa"/>
            <w:tcBorders>
              <w:top w:val="nil"/>
              <w:left w:val="nil"/>
              <w:bottom w:val="nil"/>
              <w:right w:val="nil"/>
            </w:tcBorders>
            <w:vAlign w:val="bottom"/>
          </w:tcPr>
          <w:p w:rsidR="00D81F04" w:rsidRPr="00D221CB" w:rsidRDefault="00D81F04" w:rsidP="00783340">
            <w:pPr>
              <w:keepNext/>
              <w:rPr>
                <w:sz w:val="18"/>
                <w:szCs w:val="18"/>
              </w:rPr>
            </w:pPr>
          </w:p>
        </w:tc>
        <w:tc>
          <w:tcPr>
            <w:tcW w:w="1974" w:type="dxa"/>
            <w:tcBorders>
              <w:top w:val="nil"/>
              <w:left w:val="nil"/>
              <w:bottom w:val="nil"/>
              <w:right w:val="nil"/>
            </w:tcBorders>
          </w:tcPr>
          <w:p w:rsidR="00D81F04" w:rsidRPr="00D221CB" w:rsidRDefault="00D81F04" w:rsidP="00783340">
            <w:pPr>
              <w:keepNext/>
              <w:tabs>
                <w:tab w:val="decimal" w:pos="1707"/>
              </w:tabs>
              <w:ind w:left="-57" w:right="-57"/>
              <w:rPr>
                <w:sz w:val="18"/>
                <w:szCs w:val="18"/>
              </w:rPr>
            </w:pPr>
          </w:p>
        </w:tc>
        <w:tc>
          <w:tcPr>
            <w:tcW w:w="1896" w:type="dxa"/>
            <w:tcBorders>
              <w:top w:val="nil"/>
              <w:left w:val="nil"/>
              <w:bottom w:val="nil"/>
              <w:right w:val="nil"/>
            </w:tcBorders>
            <w:vAlign w:val="bottom"/>
          </w:tcPr>
          <w:p w:rsidR="00D81F04" w:rsidRPr="00D221CB" w:rsidRDefault="00D81F04" w:rsidP="00783340">
            <w:pPr>
              <w:keepNext/>
              <w:tabs>
                <w:tab w:val="decimal" w:pos="1707"/>
              </w:tabs>
              <w:ind w:left="-57" w:right="-57"/>
              <w:rPr>
                <w:sz w:val="18"/>
                <w:szCs w:val="18"/>
              </w:rPr>
            </w:pPr>
          </w:p>
        </w:tc>
      </w:tr>
      <w:tr w:rsidR="00D81F04"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8" w:type="dxa"/>
            <w:tcBorders>
              <w:top w:val="nil"/>
              <w:left w:val="nil"/>
              <w:bottom w:val="nil"/>
              <w:right w:val="nil"/>
            </w:tcBorders>
          </w:tcPr>
          <w:p w:rsidR="00D81F04" w:rsidRPr="00D221CB" w:rsidRDefault="00D81F04" w:rsidP="00783340">
            <w:r w:rsidRPr="00D221CB">
              <w:t>Phải thu ứng trước tiền bán chứng khoán của nhà đầu tư</w:t>
            </w:r>
          </w:p>
        </w:tc>
        <w:tc>
          <w:tcPr>
            <w:tcW w:w="1974" w:type="dxa"/>
            <w:tcBorders>
              <w:top w:val="nil"/>
              <w:left w:val="nil"/>
              <w:bottom w:val="nil"/>
              <w:right w:val="nil"/>
            </w:tcBorders>
          </w:tcPr>
          <w:p w:rsidR="00D81F04" w:rsidRPr="00D221CB" w:rsidRDefault="003B178D" w:rsidP="00EC321D">
            <w:pPr>
              <w:tabs>
                <w:tab w:val="decimal" w:pos="1707"/>
              </w:tabs>
              <w:ind w:left="-57"/>
              <w:jc w:val="right"/>
            </w:pPr>
            <w:r w:rsidRPr="00D221CB">
              <w:t>128.513.224.584</w:t>
            </w:r>
          </w:p>
        </w:tc>
        <w:tc>
          <w:tcPr>
            <w:tcW w:w="1896" w:type="dxa"/>
            <w:tcBorders>
              <w:top w:val="nil"/>
              <w:left w:val="nil"/>
              <w:bottom w:val="nil"/>
              <w:right w:val="nil"/>
            </w:tcBorders>
          </w:tcPr>
          <w:p w:rsidR="00D81F04" w:rsidRPr="00D221CB" w:rsidRDefault="001F395B" w:rsidP="00EC321D">
            <w:pPr>
              <w:tabs>
                <w:tab w:val="decimal" w:pos="1601"/>
              </w:tabs>
              <w:ind w:left="-57"/>
              <w:jc w:val="right"/>
            </w:pPr>
            <w:r w:rsidRPr="00D221CB">
              <w:t>63.588.554.925</w:t>
            </w:r>
          </w:p>
        </w:tc>
      </w:tr>
      <w:tr w:rsidR="00D81F04"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8" w:type="dxa"/>
            <w:tcBorders>
              <w:top w:val="nil"/>
              <w:left w:val="nil"/>
              <w:bottom w:val="nil"/>
              <w:right w:val="nil"/>
            </w:tcBorders>
          </w:tcPr>
          <w:p w:rsidR="00D81F04" w:rsidRPr="00D221CB" w:rsidRDefault="00D81F04" w:rsidP="00A017AE">
            <w:r w:rsidRPr="00D221CB">
              <w:t xml:space="preserve">Phải thu giao dịch ký quỹ của nhà đầu tư </w:t>
            </w:r>
          </w:p>
        </w:tc>
        <w:tc>
          <w:tcPr>
            <w:tcW w:w="1974" w:type="dxa"/>
            <w:tcBorders>
              <w:top w:val="nil"/>
              <w:left w:val="nil"/>
              <w:bottom w:val="nil"/>
              <w:right w:val="nil"/>
            </w:tcBorders>
          </w:tcPr>
          <w:p w:rsidR="00D81F04" w:rsidRPr="00D221CB" w:rsidRDefault="003B178D" w:rsidP="00EC321D">
            <w:pPr>
              <w:tabs>
                <w:tab w:val="decimal" w:pos="1707"/>
              </w:tabs>
              <w:ind w:left="-57"/>
              <w:jc w:val="right"/>
            </w:pPr>
            <w:r w:rsidRPr="00D221CB">
              <w:t>340.151.315.050</w:t>
            </w:r>
          </w:p>
        </w:tc>
        <w:tc>
          <w:tcPr>
            <w:tcW w:w="1896" w:type="dxa"/>
            <w:tcBorders>
              <w:top w:val="nil"/>
              <w:left w:val="nil"/>
              <w:bottom w:val="nil"/>
              <w:right w:val="nil"/>
            </w:tcBorders>
          </w:tcPr>
          <w:p w:rsidR="00D81F04" w:rsidRPr="00D221CB" w:rsidRDefault="001F395B" w:rsidP="00EC321D">
            <w:pPr>
              <w:tabs>
                <w:tab w:val="decimal" w:pos="1601"/>
              </w:tabs>
              <w:ind w:left="-57"/>
              <w:jc w:val="right"/>
            </w:pPr>
            <w:r w:rsidRPr="00D221CB">
              <w:t>278.480.315.857</w:t>
            </w:r>
          </w:p>
        </w:tc>
      </w:tr>
      <w:tr w:rsidR="00D81F04"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8" w:type="dxa"/>
            <w:tcBorders>
              <w:top w:val="nil"/>
              <w:left w:val="nil"/>
              <w:bottom w:val="nil"/>
              <w:right w:val="nil"/>
            </w:tcBorders>
          </w:tcPr>
          <w:p w:rsidR="00D81F04" w:rsidRPr="00D221CB" w:rsidRDefault="00D81F04" w:rsidP="00783340">
            <w:r w:rsidRPr="00D221CB">
              <w:t>Phải thu hoạt động tự doanh chứng khoán</w:t>
            </w:r>
          </w:p>
        </w:tc>
        <w:tc>
          <w:tcPr>
            <w:tcW w:w="1974" w:type="dxa"/>
            <w:tcBorders>
              <w:top w:val="nil"/>
              <w:left w:val="nil"/>
              <w:bottom w:val="nil"/>
              <w:right w:val="nil"/>
            </w:tcBorders>
          </w:tcPr>
          <w:p w:rsidR="00D81F04" w:rsidRPr="00D221CB" w:rsidRDefault="003B178D" w:rsidP="00EC321D">
            <w:pPr>
              <w:tabs>
                <w:tab w:val="decimal" w:pos="1707"/>
              </w:tabs>
              <w:ind w:left="-57"/>
              <w:jc w:val="right"/>
            </w:pPr>
            <w:r w:rsidRPr="00D221CB">
              <w:t>3.379.665.132</w:t>
            </w:r>
          </w:p>
        </w:tc>
        <w:tc>
          <w:tcPr>
            <w:tcW w:w="1896" w:type="dxa"/>
            <w:tcBorders>
              <w:top w:val="nil"/>
              <w:left w:val="nil"/>
              <w:bottom w:val="nil"/>
              <w:right w:val="nil"/>
            </w:tcBorders>
          </w:tcPr>
          <w:p w:rsidR="00D81F04" w:rsidRPr="00D221CB" w:rsidRDefault="001F395B" w:rsidP="00EC321D">
            <w:pPr>
              <w:tabs>
                <w:tab w:val="decimal" w:pos="1601"/>
              </w:tabs>
              <w:ind w:left="-57"/>
              <w:jc w:val="right"/>
            </w:pPr>
            <w:r w:rsidRPr="00D221CB">
              <w:t>2.555.021.669</w:t>
            </w:r>
          </w:p>
        </w:tc>
      </w:tr>
      <w:tr w:rsidR="0017758C"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8" w:type="dxa"/>
            <w:tcBorders>
              <w:top w:val="nil"/>
              <w:left w:val="nil"/>
              <w:bottom w:val="nil"/>
              <w:right w:val="nil"/>
            </w:tcBorders>
          </w:tcPr>
          <w:p w:rsidR="0017758C" w:rsidRPr="00D221CB" w:rsidRDefault="0017758C" w:rsidP="00783340">
            <w:r w:rsidRPr="00D221CB">
              <w:rPr>
                <w:szCs w:val="22"/>
              </w:rPr>
              <w:t>Phải thu lãi tiền gửi ngân hàng</w:t>
            </w:r>
          </w:p>
        </w:tc>
        <w:tc>
          <w:tcPr>
            <w:tcW w:w="1974" w:type="dxa"/>
            <w:tcBorders>
              <w:top w:val="nil"/>
              <w:left w:val="nil"/>
              <w:bottom w:val="nil"/>
              <w:right w:val="nil"/>
            </w:tcBorders>
          </w:tcPr>
          <w:p w:rsidR="0017758C" w:rsidRPr="00D221CB" w:rsidRDefault="0017758C" w:rsidP="00EC321D">
            <w:pPr>
              <w:tabs>
                <w:tab w:val="decimal" w:pos="1707"/>
              </w:tabs>
              <w:ind w:left="-57"/>
              <w:jc w:val="right"/>
            </w:pPr>
            <w:r w:rsidRPr="00D221CB">
              <w:t>-</w:t>
            </w:r>
          </w:p>
        </w:tc>
        <w:tc>
          <w:tcPr>
            <w:tcW w:w="1896" w:type="dxa"/>
            <w:tcBorders>
              <w:top w:val="nil"/>
              <w:left w:val="nil"/>
              <w:bottom w:val="nil"/>
              <w:right w:val="nil"/>
            </w:tcBorders>
          </w:tcPr>
          <w:p w:rsidR="0017758C" w:rsidRPr="00D221CB" w:rsidRDefault="0017758C" w:rsidP="00EC321D">
            <w:pPr>
              <w:tabs>
                <w:tab w:val="decimal" w:pos="1601"/>
              </w:tabs>
              <w:ind w:left="-57"/>
              <w:jc w:val="right"/>
            </w:pPr>
            <w:r w:rsidRPr="00D221CB">
              <w:t>3.188.645.306</w:t>
            </w:r>
          </w:p>
        </w:tc>
      </w:tr>
      <w:tr w:rsidR="00D81F04"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8" w:type="dxa"/>
            <w:tcBorders>
              <w:top w:val="nil"/>
              <w:left w:val="nil"/>
              <w:bottom w:val="nil"/>
              <w:right w:val="nil"/>
            </w:tcBorders>
            <w:vAlign w:val="bottom"/>
          </w:tcPr>
          <w:p w:rsidR="00D81F04" w:rsidRPr="00D221CB" w:rsidRDefault="00D81F04" w:rsidP="00783340">
            <w:pPr>
              <w:keepNext/>
              <w:tabs>
                <w:tab w:val="decimal" w:pos="1444"/>
                <w:tab w:val="decimal" w:pos="1541"/>
              </w:tabs>
              <w:rPr>
                <w:bCs/>
                <w:szCs w:val="22"/>
              </w:rPr>
            </w:pPr>
          </w:p>
        </w:tc>
        <w:tc>
          <w:tcPr>
            <w:tcW w:w="1974" w:type="dxa"/>
            <w:tcBorders>
              <w:top w:val="nil"/>
              <w:left w:val="nil"/>
              <w:bottom w:val="single" w:sz="4" w:space="0" w:color="auto"/>
              <w:right w:val="nil"/>
            </w:tcBorders>
            <w:vAlign w:val="center"/>
          </w:tcPr>
          <w:p w:rsidR="00D81F04" w:rsidRPr="00D221CB" w:rsidRDefault="00D81F04" w:rsidP="00EC321D">
            <w:pPr>
              <w:keepNext/>
              <w:widowControl w:val="0"/>
              <w:tabs>
                <w:tab w:val="decimal" w:pos="1707"/>
              </w:tabs>
              <w:ind w:left="-57"/>
              <w:jc w:val="right"/>
              <w:rPr>
                <w:szCs w:val="22"/>
              </w:rPr>
            </w:pPr>
          </w:p>
        </w:tc>
        <w:tc>
          <w:tcPr>
            <w:tcW w:w="1896" w:type="dxa"/>
            <w:tcBorders>
              <w:top w:val="nil"/>
              <w:left w:val="nil"/>
              <w:bottom w:val="single" w:sz="4" w:space="0" w:color="auto"/>
              <w:right w:val="nil"/>
            </w:tcBorders>
          </w:tcPr>
          <w:p w:rsidR="00D81F04" w:rsidRPr="00D221CB" w:rsidRDefault="00D81F04" w:rsidP="00EC321D">
            <w:pPr>
              <w:keepNext/>
              <w:widowControl w:val="0"/>
              <w:tabs>
                <w:tab w:val="decimal" w:pos="1601"/>
              </w:tabs>
              <w:ind w:left="-57"/>
              <w:jc w:val="right"/>
              <w:rPr>
                <w:szCs w:val="22"/>
              </w:rPr>
            </w:pPr>
          </w:p>
        </w:tc>
      </w:tr>
      <w:tr w:rsidR="00D81F04"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18" w:type="dxa"/>
            <w:tcBorders>
              <w:top w:val="nil"/>
              <w:left w:val="nil"/>
              <w:bottom w:val="nil"/>
              <w:right w:val="nil"/>
            </w:tcBorders>
            <w:vAlign w:val="center"/>
          </w:tcPr>
          <w:p w:rsidR="00D81F04" w:rsidRPr="00D221CB" w:rsidRDefault="00D81F04" w:rsidP="00783340">
            <w:pPr>
              <w:pStyle w:val="FSHeading2"/>
              <w:rPr>
                <w:b w:val="0"/>
                <w:bCs/>
              </w:rPr>
            </w:pPr>
          </w:p>
        </w:tc>
        <w:tc>
          <w:tcPr>
            <w:tcW w:w="1974" w:type="dxa"/>
            <w:tcBorders>
              <w:top w:val="single" w:sz="4" w:space="0" w:color="auto"/>
              <w:left w:val="nil"/>
              <w:bottom w:val="double" w:sz="4" w:space="0" w:color="auto"/>
              <w:right w:val="nil"/>
            </w:tcBorders>
            <w:vAlign w:val="center"/>
          </w:tcPr>
          <w:p w:rsidR="00D81F04" w:rsidRPr="00D221CB" w:rsidRDefault="003B178D" w:rsidP="00EC321D">
            <w:pPr>
              <w:keepNext/>
              <w:widowControl w:val="0"/>
              <w:tabs>
                <w:tab w:val="decimal" w:pos="1707"/>
              </w:tabs>
              <w:ind w:left="-57"/>
              <w:jc w:val="right"/>
              <w:rPr>
                <w:szCs w:val="22"/>
              </w:rPr>
            </w:pPr>
            <w:r w:rsidRPr="00D221CB">
              <w:rPr>
                <w:szCs w:val="22"/>
              </w:rPr>
              <w:t>472.044.204.766</w:t>
            </w:r>
          </w:p>
        </w:tc>
        <w:tc>
          <w:tcPr>
            <w:tcW w:w="1896" w:type="dxa"/>
            <w:tcBorders>
              <w:top w:val="single" w:sz="4" w:space="0" w:color="auto"/>
              <w:left w:val="nil"/>
              <w:bottom w:val="double" w:sz="4" w:space="0" w:color="auto"/>
              <w:right w:val="nil"/>
            </w:tcBorders>
            <w:vAlign w:val="center"/>
          </w:tcPr>
          <w:p w:rsidR="00D81F04" w:rsidRPr="00D221CB" w:rsidRDefault="0017758C" w:rsidP="00EC321D">
            <w:pPr>
              <w:keepNext/>
              <w:widowControl w:val="0"/>
              <w:tabs>
                <w:tab w:val="decimal" w:pos="1601"/>
              </w:tabs>
              <w:ind w:left="-57"/>
              <w:jc w:val="right"/>
              <w:rPr>
                <w:szCs w:val="22"/>
              </w:rPr>
            </w:pPr>
            <w:r w:rsidRPr="00D221CB">
              <w:rPr>
                <w:szCs w:val="22"/>
              </w:rPr>
              <w:t>347.812.537.757</w:t>
            </w:r>
          </w:p>
        </w:tc>
      </w:tr>
    </w:tbl>
    <w:p w:rsidR="00A40A96" w:rsidRPr="00D221CB" w:rsidRDefault="00A40A96" w:rsidP="00E668BE">
      <w:pPr>
        <w:jc w:val="both"/>
      </w:pPr>
    </w:p>
    <w:p w:rsidR="001B4D9E" w:rsidRPr="00D221CB" w:rsidRDefault="001B4D9E" w:rsidP="008F42AC">
      <w:pPr>
        <w:pStyle w:val="Heading2"/>
        <w:numPr>
          <w:ilvl w:val="0"/>
          <w:numId w:val="9"/>
        </w:numPr>
        <w:spacing w:before="240" w:after="140"/>
        <w:ind w:left="0" w:hanging="567"/>
        <w:jc w:val="both"/>
        <w:rPr>
          <w:i w:val="0"/>
          <w:sz w:val="28"/>
          <w:szCs w:val="28"/>
          <w:lang w:val="en-GB"/>
        </w:rPr>
      </w:pPr>
      <w:bookmarkStart w:id="38" w:name="_Ref379878280"/>
      <w:bookmarkStart w:id="39" w:name="_Ref118085556"/>
      <w:bookmarkStart w:id="40" w:name="_Toc118086331"/>
      <w:bookmarkEnd w:id="8"/>
      <w:bookmarkEnd w:id="9"/>
      <w:r w:rsidRPr="00D221CB">
        <w:rPr>
          <w:i w:val="0"/>
          <w:sz w:val="28"/>
          <w:szCs w:val="28"/>
          <w:lang w:val="en-GB"/>
        </w:rPr>
        <w:t>Các khoản phải thu khác</w:t>
      </w:r>
      <w:bookmarkEnd w:id="38"/>
    </w:p>
    <w:tbl>
      <w:tblPr>
        <w:tblW w:w="9048" w:type="dxa"/>
        <w:tblInd w:w="-9" w:type="dxa"/>
        <w:tblLayout w:type="fixed"/>
        <w:tblLook w:val="0000"/>
      </w:tblPr>
      <w:tblGrid>
        <w:gridCol w:w="5220"/>
        <w:gridCol w:w="2007"/>
        <w:gridCol w:w="1821"/>
      </w:tblGrid>
      <w:tr w:rsidR="001B4D9E" w:rsidRPr="00D221CB" w:rsidTr="007D1E75">
        <w:tc>
          <w:tcPr>
            <w:tcW w:w="5220" w:type="dxa"/>
          </w:tcPr>
          <w:p w:rsidR="001B4D9E" w:rsidRPr="00D221CB" w:rsidRDefault="001B4D9E" w:rsidP="005420DE">
            <w:pPr>
              <w:keepNext/>
              <w:spacing w:line="240" w:lineRule="auto"/>
              <w:jc w:val="center"/>
              <w:rPr>
                <w:b/>
                <w:bCs/>
                <w:iCs/>
              </w:rPr>
            </w:pPr>
          </w:p>
        </w:tc>
        <w:tc>
          <w:tcPr>
            <w:tcW w:w="2007" w:type="dxa"/>
          </w:tcPr>
          <w:p w:rsidR="001B4D9E" w:rsidRPr="00D221CB" w:rsidRDefault="003D3D84" w:rsidP="005420DE">
            <w:pPr>
              <w:widowControl w:val="0"/>
              <w:spacing w:line="240" w:lineRule="auto"/>
              <w:ind w:right="-41"/>
              <w:jc w:val="center"/>
              <w:rPr>
                <w:b/>
                <w:bCs/>
                <w:iCs/>
                <w:szCs w:val="22"/>
              </w:rPr>
            </w:pPr>
            <w:r w:rsidRPr="00D221CB">
              <w:rPr>
                <w:b/>
                <w:bCs/>
                <w:iCs/>
                <w:szCs w:val="22"/>
              </w:rPr>
              <w:t>31/12/2013</w:t>
            </w:r>
          </w:p>
          <w:p w:rsidR="001B4D9E" w:rsidRPr="00D221CB" w:rsidRDefault="0056214B" w:rsidP="005420DE">
            <w:pPr>
              <w:widowControl w:val="0"/>
              <w:spacing w:line="240" w:lineRule="auto"/>
              <w:ind w:left="-122" w:right="-41"/>
              <w:jc w:val="center"/>
              <w:rPr>
                <w:b/>
                <w:bCs/>
                <w:iCs/>
                <w:szCs w:val="22"/>
              </w:rPr>
            </w:pPr>
            <w:r w:rsidRPr="00D221CB">
              <w:rPr>
                <w:b/>
                <w:bCs/>
                <w:iCs/>
                <w:szCs w:val="22"/>
              </w:rPr>
              <w:t>VND</w:t>
            </w:r>
          </w:p>
        </w:tc>
        <w:tc>
          <w:tcPr>
            <w:tcW w:w="1821" w:type="dxa"/>
          </w:tcPr>
          <w:p w:rsidR="001B4D9E" w:rsidRPr="00D221CB" w:rsidRDefault="007D2552" w:rsidP="005420DE">
            <w:pPr>
              <w:widowControl w:val="0"/>
              <w:spacing w:line="240" w:lineRule="auto"/>
              <w:ind w:left="-47" w:right="-32"/>
              <w:jc w:val="center"/>
              <w:rPr>
                <w:b/>
                <w:bCs/>
                <w:iCs/>
                <w:szCs w:val="22"/>
              </w:rPr>
            </w:pPr>
            <w:r w:rsidRPr="00D221CB">
              <w:rPr>
                <w:b/>
                <w:bCs/>
                <w:iCs/>
                <w:szCs w:val="22"/>
              </w:rPr>
              <w:t>31/12/201</w:t>
            </w:r>
            <w:r w:rsidR="00456A3F" w:rsidRPr="00D221CB">
              <w:rPr>
                <w:b/>
                <w:bCs/>
                <w:iCs/>
                <w:szCs w:val="22"/>
              </w:rPr>
              <w:t>2</w:t>
            </w:r>
          </w:p>
          <w:p w:rsidR="00350F6B" w:rsidRPr="00D221CB" w:rsidRDefault="0056214B" w:rsidP="00625F07">
            <w:pPr>
              <w:keepNext/>
              <w:widowControl w:val="0"/>
              <w:spacing w:line="240" w:lineRule="auto"/>
              <w:ind w:left="-47" w:right="-32"/>
              <w:jc w:val="center"/>
              <w:rPr>
                <w:b/>
                <w:bCs/>
                <w:iCs/>
                <w:szCs w:val="22"/>
              </w:rPr>
            </w:pPr>
            <w:r w:rsidRPr="00D221CB">
              <w:rPr>
                <w:b/>
                <w:bCs/>
                <w:iCs/>
                <w:szCs w:val="22"/>
              </w:rPr>
              <w:t>VND</w:t>
            </w:r>
          </w:p>
        </w:tc>
      </w:tr>
      <w:tr w:rsidR="00745F94" w:rsidRPr="00D221CB" w:rsidTr="007D1E75">
        <w:tc>
          <w:tcPr>
            <w:tcW w:w="5220" w:type="dxa"/>
          </w:tcPr>
          <w:p w:rsidR="00745F94" w:rsidRPr="00D221CB" w:rsidRDefault="00745F94" w:rsidP="005420DE">
            <w:pPr>
              <w:keepNext/>
              <w:spacing w:line="240" w:lineRule="auto"/>
              <w:jc w:val="center"/>
              <w:rPr>
                <w:b/>
                <w:bCs/>
                <w:iCs/>
              </w:rPr>
            </w:pPr>
          </w:p>
        </w:tc>
        <w:tc>
          <w:tcPr>
            <w:tcW w:w="2007" w:type="dxa"/>
          </w:tcPr>
          <w:p w:rsidR="00745F94" w:rsidRPr="00D221CB" w:rsidRDefault="00745F94" w:rsidP="005420DE">
            <w:pPr>
              <w:widowControl w:val="0"/>
              <w:spacing w:line="240" w:lineRule="auto"/>
              <w:ind w:right="-41"/>
              <w:jc w:val="center"/>
              <w:rPr>
                <w:b/>
                <w:bCs/>
                <w:iCs/>
                <w:szCs w:val="22"/>
              </w:rPr>
            </w:pPr>
          </w:p>
        </w:tc>
        <w:tc>
          <w:tcPr>
            <w:tcW w:w="1821" w:type="dxa"/>
          </w:tcPr>
          <w:p w:rsidR="00745F94" w:rsidRPr="00D221CB" w:rsidRDefault="00745F94" w:rsidP="005420DE">
            <w:pPr>
              <w:widowControl w:val="0"/>
              <w:spacing w:line="240" w:lineRule="auto"/>
              <w:ind w:left="-47" w:right="-32"/>
              <w:jc w:val="center"/>
              <w:rPr>
                <w:b/>
                <w:bCs/>
                <w:iCs/>
                <w:szCs w:val="22"/>
              </w:rPr>
            </w:pPr>
          </w:p>
        </w:tc>
      </w:tr>
      <w:tr w:rsidR="003449C1"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5220" w:type="dxa"/>
            <w:tcBorders>
              <w:top w:val="nil"/>
              <w:left w:val="nil"/>
              <w:bottom w:val="nil"/>
              <w:right w:val="nil"/>
            </w:tcBorders>
            <w:vAlign w:val="bottom"/>
          </w:tcPr>
          <w:p w:rsidR="003449C1" w:rsidRPr="00D221CB" w:rsidRDefault="00D569ED" w:rsidP="00CA06DC">
            <w:pPr>
              <w:pStyle w:val="FSaccountcaption1"/>
              <w:ind w:left="0"/>
              <w:rPr>
                <w:szCs w:val="22"/>
              </w:rPr>
            </w:pPr>
            <w:r w:rsidRPr="00D221CB">
              <w:rPr>
                <w:szCs w:val="22"/>
              </w:rPr>
              <w:t>Phải thu cán bộ nhân viên</w:t>
            </w:r>
          </w:p>
        </w:tc>
        <w:tc>
          <w:tcPr>
            <w:tcW w:w="2007" w:type="dxa"/>
            <w:tcBorders>
              <w:top w:val="nil"/>
              <w:left w:val="nil"/>
              <w:bottom w:val="nil"/>
              <w:right w:val="nil"/>
            </w:tcBorders>
          </w:tcPr>
          <w:p w:rsidR="003449C1" w:rsidRPr="00D221CB" w:rsidRDefault="003B178D" w:rsidP="005D53F6">
            <w:pPr>
              <w:widowControl w:val="0"/>
              <w:tabs>
                <w:tab w:val="decimal" w:pos="1252"/>
              </w:tabs>
              <w:spacing w:line="240" w:lineRule="auto"/>
              <w:jc w:val="right"/>
              <w:rPr>
                <w:szCs w:val="22"/>
              </w:rPr>
            </w:pPr>
            <w:r w:rsidRPr="00D221CB">
              <w:rPr>
                <w:szCs w:val="22"/>
              </w:rPr>
              <w:t>1.963.775.333</w:t>
            </w:r>
          </w:p>
        </w:tc>
        <w:tc>
          <w:tcPr>
            <w:tcW w:w="1821" w:type="dxa"/>
            <w:tcBorders>
              <w:top w:val="nil"/>
              <w:left w:val="nil"/>
              <w:bottom w:val="nil"/>
              <w:right w:val="nil"/>
            </w:tcBorders>
          </w:tcPr>
          <w:p w:rsidR="003449C1" w:rsidRPr="00D221CB" w:rsidRDefault="0017078D" w:rsidP="005D53F6">
            <w:pPr>
              <w:tabs>
                <w:tab w:val="decimal" w:pos="1215"/>
              </w:tabs>
              <w:spacing w:line="240" w:lineRule="auto"/>
              <w:jc w:val="right"/>
              <w:rPr>
                <w:szCs w:val="22"/>
              </w:rPr>
            </w:pPr>
            <w:r w:rsidRPr="00D221CB">
              <w:rPr>
                <w:szCs w:val="22"/>
              </w:rPr>
              <w:t>1.963.775.333</w:t>
            </w:r>
          </w:p>
        </w:tc>
      </w:tr>
      <w:tr w:rsidR="008E36B0"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Borders>
              <w:top w:val="nil"/>
              <w:left w:val="nil"/>
              <w:bottom w:val="nil"/>
              <w:right w:val="nil"/>
            </w:tcBorders>
            <w:vAlign w:val="bottom"/>
          </w:tcPr>
          <w:p w:rsidR="008E36B0" w:rsidRPr="00D221CB" w:rsidRDefault="00D569ED" w:rsidP="006D65B3">
            <w:pPr>
              <w:pStyle w:val="FSaccountcaption1"/>
              <w:tabs>
                <w:tab w:val="decimal" w:pos="1332"/>
                <w:tab w:val="decimal" w:pos="1395"/>
              </w:tabs>
              <w:ind w:left="0"/>
            </w:pPr>
            <w:r w:rsidRPr="00D221CB">
              <w:t xml:space="preserve">Phải thu </w:t>
            </w:r>
            <w:r w:rsidR="006D65B3" w:rsidRPr="00D221CB">
              <w:t>một công ty kinh doanh bất động sản (*)</w:t>
            </w:r>
          </w:p>
        </w:tc>
        <w:tc>
          <w:tcPr>
            <w:tcW w:w="2007" w:type="dxa"/>
            <w:tcBorders>
              <w:top w:val="nil"/>
              <w:left w:val="nil"/>
              <w:bottom w:val="nil"/>
              <w:right w:val="nil"/>
            </w:tcBorders>
            <w:shd w:val="clear" w:color="auto" w:fill="auto"/>
            <w:vAlign w:val="bottom"/>
          </w:tcPr>
          <w:p w:rsidR="008E36B0" w:rsidRPr="00D221CB" w:rsidRDefault="003B178D" w:rsidP="0099437C">
            <w:pPr>
              <w:keepNext/>
              <w:widowControl w:val="0"/>
              <w:tabs>
                <w:tab w:val="decimal" w:pos="1252"/>
              </w:tabs>
              <w:spacing w:line="240" w:lineRule="auto"/>
              <w:jc w:val="right"/>
              <w:rPr>
                <w:szCs w:val="22"/>
              </w:rPr>
            </w:pPr>
            <w:r w:rsidRPr="00D221CB">
              <w:rPr>
                <w:szCs w:val="22"/>
              </w:rPr>
              <w:t>-</w:t>
            </w:r>
          </w:p>
        </w:tc>
        <w:tc>
          <w:tcPr>
            <w:tcW w:w="1821" w:type="dxa"/>
            <w:tcBorders>
              <w:top w:val="nil"/>
              <w:left w:val="nil"/>
              <w:bottom w:val="nil"/>
              <w:right w:val="nil"/>
            </w:tcBorders>
          </w:tcPr>
          <w:p w:rsidR="008E36B0" w:rsidRPr="00D221CB" w:rsidRDefault="0099437C" w:rsidP="0099437C">
            <w:pPr>
              <w:tabs>
                <w:tab w:val="decimal" w:pos="1215"/>
              </w:tabs>
              <w:spacing w:line="240" w:lineRule="auto"/>
              <w:jc w:val="right"/>
              <w:rPr>
                <w:szCs w:val="22"/>
              </w:rPr>
            </w:pPr>
            <w:r w:rsidRPr="00D221CB">
              <w:rPr>
                <w:szCs w:val="22"/>
              </w:rPr>
              <w:t>42.784.681.332</w:t>
            </w:r>
          </w:p>
        </w:tc>
      </w:tr>
      <w:tr w:rsidR="008E36B0"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Borders>
              <w:top w:val="nil"/>
              <w:left w:val="nil"/>
              <w:bottom w:val="nil"/>
              <w:right w:val="nil"/>
            </w:tcBorders>
            <w:vAlign w:val="bottom"/>
          </w:tcPr>
          <w:p w:rsidR="008E36B0" w:rsidRPr="00D221CB" w:rsidRDefault="00D569ED" w:rsidP="0073421D">
            <w:pPr>
              <w:pStyle w:val="FSaccountcaption1"/>
              <w:tabs>
                <w:tab w:val="decimal" w:pos="1395"/>
              </w:tabs>
              <w:ind w:left="0"/>
              <w:rPr>
                <w:szCs w:val="22"/>
              </w:rPr>
            </w:pPr>
            <w:r w:rsidRPr="00D221CB">
              <w:rPr>
                <w:szCs w:val="22"/>
              </w:rPr>
              <w:t xml:space="preserve">Phải thu lãi </w:t>
            </w:r>
            <w:r w:rsidR="0073421D" w:rsidRPr="00D221CB">
              <w:rPr>
                <w:szCs w:val="22"/>
              </w:rPr>
              <w:t>tiền gửi</w:t>
            </w:r>
            <w:r w:rsidRPr="00D221CB">
              <w:rPr>
                <w:szCs w:val="22"/>
              </w:rPr>
              <w:t xml:space="preserve"> ngân hàng</w:t>
            </w:r>
          </w:p>
        </w:tc>
        <w:tc>
          <w:tcPr>
            <w:tcW w:w="2007" w:type="dxa"/>
            <w:tcBorders>
              <w:top w:val="nil"/>
              <w:left w:val="nil"/>
              <w:bottom w:val="nil"/>
              <w:right w:val="nil"/>
            </w:tcBorders>
            <w:shd w:val="clear" w:color="auto" w:fill="auto"/>
          </w:tcPr>
          <w:p w:rsidR="008E36B0" w:rsidRPr="00D221CB" w:rsidRDefault="003B178D" w:rsidP="0099437C">
            <w:pPr>
              <w:keepNext/>
              <w:widowControl w:val="0"/>
              <w:tabs>
                <w:tab w:val="decimal" w:pos="1152"/>
              </w:tabs>
              <w:spacing w:line="240" w:lineRule="auto"/>
              <w:jc w:val="right"/>
              <w:rPr>
                <w:szCs w:val="22"/>
              </w:rPr>
            </w:pPr>
            <w:r w:rsidRPr="00D221CB">
              <w:rPr>
                <w:szCs w:val="22"/>
              </w:rPr>
              <w:t>9.719.899.152</w:t>
            </w:r>
          </w:p>
        </w:tc>
        <w:tc>
          <w:tcPr>
            <w:tcW w:w="1821" w:type="dxa"/>
            <w:tcBorders>
              <w:top w:val="nil"/>
              <w:left w:val="nil"/>
              <w:bottom w:val="nil"/>
              <w:right w:val="nil"/>
            </w:tcBorders>
          </w:tcPr>
          <w:p w:rsidR="008E36B0" w:rsidRPr="00D221CB" w:rsidRDefault="00625F07" w:rsidP="0099437C">
            <w:pPr>
              <w:keepNext/>
              <w:widowControl w:val="0"/>
              <w:tabs>
                <w:tab w:val="decimal" w:pos="1215"/>
              </w:tabs>
              <w:spacing w:line="240" w:lineRule="auto"/>
              <w:jc w:val="right"/>
              <w:rPr>
                <w:szCs w:val="22"/>
              </w:rPr>
            </w:pPr>
            <w:r w:rsidRPr="00D221CB">
              <w:rPr>
                <w:szCs w:val="22"/>
              </w:rPr>
              <w:t>-</w:t>
            </w:r>
          </w:p>
        </w:tc>
      </w:tr>
      <w:tr w:rsidR="00D569ED"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0" w:type="dxa"/>
            <w:tcBorders>
              <w:top w:val="nil"/>
              <w:left w:val="nil"/>
              <w:bottom w:val="nil"/>
              <w:right w:val="nil"/>
            </w:tcBorders>
            <w:vAlign w:val="bottom"/>
          </w:tcPr>
          <w:p w:rsidR="00D569ED" w:rsidRPr="00D221CB" w:rsidRDefault="00D569ED" w:rsidP="00855A3D">
            <w:pPr>
              <w:pStyle w:val="FSaccountcaption1"/>
              <w:spacing w:after="80"/>
              <w:ind w:left="0"/>
              <w:jc w:val="both"/>
              <w:rPr>
                <w:szCs w:val="22"/>
              </w:rPr>
            </w:pPr>
            <w:r w:rsidRPr="00D221CB">
              <w:rPr>
                <w:szCs w:val="22"/>
              </w:rPr>
              <w:t>Phải thu khác</w:t>
            </w:r>
          </w:p>
        </w:tc>
        <w:tc>
          <w:tcPr>
            <w:tcW w:w="2007" w:type="dxa"/>
            <w:tcBorders>
              <w:top w:val="nil"/>
              <w:left w:val="nil"/>
              <w:bottom w:val="nil"/>
              <w:right w:val="nil"/>
            </w:tcBorders>
            <w:shd w:val="clear" w:color="auto" w:fill="auto"/>
          </w:tcPr>
          <w:p w:rsidR="00D569ED" w:rsidRPr="00D221CB" w:rsidRDefault="003B178D" w:rsidP="00855A3D">
            <w:pPr>
              <w:keepNext/>
              <w:widowControl w:val="0"/>
              <w:tabs>
                <w:tab w:val="decimal" w:pos="1152"/>
              </w:tabs>
              <w:spacing w:after="80" w:line="240" w:lineRule="auto"/>
              <w:jc w:val="right"/>
              <w:rPr>
                <w:szCs w:val="22"/>
              </w:rPr>
            </w:pPr>
            <w:r w:rsidRPr="00D221CB">
              <w:rPr>
                <w:szCs w:val="22"/>
              </w:rPr>
              <w:t>858.940.001</w:t>
            </w:r>
          </w:p>
        </w:tc>
        <w:tc>
          <w:tcPr>
            <w:tcW w:w="1821" w:type="dxa"/>
            <w:tcBorders>
              <w:top w:val="nil"/>
              <w:left w:val="nil"/>
              <w:bottom w:val="nil"/>
              <w:right w:val="nil"/>
            </w:tcBorders>
          </w:tcPr>
          <w:p w:rsidR="00D569ED" w:rsidRPr="00D221CB" w:rsidRDefault="0017078D" w:rsidP="00855A3D">
            <w:pPr>
              <w:keepNext/>
              <w:widowControl w:val="0"/>
              <w:tabs>
                <w:tab w:val="decimal" w:pos="1215"/>
              </w:tabs>
              <w:spacing w:after="80" w:line="240" w:lineRule="auto"/>
              <w:jc w:val="right"/>
              <w:rPr>
                <w:szCs w:val="22"/>
              </w:rPr>
            </w:pPr>
            <w:r w:rsidRPr="00D221CB">
              <w:rPr>
                <w:szCs w:val="22"/>
              </w:rPr>
              <w:t>2.920.838.744</w:t>
            </w:r>
          </w:p>
        </w:tc>
      </w:tr>
      <w:tr w:rsidR="008E36B0" w:rsidRPr="00D221CB" w:rsidTr="007D1E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20" w:type="dxa"/>
            <w:tcBorders>
              <w:top w:val="nil"/>
              <w:left w:val="nil"/>
              <w:bottom w:val="nil"/>
              <w:right w:val="nil"/>
            </w:tcBorders>
            <w:vAlign w:val="center"/>
          </w:tcPr>
          <w:p w:rsidR="008E36B0" w:rsidRPr="00D221CB" w:rsidRDefault="008E36B0" w:rsidP="005420DE">
            <w:pPr>
              <w:widowControl w:val="0"/>
              <w:spacing w:line="240" w:lineRule="auto"/>
              <w:ind w:left="180" w:hanging="180"/>
              <w:rPr>
                <w:b/>
                <w:bCs/>
              </w:rPr>
            </w:pPr>
          </w:p>
        </w:tc>
        <w:tc>
          <w:tcPr>
            <w:tcW w:w="2007" w:type="dxa"/>
            <w:tcBorders>
              <w:top w:val="single" w:sz="4" w:space="0" w:color="auto"/>
              <w:left w:val="nil"/>
              <w:bottom w:val="double" w:sz="4" w:space="0" w:color="auto"/>
              <w:right w:val="nil"/>
            </w:tcBorders>
            <w:shd w:val="clear" w:color="auto" w:fill="auto"/>
            <w:vAlign w:val="center"/>
          </w:tcPr>
          <w:p w:rsidR="008E36B0" w:rsidRPr="00D221CB" w:rsidRDefault="003B178D" w:rsidP="0099437C">
            <w:pPr>
              <w:keepNext/>
              <w:tabs>
                <w:tab w:val="decimal" w:pos="1242"/>
              </w:tabs>
              <w:spacing w:line="240" w:lineRule="auto"/>
              <w:jc w:val="right"/>
              <w:rPr>
                <w:szCs w:val="22"/>
              </w:rPr>
            </w:pPr>
            <w:r w:rsidRPr="00D221CB">
              <w:rPr>
                <w:szCs w:val="22"/>
              </w:rPr>
              <w:t>12.542.614.486</w:t>
            </w:r>
          </w:p>
        </w:tc>
        <w:tc>
          <w:tcPr>
            <w:tcW w:w="1821" w:type="dxa"/>
            <w:tcBorders>
              <w:top w:val="single" w:sz="4" w:space="0" w:color="auto"/>
              <w:left w:val="nil"/>
              <w:bottom w:val="double" w:sz="4" w:space="0" w:color="auto"/>
              <w:right w:val="nil"/>
            </w:tcBorders>
            <w:vAlign w:val="center"/>
          </w:tcPr>
          <w:p w:rsidR="008E36B0" w:rsidRPr="00D221CB" w:rsidRDefault="00441D4A" w:rsidP="0099437C">
            <w:pPr>
              <w:keepNext/>
              <w:tabs>
                <w:tab w:val="decimal" w:pos="1215"/>
              </w:tabs>
              <w:spacing w:line="240" w:lineRule="auto"/>
              <w:jc w:val="right"/>
              <w:rPr>
                <w:szCs w:val="22"/>
              </w:rPr>
            </w:pPr>
            <w:r w:rsidRPr="00D221CB">
              <w:rPr>
                <w:szCs w:val="22"/>
              </w:rPr>
              <w:t>47.669.295.409</w:t>
            </w:r>
          </w:p>
        </w:tc>
      </w:tr>
    </w:tbl>
    <w:p w:rsidR="005B446E" w:rsidRPr="00D221CB" w:rsidRDefault="005B446E" w:rsidP="00B71E5D">
      <w:pPr>
        <w:pStyle w:val="BodyText"/>
        <w:spacing w:before="0" w:after="0" w:line="240" w:lineRule="auto"/>
      </w:pPr>
    </w:p>
    <w:p w:rsidR="006D65B3" w:rsidRPr="00D221CB" w:rsidRDefault="006D65B3" w:rsidP="006D65B3">
      <w:pPr>
        <w:ind w:hanging="567"/>
        <w:jc w:val="both"/>
      </w:pPr>
      <w:r w:rsidRPr="00D221CB">
        <w:rPr>
          <w:lang w:val="en-GB"/>
        </w:rPr>
        <w:t>(*)</w:t>
      </w:r>
      <w:r w:rsidRPr="00D221CB">
        <w:rPr>
          <w:lang w:val="en-GB"/>
        </w:rPr>
        <w:tab/>
      </w:r>
      <w:r w:rsidR="00E77E50" w:rsidRPr="00D221CB">
        <w:rPr>
          <w:lang w:val="en-GB"/>
        </w:rPr>
        <w:t xml:space="preserve">Khoản phải thu quá hạn từ tháng 10 năm 2010 và Công ty đã trích lập dự phòng </w:t>
      </w:r>
      <w:r w:rsidR="00976B72" w:rsidRPr="00D221CB">
        <w:rPr>
          <w:lang w:val="en-GB"/>
        </w:rPr>
        <w:t xml:space="preserve">theo </w:t>
      </w:r>
      <w:r w:rsidR="009A5956" w:rsidRPr="00D221CB">
        <w:rPr>
          <w:lang w:val="en-GB"/>
        </w:rPr>
        <w:t>T</w:t>
      </w:r>
      <w:r w:rsidR="00976B72" w:rsidRPr="00D221CB">
        <w:rPr>
          <w:lang w:val="en-GB"/>
        </w:rPr>
        <w:t>hông tư 228</w:t>
      </w:r>
      <w:r w:rsidR="00E77E50" w:rsidRPr="00D221CB">
        <w:rPr>
          <w:lang w:val="en-GB"/>
        </w:rPr>
        <w:t xml:space="preserve"> tại ngày 31 tháng 12 năm 2012</w:t>
      </w:r>
      <w:r w:rsidRPr="00D221CB">
        <w:t>.</w:t>
      </w:r>
      <w:r w:rsidR="00E77E50" w:rsidRPr="00D221CB">
        <w:t xml:space="preserve"> Trong năm 2013, Công ty đã thu hồi </w:t>
      </w:r>
      <w:r w:rsidR="00EC1708">
        <w:t xml:space="preserve">phần </w:t>
      </w:r>
      <w:r w:rsidR="00E77E50" w:rsidRPr="00D221CB">
        <w:t>dư nợ gốc và xóa sổ phần dư nợ lãi.</w:t>
      </w:r>
    </w:p>
    <w:p w:rsidR="00931235" w:rsidRPr="00D221CB" w:rsidRDefault="00931235" w:rsidP="00B71E5D">
      <w:pPr>
        <w:pStyle w:val="BodyText"/>
        <w:spacing w:before="0" w:after="0" w:line="240" w:lineRule="auto"/>
      </w:pPr>
    </w:p>
    <w:p w:rsidR="00300BE8" w:rsidRPr="00D221CB" w:rsidRDefault="00300BE8">
      <w:pPr>
        <w:spacing w:line="240" w:lineRule="auto"/>
        <w:rPr>
          <w:b/>
          <w:sz w:val="28"/>
          <w:szCs w:val="28"/>
          <w:lang w:val="en-GB"/>
        </w:rPr>
      </w:pPr>
      <w:r w:rsidRPr="00D221CB">
        <w:rPr>
          <w:i/>
          <w:sz w:val="28"/>
          <w:szCs w:val="28"/>
          <w:lang w:val="en-GB"/>
        </w:rPr>
        <w:br w:type="page"/>
      </w:r>
    </w:p>
    <w:p w:rsidR="00A771F8" w:rsidRPr="00D221CB" w:rsidRDefault="000C4303" w:rsidP="008F42AC">
      <w:pPr>
        <w:pStyle w:val="Heading2"/>
        <w:keepNext w:val="0"/>
        <w:keepLines w:val="0"/>
        <w:widowControl w:val="0"/>
        <w:numPr>
          <w:ilvl w:val="0"/>
          <w:numId w:val="9"/>
        </w:numPr>
        <w:spacing w:before="240" w:after="140"/>
        <w:ind w:left="9" w:hanging="549"/>
        <w:jc w:val="both"/>
        <w:rPr>
          <w:i w:val="0"/>
          <w:sz w:val="28"/>
          <w:szCs w:val="28"/>
          <w:lang w:val="en-GB"/>
        </w:rPr>
      </w:pPr>
      <w:bookmarkStart w:id="41" w:name="_Ref379878299"/>
      <w:r w:rsidRPr="00D221CB">
        <w:rPr>
          <w:i w:val="0"/>
          <w:sz w:val="28"/>
          <w:szCs w:val="28"/>
          <w:lang w:val="en-GB"/>
        </w:rPr>
        <w:t>Dự phòng phải thu</w:t>
      </w:r>
      <w:r w:rsidR="00C44A6E" w:rsidRPr="00D221CB">
        <w:rPr>
          <w:i w:val="0"/>
          <w:sz w:val="28"/>
          <w:szCs w:val="28"/>
          <w:lang w:val="en-GB"/>
        </w:rPr>
        <w:t xml:space="preserve"> ngắn hạn</w:t>
      </w:r>
      <w:r w:rsidRPr="00D221CB">
        <w:rPr>
          <w:i w:val="0"/>
          <w:sz w:val="28"/>
          <w:szCs w:val="28"/>
          <w:lang w:val="en-GB"/>
        </w:rPr>
        <w:t xml:space="preserve"> khó đòi</w:t>
      </w:r>
      <w:bookmarkEnd w:id="41"/>
    </w:p>
    <w:p w:rsidR="000C4303" w:rsidRPr="00D221CB" w:rsidRDefault="000C4303" w:rsidP="005420DE">
      <w:pPr>
        <w:widowControl w:val="0"/>
        <w:overflowPunct w:val="0"/>
        <w:autoSpaceDE w:val="0"/>
        <w:autoSpaceDN w:val="0"/>
        <w:adjustRightInd w:val="0"/>
        <w:spacing w:line="240" w:lineRule="auto"/>
        <w:jc w:val="both"/>
        <w:textAlignment w:val="baseline"/>
        <w:rPr>
          <w:lang w:val="en-GB"/>
        </w:rPr>
      </w:pPr>
      <w:r w:rsidRPr="00D221CB">
        <w:rPr>
          <w:lang w:val="en-GB"/>
        </w:rPr>
        <w:t xml:space="preserve">Biến động </w:t>
      </w:r>
      <w:r w:rsidR="00BB7EE7" w:rsidRPr="00D221CB">
        <w:rPr>
          <w:lang w:val="en-GB"/>
        </w:rPr>
        <w:t>trong năm</w:t>
      </w:r>
      <w:r w:rsidRPr="00D221CB">
        <w:rPr>
          <w:lang w:val="en-GB"/>
        </w:rPr>
        <w:t xml:space="preserve"> của dự phòng </w:t>
      </w:r>
      <w:r w:rsidR="00110700" w:rsidRPr="00D221CB">
        <w:rPr>
          <w:lang w:val="en-GB"/>
        </w:rPr>
        <w:t>phải thu khó đòi</w:t>
      </w:r>
      <w:r w:rsidRPr="00D221CB">
        <w:rPr>
          <w:lang w:val="en-GB"/>
        </w:rPr>
        <w:t xml:space="preserve"> như sau:</w:t>
      </w:r>
    </w:p>
    <w:p w:rsidR="000C4303" w:rsidRPr="00D221CB" w:rsidRDefault="000C4303" w:rsidP="005420DE">
      <w:pPr>
        <w:widowControl w:val="0"/>
        <w:overflowPunct w:val="0"/>
        <w:autoSpaceDE w:val="0"/>
        <w:autoSpaceDN w:val="0"/>
        <w:adjustRightInd w:val="0"/>
        <w:spacing w:line="240" w:lineRule="auto"/>
        <w:jc w:val="both"/>
        <w:textAlignment w:val="baseline"/>
        <w:rPr>
          <w:lang w:val="en-GB"/>
        </w:rPr>
      </w:pPr>
    </w:p>
    <w:tbl>
      <w:tblPr>
        <w:tblW w:w="9064" w:type="dxa"/>
        <w:tblLayout w:type="fixed"/>
        <w:tblLook w:val="0000"/>
      </w:tblPr>
      <w:tblGrid>
        <w:gridCol w:w="5138"/>
        <w:gridCol w:w="1963"/>
        <w:gridCol w:w="1963"/>
      </w:tblGrid>
      <w:tr w:rsidR="00270B0D" w:rsidRPr="00D221CB" w:rsidTr="00EF2126">
        <w:tc>
          <w:tcPr>
            <w:tcW w:w="5138" w:type="dxa"/>
          </w:tcPr>
          <w:p w:rsidR="00270B0D" w:rsidRPr="00D221CB" w:rsidRDefault="00270B0D" w:rsidP="005420DE">
            <w:pPr>
              <w:widowControl w:val="0"/>
              <w:overflowPunct w:val="0"/>
              <w:autoSpaceDE w:val="0"/>
              <w:autoSpaceDN w:val="0"/>
              <w:adjustRightInd w:val="0"/>
              <w:spacing w:line="240" w:lineRule="auto"/>
              <w:jc w:val="center"/>
              <w:textAlignment w:val="baseline"/>
              <w:rPr>
                <w:b/>
                <w:bCs/>
                <w:iCs/>
                <w:lang w:val="en-GB"/>
              </w:rPr>
            </w:pPr>
          </w:p>
        </w:tc>
        <w:tc>
          <w:tcPr>
            <w:tcW w:w="1963" w:type="dxa"/>
          </w:tcPr>
          <w:p w:rsidR="00270B0D" w:rsidRPr="00D221CB" w:rsidRDefault="00526C63" w:rsidP="00B049CF">
            <w:pPr>
              <w:widowControl w:val="0"/>
              <w:spacing w:line="240" w:lineRule="auto"/>
              <w:jc w:val="center"/>
              <w:rPr>
                <w:b/>
                <w:bCs/>
                <w:iCs/>
              </w:rPr>
            </w:pPr>
            <w:r w:rsidRPr="00D221CB">
              <w:rPr>
                <w:b/>
                <w:bCs/>
                <w:iCs/>
              </w:rPr>
              <w:t>2013</w:t>
            </w:r>
          </w:p>
          <w:p w:rsidR="001D4428" w:rsidRPr="00D221CB" w:rsidRDefault="001D4428" w:rsidP="00B049CF">
            <w:pPr>
              <w:widowControl w:val="0"/>
              <w:spacing w:line="240" w:lineRule="auto"/>
              <w:jc w:val="center"/>
              <w:rPr>
                <w:b/>
                <w:bCs/>
                <w:lang w:val="vi-VN"/>
              </w:rPr>
            </w:pPr>
            <w:r w:rsidRPr="00D221CB">
              <w:rPr>
                <w:b/>
                <w:bCs/>
                <w:iCs/>
              </w:rPr>
              <w:t>VND</w:t>
            </w:r>
          </w:p>
        </w:tc>
        <w:tc>
          <w:tcPr>
            <w:tcW w:w="1963" w:type="dxa"/>
          </w:tcPr>
          <w:p w:rsidR="00270B0D" w:rsidRPr="00D221CB" w:rsidRDefault="00526C63" w:rsidP="00B049CF">
            <w:pPr>
              <w:widowControl w:val="0"/>
              <w:spacing w:line="240" w:lineRule="auto"/>
              <w:jc w:val="center"/>
              <w:rPr>
                <w:b/>
                <w:bCs/>
                <w:iCs/>
              </w:rPr>
            </w:pPr>
            <w:r w:rsidRPr="00D221CB">
              <w:rPr>
                <w:b/>
                <w:bCs/>
                <w:iCs/>
              </w:rPr>
              <w:t>2012</w:t>
            </w:r>
          </w:p>
          <w:p w:rsidR="001D4428" w:rsidRPr="00D221CB" w:rsidRDefault="001D4428" w:rsidP="00B049CF">
            <w:pPr>
              <w:widowControl w:val="0"/>
              <w:spacing w:line="240" w:lineRule="auto"/>
              <w:jc w:val="center"/>
              <w:rPr>
                <w:b/>
                <w:bCs/>
                <w:iCs/>
              </w:rPr>
            </w:pPr>
            <w:r w:rsidRPr="00D221CB">
              <w:rPr>
                <w:b/>
                <w:bCs/>
                <w:iCs/>
              </w:rPr>
              <w:t>VND</w:t>
            </w:r>
          </w:p>
        </w:tc>
      </w:tr>
      <w:tr w:rsidR="00270B0D"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8" w:type="dxa"/>
            <w:tcBorders>
              <w:top w:val="nil"/>
              <w:left w:val="nil"/>
              <w:bottom w:val="nil"/>
              <w:right w:val="nil"/>
            </w:tcBorders>
            <w:vAlign w:val="bottom"/>
          </w:tcPr>
          <w:p w:rsidR="00270B0D" w:rsidRPr="00D221CB" w:rsidRDefault="00270B0D" w:rsidP="005420DE">
            <w:pPr>
              <w:widowControl w:val="0"/>
              <w:overflowPunct w:val="0"/>
              <w:autoSpaceDE w:val="0"/>
              <w:autoSpaceDN w:val="0"/>
              <w:adjustRightInd w:val="0"/>
              <w:spacing w:line="240" w:lineRule="auto"/>
              <w:textAlignment w:val="baseline"/>
              <w:rPr>
                <w:sz w:val="18"/>
                <w:szCs w:val="18"/>
                <w:lang w:val="vi-VN"/>
              </w:rPr>
            </w:pPr>
          </w:p>
        </w:tc>
        <w:tc>
          <w:tcPr>
            <w:tcW w:w="1963" w:type="dxa"/>
            <w:tcBorders>
              <w:top w:val="nil"/>
              <w:left w:val="nil"/>
              <w:bottom w:val="nil"/>
              <w:right w:val="nil"/>
            </w:tcBorders>
            <w:vAlign w:val="bottom"/>
          </w:tcPr>
          <w:p w:rsidR="00270B0D" w:rsidRPr="00D221CB" w:rsidRDefault="00270B0D" w:rsidP="005420DE">
            <w:pPr>
              <w:widowControl w:val="0"/>
              <w:tabs>
                <w:tab w:val="decimal" w:pos="1200"/>
              </w:tabs>
              <w:overflowPunct w:val="0"/>
              <w:autoSpaceDE w:val="0"/>
              <w:autoSpaceDN w:val="0"/>
              <w:adjustRightInd w:val="0"/>
              <w:spacing w:line="240" w:lineRule="auto"/>
              <w:jc w:val="both"/>
              <w:textAlignment w:val="baseline"/>
              <w:rPr>
                <w:sz w:val="18"/>
                <w:szCs w:val="18"/>
                <w:lang w:val="vi-VN"/>
              </w:rPr>
            </w:pPr>
          </w:p>
        </w:tc>
        <w:tc>
          <w:tcPr>
            <w:tcW w:w="1963" w:type="dxa"/>
            <w:tcBorders>
              <w:top w:val="nil"/>
              <w:left w:val="nil"/>
              <w:bottom w:val="nil"/>
              <w:right w:val="nil"/>
            </w:tcBorders>
            <w:vAlign w:val="bottom"/>
          </w:tcPr>
          <w:p w:rsidR="00270B0D" w:rsidRPr="00D221CB" w:rsidRDefault="00270B0D" w:rsidP="005420DE">
            <w:pPr>
              <w:widowControl w:val="0"/>
              <w:tabs>
                <w:tab w:val="decimal" w:pos="1200"/>
              </w:tabs>
              <w:overflowPunct w:val="0"/>
              <w:autoSpaceDE w:val="0"/>
              <w:autoSpaceDN w:val="0"/>
              <w:adjustRightInd w:val="0"/>
              <w:spacing w:line="240" w:lineRule="auto"/>
              <w:jc w:val="both"/>
              <w:textAlignment w:val="baseline"/>
              <w:rPr>
                <w:sz w:val="18"/>
                <w:szCs w:val="18"/>
                <w:lang w:val="vi-VN"/>
              </w:rPr>
            </w:pPr>
          </w:p>
        </w:tc>
      </w:tr>
      <w:tr w:rsidR="00270B0D"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8" w:type="dxa"/>
            <w:tcBorders>
              <w:top w:val="nil"/>
              <w:left w:val="nil"/>
              <w:bottom w:val="nil"/>
              <w:right w:val="nil"/>
            </w:tcBorders>
            <w:vAlign w:val="bottom"/>
          </w:tcPr>
          <w:p w:rsidR="00270B0D" w:rsidRPr="00D221CB" w:rsidRDefault="00270B0D" w:rsidP="00931235">
            <w:pPr>
              <w:widowControl w:val="0"/>
              <w:overflowPunct w:val="0"/>
              <w:autoSpaceDE w:val="0"/>
              <w:autoSpaceDN w:val="0"/>
              <w:adjustRightInd w:val="0"/>
              <w:spacing w:line="240" w:lineRule="auto"/>
              <w:textAlignment w:val="baseline"/>
              <w:rPr>
                <w:bCs/>
                <w:lang w:val="vi-VN"/>
              </w:rPr>
            </w:pPr>
            <w:r w:rsidRPr="00D221CB">
              <w:rPr>
                <w:bCs/>
                <w:lang w:val="vi-VN"/>
              </w:rPr>
              <w:t>Số dư tại ngày 1 tháng 1</w:t>
            </w:r>
          </w:p>
        </w:tc>
        <w:tc>
          <w:tcPr>
            <w:tcW w:w="1963" w:type="dxa"/>
            <w:tcBorders>
              <w:top w:val="nil"/>
              <w:left w:val="nil"/>
              <w:bottom w:val="nil"/>
              <w:right w:val="nil"/>
            </w:tcBorders>
            <w:vAlign w:val="bottom"/>
          </w:tcPr>
          <w:p w:rsidR="00270B0D" w:rsidRPr="00D221CB" w:rsidRDefault="00270B0D" w:rsidP="00EC321D">
            <w:pPr>
              <w:widowControl w:val="0"/>
              <w:tabs>
                <w:tab w:val="decimal" w:pos="1242"/>
              </w:tabs>
              <w:overflowPunct w:val="0"/>
              <w:autoSpaceDE w:val="0"/>
              <w:autoSpaceDN w:val="0"/>
              <w:adjustRightInd w:val="0"/>
              <w:spacing w:line="240" w:lineRule="auto"/>
              <w:ind w:right="72"/>
              <w:jc w:val="right"/>
              <w:textAlignment w:val="baseline"/>
              <w:rPr>
                <w:lang w:val="en-GB"/>
              </w:rPr>
            </w:pPr>
            <w:r w:rsidRPr="00D221CB">
              <w:rPr>
                <w:lang w:val="en-GB"/>
              </w:rPr>
              <w:t>131.723.451.851</w:t>
            </w:r>
          </w:p>
        </w:tc>
        <w:tc>
          <w:tcPr>
            <w:tcW w:w="1963" w:type="dxa"/>
            <w:tcBorders>
              <w:top w:val="nil"/>
              <w:left w:val="nil"/>
              <w:bottom w:val="nil"/>
              <w:right w:val="nil"/>
            </w:tcBorders>
            <w:vAlign w:val="bottom"/>
          </w:tcPr>
          <w:p w:rsidR="00270B0D" w:rsidRPr="00D221CB" w:rsidRDefault="00270B0D" w:rsidP="00EC321D">
            <w:pPr>
              <w:widowControl w:val="0"/>
              <w:tabs>
                <w:tab w:val="decimal" w:pos="1242"/>
              </w:tabs>
              <w:overflowPunct w:val="0"/>
              <w:autoSpaceDE w:val="0"/>
              <w:autoSpaceDN w:val="0"/>
              <w:adjustRightInd w:val="0"/>
              <w:spacing w:line="240" w:lineRule="auto"/>
              <w:ind w:right="72"/>
              <w:jc w:val="right"/>
              <w:textAlignment w:val="baseline"/>
              <w:rPr>
                <w:lang w:val="en-GB"/>
              </w:rPr>
            </w:pPr>
            <w:r w:rsidRPr="00D221CB">
              <w:rPr>
                <w:lang w:val="en-GB"/>
              </w:rPr>
              <w:t>125.692.905.959</w:t>
            </w:r>
          </w:p>
        </w:tc>
      </w:tr>
      <w:tr w:rsidR="00270B0D"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8" w:type="dxa"/>
            <w:tcBorders>
              <w:top w:val="nil"/>
              <w:left w:val="nil"/>
              <w:bottom w:val="nil"/>
              <w:right w:val="nil"/>
            </w:tcBorders>
            <w:vAlign w:val="bottom"/>
          </w:tcPr>
          <w:p w:rsidR="00270B0D" w:rsidRPr="00D221CB" w:rsidRDefault="00270B0D" w:rsidP="005D53F6">
            <w:pPr>
              <w:widowControl w:val="0"/>
              <w:overflowPunct w:val="0"/>
              <w:autoSpaceDE w:val="0"/>
              <w:autoSpaceDN w:val="0"/>
              <w:adjustRightInd w:val="0"/>
              <w:spacing w:line="240" w:lineRule="auto"/>
              <w:textAlignment w:val="baseline"/>
              <w:rPr>
                <w:bCs/>
                <w:lang w:val="en-GB"/>
              </w:rPr>
            </w:pPr>
            <w:r w:rsidRPr="00D221CB">
              <w:rPr>
                <w:bCs/>
                <w:lang w:val="en-GB"/>
              </w:rPr>
              <w:t>Sử dụng dự phòng</w:t>
            </w:r>
          </w:p>
        </w:tc>
        <w:tc>
          <w:tcPr>
            <w:tcW w:w="1963" w:type="dxa"/>
            <w:tcBorders>
              <w:top w:val="nil"/>
              <w:left w:val="nil"/>
              <w:bottom w:val="nil"/>
              <w:right w:val="nil"/>
            </w:tcBorders>
            <w:vAlign w:val="bottom"/>
          </w:tcPr>
          <w:p w:rsidR="00270B0D" w:rsidRPr="00D221CB" w:rsidRDefault="003B178D" w:rsidP="005D53F6">
            <w:pPr>
              <w:widowControl w:val="0"/>
              <w:tabs>
                <w:tab w:val="decimal" w:pos="1242"/>
              </w:tabs>
              <w:overflowPunct w:val="0"/>
              <w:autoSpaceDE w:val="0"/>
              <w:autoSpaceDN w:val="0"/>
              <w:adjustRightInd w:val="0"/>
              <w:spacing w:line="240" w:lineRule="auto"/>
              <w:jc w:val="right"/>
              <w:textAlignment w:val="baseline"/>
              <w:rPr>
                <w:lang w:val="en-GB"/>
              </w:rPr>
            </w:pPr>
            <w:r w:rsidRPr="00D221CB">
              <w:rPr>
                <w:lang w:val="en-GB"/>
              </w:rPr>
              <w:t>(9.784.681.333)</w:t>
            </w:r>
          </w:p>
        </w:tc>
        <w:tc>
          <w:tcPr>
            <w:tcW w:w="1963" w:type="dxa"/>
            <w:tcBorders>
              <w:top w:val="nil"/>
              <w:left w:val="nil"/>
              <w:bottom w:val="nil"/>
              <w:right w:val="nil"/>
            </w:tcBorders>
            <w:vAlign w:val="bottom"/>
          </w:tcPr>
          <w:p w:rsidR="00270B0D" w:rsidRPr="00D221CB" w:rsidRDefault="003B178D" w:rsidP="00EC321D">
            <w:pPr>
              <w:widowControl w:val="0"/>
              <w:tabs>
                <w:tab w:val="decimal" w:pos="1242"/>
              </w:tabs>
              <w:overflowPunct w:val="0"/>
              <w:autoSpaceDE w:val="0"/>
              <w:autoSpaceDN w:val="0"/>
              <w:adjustRightInd w:val="0"/>
              <w:spacing w:line="240" w:lineRule="auto"/>
              <w:ind w:right="72"/>
              <w:jc w:val="right"/>
              <w:textAlignment w:val="baseline"/>
              <w:rPr>
                <w:lang w:val="en-GB"/>
              </w:rPr>
            </w:pPr>
            <w:r w:rsidRPr="00D221CB">
              <w:rPr>
                <w:lang w:val="en-GB"/>
              </w:rPr>
              <w:t>-</w:t>
            </w:r>
          </w:p>
        </w:tc>
      </w:tr>
      <w:tr w:rsidR="00270B0D" w:rsidRPr="00D221CB" w:rsidTr="00356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8" w:type="dxa"/>
            <w:tcBorders>
              <w:top w:val="nil"/>
              <w:left w:val="nil"/>
              <w:bottom w:val="nil"/>
              <w:right w:val="nil"/>
            </w:tcBorders>
            <w:vAlign w:val="bottom"/>
          </w:tcPr>
          <w:p w:rsidR="00270B0D" w:rsidRPr="00D221CB" w:rsidRDefault="00176999" w:rsidP="00AE6B69">
            <w:pPr>
              <w:widowControl w:val="0"/>
              <w:overflowPunct w:val="0"/>
              <w:autoSpaceDE w:val="0"/>
              <w:autoSpaceDN w:val="0"/>
              <w:adjustRightInd w:val="0"/>
              <w:spacing w:after="80" w:line="240" w:lineRule="auto"/>
              <w:textAlignment w:val="baseline"/>
              <w:rPr>
                <w:bCs/>
                <w:lang w:val="en-GB"/>
              </w:rPr>
            </w:pPr>
            <w:r w:rsidRPr="00D221CB">
              <w:rPr>
                <w:bCs/>
                <w:lang w:val="en-GB"/>
              </w:rPr>
              <w:t>(</w:t>
            </w:r>
            <w:r w:rsidR="00270B0D" w:rsidRPr="00D221CB">
              <w:rPr>
                <w:bCs/>
                <w:lang w:val="en-GB"/>
              </w:rPr>
              <w:t>Hoàn nhập</w:t>
            </w:r>
            <w:r w:rsidRPr="00D221CB">
              <w:rPr>
                <w:bCs/>
                <w:lang w:val="en-GB"/>
              </w:rPr>
              <w:t>)/trích lập</w:t>
            </w:r>
            <w:r w:rsidR="00270B0D" w:rsidRPr="00D221CB">
              <w:rPr>
                <w:bCs/>
                <w:lang w:val="en-GB"/>
              </w:rPr>
              <w:t xml:space="preserve"> dự phòng </w:t>
            </w:r>
            <w:r w:rsidR="00BB7EE7" w:rsidRPr="00D221CB">
              <w:rPr>
                <w:bCs/>
                <w:lang w:val="en-GB"/>
              </w:rPr>
              <w:t>trong năm</w:t>
            </w:r>
          </w:p>
        </w:tc>
        <w:tc>
          <w:tcPr>
            <w:tcW w:w="1963" w:type="dxa"/>
            <w:tcBorders>
              <w:top w:val="nil"/>
              <w:left w:val="nil"/>
              <w:bottom w:val="nil"/>
              <w:right w:val="nil"/>
            </w:tcBorders>
            <w:vAlign w:val="bottom"/>
          </w:tcPr>
          <w:p w:rsidR="00270B0D" w:rsidRPr="00D221CB" w:rsidRDefault="003B178D" w:rsidP="00AE6B69">
            <w:pPr>
              <w:widowControl w:val="0"/>
              <w:tabs>
                <w:tab w:val="decimal" w:pos="1242"/>
              </w:tabs>
              <w:overflowPunct w:val="0"/>
              <w:autoSpaceDE w:val="0"/>
              <w:autoSpaceDN w:val="0"/>
              <w:adjustRightInd w:val="0"/>
              <w:spacing w:after="80" w:line="240" w:lineRule="auto"/>
              <w:jc w:val="right"/>
              <w:textAlignment w:val="baseline"/>
              <w:rPr>
                <w:szCs w:val="22"/>
                <w:lang w:val="en-GB"/>
              </w:rPr>
            </w:pPr>
            <w:r w:rsidRPr="00D221CB">
              <w:rPr>
                <w:szCs w:val="22"/>
                <w:lang w:val="en-GB"/>
              </w:rPr>
              <w:t>(16.500.000.000)</w:t>
            </w:r>
          </w:p>
        </w:tc>
        <w:tc>
          <w:tcPr>
            <w:tcW w:w="1963" w:type="dxa"/>
            <w:tcBorders>
              <w:top w:val="nil"/>
              <w:left w:val="nil"/>
              <w:bottom w:val="nil"/>
              <w:right w:val="nil"/>
            </w:tcBorders>
            <w:vAlign w:val="bottom"/>
          </w:tcPr>
          <w:p w:rsidR="00270B0D" w:rsidRPr="00D221CB" w:rsidRDefault="00176999" w:rsidP="00AE6B69">
            <w:pPr>
              <w:widowControl w:val="0"/>
              <w:tabs>
                <w:tab w:val="decimal" w:pos="1242"/>
              </w:tabs>
              <w:overflowPunct w:val="0"/>
              <w:autoSpaceDE w:val="0"/>
              <w:autoSpaceDN w:val="0"/>
              <w:adjustRightInd w:val="0"/>
              <w:spacing w:after="80" w:line="240" w:lineRule="auto"/>
              <w:jc w:val="right"/>
              <w:textAlignment w:val="baseline"/>
              <w:rPr>
                <w:szCs w:val="22"/>
                <w:lang w:val="en-GB"/>
              </w:rPr>
            </w:pPr>
            <w:r w:rsidRPr="00D221CB">
              <w:rPr>
                <w:color w:val="000000"/>
                <w:szCs w:val="22"/>
              </w:rPr>
              <w:t>6.030.545.892</w:t>
            </w:r>
          </w:p>
        </w:tc>
      </w:tr>
      <w:tr w:rsidR="00270B0D" w:rsidRPr="00D221CB" w:rsidTr="003561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138" w:type="dxa"/>
            <w:tcBorders>
              <w:top w:val="nil"/>
              <w:left w:val="nil"/>
              <w:bottom w:val="nil"/>
              <w:right w:val="nil"/>
            </w:tcBorders>
            <w:vAlign w:val="center"/>
          </w:tcPr>
          <w:p w:rsidR="00270B0D" w:rsidRPr="00D221CB" w:rsidRDefault="00270B0D" w:rsidP="00931235">
            <w:pPr>
              <w:widowControl w:val="0"/>
              <w:overflowPunct w:val="0"/>
              <w:autoSpaceDE w:val="0"/>
              <w:autoSpaceDN w:val="0"/>
              <w:adjustRightInd w:val="0"/>
              <w:spacing w:line="240" w:lineRule="auto"/>
              <w:textAlignment w:val="baseline"/>
              <w:rPr>
                <w:b/>
                <w:bCs/>
                <w:lang w:val="en-GB"/>
              </w:rPr>
            </w:pPr>
            <w:r w:rsidRPr="00D221CB">
              <w:rPr>
                <w:bCs/>
                <w:lang w:val="en-GB"/>
              </w:rPr>
              <w:t>Số dư tại ngày 3</w:t>
            </w:r>
            <w:r w:rsidR="00FD780A" w:rsidRPr="00D221CB">
              <w:rPr>
                <w:bCs/>
                <w:lang w:val="en-GB"/>
              </w:rPr>
              <w:t>1 tháng 12</w:t>
            </w:r>
          </w:p>
        </w:tc>
        <w:tc>
          <w:tcPr>
            <w:tcW w:w="1963" w:type="dxa"/>
            <w:tcBorders>
              <w:left w:val="nil"/>
              <w:bottom w:val="double" w:sz="4" w:space="0" w:color="auto"/>
              <w:right w:val="nil"/>
            </w:tcBorders>
            <w:vAlign w:val="center"/>
          </w:tcPr>
          <w:p w:rsidR="00270B0D" w:rsidRPr="00D221CB" w:rsidRDefault="003B178D" w:rsidP="00EC321D">
            <w:pPr>
              <w:widowControl w:val="0"/>
              <w:tabs>
                <w:tab w:val="decimal" w:pos="1242"/>
              </w:tabs>
              <w:overflowPunct w:val="0"/>
              <w:autoSpaceDE w:val="0"/>
              <w:autoSpaceDN w:val="0"/>
              <w:adjustRightInd w:val="0"/>
              <w:spacing w:line="240" w:lineRule="auto"/>
              <w:ind w:right="72"/>
              <w:jc w:val="right"/>
              <w:textAlignment w:val="baseline"/>
              <w:rPr>
                <w:lang w:val="en-GB"/>
              </w:rPr>
            </w:pPr>
            <w:r w:rsidRPr="00D221CB">
              <w:rPr>
                <w:lang w:val="en-GB"/>
              </w:rPr>
              <w:t>105.438.770.518</w:t>
            </w:r>
          </w:p>
        </w:tc>
        <w:tc>
          <w:tcPr>
            <w:tcW w:w="1963" w:type="dxa"/>
            <w:tcBorders>
              <w:left w:val="nil"/>
              <w:bottom w:val="double" w:sz="4" w:space="0" w:color="auto"/>
              <w:right w:val="nil"/>
            </w:tcBorders>
            <w:vAlign w:val="center"/>
          </w:tcPr>
          <w:p w:rsidR="00270B0D" w:rsidRPr="00D221CB" w:rsidRDefault="00356186" w:rsidP="00EC321D">
            <w:pPr>
              <w:widowControl w:val="0"/>
              <w:tabs>
                <w:tab w:val="decimal" w:pos="1242"/>
              </w:tabs>
              <w:overflowPunct w:val="0"/>
              <w:autoSpaceDE w:val="0"/>
              <w:autoSpaceDN w:val="0"/>
              <w:adjustRightInd w:val="0"/>
              <w:spacing w:line="240" w:lineRule="auto"/>
              <w:ind w:right="72"/>
              <w:jc w:val="right"/>
              <w:textAlignment w:val="baseline"/>
              <w:rPr>
                <w:lang w:val="en-GB"/>
              </w:rPr>
            </w:pPr>
            <w:r w:rsidRPr="00D221CB">
              <w:rPr>
                <w:color w:val="000000"/>
                <w:szCs w:val="22"/>
              </w:rPr>
              <w:t>131.723.451.851</w:t>
            </w:r>
          </w:p>
        </w:tc>
      </w:tr>
    </w:tbl>
    <w:p w:rsidR="004845BB" w:rsidRPr="00D221CB" w:rsidRDefault="004845BB" w:rsidP="00EF2126">
      <w:pPr>
        <w:pStyle w:val="BodyText"/>
        <w:spacing w:before="0" w:after="0" w:line="240" w:lineRule="auto"/>
      </w:pPr>
    </w:p>
    <w:p w:rsidR="004845BB" w:rsidRPr="00D221CB" w:rsidRDefault="004845BB" w:rsidP="008F42AC">
      <w:pPr>
        <w:pStyle w:val="Heading2"/>
        <w:numPr>
          <w:ilvl w:val="0"/>
          <w:numId w:val="9"/>
        </w:numPr>
        <w:spacing w:before="240" w:after="140"/>
        <w:ind w:left="9" w:hanging="549"/>
        <w:jc w:val="both"/>
        <w:rPr>
          <w:i w:val="0"/>
          <w:sz w:val="28"/>
          <w:szCs w:val="28"/>
          <w:lang w:val="en-GB"/>
        </w:rPr>
      </w:pPr>
      <w:bookmarkStart w:id="42" w:name="_Ref379878330"/>
      <w:r w:rsidRPr="00D221CB">
        <w:rPr>
          <w:i w:val="0"/>
          <w:sz w:val="28"/>
          <w:szCs w:val="28"/>
          <w:lang w:val="en-GB"/>
        </w:rPr>
        <w:t>Chi phí trả trước ngắn hạn</w:t>
      </w:r>
      <w:bookmarkEnd w:id="42"/>
    </w:p>
    <w:tbl>
      <w:tblPr>
        <w:tblW w:w="9098" w:type="dxa"/>
        <w:tblLayout w:type="fixed"/>
        <w:tblLook w:val="0000"/>
      </w:tblPr>
      <w:tblGrid>
        <w:gridCol w:w="5138"/>
        <w:gridCol w:w="1980"/>
        <w:gridCol w:w="1980"/>
      </w:tblGrid>
      <w:tr w:rsidR="004845BB" w:rsidRPr="00D221CB" w:rsidTr="00EF2126">
        <w:trPr>
          <w:cantSplit/>
        </w:trPr>
        <w:tc>
          <w:tcPr>
            <w:tcW w:w="5138" w:type="dxa"/>
            <w:vAlign w:val="bottom"/>
          </w:tcPr>
          <w:p w:rsidR="004845BB" w:rsidRPr="00D221CB" w:rsidRDefault="004845BB" w:rsidP="00783340">
            <w:pPr>
              <w:widowControl w:val="0"/>
              <w:spacing w:line="240" w:lineRule="auto"/>
              <w:rPr>
                <w:bCs/>
              </w:rPr>
            </w:pPr>
          </w:p>
        </w:tc>
        <w:tc>
          <w:tcPr>
            <w:tcW w:w="1980" w:type="dxa"/>
          </w:tcPr>
          <w:p w:rsidR="004845BB" w:rsidRPr="00D221CB" w:rsidRDefault="00FD780A" w:rsidP="00270B0D">
            <w:pPr>
              <w:widowControl w:val="0"/>
              <w:spacing w:line="240" w:lineRule="auto"/>
              <w:jc w:val="center"/>
              <w:rPr>
                <w:b/>
                <w:bCs/>
                <w:iCs/>
              </w:rPr>
            </w:pPr>
            <w:r w:rsidRPr="00D221CB">
              <w:rPr>
                <w:b/>
                <w:bCs/>
                <w:iCs/>
              </w:rPr>
              <w:t>2013</w:t>
            </w:r>
          </w:p>
          <w:p w:rsidR="001D4428" w:rsidRPr="00D221CB" w:rsidRDefault="001D4428" w:rsidP="00270B0D">
            <w:pPr>
              <w:widowControl w:val="0"/>
              <w:spacing w:line="240" w:lineRule="auto"/>
              <w:jc w:val="center"/>
              <w:rPr>
                <w:b/>
                <w:bCs/>
                <w:lang w:val="vi-VN"/>
              </w:rPr>
            </w:pPr>
            <w:r w:rsidRPr="00D221CB">
              <w:rPr>
                <w:b/>
                <w:bCs/>
                <w:iCs/>
              </w:rPr>
              <w:t>VND</w:t>
            </w:r>
          </w:p>
        </w:tc>
        <w:tc>
          <w:tcPr>
            <w:tcW w:w="1980" w:type="dxa"/>
          </w:tcPr>
          <w:p w:rsidR="004845BB" w:rsidRPr="00D221CB" w:rsidRDefault="00FD780A" w:rsidP="005337C8">
            <w:pPr>
              <w:widowControl w:val="0"/>
              <w:spacing w:line="240" w:lineRule="auto"/>
              <w:jc w:val="center"/>
              <w:rPr>
                <w:b/>
                <w:bCs/>
                <w:iCs/>
              </w:rPr>
            </w:pPr>
            <w:r w:rsidRPr="00D221CB">
              <w:rPr>
                <w:b/>
                <w:bCs/>
                <w:iCs/>
              </w:rPr>
              <w:t>2012</w:t>
            </w:r>
          </w:p>
          <w:p w:rsidR="001D4428" w:rsidRPr="00D221CB" w:rsidRDefault="001D4428" w:rsidP="005337C8">
            <w:pPr>
              <w:widowControl w:val="0"/>
              <w:spacing w:line="240" w:lineRule="auto"/>
              <w:jc w:val="center"/>
              <w:rPr>
                <w:b/>
                <w:bCs/>
                <w:iCs/>
              </w:rPr>
            </w:pPr>
            <w:r w:rsidRPr="00D221CB">
              <w:rPr>
                <w:b/>
                <w:bCs/>
                <w:iCs/>
              </w:rPr>
              <w:t>VND</w:t>
            </w:r>
          </w:p>
        </w:tc>
      </w:tr>
      <w:tr w:rsidR="004845BB" w:rsidRPr="00D221CB" w:rsidTr="00EF2126">
        <w:trPr>
          <w:cantSplit/>
        </w:trPr>
        <w:tc>
          <w:tcPr>
            <w:tcW w:w="5138" w:type="dxa"/>
          </w:tcPr>
          <w:p w:rsidR="004845BB" w:rsidRPr="00D221CB" w:rsidRDefault="004845BB" w:rsidP="00783340">
            <w:pPr>
              <w:widowControl w:val="0"/>
              <w:spacing w:line="240" w:lineRule="auto"/>
              <w:rPr>
                <w:bCs/>
                <w:lang w:val="vi-VN"/>
              </w:rPr>
            </w:pPr>
          </w:p>
        </w:tc>
        <w:tc>
          <w:tcPr>
            <w:tcW w:w="1980" w:type="dxa"/>
          </w:tcPr>
          <w:p w:rsidR="004845BB" w:rsidRPr="00D221CB" w:rsidRDefault="004845BB" w:rsidP="00783340">
            <w:pPr>
              <w:widowControl w:val="0"/>
              <w:spacing w:line="240" w:lineRule="auto"/>
              <w:ind w:left="-117" w:right="72"/>
              <w:jc w:val="center"/>
              <w:rPr>
                <w:b/>
                <w:bCs/>
                <w:iCs/>
                <w:lang w:val="vi-VN"/>
              </w:rPr>
            </w:pPr>
          </w:p>
        </w:tc>
        <w:tc>
          <w:tcPr>
            <w:tcW w:w="1980" w:type="dxa"/>
          </w:tcPr>
          <w:p w:rsidR="004845BB" w:rsidRPr="00D221CB" w:rsidRDefault="004845BB" w:rsidP="00783340">
            <w:pPr>
              <w:widowControl w:val="0"/>
              <w:spacing w:line="240" w:lineRule="auto"/>
              <w:ind w:left="-117" w:right="-123"/>
              <w:jc w:val="center"/>
              <w:rPr>
                <w:b/>
                <w:bCs/>
                <w:iCs/>
                <w:lang w:val="vi-VN"/>
              </w:rPr>
            </w:pPr>
          </w:p>
        </w:tc>
      </w:tr>
      <w:tr w:rsidR="004845BB" w:rsidRPr="00D221CB" w:rsidTr="00EF2126">
        <w:trPr>
          <w:cantSplit/>
        </w:trPr>
        <w:tc>
          <w:tcPr>
            <w:tcW w:w="5138" w:type="dxa"/>
            <w:vAlign w:val="bottom"/>
          </w:tcPr>
          <w:p w:rsidR="004845BB" w:rsidRPr="00D221CB" w:rsidRDefault="004845BB" w:rsidP="00783340">
            <w:pPr>
              <w:widowControl w:val="0"/>
              <w:spacing w:line="240" w:lineRule="auto"/>
              <w:rPr>
                <w:bCs/>
                <w:lang w:val="vi-VN"/>
              </w:rPr>
            </w:pPr>
            <w:r w:rsidRPr="00D221CB">
              <w:rPr>
                <w:bCs/>
                <w:lang w:val="vi-VN"/>
              </w:rPr>
              <w:t>Số dư tại ngày 1 tháng 1</w:t>
            </w:r>
          </w:p>
        </w:tc>
        <w:tc>
          <w:tcPr>
            <w:tcW w:w="1980" w:type="dxa"/>
            <w:vAlign w:val="center"/>
          </w:tcPr>
          <w:p w:rsidR="004845BB" w:rsidRPr="00D221CB" w:rsidRDefault="00F47752" w:rsidP="00EF2126">
            <w:pPr>
              <w:keepNext/>
              <w:widowControl w:val="0"/>
              <w:tabs>
                <w:tab w:val="decimal" w:pos="1666"/>
              </w:tabs>
              <w:spacing w:line="240" w:lineRule="auto"/>
            </w:pPr>
            <w:r w:rsidRPr="00D221CB">
              <w:t>1.297.726.774</w:t>
            </w:r>
          </w:p>
        </w:tc>
        <w:tc>
          <w:tcPr>
            <w:tcW w:w="1980" w:type="dxa"/>
            <w:vAlign w:val="center"/>
          </w:tcPr>
          <w:p w:rsidR="004845BB" w:rsidRPr="00D221CB" w:rsidRDefault="00F47752" w:rsidP="00EF2126">
            <w:pPr>
              <w:keepNext/>
              <w:widowControl w:val="0"/>
              <w:tabs>
                <w:tab w:val="decimal" w:pos="1666"/>
              </w:tabs>
              <w:spacing w:line="240" w:lineRule="auto"/>
            </w:pPr>
            <w:r w:rsidRPr="00D221CB">
              <w:t>1.784.786.607</w:t>
            </w:r>
          </w:p>
        </w:tc>
      </w:tr>
      <w:tr w:rsidR="004845BB" w:rsidRPr="00D221CB" w:rsidTr="00EF2126">
        <w:trPr>
          <w:cantSplit/>
        </w:trPr>
        <w:tc>
          <w:tcPr>
            <w:tcW w:w="5138" w:type="dxa"/>
            <w:vAlign w:val="bottom"/>
          </w:tcPr>
          <w:p w:rsidR="004845BB" w:rsidRPr="00D221CB" w:rsidRDefault="004845BB" w:rsidP="00783340">
            <w:pPr>
              <w:widowControl w:val="0"/>
              <w:spacing w:line="240" w:lineRule="auto"/>
              <w:rPr>
                <w:bCs/>
              </w:rPr>
            </w:pPr>
            <w:r w:rsidRPr="00D221CB">
              <w:rPr>
                <w:bCs/>
              </w:rPr>
              <w:t xml:space="preserve">Tăng </w:t>
            </w:r>
            <w:r w:rsidR="00BB7EE7" w:rsidRPr="00D221CB">
              <w:rPr>
                <w:bCs/>
              </w:rPr>
              <w:t>trong năm</w:t>
            </w:r>
          </w:p>
        </w:tc>
        <w:tc>
          <w:tcPr>
            <w:tcW w:w="1980" w:type="dxa"/>
            <w:vAlign w:val="center"/>
          </w:tcPr>
          <w:p w:rsidR="004845BB" w:rsidRPr="00D221CB" w:rsidRDefault="00C73A1F" w:rsidP="00EF2126">
            <w:pPr>
              <w:keepNext/>
              <w:widowControl w:val="0"/>
              <w:tabs>
                <w:tab w:val="decimal" w:pos="1666"/>
              </w:tabs>
              <w:spacing w:line="240" w:lineRule="auto"/>
            </w:pPr>
            <w:r w:rsidRPr="00D221CB">
              <w:t>9.955.539.826</w:t>
            </w:r>
          </w:p>
        </w:tc>
        <w:tc>
          <w:tcPr>
            <w:tcW w:w="1980" w:type="dxa"/>
            <w:vAlign w:val="center"/>
          </w:tcPr>
          <w:p w:rsidR="004845BB" w:rsidRPr="00D221CB" w:rsidRDefault="00630CAF" w:rsidP="00EF2126">
            <w:pPr>
              <w:keepNext/>
              <w:widowControl w:val="0"/>
              <w:tabs>
                <w:tab w:val="decimal" w:pos="1666"/>
              </w:tabs>
              <w:spacing w:line="240" w:lineRule="auto"/>
            </w:pPr>
            <w:r w:rsidRPr="00D221CB">
              <w:t>6.468.374.158</w:t>
            </w:r>
          </w:p>
        </w:tc>
      </w:tr>
      <w:tr w:rsidR="004845BB" w:rsidRPr="00D221CB" w:rsidTr="00EF2126">
        <w:trPr>
          <w:cantSplit/>
        </w:trPr>
        <w:tc>
          <w:tcPr>
            <w:tcW w:w="5138" w:type="dxa"/>
            <w:vAlign w:val="bottom"/>
          </w:tcPr>
          <w:p w:rsidR="004845BB" w:rsidRPr="00D221CB" w:rsidRDefault="004845BB" w:rsidP="00783340">
            <w:pPr>
              <w:widowControl w:val="0"/>
              <w:spacing w:line="240" w:lineRule="auto"/>
              <w:rPr>
                <w:bCs/>
              </w:rPr>
            </w:pPr>
            <w:r w:rsidRPr="00D221CB">
              <w:rPr>
                <w:bCs/>
              </w:rPr>
              <w:t>Phân loại từ tài sản cố định (*)</w:t>
            </w:r>
          </w:p>
        </w:tc>
        <w:tc>
          <w:tcPr>
            <w:tcW w:w="1980" w:type="dxa"/>
            <w:vAlign w:val="center"/>
          </w:tcPr>
          <w:p w:rsidR="004845BB" w:rsidRPr="00D221CB" w:rsidRDefault="00C73A1F" w:rsidP="00EF2126">
            <w:pPr>
              <w:keepNext/>
              <w:widowControl w:val="0"/>
              <w:tabs>
                <w:tab w:val="decimal" w:pos="1666"/>
              </w:tabs>
              <w:spacing w:line="240" w:lineRule="auto"/>
            </w:pPr>
            <w:r w:rsidRPr="00D221CB">
              <w:t>574.332.624</w:t>
            </w:r>
          </w:p>
        </w:tc>
        <w:tc>
          <w:tcPr>
            <w:tcW w:w="1980" w:type="dxa"/>
            <w:vAlign w:val="center"/>
          </w:tcPr>
          <w:p w:rsidR="004845BB" w:rsidRPr="00D221CB" w:rsidRDefault="00630CAF" w:rsidP="00EF2126">
            <w:pPr>
              <w:keepNext/>
              <w:widowControl w:val="0"/>
              <w:tabs>
                <w:tab w:val="decimal" w:pos="1666"/>
              </w:tabs>
              <w:spacing w:line="240" w:lineRule="auto"/>
            </w:pPr>
            <w:r w:rsidRPr="00D221CB">
              <w:t>-</w:t>
            </w:r>
          </w:p>
        </w:tc>
      </w:tr>
      <w:tr w:rsidR="004845BB" w:rsidRPr="00D221CB" w:rsidTr="00EF2126">
        <w:trPr>
          <w:cantSplit/>
        </w:trPr>
        <w:tc>
          <w:tcPr>
            <w:tcW w:w="5138" w:type="dxa"/>
            <w:vAlign w:val="bottom"/>
          </w:tcPr>
          <w:p w:rsidR="004845BB" w:rsidRPr="00D221CB" w:rsidRDefault="004845BB" w:rsidP="00783340">
            <w:pPr>
              <w:widowControl w:val="0"/>
              <w:spacing w:after="80" w:line="240" w:lineRule="auto"/>
              <w:ind w:right="-378"/>
              <w:rPr>
                <w:bCs/>
              </w:rPr>
            </w:pPr>
            <w:r w:rsidRPr="00D221CB">
              <w:rPr>
                <w:bCs/>
              </w:rPr>
              <w:t xml:space="preserve">Phân bổ </w:t>
            </w:r>
            <w:r w:rsidR="00BB7EE7" w:rsidRPr="00D221CB">
              <w:rPr>
                <w:bCs/>
              </w:rPr>
              <w:t>trong năm</w:t>
            </w:r>
          </w:p>
        </w:tc>
        <w:tc>
          <w:tcPr>
            <w:tcW w:w="1980" w:type="dxa"/>
            <w:vAlign w:val="bottom"/>
          </w:tcPr>
          <w:p w:rsidR="004845BB" w:rsidRPr="00D221CB" w:rsidRDefault="00C73A1F" w:rsidP="00EF2126">
            <w:pPr>
              <w:keepNext/>
              <w:widowControl w:val="0"/>
              <w:tabs>
                <w:tab w:val="decimal" w:pos="1666"/>
              </w:tabs>
              <w:spacing w:after="80" w:line="240" w:lineRule="auto"/>
            </w:pPr>
            <w:r w:rsidRPr="00D221CB">
              <w:t>(6.367.995.545)</w:t>
            </w:r>
          </w:p>
        </w:tc>
        <w:tc>
          <w:tcPr>
            <w:tcW w:w="1980" w:type="dxa"/>
            <w:vAlign w:val="bottom"/>
          </w:tcPr>
          <w:p w:rsidR="004845BB" w:rsidRPr="00D221CB" w:rsidRDefault="00630CAF" w:rsidP="00EF2126">
            <w:pPr>
              <w:keepNext/>
              <w:widowControl w:val="0"/>
              <w:tabs>
                <w:tab w:val="decimal" w:pos="1666"/>
              </w:tabs>
              <w:spacing w:after="80" w:line="240" w:lineRule="auto"/>
            </w:pPr>
            <w:r w:rsidRPr="00D221CB">
              <w:t>(6.955.433.991)</w:t>
            </w:r>
          </w:p>
        </w:tc>
      </w:tr>
      <w:tr w:rsidR="004845BB" w:rsidRPr="00D221CB" w:rsidTr="00EF2126">
        <w:trPr>
          <w:cantSplit/>
          <w:trHeight w:val="349"/>
        </w:trPr>
        <w:tc>
          <w:tcPr>
            <w:tcW w:w="5138" w:type="dxa"/>
            <w:vAlign w:val="center"/>
          </w:tcPr>
          <w:p w:rsidR="004845BB" w:rsidRPr="00D221CB" w:rsidRDefault="004845BB" w:rsidP="00783340">
            <w:pPr>
              <w:widowControl w:val="0"/>
              <w:spacing w:before="120" w:after="120" w:line="240" w:lineRule="auto"/>
              <w:rPr>
                <w:bCs/>
              </w:rPr>
            </w:pPr>
            <w:r w:rsidRPr="00D221CB">
              <w:rPr>
                <w:bCs/>
              </w:rPr>
              <w:t xml:space="preserve">Số dư tại ngày </w:t>
            </w:r>
            <w:r w:rsidRPr="00D221CB">
              <w:t>3</w:t>
            </w:r>
            <w:r w:rsidR="00FD780A" w:rsidRPr="00D221CB">
              <w:t>1 tháng 12</w:t>
            </w:r>
          </w:p>
        </w:tc>
        <w:tc>
          <w:tcPr>
            <w:tcW w:w="1980" w:type="dxa"/>
            <w:tcBorders>
              <w:top w:val="single" w:sz="4" w:space="0" w:color="auto"/>
              <w:bottom w:val="double" w:sz="4" w:space="0" w:color="auto"/>
            </w:tcBorders>
            <w:vAlign w:val="center"/>
          </w:tcPr>
          <w:p w:rsidR="004845BB" w:rsidRPr="00D221CB" w:rsidRDefault="003A6830" w:rsidP="00EF2126">
            <w:pPr>
              <w:widowControl w:val="0"/>
              <w:tabs>
                <w:tab w:val="decimal" w:pos="1666"/>
              </w:tabs>
              <w:spacing w:before="120" w:after="120" w:line="240" w:lineRule="auto"/>
            </w:pPr>
            <w:r w:rsidRPr="00D221CB">
              <w:t>5.459.603.679</w:t>
            </w:r>
          </w:p>
        </w:tc>
        <w:tc>
          <w:tcPr>
            <w:tcW w:w="1980" w:type="dxa"/>
            <w:tcBorders>
              <w:top w:val="single" w:sz="4" w:space="0" w:color="auto"/>
              <w:bottom w:val="double" w:sz="4" w:space="0" w:color="auto"/>
            </w:tcBorders>
            <w:vAlign w:val="center"/>
          </w:tcPr>
          <w:p w:rsidR="004845BB" w:rsidRPr="00D221CB" w:rsidRDefault="00630CAF" w:rsidP="00EF2126">
            <w:pPr>
              <w:tabs>
                <w:tab w:val="decimal" w:pos="1666"/>
              </w:tabs>
              <w:rPr>
                <w:bCs/>
                <w:color w:val="000000"/>
                <w:szCs w:val="22"/>
              </w:rPr>
            </w:pPr>
            <w:r w:rsidRPr="00D221CB">
              <w:rPr>
                <w:bCs/>
                <w:color w:val="000000"/>
                <w:szCs w:val="22"/>
              </w:rPr>
              <w:t>1.297.726.774</w:t>
            </w:r>
          </w:p>
        </w:tc>
      </w:tr>
    </w:tbl>
    <w:p w:rsidR="004845BB" w:rsidRPr="00D221CB" w:rsidRDefault="004845BB" w:rsidP="004845BB">
      <w:pPr>
        <w:widowControl w:val="0"/>
        <w:overflowPunct w:val="0"/>
        <w:autoSpaceDE w:val="0"/>
        <w:autoSpaceDN w:val="0"/>
        <w:adjustRightInd w:val="0"/>
        <w:spacing w:line="240" w:lineRule="auto"/>
        <w:jc w:val="both"/>
        <w:textAlignment w:val="baseline"/>
        <w:rPr>
          <w:lang w:val="en-GB"/>
        </w:rPr>
      </w:pPr>
    </w:p>
    <w:p w:rsidR="004845BB" w:rsidRPr="00D221CB" w:rsidRDefault="004845BB" w:rsidP="005337C8">
      <w:pPr>
        <w:widowControl w:val="0"/>
        <w:overflowPunct w:val="0"/>
        <w:autoSpaceDE w:val="0"/>
        <w:autoSpaceDN w:val="0"/>
        <w:adjustRightInd w:val="0"/>
        <w:spacing w:line="240" w:lineRule="auto"/>
        <w:ind w:hanging="567"/>
        <w:jc w:val="both"/>
        <w:textAlignment w:val="baseline"/>
        <w:rPr>
          <w:lang w:val="en-GB"/>
        </w:rPr>
      </w:pPr>
      <w:r w:rsidRPr="00D221CB">
        <w:rPr>
          <w:lang w:val="en-GB"/>
        </w:rPr>
        <w:t>(*)</w:t>
      </w:r>
      <w:r w:rsidRPr="00D221CB">
        <w:rPr>
          <w:lang w:val="en-GB"/>
        </w:rPr>
        <w:tab/>
      </w:r>
      <w:r w:rsidR="000911B9" w:rsidRPr="00D221CB">
        <w:rPr>
          <w:lang w:val="en-GB"/>
        </w:rPr>
        <w:t xml:space="preserve">Việc phân loại lại từ tài sản cố định phản ánh giá trị còn lại của các tài sản hiện có không đáp ứng một trong các tiêu chuẩn để ghi nhận là tài sản cố định, là tiêu chuẩn có nguyên giá từ 30 triệu VND trở lên, theo quy định tại </w:t>
      </w:r>
      <w:r w:rsidR="006874B8" w:rsidRPr="00D221CB">
        <w:rPr>
          <w:lang w:val="en-GB"/>
        </w:rPr>
        <w:t>Điều 3 Thông tư 45</w:t>
      </w:r>
      <w:r w:rsidR="000911B9" w:rsidRPr="00D221CB">
        <w:rPr>
          <w:lang w:val="en-GB"/>
        </w:rPr>
        <w:t xml:space="preserve">.  Các tài sản này được phân loại lại từ tài sản cố định hữu hình và vô hình trong kỳ </w:t>
      </w:r>
      <w:r w:rsidR="002C5E1D" w:rsidRPr="00D221CB">
        <w:rPr>
          <w:lang w:val="en-GB"/>
        </w:rPr>
        <w:t xml:space="preserve">(Thuyết minh </w:t>
      </w:r>
      <w:r w:rsidR="000911B9" w:rsidRPr="00D221CB">
        <w:rPr>
          <w:lang w:val="en-GB"/>
        </w:rPr>
        <w:t>1</w:t>
      </w:r>
      <w:r w:rsidR="00A42D89" w:rsidRPr="00D221CB">
        <w:rPr>
          <w:lang w:val="en-GB"/>
        </w:rPr>
        <w:t>3</w:t>
      </w:r>
      <w:r w:rsidR="000911B9" w:rsidRPr="00D221CB">
        <w:rPr>
          <w:lang w:val="en-GB"/>
        </w:rPr>
        <w:t xml:space="preserve"> và Thuyết minh 1</w:t>
      </w:r>
      <w:r w:rsidR="00A42D89" w:rsidRPr="00D221CB">
        <w:rPr>
          <w:lang w:val="en-GB"/>
        </w:rPr>
        <w:t>4</w:t>
      </w:r>
      <w:r w:rsidR="000911B9" w:rsidRPr="00D221CB">
        <w:rPr>
          <w:lang w:val="en-GB"/>
        </w:rPr>
        <w:t>).  Giá trị còn lại của các tài sản này được phân bổ theo phương pháp đường thẳng trong thời gian hữu dụng ước tính còn lại nhưng không quá ba năm</w:t>
      </w:r>
      <w:r w:rsidRPr="00D221CB">
        <w:rPr>
          <w:lang w:val="en-GB"/>
        </w:rPr>
        <w:t>.</w:t>
      </w:r>
    </w:p>
    <w:p w:rsidR="006C0169" w:rsidRPr="00D221CB" w:rsidRDefault="006C0169" w:rsidP="005337C8">
      <w:pPr>
        <w:widowControl w:val="0"/>
        <w:overflowPunct w:val="0"/>
        <w:autoSpaceDE w:val="0"/>
        <w:autoSpaceDN w:val="0"/>
        <w:adjustRightInd w:val="0"/>
        <w:spacing w:line="240" w:lineRule="auto"/>
        <w:ind w:hanging="567"/>
        <w:jc w:val="both"/>
        <w:textAlignment w:val="baseline"/>
        <w:rPr>
          <w:lang w:val="en-GB"/>
        </w:rPr>
      </w:pPr>
    </w:p>
    <w:p w:rsidR="006C0169" w:rsidRPr="00D221CB" w:rsidRDefault="00C64C24" w:rsidP="006C0169">
      <w:pPr>
        <w:pStyle w:val="Heading2"/>
        <w:numPr>
          <w:ilvl w:val="0"/>
          <w:numId w:val="9"/>
        </w:numPr>
        <w:spacing w:before="240" w:after="140"/>
        <w:ind w:left="9" w:hanging="549"/>
        <w:jc w:val="both"/>
        <w:rPr>
          <w:i w:val="0"/>
          <w:sz w:val="28"/>
          <w:szCs w:val="28"/>
          <w:lang w:val="en-GB"/>
        </w:rPr>
      </w:pPr>
      <w:bookmarkStart w:id="43" w:name="_Ref379900570"/>
      <w:r w:rsidRPr="00D221CB">
        <w:rPr>
          <w:i w:val="0"/>
          <w:sz w:val="28"/>
          <w:szCs w:val="28"/>
          <w:lang w:val="en-GB"/>
        </w:rPr>
        <w:t>Thuế và các khoản phải thu Nhà nước</w:t>
      </w:r>
      <w:bookmarkEnd w:id="43"/>
    </w:p>
    <w:p w:rsidR="006C0169" w:rsidRPr="00D221CB" w:rsidRDefault="00AC6520" w:rsidP="00DE780D">
      <w:pPr>
        <w:widowControl w:val="0"/>
        <w:overflowPunct w:val="0"/>
        <w:autoSpaceDE w:val="0"/>
        <w:autoSpaceDN w:val="0"/>
        <w:adjustRightInd w:val="0"/>
        <w:spacing w:line="240" w:lineRule="auto"/>
        <w:ind w:firstLine="9"/>
        <w:jc w:val="both"/>
        <w:textAlignment w:val="baseline"/>
        <w:rPr>
          <w:lang w:val="en-GB"/>
        </w:rPr>
      </w:pPr>
      <w:r w:rsidRPr="00D221CB">
        <w:rPr>
          <w:lang w:val="en-GB"/>
        </w:rPr>
        <w:t>Thuế và các khoản phải thu Nhà nước bao gồm thuế thu nhập doanh nghiệp nộp thừa</w:t>
      </w:r>
      <w:r w:rsidR="00DE780D" w:rsidRPr="00D221CB">
        <w:rPr>
          <w:lang w:val="en-GB"/>
        </w:rPr>
        <w:t xml:space="preserve"> trong các năm trước.</w:t>
      </w:r>
    </w:p>
    <w:p w:rsidR="00603E9B" w:rsidRPr="00D221CB" w:rsidRDefault="00603E9B" w:rsidP="006C0169">
      <w:pPr>
        <w:pStyle w:val="Heading2"/>
        <w:numPr>
          <w:ilvl w:val="0"/>
          <w:numId w:val="9"/>
        </w:numPr>
        <w:spacing w:before="240" w:after="140"/>
        <w:ind w:left="9" w:hanging="549"/>
        <w:jc w:val="both"/>
        <w:rPr>
          <w:i w:val="0"/>
          <w:sz w:val="28"/>
          <w:szCs w:val="28"/>
          <w:lang w:val="en-GB"/>
        </w:rPr>
      </w:pPr>
      <w:bookmarkStart w:id="44" w:name="_Ref379878405"/>
      <w:r w:rsidRPr="00D221CB">
        <w:rPr>
          <w:i w:val="0"/>
          <w:sz w:val="28"/>
          <w:szCs w:val="28"/>
          <w:lang w:val="en-GB"/>
        </w:rPr>
        <w:t>Tài sản cố định hữu hình</w:t>
      </w:r>
      <w:bookmarkEnd w:id="44"/>
    </w:p>
    <w:tbl>
      <w:tblPr>
        <w:tblW w:w="9074" w:type="dxa"/>
        <w:tblLayout w:type="fixed"/>
        <w:tblLook w:val="0000"/>
      </w:tblPr>
      <w:tblGrid>
        <w:gridCol w:w="5114"/>
        <w:gridCol w:w="1980"/>
        <w:gridCol w:w="1980"/>
      </w:tblGrid>
      <w:tr w:rsidR="00AF786C" w:rsidRPr="00D221CB" w:rsidTr="00EF2126">
        <w:trPr>
          <w:cantSplit/>
        </w:trPr>
        <w:tc>
          <w:tcPr>
            <w:tcW w:w="5114" w:type="dxa"/>
            <w:vAlign w:val="center"/>
          </w:tcPr>
          <w:p w:rsidR="00AF786C" w:rsidRPr="00D221CB" w:rsidRDefault="00AF786C" w:rsidP="00D67A04">
            <w:pPr>
              <w:keepNext/>
              <w:keepLines/>
              <w:widowControl w:val="0"/>
              <w:ind w:left="-87"/>
              <w:rPr>
                <w:b/>
              </w:rPr>
            </w:pPr>
          </w:p>
        </w:tc>
        <w:tc>
          <w:tcPr>
            <w:tcW w:w="3960" w:type="dxa"/>
            <w:gridSpan w:val="2"/>
          </w:tcPr>
          <w:p w:rsidR="00AF786C" w:rsidRPr="00D221CB" w:rsidRDefault="00AF786C" w:rsidP="00B049CF">
            <w:pPr>
              <w:widowControl w:val="0"/>
              <w:spacing w:line="240" w:lineRule="auto"/>
              <w:jc w:val="center"/>
              <w:rPr>
                <w:b/>
                <w:bCs/>
                <w:iCs/>
                <w:lang w:val="vi-VN"/>
              </w:rPr>
            </w:pPr>
            <w:r w:rsidRPr="00D221CB">
              <w:rPr>
                <w:b/>
                <w:iCs/>
              </w:rPr>
              <w:t>Dụng cụ quản lý</w:t>
            </w:r>
          </w:p>
        </w:tc>
      </w:tr>
      <w:tr w:rsidR="00AF786C" w:rsidRPr="00D221CB" w:rsidTr="00EF2126">
        <w:trPr>
          <w:cantSplit/>
        </w:trPr>
        <w:tc>
          <w:tcPr>
            <w:tcW w:w="5114" w:type="dxa"/>
          </w:tcPr>
          <w:p w:rsidR="00AF786C" w:rsidRPr="00D221CB" w:rsidRDefault="00AF786C" w:rsidP="00D67A04">
            <w:pPr>
              <w:keepNext/>
              <w:keepLines/>
              <w:widowControl w:val="0"/>
              <w:ind w:left="-90"/>
              <w:rPr>
                <w:b/>
              </w:rPr>
            </w:pPr>
          </w:p>
        </w:tc>
        <w:tc>
          <w:tcPr>
            <w:tcW w:w="1980" w:type="dxa"/>
          </w:tcPr>
          <w:p w:rsidR="00AF786C" w:rsidRPr="00D221CB" w:rsidRDefault="00872028" w:rsidP="00B049CF">
            <w:pPr>
              <w:widowControl w:val="0"/>
              <w:spacing w:line="240" w:lineRule="auto"/>
              <w:jc w:val="center"/>
              <w:rPr>
                <w:b/>
                <w:bCs/>
                <w:iCs/>
              </w:rPr>
            </w:pPr>
            <w:r w:rsidRPr="00D221CB">
              <w:rPr>
                <w:b/>
                <w:bCs/>
                <w:iCs/>
              </w:rPr>
              <w:t>2013</w:t>
            </w:r>
          </w:p>
          <w:p w:rsidR="001D4428" w:rsidRPr="00D221CB" w:rsidRDefault="001D4428" w:rsidP="00B049CF">
            <w:pPr>
              <w:widowControl w:val="0"/>
              <w:spacing w:line="240" w:lineRule="auto"/>
              <w:jc w:val="center"/>
              <w:rPr>
                <w:b/>
                <w:bCs/>
                <w:lang w:val="vi-VN"/>
              </w:rPr>
            </w:pPr>
            <w:r w:rsidRPr="00D221CB">
              <w:rPr>
                <w:b/>
                <w:bCs/>
                <w:iCs/>
              </w:rPr>
              <w:t>VND</w:t>
            </w:r>
          </w:p>
        </w:tc>
        <w:tc>
          <w:tcPr>
            <w:tcW w:w="1980" w:type="dxa"/>
          </w:tcPr>
          <w:p w:rsidR="00AF786C" w:rsidRPr="00D221CB" w:rsidRDefault="00872028" w:rsidP="00B049CF">
            <w:pPr>
              <w:widowControl w:val="0"/>
              <w:spacing w:line="240" w:lineRule="auto"/>
              <w:jc w:val="center"/>
              <w:rPr>
                <w:b/>
                <w:bCs/>
                <w:iCs/>
              </w:rPr>
            </w:pPr>
            <w:r w:rsidRPr="00D221CB">
              <w:rPr>
                <w:b/>
                <w:bCs/>
                <w:iCs/>
              </w:rPr>
              <w:t>2012</w:t>
            </w:r>
          </w:p>
          <w:p w:rsidR="001D4428" w:rsidRPr="00D221CB" w:rsidRDefault="001D4428" w:rsidP="00B049CF">
            <w:pPr>
              <w:widowControl w:val="0"/>
              <w:spacing w:line="240" w:lineRule="auto"/>
              <w:jc w:val="center"/>
              <w:rPr>
                <w:b/>
                <w:bCs/>
                <w:iCs/>
              </w:rPr>
            </w:pPr>
            <w:r w:rsidRPr="00D221CB">
              <w:rPr>
                <w:b/>
                <w:bCs/>
                <w:iCs/>
              </w:rPr>
              <w:t>VND</w:t>
            </w:r>
          </w:p>
        </w:tc>
      </w:tr>
      <w:tr w:rsidR="00AF786C" w:rsidRPr="00D221CB" w:rsidTr="00EF2126">
        <w:trPr>
          <w:cantSplit/>
          <w:trHeight w:val="379"/>
        </w:trPr>
        <w:tc>
          <w:tcPr>
            <w:tcW w:w="5114" w:type="dxa"/>
            <w:vAlign w:val="center"/>
          </w:tcPr>
          <w:p w:rsidR="00AF786C" w:rsidRPr="00D221CB" w:rsidRDefault="00AF786C" w:rsidP="00EC204F">
            <w:pPr>
              <w:pStyle w:val="FSHeading2"/>
              <w:widowControl w:val="0"/>
              <w:spacing w:before="120" w:after="120"/>
            </w:pPr>
            <w:r w:rsidRPr="00D221CB">
              <w:t>Nguyên giá</w:t>
            </w:r>
          </w:p>
        </w:tc>
        <w:tc>
          <w:tcPr>
            <w:tcW w:w="1980" w:type="dxa"/>
          </w:tcPr>
          <w:p w:rsidR="00AF786C" w:rsidRPr="00D221CB" w:rsidRDefault="00AF786C" w:rsidP="00EC204F">
            <w:pPr>
              <w:keepNext/>
              <w:keepLines/>
              <w:widowControl w:val="0"/>
              <w:tabs>
                <w:tab w:val="decimal" w:pos="1200"/>
              </w:tabs>
              <w:spacing w:before="120" w:after="120" w:line="240" w:lineRule="auto"/>
            </w:pPr>
          </w:p>
        </w:tc>
        <w:tc>
          <w:tcPr>
            <w:tcW w:w="1980" w:type="dxa"/>
          </w:tcPr>
          <w:p w:rsidR="00AF786C" w:rsidRPr="00D221CB" w:rsidRDefault="00AF786C" w:rsidP="00EC204F">
            <w:pPr>
              <w:keepNext/>
              <w:keepLines/>
              <w:widowControl w:val="0"/>
              <w:tabs>
                <w:tab w:val="decimal" w:pos="1200"/>
              </w:tabs>
              <w:spacing w:before="120" w:after="120" w:line="240" w:lineRule="auto"/>
            </w:pPr>
          </w:p>
        </w:tc>
      </w:tr>
      <w:tr w:rsidR="00AF786C" w:rsidRPr="00D221CB" w:rsidTr="00EF2126">
        <w:trPr>
          <w:cantSplit/>
        </w:trPr>
        <w:tc>
          <w:tcPr>
            <w:tcW w:w="5114" w:type="dxa"/>
            <w:vAlign w:val="bottom"/>
          </w:tcPr>
          <w:p w:rsidR="00AF786C" w:rsidRPr="00D221CB" w:rsidRDefault="00AF786C" w:rsidP="00D67A04">
            <w:pPr>
              <w:keepNext/>
              <w:keepLines/>
              <w:widowControl w:val="0"/>
              <w:spacing w:line="240" w:lineRule="auto"/>
              <w:rPr>
                <w:bCs/>
              </w:rPr>
            </w:pPr>
            <w:r w:rsidRPr="00D221CB">
              <w:rPr>
                <w:bCs/>
                <w:lang w:val="en-GB"/>
              </w:rPr>
              <w:t xml:space="preserve">Số dư tại ngày </w:t>
            </w:r>
            <w:r w:rsidRPr="00D221CB">
              <w:t>1 tháng 1</w:t>
            </w:r>
          </w:p>
        </w:tc>
        <w:tc>
          <w:tcPr>
            <w:tcW w:w="1980" w:type="dxa"/>
            <w:vAlign w:val="center"/>
          </w:tcPr>
          <w:p w:rsidR="00AF786C" w:rsidRPr="00D221CB" w:rsidRDefault="00AF786C" w:rsidP="00EF2126">
            <w:pPr>
              <w:keepNext/>
              <w:keepLines/>
              <w:widowControl w:val="0"/>
              <w:tabs>
                <w:tab w:val="decimal" w:pos="1549"/>
              </w:tabs>
              <w:spacing w:line="240" w:lineRule="auto"/>
              <w:rPr>
                <w:color w:val="000000"/>
                <w:w w:val="108"/>
                <w:szCs w:val="22"/>
              </w:rPr>
            </w:pPr>
            <w:r w:rsidRPr="00D221CB">
              <w:rPr>
                <w:color w:val="000000"/>
                <w:w w:val="108"/>
                <w:szCs w:val="22"/>
              </w:rPr>
              <w:t>43.188.893.623</w:t>
            </w:r>
          </w:p>
        </w:tc>
        <w:tc>
          <w:tcPr>
            <w:tcW w:w="1980" w:type="dxa"/>
            <w:vAlign w:val="center"/>
          </w:tcPr>
          <w:p w:rsidR="00AF786C" w:rsidRPr="00D221CB" w:rsidRDefault="00AF786C" w:rsidP="00EF2126">
            <w:pPr>
              <w:keepNext/>
              <w:keepLines/>
              <w:widowControl w:val="0"/>
              <w:tabs>
                <w:tab w:val="decimal" w:pos="1549"/>
              </w:tabs>
              <w:spacing w:line="240" w:lineRule="auto"/>
              <w:rPr>
                <w:color w:val="000000"/>
                <w:w w:val="107"/>
                <w:szCs w:val="22"/>
              </w:rPr>
            </w:pPr>
            <w:r w:rsidRPr="00D221CB">
              <w:rPr>
                <w:color w:val="000000"/>
                <w:w w:val="107"/>
                <w:szCs w:val="22"/>
              </w:rPr>
              <w:t>34.483.712.041</w:t>
            </w:r>
          </w:p>
        </w:tc>
      </w:tr>
      <w:tr w:rsidR="00AF786C" w:rsidRPr="00D221CB" w:rsidTr="00EA67A2">
        <w:trPr>
          <w:cantSplit/>
        </w:trPr>
        <w:tc>
          <w:tcPr>
            <w:tcW w:w="5114" w:type="dxa"/>
            <w:vAlign w:val="bottom"/>
          </w:tcPr>
          <w:p w:rsidR="00AF786C" w:rsidRPr="00D221CB" w:rsidRDefault="00AF786C" w:rsidP="00D67A04">
            <w:pPr>
              <w:keepNext/>
              <w:keepLines/>
              <w:widowControl w:val="0"/>
              <w:spacing w:line="240" w:lineRule="auto"/>
              <w:rPr>
                <w:bCs/>
              </w:rPr>
            </w:pPr>
            <w:r w:rsidRPr="00D221CB">
              <w:rPr>
                <w:bCs/>
              </w:rPr>
              <w:t xml:space="preserve">Tăng </w:t>
            </w:r>
            <w:r w:rsidR="00BB7EE7" w:rsidRPr="00D221CB">
              <w:rPr>
                <w:bCs/>
              </w:rPr>
              <w:t>trong năm</w:t>
            </w:r>
          </w:p>
        </w:tc>
        <w:tc>
          <w:tcPr>
            <w:tcW w:w="1980" w:type="dxa"/>
            <w:vAlign w:val="bottom"/>
          </w:tcPr>
          <w:p w:rsidR="00AF786C" w:rsidRPr="00D221CB" w:rsidRDefault="00812F5A" w:rsidP="00EF2126">
            <w:pPr>
              <w:keepNext/>
              <w:keepLines/>
              <w:widowControl w:val="0"/>
              <w:tabs>
                <w:tab w:val="decimal" w:pos="1549"/>
              </w:tabs>
              <w:spacing w:line="240" w:lineRule="auto"/>
            </w:pPr>
            <w:r w:rsidRPr="00D221CB">
              <w:t>1.297.108.480</w:t>
            </w:r>
          </w:p>
        </w:tc>
        <w:tc>
          <w:tcPr>
            <w:tcW w:w="1980" w:type="dxa"/>
            <w:vAlign w:val="bottom"/>
          </w:tcPr>
          <w:p w:rsidR="00AF786C" w:rsidRPr="00D221CB" w:rsidRDefault="003F4C3F" w:rsidP="00EF2126">
            <w:pPr>
              <w:keepNext/>
              <w:keepLines/>
              <w:widowControl w:val="0"/>
              <w:tabs>
                <w:tab w:val="decimal" w:pos="1549"/>
              </w:tabs>
              <w:spacing w:line="240" w:lineRule="auto"/>
            </w:pPr>
            <w:r w:rsidRPr="003F4C3F">
              <w:rPr>
                <w:color w:val="000000"/>
                <w:szCs w:val="22"/>
              </w:rPr>
              <w:t>7</w:t>
            </w:r>
            <w:r>
              <w:rPr>
                <w:color w:val="000000"/>
                <w:szCs w:val="22"/>
              </w:rPr>
              <w:t>.</w:t>
            </w:r>
            <w:r w:rsidRPr="003F4C3F">
              <w:rPr>
                <w:color w:val="000000"/>
                <w:szCs w:val="22"/>
              </w:rPr>
              <w:t>422</w:t>
            </w:r>
            <w:r>
              <w:rPr>
                <w:color w:val="000000"/>
                <w:szCs w:val="22"/>
              </w:rPr>
              <w:t>.</w:t>
            </w:r>
            <w:r w:rsidRPr="003F4C3F">
              <w:rPr>
                <w:color w:val="000000"/>
                <w:szCs w:val="22"/>
              </w:rPr>
              <w:t>586</w:t>
            </w:r>
            <w:r>
              <w:rPr>
                <w:color w:val="000000"/>
                <w:szCs w:val="22"/>
              </w:rPr>
              <w:t>.</w:t>
            </w:r>
            <w:r w:rsidRPr="003F4C3F">
              <w:rPr>
                <w:color w:val="000000"/>
                <w:szCs w:val="22"/>
              </w:rPr>
              <w:t>016</w:t>
            </w:r>
          </w:p>
        </w:tc>
      </w:tr>
      <w:tr w:rsidR="000953F3" w:rsidRPr="00D221CB" w:rsidTr="00EA67A2">
        <w:trPr>
          <w:cantSplit/>
        </w:trPr>
        <w:tc>
          <w:tcPr>
            <w:tcW w:w="5114" w:type="dxa"/>
            <w:vAlign w:val="bottom"/>
          </w:tcPr>
          <w:p w:rsidR="00C817D2" w:rsidRDefault="000953F3" w:rsidP="00D67A04">
            <w:pPr>
              <w:keepNext/>
              <w:keepLines/>
              <w:widowControl w:val="0"/>
              <w:spacing w:line="240" w:lineRule="auto"/>
              <w:rPr>
                <w:bCs/>
              </w:rPr>
            </w:pPr>
            <w:r>
              <w:rPr>
                <w:bCs/>
              </w:rPr>
              <w:t>Kết chuyển từ xây dựng cơ bản dở dang</w:t>
            </w:r>
            <w:r w:rsidR="000E3420">
              <w:rPr>
                <w:bCs/>
              </w:rPr>
              <w:t xml:space="preserve"> </w:t>
            </w:r>
          </w:p>
          <w:p w:rsidR="000953F3" w:rsidRPr="00D221CB" w:rsidRDefault="00C817D2" w:rsidP="00D67A04">
            <w:pPr>
              <w:keepNext/>
              <w:keepLines/>
              <w:widowControl w:val="0"/>
              <w:spacing w:line="240" w:lineRule="auto"/>
              <w:rPr>
                <w:bCs/>
              </w:rPr>
            </w:pPr>
            <w:r>
              <w:rPr>
                <w:bCs/>
              </w:rPr>
              <w:t xml:space="preserve">  </w:t>
            </w:r>
            <w:r w:rsidR="000E3420">
              <w:rPr>
                <w:bCs/>
              </w:rPr>
              <w:t>(</w:t>
            </w:r>
            <w:r w:rsidR="000E3420" w:rsidRPr="00C817D2">
              <w:rPr>
                <w:bCs/>
                <w:i/>
              </w:rPr>
              <w:t>Thuyết minh 15</w:t>
            </w:r>
            <w:r w:rsidR="000E3420">
              <w:rPr>
                <w:bCs/>
              </w:rPr>
              <w:t>)</w:t>
            </w:r>
          </w:p>
        </w:tc>
        <w:tc>
          <w:tcPr>
            <w:tcW w:w="1980" w:type="dxa"/>
            <w:vAlign w:val="bottom"/>
          </w:tcPr>
          <w:p w:rsidR="000953F3" w:rsidRPr="00D221CB" w:rsidRDefault="003F4C3F" w:rsidP="00EF2126">
            <w:pPr>
              <w:keepNext/>
              <w:keepLines/>
              <w:widowControl w:val="0"/>
              <w:tabs>
                <w:tab w:val="decimal" w:pos="1549"/>
              </w:tabs>
              <w:spacing w:line="240" w:lineRule="auto"/>
            </w:pPr>
            <w:r>
              <w:t>-</w:t>
            </w:r>
          </w:p>
        </w:tc>
        <w:tc>
          <w:tcPr>
            <w:tcW w:w="1980" w:type="dxa"/>
            <w:vAlign w:val="bottom"/>
          </w:tcPr>
          <w:p w:rsidR="000953F3" w:rsidRPr="00D221CB" w:rsidRDefault="003F4C3F" w:rsidP="00EF2126">
            <w:pPr>
              <w:keepNext/>
              <w:keepLines/>
              <w:widowControl w:val="0"/>
              <w:tabs>
                <w:tab w:val="decimal" w:pos="1549"/>
              </w:tabs>
              <w:spacing w:line="240" w:lineRule="auto"/>
              <w:rPr>
                <w:color w:val="000000"/>
                <w:szCs w:val="22"/>
              </w:rPr>
            </w:pPr>
            <w:r w:rsidRPr="003F4C3F">
              <w:rPr>
                <w:color w:val="000000"/>
                <w:szCs w:val="22"/>
              </w:rPr>
              <w:t>1</w:t>
            </w:r>
            <w:r>
              <w:rPr>
                <w:color w:val="000000"/>
                <w:szCs w:val="22"/>
              </w:rPr>
              <w:t>.</w:t>
            </w:r>
            <w:r w:rsidRPr="003F4C3F">
              <w:rPr>
                <w:color w:val="000000"/>
                <w:szCs w:val="22"/>
              </w:rPr>
              <w:t>506</w:t>
            </w:r>
            <w:r>
              <w:rPr>
                <w:color w:val="000000"/>
                <w:szCs w:val="22"/>
              </w:rPr>
              <w:t>.</w:t>
            </w:r>
            <w:r w:rsidRPr="003F4C3F">
              <w:rPr>
                <w:color w:val="000000"/>
                <w:szCs w:val="22"/>
              </w:rPr>
              <w:t>154</w:t>
            </w:r>
            <w:r>
              <w:rPr>
                <w:color w:val="000000"/>
                <w:szCs w:val="22"/>
              </w:rPr>
              <w:t>.</w:t>
            </w:r>
            <w:r w:rsidRPr="003F4C3F">
              <w:rPr>
                <w:color w:val="000000"/>
                <w:szCs w:val="22"/>
              </w:rPr>
              <w:t>566</w:t>
            </w:r>
          </w:p>
        </w:tc>
      </w:tr>
      <w:tr w:rsidR="00AF786C" w:rsidRPr="00D221CB" w:rsidTr="00EF2126">
        <w:trPr>
          <w:cantSplit/>
        </w:trPr>
        <w:tc>
          <w:tcPr>
            <w:tcW w:w="5114" w:type="dxa"/>
            <w:vAlign w:val="bottom"/>
          </w:tcPr>
          <w:p w:rsidR="00AF786C" w:rsidRPr="00D221CB" w:rsidRDefault="00AF786C" w:rsidP="00D67A04">
            <w:pPr>
              <w:keepNext/>
              <w:keepLines/>
              <w:widowControl w:val="0"/>
              <w:spacing w:line="240" w:lineRule="auto"/>
              <w:rPr>
                <w:bCs/>
              </w:rPr>
            </w:pPr>
            <w:r w:rsidRPr="00D221CB">
              <w:rPr>
                <w:bCs/>
              </w:rPr>
              <w:t xml:space="preserve">Phân loại lại </w:t>
            </w:r>
            <w:r w:rsidR="00701B65" w:rsidRPr="00D221CB">
              <w:rPr>
                <w:bCs/>
              </w:rPr>
              <w:t xml:space="preserve">sang chi phí trả trước ngắn hạn </w:t>
            </w:r>
            <w:r w:rsidRPr="00D221CB">
              <w:rPr>
                <w:bCs/>
              </w:rPr>
              <w:t>(*)</w:t>
            </w:r>
          </w:p>
        </w:tc>
        <w:tc>
          <w:tcPr>
            <w:tcW w:w="1980" w:type="dxa"/>
            <w:vAlign w:val="bottom"/>
          </w:tcPr>
          <w:p w:rsidR="00AF786C" w:rsidRPr="00D221CB" w:rsidRDefault="00812F5A" w:rsidP="00EF2126">
            <w:pPr>
              <w:keepNext/>
              <w:keepLines/>
              <w:widowControl w:val="0"/>
              <w:tabs>
                <w:tab w:val="decimal" w:pos="1549"/>
              </w:tabs>
              <w:spacing w:line="240" w:lineRule="auto"/>
            </w:pPr>
            <w:r w:rsidRPr="00D221CB">
              <w:t>(3.171.224.311)</w:t>
            </w:r>
          </w:p>
        </w:tc>
        <w:tc>
          <w:tcPr>
            <w:tcW w:w="1980" w:type="dxa"/>
            <w:vAlign w:val="bottom"/>
          </w:tcPr>
          <w:p w:rsidR="00AF786C" w:rsidRPr="00D221CB" w:rsidRDefault="00EA67A2" w:rsidP="00EF2126">
            <w:pPr>
              <w:keepNext/>
              <w:keepLines/>
              <w:widowControl w:val="0"/>
              <w:tabs>
                <w:tab w:val="decimal" w:pos="1549"/>
              </w:tabs>
              <w:spacing w:line="240" w:lineRule="auto"/>
              <w:rPr>
                <w:lang w:val="vi-VN"/>
              </w:rPr>
            </w:pPr>
            <w:r w:rsidRPr="00D221CB">
              <w:rPr>
                <w:lang w:val="vi-VN"/>
              </w:rPr>
              <w:t>-</w:t>
            </w:r>
          </w:p>
        </w:tc>
      </w:tr>
      <w:tr w:rsidR="00AF786C" w:rsidRPr="00D221CB" w:rsidTr="00EA67A2">
        <w:trPr>
          <w:cantSplit/>
        </w:trPr>
        <w:tc>
          <w:tcPr>
            <w:tcW w:w="5114" w:type="dxa"/>
            <w:vAlign w:val="bottom"/>
          </w:tcPr>
          <w:p w:rsidR="00AF786C" w:rsidRPr="00D221CB" w:rsidRDefault="00AF786C" w:rsidP="00D67A04">
            <w:pPr>
              <w:keepNext/>
              <w:keepLines/>
              <w:widowControl w:val="0"/>
              <w:spacing w:line="240" w:lineRule="auto"/>
              <w:rPr>
                <w:bCs/>
              </w:rPr>
            </w:pPr>
            <w:r w:rsidRPr="00D221CB">
              <w:rPr>
                <w:bCs/>
              </w:rPr>
              <w:t>Thanh lý</w:t>
            </w:r>
          </w:p>
        </w:tc>
        <w:tc>
          <w:tcPr>
            <w:tcW w:w="1980" w:type="dxa"/>
            <w:vAlign w:val="bottom"/>
          </w:tcPr>
          <w:p w:rsidR="00AF786C" w:rsidRPr="00D221CB" w:rsidRDefault="00AF02BE" w:rsidP="00EF2126">
            <w:pPr>
              <w:keepNext/>
              <w:keepLines/>
              <w:widowControl w:val="0"/>
              <w:tabs>
                <w:tab w:val="decimal" w:pos="1549"/>
              </w:tabs>
              <w:spacing w:line="240" w:lineRule="auto"/>
            </w:pPr>
            <w:r w:rsidRPr="00D221CB">
              <w:t>(984.315.085)</w:t>
            </w:r>
          </w:p>
        </w:tc>
        <w:tc>
          <w:tcPr>
            <w:tcW w:w="1980" w:type="dxa"/>
            <w:vAlign w:val="bottom"/>
          </w:tcPr>
          <w:p w:rsidR="00AF786C" w:rsidRPr="00D221CB" w:rsidRDefault="00EA67A2" w:rsidP="00EF2126">
            <w:pPr>
              <w:keepNext/>
              <w:keepLines/>
              <w:widowControl w:val="0"/>
              <w:tabs>
                <w:tab w:val="decimal" w:pos="1549"/>
              </w:tabs>
              <w:spacing w:line="240" w:lineRule="auto"/>
            </w:pPr>
            <w:r w:rsidRPr="00D221CB">
              <w:rPr>
                <w:color w:val="000000"/>
                <w:szCs w:val="22"/>
              </w:rPr>
              <w:t>(223.559.000)</w:t>
            </w:r>
          </w:p>
        </w:tc>
      </w:tr>
      <w:tr w:rsidR="00AF786C" w:rsidRPr="00D221CB" w:rsidTr="00EF2126">
        <w:trPr>
          <w:cantSplit/>
        </w:trPr>
        <w:tc>
          <w:tcPr>
            <w:tcW w:w="5114" w:type="dxa"/>
            <w:vAlign w:val="bottom"/>
          </w:tcPr>
          <w:p w:rsidR="00AF786C" w:rsidRPr="00D221CB" w:rsidRDefault="00AF786C" w:rsidP="00D67A04">
            <w:pPr>
              <w:keepNext/>
              <w:keepLines/>
              <w:widowControl w:val="0"/>
              <w:spacing w:line="240" w:lineRule="auto"/>
              <w:rPr>
                <w:bCs/>
              </w:rPr>
            </w:pPr>
          </w:p>
        </w:tc>
        <w:tc>
          <w:tcPr>
            <w:tcW w:w="1980" w:type="dxa"/>
            <w:tcBorders>
              <w:bottom w:val="single" w:sz="4" w:space="0" w:color="auto"/>
            </w:tcBorders>
          </w:tcPr>
          <w:p w:rsidR="00AF786C" w:rsidRPr="00D221CB" w:rsidRDefault="00AF786C" w:rsidP="00EF2126">
            <w:pPr>
              <w:keepNext/>
              <w:keepLines/>
              <w:widowControl w:val="0"/>
              <w:tabs>
                <w:tab w:val="decimal" w:pos="1549"/>
              </w:tabs>
              <w:spacing w:line="240" w:lineRule="auto"/>
            </w:pPr>
          </w:p>
        </w:tc>
        <w:tc>
          <w:tcPr>
            <w:tcW w:w="1980" w:type="dxa"/>
            <w:tcBorders>
              <w:bottom w:val="single" w:sz="4" w:space="0" w:color="auto"/>
            </w:tcBorders>
          </w:tcPr>
          <w:p w:rsidR="00AF786C" w:rsidRPr="00D221CB" w:rsidRDefault="00AF786C" w:rsidP="00EF2126">
            <w:pPr>
              <w:keepNext/>
              <w:keepLines/>
              <w:widowControl w:val="0"/>
              <w:tabs>
                <w:tab w:val="decimal" w:pos="1549"/>
              </w:tabs>
              <w:spacing w:line="240" w:lineRule="auto"/>
            </w:pPr>
          </w:p>
        </w:tc>
      </w:tr>
      <w:tr w:rsidR="00AF786C" w:rsidRPr="00D221CB" w:rsidTr="00EA67A2">
        <w:trPr>
          <w:cantSplit/>
          <w:trHeight w:val="519"/>
        </w:trPr>
        <w:tc>
          <w:tcPr>
            <w:tcW w:w="5114" w:type="dxa"/>
            <w:vAlign w:val="center"/>
          </w:tcPr>
          <w:p w:rsidR="00AF786C" w:rsidRPr="00D221CB" w:rsidRDefault="00AF786C" w:rsidP="00D67A04">
            <w:pPr>
              <w:keepNext/>
              <w:keepLines/>
              <w:widowControl w:val="0"/>
              <w:spacing w:line="240" w:lineRule="auto"/>
              <w:rPr>
                <w:bCs/>
              </w:rPr>
            </w:pPr>
            <w:r w:rsidRPr="00D221CB">
              <w:rPr>
                <w:bCs/>
              </w:rPr>
              <w:t xml:space="preserve">Số dư tại ngày </w:t>
            </w:r>
            <w:r w:rsidRPr="00D221CB">
              <w:t>3</w:t>
            </w:r>
            <w:r w:rsidR="00872028" w:rsidRPr="00D221CB">
              <w:t>1 tháng 12</w:t>
            </w:r>
          </w:p>
        </w:tc>
        <w:tc>
          <w:tcPr>
            <w:tcW w:w="1980" w:type="dxa"/>
            <w:tcBorders>
              <w:top w:val="single" w:sz="4" w:space="0" w:color="auto"/>
              <w:bottom w:val="single" w:sz="4" w:space="0" w:color="auto"/>
            </w:tcBorders>
            <w:vAlign w:val="center"/>
          </w:tcPr>
          <w:p w:rsidR="00AF786C" w:rsidRPr="00D221CB" w:rsidRDefault="00AF02BE" w:rsidP="00EF2126">
            <w:pPr>
              <w:keepNext/>
              <w:keepLines/>
              <w:widowControl w:val="0"/>
              <w:tabs>
                <w:tab w:val="decimal" w:pos="1549"/>
              </w:tabs>
              <w:spacing w:line="240" w:lineRule="auto"/>
            </w:pPr>
            <w:r w:rsidRPr="00D221CB">
              <w:t>40.330.462.707</w:t>
            </w:r>
          </w:p>
        </w:tc>
        <w:tc>
          <w:tcPr>
            <w:tcW w:w="1980" w:type="dxa"/>
            <w:tcBorders>
              <w:top w:val="single" w:sz="4" w:space="0" w:color="auto"/>
              <w:bottom w:val="single" w:sz="4" w:space="0" w:color="auto"/>
            </w:tcBorders>
            <w:vAlign w:val="center"/>
          </w:tcPr>
          <w:p w:rsidR="00AF786C" w:rsidRPr="00D221CB" w:rsidRDefault="00EA67A2" w:rsidP="00EF2126">
            <w:pPr>
              <w:keepNext/>
              <w:keepLines/>
              <w:widowControl w:val="0"/>
              <w:tabs>
                <w:tab w:val="decimal" w:pos="1549"/>
              </w:tabs>
              <w:spacing w:line="240" w:lineRule="auto"/>
            </w:pPr>
            <w:r w:rsidRPr="00D221CB">
              <w:rPr>
                <w:color w:val="000000"/>
                <w:szCs w:val="22"/>
              </w:rPr>
              <w:t>43.188.893.623</w:t>
            </w:r>
          </w:p>
        </w:tc>
      </w:tr>
      <w:tr w:rsidR="00AF786C" w:rsidRPr="00D221CB" w:rsidTr="00EF2126">
        <w:trPr>
          <w:cantSplit/>
          <w:trHeight w:val="506"/>
        </w:trPr>
        <w:tc>
          <w:tcPr>
            <w:tcW w:w="5114" w:type="dxa"/>
            <w:vAlign w:val="center"/>
          </w:tcPr>
          <w:p w:rsidR="00AF786C" w:rsidRPr="00D221CB" w:rsidRDefault="00AF786C" w:rsidP="00D67A04">
            <w:pPr>
              <w:pStyle w:val="FSHeading2"/>
              <w:widowControl w:val="0"/>
              <w:tabs>
                <w:tab w:val="decimal" w:pos="972"/>
              </w:tabs>
              <w:spacing w:before="240" w:after="120"/>
            </w:pPr>
            <w:r w:rsidRPr="00D221CB">
              <w:t xml:space="preserve">Giá trị hao mòn lũy kế </w:t>
            </w:r>
          </w:p>
        </w:tc>
        <w:tc>
          <w:tcPr>
            <w:tcW w:w="1980" w:type="dxa"/>
            <w:tcBorders>
              <w:top w:val="single" w:sz="4" w:space="0" w:color="auto"/>
            </w:tcBorders>
            <w:vAlign w:val="center"/>
          </w:tcPr>
          <w:p w:rsidR="00AF786C" w:rsidRPr="00D221CB" w:rsidRDefault="00AF786C" w:rsidP="00EF2126">
            <w:pPr>
              <w:pStyle w:val="FSHeading2"/>
              <w:widowControl w:val="0"/>
              <w:tabs>
                <w:tab w:val="decimal" w:pos="1549"/>
              </w:tabs>
              <w:spacing w:before="240" w:after="120"/>
            </w:pPr>
          </w:p>
        </w:tc>
        <w:tc>
          <w:tcPr>
            <w:tcW w:w="1980" w:type="dxa"/>
            <w:tcBorders>
              <w:top w:val="single" w:sz="4" w:space="0" w:color="auto"/>
            </w:tcBorders>
          </w:tcPr>
          <w:p w:rsidR="00AF786C" w:rsidRPr="00D221CB" w:rsidRDefault="00AF786C" w:rsidP="00EF2126">
            <w:pPr>
              <w:keepNext/>
              <w:keepLines/>
              <w:widowControl w:val="0"/>
              <w:tabs>
                <w:tab w:val="decimal" w:pos="1549"/>
              </w:tabs>
              <w:spacing w:before="240" w:after="120" w:line="240" w:lineRule="auto"/>
            </w:pPr>
          </w:p>
        </w:tc>
      </w:tr>
      <w:tr w:rsidR="00AF786C" w:rsidRPr="00D221CB" w:rsidTr="00EF2126">
        <w:trPr>
          <w:cantSplit/>
          <w:trHeight w:val="72"/>
        </w:trPr>
        <w:tc>
          <w:tcPr>
            <w:tcW w:w="5114" w:type="dxa"/>
            <w:vAlign w:val="bottom"/>
          </w:tcPr>
          <w:p w:rsidR="00AF786C" w:rsidRPr="00D221CB" w:rsidRDefault="00AF786C" w:rsidP="003F7874">
            <w:pPr>
              <w:keepNext/>
              <w:keepLines/>
              <w:widowControl w:val="0"/>
              <w:spacing w:line="240" w:lineRule="auto"/>
              <w:rPr>
                <w:bCs/>
              </w:rPr>
            </w:pPr>
            <w:r w:rsidRPr="00D221CB">
              <w:rPr>
                <w:bCs/>
                <w:lang w:val="en-GB"/>
              </w:rPr>
              <w:t xml:space="preserve">Số dư tại ngày </w:t>
            </w:r>
            <w:r w:rsidRPr="00D221CB">
              <w:t>1 tháng 1</w:t>
            </w:r>
          </w:p>
        </w:tc>
        <w:tc>
          <w:tcPr>
            <w:tcW w:w="1980" w:type="dxa"/>
            <w:vAlign w:val="center"/>
          </w:tcPr>
          <w:p w:rsidR="00AF786C" w:rsidRPr="00D221CB" w:rsidRDefault="00AF786C" w:rsidP="00EF2126">
            <w:pPr>
              <w:keepNext/>
              <w:keepLines/>
              <w:widowControl w:val="0"/>
              <w:tabs>
                <w:tab w:val="decimal" w:pos="1549"/>
              </w:tabs>
              <w:spacing w:line="240" w:lineRule="auto"/>
              <w:rPr>
                <w:color w:val="000000"/>
                <w:w w:val="108"/>
                <w:szCs w:val="22"/>
              </w:rPr>
            </w:pPr>
            <w:r w:rsidRPr="00D221CB">
              <w:rPr>
                <w:color w:val="000000"/>
                <w:w w:val="108"/>
                <w:szCs w:val="22"/>
              </w:rPr>
              <w:t>30.160.898.303</w:t>
            </w:r>
          </w:p>
        </w:tc>
        <w:tc>
          <w:tcPr>
            <w:tcW w:w="1980" w:type="dxa"/>
            <w:vAlign w:val="center"/>
          </w:tcPr>
          <w:p w:rsidR="00AF786C" w:rsidRPr="00D221CB" w:rsidRDefault="00AF786C" w:rsidP="00EF2126">
            <w:pPr>
              <w:keepNext/>
              <w:keepLines/>
              <w:widowControl w:val="0"/>
              <w:tabs>
                <w:tab w:val="decimal" w:pos="1549"/>
              </w:tabs>
              <w:spacing w:line="240" w:lineRule="auto"/>
              <w:rPr>
                <w:color w:val="000000"/>
                <w:w w:val="107"/>
                <w:szCs w:val="22"/>
              </w:rPr>
            </w:pPr>
            <w:r w:rsidRPr="00D221CB">
              <w:rPr>
                <w:color w:val="000000"/>
                <w:w w:val="107"/>
                <w:szCs w:val="22"/>
              </w:rPr>
              <w:t>25.063.491.301</w:t>
            </w:r>
          </w:p>
        </w:tc>
      </w:tr>
      <w:tr w:rsidR="00AF786C" w:rsidRPr="00D221CB" w:rsidTr="00EA67A2">
        <w:trPr>
          <w:cantSplit/>
        </w:trPr>
        <w:tc>
          <w:tcPr>
            <w:tcW w:w="5114" w:type="dxa"/>
            <w:vAlign w:val="bottom"/>
          </w:tcPr>
          <w:p w:rsidR="00AF786C" w:rsidRPr="00D221CB" w:rsidRDefault="007A29AC" w:rsidP="00D67A04">
            <w:pPr>
              <w:keepNext/>
              <w:keepLines/>
              <w:widowControl w:val="0"/>
              <w:spacing w:line="240" w:lineRule="auto"/>
              <w:rPr>
                <w:bCs/>
              </w:rPr>
            </w:pPr>
            <w:r w:rsidRPr="00D221CB">
              <w:rPr>
                <w:bCs/>
              </w:rPr>
              <w:t xml:space="preserve">Khấu hao </w:t>
            </w:r>
            <w:r w:rsidR="00BB7EE7" w:rsidRPr="00D221CB">
              <w:rPr>
                <w:bCs/>
              </w:rPr>
              <w:t>trong năm</w:t>
            </w:r>
            <w:r w:rsidR="00AF786C" w:rsidRPr="00D221CB">
              <w:rPr>
                <w:bCs/>
              </w:rPr>
              <w:t xml:space="preserve"> </w:t>
            </w:r>
          </w:p>
        </w:tc>
        <w:tc>
          <w:tcPr>
            <w:tcW w:w="1980" w:type="dxa"/>
          </w:tcPr>
          <w:p w:rsidR="00AF786C" w:rsidRPr="00D221CB" w:rsidRDefault="000E4BE7" w:rsidP="00EF2126">
            <w:pPr>
              <w:keepNext/>
              <w:keepLines/>
              <w:widowControl w:val="0"/>
              <w:tabs>
                <w:tab w:val="decimal" w:pos="1549"/>
              </w:tabs>
              <w:spacing w:line="240" w:lineRule="auto"/>
            </w:pPr>
            <w:r w:rsidRPr="00D221CB">
              <w:t>3.336.118.995</w:t>
            </w:r>
          </w:p>
        </w:tc>
        <w:tc>
          <w:tcPr>
            <w:tcW w:w="1980" w:type="dxa"/>
          </w:tcPr>
          <w:p w:rsidR="00AF786C" w:rsidRPr="00D221CB" w:rsidRDefault="00EA67A2" w:rsidP="00EF2126">
            <w:pPr>
              <w:keepNext/>
              <w:keepLines/>
              <w:widowControl w:val="0"/>
              <w:tabs>
                <w:tab w:val="decimal" w:pos="1549"/>
              </w:tabs>
              <w:spacing w:line="240" w:lineRule="auto"/>
            </w:pPr>
            <w:r w:rsidRPr="00D221CB">
              <w:rPr>
                <w:color w:val="000000"/>
                <w:szCs w:val="22"/>
              </w:rPr>
              <w:t>5.255.100.435</w:t>
            </w:r>
          </w:p>
        </w:tc>
      </w:tr>
      <w:tr w:rsidR="00AF786C" w:rsidRPr="00D221CB" w:rsidTr="00EF2126">
        <w:trPr>
          <w:cantSplit/>
        </w:trPr>
        <w:tc>
          <w:tcPr>
            <w:tcW w:w="5114" w:type="dxa"/>
            <w:vAlign w:val="bottom"/>
          </w:tcPr>
          <w:p w:rsidR="00AF786C" w:rsidRPr="00D221CB" w:rsidRDefault="00AF786C" w:rsidP="00D67A04">
            <w:pPr>
              <w:keepNext/>
              <w:keepLines/>
              <w:widowControl w:val="0"/>
              <w:spacing w:line="240" w:lineRule="auto"/>
              <w:rPr>
                <w:bCs/>
              </w:rPr>
            </w:pPr>
            <w:r w:rsidRPr="00D221CB">
              <w:rPr>
                <w:bCs/>
              </w:rPr>
              <w:t xml:space="preserve">Phân loại lại </w:t>
            </w:r>
            <w:r w:rsidR="00701B65" w:rsidRPr="00D221CB">
              <w:rPr>
                <w:bCs/>
              </w:rPr>
              <w:t xml:space="preserve">sang chi phí trả trước ngắn hạn </w:t>
            </w:r>
            <w:r w:rsidRPr="00D221CB">
              <w:rPr>
                <w:bCs/>
              </w:rPr>
              <w:t>(*)</w:t>
            </w:r>
          </w:p>
        </w:tc>
        <w:tc>
          <w:tcPr>
            <w:tcW w:w="1980" w:type="dxa"/>
          </w:tcPr>
          <w:p w:rsidR="00AF786C" w:rsidRPr="00D221CB" w:rsidRDefault="00812F5A" w:rsidP="00EF2126">
            <w:pPr>
              <w:keepNext/>
              <w:keepLines/>
              <w:widowControl w:val="0"/>
              <w:tabs>
                <w:tab w:val="decimal" w:pos="1549"/>
              </w:tabs>
              <w:spacing w:line="240" w:lineRule="auto"/>
            </w:pPr>
            <w:r w:rsidRPr="00D221CB">
              <w:t>(2.596.891.687)</w:t>
            </w:r>
          </w:p>
        </w:tc>
        <w:tc>
          <w:tcPr>
            <w:tcW w:w="1980" w:type="dxa"/>
          </w:tcPr>
          <w:p w:rsidR="00AF786C" w:rsidRPr="00D221CB" w:rsidRDefault="00AF02BE" w:rsidP="00EF2126">
            <w:pPr>
              <w:keepNext/>
              <w:keepLines/>
              <w:widowControl w:val="0"/>
              <w:tabs>
                <w:tab w:val="decimal" w:pos="1549"/>
              </w:tabs>
              <w:spacing w:line="240" w:lineRule="auto"/>
            </w:pPr>
            <w:r w:rsidRPr="00D221CB">
              <w:t>-</w:t>
            </w:r>
          </w:p>
        </w:tc>
      </w:tr>
      <w:tr w:rsidR="00AF786C" w:rsidRPr="00D221CB" w:rsidTr="00EA67A2">
        <w:trPr>
          <w:cantSplit/>
        </w:trPr>
        <w:tc>
          <w:tcPr>
            <w:tcW w:w="5114" w:type="dxa"/>
            <w:vAlign w:val="bottom"/>
          </w:tcPr>
          <w:p w:rsidR="00AF786C" w:rsidRPr="00D221CB" w:rsidRDefault="00AF786C" w:rsidP="00D67A04">
            <w:pPr>
              <w:keepNext/>
              <w:keepLines/>
              <w:widowControl w:val="0"/>
              <w:spacing w:line="240" w:lineRule="auto"/>
              <w:rPr>
                <w:bCs/>
              </w:rPr>
            </w:pPr>
            <w:r w:rsidRPr="00D221CB">
              <w:rPr>
                <w:bCs/>
              </w:rPr>
              <w:t>Thanh lý</w:t>
            </w:r>
          </w:p>
        </w:tc>
        <w:tc>
          <w:tcPr>
            <w:tcW w:w="1980" w:type="dxa"/>
          </w:tcPr>
          <w:p w:rsidR="00AF786C" w:rsidRPr="00D221CB" w:rsidRDefault="000E4BE7" w:rsidP="00EF2126">
            <w:pPr>
              <w:keepNext/>
              <w:keepLines/>
              <w:widowControl w:val="0"/>
              <w:tabs>
                <w:tab w:val="decimal" w:pos="1549"/>
              </w:tabs>
              <w:spacing w:line="240" w:lineRule="auto"/>
            </w:pPr>
            <w:r w:rsidRPr="00D221CB">
              <w:t>(984.315.085)</w:t>
            </w:r>
          </w:p>
        </w:tc>
        <w:tc>
          <w:tcPr>
            <w:tcW w:w="1980" w:type="dxa"/>
          </w:tcPr>
          <w:p w:rsidR="00AF786C" w:rsidRPr="00D221CB" w:rsidRDefault="00EA67A2" w:rsidP="00EF2126">
            <w:pPr>
              <w:keepNext/>
              <w:keepLines/>
              <w:widowControl w:val="0"/>
              <w:tabs>
                <w:tab w:val="decimal" w:pos="1549"/>
              </w:tabs>
              <w:spacing w:line="240" w:lineRule="auto"/>
            </w:pPr>
            <w:r w:rsidRPr="00D221CB">
              <w:rPr>
                <w:color w:val="000000"/>
                <w:szCs w:val="22"/>
              </w:rPr>
              <w:t>(157.693.433)</w:t>
            </w:r>
          </w:p>
        </w:tc>
      </w:tr>
      <w:tr w:rsidR="00AF786C" w:rsidRPr="00D221CB" w:rsidTr="00EF2126">
        <w:trPr>
          <w:cantSplit/>
        </w:trPr>
        <w:tc>
          <w:tcPr>
            <w:tcW w:w="5114" w:type="dxa"/>
            <w:vAlign w:val="bottom"/>
          </w:tcPr>
          <w:p w:rsidR="00AF786C" w:rsidRPr="00D221CB" w:rsidRDefault="00AF786C" w:rsidP="00D67A04">
            <w:pPr>
              <w:keepNext/>
              <w:keepLines/>
              <w:widowControl w:val="0"/>
              <w:spacing w:line="240" w:lineRule="auto"/>
              <w:rPr>
                <w:bCs/>
              </w:rPr>
            </w:pPr>
          </w:p>
        </w:tc>
        <w:tc>
          <w:tcPr>
            <w:tcW w:w="1980" w:type="dxa"/>
            <w:tcBorders>
              <w:bottom w:val="single" w:sz="4" w:space="0" w:color="auto"/>
            </w:tcBorders>
          </w:tcPr>
          <w:p w:rsidR="00AF786C" w:rsidRPr="00D221CB" w:rsidRDefault="00AF786C" w:rsidP="00EF2126">
            <w:pPr>
              <w:keepNext/>
              <w:keepLines/>
              <w:widowControl w:val="0"/>
              <w:tabs>
                <w:tab w:val="decimal" w:pos="1549"/>
              </w:tabs>
              <w:spacing w:line="240" w:lineRule="auto"/>
            </w:pPr>
          </w:p>
        </w:tc>
        <w:tc>
          <w:tcPr>
            <w:tcW w:w="1980" w:type="dxa"/>
            <w:tcBorders>
              <w:bottom w:val="single" w:sz="4" w:space="0" w:color="auto"/>
            </w:tcBorders>
          </w:tcPr>
          <w:p w:rsidR="00AF786C" w:rsidRPr="00D221CB" w:rsidRDefault="00AF786C" w:rsidP="00EF2126">
            <w:pPr>
              <w:keepNext/>
              <w:keepLines/>
              <w:widowControl w:val="0"/>
              <w:tabs>
                <w:tab w:val="decimal" w:pos="1549"/>
              </w:tabs>
              <w:spacing w:line="240" w:lineRule="auto"/>
            </w:pPr>
          </w:p>
        </w:tc>
      </w:tr>
      <w:tr w:rsidR="00AF786C" w:rsidRPr="00D221CB" w:rsidTr="00EA67A2">
        <w:trPr>
          <w:cantSplit/>
          <w:trHeight w:val="519"/>
        </w:trPr>
        <w:tc>
          <w:tcPr>
            <w:tcW w:w="5114" w:type="dxa"/>
            <w:vAlign w:val="center"/>
          </w:tcPr>
          <w:p w:rsidR="00AF786C" w:rsidRPr="00D221CB" w:rsidRDefault="00AF786C" w:rsidP="00D67A04">
            <w:pPr>
              <w:keepNext/>
              <w:keepLines/>
              <w:widowControl w:val="0"/>
              <w:spacing w:line="240" w:lineRule="auto"/>
              <w:rPr>
                <w:bCs/>
              </w:rPr>
            </w:pPr>
            <w:r w:rsidRPr="00D221CB">
              <w:rPr>
                <w:bCs/>
              </w:rPr>
              <w:t xml:space="preserve">Số dư tại ngày </w:t>
            </w:r>
            <w:r w:rsidR="00872028" w:rsidRPr="00D221CB">
              <w:t>31</w:t>
            </w:r>
            <w:r w:rsidRPr="00D221CB">
              <w:t xml:space="preserve"> tháng </w:t>
            </w:r>
            <w:r w:rsidR="00872028" w:rsidRPr="00D221CB">
              <w:t>12</w:t>
            </w:r>
          </w:p>
        </w:tc>
        <w:tc>
          <w:tcPr>
            <w:tcW w:w="1980" w:type="dxa"/>
            <w:tcBorders>
              <w:top w:val="single" w:sz="4" w:space="0" w:color="auto"/>
              <w:bottom w:val="single" w:sz="4" w:space="0" w:color="auto"/>
            </w:tcBorders>
            <w:vAlign w:val="center"/>
          </w:tcPr>
          <w:p w:rsidR="00AF786C" w:rsidRPr="00D221CB" w:rsidRDefault="00AF02BE" w:rsidP="00EF2126">
            <w:pPr>
              <w:keepNext/>
              <w:keepLines/>
              <w:widowControl w:val="0"/>
              <w:tabs>
                <w:tab w:val="decimal" w:pos="1549"/>
              </w:tabs>
              <w:spacing w:line="240" w:lineRule="auto"/>
            </w:pPr>
            <w:r w:rsidRPr="00D221CB">
              <w:t>29.915.810.526</w:t>
            </w:r>
          </w:p>
        </w:tc>
        <w:tc>
          <w:tcPr>
            <w:tcW w:w="1980" w:type="dxa"/>
            <w:tcBorders>
              <w:top w:val="single" w:sz="4" w:space="0" w:color="auto"/>
              <w:bottom w:val="single" w:sz="4" w:space="0" w:color="auto"/>
            </w:tcBorders>
            <w:vAlign w:val="center"/>
          </w:tcPr>
          <w:p w:rsidR="00AF786C" w:rsidRPr="00D221CB" w:rsidRDefault="00EA67A2" w:rsidP="00EF2126">
            <w:pPr>
              <w:keepNext/>
              <w:keepLines/>
              <w:widowControl w:val="0"/>
              <w:tabs>
                <w:tab w:val="decimal" w:pos="1549"/>
              </w:tabs>
              <w:spacing w:line="240" w:lineRule="auto"/>
            </w:pPr>
            <w:r w:rsidRPr="00D221CB">
              <w:rPr>
                <w:color w:val="000000"/>
                <w:szCs w:val="22"/>
              </w:rPr>
              <w:t>30.160.898.303</w:t>
            </w:r>
          </w:p>
        </w:tc>
      </w:tr>
      <w:tr w:rsidR="00AF786C" w:rsidRPr="00D221CB" w:rsidTr="00EF2126">
        <w:trPr>
          <w:cantSplit/>
          <w:trHeight w:val="529"/>
        </w:trPr>
        <w:tc>
          <w:tcPr>
            <w:tcW w:w="5114" w:type="dxa"/>
            <w:vAlign w:val="center"/>
          </w:tcPr>
          <w:p w:rsidR="00AF786C" w:rsidRPr="00D221CB" w:rsidRDefault="00AF786C" w:rsidP="00D67A04">
            <w:pPr>
              <w:pStyle w:val="FSHeading2"/>
              <w:widowControl w:val="0"/>
              <w:spacing w:before="240" w:after="120"/>
            </w:pPr>
            <w:r w:rsidRPr="00D221CB">
              <w:t>Giá trị còn lại</w:t>
            </w:r>
          </w:p>
        </w:tc>
        <w:tc>
          <w:tcPr>
            <w:tcW w:w="1980" w:type="dxa"/>
            <w:tcBorders>
              <w:top w:val="single" w:sz="4" w:space="0" w:color="auto"/>
            </w:tcBorders>
          </w:tcPr>
          <w:p w:rsidR="00AF786C" w:rsidRPr="00D221CB" w:rsidRDefault="00AF786C" w:rsidP="00EF2126">
            <w:pPr>
              <w:keepNext/>
              <w:keepLines/>
              <w:widowControl w:val="0"/>
              <w:tabs>
                <w:tab w:val="decimal" w:pos="1549"/>
              </w:tabs>
              <w:spacing w:before="240" w:after="120" w:line="240" w:lineRule="auto"/>
            </w:pPr>
          </w:p>
        </w:tc>
        <w:tc>
          <w:tcPr>
            <w:tcW w:w="1980" w:type="dxa"/>
            <w:tcBorders>
              <w:top w:val="single" w:sz="4" w:space="0" w:color="auto"/>
            </w:tcBorders>
          </w:tcPr>
          <w:p w:rsidR="00AF786C" w:rsidRPr="00D221CB" w:rsidRDefault="00AF786C" w:rsidP="00EF2126">
            <w:pPr>
              <w:keepNext/>
              <w:keepLines/>
              <w:widowControl w:val="0"/>
              <w:tabs>
                <w:tab w:val="decimal" w:pos="1549"/>
              </w:tabs>
              <w:spacing w:before="240" w:after="120" w:line="240" w:lineRule="auto"/>
            </w:pPr>
          </w:p>
        </w:tc>
      </w:tr>
      <w:tr w:rsidR="00AF786C" w:rsidRPr="00D221CB" w:rsidTr="00EF2126">
        <w:trPr>
          <w:cantSplit/>
        </w:trPr>
        <w:tc>
          <w:tcPr>
            <w:tcW w:w="5114" w:type="dxa"/>
            <w:vAlign w:val="bottom"/>
          </w:tcPr>
          <w:p w:rsidR="00AF786C" w:rsidRPr="00D221CB" w:rsidRDefault="00AF786C" w:rsidP="00D67A04">
            <w:pPr>
              <w:keepNext/>
              <w:keepLines/>
              <w:widowControl w:val="0"/>
              <w:spacing w:line="240" w:lineRule="auto"/>
              <w:rPr>
                <w:bCs/>
              </w:rPr>
            </w:pPr>
            <w:r w:rsidRPr="00D221CB">
              <w:rPr>
                <w:bCs/>
                <w:lang w:val="en-GB"/>
              </w:rPr>
              <w:t xml:space="preserve">Số dư tại ngày </w:t>
            </w:r>
            <w:r w:rsidRPr="00D221CB">
              <w:t>1 tháng 1</w:t>
            </w:r>
          </w:p>
        </w:tc>
        <w:tc>
          <w:tcPr>
            <w:tcW w:w="1980" w:type="dxa"/>
            <w:vAlign w:val="bottom"/>
          </w:tcPr>
          <w:p w:rsidR="00AF786C" w:rsidRPr="00D221CB" w:rsidRDefault="007839B3" w:rsidP="00EF2126">
            <w:pPr>
              <w:keepNext/>
              <w:keepLines/>
              <w:widowControl w:val="0"/>
              <w:tabs>
                <w:tab w:val="decimal" w:pos="1549"/>
              </w:tabs>
              <w:spacing w:line="240" w:lineRule="auto"/>
              <w:rPr>
                <w:color w:val="000000"/>
                <w:w w:val="108"/>
                <w:szCs w:val="22"/>
              </w:rPr>
            </w:pPr>
            <w:r w:rsidRPr="00D221CB">
              <w:rPr>
                <w:color w:val="000000"/>
                <w:w w:val="108"/>
                <w:szCs w:val="22"/>
              </w:rPr>
              <w:t>13.027.995.320</w:t>
            </w:r>
          </w:p>
        </w:tc>
        <w:tc>
          <w:tcPr>
            <w:tcW w:w="1980" w:type="dxa"/>
            <w:vAlign w:val="bottom"/>
          </w:tcPr>
          <w:p w:rsidR="00AF786C" w:rsidRPr="00D221CB" w:rsidRDefault="00AF786C" w:rsidP="00EF2126">
            <w:pPr>
              <w:keepNext/>
              <w:keepLines/>
              <w:widowControl w:val="0"/>
              <w:tabs>
                <w:tab w:val="decimal" w:pos="1549"/>
              </w:tabs>
              <w:spacing w:line="240" w:lineRule="auto"/>
              <w:rPr>
                <w:color w:val="000000"/>
                <w:w w:val="107"/>
                <w:szCs w:val="22"/>
              </w:rPr>
            </w:pPr>
            <w:r w:rsidRPr="00D221CB">
              <w:rPr>
                <w:color w:val="000000"/>
                <w:w w:val="107"/>
                <w:szCs w:val="22"/>
              </w:rPr>
              <w:t>9.420.220.740</w:t>
            </w:r>
          </w:p>
        </w:tc>
      </w:tr>
      <w:tr w:rsidR="00AF786C" w:rsidRPr="00D221CB" w:rsidTr="00EA67A2">
        <w:trPr>
          <w:cantSplit/>
        </w:trPr>
        <w:tc>
          <w:tcPr>
            <w:tcW w:w="5114" w:type="dxa"/>
            <w:vAlign w:val="bottom"/>
          </w:tcPr>
          <w:p w:rsidR="00AF786C" w:rsidRPr="00D221CB" w:rsidRDefault="00AF786C" w:rsidP="00D67A04">
            <w:pPr>
              <w:keepNext/>
              <w:keepLines/>
              <w:widowControl w:val="0"/>
              <w:spacing w:line="240" w:lineRule="auto"/>
              <w:rPr>
                <w:bCs/>
              </w:rPr>
            </w:pPr>
            <w:r w:rsidRPr="00D221CB">
              <w:rPr>
                <w:bCs/>
              </w:rPr>
              <w:t xml:space="preserve">Số dư tại ngày </w:t>
            </w:r>
            <w:r w:rsidRPr="00D221CB">
              <w:t>3</w:t>
            </w:r>
            <w:r w:rsidR="00B10FDB" w:rsidRPr="00D221CB">
              <w:t>1 tháng 12</w:t>
            </w:r>
          </w:p>
        </w:tc>
        <w:tc>
          <w:tcPr>
            <w:tcW w:w="1980" w:type="dxa"/>
          </w:tcPr>
          <w:p w:rsidR="00AF786C" w:rsidRPr="00D221CB" w:rsidRDefault="00AF02BE" w:rsidP="00EF2126">
            <w:pPr>
              <w:keepNext/>
              <w:keepLines/>
              <w:widowControl w:val="0"/>
              <w:tabs>
                <w:tab w:val="decimal" w:pos="1549"/>
              </w:tabs>
              <w:spacing w:line="240" w:lineRule="auto"/>
            </w:pPr>
            <w:r w:rsidRPr="00D221CB">
              <w:t>10.414.652.181</w:t>
            </w:r>
          </w:p>
        </w:tc>
        <w:tc>
          <w:tcPr>
            <w:tcW w:w="1980" w:type="dxa"/>
          </w:tcPr>
          <w:p w:rsidR="00AF786C" w:rsidRPr="00D221CB" w:rsidRDefault="00EA67A2" w:rsidP="00EF2126">
            <w:pPr>
              <w:keepNext/>
              <w:keepLines/>
              <w:widowControl w:val="0"/>
              <w:tabs>
                <w:tab w:val="decimal" w:pos="1549"/>
              </w:tabs>
              <w:spacing w:line="240" w:lineRule="auto"/>
              <w:rPr>
                <w:color w:val="000000"/>
                <w:w w:val="107"/>
                <w:szCs w:val="22"/>
              </w:rPr>
            </w:pPr>
            <w:r w:rsidRPr="00D221CB">
              <w:rPr>
                <w:color w:val="000000"/>
                <w:szCs w:val="22"/>
              </w:rPr>
              <w:t>13.027.995.320</w:t>
            </w:r>
          </w:p>
        </w:tc>
      </w:tr>
      <w:tr w:rsidR="00AF786C" w:rsidRPr="00D221CB" w:rsidTr="00EF2126">
        <w:trPr>
          <w:cantSplit/>
        </w:trPr>
        <w:tc>
          <w:tcPr>
            <w:tcW w:w="5114" w:type="dxa"/>
            <w:vAlign w:val="bottom"/>
          </w:tcPr>
          <w:p w:rsidR="00AF786C" w:rsidRPr="00D221CB" w:rsidRDefault="00AF786C" w:rsidP="00D67A04">
            <w:pPr>
              <w:keepNext/>
              <w:keepLines/>
              <w:widowControl w:val="0"/>
              <w:spacing w:line="240" w:lineRule="auto"/>
              <w:rPr>
                <w:bCs/>
              </w:rPr>
            </w:pPr>
          </w:p>
        </w:tc>
        <w:tc>
          <w:tcPr>
            <w:tcW w:w="1980" w:type="dxa"/>
            <w:tcBorders>
              <w:bottom w:val="double" w:sz="4" w:space="0" w:color="auto"/>
            </w:tcBorders>
          </w:tcPr>
          <w:p w:rsidR="00AF786C" w:rsidRPr="00D221CB" w:rsidRDefault="00AF786C" w:rsidP="00D67A04">
            <w:pPr>
              <w:keepNext/>
              <w:keepLines/>
              <w:widowControl w:val="0"/>
              <w:tabs>
                <w:tab w:val="decimal" w:pos="1062"/>
              </w:tabs>
              <w:spacing w:line="240" w:lineRule="auto"/>
            </w:pPr>
          </w:p>
        </w:tc>
        <w:tc>
          <w:tcPr>
            <w:tcW w:w="1980" w:type="dxa"/>
            <w:tcBorders>
              <w:bottom w:val="double" w:sz="4" w:space="0" w:color="auto"/>
            </w:tcBorders>
          </w:tcPr>
          <w:p w:rsidR="00AF786C" w:rsidRPr="00D221CB" w:rsidRDefault="00AF786C" w:rsidP="00D67A04">
            <w:pPr>
              <w:keepNext/>
              <w:keepLines/>
              <w:widowControl w:val="0"/>
              <w:tabs>
                <w:tab w:val="decimal" w:pos="1062"/>
              </w:tabs>
              <w:spacing w:line="240" w:lineRule="auto"/>
            </w:pPr>
          </w:p>
        </w:tc>
      </w:tr>
    </w:tbl>
    <w:p w:rsidR="00E158C1" w:rsidRPr="00D221CB" w:rsidRDefault="00E158C1">
      <w:pPr>
        <w:pStyle w:val="BodyText"/>
        <w:widowControl w:val="0"/>
        <w:spacing w:before="0" w:after="0" w:line="240" w:lineRule="auto"/>
        <w:rPr>
          <w:bCs/>
          <w:szCs w:val="22"/>
        </w:rPr>
      </w:pPr>
      <w:bookmarkStart w:id="45" w:name="_Ref192849140"/>
    </w:p>
    <w:p w:rsidR="00F5426C" w:rsidRPr="00D221CB" w:rsidRDefault="00F5426C" w:rsidP="00F5426C">
      <w:pPr>
        <w:pStyle w:val="BodyText"/>
        <w:widowControl w:val="0"/>
        <w:spacing w:before="0" w:after="0" w:line="240" w:lineRule="auto"/>
        <w:ind w:hanging="567"/>
        <w:jc w:val="both"/>
        <w:rPr>
          <w:bCs/>
          <w:szCs w:val="22"/>
        </w:rPr>
      </w:pPr>
      <w:r w:rsidRPr="00D221CB">
        <w:rPr>
          <w:bCs/>
          <w:szCs w:val="22"/>
        </w:rPr>
        <w:t xml:space="preserve">(*) </w:t>
      </w:r>
      <w:r w:rsidRPr="00D221CB">
        <w:rPr>
          <w:bCs/>
          <w:szCs w:val="22"/>
        </w:rPr>
        <w:tab/>
        <w:t xml:space="preserve">Việc phân loại lại này phản ánh giá trị còn lại của các tài sản cố định hiện có không đáp ứng một trong các tiêu chuẩn để ghi nhận là tài sản cố định theo quy định tại Điều 3, Thông tư 45, là có nguyên giá từ 30 triệu VND trở lên. Các tài sản này được phân loại lại là Chi phí trả trước </w:t>
      </w:r>
      <w:r w:rsidR="003D4FF7" w:rsidRPr="00D221CB">
        <w:rPr>
          <w:bCs/>
          <w:szCs w:val="22"/>
        </w:rPr>
        <w:t>ngắn</w:t>
      </w:r>
      <w:r w:rsidRPr="00D221CB">
        <w:rPr>
          <w:bCs/>
          <w:szCs w:val="22"/>
        </w:rPr>
        <w:t xml:space="preserve"> hạn </w:t>
      </w:r>
      <w:r w:rsidR="002C5E1D" w:rsidRPr="00D221CB">
        <w:rPr>
          <w:bCs/>
          <w:szCs w:val="22"/>
        </w:rPr>
        <w:t xml:space="preserve">(Thuyết minh </w:t>
      </w:r>
      <w:r w:rsidRPr="00D221CB">
        <w:rPr>
          <w:bCs/>
          <w:szCs w:val="22"/>
        </w:rPr>
        <w:t>1</w:t>
      </w:r>
      <w:r w:rsidR="003D4FF7" w:rsidRPr="00D221CB">
        <w:rPr>
          <w:bCs/>
          <w:szCs w:val="22"/>
        </w:rPr>
        <w:t>1</w:t>
      </w:r>
      <w:r w:rsidRPr="00D221CB">
        <w:rPr>
          <w:bCs/>
          <w:szCs w:val="22"/>
        </w:rPr>
        <w:t>).</w:t>
      </w:r>
    </w:p>
    <w:p w:rsidR="00F5426C" w:rsidRPr="00D221CB" w:rsidRDefault="00F5426C" w:rsidP="00CF5A5D">
      <w:pPr>
        <w:pStyle w:val="BodyText"/>
        <w:widowControl w:val="0"/>
        <w:spacing w:before="0" w:after="0" w:line="240" w:lineRule="auto"/>
        <w:jc w:val="both"/>
      </w:pPr>
    </w:p>
    <w:p w:rsidR="00437D85" w:rsidRPr="00D221CB" w:rsidRDefault="00931235" w:rsidP="00CF5A5D">
      <w:pPr>
        <w:pStyle w:val="BodyText"/>
        <w:widowControl w:val="0"/>
        <w:spacing w:before="0" w:after="0" w:line="240" w:lineRule="auto"/>
        <w:jc w:val="both"/>
      </w:pPr>
      <w:r w:rsidRPr="00D221CB">
        <w:t>Bao gồm trong tài sản cố định hữu h</w:t>
      </w:r>
      <w:r w:rsidR="002D7726" w:rsidRPr="00D221CB">
        <w:t>ình tại ngày 31 tháng 12</w:t>
      </w:r>
      <w:r w:rsidR="00C44A6E" w:rsidRPr="00D221CB">
        <w:t xml:space="preserve"> năm 2013</w:t>
      </w:r>
      <w:r w:rsidRPr="00D221CB">
        <w:t xml:space="preserve"> có các tài sản có nguyên giá </w:t>
      </w:r>
      <w:r w:rsidR="00A36789" w:rsidRPr="00D221CB">
        <w:t>20.654.285.832</w:t>
      </w:r>
      <w:r w:rsidR="00CB1C96" w:rsidRPr="00D221CB">
        <w:t xml:space="preserve"> </w:t>
      </w:r>
      <w:r w:rsidR="00B061BC" w:rsidRPr="00D221CB">
        <w:t>VND</w:t>
      </w:r>
      <w:r w:rsidRPr="00D221CB">
        <w:t xml:space="preserve"> đã khấu hao hết nhưng vẫn đang được sử dụng</w:t>
      </w:r>
      <w:r w:rsidRPr="00D221CB" w:rsidDel="004A0C4A">
        <w:t xml:space="preserve"> </w:t>
      </w:r>
      <w:r w:rsidR="00C44A6E" w:rsidRPr="00D221CB">
        <w:t>(31/12/2012</w:t>
      </w:r>
      <w:r w:rsidRPr="00D221CB">
        <w:t xml:space="preserve">: </w:t>
      </w:r>
      <w:r w:rsidR="00620AA8" w:rsidRPr="00D221CB">
        <w:t>20.318.167.751</w:t>
      </w:r>
      <w:r w:rsidRPr="00D221CB">
        <w:t xml:space="preserve"> </w:t>
      </w:r>
      <w:r w:rsidR="00B061BC" w:rsidRPr="00D221CB">
        <w:t>VND</w:t>
      </w:r>
      <w:r w:rsidRPr="00D221CB">
        <w:t>).</w:t>
      </w:r>
    </w:p>
    <w:p w:rsidR="005D53F6" w:rsidRPr="00D221CB" w:rsidRDefault="005D53F6" w:rsidP="00CF5A5D">
      <w:pPr>
        <w:pStyle w:val="BodyText"/>
        <w:widowControl w:val="0"/>
        <w:spacing w:before="0" w:after="0" w:line="240" w:lineRule="auto"/>
        <w:jc w:val="both"/>
      </w:pPr>
    </w:p>
    <w:p w:rsidR="00E158C1" w:rsidRPr="00D221CB" w:rsidRDefault="006C0169" w:rsidP="006C0169">
      <w:pPr>
        <w:pStyle w:val="Heading2"/>
        <w:widowControl w:val="0"/>
        <w:numPr>
          <w:ilvl w:val="0"/>
          <w:numId w:val="9"/>
        </w:numPr>
        <w:spacing w:before="240" w:after="140"/>
        <w:ind w:left="0" w:hanging="540"/>
        <w:jc w:val="both"/>
        <w:rPr>
          <w:i w:val="0"/>
          <w:sz w:val="28"/>
          <w:szCs w:val="28"/>
          <w:lang w:val="en-GB"/>
        </w:rPr>
      </w:pPr>
      <w:bookmarkStart w:id="46" w:name="_Ref192910306"/>
      <w:r w:rsidRPr="00D221CB">
        <w:rPr>
          <w:i w:val="0"/>
          <w:sz w:val="28"/>
          <w:szCs w:val="28"/>
          <w:lang w:val="en-GB"/>
        </w:rPr>
        <w:t xml:space="preserve"> </w:t>
      </w:r>
      <w:r w:rsidR="00E158C1" w:rsidRPr="00D221CB">
        <w:rPr>
          <w:i w:val="0"/>
          <w:sz w:val="28"/>
          <w:szCs w:val="28"/>
          <w:lang w:val="en-GB"/>
        </w:rPr>
        <w:t>Tài sản cố định vô hình</w:t>
      </w:r>
      <w:bookmarkEnd w:id="45"/>
      <w:bookmarkEnd w:id="46"/>
    </w:p>
    <w:tbl>
      <w:tblPr>
        <w:tblW w:w="9090" w:type="dxa"/>
        <w:tblLayout w:type="fixed"/>
        <w:tblLook w:val="0000"/>
      </w:tblPr>
      <w:tblGrid>
        <w:gridCol w:w="5130"/>
        <w:gridCol w:w="1980"/>
        <w:gridCol w:w="1980"/>
      </w:tblGrid>
      <w:tr w:rsidR="002005B7" w:rsidRPr="00D221CB" w:rsidTr="00EF2126">
        <w:tc>
          <w:tcPr>
            <w:tcW w:w="5130" w:type="dxa"/>
            <w:vAlign w:val="bottom"/>
          </w:tcPr>
          <w:p w:rsidR="002005B7" w:rsidRPr="00D221CB" w:rsidRDefault="002005B7" w:rsidP="00BE3554">
            <w:pPr>
              <w:keepNext/>
              <w:keepLines/>
              <w:widowControl w:val="0"/>
              <w:spacing w:line="240" w:lineRule="auto"/>
              <w:rPr>
                <w:bCs/>
              </w:rPr>
            </w:pPr>
          </w:p>
        </w:tc>
        <w:tc>
          <w:tcPr>
            <w:tcW w:w="3960" w:type="dxa"/>
            <w:gridSpan w:val="2"/>
          </w:tcPr>
          <w:p w:rsidR="002005B7" w:rsidRPr="00D221CB" w:rsidRDefault="002005B7" w:rsidP="002005B7">
            <w:pPr>
              <w:keepNext/>
              <w:keepLines/>
              <w:widowControl w:val="0"/>
              <w:ind w:left="-87"/>
              <w:jc w:val="center"/>
              <w:rPr>
                <w:b/>
                <w:bCs/>
                <w:iCs/>
              </w:rPr>
            </w:pPr>
            <w:r w:rsidRPr="00D221CB">
              <w:rPr>
                <w:b/>
                <w:bCs/>
                <w:iCs/>
              </w:rPr>
              <w:t>Phần mềm máy vi tính</w:t>
            </w:r>
          </w:p>
        </w:tc>
      </w:tr>
      <w:tr w:rsidR="002005B7" w:rsidRPr="00D221CB" w:rsidTr="00EF2126">
        <w:tc>
          <w:tcPr>
            <w:tcW w:w="5130" w:type="dxa"/>
            <w:vAlign w:val="bottom"/>
          </w:tcPr>
          <w:p w:rsidR="002005B7" w:rsidRPr="00D221CB" w:rsidRDefault="002005B7" w:rsidP="00BE3554">
            <w:pPr>
              <w:keepNext/>
              <w:keepLines/>
              <w:widowControl w:val="0"/>
              <w:spacing w:line="240" w:lineRule="auto"/>
              <w:rPr>
                <w:bCs/>
              </w:rPr>
            </w:pPr>
          </w:p>
        </w:tc>
        <w:tc>
          <w:tcPr>
            <w:tcW w:w="1980" w:type="dxa"/>
          </w:tcPr>
          <w:p w:rsidR="002005B7" w:rsidRPr="00D221CB" w:rsidRDefault="001751B4" w:rsidP="00B049CF">
            <w:pPr>
              <w:widowControl w:val="0"/>
              <w:spacing w:line="240" w:lineRule="auto"/>
              <w:jc w:val="center"/>
              <w:rPr>
                <w:b/>
                <w:bCs/>
                <w:iCs/>
              </w:rPr>
            </w:pPr>
            <w:r w:rsidRPr="00D221CB">
              <w:rPr>
                <w:b/>
                <w:bCs/>
                <w:iCs/>
              </w:rPr>
              <w:t>2013</w:t>
            </w:r>
          </w:p>
          <w:p w:rsidR="00F15F43" w:rsidRPr="00D221CB" w:rsidRDefault="00F15F43" w:rsidP="00B049CF">
            <w:pPr>
              <w:widowControl w:val="0"/>
              <w:spacing w:line="240" w:lineRule="auto"/>
              <w:jc w:val="center"/>
              <w:rPr>
                <w:b/>
                <w:bCs/>
                <w:lang w:val="vi-VN"/>
              </w:rPr>
            </w:pPr>
            <w:r w:rsidRPr="00D221CB">
              <w:rPr>
                <w:b/>
                <w:bCs/>
                <w:iCs/>
              </w:rPr>
              <w:t>VND</w:t>
            </w:r>
          </w:p>
        </w:tc>
        <w:tc>
          <w:tcPr>
            <w:tcW w:w="1980" w:type="dxa"/>
          </w:tcPr>
          <w:p w:rsidR="002005B7" w:rsidRPr="00D221CB" w:rsidRDefault="001751B4" w:rsidP="00B049CF">
            <w:pPr>
              <w:widowControl w:val="0"/>
              <w:spacing w:line="240" w:lineRule="auto"/>
              <w:jc w:val="center"/>
              <w:rPr>
                <w:b/>
                <w:bCs/>
                <w:iCs/>
              </w:rPr>
            </w:pPr>
            <w:r w:rsidRPr="00D221CB">
              <w:rPr>
                <w:b/>
                <w:bCs/>
                <w:iCs/>
              </w:rPr>
              <w:t>2012</w:t>
            </w:r>
          </w:p>
          <w:p w:rsidR="00F15F43" w:rsidRPr="00D221CB" w:rsidRDefault="00F15F43" w:rsidP="00B049CF">
            <w:pPr>
              <w:widowControl w:val="0"/>
              <w:spacing w:line="240" w:lineRule="auto"/>
              <w:jc w:val="center"/>
              <w:rPr>
                <w:b/>
                <w:bCs/>
                <w:iCs/>
              </w:rPr>
            </w:pPr>
            <w:r w:rsidRPr="00D221CB">
              <w:rPr>
                <w:b/>
                <w:bCs/>
                <w:iCs/>
              </w:rPr>
              <w:t>VND</w:t>
            </w:r>
          </w:p>
        </w:tc>
      </w:tr>
      <w:tr w:rsidR="002005B7" w:rsidRPr="00D221CB" w:rsidTr="00EF2126">
        <w:trPr>
          <w:trHeight w:val="395"/>
        </w:trPr>
        <w:tc>
          <w:tcPr>
            <w:tcW w:w="5130" w:type="dxa"/>
            <w:vAlign w:val="center"/>
          </w:tcPr>
          <w:p w:rsidR="002005B7" w:rsidRPr="00D221CB" w:rsidRDefault="002005B7" w:rsidP="00BE3554">
            <w:pPr>
              <w:keepNext/>
              <w:keepLines/>
              <w:widowControl w:val="0"/>
              <w:spacing w:line="240" w:lineRule="auto"/>
              <w:rPr>
                <w:b/>
                <w:bCs/>
              </w:rPr>
            </w:pPr>
            <w:r w:rsidRPr="00D221CB">
              <w:rPr>
                <w:b/>
                <w:bCs/>
              </w:rPr>
              <w:t>Nguyên giá</w:t>
            </w:r>
          </w:p>
        </w:tc>
        <w:tc>
          <w:tcPr>
            <w:tcW w:w="1980" w:type="dxa"/>
            <w:vAlign w:val="center"/>
          </w:tcPr>
          <w:p w:rsidR="002005B7" w:rsidRPr="00D221CB" w:rsidRDefault="002005B7" w:rsidP="00BE3554">
            <w:pPr>
              <w:keepNext/>
              <w:keepLines/>
              <w:widowControl w:val="0"/>
              <w:spacing w:line="240" w:lineRule="auto"/>
              <w:jc w:val="center"/>
              <w:rPr>
                <w:b/>
                <w:bCs/>
              </w:rPr>
            </w:pPr>
          </w:p>
        </w:tc>
        <w:tc>
          <w:tcPr>
            <w:tcW w:w="1980" w:type="dxa"/>
            <w:vAlign w:val="center"/>
          </w:tcPr>
          <w:p w:rsidR="002005B7" w:rsidRPr="00D221CB" w:rsidRDefault="002005B7" w:rsidP="00BE3554">
            <w:pPr>
              <w:keepNext/>
              <w:keepLines/>
              <w:widowControl w:val="0"/>
              <w:spacing w:line="240" w:lineRule="auto"/>
              <w:jc w:val="center"/>
              <w:rPr>
                <w:b/>
                <w:bCs/>
              </w:rPr>
            </w:pPr>
          </w:p>
        </w:tc>
      </w:tr>
      <w:tr w:rsidR="002005B7" w:rsidRPr="00D221CB" w:rsidTr="00EF2126">
        <w:tc>
          <w:tcPr>
            <w:tcW w:w="5130" w:type="dxa"/>
            <w:vAlign w:val="bottom"/>
          </w:tcPr>
          <w:p w:rsidR="002005B7" w:rsidRPr="00D221CB" w:rsidRDefault="002005B7" w:rsidP="00BE3554">
            <w:pPr>
              <w:keepNext/>
              <w:keepLines/>
              <w:widowControl w:val="0"/>
              <w:spacing w:line="240" w:lineRule="auto"/>
              <w:rPr>
                <w:bCs/>
              </w:rPr>
            </w:pPr>
            <w:r w:rsidRPr="00D221CB">
              <w:rPr>
                <w:bCs/>
              </w:rPr>
              <w:t xml:space="preserve">Số dư tại ngày </w:t>
            </w:r>
            <w:r w:rsidRPr="00D221CB">
              <w:t>1 tháng 1</w:t>
            </w:r>
          </w:p>
        </w:tc>
        <w:tc>
          <w:tcPr>
            <w:tcW w:w="1980" w:type="dxa"/>
          </w:tcPr>
          <w:p w:rsidR="002005B7" w:rsidRPr="00D221CB" w:rsidRDefault="002005B7" w:rsidP="00BE3554">
            <w:pPr>
              <w:keepNext/>
              <w:keepLines/>
              <w:widowControl w:val="0"/>
              <w:tabs>
                <w:tab w:val="decimal" w:pos="1422"/>
              </w:tabs>
              <w:spacing w:line="240" w:lineRule="auto"/>
              <w:ind w:right="113"/>
              <w:jc w:val="right"/>
              <w:rPr>
                <w:bCs/>
              </w:rPr>
            </w:pPr>
            <w:r w:rsidRPr="00D221CB">
              <w:rPr>
                <w:bCs/>
              </w:rPr>
              <w:t>39.889.519.151</w:t>
            </w:r>
          </w:p>
        </w:tc>
        <w:tc>
          <w:tcPr>
            <w:tcW w:w="1980" w:type="dxa"/>
          </w:tcPr>
          <w:p w:rsidR="002005B7" w:rsidRPr="00D221CB" w:rsidRDefault="002005B7" w:rsidP="0088486F">
            <w:pPr>
              <w:keepNext/>
              <w:keepLines/>
              <w:widowControl w:val="0"/>
              <w:tabs>
                <w:tab w:val="decimal" w:pos="1332"/>
              </w:tabs>
              <w:ind w:right="72"/>
              <w:jc w:val="right"/>
              <w:rPr>
                <w:bCs/>
              </w:rPr>
            </w:pPr>
            <w:r w:rsidRPr="00D221CB">
              <w:rPr>
                <w:bCs/>
              </w:rPr>
              <w:t>35.969.683.151</w:t>
            </w:r>
          </w:p>
        </w:tc>
      </w:tr>
      <w:tr w:rsidR="002005B7" w:rsidRPr="00D221CB" w:rsidTr="00B05D6C">
        <w:trPr>
          <w:cantSplit/>
          <w:trHeight w:val="72"/>
        </w:trPr>
        <w:tc>
          <w:tcPr>
            <w:tcW w:w="5130" w:type="dxa"/>
            <w:vAlign w:val="center"/>
          </w:tcPr>
          <w:p w:rsidR="002005B7" w:rsidRPr="00D221CB" w:rsidRDefault="002005B7" w:rsidP="00BE3554">
            <w:pPr>
              <w:keepNext/>
              <w:keepLines/>
              <w:widowControl w:val="0"/>
              <w:spacing w:line="240" w:lineRule="auto"/>
              <w:rPr>
                <w:bCs/>
              </w:rPr>
            </w:pPr>
            <w:r w:rsidRPr="00D221CB">
              <w:rPr>
                <w:bCs/>
              </w:rPr>
              <w:t xml:space="preserve">Tăng </w:t>
            </w:r>
            <w:r w:rsidR="00BB7EE7" w:rsidRPr="00D221CB">
              <w:rPr>
                <w:bCs/>
              </w:rPr>
              <w:t>trong năm</w:t>
            </w:r>
          </w:p>
        </w:tc>
        <w:tc>
          <w:tcPr>
            <w:tcW w:w="1980" w:type="dxa"/>
          </w:tcPr>
          <w:p w:rsidR="002005B7" w:rsidRPr="00D221CB" w:rsidRDefault="00835857" w:rsidP="00BE3554">
            <w:pPr>
              <w:keepNext/>
              <w:keepLines/>
              <w:widowControl w:val="0"/>
              <w:tabs>
                <w:tab w:val="decimal" w:pos="1422"/>
              </w:tabs>
              <w:spacing w:line="240" w:lineRule="auto"/>
              <w:ind w:right="113"/>
              <w:jc w:val="right"/>
              <w:rPr>
                <w:bCs/>
              </w:rPr>
            </w:pPr>
            <w:r w:rsidRPr="00D221CB">
              <w:rPr>
                <w:bCs/>
              </w:rPr>
              <w:t>4.500.165.062</w:t>
            </w:r>
          </w:p>
        </w:tc>
        <w:tc>
          <w:tcPr>
            <w:tcW w:w="1980" w:type="dxa"/>
          </w:tcPr>
          <w:p w:rsidR="002005B7" w:rsidRPr="00D221CB" w:rsidRDefault="00B05D6C" w:rsidP="0088486F">
            <w:pPr>
              <w:keepNext/>
              <w:keepLines/>
              <w:widowControl w:val="0"/>
              <w:tabs>
                <w:tab w:val="decimal" w:pos="1332"/>
              </w:tabs>
              <w:ind w:right="72"/>
              <w:jc w:val="right"/>
              <w:rPr>
                <w:bCs/>
                <w:szCs w:val="22"/>
              </w:rPr>
            </w:pPr>
            <w:r w:rsidRPr="00D221CB">
              <w:rPr>
                <w:color w:val="000000"/>
                <w:szCs w:val="22"/>
              </w:rPr>
              <w:t>3.919.836.000</w:t>
            </w:r>
          </w:p>
        </w:tc>
      </w:tr>
      <w:tr w:rsidR="002005B7" w:rsidRPr="00D221CB" w:rsidTr="00EF2126">
        <w:trPr>
          <w:cantSplit/>
          <w:trHeight w:val="269"/>
        </w:trPr>
        <w:tc>
          <w:tcPr>
            <w:tcW w:w="5130" w:type="dxa"/>
            <w:vAlign w:val="center"/>
          </w:tcPr>
          <w:p w:rsidR="002005B7" w:rsidRPr="00D221CB" w:rsidRDefault="002005B7" w:rsidP="000D5BD6">
            <w:pPr>
              <w:keepNext/>
              <w:keepLines/>
              <w:widowControl w:val="0"/>
              <w:spacing w:after="80" w:line="240" w:lineRule="auto"/>
              <w:rPr>
                <w:bCs/>
              </w:rPr>
            </w:pPr>
            <w:r w:rsidRPr="00D221CB">
              <w:rPr>
                <w:bCs/>
              </w:rPr>
              <w:t>Phân loại lại (*)</w:t>
            </w:r>
          </w:p>
        </w:tc>
        <w:tc>
          <w:tcPr>
            <w:tcW w:w="1980" w:type="dxa"/>
            <w:tcBorders>
              <w:bottom w:val="single" w:sz="4" w:space="0" w:color="auto"/>
            </w:tcBorders>
            <w:vAlign w:val="center"/>
          </w:tcPr>
          <w:p w:rsidR="002005B7" w:rsidRPr="00D221CB" w:rsidRDefault="00835857" w:rsidP="000D5BD6">
            <w:pPr>
              <w:keepNext/>
              <w:keepLines/>
              <w:widowControl w:val="0"/>
              <w:tabs>
                <w:tab w:val="decimal" w:pos="1422"/>
              </w:tabs>
              <w:spacing w:after="80" w:line="240" w:lineRule="auto"/>
              <w:ind w:right="72"/>
              <w:jc w:val="right"/>
              <w:rPr>
                <w:bCs/>
              </w:rPr>
            </w:pPr>
            <w:r w:rsidRPr="00D221CB">
              <w:rPr>
                <w:bCs/>
              </w:rPr>
              <w:t>(74.208.810)</w:t>
            </w:r>
          </w:p>
        </w:tc>
        <w:tc>
          <w:tcPr>
            <w:tcW w:w="1980" w:type="dxa"/>
            <w:tcBorders>
              <w:bottom w:val="single" w:sz="4" w:space="0" w:color="auto"/>
            </w:tcBorders>
          </w:tcPr>
          <w:p w:rsidR="002005B7" w:rsidRPr="00D221CB" w:rsidRDefault="00B05D6C" w:rsidP="0088486F">
            <w:pPr>
              <w:keepNext/>
              <w:keepLines/>
              <w:widowControl w:val="0"/>
              <w:tabs>
                <w:tab w:val="decimal" w:pos="1332"/>
              </w:tabs>
              <w:spacing w:after="80" w:line="240" w:lineRule="auto"/>
              <w:ind w:right="72"/>
              <w:jc w:val="right"/>
              <w:rPr>
                <w:bCs/>
                <w:lang w:val="vi-VN"/>
              </w:rPr>
            </w:pPr>
            <w:r w:rsidRPr="00D221CB">
              <w:rPr>
                <w:bCs/>
                <w:lang w:val="vi-VN"/>
              </w:rPr>
              <w:t>-</w:t>
            </w:r>
          </w:p>
        </w:tc>
      </w:tr>
      <w:tr w:rsidR="002005B7" w:rsidRPr="00D221CB" w:rsidTr="00B05D6C">
        <w:trPr>
          <w:cantSplit/>
          <w:trHeight w:val="448"/>
        </w:trPr>
        <w:tc>
          <w:tcPr>
            <w:tcW w:w="5130" w:type="dxa"/>
            <w:vAlign w:val="center"/>
          </w:tcPr>
          <w:p w:rsidR="002005B7" w:rsidRPr="00D221CB" w:rsidRDefault="002005B7" w:rsidP="00BE3554">
            <w:pPr>
              <w:keepNext/>
              <w:keepLines/>
              <w:widowControl w:val="0"/>
              <w:spacing w:before="80" w:after="80" w:line="240" w:lineRule="auto"/>
              <w:rPr>
                <w:bCs/>
              </w:rPr>
            </w:pPr>
            <w:r w:rsidRPr="00D221CB">
              <w:rPr>
                <w:bCs/>
              </w:rPr>
              <w:t xml:space="preserve">Số dư tại ngày </w:t>
            </w:r>
            <w:r w:rsidRPr="00D221CB">
              <w:t>3</w:t>
            </w:r>
            <w:r w:rsidR="001751B4" w:rsidRPr="00D221CB">
              <w:t>1 tháng 12</w:t>
            </w:r>
          </w:p>
        </w:tc>
        <w:tc>
          <w:tcPr>
            <w:tcW w:w="1980" w:type="dxa"/>
            <w:tcBorders>
              <w:top w:val="single" w:sz="4" w:space="0" w:color="auto"/>
              <w:bottom w:val="single" w:sz="4" w:space="0" w:color="auto"/>
            </w:tcBorders>
            <w:vAlign w:val="center"/>
          </w:tcPr>
          <w:p w:rsidR="002005B7" w:rsidRPr="00D221CB" w:rsidRDefault="00835857" w:rsidP="00BE3554">
            <w:pPr>
              <w:keepNext/>
              <w:keepLines/>
              <w:widowControl w:val="0"/>
              <w:tabs>
                <w:tab w:val="decimal" w:pos="1422"/>
              </w:tabs>
              <w:spacing w:before="80" w:after="80" w:line="240" w:lineRule="auto"/>
              <w:ind w:right="113"/>
              <w:jc w:val="right"/>
              <w:rPr>
                <w:bCs/>
              </w:rPr>
            </w:pPr>
            <w:r w:rsidRPr="00D221CB">
              <w:rPr>
                <w:bCs/>
              </w:rPr>
              <w:t>44.315.475.403</w:t>
            </w:r>
          </w:p>
        </w:tc>
        <w:tc>
          <w:tcPr>
            <w:tcW w:w="1980" w:type="dxa"/>
            <w:tcBorders>
              <w:top w:val="single" w:sz="4" w:space="0" w:color="auto"/>
              <w:bottom w:val="single" w:sz="4" w:space="0" w:color="auto"/>
            </w:tcBorders>
            <w:vAlign w:val="bottom"/>
          </w:tcPr>
          <w:p w:rsidR="002005B7" w:rsidRPr="00D221CB" w:rsidRDefault="00B05D6C" w:rsidP="0088486F">
            <w:pPr>
              <w:keepNext/>
              <w:keepLines/>
              <w:widowControl w:val="0"/>
              <w:tabs>
                <w:tab w:val="decimal" w:pos="1332"/>
              </w:tabs>
              <w:spacing w:before="80" w:after="80" w:line="240" w:lineRule="auto"/>
              <w:ind w:right="72"/>
              <w:jc w:val="right"/>
              <w:rPr>
                <w:bCs/>
              </w:rPr>
            </w:pPr>
            <w:r w:rsidRPr="00D221CB">
              <w:rPr>
                <w:color w:val="000000"/>
                <w:szCs w:val="22"/>
              </w:rPr>
              <w:t>39.889.519.151</w:t>
            </w:r>
          </w:p>
        </w:tc>
      </w:tr>
      <w:tr w:rsidR="002005B7" w:rsidRPr="00D221CB" w:rsidTr="00EF2126">
        <w:trPr>
          <w:cantSplit/>
          <w:trHeight w:val="417"/>
        </w:trPr>
        <w:tc>
          <w:tcPr>
            <w:tcW w:w="5130" w:type="dxa"/>
            <w:vAlign w:val="center"/>
          </w:tcPr>
          <w:p w:rsidR="002005B7" w:rsidRPr="00D221CB" w:rsidRDefault="002005B7" w:rsidP="00BE3554">
            <w:pPr>
              <w:pStyle w:val="FSHeading2"/>
              <w:widowControl w:val="0"/>
              <w:tabs>
                <w:tab w:val="decimal" w:pos="1255"/>
              </w:tabs>
            </w:pPr>
            <w:r w:rsidRPr="00D221CB">
              <w:t>Giá trị hao mòn lũy kế</w:t>
            </w:r>
          </w:p>
        </w:tc>
        <w:tc>
          <w:tcPr>
            <w:tcW w:w="1980" w:type="dxa"/>
            <w:tcBorders>
              <w:top w:val="single" w:sz="4" w:space="0" w:color="auto"/>
            </w:tcBorders>
            <w:vAlign w:val="center"/>
          </w:tcPr>
          <w:p w:rsidR="002005B7" w:rsidRPr="00D221CB" w:rsidRDefault="002005B7" w:rsidP="00BE3554">
            <w:pPr>
              <w:keepNext/>
              <w:keepLines/>
              <w:widowControl w:val="0"/>
              <w:tabs>
                <w:tab w:val="decimal" w:pos="1422"/>
              </w:tabs>
              <w:spacing w:line="240" w:lineRule="auto"/>
              <w:ind w:right="113"/>
              <w:rPr>
                <w:bCs/>
              </w:rPr>
            </w:pPr>
          </w:p>
        </w:tc>
        <w:tc>
          <w:tcPr>
            <w:tcW w:w="1980" w:type="dxa"/>
            <w:tcBorders>
              <w:top w:val="single" w:sz="4" w:space="0" w:color="auto"/>
            </w:tcBorders>
            <w:vAlign w:val="bottom"/>
          </w:tcPr>
          <w:p w:rsidR="002005B7" w:rsidRPr="00D221CB" w:rsidRDefault="002005B7" w:rsidP="0088486F">
            <w:pPr>
              <w:keepNext/>
              <w:keepLines/>
              <w:widowControl w:val="0"/>
              <w:tabs>
                <w:tab w:val="decimal" w:pos="1332"/>
              </w:tabs>
              <w:ind w:right="72"/>
              <w:jc w:val="right"/>
            </w:pPr>
          </w:p>
        </w:tc>
      </w:tr>
      <w:tr w:rsidR="002005B7" w:rsidRPr="00D221CB" w:rsidTr="00EF2126">
        <w:tc>
          <w:tcPr>
            <w:tcW w:w="5130" w:type="dxa"/>
            <w:vAlign w:val="bottom"/>
          </w:tcPr>
          <w:p w:rsidR="002005B7" w:rsidRPr="00D221CB" w:rsidRDefault="002005B7" w:rsidP="00BE3554">
            <w:pPr>
              <w:keepNext/>
              <w:keepLines/>
              <w:widowControl w:val="0"/>
              <w:spacing w:line="240" w:lineRule="auto"/>
              <w:rPr>
                <w:bCs/>
              </w:rPr>
            </w:pPr>
            <w:r w:rsidRPr="00D221CB">
              <w:rPr>
                <w:bCs/>
              </w:rPr>
              <w:t xml:space="preserve">Số dư tại ngày </w:t>
            </w:r>
            <w:r w:rsidRPr="00D221CB">
              <w:t>1 tháng 1</w:t>
            </w:r>
          </w:p>
        </w:tc>
        <w:tc>
          <w:tcPr>
            <w:tcW w:w="1980" w:type="dxa"/>
            <w:vAlign w:val="bottom"/>
          </w:tcPr>
          <w:p w:rsidR="002005B7" w:rsidRPr="00D221CB" w:rsidRDefault="002005B7" w:rsidP="00BE3554">
            <w:pPr>
              <w:keepNext/>
              <w:keepLines/>
              <w:widowControl w:val="0"/>
              <w:tabs>
                <w:tab w:val="decimal" w:pos="1422"/>
              </w:tabs>
              <w:spacing w:line="240" w:lineRule="auto"/>
              <w:ind w:right="113"/>
              <w:jc w:val="right"/>
              <w:rPr>
                <w:bCs/>
              </w:rPr>
            </w:pPr>
            <w:r w:rsidRPr="00D221CB">
              <w:rPr>
                <w:bCs/>
              </w:rPr>
              <w:t>14.974.114.279</w:t>
            </w:r>
          </w:p>
        </w:tc>
        <w:tc>
          <w:tcPr>
            <w:tcW w:w="1980" w:type="dxa"/>
            <w:vAlign w:val="bottom"/>
          </w:tcPr>
          <w:p w:rsidR="002005B7" w:rsidRPr="00D221CB" w:rsidRDefault="002005B7" w:rsidP="0088486F">
            <w:pPr>
              <w:keepNext/>
              <w:keepLines/>
              <w:widowControl w:val="0"/>
              <w:tabs>
                <w:tab w:val="decimal" w:pos="1332"/>
              </w:tabs>
              <w:ind w:right="72"/>
              <w:jc w:val="right"/>
            </w:pPr>
            <w:r w:rsidRPr="00D221CB">
              <w:t>10.385.872.779</w:t>
            </w:r>
          </w:p>
        </w:tc>
      </w:tr>
      <w:tr w:rsidR="002005B7" w:rsidRPr="00D221CB" w:rsidTr="00B05D6C">
        <w:tc>
          <w:tcPr>
            <w:tcW w:w="5130" w:type="dxa"/>
            <w:vAlign w:val="bottom"/>
          </w:tcPr>
          <w:p w:rsidR="002005B7" w:rsidRPr="00D221CB" w:rsidRDefault="007A29AC" w:rsidP="00BE3554">
            <w:pPr>
              <w:keepNext/>
              <w:keepLines/>
              <w:widowControl w:val="0"/>
              <w:spacing w:line="240" w:lineRule="auto"/>
              <w:rPr>
                <w:bCs/>
              </w:rPr>
            </w:pPr>
            <w:r w:rsidRPr="00D221CB">
              <w:rPr>
                <w:bCs/>
              </w:rPr>
              <w:t xml:space="preserve">Khấu hao </w:t>
            </w:r>
            <w:r w:rsidR="00BB7EE7" w:rsidRPr="00D221CB">
              <w:rPr>
                <w:bCs/>
              </w:rPr>
              <w:t>trong năm</w:t>
            </w:r>
          </w:p>
        </w:tc>
        <w:tc>
          <w:tcPr>
            <w:tcW w:w="1980" w:type="dxa"/>
            <w:vAlign w:val="bottom"/>
          </w:tcPr>
          <w:p w:rsidR="002005B7" w:rsidRPr="00D221CB" w:rsidRDefault="00092EFD" w:rsidP="00BE3554">
            <w:pPr>
              <w:keepNext/>
              <w:keepLines/>
              <w:widowControl w:val="0"/>
              <w:tabs>
                <w:tab w:val="decimal" w:pos="1422"/>
              </w:tabs>
              <w:spacing w:line="240" w:lineRule="auto"/>
              <w:ind w:right="113"/>
              <w:jc w:val="right"/>
              <w:rPr>
                <w:bCs/>
              </w:rPr>
            </w:pPr>
            <w:r w:rsidRPr="00D221CB">
              <w:rPr>
                <w:bCs/>
              </w:rPr>
              <w:t>4.670.892.462</w:t>
            </w:r>
          </w:p>
        </w:tc>
        <w:tc>
          <w:tcPr>
            <w:tcW w:w="1980" w:type="dxa"/>
            <w:vAlign w:val="bottom"/>
          </w:tcPr>
          <w:p w:rsidR="002005B7" w:rsidRPr="00D221CB" w:rsidRDefault="00B05D6C" w:rsidP="0088486F">
            <w:pPr>
              <w:keepNext/>
              <w:keepLines/>
              <w:widowControl w:val="0"/>
              <w:tabs>
                <w:tab w:val="decimal" w:pos="1332"/>
              </w:tabs>
              <w:ind w:right="72"/>
              <w:jc w:val="right"/>
            </w:pPr>
            <w:r w:rsidRPr="00D221CB">
              <w:rPr>
                <w:color w:val="000000"/>
                <w:szCs w:val="22"/>
              </w:rPr>
              <w:t>4.588.241.500</w:t>
            </w:r>
          </w:p>
        </w:tc>
      </w:tr>
      <w:tr w:rsidR="002005B7" w:rsidRPr="00D221CB" w:rsidTr="00DB3387">
        <w:trPr>
          <w:trHeight w:val="304"/>
        </w:trPr>
        <w:tc>
          <w:tcPr>
            <w:tcW w:w="5130" w:type="dxa"/>
            <w:vAlign w:val="center"/>
          </w:tcPr>
          <w:p w:rsidR="002005B7" w:rsidRPr="00D221CB" w:rsidRDefault="002005B7" w:rsidP="002C221D">
            <w:pPr>
              <w:keepNext/>
              <w:keepLines/>
              <w:widowControl w:val="0"/>
              <w:spacing w:after="80" w:line="240" w:lineRule="auto"/>
              <w:rPr>
                <w:bCs/>
              </w:rPr>
            </w:pPr>
            <w:r w:rsidRPr="00D221CB">
              <w:rPr>
                <w:bCs/>
              </w:rPr>
              <w:t>Phân loại lại (*)</w:t>
            </w:r>
          </w:p>
        </w:tc>
        <w:tc>
          <w:tcPr>
            <w:tcW w:w="1980" w:type="dxa"/>
            <w:tcBorders>
              <w:bottom w:val="single" w:sz="4" w:space="0" w:color="auto"/>
            </w:tcBorders>
            <w:vAlign w:val="center"/>
          </w:tcPr>
          <w:p w:rsidR="002005B7" w:rsidRPr="00D221CB" w:rsidRDefault="00092EFD" w:rsidP="002C221D">
            <w:pPr>
              <w:keepNext/>
              <w:keepLines/>
              <w:widowControl w:val="0"/>
              <w:tabs>
                <w:tab w:val="decimal" w:pos="1422"/>
              </w:tabs>
              <w:spacing w:after="80" w:line="240" w:lineRule="auto"/>
              <w:ind w:right="72"/>
              <w:jc w:val="right"/>
              <w:rPr>
                <w:bCs/>
              </w:rPr>
            </w:pPr>
            <w:r w:rsidRPr="00D221CB">
              <w:rPr>
                <w:bCs/>
              </w:rPr>
              <w:t>(74.208.810)</w:t>
            </w:r>
          </w:p>
        </w:tc>
        <w:tc>
          <w:tcPr>
            <w:tcW w:w="1980" w:type="dxa"/>
            <w:tcBorders>
              <w:bottom w:val="single" w:sz="4" w:space="0" w:color="auto"/>
            </w:tcBorders>
            <w:vAlign w:val="center"/>
          </w:tcPr>
          <w:p w:rsidR="002005B7" w:rsidRPr="00D221CB" w:rsidRDefault="00B05D6C" w:rsidP="002C221D">
            <w:pPr>
              <w:keepNext/>
              <w:keepLines/>
              <w:widowControl w:val="0"/>
              <w:tabs>
                <w:tab w:val="decimal" w:pos="1332"/>
              </w:tabs>
              <w:spacing w:after="80" w:line="240" w:lineRule="auto"/>
              <w:ind w:right="72"/>
              <w:jc w:val="right"/>
              <w:rPr>
                <w:lang w:val="vi-VN"/>
              </w:rPr>
            </w:pPr>
            <w:r w:rsidRPr="00D221CB">
              <w:rPr>
                <w:lang w:val="vi-VN"/>
              </w:rPr>
              <w:t>-</w:t>
            </w:r>
          </w:p>
        </w:tc>
      </w:tr>
      <w:tr w:rsidR="002005B7" w:rsidRPr="00D221CB" w:rsidTr="00B05D6C">
        <w:trPr>
          <w:trHeight w:val="449"/>
        </w:trPr>
        <w:tc>
          <w:tcPr>
            <w:tcW w:w="5130" w:type="dxa"/>
            <w:vAlign w:val="center"/>
          </w:tcPr>
          <w:p w:rsidR="002005B7" w:rsidRPr="00D221CB" w:rsidRDefault="002005B7" w:rsidP="001751B4">
            <w:pPr>
              <w:keepNext/>
              <w:keepLines/>
              <w:widowControl w:val="0"/>
              <w:spacing w:line="240" w:lineRule="auto"/>
              <w:rPr>
                <w:bCs/>
              </w:rPr>
            </w:pPr>
            <w:r w:rsidRPr="00D221CB">
              <w:rPr>
                <w:bCs/>
              </w:rPr>
              <w:t xml:space="preserve">Số dư tại ngày </w:t>
            </w:r>
            <w:r w:rsidR="001751B4" w:rsidRPr="00D221CB">
              <w:t>31 tháng 12</w:t>
            </w:r>
          </w:p>
        </w:tc>
        <w:tc>
          <w:tcPr>
            <w:tcW w:w="1980" w:type="dxa"/>
            <w:tcBorders>
              <w:bottom w:val="single" w:sz="4" w:space="0" w:color="auto"/>
            </w:tcBorders>
            <w:vAlign w:val="center"/>
          </w:tcPr>
          <w:p w:rsidR="002005B7" w:rsidRPr="00D221CB" w:rsidRDefault="00092EFD" w:rsidP="007E3A89">
            <w:pPr>
              <w:keepNext/>
              <w:keepLines/>
              <w:widowControl w:val="0"/>
              <w:tabs>
                <w:tab w:val="decimal" w:pos="1422"/>
              </w:tabs>
              <w:spacing w:line="240" w:lineRule="auto"/>
              <w:ind w:right="113"/>
              <w:jc w:val="right"/>
              <w:rPr>
                <w:bCs/>
              </w:rPr>
            </w:pPr>
            <w:r w:rsidRPr="00D221CB">
              <w:rPr>
                <w:bCs/>
              </w:rPr>
              <w:t>19.570.797.931</w:t>
            </w:r>
          </w:p>
        </w:tc>
        <w:tc>
          <w:tcPr>
            <w:tcW w:w="1980" w:type="dxa"/>
            <w:tcBorders>
              <w:bottom w:val="single" w:sz="4" w:space="0" w:color="auto"/>
            </w:tcBorders>
            <w:vAlign w:val="center"/>
          </w:tcPr>
          <w:p w:rsidR="002005B7" w:rsidRPr="00D221CB" w:rsidRDefault="00B05D6C" w:rsidP="0088486F">
            <w:pPr>
              <w:keepNext/>
              <w:keepLines/>
              <w:widowControl w:val="0"/>
              <w:tabs>
                <w:tab w:val="decimal" w:pos="1332"/>
              </w:tabs>
              <w:ind w:right="72"/>
              <w:jc w:val="right"/>
            </w:pPr>
            <w:r w:rsidRPr="00D221CB">
              <w:rPr>
                <w:color w:val="000000"/>
                <w:szCs w:val="22"/>
              </w:rPr>
              <w:t>14.974.114.279</w:t>
            </w:r>
          </w:p>
        </w:tc>
      </w:tr>
      <w:tr w:rsidR="002005B7" w:rsidRPr="00D221CB" w:rsidTr="00EF2126">
        <w:trPr>
          <w:trHeight w:val="366"/>
        </w:trPr>
        <w:tc>
          <w:tcPr>
            <w:tcW w:w="5130" w:type="dxa"/>
            <w:vAlign w:val="center"/>
          </w:tcPr>
          <w:p w:rsidR="002005B7" w:rsidRPr="00D221CB" w:rsidRDefault="002005B7" w:rsidP="00BE3554">
            <w:pPr>
              <w:keepNext/>
              <w:keepLines/>
              <w:widowControl w:val="0"/>
              <w:spacing w:line="240" w:lineRule="auto"/>
              <w:rPr>
                <w:b/>
                <w:bCs/>
              </w:rPr>
            </w:pPr>
            <w:r w:rsidRPr="00D221CB">
              <w:rPr>
                <w:b/>
                <w:bCs/>
              </w:rPr>
              <w:t>Giá trị còn lại</w:t>
            </w:r>
          </w:p>
        </w:tc>
        <w:tc>
          <w:tcPr>
            <w:tcW w:w="1980" w:type="dxa"/>
            <w:tcBorders>
              <w:top w:val="single" w:sz="4" w:space="0" w:color="auto"/>
            </w:tcBorders>
            <w:vAlign w:val="center"/>
          </w:tcPr>
          <w:p w:rsidR="002005B7" w:rsidRPr="00D221CB" w:rsidRDefault="002005B7" w:rsidP="00BE3554">
            <w:pPr>
              <w:keepNext/>
              <w:keepLines/>
              <w:widowControl w:val="0"/>
              <w:tabs>
                <w:tab w:val="decimal" w:pos="1422"/>
              </w:tabs>
              <w:spacing w:line="240" w:lineRule="auto"/>
              <w:ind w:right="113"/>
              <w:jc w:val="right"/>
              <w:rPr>
                <w:bCs/>
              </w:rPr>
            </w:pPr>
          </w:p>
        </w:tc>
        <w:tc>
          <w:tcPr>
            <w:tcW w:w="1980" w:type="dxa"/>
            <w:tcBorders>
              <w:top w:val="single" w:sz="4" w:space="0" w:color="auto"/>
            </w:tcBorders>
            <w:vAlign w:val="center"/>
          </w:tcPr>
          <w:p w:rsidR="002005B7" w:rsidRPr="00D221CB" w:rsidRDefault="002005B7" w:rsidP="0088486F">
            <w:pPr>
              <w:keepNext/>
              <w:keepLines/>
              <w:widowControl w:val="0"/>
              <w:tabs>
                <w:tab w:val="decimal" w:pos="1332"/>
              </w:tabs>
              <w:ind w:right="72"/>
              <w:jc w:val="right"/>
            </w:pPr>
          </w:p>
        </w:tc>
      </w:tr>
      <w:tr w:rsidR="002005B7" w:rsidRPr="00D221CB" w:rsidTr="00EF2126">
        <w:trPr>
          <w:trHeight w:val="323"/>
        </w:trPr>
        <w:tc>
          <w:tcPr>
            <w:tcW w:w="5130" w:type="dxa"/>
            <w:vAlign w:val="bottom"/>
          </w:tcPr>
          <w:p w:rsidR="002005B7" w:rsidRPr="00D221CB" w:rsidRDefault="002005B7" w:rsidP="00BE3554">
            <w:pPr>
              <w:keepNext/>
              <w:keepLines/>
              <w:widowControl w:val="0"/>
              <w:spacing w:line="240" w:lineRule="auto"/>
              <w:rPr>
                <w:bCs/>
              </w:rPr>
            </w:pPr>
            <w:r w:rsidRPr="00D221CB">
              <w:rPr>
                <w:bCs/>
              </w:rPr>
              <w:t xml:space="preserve">Số dư tại ngày </w:t>
            </w:r>
            <w:r w:rsidRPr="00D221CB">
              <w:t>1 tháng 1</w:t>
            </w:r>
          </w:p>
        </w:tc>
        <w:tc>
          <w:tcPr>
            <w:tcW w:w="1980" w:type="dxa"/>
            <w:vAlign w:val="bottom"/>
          </w:tcPr>
          <w:p w:rsidR="002005B7" w:rsidRPr="00D221CB" w:rsidRDefault="002005B7" w:rsidP="00BE3554">
            <w:pPr>
              <w:keepNext/>
              <w:keepLines/>
              <w:widowControl w:val="0"/>
              <w:tabs>
                <w:tab w:val="decimal" w:pos="1422"/>
              </w:tabs>
              <w:spacing w:line="240" w:lineRule="auto"/>
              <w:ind w:right="113"/>
              <w:jc w:val="right"/>
              <w:rPr>
                <w:bCs/>
              </w:rPr>
            </w:pPr>
            <w:r w:rsidRPr="00D221CB">
              <w:rPr>
                <w:bCs/>
              </w:rPr>
              <w:t>24.915.404.872</w:t>
            </w:r>
          </w:p>
        </w:tc>
        <w:tc>
          <w:tcPr>
            <w:tcW w:w="1980" w:type="dxa"/>
            <w:vAlign w:val="center"/>
          </w:tcPr>
          <w:p w:rsidR="002005B7" w:rsidRPr="00D221CB" w:rsidRDefault="002005B7" w:rsidP="0088486F">
            <w:pPr>
              <w:keepNext/>
              <w:keepLines/>
              <w:widowControl w:val="0"/>
              <w:tabs>
                <w:tab w:val="decimal" w:pos="1332"/>
              </w:tabs>
              <w:ind w:right="72"/>
              <w:jc w:val="right"/>
            </w:pPr>
            <w:r w:rsidRPr="00D221CB">
              <w:t>25.583.810.372</w:t>
            </w:r>
          </w:p>
        </w:tc>
      </w:tr>
      <w:tr w:rsidR="002005B7" w:rsidRPr="00D221CB" w:rsidTr="00B05D6C">
        <w:trPr>
          <w:trHeight w:val="359"/>
        </w:trPr>
        <w:tc>
          <w:tcPr>
            <w:tcW w:w="5130" w:type="dxa"/>
            <w:vAlign w:val="bottom"/>
          </w:tcPr>
          <w:p w:rsidR="002005B7" w:rsidRPr="00D221CB" w:rsidRDefault="002005B7" w:rsidP="001716D8">
            <w:pPr>
              <w:keepNext/>
              <w:keepLines/>
              <w:widowControl w:val="0"/>
              <w:spacing w:after="80" w:line="240" w:lineRule="auto"/>
              <w:rPr>
                <w:bCs/>
              </w:rPr>
            </w:pPr>
            <w:r w:rsidRPr="00D221CB">
              <w:rPr>
                <w:bCs/>
              </w:rPr>
              <w:t xml:space="preserve">Số dư tại ngày </w:t>
            </w:r>
            <w:r w:rsidR="001716D8" w:rsidRPr="00D221CB">
              <w:t>31 tháng 12</w:t>
            </w:r>
          </w:p>
        </w:tc>
        <w:tc>
          <w:tcPr>
            <w:tcW w:w="1980" w:type="dxa"/>
            <w:tcBorders>
              <w:bottom w:val="double" w:sz="4" w:space="0" w:color="auto"/>
            </w:tcBorders>
            <w:vAlign w:val="bottom"/>
          </w:tcPr>
          <w:p w:rsidR="002005B7" w:rsidRPr="00D221CB" w:rsidRDefault="00092EFD" w:rsidP="00BE3554">
            <w:pPr>
              <w:keepNext/>
              <w:keepLines/>
              <w:widowControl w:val="0"/>
              <w:tabs>
                <w:tab w:val="decimal" w:pos="1422"/>
              </w:tabs>
              <w:spacing w:after="80" w:line="240" w:lineRule="auto"/>
              <w:ind w:right="113"/>
              <w:jc w:val="right"/>
              <w:rPr>
                <w:bCs/>
              </w:rPr>
            </w:pPr>
            <w:r w:rsidRPr="00D221CB">
              <w:rPr>
                <w:bCs/>
              </w:rPr>
              <w:t>24.744.677.472</w:t>
            </w:r>
          </w:p>
        </w:tc>
        <w:tc>
          <w:tcPr>
            <w:tcW w:w="1980" w:type="dxa"/>
            <w:tcBorders>
              <w:bottom w:val="double" w:sz="4" w:space="0" w:color="auto"/>
            </w:tcBorders>
            <w:vAlign w:val="center"/>
          </w:tcPr>
          <w:p w:rsidR="002005B7" w:rsidRPr="00D221CB" w:rsidRDefault="00B05D6C" w:rsidP="0088486F">
            <w:pPr>
              <w:keepNext/>
              <w:keepLines/>
              <w:widowControl w:val="0"/>
              <w:tabs>
                <w:tab w:val="decimal" w:pos="1332"/>
              </w:tabs>
              <w:spacing w:after="80" w:line="240" w:lineRule="auto"/>
              <w:ind w:right="72"/>
              <w:jc w:val="right"/>
            </w:pPr>
            <w:r w:rsidRPr="00D221CB">
              <w:rPr>
                <w:color w:val="000000"/>
                <w:szCs w:val="22"/>
              </w:rPr>
              <w:t>24.915.404.872</w:t>
            </w:r>
          </w:p>
        </w:tc>
      </w:tr>
    </w:tbl>
    <w:p w:rsidR="00F64F5A" w:rsidRPr="00D221CB" w:rsidRDefault="00F64F5A" w:rsidP="00A5767C">
      <w:pPr>
        <w:pStyle w:val="BodyText"/>
        <w:widowControl w:val="0"/>
        <w:spacing w:before="0" w:after="0" w:line="240" w:lineRule="auto"/>
        <w:jc w:val="both"/>
        <w:rPr>
          <w:bCs/>
          <w:szCs w:val="22"/>
        </w:rPr>
      </w:pPr>
    </w:p>
    <w:p w:rsidR="00221DC9" w:rsidRPr="00D221CB" w:rsidRDefault="00221DC9" w:rsidP="00221DC9">
      <w:pPr>
        <w:pStyle w:val="BodyText"/>
        <w:widowControl w:val="0"/>
        <w:spacing w:before="0" w:after="0" w:line="240" w:lineRule="auto"/>
        <w:ind w:hanging="567"/>
        <w:jc w:val="both"/>
        <w:rPr>
          <w:bCs/>
          <w:szCs w:val="22"/>
        </w:rPr>
      </w:pPr>
      <w:r w:rsidRPr="00D221CB">
        <w:rPr>
          <w:bCs/>
          <w:szCs w:val="22"/>
        </w:rPr>
        <w:t xml:space="preserve">(*) </w:t>
      </w:r>
      <w:r w:rsidRPr="00D221CB">
        <w:rPr>
          <w:bCs/>
          <w:szCs w:val="22"/>
        </w:rPr>
        <w:tab/>
        <w:t xml:space="preserve">Việc phân loại lại này phản ánh giá trị còn lại của các tài sản cố định hiện có không đáp ứng một trong các tiêu chuẩn để ghi nhận là tài sản cố định theo quy định tại Điều 3, Thông tư 45, là có nguyên giá từ 30 triệu VND trở lên. Các tài sản này được phân loại lại là Chi phí trả trước </w:t>
      </w:r>
      <w:r w:rsidR="00092EFD" w:rsidRPr="00D221CB">
        <w:rPr>
          <w:bCs/>
          <w:szCs w:val="22"/>
        </w:rPr>
        <w:t>ngắn</w:t>
      </w:r>
      <w:r w:rsidRPr="00D221CB">
        <w:rPr>
          <w:bCs/>
          <w:szCs w:val="22"/>
        </w:rPr>
        <w:t xml:space="preserve"> hạn (Thuyết minh 1</w:t>
      </w:r>
      <w:r w:rsidR="00092EFD" w:rsidRPr="00D221CB">
        <w:rPr>
          <w:bCs/>
          <w:szCs w:val="22"/>
        </w:rPr>
        <w:t>1</w:t>
      </w:r>
      <w:r w:rsidRPr="00D221CB">
        <w:rPr>
          <w:bCs/>
          <w:szCs w:val="22"/>
        </w:rPr>
        <w:t>).</w:t>
      </w:r>
    </w:p>
    <w:p w:rsidR="00221DC9" w:rsidRPr="00D221CB" w:rsidRDefault="00221DC9" w:rsidP="00A5767C">
      <w:pPr>
        <w:pStyle w:val="BodyText"/>
        <w:widowControl w:val="0"/>
        <w:spacing w:before="0" w:after="0" w:line="240" w:lineRule="auto"/>
        <w:jc w:val="both"/>
        <w:rPr>
          <w:bCs/>
          <w:szCs w:val="22"/>
        </w:rPr>
      </w:pPr>
    </w:p>
    <w:p w:rsidR="00A5767C" w:rsidRPr="00D221CB" w:rsidRDefault="00A5767C" w:rsidP="00A5767C">
      <w:pPr>
        <w:pStyle w:val="BodyText"/>
        <w:widowControl w:val="0"/>
        <w:spacing w:before="0" w:after="0" w:line="240" w:lineRule="auto"/>
        <w:jc w:val="both"/>
        <w:rPr>
          <w:bCs/>
          <w:szCs w:val="22"/>
        </w:rPr>
      </w:pPr>
      <w:r w:rsidRPr="00D221CB">
        <w:rPr>
          <w:bCs/>
          <w:szCs w:val="22"/>
        </w:rPr>
        <w:t xml:space="preserve">Bao gồm trong tài sản cố định vô hình có các tài sản với nguyên </w:t>
      </w:r>
      <w:r w:rsidR="00EF5773" w:rsidRPr="00D221CB">
        <w:rPr>
          <w:bCs/>
          <w:szCs w:val="22"/>
        </w:rPr>
        <w:t xml:space="preserve">giá </w:t>
      </w:r>
      <w:r w:rsidR="00092EFD" w:rsidRPr="00D221CB">
        <w:rPr>
          <w:bCs/>
          <w:szCs w:val="22"/>
        </w:rPr>
        <w:t xml:space="preserve">4.575.389.844 </w:t>
      </w:r>
      <w:r w:rsidR="00B061BC" w:rsidRPr="00D221CB">
        <w:rPr>
          <w:bCs/>
          <w:szCs w:val="22"/>
        </w:rPr>
        <w:t>VND</w:t>
      </w:r>
      <w:r w:rsidRPr="00D221CB">
        <w:rPr>
          <w:bCs/>
          <w:szCs w:val="22"/>
        </w:rPr>
        <w:t xml:space="preserve"> </w:t>
      </w:r>
      <w:r w:rsidR="00835857" w:rsidRPr="00D221CB">
        <w:rPr>
          <w:bCs/>
          <w:szCs w:val="22"/>
        </w:rPr>
        <w:t xml:space="preserve">đã hết khấu hao </w:t>
      </w:r>
      <w:r w:rsidR="00827E8E" w:rsidRPr="00D221CB">
        <w:rPr>
          <w:bCs/>
          <w:szCs w:val="22"/>
        </w:rPr>
        <w:t>tại ngày 31 tháng 12</w:t>
      </w:r>
      <w:r w:rsidRPr="00D221CB">
        <w:rPr>
          <w:bCs/>
          <w:szCs w:val="22"/>
        </w:rPr>
        <w:t xml:space="preserve"> năm 201</w:t>
      </w:r>
      <w:r w:rsidR="00F64F5A" w:rsidRPr="00D221CB">
        <w:rPr>
          <w:bCs/>
          <w:szCs w:val="22"/>
        </w:rPr>
        <w:t>3</w:t>
      </w:r>
      <w:r w:rsidRPr="00D221CB">
        <w:rPr>
          <w:bCs/>
          <w:szCs w:val="22"/>
        </w:rPr>
        <w:t xml:space="preserve"> </w:t>
      </w:r>
      <w:r w:rsidR="00FF4CBA" w:rsidRPr="00D221CB">
        <w:rPr>
          <w:bCs/>
          <w:szCs w:val="22"/>
        </w:rPr>
        <w:t xml:space="preserve">nhưng vẫn đang được sử dụng </w:t>
      </w:r>
      <w:r w:rsidRPr="00D221CB">
        <w:rPr>
          <w:bCs/>
          <w:szCs w:val="22"/>
        </w:rPr>
        <w:t>(31/12/201</w:t>
      </w:r>
      <w:r w:rsidR="00F64F5A" w:rsidRPr="00D221CB">
        <w:rPr>
          <w:bCs/>
          <w:szCs w:val="22"/>
        </w:rPr>
        <w:t>2</w:t>
      </w:r>
      <w:r w:rsidRPr="00D221CB">
        <w:rPr>
          <w:bCs/>
          <w:szCs w:val="22"/>
        </w:rPr>
        <w:t xml:space="preserve">: </w:t>
      </w:r>
      <w:r w:rsidR="00B45B85" w:rsidRPr="00D221CB">
        <w:rPr>
          <w:bCs/>
          <w:szCs w:val="22"/>
        </w:rPr>
        <w:t>3.367.007.544</w:t>
      </w:r>
      <w:r w:rsidR="00CF5A5D" w:rsidRPr="00D221CB">
        <w:rPr>
          <w:bCs/>
          <w:szCs w:val="22"/>
        </w:rPr>
        <w:t xml:space="preserve"> </w:t>
      </w:r>
      <w:r w:rsidR="00B061BC" w:rsidRPr="00D221CB">
        <w:rPr>
          <w:bCs/>
          <w:szCs w:val="22"/>
        </w:rPr>
        <w:t>VND</w:t>
      </w:r>
      <w:r w:rsidR="00FF4CBA" w:rsidRPr="00D221CB">
        <w:rPr>
          <w:bCs/>
          <w:szCs w:val="22"/>
        </w:rPr>
        <w:t>)</w:t>
      </w:r>
      <w:r w:rsidRPr="00D221CB">
        <w:rPr>
          <w:bCs/>
          <w:szCs w:val="22"/>
        </w:rPr>
        <w:t>.</w:t>
      </w:r>
    </w:p>
    <w:p w:rsidR="00EF2126" w:rsidRPr="00D221CB" w:rsidRDefault="00EF2126" w:rsidP="00EF2126">
      <w:pPr>
        <w:pStyle w:val="BodyText"/>
        <w:widowControl w:val="0"/>
        <w:spacing w:before="0" w:after="0" w:line="240" w:lineRule="auto"/>
        <w:jc w:val="both"/>
        <w:rPr>
          <w:bCs/>
          <w:i/>
          <w:szCs w:val="22"/>
        </w:rPr>
      </w:pPr>
    </w:p>
    <w:p w:rsidR="00665025" w:rsidRPr="00D221CB" w:rsidRDefault="00142F3D" w:rsidP="00142F3D">
      <w:pPr>
        <w:pStyle w:val="Heading2"/>
        <w:numPr>
          <w:ilvl w:val="0"/>
          <w:numId w:val="9"/>
        </w:numPr>
        <w:spacing w:before="240" w:after="140"/>
        <w:ind w:left="0" w:hanging="540"/>
        <w:jc w:val="both"/>
        <w:rPr>
          <w:i w:val="0"/>
          <w:sz w:val="28"/>
          <w:szCs w:val="28"/>
          <w:lang w:val="en-GB"/>
        </w:rPr>
      </w:pPr>
      <w:bookmarkStart w:id="47" w:name="_Ref379878428"/>
      <w:r w:rsidRPr="00D221CB">
        <w:rPr>
          <w:i w:val="0"/>
          <w:sz w:val="28"/>
          <w:szCs w:val="28"/>
          <w:lang w:val="en-GB"/>
        </w:rPr>
        <w:t xml:space="preserve"> </w:t>
      </w:r>
      <w:r w:rsidR="00665025" w:rsidRPr="00D221CB">
        <w:rPr>
          <w:i w:val="0"/>
          <w:sz w:val="28"/>
          <w:szCs w:val="28"/>
          <w:lang w:val="en-GB"/>
        </w:rPr>
        <w:t xml:space="preserve">Chi phí </w:t>
      </w:r>
      <w:r w:rsidR="00DC307E" w:rsidRPr="00D221CB">
        <w:rPr>
          <w:i w:val="0"/>
          <w:sz w:val="28"/>
          <w:szCs w:val="28"/>
          <w:lang w:val="en-GB"/>
        </w:rPr>
        <w:t>x</w:t>
      </w:r>
      <w:r w:rsidR="00665025" w:rsidRPr="00D221CB">
        <w:rPr>
          <w:i w:val="0"/>
          <w:sz w:val="28"/>
          <w:szCs w:val="28"/>
          <w:lang w:val="en-GB"/>
        </w:rPr>
        <w:t>ây dựng cơ bản dở dang</w:t>
      </w:r>
      <w:bookmarkEnd w:id="47"/>
    </w:p>
    <w:tbl>
      <w:tblPr>
        <w:tblW w:w="9072" w:type="dxa"/>
        <w:tblLayout w:type="fixed"/>
        <w:tblLook w:val="0000"/>
      </w:tblPr>
      <w:tblGrid>
        <w:gridCol w:w="5022"/>
        <w:gridCol w:w="2160"/>
        <w:gridCol w:w="1890"/>
      </w:tblGrid>
      <w:tr w:rsidR="00AF786C" w:rsidRPr="00D221CB" w:rsidTr="00EF2126">
        <w:trPr>
          <w:cantSplit/>
        </w:trPr>
        <w:tc>
          <w:tcPr>
            <w:tcW w:w="5022" w:type="dxa"/>
            <w:vAlign w:val="bottom"/>
          </w:tcPr>
          <w:p w:rsidR="00AF786C" w:rsidRPr="00D221CB" w:rsidRDefault="00AF786C" w:rsidP="00783340">
            <w:pPr>
              <w:widowControl w:val="0"/>
              <w:spacing w:line="240" w:lineRule="auto"/>
              <w:rPr>
                <w:bCs/>
              </w:rPr>
            </w:pPr>
          </w:p>
        </w:tc>
        <w:tc>
          <w:tcPr>
            <w:tcW w:w="2160" w:type="dxa"/>
          </w:tcPr>
          <w:p w:rsidR="00AF786C" w:rsidRPr="00D221CB" w:rsidRDefault="006E48E1" w:rsidP="00B049CF">
            <w:pPr>
              <w:widowControl w:val="0"/>
              <w:spacing w:line="240" w:lineRule="auto"/>
              <w:jc w:val="center"/>
              <w:rPr>
                <w:b/>
                <w:bCs/>
                <w:lang w:val="vi-VN"/>
              </w:rPr>
            </w:pPr>
            <w:r w:rsidRPr="00D221CB">
              <w:rPr>
                <w:b/>
                <w:bCs/>
                <w:iCs/>
              </w:rPr>
              <w:t>2013</w:t>
            </w:r>
            <w:r w:rsidR="00AF786C" w:rsidRPr="00D221CB">
              <w:rPr>
                <w:b/>
                <w:bCs/>
              </w:rPr>
              <w:br/>
              <w:t>VND</w:t>
            </w:r>
          </w:p>
        </w:tc>
        <w:tc>
          <w:tcPr>
            <w:tcW w:w="1890" w:type="dxa"/>
          </w:tcPr>
          <w:p w:rsidR="00AF786C" w:rsidRPr="00D221CB" w:rsidRDefault="006E48E1" w:rsidP="00B049CF">
            <w:pPr>
              <w:widowControl w:val="0"/>
              <w:spacing w:line="240" w:lineRule="auto"/>
              <w:jc w:val="center"/>
              <w:rPr>
                <w:b/>
                <w:bCs/>
                <w:iCs/>
              </w:rPr>
            </w:pPr>
            <w:r w:rsidRPr="00D221CB">
              <w:rPr>
                <w:b/>
                <w:bCs/>
                <w:iCs/>
              </w:rPr>
              <w:t>2012</w:t>
            </w:r>
          </w:p>
          <w:p w:rsidR="00AF786C" w:rsidRPr="00D221CB" w:rsidRDefault="00AF786C" w:rsidP="00B049CF">
            <w:pPr>
              <w:widowControl w:val="0"/>
              <w:spacing w:line="240" w:lineRule="auto"/>
              <w:jc w:val="center"/>
              <w:rPr>
                <w:b/>
                <w:bCs/>
                <w:iCs/>
                <w:lang w:val="vi-VN"/>
              </w:rPr>
            </w:pPr>
            <w:r w:rsidRPr="00D221CB">
              <w:rPr>
                <w:b/>
                <w:bCs/>
                <w:lang w:val="vi-VN"/>
              </w:rPr>
              <w:t>VND</w:t>
            </w:r>
          </w:p>
        </w:tc>
      </w:tr>
      <w:tr w:rsidR="00AF786C" w:rsidRPr="00D221CB" w:rsidTr="00EF2126">
        <w:trPr>
          <w:cantSplit/>
        </w:trPr>
        <w:tc>
          <w:tcPr>
            <w:tcW w:w="5022" w:type="dxa"/>
          </w:tcPr>
          <w:p w:rsidR="00AF786C" w:rsidRPr="00D221CB" w:rsidRDefault="00AF786C" w:rsidP="00783340">
            <w:pPr>
              <w:widowControl w:val="0"/>
              <w:spacing w:line="240" w:lineRule="auto"/>
              <w:rPr>
                <w:bCs/>
                <w:lang w:val="vi-VN"/>
              </w:rPr>
            </w:pPr>
          </w:p>
        </w:tc>
        <w:tc>
          <w:tcPr>
            <w:tcW w:w="2160" w:type="dxa"/>
          </w:tcPr>
          <w:p w:rsidR="00AF786C" w:rsidRPr="00D221CB" w:rsidRDefault="00AF786C" w:rsidP="00783340">
            <w:pPr>
              <w:widowControl w:val="0"/>
              <w:spacing w:line="240" w:lineRule="auto"/>
              <w:ind w:left="-117" w:right="72"/>
              <w:jc w:val="center"/>
              <w:rPr>
                <w:b/>
                <w:bCs/>
                <w:iCs/>
                <w:lang w:val="vi-VN"/>
              </w:rPr>
            </w:pPr>
          </w:p>
        </w:tc>
        <w:tc>
          <w:tcPr>
            <w:tcW w:w="1890" w:type="dxa"/>
          </w:tcPr>
          <w:p w:rsidR="00AF786C" w:rsidRPr="00D221CB" w:rsidRDefault="00AF786C" w:rsidP="00783340">
            <w:pPr>
              <w:widowControl w:val="0"/>
              <w:spacing w:line="240" w:lineRule="auto"/>
              <w:ind w:left="-117" w:right="-123"/>
              <w:jc w:val="center"/>
              <w:rPr>
                <w:b/>
                <w:bCs/>
                <w:iCs/>
                <w:lang w:val="vi-VN"/>
              </w:rPr>
            </w:pPr>
          </w:p>
        </w:tc>
      </w:tr>
      <w:tr w:rsidR="00AF786C" w:rsidRPr="00D221CB" w:rsidTr="00EF2126">
        <w:trPr>
          <w:cantSplit/>
        </w:trPr>
        <w:tc>
          <w:tcPr>
            <w:tcW w:w="5022" w:type="dxa"/>
            <w:vAlign w:val="bottom"/>
          </w:tcPr>
          <w:p w:rsidR="00AF786C" w:rsidRPr="00D221CB" w:rsidRDefault="00AF786C" w:rsidP="00783340">
            <w:pPr>
              <w:widowControl w:val="0"/>
              <w:spacing w:line="240" w:lineRule="auto"/>
              <w:rPr>
                <w:bCs/>
                <w:lang w:val="vi-VN"/>
              </w:rPr>
            </w:pPr>
            <w:r w:rsidRPr="00D221CB">
              <w:rPr>
                <w:bCs/>
                <w:lang w:val="vi-VN"/>
              </w:rPr>
              <w:t>Số dư tại ngày 1 tháng 1</w:t>
            </w:r>
          </w:p>
        </w:tc>
        <w:tc>
          <w:tcPr>
            <w:tcW w:w="2160" w:type="dxa"/>
            <w:vAlign w:val="center"/>
          </w:tcPr>
          <w:p w:rsidR="00AF786C" w:rsidRPr="00D221CB" w:rsidRDefault="00AF786C" w:rsidP="00EC321D">
            <w:pPr>
              <w:keepNext/>
              <w:widowControl w:val="0"/>
              <w:tabs>
                <w:tab w:val="decimal" w:pos="1668"/>
              </w:tabs>
              <w:spacing w:line="240" w:lineRule="auto"/>
              <w:ind w:right="72"/>
              <w:jc w:val="right"/>
              <w:rPr>
                <w:lang w:val="vi-VN"/>
              </w:rPr>
            </w:pPr>
            <w:r w:rsidRPr="00D221CB">
              <w:rPr>
                <w:lang w:val="vi-VN"/>
              </w:rPr>
              <w:t>10.997.892.269</w:t>
            </w:r>
          </w:p>
        </w:tc>
        <w:tc>
          <w:tcPr>
            <w:tcW w:w="1890" w:type="dxa"/>
            <w:vAlign w:val="center"/>
          </w:tcPr>
          <w:p w:rsidR="00AF786C" w:rsidRPr="00D221CB" w:rsidRDefault="00AF786C" w:rsidP="00EC321D">
            <w:pPr>
              <w:keepNext/>
              <w:keepLines/>
              <w:widowControl w:val="0"/>
              <w:tabs>
                <w:tab w:val="decimal" w:pos="1544"/>
              </w:tabs>
              <w:ind w:right="348"/>
              <w:jc w:val="right"/>
              <w:rPr>
                <w:lang w:val="vi-VN"/>
              </w:rPr>
            </w:pPr>
            <w:r w:rsidRPr="00D221CB">
              <w:rPr>
                <w:lang w:val="vi-VN"/>
              </w:rPr>
              <w:t>8.364.467.971</w:t>
            </w:r>
          </w:p>
        </w:tc>
      </w:tr>
      <w:tr w:rsidR="00AF786C" w:rsidRPr="00D221CB" w:rsidTr="00613647">
        <w:trPr>
          <w:cantSplit/>
        </w:trPr>
        <w:tc>
          <w:tcPr>
            <w:tcW w:w="5022" w:type="dxa"/>
            <w:vAlign w:val="bottom"/>
          </w:tcPr>
          <w:p w:rsidR="00AF786C" w:rsidRPr="00D221CB" w:rsidRDefault="00AF786C" w:rsidP="00783340">
            <w:pPr>
              <w:widowControl w:val="0"/>
              <w:spacing w:line="240" w:lineRule="auto"/>
              <w:rPr>
                <w:bCs/>
              </w:rPr>
            </w:pPr>
            <w:r w:rsidRPr="00D221CB">
              <w:rPr>
                <w:bCs/>
              </w:rPr>
              <w:t xml:space="preserve">Tăng </w:t>
            </w:r>
            <w:r w:rsidR="00BB7EE7" w:rsidRPr="00D221CB">
              <w:rPr>
                <w:bCs/>
              </w:rPr>
              <w:t>trong năm</w:t>
            </w:r>
          </w:p>
        </w:tc>
        <w:tc>
          <w:tcPr>
            <w:tcW w:w="2160" w:type="dxa"/>
            <w:vAlign w:val="center"/>
          </w:tcPr>
          <w:p w:rsidR="00AF786C" w:rsidRPr="00D221CB" w:rsidRDefault="005922B2" w:rsidP="00EC321D">
            <w:pPr>
              <w:keepNext/>
              <w:widowControl w:val="0"/>
              <w:tabs>
                <w:tab w:val="decimal" w:pos="1668"/>
              </w:tabs>
              <w:spacing w:line="240" w:lineRule="auto"/>
              <w:ind w:right="72"/>
              <w:jc w:val="right"/>
            </w:pPr>
            <w:r w:rsidRPr="00D221CB">
              <w:t>14.035.186.347</w:t>
            </w:r>
          </w:p>
        </w:tc>
        <w:tc>
          <w:tcPr>
            <w:tcW w:w="1890" w:type="dxa"/>
            <w:vAlign w:val="center"/>
          </w:tcPr>
          <w:p w:rsidR="00AF786C" w:rsidRPr="00D221CB" w:rsidRDefault="00613647" w:rsidP="00EC321D">
            <w:pPr>
              <w:keepNext/>
              <w:keepLines/>
              <w:widowControl w:val="0"/>
              <w:tabs>
                <w:tab w:val="decimal" w:pos="1544"/>
              </w:tabs>
              <w:ind w:right="348"/>
              <w:jc w:val="right"/>
            </w:pPr>
            <w:r w:rsidRPr="00D221CB">
              <w:rPr>
                <w:color w:val="000000"/>
                <w:szCs w:val="22"/>
              </w:rPr>
              <w:t>4.402.506.826</w:t>
            </w:r>
          </w:p>
        </w:tc>
      </w:tr>
      <w:tr w:rsidR="00613647" w:rsidRPr="00D221CB" w:rsidTr="00613647">
        <w:trPr>
          <w:cantSplit/>
        </w:trPr>
        <w:tc>
          <w:tcPr>
            <w:tcW w:w="5022" w:type="dxa"/>
            <w:vAlign w:val="bottom"/>
          </w:tcPr>
          <w:p w:rsidR="00613647" w:rsidRPr="00D221CB" w:rsidRDefault="00521F4B" w:rsidP="00521F4B">
            <w:pPr>
              <w:widowControl w:val="0"/>
              <w:spacing w:line="240" w:lineRule="auto"/>
              <w:ind w:right="-378"/>
              <w:rPr>
                <w:bCs/>
              </w:rPr>
            </w:pPr>
            <w:r>
              <w:rPr>
                <w:color w:val="000000"/>
                <w:szCs w:val="22"/>
              </w:rPr>
              <w:t>K</w:t>
            </w:r>
            <w:r w:rsidR="00613647" w:rsidRPr="00D221CB">
              <w:rPr>
                <w:color w:val="000000"/>
                <w:szCs w:val="22"/>
              </w:rPr>
              <w:t>ết chuyển vào chi phí</w:t>
            </w:r>
          </w:p>
        </w:tc>
        <w:tc>
          <w:tcPr>
            <w:tcW w:w="2160" w:type="dxa"/>
            <w:vAlign w:val="center"/>
          </w:tcPr>
          <w:p w:rsidR="00613647" w:rsidRPr="00D221CB" w:rsidRDefault="005922B2" w:rsidP="00072DAC">
            <w:pPr>
              <w:keepNext/>
              <w:widowControl w:val="0"/>
              <w:tabs>
                <w:tab w:val="decimal" w:pos="1668"/>
              </w:tabs>
              <w:spacing w:line="240" w:lineRule="auto"/>
              <w:ind w:right="72"/>
              <w:jc w:val="right"/>
            </w:pPr>
            <w:r w:rsidRPr="00D221CB">
              <w:t>-</w:t>
            </w:r>
          </w:p>
        </w:tc>
        <w:tc>
          <w:tcPr>
            <w:tcW w:w="1890" w:type="dxa"/>
            <w:vAlign w:val="center"/>
          </w:tcPr>
          <w:p w:rsidR="00613647" w:rsidRPr="00D221CB" w:rsidRDefault="00613647" w:rsidP="00072DAC">
            <w:pPr>
              <w:keepNext/>
              <w:keepLines/>
              <w:widowControl w:val="0"/>
              <w:tabs>
                <w:tab w:val="decimal" w:pos="1544"/>
              </w:tabs>
              <w:ind w:right="306"/>
              <w:jc w:val="right"/>
              <w:rPr>
                <w:lang w:val="vi-VN"/>
              </w:rPr>
            </w:pPr>
            <w:r w:rsidRPr="00D221CB">
              <w:rPr>
                <w:lang w:val="vi-VN"/>
              </w:rPr>
              <w:t>(262.927.962)</w:t>
            </w:r>
          </w:p>
        </w:tc>
      </w:tr>
      <w:tr w:rsidR="00AF786C" w:rsidRPr="00D221CB" w:rsidTr="00613647">
        <w:trPr>
          <w:cantSplit/>
        </w:trPr>
        <w:tc>
          <w:tcPr>
            <w:tcW w:w="5022" w:type="dxa"/>
            <w:vAlign w:val="bottom"/>
          </w:tcPr>
          <w:p w:rsidR="00AF786C" w:rsidRPr="00D221CB" w:rsidRDefault="00AF786C" w:rsidP="003A0509">
            <w:pPr>
              <w:widowControl w:val="0"/>
              <w:spacing w:after="120" w:line="240" w:lineRule="auto"/>
              <w:ind w:right="-378"/>
              <w:rPr>
                <w:bCs/>
              </w:rPr>
            </w:pPr>
            <w:r w:rsidRPr="00D221CB">
              <w:rPr>
                <w:bCs/>
              </w:rPr>
              <w:t>Chuyển sang tài sản cố định hữu hình</w:t>
            </w:r>
            <w:r w:rsidR="003A0509">
              <w:rPr>
                <w:bCs/>
              </w:rPr>
              <w:t xml:space="preserve"> (</w:t>
            </w:r>
            <w:r w:rsidR="003A0509" w:rsidRPr="003A0509">
              <w:rPr>
                <w:bCs/>
                <w:i/>
              </w:rPr>
              <w:t>Thuyết minh 13</w:t>
            </w:r>
            <w:r w:rsidR="003A0509">
              <w:rPr>
                <w:bCs/>
              </w:rPr>
              <w:t>)</w:t>
            </w:r>
          </w:p>
        </w:tc>
        <w:tc>
          <w:tcPr>
            <w:tcW w:w="2160" w:type="dxa"/>
            <w:vAlign w:val="center"/>
          </w:tcPr>
          <w:p w:rsidR="00AF786C" w:rsidRPr="00D221CB" w:rsidRDefault="005922B2" w:rsidP="006E4150">
            <w:pPr>
              <w:keepNext/>
              <w:widowControl w:val="0"/>
              <w:tabs>
                <w:tab w:val="decimal" w:pos="1668"/>
              </w:tabs>
              <w:spacing w:after="120" w:line="240" w:lineRule="auto"/>
              <w:ind w:right="72"/>
              <w:jc w:val="right"/>
            </w:pPr>
            <w:r w:rsidRPr="00D221CB">
              <w:t>-</w:t>
            </w:r>
          </w:p>
        </w:tc>
        <w:tc>
          <w:tcPr>
            <w:tcW w:w="1890" w:type="dxa"/>
            <w:vAlign w:val="center"/>
          </w:tcPr>
          <w:p w:rsidR="00AF786C" w:rsidRPr="00D221CB" w:rsidRDefault="00613647" w:rsidP="006E4150">
            <w:pPr>
              <w:keepNext/>
              <w:keepLines/>
              <w:widowControl w:val="0"/>
              <w:tabs>
                <w:tab w:val="decimal" w:pos="1544"/>
              </w:tabs>
              <w:spacing w:after="120"/>
              <w:ind w:right="306"/>
              <w:jc w:val="right"/>
              <w:rPr>
                <w:color w:val="000000"/>
                <w:szCs w:val="22"/>
              </w:rPr>
            </w:pPr>
            <w:r w:rsidRPr="00D221CB">
              <w:rPr>
                <w:lang w:val="vi-VN"/>
              </w:rPr>
              <w:t>(1.506.154.566)</w:t>
            </w:r>
          </w:p>
        </w:tc>
      </w:tr>
      <w:tr w:rsidR="00AF786C" w:rsidRPr="00D221CB" w:rsidTr="00613647">
        <w:trPr>
          <w:cantSplit/>
          <w:trHeight w:val="349"/>
        </w:trPr>
        <w:tc>
          <w:tcPr>
            <w:tcW w:w="5022" w:type="dxa"/>
            <w:vAlign w:val="center"/>
          </w:tcPr>
          <w:p w:rsidR="00AF786C" w:rsidRPr="00D221CB" w:rsidRDefault="00AF786C" w:rsidP="00783340">
            <w:pPr>
              <w:widowControl w:val="0"/>
              <w:spacing w:before="120" w:after="120" w:line="240" w:lineRule="auto"/>
              <w:rPr>
                <w:bCs/>
              </w:rPr>
            </w:pPr>
            <w:r w:rsidRPr="00D221CB">
              <w:rPr>
                <w:bCs/>
              </w:rPr>
              <w:t xml:space="preserve">Số dư tại ngày </w:t>
            </w:r>
            <w:r w:rsidR="007357A2" w:rsidRPr="00D221CB">
              <w:t>31</w:t>
            </w:r>
            <w:r w:rsidRPr="00D221CB">
              <w:t xml:space="preserve"> tháng </w:t>
            </w:r>
            <w:r w:rsidR="007357A2" w:rsidRPr="00D221CB">
              <w:t>12</w:t>
            </w:r>
          </w:p>
        </w:tc>
        <w:tc>
          <w:tcPr>
            <w:tcW w:w="2160" w:type="dxa"/>
            <w:tcBorders>
              <w:top w:val="single" w:sz="4" w:space="0" w:color="auto"/>
              <w:bottom w:val="double" w:sz="4" w:space="0" w:color="auto"/>
            </w:tcBorders>
            <w:vAlign w:val="center"/>
          </w:tcPr>
          <w:p w:rsidR="00AF786C" w:rsidRPr="00D221CB" w:rsidRDefault="009963CF" w:rsidP="00EC321D">
            <w:pPr>
              <w:widowControl w:val="0"/>
              <w:tabs>
                <w:tab w:val="decimal" w:pos="1668"/>
              </w:tabs>
              <w:spacing w:before="120" w:after="120" w:line="240" w:lineRule="auto"/>
              <w:ind w:right="72"/>
              <w:jc w:val="right"/>
            </w:pPr>
            <w:r w:rsidRPr="00D221CB">
              <w:t>25.033.078.616</w:t>
            </w:r>
          </w:p>
        </w:tc>
        <w:tc>
          <w:tcPr>
            <w:tcW w:w="1890" w:type="dxa"/>
            <w:tcBorders>
              <w:top w:val="single" w:sz="4" w:space="0" w:color="auto"/>
              <w:bottom w:val="double" w:sz="4" w:space="0" w:color="auto"/>
            </w:tcBorders>
            <w:vAlign w:val="center"/>
          </w:tcPr>
          <w:p w:rsidR="00AF786C" w:rsidRPr="00D221CB" w:rsidRDefault="00613647" w:rsidP="00EC321D">
            <w:pPr>
              <w:keepNext/>
              <w:keepLines/>
              <w:widowControl w:val="0"/>
              <w:tabs>
                <w:tab w:val="decimal" w:pos="1544"/>
              </w:tabs>
              <w:ind w:right="348"/>
              <w:jc w:val="right"/>
            </w:pPr>
            <w:r w:rsidRPr="00D221CB">
              <w:rPr>
                <w:color w:val="000000"/>
                <w:szCs w:val="22"/>
              </w:rPr>
              <w:t>10.997.892.269</w:t>
            </w:r>
          </w:p>
        </w:tc>
      </w:tr>
    </w:tbl>
    <w:p w:rsidR="00665025" w:rsidRPr="00D221CB" w:rsidRDefault="00665025" w:rsidP="00665025">
      <w:pPr>
        <w:widowControl w:val="0"/>
        <w:overflowPunct w:val="0"/>
        <w:autoSpaceDE w:val="0"/>
        <w:autoSpaceDN w:val="0"/>
        <w:adjustRightInd w:val="0"/>
        <w:spacing w:line="240" w:lineRule="auto"/>
        <w:jc w:val="both"/>
        <w:textAlignment w:val="baseline"/>
        <w:rPr>
          <w:lang w:val="en-GB"/>
        </w:rPr>
      </w:pPr>
    </w:p>
    <w:p w:rsidR="00657E1B" w:rsidRPr="00D221CB" w:rsidRDefault="00657E1B" w:rsidP="00DA4B60">
      <w:pPr>
        <w:keepNext/>
        <w:keepLines/>
        <w:widowControl w:val="0"/>
        <w:overflowPunct w:val="0"/>
        <w:autoSpaceDE w:val="0"/>
        <w:autoSpaceDN w:val="0"/>
        <w:adjustRightInd w:val="0"/>
        <w:spacing w:line="240" w:lineRule="auto"/>
        <w:jc w:val="both"/>
        <w:textAlignment w:val="baseline"/>
        <w:rPr>
          <w:lang w:val="en-GB"/>
        </w:rPr>
      </w:pPr>
      <w:r w:rsidRPr="00D221CB">
        <w:rPr>
          <w:lang w:val="en-GB"/>
        </w:rPr>
        <w:t>Các công trình xây dựng cơ bản dở dang lớn như sau:</w:t>
      </w:r>
    </w:p>
    <w:p w:rsidR="00D70BA4" w:rsidRPr="00D221CB" w:rsidRDefault="00D70BA4" w:rsidP="00DA4B60">
      <w:pPr>
        <w:keepNext/>
        <w:keepLines/>
        <w:widowControl w:val="0"/>
        <w:overflowPunct w:val="0"/>
        <w:autoSpaceDE w:val="0"/>
        <w:autoSpaceDN w:val="0"/>
        <w:adjustRightInd w:val="0"/>
        <w:spacing w:line="240" w:lineRule="auto"/>
        <w:jc w:val="both"/>
        <w:textAlignment w:val="baseline"/>
        <w:rPr>
          <w:lang w:val="en-GB"/>
        </w:rPr>
      </w:pPr>
    </w:p>
    <w:tbl>
      <w:tblPr>
        <w:tblStyle w:val="TableGrid"/>
        <w:tblW w:w="9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7"/>
        <w:gridCol w:w="2773"/>
        <w:gridCol w:w="2773"/>
      </w:tblGrid>
      <w:tr w:rsidR="007E2A44" w:rsidRPr="00D221CB" w:rsidTr="00EF2126">
        <w:tc>
          <w:tcPr>
            <w:tcW w:w="5495" w:type="dxa"/>
          </w:tcPr>
          <w:p w:rsidR="007E2A44" w:rsidRPr="00D221CB" w:rsidRDefault="007E2A44" w:rsidP="00DA4B60">
            <w:pPr>
              <w:keepNext/>
              <w:widowControl w:val="0"/>
              <w:rPr>
                <w:b/>
              </w:rPr>
            </w:pPr>
          </w:p>
        </w:tc>
        <w:tc>
          <w:tcPr>
            <w:tcW w:w="1814" w:type="dxa"/>
          </w:tcPr>
          <w:p w:rsidR="007E2A44" w:rsidRPr="00D221CB" w:rsidRDefault="007357A2" w:rsidP="00DA4B60">
            <w:pPr>
              <w:keepNext/>
              <w:widowControl w:val="0"/>
              <w:spacing w:line="240" w:lineRule="auto"/>
              <w:ind w:right="-41"/>
              <w:jc w:val="center"/>
              <w:rPr>
                <w:b/>
                <w:bCs/>
                <w:iCs/>
                <w:szCs w:val="22"/>
              </w:rPr>
            </w:pPr>
            <w:r w:rsidRPr="00D221CB">
              <w:rPr>
                <w:b/>
                <w:bCs/>
                <w:iCs/>
                <w:szCs w:val="22"/>
              </w:rPr>
              <w:t>31/12</w:t>
            </w:r>
            <w:r w:rsidR="007E2A44" w:rsidRPr="00D221CB">
              <w:rPr>
                <w:b/>
                <w:bCs/>
                <w:iCs/>
                <w:szCs w:val="22"/>
              </w:rPr>
              <w:t>/2013</w:t>
            </w:r>
          </w:p>
          <w:p w:rsidR="007E2A44" w:rsidRPr="00D221CB" w:rsidRDefault="007E2A44" w:rsidP="00DA4B60">
            <w:pPr>
              <w:keepNext/>
              <w:widowControl w:val="0"/>
              <w:spacing w:line="240" w:lineRule="auto"/>
              <w:ind w:left="-122" w:right="-41"/>
              <w:jc w:val="center"/>
              <w:rPr>
                <w:b/>
                <w:bCs/>
                <w:iCs/>
                <w:szCs w:val="22"/>
              </w:rPr>
            </w:pPr>
            <w:r w:rsidRPr="00D221CB">
              <w:rPr>
                <w:b/>
                <w:bCs/>
                <w:iCs/>
                <w:szCs w:val="22"/>
              </w:rPr>
              <w:t>VND</w:t>
            </w:r>
          </w:p>
        </w:tc>
        <w:tc>
          <w:tcPr>
            <w:tcW w:w="1814" w:type="dxa"/>
          </w:tcPr>
          <w:p w:rsidR="007E2A44" w:rsidRPr="00D221CB" w:rsidRDefault="007357A2" w:rsidP="00DA4B60">
            <w:pPr>
              <w:keepNext/>
              <w:widowControl w:val="0"/>
              <w:spacing w:line="240" w:lineRule="auto"/>
              <w:ind w:left="-47" w:right="-32"/>
              <w:jc w:val="center"/>
              <w:rPr>
                <w:b/>
                <w:bCs/>
                <w:iCs/>
                <w:szCs w:val="22"/>
              </w:rPr>
            </w:pPr>
            <w:r w:rsidRPr="00D221CB">
              <w:rPr>
                <w:b/>
                <w:bCs/>
                <w:iCs/>
                <w:szCs w:val="22"/>
              </w:rPr>
              <w:t>31/12</w:t>
            </w:r>
            <w:r w:rsidR="007E2A44" w:rsidRPr="00D221CB">
              <w:rPr>
                <w:b/>
                <w:bCs/>
                <w:iCs/>
                <w:szCs w:val="22"/>
              </w:rPr>
              <w:t>/2012</w:t>
            </w:r>
          </w:p>
          <w:p w:rsidR="007E2A44" w:rsidRPr="00D221CB" w:rsidRDefault="007E2A44" w:rsidP="00DA4B60">
            <w:pPr>
              <w:keepNext/>
              <w:widowControl w:val="0"/>
              <w:spacing w:line="240" w:lineRule="auto"/>
              <w:ind w:left="-47" w:right="-32"/>
              <w:jc w:val="center"/>
              <w:rPr>
                <w:b/>
                <w:szCs w:val="22"/>
              </w:rPr>
            </w:pPr>
            <w:r w:rsidRPr="00D221CB">
              <w:rPr>
                <w:b/>
                <w:bCs/>
                <w:iCs/>
                <w:szCs w:val="22"/>
              </w:rPr>
              <w:t>VND</w:t>
            </w:r>
          </w:p>
        </w:tc>
      </w:tr>
      <w:tr w:rsidR="007E2A44" w:rsidRPr="00D221CB" w:rsidTr="00EF2126">
        <w:tc>
          <w:tcPr>
            <w:tcW w:w="5495" w:type="dxa"/>
          </w:tcPr>
          <w:p w:rsidR="007E2A44" w:rsidRPr="00D221CB" w:rsidRDefault="007E2A44" w:rsidP="00DA4B60">
            <w:pPr>
              <w:keepNext/>
              <w:widowControl w:val="0"/>
              <w:rPr>
                <w:b/>
              </w:rPr>
            </w:pPr>
          </w:p>
        </w:tc>
        <w:tc>
          <w:tcPr>
            <w:tcW w:w="1814" w:type="dxa"/>
          </w:tcPr>
          <w:p w:rsidR="007E2A44" w:rsidRPr="00D221CB" w:rsidRDefault="007E2A44" w:rsidP="00DA4B60">
            <w:pPr>
              <w:keepNext/>
              <w:widowControl w:val="0"/>
              <w:jc w:val="center"/>
            </w:pPr>
          </w:p>
        </w:tc>
        <w:tc>
          <w:tcPr>
            <w:tcW w:w="1814" w:type="dxa"/>
          </w:tcPr>
          <w:p w:rsidR="007E2A44" w:rsidRPr="00D221CB" w:rsidRDefault="007E2A44" w:rsidP="00DA4B60">
            <w:pPr>
              <w:keepNext/>
              <w:widowControl w:val="0"/>
              <w:jc w:val="center"/>
            </w:pPr>
          </w:p>
        </w:tc>
      </w:tr>
      <w:tr w:rsidR="0001255A" w:rsidRPr="00D221CB" w:rsidTr="0000216A">
        <w:tc>
          <w:tcPr>
            <w:tcW w:w="5495" w:type="dxa"/>
          </w:tcPr>
          <w:p w:rsidR="0001255A" w:rsidRPr="00D221CB" w:rsidRDefault="0001255A" w:rsidP="00B049CF">
            <w:pPr>
              <w:keepNext/>
              <w:widowControl w:val="0"/>
            </w:pPr>
            <w:r w:rsidRPr="00D221CB">
              <w:t>Tòa nhà văn phòng tại thành phố Hồ Chí Minh</w:t>
            </w:r>
          </w:p>
        </w:tc>
        <w:tc>
          <w:tcPr>
            <w:tcW w:w="1814" w:type="dxa"/>
          </w:tcPr>
          <w:p w:rsidR="0001255A" w:rsidRPr="00D221CB" w:rsidRDefault="00663B58" w:rsidP="00EF2126">
            <w:pPr>
              <w:keepNext/>
              <w:widowControl w:val="0"/>
              <w:tabs>
                <w:tab w:val="decimal" w:pos="1401"/>
              </w:tabs>
              <w:jc w:val="left"/>
              <w:rPr>
                <w:color w:val="000000" w:themeColor="text1"/>
              </w:rPr>
            </w:pPr>
            <w:r w:rsidRPr="00D221CB">
              <w:rPr>
                <w:color w:val="000000" w:themeColor="text1"/>
              </w:rPr>
              <w:t>18.437.693.173</w:t>
            </w:r>
          </w:p>
        </w:tc>
        <w:tc>
          <w:tcPr>
            <w:tcW w:w="1814" w:type="dxa"/>
          </w:tcPr>
          <w:p w:rsidR="0001255A" w:rsidRPr="00D221CB" w:rsidRDefault="0000216A" w:rsidP="00EF2126">
            <w:pPr>
              <w:keepNext/>
              <w:widowControl w:val="0"/>
              <w:tabs>
                <w:tab w:val="decimal" w:pos="1401"/>
              </w:tabs>
              <w:jc w:val="left"/>
              <w:rPr>
                <w:color w:val="000000" w:themeColor="text1"/>
              </w:rPr>
            </w:pPr>
            <w:r w:rsidRPr="00D221CB">
              <w:rPr>
                <w:color w:val="000000"/>
                <w:szCs w:val="22"/>
              </w:rPr>
              <w:t>4.402.506.826</w:t>
            </w:r>
          </w:p>
        </w:tc>
      </w:tr>
      <w:tr w:rsidR="0001255A" w:rsidRPr="00D221CB" w:rsidTr="0000216A">
        <w:tc>
          <w:tcPr>
            <w:tcW w:w="5495" w:type="dxa"/>
          </w:tcPr>
          <w:p w:rsidR="0001255A" w:rsidRPr="00D221CB" w:rsidRDefault="0001255A" w:rsidP="00DA4B60">
            <w:pPr>
              <w:keepNext/>
              <w:widowControl w:val="0"/>
            </w:pPr>
            <w:r w:rsidRPr="00D221CB">
              <w:t>Phần mềm đặt lệnh</w:t>
            </w:r>
          </w:p>
        </w:tc>
        <w:tc>
          <w:tcPr>
            <w:tcW w:w="1814" w:type="dxa"/>
          </w:tcPr>
          <w:p w:rsidR="0001255A" w:rsidRPr="00D221CB" w:rsidRDefault="00663B58" w:rsidP="00EF2126">
            <w:pPr>
              <w:keepNext/>
              <w:widowControl w:val="0"/>
              <w:tabs>
                <w:tab w:val="decimal" w:pos="1401"/>
              </w:tabs>
              <w:jc w:val="left"/>
              <w:rPr>
                <w:color w:val="000000" w:themeColor="text1"/>
              </w:rPr>
            </w:pPr>
            <w:r w:rsidRPr="00D221CB">
              <w:rPr>
                <w:color w:val="000000" w:themeColor="text1"/>
              </w:rPr>
              <w:t>6.595.385.443</w:t>
            </w:r>
          </w:p>
        </w:tc>
        <w:tc>
          <w:tcPr>
            <w:tcW w:w="1814" w:type="dxa"/>
          </w:tcPr>
          <w:p w:rsidR="0001255A" w:rsidRPr="00D221CB" w:rsidRDefault="0000216A" w:rsidP="00EF2126">
            <w:pPr>
              <w:keepNext/>
              <w:widowControl w:val="0"/>
              <w:tabs>
                <w:tab w:val="decimal" w:pos="1401"/>
              </w:tabs>
              <w:jc w:val="left"/>
              <w:rPr>
                <w:color w:val="000000" w:themeColor="text1"/>
              </w:rPr>
            </w:pPr>
            <w:r w:rsidRPr="00D221CB">
              <w:rPr>
                <w:color w:val="000000"/>
                <w:szCs w:val="22"/>
              </w:rPr>
              <w:t>6.595.385.443</w:t>
            </w:r>
          </w:p>
        </w:tc>
      </w:tr>
      <w:tr w:rsidR="0001255A" w:rsidRPr="00D221CB" w:rsidTr="00EF2126">
        <w:tc>
          <w:tcPr>
            <w:tcW w:w="5495" w:type="dxa"/>
          </w:tcPr>
          <w:p w:rsidR="0001255A" w:rsidRPr="00D221CB" w:rsidRDefault="0001255A" w:rsidP="00DA4B60">
            <w:pPr>
              <w:keepNext/>
              <w:widowControl w:val="0"/>
            </w:pPr>
          </w:p>
        </w:tc>
        <w:tc>
          <w:tcPr>
            <w:tcW w:w="1814" w:type="dxa"/>
            <w:tcBorders>
              <w:bottom w:val="single" w:sz="4" w:space="0" w:color="auto"/>
            </w:tcBorders>
          </w:tcPr>
          <w:p w:rsidR="0001255A" w:rsidRPr="00D221CB" w:rsidRDefault="0001255A" w:rsidP="00EF2126">
            <w:pPr>
              <w:keepNext/>
              <w:widowControl w:val="0"/>
              <w:tabs>
                <w:tab w:val="decimal" w:pos="1401"/>
              </w:tabs>
              <w:jc w:val="left"/>
              <w:rPr>
                <w:color w:val="0000FF"/>
              </w:rPr>
            </w:pPr>
          </w:p>
        </w:tc>
        <w:tc>
          <w:tcPr>
            <w:tcW w:w="1814" w:type="dxa"/>
            <w:tcBorders>
              <w:bottom w:val="single" w:sz="4" w:space="0" w:color="auto"/>
            </w:tcBorders>
          </w:tcPr>
          <w:p w:rsidR="0001255A" w:rsidRPr="00D221CB" w:rsidRDefault="0001255A" w:rsidP="00EF2126">
            <w:pPr>
              <w:keepNext/>
              <w:widowControl w:val="0"/>
              <w:tabs>
                <w:tab w:val="decimal" w:pos="1401"/>
              </w:tabs>
              <w:jc w:val="left"/>
              <w:rPr>
                <w:color w:val="0000FF"/>
              </w:rPr>
            </w:pPr>
          </w:p>
        </w:tc>
      </w:tr>
      <w:tr w:rsidR="0001255A" w:rsidRPr="00D221CB" w:rsidTr="0000216A">
        <w:trPr>
          <w:trHeight w:val="621"/>
        </w:trPr>
        <w:tc>
          <w:tcPr>
            <w:tcW w:w="5495" w:type="dxa"/>
            <w:vAlign w:val="bottom"/>
          </w:tcPr>
          <w:p w:rsidR="0001255A" w:rsidRPr="00D221CB" w:rsidRDefault="0001255A" w:rsidP="00DA4B60">
            <w:pPr>
              <w:keepNext/>
              <w:widowControl w:val="0"/>
              <w:jc w:val="left"/>
            </w:pPr>
          </w:p>
        </w:tc>
        <w:tc>
          <w:tcPr>
            <w:tcW w:w="1814" w:type="dxa"/>
            <w:tcBorders>
              <w:top w:val="single" w:sz="4" w:space="0" w:color="auto"/>
              <w:bottom w:val="double" w:sz="4" w:space="0" w:color="auto"/>
            </w:tcBorders>
            <w:vAlign w:val="center"/>
          </w:tcPr>
          <w:p w:rsidR="0001255A" w:rsidRPr="00D221CB" w:rsidRDefault="00A3154A" w:rsidP="00EF2126">
            <w:pPr>
              <w:keepNext/>
              <w:widowControl w:val="0"/>
              <w:tabs>
                <w:tab w:val="decimal" w:pos="1401"/>
              </w:tabs>
              <w:jc w:val="left"/>
              <w:rPr>
                <w:color w:val="000000" w:themeColor="text1"/>
              </w:rPr>
            </w:pPr>
            <w:r w:rsidRPr="00D221CB">
              <w:rPr>
                <w:color w:val="000000" w:themeColor="text1"/>
              </w:rPr>
              <w:t>25.033.078.616</w:t>
            </w:r>
          </w:p>
        </w:tc>
        <w:tc>
          <w:tcPr>
            <w:tcW w:w="1814" w:type="dxa"/>
            <w:tcBorders>
              <w:top w:val="single" w:sz="4" w:space="0" w:color="auto"/>
              <w:bottom w:val="double" w:sz="4" w:space="0" w:color="auto"/>
            </w:tcBorders>
            <w:vAlign w:val="center"/>
          </w:tcPr>
          <w:p w:rsidR="0001255A" w:rsidRPr="00D221CB" w:rsidRDefault="0000216A" w:rsidP="00EF2126">
            <w:pPr>
              <w:keepNext/>
              <w:widowControl w:val="0"/>
              <w:tabs>
                <w:tab w:val="decimal" w:pos="1401"/>
              </w:tabs>
              <w:jc w:val="left"/>
              <w:rPr>
                <w:color w:val="000000" w:themeColor="text1"/>
              </w:rPr>
            </w:pPr>
            <w:r w:rsidRPr="00D221CB">
              <w:rPr>
                <w:color w:val="000000"/>
                <w:szCs w:val="22"/>
              </w:rPr>
              <w:t>10.997.892.269</w:t>
            </w:r>
          </w:p>
        </w:tc>
      </w:tr>
    </w:tbl>
    <w:p w:rsidR="00D70BA4" w:rsidRPr="00D221CB" w:rsidRDefault="00D70BA4" w:rsidP="00665025">
      <w:pPr>
        <w:widowControl w:val="0"/>
        <w:overflowPunct w:val="0"/>
        <w:autoSpaceDE w:val="0"/>
        <w:autoSpaceDN w:val="0"/>
        <w:adjustRightInd w:val="0"/>
        <w:spacing w:line="240" w:lineRule="auto"/>
        <w:jc w:val="both"/>
        <w:textAlignment w:val="baseline"/>
        <w:rPr>
          <w:lang w:val="en-GB"/>
        </w:rPr>
      </w:pPr>
    </w:p>
    <w:p w:rsidR="00B86663" w:rsidRPr="00D221CB" w:rsidRDefault="00B86663" w:rsidP="003D37E5">
      <w:pPr>
        <w:pStyle w:val="Heading2"/>
        <w:numPr>
          <w:ilvl w:val="0"/>
          <w:numId w:val="9"/>
        </w:numPr>
        <w:spacing w:before="240" w:after="140"/>
        <w:ind w:left="0" w:hanging="540"/>
        <w:jc w:val="both"/>
        <w:rPr>
          <w:i w:val="0"/>
          <w:sz w:val="28"/>
          <w:szCs w:val="28"/>
          <w:lang w:val="en-GB"/>
        </w:rPr>
      </w:pPr>
      <w:bookmarkStart w:id="48" w:name="_Ref379879016"/>
      <w:bookmarkStart w:id="49" w:name="_Ref192849392"/>
      <w:bookmarkStart w:id="50" w:name="_Ref226433676"/>
      <w:bookmarkStart w:id="51" w:name="_Ref236034626"/>
      <w:bookmarkStart w:id="52" w:name="_Ref192846231"/>
      <w:r w:rsidRPr="00D221CB">
        <w:rPr>
          <w:i w:val="0"/>
          <w:sz w:val="28"/>
          <w:szCs w:val="28"/>
          <w:lang w:val="en-GB"/>
        </w:rPr>
        <w:t>Chi phí trả trước dài hạn</w:t>
      </w:r>
      <w:bookmarkEnd w:id="48"/>
    </w:p>
    <w:tbl>
      <w:tblPr>
        <w:tblW w:w="9123" w:type="dxa"/>
        <w:tblLayout w:type="fixed"/>
        <w:tblLook w:val="0000"/>
      </w:tblPr>
      <w:tblGrid>
        <w:gridCol w:w="5508"/>
        <w:gridCol w:w="1807"/>
        <w:gridCol w:w="1808"/>
      </w:tblGrid>
      <w:tr w:rsidR="00AF786C" w:rsidRPr="00D221CB" w:rsidTr="00EF2126">
        <w:trPr>
          <w:cantSplit/>
        </w:trPr>
        <w:tc>
          <w:tcPr>
            <w:tcW w:w="5508" w:type="dxa"/>
            <w:vAlign w:val="bottom"/>
          </w:tcPr>
          <w:p w:rsidR="00AF786C" w:rsidRPr="00D221CB" w:rsidRDefault="00AF786C" w:rsidP="002D4389">
            <w:pPr>
              <w:widowControl w:val="0"/>
              <w:spacing w:line="240" w:lineRule="auto"/>
              <w:jc w:val="center"/>
              <w:rPr>
                <w:bCs/>
              </w:rPr>
            </w:pPr>
          </w:p>
        </w:tc>
        <w:tc>
          <w:tcPr>
            <w:tcW w:w="1807" w:type="dxa"/>
          </w:tcPr>
          <w:p w:rsidR="00AF786C" w:rsidRPr="00D221CB" w:rsidRDefault="00CC2C84" w:rsidP="00B049CF">
            <w:pPr>
              <w:widowControl w:val="0"/>
              <w:spacing w:line="240" w:lineRule="auto"/>
              <w:jc w:val="center"/>
              <w:rPr>
                <w:b/>
                <w:bCs/>
                <w:iCs/>
              </w:rPr>
            </w:pPr>
            <w:r w:rsidRPr="00D221CB">
              <w:rPr>
                <w:b/>
                <w:bCs/>
                <w:iCs/>
              </w:rPr>
              <w:t>2013</w:t>
            </w:r>
          </w:p>
          <w:p w:rsidR="001D4428" w:rsidRPr="00D221CB" w:rsidRDefault="001D4428" w:rsidP="00B049CF">
            <w:pPr>
              <w:widowControl w:val="0"/>
              <w:spacing w:line="240" w:lineRule="auto"/>
              <w:jc w:val="center"/>
              <w:rPr>
                <w:b/>
                <w:bCs/>
                <w:lang w:val="vi-VN"/>
              </w:rPr>
            </w:pPr>
            <w:r w:rsidRPr="00D221CB">
              <w:rPr>
                <w:b/>
                <w:bCs/>
                <w:iCs/>
              </w:rPr>
              <w:t>VND</w:t>
            </w:r>
          </w:p>
        </w:tc>
        <w:tc>
          <w:tcPr>
            <w:tcW w:w="1808" w:type="dxa"/>
          </w:tcPr>
          <w:p w:rsidR="00AF786C" w:rsidRPr="00D221CB" w:rsidRDefault="00CC2C84" w:rsidP="00B049CF">
            <w:pPr>
              <w:widowControl w:val="0"/>
              <w:spacing w:line="240" w:lineRule="auto"/>
              <w:jc w:val="center"/>
              <w:rPr>
                <w:b/>
                <w:bCs/>
                <w:iCs/>
              </w:rPr>
            </w:pPr>
            <w:r w:rsidRPr="00D221CB">
              <w:rPr>
                <w:b/>
                <w:bCs/>
                <w:iCs/>
              </w:rPr>
              <w:t>2012</w:t>
            </w:r>
          </w:p>
          <w:p w:rsidR="001D4428" w:rsidRPr="00D221CB" w:rsidRDefault="001D4428" w:rsidP="00B049CF">
            <w:pPr>
              <w:widowControl w:val="0"/>
              <w:spacing w:line="240" w:lineRule="auto"/>
              <w:jc w:val="center"/>
              <w:rPr>
                <w:b/>
                <w:bCs/>
                <w:iCs/>
              </w:rPr>
            </w:pPr>
            <w:r w:rsidRPr="00D221CB">
              <w:rPr>
                <w:b/>
                <w:bCs/>
                <w:iCs/>
              </w:rPr>
              <w:t>VND</w:t>
            </w:r>
          </w:p>
        </w:tc>
      </w:tr>
      <w:tr w:rsidR="00AF786C" w:rsidRPr="00D221CB" w:rsidTr="00EF2126">
        <w:trPr>
          <w:cantSplit/>
        </w:trPr>
        <w:tc>
          <w:tcPr>
            <w:tcW w:w="5508" w:type="dxa"/>
          </w:tcPr>
          <w:p w:rsidR="00AF786C" w:rsidRPr="00D221CB" w:rsidRDefault="00AF786C" w:rsidP="002D4389">
            <w:pPr>
              <w:widowControl w:val="0"/>
              <w:spacing w:line="240" w:lineRule="auto"/>
              <w:rPr>
                <w:bCs/>
                <w:lang w:val="vi-VN"/>
              </w:rPr>
            </w:pPr>
          </w:p>
        </w:tc>
        <w:tc>
          <w:tcPr>
            <w:tcW w:w="1807" w:type="dxa"/>
          </w:tcPr>
          <w:p w:rsidR="00AF786C" w:rsidRPr="00D221CB" w:rsidRDefault="00AF786C" w:rsidP="002D4389">
            <w:pPr>
              <w:widowControl w:val="0"/>
              <w:spacing w:line="240" w:lineRule="auto"/>
              <w:ind w:left="-117" w:right="72"/>
              <w:jc w:val="center"/>
              <w:rPr>
                <w:b/>
                <w:bCs/>
                <w:iCs/>
                <w:lang w:val="vi-VN"/>
              </w:rPr>
            </w:pPr>
          </w:p>
        </w:tc>
        <w:tc>
          <w:tcPr>
            <w:tcW w:w="1808" w:type="dxa"/>
          </w:tcPr>
          <w:p w:rsidR="00AF786C" w:rsidRPr="00D221CB" w:rsidRDefault="00AF786C" w:rsidP="002D4389">
            <w:pPr>
              <w:widowControl w:val="0"/>
              <w:spacing w:line="240" w:lineRule="auto"/>
              <w:ind w:left="-117" w:right="-123"/>
              <w:jc w:val="center"/>
              <w:rPr>
                <w:b/>
                <w:bCs/>
                <w:iCs/>
                <w:lang w:val="vi-VN"/>
              </w:rPr>
            </w:pPr>
          </w:p>
        </w:tc>
      </w:tr>
      <w:tr w:rsidR="00AF786C" w:rsidRPr="00D221CB" w:rsidTr="00EF2126">
        <w:trPr>
          <w:cantSplit/>
        </w:trPr>
        <w:tc>
          <w:tcPr>
            <w:tcW w:w="5508" w:type="dxa"/>
            <w:vAlign w:val="bottom"/>
          </w:tcPr>
          <w:p w:rsidR="00AF786C" w:rsidRPr="00D221CB" w:rsidRDefault="00AF786C" w:rsidP="002D4389">
            <w:pPr>
              <w:widowControl w:val="0"/>
              <w:spacing w:line="240" w:lineRule="auto"/>
              <w:rPr>
                <w:bCs/>
                <w:lang w:val="vi-VN"/>
              </w:rPr>
            </w:pPr>
            <w:r w:rsidRPr="00D221CB">
              <w:rPr>
                <w:bCs/>
                <w:lang w:val="vi-VN"/>
              </w:rPr>
              <w:t>Số dư tại ngày 1 tháng 1</w:t>
            </w:r>
          </w:p>
        </w:tc>
        <w:tc>
          <w:tcPr>
            <w:tcW w:w="1807" w:type="dxa"/>
            <w:vAlign w:val="center"/>
          </w:tcPr>
          <w:p w:rsidR="00AF786C" w:rsidRPr="00D221CB" w:rsidRDefault="00AF786C" w:rsidP="00EF2126">
            <w:pPr>
              <w:keepNext/>
              <w:widowControl w:val="0"/>
              <w:tabs>
                <w:tab w:val="decimal" w:pos="1438"/>
              </w:tabs>
              <w:spacing w:line="240" w:lineRule="auto"/>
            </w:pPr>
            <w:r w:rsidRPr="00D221CB">
              <w:t>355.540.808</w:t>
            </w:r>
          </w:p>
        </w:tc>
        <w:tc>
          <w:tcPr>
            <w:tcW w:w="1808" w:type="dxa"/>
            <w:vAlign w:val="center"/>
          </w:tcPr>
          <w:p w:rsidR="00AF786C" w:rsidRPr="00D221CB" w:rsidRDefault="00AF786C" w:rsidP="00EF2126">
            <w:pPr>
              <w:keepNext/>
              <w:widowControl w:val="0"/>
              <w:tabs>
                <w:tab w:val="decimal" w:pos="1438"/>
              </w:tabs>
              <w:spacing w:line="240" w:lineRule="auto"/>
            </w:pPr>
            <w:r w:rsidRPr="00D221CB">
              <w:t>1.422.164.572</w:t>
            </w:r>
          </w:p>
        </w:tc>
      </w:tr>
      <w:tr w:rsidR="00AF786C" w:rsidRPr="00D221CB" w:rsidTr="006A5E64">
        <w:trPr>
          <w:cantSplit/>
        </w:trPr>
        <w:tc>
          <w:tcPr>
            <w:tcW w:w="5508" w:type="dxa"/>
            <w:vAlign w:val="bottom"/>
          </w:tcPr>
          <w:p w:rsidR="00AF786C" w:rsidRPr="00D221CB" w:rsidRDefault="00AF786C" w:rsidP="002D4389">
            <w:pPr>
              <w:widowControl w:val="0"/>
              <w:spacing w:line="240" w:lineRule="auto"/>
              <w:rPr>
                <w:bCs/>
              </w:rPr>
            </w:pPr>
            <w:r w:rsidRPr="00D221CB">
              <w:rPr>
                <w:bCs/>
              </w:rPr>
              <w:t xml:space="preserve">Tăng </w:t>
            </w:r>
            <w:r w:rsidR="00BB7EE7" w:rsidRPr="00D221CB">
              <w:rPr>
                <w:bCs/>
              </w:rPr>
              <w:t>trong năm</w:t>
            </w:r>
          </w:p>
        </w:tc>
        <w:tc>
          <w:tcPr>
            <w:tcW w:w="1807" w:type="dxa"/>
            <w:vAlign w:val="center"/>
          </w:tcPr>
          <w:p w:rsidR="00AF786C" w:rsidRPr="00D221CB" w:rsidRDefault="008C09D0" w:rsidP="00EF2126">
            <w:pPr>
              <w:keepNext/>
              <w:widowControl w:val="0"/>
              <w:tabs>
                <w:tab w:val="decimal" w:pos="1438"/>
              </w:tabs>
              <w:spacing w:line="240" w:lineRule="auto"/>
            </w:pPr>
            <w:r w:rsidRPr="00D221CB">
              <w:t>2.575.691.537</w:t>
            </w:r>
          </w:p>
        </w:tc>
        <w:tc>
          <w:tcPr>
            <w:tcW w:w="1808" w:type="dxa"/>
            <w:vAlign w:val="center"/>
          </w:tcPr>
          <w:p w:rsidR="00AF786C" w:rsidRPr="00D221CB" w:rsidRDefault="006A5E64" w:rsidP="00EF2126">
            <w:pPr>
              <w:keepNext/>
              <w:widowControl w:val="0"/>
              <w:tabs>
                <w:tab w:val="decimal" w:pos="1438"/>
              </w:tabs>
              <w:spacing w:line="240" w:lineRule="auto"/>
            </w:pPr>
            <w:r w:rsidRPr="00D221CB">
              <w:rPr>
                <w:color w:val="000000"/>
                <w:szCs w:val="22"/>
              </w:rPr>
              <w:t>434.313.055</w:t>
            </w:r>
          </w:p>
        </w:tc>
      </w:tr>
      <w:tr w:rsidR="006A5E64" w:rsidRPr="00D221CB" w:rsidTr="009E2751">
        <w:trPr>
          <w:cantSplit/>
        </w:trPr>
        <w:tc>
          <w:tcPr>
            <w:tcW w:w="5508" w:type="dxa"/>
            <w:vAlign w:val="bottom"/>
          </w:tcPr>
          <w:p w:rsidR="006A5E64" w:rsidRPr="00D221CB" w:rsidRDefault="00F24F0C" w:rsidP="00BC3EA2">
            <w:pPr>
              <w:widowControl w:val="0"/>
              <w:spacing w:after="120" w:line="240" w:lineRule="auto"/>
              <w:ind w:right="-378"/>
              <w:rPr>
                <w:bCs/>
                <w:lang w:val="vi-VN"/>
              </w:rPr>
            </w:pPr>
            <w:r w:rsidRPr="00D221CB">
              <w:rPr>
                <w:bCs/>
              </w:rPr>
              <w:t>Phân bổ</w:t>
            </w:r>
            <w:r w:rsidR="006A5E64" w:rsidRPr="00D221CB">
              <w:rPr>
                <w:bCs/>
                <w:lang w:val="vi-VN"/>
              </w:rPr>
              <w:t xml:space="preserve"> </w:t>
            </w:r>
            <w:r w:rsidR="00BB7EE7" w:rsidRPr="00D221CB">
              <w:rPr>
                <w:bCs/>
                <w:lang w:val="vi-VN"/>
              </w:rPr>
              <w:t>trong năm</w:t>
            </w:r>
          </w:p>
        </w:tc>
        <w:tc>
          <w:tcPr>
            <w:tcW w:w="1807" w:type="dxa"/>
            <w:vAlign w:val="center"/>
          </w:tcPr>
          <w:p w:rsidR="006A5E64" w:rsidRPr="00D221CB" w:rsidRDefault="008C09D0" w:rsidP="00BC3EA2">
            <w:pPr>
              <w:keepNext/>
              <w:widowControl w:val="0"/>
              <w:tabs>
                <w:tab w:val="decimal" w:pos="1438"/>
              </w:tabs>
              <w:spacing w:after="120" w:line="240" w:lineRule="auto"/>
              <w:ind w:right="-90"/>
            </w:pPr>
            <w:r w:rsidRPr="00D221CB">
              <w:t>(1.324.214.065)</w:t>
            </w:r>
          </w:p>
        </w:tc>
        <w:tc>
          <w:tcPr>
            <w:tcW w:w="1808" w:type="dxa"/>
            <w:vAlign w:val="center"/>
          </w:tcPr>
          <w:p w:rsidR="006A5E64" w:rsidRPr="00D221CB" w:rsidRDefault="009E2751" w:rsidP="00BC3EA2">
            <w:pPr>
              <w:keepNext/>
              <w:widowControl w:val="0"/>
              <w:tabs>
                <w:tab w:val="decimal" w:pos="1438"/>
              </w:tabs>
              <w:spacing w:after="120" w:line="240" w:lineRule="auto"/>
              <w:ind w:right="-108"/>
              <w:rPr>
                <w:color w:val="000000"/>
                <w:szCs w:val="22"/>
              </w:rPr>
            </w:pPr>
            <w:r w:rsidRPr="00D221CB">
              <w:rPr>
                <w:color w:val="000000"/>
                <w:szCs w:val="22"/>
              </w:rPr>
              <w:t>(1.500.936.819)</w:t>
            </w:r>
          </w:p>
        </w:tc>
      </w:tr>
      <w:tr w:rsidR="00AF786C" w:rsidRPr="00D221CB" w:rsidTr="009E2751">
        <w:trPr>
          <w:cantSplit/>
          <w:trHeight w:val="349"/>
        </w:trPr>
        <w:tc>
          <w:tcPr>
            <w:tcW w:w="5508" w:type="dxa"/>
            <w:vAlign w:val="center"/>
          </w:tcPr>
          <w:p w:rsidR="00AF786C" w:rsidRPr="00D221CB" w:rsidRDefault="00AF786C" w:rsidP="007049FC">
            <w:pPr>
              <w:widowControl w:val="0"/>
              <w:spacing w:before="120" w:after="120" w:line="240" w:lineRule="auto"/>
              <w:rPr>
                <w:bCs/>
              </w:rPr>
            </w:pPr>
            <w:r w:rsidRPr="00D221CB">
              <w:rPr>
                <w:bCs/>
              </w:rPr>
              <w:t xml:space="preserve">Số dư tại ngày </w:t>
            </w:r>
            <w:r w:rsidR="007049FC" w:rsidRPr="00D221CB">
              <w:rPr>
                <w:bCs/>
              </w:rPr>
              <w:t>31 tháng 12</w:t>
            </w:r>
          </w:p>
        </w:tc>
        <w:tc>
          <w:tcPr>
            <w:tcW w:w="1807" w:type="dxa"/>
            <w:tcBorders>
              <w:top w:val="single" w:sz="4" w:space="0" w:color="auto"/>
              <w:bottom w:val="double" w:sz="4" w:space="0" w:color="auto"/>
            </w:tcBorders>
            <w:vAlign w:val="center"/>
          </w:tcPr>
          <w:p w:rsidR="00AF786C" w:rsidRPr="00D221CB" w:rsidRDefault="00682B3B" w:rsidP="00EF2126">
            <w:pPr>
              <w:widowControl w:val="0"/>
              <w:tabs>
                <w:tab w:val="decimal" w:pos="1438"/>
              </w:tabs>
              <w:spacing w:before="120" w:after="120" w:line="240" w:lineRule="auto"/>
            </w:pPr>
            <w:r w:rsidRPr="00D221CB">
              <w:t>1.607.018.280</w:t>
            </w:r>
          </w:p>
        </w:tc>
        <w:tc>
          <w:tcPr>
            <w:tcW w:w="1808" w:type="dxa"/>
            <w:tcBorders>
              <w:top w:val="single" w:sz="4" w:space="0" w:color="auto"/>
              <w:bottom w:val="double" w:sz="4" w:space="0" w:color="auto"/>
            </w:tcBorders>
            <w:vAlign w:val="center"/>
          </w:tcPr>
          <w:p w:rsidR="00AF786C" w:rsidRPr="00D221CB" w:rsidRDefault="009E2751" w:rsidP="00EF2126">
            <w:pPr>
              <w:widowControl w:val="0"/>
              <w:tabs>
                <w:tab w:val="decimal" w:pos="1438"/>
              </w:tabs>
              <w:spacing w:before="120" w:after="120" w:line="240" w:lineRule="auto"/>
            </w:pPr>
            <w:r w:rsidRPr="00D221CB">
              <w:rPr>
                <w:color w:val="000000"/>
                <w:szCs w:val="22"/>
              </w:rPr>
              <w:t>355.540.808</w:t>
            </w:r>
          </w:p>
        </w:tc>
      </w:tr>
    </w:tbl>
    <w:p w:rsidR="009E16A6" w:rsidRPr="00D221CB" w:rsidRDefault="009E16A6" w:rsidP="00EF2126">
      <w:pPr>
        <w:keepNext/>
        <w:keepLines/>
        <w:widowControl w:val="0"/>
        <w:overflowPunct w:val="0"/>
        <w:autoSpaceDE w:val="0"/>
        <w:autoSpaceDN w:val="0"/>
        <w:adjustRightInd w:val="0"/>
        <w:spacing w:line="240" w:lineRule="auto"/>
        <w:jc w:val="both"/>
        <w:textAlignment w:val="baseline"/>
        <w:rPr>
          <w:lang w:val="en-GB"/>
        </w:rPr>
      </w:pPr>
    </w:p>
    <w:p w:rsidR="00E158C1" w:rsidRPr="00D221CB" w:rsidRDefault="0088486F" w:rsidP="003D37E5">
      <w:pPr>
        <w:pStyle w:val="Heading2"/>
        <w:numPr>
          <w:ilvl w:val="0"/>
          <w:numId w:val="9"/>
        </w:numPr>
        <w:spacing w:before="240" w:after="140"/>
        <w:ind w:left="0" w:hanging="540"/>
        <w:jc w:val="both"/>
        <w:rPr>
          <w:i w:val="0"/>
          <w:sz w:val="28"/>
          <w:szCs w:val="28"/>
          <w:lang w:val="en-GB"/>
        </w:rPr>
      </w:pPr>
      <w:bookmarkStart w:id="53" w:name="_Ref379879032"/>
      <w:r w:rsidRPr="00D221CB">
        <w:rPr>
          <w:i w:val="0"/>
          <w:sz w:val="28"/>
          <w:szCs w:val="28"/>
          <w:lang w:val="en-GB"/>
        </w:rPr>
        <w:t>Tiền nộp Quỹ hỗ trợ t</w:t>
      </w:r>
      <w:r w:rsidR="00E158C1" w:rsidRPr="00D221CB">
        <w:rPr>
          <w:i w:val="0"/>
          <w:sz w:val="28"/>
          <w:szCs w:val="28"/>
          <w:lang w:val="en-GB"/>
        </w:rPr>
        <w:t>hanh toán</w:t>
      </w:r>
      <w:bookmarkEnd w:id="49"/>
      <w:bookmarkEnd w:id="50"/>
      <w:bookmarkEnd w:id="51"/>
      <w:bookmarkEnd w:id="53"/>
    </w:p>
    <w:p w:rsidR="00E158C1" w:rsidRPr="00D221CB" w:rsidRDefault="0088486F" w:rsidP="00B71E5D">
      <w:pPr>
        <w:widowControl w:val="0"/>
        <w:jc w:val="both"/>
      </w:pPr>
      <w:r w:rsidRPr="00D221CB">
        <w:t>Tiền nộp Quỹ hỗ trợ t</w:t>
      </w:r>
      <w:r w:rsidR="00E158C1" w:rsidRPr="00D221CB">
        <w:t>hanh toán phản ánh c</w:t>
      </w:r>
      <w:r w:rsidRPr="00D221CB">
        <w:t>ác khoản tiền ký quỹ tại Trung t</w:t>
      </w:r>
      <w:r w:rsidR="00E158C1" w:rsidRPr="00D221CB">
        <w:t xml:space="preserve">âm </w:t>
      </w:r>
      <w:r w:rsidR="007411F3" w:rsidRPr="00D221CB">
        <w:t>lưu ký chứng khoán Việt Nam.</w:t>
      </w:r>
    </w:p>
    <w:p w:rsidR="00B71E5D" w:rsidRPr="00D221CB" w:rsidRDefault="00B71E5D" w:rsidP="00B71E5D">
      <w:pPr>
        <w:widowControl w:val="0"/>
      </w:pPr>
    </w:p>
    <w:p w:rsidR="00CF3AB3" w:rsidRPr="00D221CB" w:rsidRDefault="00CF3AB3" w:rsidP="00F17267">
      <w:pPr>
        <w:widowControl w:val="0"/>
        <w:jc w:val="both"/>
      </w:pPr>
      <w:r w:rsidRPr="00D221CB">
        <w:t xml:space="preserve">Theo Quyết định số 57/QD-VSD ngày 28 tháng 5 năm 2012 của Trung tâm Lưu ký Chứng khoán Việt Nam, Công ty phải ký quỹ một khoản tiền ban đầu là 120 triệu VND tại Trung tâm Lưu ký Chứng khoán Việt Nam và hàng năm phải đóng thêm 0,01% trên doanh số giao dịch môi giới chứng khoán niêm yết tại các Sở Giao dịch Chứng khoán của kỳ liền trước với số </w:t>
      </w:r>
      <w:r w:rsidR="0088486F" w:rsidRPr="00D221CB">
        <w:t>tiền đóng góp hàng năm vào Quỹ hỗ trợ t</w:t>
      </w:r>
      <w:r w:rsidRPr="00D221CB">
        <w:t>hanh toán không quá 2,5 tỷ VND.</w:t>
      </w:r>
    </w:p>
    <w:p w:rsidR="00CF3AB3" w:rsidRPr="00D221CB" w:rsidRDefault="00CF3AB3" w:rsidP="00CF3AB3">
      <w:pPr>
        <w:widowControl w:val="0"/>
      </w:pPr>
    </w:p>
    <w:p w:rsidR="00E158C1" w:rsidRPr="00D221CB" w:rsidRDefault="00E158C1" w:rsidP="00882DD3">
      <w:pPr>
        <w:keepNext/>
        <w:keepLines/>
        <w:widowControl w:val="0"/>
      </w:pPr>
      <w:r w:rsidRPr="00D221CB">
        <w:t>Biến động</w:t>
      </w:r>
      <w:r w:rsidR="0088486F" w:rsidRPr="00D221CB">
        <w:t xml:space="preserve"> các khoản tiền nộp Quỹ hỗ trợ t</w:t>
      </w:r>
      <w:r w:rsidRPr="00D221CB">
        <w:t xml:space="preserve">hanh toán </w:t>
      </w:r>
      <w:r w:rsidR="00BB7EE7" w:rsidRPr="00D221CB">
        <w:t>trong năm</w:t>
      </w:r>
      <w:r w:rsidRPr="00D221CB">
        <w:t xml:space="preserve"> như sau:</w:t>
      </w:r>
    </w:p>
    <w:p w:rsidR="00B71E5D" w:rsidRPr="00D221CB" w:rsidRDefault="00B71E5D" w:rsidP="00882DD3">
      <w:pPr>
        <w:keepNext/>
        <w:keepLines/>
        <w:widowControl w:val="0"/>
      </w:pPr>
    </w:p>
    <w:tbl>
      <w:tblPr>
        <w:tblW w:w="9123" w:type="dxa"/>
        <w:tblLayout w:type="fixed"/>
        <w:tblLook w:val="0000"/>
      </w:tblPr>
      <w:tblGrid>
        <w:gridCol w:w="5508"/>
        <w:gridCol w:w="1807"/>
        <w:gridCol w:w="1808"/>
      </w:tblGrid>
      <w:tr w:rsidR="00684DA0" w:rsidRPr="00D221CB" w:rsidTr="00EF2126">
        <w:tc>
          <w:tcPr>
            <w:tcW w:w="5508" w:type="dxa"/>
          </w:tcPr>
          <w:p w:rsidR="00684DA0" w:rsidRPr="00D221CB" w:rsidRDefault="00684DA0" w:rsidP="00882DD3">
            <w:pPr>
              <w:keepNext/>
              <w:keepLines/>
              <w:widowControl w:val="0"/>
              <w:jc w:val="center"/>
              <w:rPr>
                <w:b/>
                <w:bCs/>
                <w:iCs/>
              </w:rPr>
            </w:pPr>
          </w:p>
        </w:tc>
        <w:tc>
          <w:tcPr>
            <w:tcW w:w="1807" w:type="dxa"/>
          </w:tcPr>
          <w:p w:rsidR="00684DA0" w:rsidRPr="00D221CB" w:rsidRDefault="00452D82" w:rsidP="00882DD3">
            <w:pPr>
              <w:keepNext/>
              <w:keepLines/>
              <w:widowControl w:val="0"/>
              <w:jc w:val="center"/>
              <w:rPr>
                <w:b/>
                <w:bCs/>
              </w:rPr>
            </w:pPr>
            <w:r w:rsidRPr="00D221CB">
              <w:rPr>
                <w:b/>
                <w:bCs/>
              </w:rPr>
              <w:t>2013</w:t>
            </w:r>
          </w:p>
          <w:p w:rsidR="00827612" w:rsidRPr="00D221CB" w:rsidRDefault="00827612" w:rsidP="00882DD3">
            <w:pPr>
              <w:keepNext/>
              <w:keepLines/>
              <w:widowControl w:val="0"/>
              <w:jc w:val="center"/>
              <w:rPr>
                <w:b/>
                <w:bCs/>
                <w:lang w:val="vi-VN"/>
              </w:rPr>
            </w:pPr>
            <w:r w:rsidRPr="00D221CB">
              <w:rPr>
                <w:b/>
                <w:bCs/>
                <w:iCs/>
              </w:rPr>
              <w:t>VND</w:t>
            </w:r>
          </w:p>
        </w:tc>
        <w:tc>
          <w:tcPr>
            <w:tcW w:w="1808" w:type="dxa"/>
          </w:tcPr>
          <w:p w:rsidR="00684DA0" w:rsidRPr="00D221CB" w:rsidRDefault="00452D82" w:rsidP="00882DD3">
            <w:pPr>
              <w:keepNext/>
              <w:keepLines/>
              <w:widowControl w:val="0"/>
              <w:jc w:val="center"/>
              <w:rPr>
                <w:b/>
                <w:bCs/>
              </w:rPr>
            </w:pPr>
            <w:r w:rsidRPr="00D221CB">
              <w:rPr>
                <w:b/>
                <w:bCs/>
              </w:rPr>
              <w:t>2012</w:t>
            </w:r>
          </w:p>
          <w:p w:rsidR="00827612" w:rsidRPr="00D221CB" w:rsidRDefault="00827612" w:rsidP="00882DD3">
            <w:pPr>
              <w:keepNext/>
              <w:keepLines/>
              <w:widowControl w:val="0"/>
              <w:jc w:val="center"/>
              <w:rPr>
                <w:b/>
                <w:bCs/>
                <w:iCs/>
              </w:rPr>
            </w:pPr>
            <w:r w:rsidRPr="00D221CB">
              <w:rPr>
                <w:b/>
                <w:bCs/>
                <w:iCs/>
              </w:rPr>
              <w:t>VND</w:t>
            </w:r>
          </w:p>
        </w:tc>
      </w:tr>
      <w:tr w:rsidR="00E158C1"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rsidR="00E158C1" w:rsidRPr="00D221CB" w:rsidRDefault="00E158C1" w:rsidP="00882DD3">
            <w:pPr>
              <w:keepNext/>
              <w:keepLines/>
              <w:widowControl w:val="0"/>
              <w:rPr>
                <w:lang w:val="vi-VN"/>
              </w:rPr>
            </w:pPr>
          </w:p>
        </w:tc>
        <w:tc>
          <w:tcPr>
            <w:tcW w:w="1807" w:type="dxa"/>
            <w:tcBorders>
              <w:top w:val="nil"/>
              <w:left w:val="nil"/>
              <w:bottom w:val="nil"/>
              <w:right w:val="nil"/>
            </w:tcBorders>
          </w:tcPr>
          <w:p w:rsidR="00E158C1" w:rsidRPr="00D221CB" w:rsidRDefault="00E158C1" w:rsidP="00882DD3">
            <w:pPr>
              <w:keepNext/>
              <w:keepLines/>
              <w:widowControl w:val="0"/>
              <w:tabs>
                <w:tab w:val="decimal" w:pos="1200"/>
              </w:tabs>
              <w:jc w:val="right"/>
              <w:rPr>
                <w:lang w:val="vi-VN"/>
              </w:rPr>
            </w:pPr>
          </w:p>
        </w:tc>
        <w:tc>
          <w:tcPr>
            <w:tcW w:w="1808" w:type="dxa"/>
            <w:tcBorders>
              <w:top w:val="nil"/>
              <w:left w:val="nil"/>
              <w:bottom w:val="nil"/>
              <w:right w:val="nil"/>
            </w:tcBorders>
            <w:vAlign w:val="bottom"/>
          </w:tcPr>
          <w:p w:rsidR="00E158C1" w:rsidRPr="00D221CB" w:rsidRDefault="00E158C1" w:rsidP="00882DD3">
            <w:pPr>
              <w:keepNext/>
              <w:keepLines/>
              <w:widowControl w:val="0"/>
              <w:tabs>
                <w:tab w:val="decimal" w:pos="1200"/>
              </w:tabs>
              <w:ind w:right="63"/>
              <w:jc w:val="right"/>
              <w:rPr>
                <w:lang w:val="vi-VN"/>
              </w:rPr>
            </w:pPr>
          </w:p>
        </w:tc>
      </w:tr>
      <w:tr w:rsidR="00CE4387"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rsidR="00CE4387" w:rsidRPr="00D221CB" w:rsidRDefault="00CE4387" w:rsidP="00882DD3">
            <w:pPr>
              <w:keepNext/>
              <w:keepLines/>
              <w:widowControl w:val="0"/>
              <w:rPr>
                <w:bCs/>
                <w:lang w:val="vi-VN"/>
              </w:rPr>
            </w:pPr>
            <w:r w:rsidRPr="00D221CB">
              <w:rPr>
                <w:szCs w:val="22"/>
                <w:lang w:val="vi-VN"/>
              </w:rPr>
              <w:t>Số dư tại ngày 1 tháng 1</w:t>
            </w:r>
          </w:p>
        </w:tc>
        <w:tc>
          <w:tcPr>
            <w:tcW w:w="1807" w:type="dxa"/>
            <w:tcBorders>
              <w:top w:val="nil"/>
              <w:left w:val="nil"/>
              <w:bottom w:val="nil"/>
              <w:right w:val="nil"/>
            </w:tcBorders>
          </w:tcPr>
          <w:p w:rsidR="00CE4387" w:rsidRPr="00D221CB" w:rsidRDefault="0046657B" w:rsidP="00882DD3">
            <w:pPr>
              <w:keepNext/>
              <w:keepLines/>
              <w:widowControl w:val="0"/>
              <w:tabs>
                <w:tab w:val="decimal" w:pos="1422"/>
              </w:tabs>
              <w:spacing w:line="240" w:lineRule="auto"/>
            </w:pPr>
            <w:r w:rsidRPr="00D221CB">
              <w:t>8.444.857.016</w:t>
            </w:r>
          </w:p>
        </w:tc>
        <w:tc>
          <w:tcPr>
            <w:tcW w:w="1808" w:type="dxa"/>
            <w:tcBorders>
              <w:top w:val="nil"/>
              <w:left w:val="nil"/>
              <w:bottom w:val="nil"/>
              <w:right w:val="nil"/>
            </w:tcBorders>
          </w:tcPr>
          <w:p w:rsidR="00CE4387" w:rsidRPr="00D221CB" w:rsidRDefault="0046657B" w:rsidP="00882DD3">
            <w:pPr>
              <w:keepNext/>
              <w:keepLines/>
              <w:widowControl w:val="0"/>
              <w:tabs>
                <w:tab w:val="decimal" w:pos="1422"/>
              </w:tabs>
              <w:spacing w:line="240" w:lineRule="auto"/>
            </w:pPr>
            <w:r w:rsidRPr="00D221CB">
              <w:t>6.422.630.829</w:t>
            </w:r>
          </w:p>
        </w:tc>
      </w:tr>
      <w:tr w:rsidR="00CE4387"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rsidR="00CE4387" w:rsidRPr="00D221CB" w:rsidRDefault="009324B2" w:rsidP="00882DD3">
            <w:pPr>
              <w:keepNext/>
              <w:keepLines/>
              <w:widowControl w:val="0"/>
            </w:pPr>
            <w:r w:rsidRPr="00D221CB">
              <w:rPr>
                <w:szCs w:val="22"/>
              </w:rPr>
              <w:t>Tiền nộp thêm</w:t>
            </w:r>
          </w:p>
        </w:tc>
        <w:tc>
          <w:tcPr>
            <w:tcW w:w="1807" w:type="dxa"/>
            <w:tcBorders>
              <w:top w:val="nil"/>
              <w:left w:val="nil"/>
              <w:bottom w:val="nil"/>
              <w:right w:val="nil"/>
            </w:tcBorders>
          </w:tcPr>
          <w:p w:rsidR="00CE4387" w:rsidRPr="00D221CB" w:rsidRDefault="00A05BEF" w:rsidP="00882DD3">
            <w:pPr>
              <w:keepNext/>
              <w:keepLines/>
              <w:widowControl w:val="0"/>
              <w:tabs>
                <w:tab w:val="decimal" w:pos="1422"/>
              </w:tabs>
              <w:spacing w:line="240" w:lineRule="auto"/>
            </w:pPr>
            <w:r w:rsidRPr="00D221CB">
              <w:t>1.622.577.029</w:t>
            </w:r>
          </w:p>
        </w:tc>
        <w:tc>
          <w:tcPr>
            <w:tcW w:w="1808" w:type="dxa"/>
            <w:tcBorders>
              <w:top w:val="nil"/>
              <w:left w:val="nil"/>
              <w:bottom w:val="nil"/>
              <w:right w:val="nil"/>
            </w:tcBorders>
          </w:tcPr>
          <w:p w:rsidR="00CE4387" w:rsidRPr="00D221CB" w:rsidRDefault="00A05BEF" w:rsidP="00882DD3">
            <w:pPr>
              <w:keepNext/>
              <w:keepLines/>
              <w:widowControl w:val="0"/>
              <w:tabs>
                <w:tab w:val="decimal" w:pos="1422"/>
              </w:tabs>
              <w:spacing w:line="240" w:lineRule="auto"/>
            </w:pPr>
            <w:r w:rsidRPr="00D221CB">
              <w:t>1.458.901.022</w:t>
            </w:r>
          </w:p>
        </w:tc>
      </w:tr>
      <w:tr w:rsidR="00A05BEF"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rsidR="00A05BEF" w:rsidRPr="00D221CB" w:rsidRDefault="00A05BEF" w:rsidP="00882DD3">
            <w:pPr>
              <w:keepNext/>
              <w:keepLines/>
              <w:widowControl w:val="0"/>
              <w:rPr>
                <w:szCs w:val="22"/>
              </w:rPr>
            </w:pPr>
            <w:r w:rsidRPr="00D221CB">
              <w:rPr>
                <w:szCs w:val="22"/>
              </w:rPr>
              <w:t>Lãi nhận được</w:t>
            </w:r>
          </w:p>
        </w:tc>
        <w:tc>
          <w:tcPr>
            <w:tcW w:w="1807" w:type="dxa"/>
            <w:tcBorders>
              <w:top w:val="nil"/>
              <w:left w:val="nil"/>
              <w:bottom w:val="nil"/>
              <w:right w:val="nil"/>
            </w:tcBorders>
          </w:tcPr>
          <w:p w:rsidR="00A05BEF" w:rsidRPr="00D221CB" w:rsidRDefault="00A05BEF" w:rsidP="00882DD3">
            <w:pPr>
              <w:keepNext/>
              <w:keepLines/>
              <w:widowControl w:val="0"/>
              <w:tabs>
                <w:tab w:val="decimal" w:pos="1422"/>
              </w:tabs>
              <w:spacing w:line="240" w:lineRule="auto"/>
            </w:pPr>
            <w:r w:rsidRPr="00D221CB">
              <w:t>690.327.702</w:t>
            </w:r>
          </w:p>
        </w:tc>
        <w:tc>
          <w:tcPr>
            <w:tcW w:w="1808" w:type="dxa"/>
            <w:tcBorders>
              <w:top w:val="nil"/>
              <w:left w:val="nil"/>
              <w:bottom w:val="nil"/>
              <w:right w:val="nil"/>
            </w:tcBorders>
          </w:tcPr>
          <w:p w:rsidR="00A05BEF" w:rsidRPr="00D221CB" w:rsidRDefault="00A05BEF" w:rsidP="00882DD3">
            <w:pPr>
              <w:keepNext/>
              <w:keepLines/>
              <w:widowControl w:val="0"/>
              <w:tabs>
                <w:tab w:val="decimal" w:pos="1422"/>
              </w:tabs>
              <w:spacing w:line="240" w:lineRule="auto"/>
            </w:pPr>
            <w:r w:rsidRPr="00D221CB">
              <w:t>563.325.165</w:t>
            </w:r>
          </w:p>
        </w:tc>
      </w:tr>
      <w:tr w:rsidR="008951AB"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tcBorders>
              <w:top w:val="nil"/>
              <w:left w:val="nil"/>
              <w:bottom w:val="nil"/>
              <w:right w:val="nil"/>
            </w:tcBorders>
            <w:vAlign w:val="bottom"/>
          </w:tcPr>
          <w:p w:rsidR="008951AB" w:rsidRPr="00D221CB" w:rsidRDefault="008951AB" w:rsidP="00882DD3">
            <w:pPr>
              <w:keepNext/>
              <w:keepLines/>
              <w:widowControl w:val="0"/>
            </w:pPr>
          </w:p>
        </w:tc>
        <w:tc>
          <w:tcPr>
            <w:tcW w:w="1807" w:type="dxa"/>
            <w:tcBorders>
              <w:top w:val="nil"/>
              <w:left w:val="nil"/>
              <w:bottom w:val="single" w:sz="4" w:space="0" w:color="auto"/>
              <w:right w:val="nil"/>
            </w:tcBorders>
          </w:tcPr>
          <w:p w:rsidR="008951AB" w:rsidRPr="00D221CB" w:rsidRDefault="008951AB" w:rsidP="00882DD3">
            <w:pPr>
              <w:keepNext/>
              <w:keepLines/>
              <w:widowControl w:val="0"/>
              <w:tabs>
                <w:tab w:val="decimal" w:pos="1137"/>
                <w:tab w:val="decimal" w:pos="1422"/>
              </w:tabs>
              <w:spacing w:line="240" w:lineRule="auto"/>
              <w:rPr>
                <w:sz w:val="20"/>
              </w:rPr>
            </w:pPr>
          </w:p>
        </w:tc>
        <w:tc>
          <w:tcPr>
            <w:tcW w:w="1808" w:type="dxa"/>
            <w:tcBorders>
              <w:top w:val="nil"/>
              <w:left w:val="nil"/>
              <w:bottom w:val="single" w:sz="4" w:space="0" w:color="auto"/>
              <w:right w:val="nil"/>
            </w:tcBorders>
          </w:tcPr>
          <w:p w:rsidR="008951AB" w:rsidRPr="00D221CB" w:rsidRDefault="008951AB" w:rsidP="00882DD3">
            <w:pPr>
              <w:keepNext/>
              <w:keepLines/>
              <w:widowControl w:val="0"/>
              <w:tabs>
                <w:tab w:val="decimal" w:pos="1422"/>
              </w:tabs>
              <w:spacing w:line="240" w:lineRule="auto"/>
              <w:rPr>
                <w:sz w:val="18"/>
                <w:szCs w:val="18"/>
              </w:rPr>
            </w:pPr>
          </w:p>
        </w:tc>
      </w:tr>
      <w:tr w:rsidR="008951AB"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508" w:type="dxa"/>
            <w:tcBorders>
              <w:top w:val="nil"/>
              <w:left w:val="nil"/>
              <w:bottom w:val="nil"/>
              <w:right w:val="nil"/>
            </w:tcBorders>
            <w:vAlign w:val="center"/>
          </w:tcPr>
          <w:p w:rsidR="008951AB" w:rsidRPr="00D221CB" w:rsidRDefault="008951AB" w:rsidP="00882DD3">
            <w:pPr>
              <w:keepNext/>
              <w:keepLines/>
              <w:widowControl w:val="0"/>
              <w:spacing w:before="120" w:after="120"/>
              <w:ind w:left="180" w:hanging="180"/>
              <w:rPr>
                <w:b/>
                <w:bCs/>
              </w:rPr>
            </w:pPr>
            <w:r w:rsidRPr="00D221CB">
              <w:rPr>
                <w:bCs/>
              </w:rPr>
              <w:t>Số dư tại ngày 31 tháng 12</w:t>
            </w:r>
          </w:p>
        </w:tc>
        <w:tc>
          <w:tcPr>
            <w:tcW w:w="1807" w:type="dxa"/>
            <w:tcBorders>
              <w:top w:val="single" w:sz="4" w:space="0" w:color="auto"/>
              <w:left w:val="nil"/>
              <w:bottom w:val="double" w:sz="4" w:space="0" w:color="auto"/>
              <w:right w:val="nil"/>
            </w:tcBorders>
            <w:vAlign w:val="center"/>
          </w:tcPr>
          <w:p w:rsidR="008951AB" w:rsidRPr="00D221CB" w:rsidRDefault="008951AB" w:rsidP="00882DD3">
            <w:pPr>
              <w:keepNext/>
              <w:keepLines/>
              <w:widowControl w:val="0"/>
              <w:tabs>
                <w:tab w:val="decimal" w:pos="1422"/>
              </w:tabs>
              <w:spacing w:before="120" w:after="120" w:line="240" w:lineRule="auto"/>
            </w:pPr>
            <w:r w:rsidRPr="00D221CB">
              <w:t>10.757.761.747</w:t>
            </w:r>
          </w:p>
        </w:tc>
        <w:tc>
          <w:tcPr>
            <w:tcW w:w="1808" w:type="dxa"/>
            <w:tcBorders>
              <w:top w:val="single" w:sz="4" w:space="0" w:color="auto"/>
              <w:left w:val="nil"/>
              <w:bottom w:val="double" w:sz="4" w:space="0" w:color="auto"/>
              <w:right w:val="nil"/>
            </w:tcBorders>
            <w:vAlign w:val="center"/>
          </w:tcPr>
          <w:p w:rsidR="008951AB" w:rsidRPr="00D221CB" w:rsidRDefault="008951AB" w:rsidP="00882DD3">
            <w:pPr>
              <w:keepNext/>
              <w:keepLines/>
              <w:widowControl w:val="0"/>
              <w:tabs>
                <w:tab w:val="decimal" w:pos="1422"/>
              </w:tabs>
              <w:spacing w:before="120" w:after="120" w:line="240" w:lineRule="auto"/>
            </w:pPr>
            <w:r w:rsidRPr="00D221CB">
              <w:t>8.444.857.016</w:t>
            </w:r>
          </w:p>
        </w:tc>
      </w:tr>
    </w:tbl>
    <w:p w:rsidR="00722572" w:rsidRPr="00D221CB" w:rsidRDefault="00722572" w:rsidP="00722572">
      <w:pPr>
        <w:widowControl w:val="0"/>
        <w:spacing w:line="240" w:lineRule="auto"/>
        <w:jc w:val="both"/>
      </w:pPr>
      <w:bookmarkStart w:id="54" w:name="_Ref235945778"/>
      <w:bookmarkEnd w:id="52"/>
    </w:p>
    <w:p w:rsidR="00D07462" w:rsidRPr="00D221CB" w:rsidRDefault="00D07462" w:rsidP="003D37E5">
      <w:pPr>
        <w:pStyle w:val="Heading2"/>
        <w:numPr>
          <w:ilvl w:val="0"/>
          <w:numId w:val="9"/>
        </w:numPr>
        <w:spacing w:before="240" w:after="140"/>
        <w:ind w:left="0" w:hanging="540"/>
        <w:jc w:val="both"/>
        <w:rPr>
          <w:i w:val="0"/>
          <w:sz w:val="28"/>
          <w:szCs w:val="28"/>
          <w:lang w:val="en-GB"/>
        </w:rPr>
      </w:pPr>
      <w:bookmarkStart w:id="55" w:name="_Ref379880624"/>
      <w:r w:rsidRPr="00D221CB">
        <w:rPr>
          <w:i w:val="0"/>
          <w:sz w:val="28"/>
          <w:szCs w:val="28"/>
          <w:lang w:val="en-GB"/>
        </w:rPr>
        <w:t>Vay và nợ ngắn hạn</w:t>
      </w:r>
      <w:bookmarkEnd w:id="55"/>
      <w:r w:rsidRPr="00D221CB">
        <w:rPr>
          <w:i w:val="0"/>
          <w:sz w:val="28"/>
          <w:szCs w:val="28"/>
          <w:lang w:val="en-GB"/>
        </w:rPr>
        <w:t xml:space="preserve"> </w:t>
      </w:r>
    </w:p>
    <w:tbl>
      <w:tblPr>
        <w:tblW w:w="9039" w:type="dxa"/>
        <w:tblLayout w:type="fixed"/>
        <w:tblLook w:val="0000"/>
      </w:tblPr>
      <w:tblGrid>
        <w:gridCol w:w="5495"/>
        <w:gridCol w:w="1903"/>
        <w:gridCol w:w="1641"/>
      </w:tblGrid>
      <w:tr w:rsidR="00667A52" w:rsidRPr="00D221CB" w:rsidTr="00E10DEC">
        <w:tc>
          <w:tcPr>
            <w:tcW w:w="5495" w:type="dxa"/>
          </w:tcPr>
          <w:p w:rsidR="00667A52" w:rsidRPr="00D221CB" w:rsidRDefault="00667A52" w:rsidP="00A64C43">
            <w:pPr>
              <w:keepNext/>
              <w:keepLines/>
              <w:widowControl w:val="0"/>
              <w:jc w:val="center"/>
              <w:rPr>
                <w:b/>
                <w:bCs/>
                <w:iCs/>
                <w:color w:val="FF9900"/>
              </w:rPr>
            </w:pPr>
          </w:p>
        </w:tc>
        <w:tc>
          <w:tcPr>
            <w:tcW w:w="1903" w:type="dxa"/>
          </w:tcPr>
          <w:p w:rsidR="00667A52" w:rsidRPr="00D221CB" w:rsidRDefault="00667A52" w:rsidP="00CE5088">
            <w:pPr>
              <w:keepNext/>
              <w:widowControl w:val="0"/>
              <w:spacing w:line="240" w:lineRule="auto"/>
              <w:ind w:right="-41"/>
              <w:jc w:val="center"/>
              <w:rPr>
                <w:b/>
                <w:bCs/>
                <w:iCs/>
                <w:szCs w:val="22"/>
              </w:rPr>
            </w:pPr>
            <w:r w:rsidRPr="00D221CB">
              <w:rPr>
                <w:b/>
                <w:bCs/>
                <w:iCs/>
                <w:szCs w:val="22"/>
              </w:rPr>
              <w:t>31/12/2013</w:t>
            </w:r>
          </w:p>
          <w:p w:rsidR="00667A52" w:rsidRPr="00D221CB" w:rsidRDefault="00667A52" w:rsidP="00CE5088">
            <w:pPr>
              <w:keepNext/>
              <w:widowControl w:val="0"/>
              <w:spacing w:line="240" w:lineRule="auto"/>
              <w:ind w:left="-122" w:right="-41"/>
              <w:jc w:val="center"/>
              <w:rPr>
                <w:b/>
                <w:bCs/>
                <w:iCs/>
                <w:szCs w:val="22"/>
              </w:rPr>
            </w:pPr>
            <w:r w:rsidRPr="00D221CB">
              <w:rPr>
                <w:b/>
                <w:bCs/>
                <w:iCs/>
                <w:szCs w:val="22"/>
              </w:rPr>
              <w:t>VND</w:t>
            </w:r>
          </w:p>
        </w:tc>
        <w:tc>
          <w:tcPr>
            <w:tcW w:w="1641" w:type="dxa"/>
          </w:tcPr>
          <w:p w:rsidR="00667A52" w:rsidRPr="00D221CB" w:rsidRDefault="00667A52" w:rsidP="00CE5088">
            <w:pPr>
              <w:keepNext/>
              <w:widowControl w:val="0"/>
              <w:spacing w:line="240" w:lineRule="auto"/>
              <w:ind w:left="-47" w:right="-32"/>
              <w:jc w:val="center"/>
              <w:rPr>
                <w:b/>
                <w:bCs/>
                <w:iCs/>
                <w:szCs w:val="22"/>
              </w:rPr>
            </w:pPr>
            <w:r w:rsidRPr="00D221CB">
              <w:rPr>
                <w:b/>
                <w:bCs/>
                <w:iCs/>
                <w:szCs w:val="22"/>
              </w:rPr>
              <w:t>31/12/2012</w:t>
            </w:r>
          </w:p>
          <w:p w:rsidR="00667A52" w:rsidRPr="00D221CB" w:rsidRDefault="00667A52" w:rsidP="00CE5088">
            <w:pPr>
              <w:keepNext/>
              <w:widowControl w:val="0"/>
              <w:spacing w:line="240" w:lineRule="auto"/>
              <w:ind w:left="-47" w:right="-32"/>
              <w:jc w:val="center"/>
              <w:rPr>
                <w:b/>
                <w:szCs w:val="22"/>
              </w:rPr>
            </w:pPr>
            <w:r w:rsidRPr="00D221CB">
              <w:rPr>
                <w:b/>
                <w:bCs/>
                <w:iCs/>
                <w:szCs w:val="22"/>
              </w:rPr>
              <w:t>VND</w:t>
            </w:r>
          </w:p>
        </w:tc>
      </w:tr>
      <w:tr w:rsidR="00667A52" w:rsidRPr="00D221CB" w:rsidTr="00E10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vAlign w:val="bottom"/>
          </w:tcPr>
          <w:p w:rsidR="00667A52" w:rsidRPr="00D221CB" w:rsidRDefault="00667A52" w:rsidP="00A64C43">
            <w:pPr>
              <w:keepNext/>
              <w:keepLines/>
              <w:widowControl w:val="0"/>
              <w:rPr>
                <w:color w:val="FF9900"/>
              </w:rPr>
            </w:pPr>
          </w:p>
        </w:tc>
        <w:tc>
          <w:tcPr>
            <w:tcW w:w="1903" w:type="dxa"/>
            <w:tcBorders>
              <w:top w:val="nil"/>
              <w:left w:val="nil"/>
              <w:bottom w:val="nil"/>
              <w:right w:val="nil"/>
            </w:tcBorders>
            <w:vAlign w:val="bottom"/>
          </w:tcPr>
          <w:p w:rsidR="00667A52" w:rsidRPr="00D221CB" w:rsidRDefault="00667A52" w:rsidP="00A64C43">
            <w:pPr>
              <w:keepNext/>
              <w:keepLines/>
              <w:widowControl w:val="0"/>
              <w:tabs>
                <w:tab w:val="decimal" w:pos="1200"/>
              </w:tabs>
              <w:rPr>
                <w:color w:val="FF9900"/>
              </w:rPr>
            </w:pPr>
          </w:p>
        </w:tc>
        <w:tc>
          <w:tcPr>
            <w:tcW w:w="1641" w:type="dxa"/>
            <w:tcBorders>
              <w:top w:val="nil"/>
              <w:left w:val="nil"/>
              <w:bottom w:val="nil"/>
              <w:right w:val="nil"/>
            </w:tcBorders>
            <w:vAlign w:val="bottom"/>
          </w:tcPr>
          <w:p w:rsidR="00667A52" w:rsidRPr="00D221CB" w:rsidRDefault="00667A52" w:rsidP="00A64C43">
            <w:pPr>
              <w:keepNext/>
              <w:keepLines/>
              <w:widowControl w:val="0"/>
              <w:tabs>
                <w:tab w:val="decimal" w:pos="1200"/>
              </w:tabs>
              <w:rPr>
                <w:color w:val="FF9900"/>
              </w:rPr>
            </w:pPr>
          </w:p>
        </w:tc>
      </w:tr>
      <w:tr w:rsidR="00667A52" w:rsidRPr="00D221CB" w:rsidTr="00E10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495" w:type="dxa"/>
            <w:tcBorders>
              <w:top w:val="nil"/>
              <w:left w:val="nil"/>
              <w:bottom w:val="nil"/>
              <w:right w:val="nil"/>
            </w:tcBorders>
            <w:vAlign w:val="center"/>
          </w:tcPr>
          <w:p w:rsidR="00667A52" w:rsidRPr="00D221CB" w:rsidRDefault="002F7B2F" w:rsidP="00A64C43">
            <w:pPr>
              <w:keepNext/>
              <w:keepLines/>
              <w:widowControl w:val="0"/>
              <w:rPr>
                <w:b/>
                <w:bCs/>
              </w:rPr>
            </w:pPr>
            <w:r w:rsidRPr="00D221CB">
              <w:t>Vay ngắn hạn</w:t>
            </w:r>
          </w:p>
        </w:tc>
        <w:tc>
          <w:tcPr>
            <w:tcW w:w="1903" w:type="dxa"/>
            <w:tcBorders>
              <w:top w:val="nil"/>
              <w:left w:val="nil"/>
              <w:bottom w:val="double" w:sz="4" w:space="0" w:color="auto"/>
              <w:right w:val="nil"/>
            </w:tcBorders>
            <w:vAlign w:val="center"/>
          </w:tcPr>
          <w:p w:rsidR="00667A52" w:rsidRPr="00D221CB" w:rsidRDefault="004051F8" w:rsidP="001E1F2F">
            <w:pPr>
              <w:keepNext/>
              <w:keepLines/>
              <w:widowControl w:val="0"/>
              <w:jc w:val="right"/>
            </w:pPr>
            <w:r w:rsidRPr="00D221CB">
              <w:t>133.298.863.253</w:t>
            </w:r>
          </w:p>
        </w:tc>
        <w:tc>
          <w:tcPr>
            <w:tcW w:w="1641" w:type="dxa"/>
            <w:tcBorders>
              <w:top w:val="nil"/>
              <w:left w:val="nil"/>
              <w:bottom w:val="double" w:sz="4" w:space="0" w:color="auto"/>
              <w:right w:val="nil"/>
            </w:tcBorders>
            <w:vAlign w:val="center"/>
          </w:tcPr>
          <w:p w:rsidR="00667A52" w:rsidRPr="00D221CB" w:rsidRDefault="004051F8" w:rsidP="00E10DEC">
            <w:pPr>
              <w:keepNext/>
              <w:keepLines/>
              <w:widowControl w:val="0"/>
              <w:jc w:val="right"/>
            </w:pPr>
            <w:r w:rsidRPr="00D221CB">
              <w:t>-</w:t>
            </w:r>
          </w:p>
        </w:tc>
      </w:tr>
    </w:tbl>
    <w:p w:rsidR="00D07462" w:rsidRPr="00D221CB" w:rsidRDefault="00D07462" w:rsidP="00722572">
      <w:pPr>
        <w:widowControl w:val="0"/>
        <w:spacing w:line="240" w:lineRule="auto"/>
        <w:jc w:val="both"/>
      </w:pPr>
    </w:p>
    <w:p w:rsidR="00A64C43" w:rsidRPr="00D221CB" w:rsidRDefault="000E0D8B" w:rsidP="00EF5773">
      <w:pPr>
        <w:pStyle w:val="BodyText"/>
        <w:keepNext/>
        <w:spacing w:before="0" w:after="0"/>
      </w:pPr>
      <w:r w:rsidRPr="00D221CB">
        <w:t>Chi tiết</w:t>
      </w:r>
      <w:r w:rsidR="00A64C43" w:rsidRPr="00D221CB">
        <w:t xml:space="preserve"> các khoản vay ngắn hạn hiện còn số dư như sau:</w:t>
      </w:r>
    </w:p>
    <w:p w:rsidR="00A64C43" w:rsidRPr="00D221CB" w:rsidRDefault="00A64C43" w:rsidP="00EF5773">
      <w:pPr>
        <w:pStyle w:val="BodyText"/>
        <w:keepNext/>
        <w:spacing w:before="0" w:after="0"/>
      </w:pPr>
    </w:p>
    <w:tbl>
      <w:tblPr>
        <w:tblW w:w="9069" w:type="dxa"/>
        <w:tblLayout w:type="fixed"/>
        <w:tblLook w:val="04A0"/>
      </w:tblPr>
      <w:tblGrid>
        <w:gridCol w:w="3936"/>
        <w:gridCol w:w="1602"/>
        <w:gridCol w:w="1903"/>
        <w:gridCol w:w="1628"/>
      </w:tblGrid>
      <w:tr w:rsidR="000E0D8B" w:rsidRPr="00D221CB" w:rsidTr="000E0D8B">
        <w:tc>
          <w:tcPr>
            <w:tcW w:w="3936" w:type="dxa"/>
            <w:vAlign w:val="bottom"/>
          </w:tcPr>
          <w:p w:rsidR="000E0D8B" w:rsidRPr="00D221CB" w:rsidRDefault="000E0D8B" w:rsidP="00853ADF">
            <w:pPr>
              <w:pStyle w:val="BodyText"/>
              <w:keepNext/>
              <w:spacing w:after="0"/>
              <w:jc w:val="right"/>
            </w:pPr>
          </w:p>
        </w:tc>
        <w:tc>
          <w:tcPr>
            <w:tcW w:w="1602" w:type="dxa"/>
            <w:vAlign w:val="bottom"/>
          </w:tcPr>
          <w:p w:rsidR="000E0D8B" w:rsidRPr="00D221CB" w:rsidRDefault="000E0D8B" w:rsidP="00853ADF">
            <w:pPr>
              <w:pStyle w:val="BodyText"/>
              <w:keepNext/>
              <w:spacing w:after="0"/>
              <w:jc w:val="center"/>
              <w:rPr>
                <w:b/>
              </w:rPr>
            </w:pPr>
            <w:r w:rsidRPr="00D221CB">
              <w:rPr>
                <w:b/>
              </w:rPr>
              <w:t>Loại tiền</w:t>
            </w:r>
          </w:p>
        </w:tc>
        <w:tc>
          <w:tcPr>
            <w:tcW w:w="1903" w:type="dxa"/>
            <w:vAlign w:val="bottom"/>
          </w:tcPr>
          <w:p w:rsidR="000E0D8B" w:rsidRPr="00D221CB" w:rsidRDefault="000E0D8B" w:rsidP="00853ADF">
            <w:pPr>
              <w:keepNext/>
              <w:widowControl w:val="0"/>
              <w:spacing w:line="240" w:lineRule="auto"/>
              <w:ind w:right="-41"/>
              <w:jc w:val="center"/>
              <w:rPr>
                <w:b/>
                <w:bCs/>
                <w:iCs/>
                <w:szCs w:val="22"/>
              </w:rPr>
            </w:pPr>
            <w:r w:rsidRPr="00D221CB">
              <w:rPr>
                <w:b/>
                <w:bCs/>
                <w:iCs/>
                <w:szCs w:val="22"/>
              </w:rPr>
              <w:t>31/12/2013</w:t>
            </w:r>
          </w:p>
          <w:p w:rsidR="000E0D8B" w:rsidRPr="00D221CB" w:rsidRDefault="000E0D8B" w:rsidP="00853ADF">
            <w:pPr>
              <w:keepNext/>
              <w:widowControl w:val="0"/>
              <w:spacing w:line="240" w:lineRule="auto"/>
              <w:ind w:left="-122" w:right="-41"/>
              <w:jc w:val="center"/>
              <w:rPr>
                <w:b/>
                <w:bCs/>
                <w:iCs/>
                <w:szCs w:val="22"/>
              </w:rPr>
            </w:pPr>
            <w:r w:rsidRPr="00D221CB">
              <w:rPr>
                <w:b/>
                <w:bCs/>
                <w:iCs/>
                <w:szCs w:val="22"/>
              </w:rPr>
              <w:t>VND</w:t>
            </w:r>
          </w:p>
        </w:tc>
        <w:tc>
          <w:tcPr>
            <w:tcW w:w="1628" w:type="dxa"/>
            <w:vAlign w:val="bottom"/>
          </w:tcPr>
          <w:p w:rsidR="000E0D8B" w:rsidRPr="00D221CB" w:rsidRDefault="000E0D8B" w:rsidP="00853ADF">
            <w:pPr>
              <w:keepNext/>
              <w:widowControl w:val="0"/>
              <w:spacing w:line="240" w:lineRule="auto"/>
              <w:ind w:left="-47" w:right="-32"/>
              <w:jc w:val="center"/>
              <w:rPr>
                <w:b/>
                <w:bCs/>
                <w:iCs/>
                <w:szCs w:val="22"/>
              </w:rPr>
            </w:pPr>
            <w:r w:rsidRPr="00D221CB">
              <w:rPr>
                <w:b/>
                <w:bCs/>
                <w:iCs/>
                <w:szCs w:val="22"/>
              </w:rPr>
              <w:t>31/12/2012</w:t>
            </w:r>
          </w:p>
          <w:p w:rsidR="000E0D8B" w:rsidRPr="00D221CB" w:rsidRDefault="000E0D8B" w:rsidP="00853ADF">
            <w:pPr>
              <w:keepNext/>
              <w:widowControl w:val="0"/>
              <w:spacing w:line="240" w:lineRule="auto"/>
              <w:ind w:left="-47" w:right="-32"/>
              <w:jc w:val="center"/>
              <w:rPr>
                <w:b/>
                <w:szCs w:val="22"/>
              </w:rPr>
            </w:pPr>
            <w:r w:rsidRPr="00D221CB">
              <w:rPr>
                <w:b/>
                <w:bCs/>
                <w:iCs/>
                <w:szCs w:val="22"/>
              </w:rPr>
              <w:t>VND</w:t>
            </w:r>
          </w:p>
        </w:tc>
      </w:tr>
      <w:tr w:rsidR="000E0D8B" w:rsidRPr="00D221CB" w:rsidTr="000E0D8B">
        <w:tc>
          <w:tcPr>
            <w:tcW w:w="3936" w:type="dxa"/>
            <w:vAlign w:val="bottom"/>
          </w:tcPr>
          <w:p w:rsidR="000E0D8B" w:rsidRPr="00D221CB" w:rsidRDefault="000E0D8B" w:rsidP="00853ADF">
            <w:pPr>
              <w:pStyle w:val="BodyText"/>
              <w:keepNext/>
              <w:spacing w:after="0"/>
              <w:jc w:val="right"/>
            </w:pPr>
          </w:p>
        </w:tc>
        <w:tc>
          <w:tcPr>
            <w:tcW w:w="1602" w:type="dxa"/>
            <w:vAlign w:val="bottom"/>
          </w:tcPr>
          <w:p w:rsidR="000E0D8B" w:rsidRPr="00D221CB" w:rsidRDefault="000E0D8B" w:rsidP="00853ADF">
            <w:pPr>
              <w:pStyle w:val="BodyText"/>
              <w:keepNext/>
              <w:spacing w:after="0"/>
              <w:jc w:val="right"/>
            </w:pPr>
          </w:p>
        </w:tc>
        <w:tc>
          <w:tcPr>
            <w:tcW w:w="1903" w:type="dxa"/>
            <w:vAlign w:val="bottom"/>
          </w:tcPr>
          <w:p w:rsidR="000E0D8B" w:rsidRPr="00D221CB" w:rsidRDefault="000E0D8B" w:rsidP="00853ADF">
            <w:pPr>
              <w:pStyle w:val="BodyText"/>
              <w:keepNext/>
              <w:spacing w:after="0"/>
              <w:jc w:val="right"/>
            </w:pPr>
          </w:p>
        </w:tc>
        <w:tc>
          <w:tcPr>
            <w:tcW w:w="1628" w:type="dxa"/>
            <w:vAlign w:val="bottom"/>
          </w:tcPr>
          <w:p w:rsidR="000E0D8B" w:rsidRPr="00D221CB" w:rsidRDefault="000E0D8B" w:rsidP="00853ADF">
            <w:pPr>
              <w:pStyle w:val="BodyText"/>
              <w:keepNext/>
              <w:spacing w:after="0"/>
              <w:jc w:val="right"/>
            </w:pPr>
          </w:p>
        </w:tc>
      </w:tr>
      <w:tr w:rsidR="000E0D8B" w:rsidRPr="00D221CB" w:rsidTr="000E0D8B">
        <w:tc>
          <w:tcPr>
            <w:tcW w:w="3936" w:type="dxa"/>
            <w:vAlign w:val="bottom"/>
          </w:tcPr>
          <w:p w:rsidR="000E0D8B" w:rsidRPr="00D221CB" w:rsidRDefault="000E0D8B" w:rsidP="000C2BA2">
            <w:pPr>
              <w:pStyle w:val="BodyText"/>
              <w:keepNext/>
              <w:spacing w:before="0" w:after="0"/>
            </w:pPr>
            <w:r w:rsidRPr="00D221CB">
              <w:t xml:space="preserve">Ngân hàng </w:t>
            </w:r>
            <w:r w:rsidR="00144039">
              <w:t xml:space="preserve">TMCP </w:t>
            </w:r>
            <w:r w:rsidRPr="00D221CB">
              <w:t>Tiên Phong</w:t>
            </w:r>
          </w:p>
        </w:tc>
        <w:tc>
          <w:tcPr>
            <w:tcW w:w="1602" w:type="dxa"/>
            <w:vAlign w:val="bottom"/>
          </w:tcPr>
          <w:p w:rsidR="000E0D8B" w:rsidRPr="00D221CB" w:rsidRDefault="000E0D8B" w:rsidP="000C2BA2">
            <w:pPr>
              <w:pStyle w:val="BodyText"/>
              <w:keepNext/>
              <w:spacing w:before="0" w:after="0"/>
              <w:jc w:val="center"/>
            </w:pPr>
            <w:r w:rsidRPr="00D221CB">
              <w:t>VND</w:t>
            </w:r>
          </w:p>
        </w:tc>
        <w:tc>
          <w:tcPr>
            <w:tcW w:w="1903" w:type="dxa"/>
            <w:vAlign w:val="bottom"/>
          </w:tcPr>
          <w:p w:rsidR="000E0D8B" w:rsidRPr="00D221CB" w:rsidRDefault="00437226" w:rsidP="000C2BA2">
            <w:pPr>
              <w:jc w:val="right"/>
            </w:pPr>
            <w:r w:rsidRPr="00D221CB">
              <w:t>89.048.863.253</w:t>
            </w:r>
          </w:p>
        </w:tc>
        <w:tc>
          <w:tcPr>
            <w:tcW w:w="1628" w:type="dxa"/>
            <w:vAlign w:val="bottom"/>
          </w:tcPr>
          <w:p w:rsidR="000E0D8B" w:rsidRPr="00D221CB" w:rsidRDefault="000E0D8B" w:rsidP="0070571D">
            <w:pPr>
              <w:jc w:val="right"/>
            </w:pPr>
            <w:r w:rsidRPr="00D221CB">
              <w:t>-</w:t>
            </w:r>
          </w:p>
        </w:tc>
      </w:tr>
      <w:tr w:rsidR="000E0D8B" w:rsidRPr="00D221CB" w:rsidTr="000E0D8B">
        <w:tc>
          <w:tcPr>
            <w:tcW w:w="3936" w:type="dxa"/>
            <w:vAlign w:val="bottom"/>
          </w:tcPr>
          <w:p w:rsidR="000E0D8B" w:rsidRPr="00D221CB" w:rsidRDefault="000E0D8B" w:rsidP="000E0D8B">
            <w:pPr>
              <w:pStyle w:val="BodyText"/>
              <w:keepNext/>
              <w:spacing w:before="0" w:after="0"/>
            </w:pPr>
            <w:r w:rsidRPr="00D221CB">
              <w:t>Ngân hàng TMCP Sài Gòn – Hà Nội</w:t>
            </w:r>
          </w:p>
        </w:tc>
        <w:tc>
          <w:tcPr>
            <w:tcW w:w="1602" w:type="dxa"/>
            <w:vAlign w:val="bottom"/>
          </w:tcPr>
          <w:p w:rsidR="000E0D8B" w:rsidRPr="00D221CB" w:rsidRDefault="000E0D8B" w:rsidP="000C2BA2">
            <w:pPr>
              <w:jc w:val="center"/>
            </w:pPr>
            <w:r w:rsidRPr="00D221CB">
              <w:t>VND</w:t>
            </w:r>
          </w:p>
        </w:tc>
        <w:tc>
          <w:tcPr>
            <w:tcW w:w="1903" w:type="dxa"/>
            <w:vAlign w:val="bottom"/>
          </w:tcPr>
          <w:p w:rsidR="000E0D8B" w:rsidRPr="00D221CB" w:rsidRDefault="000E0D8B" w:rsidP="000C2BA2">
            <w:pPr>
              <w:jc w:val="right"/>
            </w:pPr>
            <w:r w:rsidRPr="00D221CB">
              <w:t>14.250.000.000</w:t>
            </w:r>
          </w:p>
        </w:tc>
        <w:tc>
          <w:tcPr>
            <w:tcW w:w="1628" w:type="dxa"/>
            <w:vAlign w:val="bottom"/>
          </w:tcPr>
          <w:p w:rsidR="000E0D8B" w:rsidRPr="00D221CB" w:rsidRDefault="000E0D8B" w:rsidP="0070571D">
            <w:pPr>
              <w:jc w:val="right"/>
            </w:pPr>
            <w:r w:rsidRPr="00D221CB">
              <w:t>-</w:t>
            </w:r>
          </w:p>
        </w:tc>
      </w:tr>
      <w:tr w:rsidR="000E0D8B" w:rsidRPr="00D221CB" w:rsidTr="000E0D8B">
        <w:tc>
          <w:tcPr>
            <w:tcW w:w="3936" w:type="dxa"/>
            <w:vAlign w:val="bottom"/>
          </w:tcPr>
          <w:p w:rsidR="000E0D8B" w:rsidRPr="00D221CB" w:rsidRDefault="000E0D8B" w:rsidP="000E0D8B">
            <w:pPr>
              <w:pStyle w:val="BodyText"/>
              <w:keepNext/>
              <w:spacing w:before="0" w:after="0"/>
            </w:pPr>
            <w:r w:rsidRPr="00D221CB">
              <w:t>Ngân hàng TMCP Sài Gòn – Hà Nội (*)</w:t>
            </w:r>
          </w:p>
        </w:tc>
        <w:tc>
          <w:tcPr>
            <w:tcW w:w="1602" w:type="dxa"/>
            <w:vAlign w:val="bottom"/>
          </w:tcPr>
          <w:p w:rsidR="000E0D8B" w:rsidRPr="00D221CB" w:rsidRDefault="000E0D8B" w:rsidP="000C2BA2">
            <w:pPr>
              <w:jc w:val="center"/>
            </w:pPr>
            <w:r w:rsidRPr="00D221CB">
              <w:t>VND</w:t>
            </w:r>
          </w:p>
        </w:tc>
        <w:tc>
          <w:tcPr>
            <w:tcW w:w="1903" w:type="dxa"/>
            <w:vAlign w:val="bottom"/>
          </w:tcPr>
          <w:p w:rsidR="000E0D8B" w:rsidRPr="00D221CB" w:rsidRDefault="00437226" w:rsidP="000C2BA2">
            <w:pPr>
              <w:jc w:val="right"/>
            </w:pPr>
            <w:r w:rsidRPr="00D221CB">
              <w:t>3</w:t>
            </w:r>
            <w:r w:rsidR="000E0D8B" w:rsidRPr="00D221CB">
              <w:t>0.000.000.000</w:t>
            </w:r>
          </w:p>
        </w:tc>
        <w:tc>
          <w:tcPr>
            <w:tcW w:w="1628" w:type="dxa"/>
            <w:vAlign w:val="bottom"/>
          </w:tcPr>
          <w:p w:rsidR="000E0D8B" w:rsidRPr="00D221CB" w:rsidRDefault="000E0D8B" w:rsidP="0070571D">
            <w:pPr>
              <w:jc w:val="right"/>
            </w:pPr>
            <w:r w:rsidRPr="00D221CB">
              <w:t>-</w:t>
            </w:r>
          </w:p>
        </w:tc>
      </w:tr>
      <w:tr w:rsidR="000E0D8B" w:rsidRPr="00D221CB" w:rsidTr="000E0D8B">
        <w:trPr>
          <w:trHeight w:val="75"/>
        </w:trPr>
        <w:tc>
          <w:tcPr>
            <w:tcW w:w="3936" w:type="dxa"/>
            <w:vAlign w:val="bottom"/>
          </w:tcPr>
          <w:p w:rsidR="000E0D8B" w:rsidRPr="00D221CB" w:rsidRDefault="000E0D8B" w:rsidP="00184D32">
            <w:pPr>
              <w:pStyle w:val="BodyText"/>
              <w:keepNext/>
              <w:spacing w:before="0" w:after="0"/>
              <w:jc w:val="right"/>
              <w:rPr>
                <w:sz w:val="8"/>
                <w:szCs w:val="8"/>
              </w:rPr>
            </w:pPr>
          </w:p>
        </w:tc>
        <w:tc>
          <w:tcPr>
            <w:tcW w:w="1602" w:type="dxa"/>
            <w:vAlign w:val="bottom"/>
          </w:tcPr>
          <w:p w:rsidR="000E0D8B" w:rsidRPr="00D221CB" w:rsidRDefault="000E0D8B" w:rsidP="00184D32">
            <w:pPr>
              <w:pStyle w:val="BodyText"/>
              <w:keepNext/>
              <w:spacing w:before="0" w:after="0"/>
              <w:jc w:val="right"/>
              <w:rPr>
                <w:sz w:val="8"/>
                <w:szCs w:val="8"/>
              </w:rPr>
            </w:pPr>
          </w:p>
        </w:tc>
        <w:tc>
          <w:tcPr>
            <w:tcW w:w="1903" w:type="dxa"/>
            <w:tcBorders>
              <w:bottom w:val="single" w:sz="4" w:space="0" w:color="auto"/>
            </w:tcBorders>
            <w:vAlign w:val="bottom"/>
          </w:tcPr>
          <w:p w:rsidR="000E0D8B" w:rsidRPr="00D221CB" w:rsidRDefault="000E0D8B" w:rsidP="00184D32">
            <w:pPr>
              <w:pStyle w:val="BodyText"/>
              <w:keepNext/>
              <w:tabs>
                <w:tab w:val="decimal" w:pos="1487"/>
              </w:tabs>
              <w:spacing w:before="0" w:after="0"/>
              <w:jc w:val="right"/>
              <w:rPr>
                <w:sz w:val="8"/>
                <w:szCs w:val="8"/>
              </w:rPr>
            </w:pPr>
          </w:p>
        </w:tc>
        <w:tc>
          <w:tcPr>
            <w:tcW w:w="1628" w:type="dxa"/>
            <w:tcBorders>
              <w:bottom w:val="single" w:sz="4" w:space="0" w:color="auto"/>
            </w:tcBorders>
            <w:vAlign w:val="bottom"/>
          </w:tcPr>
          <w:p w:rsidR="000E0D8B" w:rsidRPr="00D221CB" w:rsidRDefault="000E0D8B" w:rsidP="0070571D">
            <w:pPr>
              <w:pStyle w:val="BodyText"/>
              <w:keepNext/>
              <w:spacing w:before="0" w:after="0"/>
              <w:jc w:val="right"/>
              <w:rPr>
                <w:sz w:val="8"/>
                <w:szCs w:val="8"/>
              </w:rPr>
            </w:pPr>
          </w:p>
        </w:tc>
      </w:tr>
      <w:tr w:rsidR="000E0D8B" w:rsidRPr="00D221CB" w:rsidTr="000E0D8B">
        <w:trPr>
          <w:trHeight w:val="562"/>
        </w:trPr>
        <w:tc>
          <w:tcPr>
            <w:tcW w:w="3936" w:type="dxa"/>
            <w:vAlign w:val="bottom"/>
          </w:tcPr>
          <w:p w:rsidR="000E0D8B" w:rsidRPr="00D221CB" w:rsidRDefault="000E0D8B" w:rsidP="00E9506E">
            <w:pPr>
              <w:pStyle w:val="BodyText"/>
              <w:keepNext/>
              <w:spacing w:before="0" w:after="0"/>
              <w:jc w:val="center"/>
            </w:pPr>
          </w:p>
        </w:tc>
        <w:tc>
          <w:tcPr>
            <w:tcW w:w="1602" w:type="dxa"/>
            <w:vAlign w:val="bottom"/>
          </w:tcPr>
          <w:p w:rsidR="000E0D8B" w:rsidRPr="00D221CB" w:rsidRDefault="000E0D8B" w:rsidP="00E9506E">
            <w:pPr>
              <w:pStyle w:val="BodyText"/>
              <w:keepNext/>
              <w:spacing w:before="0" w:after="0"/>
              <w:jc w:val="right"/>
            </w:pPr>
          </w:p>
        </w:tc>
        <w:tc>
          <w:tcPr>
            <w:tcW w:w="1903" w:type="dxa"/>
            <w:tcBorders>
              <w:top w:val="single" w:sz="4" w:space="0" w:color="auto"/>
              <w:bottom w:val="double" w:sz="4" w:space="0" w:color="auto"/>
            </w:tcBorders>
            <w:vAlign w:val="center"/>
          </w:tcPr>
          <w:p w:rsidR="000E0D8B" w:rsidRPr="00D221CB" w:rsidRDefault="000E0D8B" w:rsidP="00E9506E">
            <w:pPr>
              <w:pStyle w:val="BodyText"/>
              <w:keepNext/>
              <w:tabs>
                <w:tab w:val="decimal" w:pos="1487"/>
              </w:tabs>
              <w:spacing w:before="0" w:after="0"/>
              <w:jc w:val="right"/>
            </w:pPr>
            <w:r w:rsidRPr="00D221CB">
              <w:t>133.298.863.253</w:t>
            </w:r>
          </w:p>
        </w:tc>
        <w:tc>
          <w:tcPr>
            <w:tcW w:w="1628" w:type="dxa"/>
            <w:tcBorders>
              <w:top w:val="single" w:sz="4" w:space="0" w:color="auto"/>
              <w:bottom w:val="double" w:sz="4" w:space="0" w:color="auto"/>
            </w:tcBorders>
            <w:vAlign w:val="center"/>
          </w:tcPr>
          <w:p w:rsidR="000E0D8B" w:rsidRPr="00D221CB" w:rsidRDefault="000E0D8B" w:rsidP="0070571D">
            <w:pPr>
              <w:pStyle w:val="BodyText"/>
              <w:keepNext/>
              <w:spacing w:before="0" w:after="0"/>
              <w:jc w:val="right"/>
            </w:pPr>
            <w:r w:rsidRPr="00D221CB">
              <w:t>-</w:t>
            </w:r>
          </w:p>
        </w:tc>
      </w:tr>
    </w:tbl>
    <w:p w:rsidR="00A64C43" w:rsidRPr="00D221CB" w:rsidRDefault="000244BE" w:rsidP="008702A9">
      <w:pPr>
        <w:pStyle w:val="BodyText"/>
        <w:spacing w:after="0"/>
        <w:ind w:hanging="540"/>
        <w:jc w:val="both"/>
      </w:pPr>
      <w:r w:rsidRPr="00D221CB">
        <w:t xml:space="preserve">(*) </w:t>
      </w:r>
      <w:r w:rsidRPr="00D221CB">
        <w:tab/>
      </w:r>
      <w:r w:rsidR="00AD2462" w:rsidRPr="00D221CB">
        <w:t>K</w:t>
      </w:r>
      <w:r w:rsidRPr="00D221CB">
        <w:t xml:space="preserve">hoản </w:t>
      </w:r>
      <w:r w:rsidR="00A64C43" w:rsidRPr="00D221CB">
        <w:t xml:space="preserve">vay </w:t>
      </w:r>
      <w:r w:rsidRPr="00D221CB">
        <w:t>này</w:t>
      </w:r>
      <w:r w:rsidR="00A64C43" w:rsidRPr="00D221CB">
        <w:t xml:space="preserve"> được đảm bảo bằng</w:t>
      </w:r>
      <w:r w:rsidR="00A64C43" w:rsidRPr="00D221CB" w:rsidDel="00152526">
        <w:t xml:space="preserve"> </w:t>
      </w:r>
      <w:r w:rsidRPr="00D221CB">
        <w:t>hợp đồng tiền gửi có kỳ hạn</w:t>
      </w:r>
      <w:r w:rsidR="00A64C43" w:rsidRPr="00D221CB">
        <w:t xml:space="preserve"> có giá trị ghi s</w:t>
      </w:r>
      <w:r w:rsidR="006A1AD7" w:rsidRPr="00D221CB">
        <w:t>ổ</w:t>
      </w:r>
      <w:r w:rsidR="00A64C43" w:rsidRPr="00D221CB">
        <w:t xml:space="preserve"> là </w:t>
      </w:r>
      <w:r w:rsidRPr="00D221CB">
        <w:t>30 tỷ</w:t>
      </w:r>
      <w:r w:rsidR="00A64C43" w:rsidRPr="00D221CB">
        <w:t xml:space="preserve"> VND (</w:t>
      </w:r>
      <w:r w:rsidR="000306EF" w:rsidRPr="00D221CB">
        <w:t>31/12/2012</w:t>
      </w:r>
      <w:r w:rsidR="00A64C43" w:rsidRPr="00D221CB">
        <w:t xml:space="preserve">: </w:t>
      </w:r>
      <w:r w:rsidRPr="00D221CB">
        <w:t>không có</w:t>
      </w:r>
      <w:r w:rsidR="00A64C43" w:rsidRPr="00D221CB">
        <w:t xml:space="preserve">) </w:t>
      </w:r>
      <w:r w:rsidR="002C5E1D" w:rsidRPr="00D221CB">
        <w:t xml:space="preserve">(Thuyết minh </w:t>
      </w:r>
      <w:r w:rsidRPr="00D221CB">
        <w:t>5</w:t>
      </w:r>
      <w:r w:rsidR="00A64C43" w:rsidRPr="00D221CB">
        <w:t>).</w:t>
      </w:r>
    </w:p>
    <w:p w:rsidR="00A64C43" w:rsidRPr="00D221CB" w:rsidRDefault="00A64C43" w:rsidP="00722572">
      <w:pPr>
        <w:widowControl w:val="0"/>
        <w:spacing w:line="240" w:lineRule="auto"/>
        <w:jc w:val="both"/>
      </w:pPr>
    </w:p>
    <w:p w:rsidR="00303F0C" w:rsidRPr="00D221CB" w:rsidRDefault="00303F0C" w:rsidP="003D37E5">
      <w:pPr>
        <w:pStyle w:val="Heading2"/>
        <w:numPr>
          <w:ilvl w:val="0"/>
          <w:numId w:val="9"/>
        </w:numPr>
        <w:spacing w:before="240" w:after="140"/>
        <w:ind w:left="0" w:hanging="540"/>
        <w:jc w:val="both"/>
        <w:rPr>
          <w:i w:val="0"/>
          <w:sz w:val="28"/>
          <w:szCs w:val="28"/>
          <w:lang w:val="en-GB"/>
        </w:rPr>
      </w:pPr>
      <w:bookmarkStart w:id="56" w:name="_Ref379881533"/>
      <w:r w:rsidRPr="00D221CB">
        <w:rPr>
          <w:i w:val="0"/>
          <w:sz w:val="28"/>
          <w:szCs w:val="28"/>
          <w:lang w:val="en-GB"/>
        </w:rPr>
        <w:t>Thuế và các khoản phải nộp Nhà nước</w:t>
      </w:r>
      <w:bookmarkEnd w:id="56"/>
    </w:p>
    <w:tbl>
      <w:tblPr>
        <w:tblW w:w="9046" w:type="dxa"/>
        <w:tblLayout w:type="fixed"/>
        <w:tblCellMar>
          <w:left w:w="115" w:type="dxa"/>
          <w:right w:w="115" w:type="dxa"/>
        </w:tblCellMar>
        <w:tblLook w:val="0000"/>
      </w:tblPr>
      <w:tblGrid>
        <w:gridCol w:w="5515"/>
        <w:gridCol w:w="1842"/>
        <w:gridCol w:w="1689"/>
      </w:tblGrid>
      <w:tr w:rsidR="005037AD" w:rsidRPr="00D221CB" w:rsidTr="00C84432">
        <w:tc>
          <w:tcPr>
            <w:tcW w:w="5515" w:type="dxa"/>
          </w:tcPr>
          <w:p w:rsidR="005037AD" w:rsidRPr="00D221CB" w:rsidRDefault="005037AD" w:rsidP="00C33CDF">
            <w:pPr>
              <w:keepNext/>
              <w:widowControl w:val="0"/>
              <w:spacing w:line="240" w:lineRule="auto"/>
              <w:rPr>
                <w:lang w:val="en-GB"/>
              </w:rPr>
            </w:pPr>
          </w:p>
        </w:tc>
        <w:tc>
          <w:tcPr>
            <w:tcW w:w="1842" w:type="dxa"/>
          </w:tcPr>
          <w:p w:rsidR="005037AD" w:rsidRPr="00D221CB" w:rsidRDefault="00E05733" w:rsidP="00C33CDF">
            <w:pPr>
              <w:widowControl w:val="0"/>
              <w:spacing w:line="240" w:lineRule="auto"/>
              <w:jc w:val="center"/>
              <w:rPr>
                <w:b/>
                <w:bCs/>
                <w:iCs/>
              </w:rPr>
            </w:pPr>
            <w:r w:rsidRPr="00D221CB">
              <w:rPr>
                <w:b/>
                <w:bCs/>
                <w:iCs/>
              </w:rPr>
              <w:t>31/12/2013</w:t>
            </w:r>
          </w:p>
          <w:p w:rsidR="005037AD" w:rsidRPr="00D221CB" w:rsidRDefault="0056214B" w:rsidP="00C33CDF">
            <w:pPr>
              <w:widowControl w:val="0"/>
              <w:spacing w:line="240" w:lineRule="auto"/>
              <w:jc w:val="center"/>
              <w:rPr>
                <w:b/>
                <w:bCs/>
                <w:iCs/>
              </w:rPr>
            </w:pPr>
            <w:r w:rsidRPr="00D221CB">
              <w:rPr>
                <w:b/>
                <w:bCs/>
                <w:szCs w:val="22"/>
              </w:rPr>
              <w:t>VND</w:t>
            </w:r>
          </w:p>
        </w:tc>
        <w:tc>
          <w:tcPr>
            <w:tcW w:w="1689" w:type="dxa"/>
          </w:tcPr>
          <w:p w:rsidR="005037AD" w:rsidRPr="00D221CB" w:rsidRDefault="00C252F7" w:rsidP="00C33CDF">
            <w:pPr>
              <w:widowControl w:val="0"/>
              <w:spacing w:line="240" w:lineRule="auto"/>
              <w:jc w:val="center"/>
              <w:rPr>
                <w:b/>
                <w:bCs/>
                <w:iCs/>
              </w:rPr>
            </w:pPr>
            <w:r w:rsidRPr="00D221CB">
              <w:rPr>
                <w:b/>
                <w:bCs/>
                <w:iCs/>
              </w:rPr>
              <w:t>31/12/2012</w:t>
            </w:r>
          </w:p>
          <w:p w:rsidR="005037AD" w:rsidRPr="00D221CB" w:rsidRDefault="0056214B" w:rsidP="00C33CDF">
            <w:pPr>
              <w:widowControl w:val="0"/>
              <w:spacing w:line="240" w:lineRule="auto"/>
              <w:jc w:val="center"/>
              <w:rPr>
                <w:b/>
                <w:bCs/>
                <w:iCs/>
              </w:rPr>
            </w:pPr>
            <w:r w:rsidRPr="00D221CB">
              <w:rPr>
                <w:b/>
                <w:bCs/>
                <w:szCs w:val="22"/>
              </w:rPr>
              <w:t>VND</w:t>
            </w:r>
          </w:p>
        </w:tc>
      </w:tr>
      <w:tr w:rsidR="005037AD" w:rsidRPr="00D221CB" w:rsidTr="00C84432">
        <w:tc>
          <w:tcPr>
            <w:tcW w:w="5515" w:type="dxa"/>
            <w:vAlign w:val="bottom"/>
          </w:tcPr>
          <w:p w:rsidR="005037AD" w:rsidRPr="00D221CB" w:rsidRDefault="005037AD" w:rsidP="00C33CDF">
            <w:pPr>
              <w:pStyle w:val="FSaccountcaption1"/>
              <w:widowControl w:val="0"/>
              <w:ind w:left="0"/>
              <w:rPr>
                <w:sz w:val="18"/>
                <w:szCs w:val="18"/>
              </w:rPr>
            </w:pPr>
          </w:p>
        </w:tc>
        <w:tc>
          <w:tcPr>
            <w:tcW w:w="1842" w:type="dxa"/>
            <w:vAlign w:val="bottom"/>
          </w:tcPr>
          <w:p w:rsidR="005037AD" w:rsidRPr="00D221CB" w:rsidRDefault="005037AD" w:rsidP="00C33CDF">
            <w:pPr>
              <w:keepNext/>
              <w:widowControl w:val="0"/>
              <w:tabs>
                <w:tab w:val="decimal" w:pos="1152"/>
              </w:tabs>
              <w:spacing w:line="240" w:lineRule="auto"/>
              <w:ind w:left="-18" w:right="-108"/>
              <w:rPr>
                <w:sz w:val="18"/>
                <w:szCs w:val="18"/>
              </w:rPr>
            </w:pPr>
          </w:p>
        </w:tc>
        <w:tc>
          <w:tcPr>
            <w:tcW w:w="1689" w:type="dxa"/>
            <w:vAlign w:val="bottom"/>
          </w:tcPr>
          <w:p w:rsidR="005037AD" w:rsidRPr="00D221CB" w:rsidRDefault="005037AD" w:rsidP="00C33CDF">
            <w:pPr>
              <w:keepNext/>
              <w:widowControl w:val="0"/>
              <w:tabs>
                <w:tab w:val="decimal" w:pos="1062"/>
              </w:tabs>
              <w:spacing w:line="240" w:lineRule="auto"/>
              <w:ind w:left="-108" w:right="-108"/>
              <w:rPr>
                <w:sz w:val="18"/>
                <w:szCs w:val="18"/>
              </w:rPr>
            </w:pPr>
          </w:p>
        </w:tc>
      </w:tr>
      <w:tr w:rsidR="00C252F7" w:rsidRPr="00D221CB" w:rsidTr="00C84432">
        <w:trPr>
          <w:trHeight w:val="201"/>
        </w:trPr>
        <w:tc>
          <w:tcPr>
            <w:tcW w:w="5515" w:type="dxa"/>
            <w:vAlign w:val="center"/>
          </w:tcPr>
          <w:p w:rsidR="00C252F7" w:rsidRPr="00D221CB" w:rsidRDefault="00C252F7" w:rsidP="00C33CDF">
            <w:pPr>
              <w:pStyle w:val="FSaccountcaption1"/>
              <w:widowControl w:val="0"/>
              <w:ind w:left="0"/>
            </w:pPr>
            <w:r w:rsidRPr="00D221CB">
              <w:t>Thuế thu nhập cá nhân</w:t>
            </w:r>
          </w:p>
        </w:tc>
        <w:tc>
          <w:tcPr>
            <w:tcW w:w="1842" w:type="dxa"/>
            <w:vAlign w:val="center"/>
          </w:tcPr>
          <w:p w:rsidR="00C252F7" w:rsidRPr="00D221CB" w:rsidRDefault="00827612" w:rsidP="00EC321D">
            <w:pPr>
              <w:pStyle w:val="FSaccountcaption1"/>
              <w:widowControl w:val="0"/>
              <w:tabs>
                <w:tab w:val="decimal" w:pos="1415"/>
              </w:tabs>
              <w:ind w:left="0"/>
              <w:jc w:val="both"/>
            </w:pPr>
            <w:r w:rsidRPr="00D221CB">
              <w:t>3.078.250.732</w:t>
            </w:r>
          </w:p>
        </w:tc>
        <w:tc>
          <w:tcPr>
            <w:tcW w:w="1689" w:type="dxa"/>
            <w:vAlign w:val="center"/>
          </w:tcPr>
          <w:p w:rsidR="00C252F7" w:rsidRPr="00D221CB" w:rsidRDefault="0046657B" w:rsidP="00C84432">
            <w:pPr>
              <w:pStyle w:val="FSaccountcaption1"/>
              <w:widowControl w:val="0"/>
              <w:ind w:left="0"/>
              <w:jc w:val="right"/>
            </w:pPr>
            <w:r w:rsidRPr="00D221CB">
              <w:t>726.725.188</w:t>
            </w:r>
          </w:p>
        </w:tc>
      </w:tr>
      <w:tr w:rsidR="00C252F7" w:rsidRPr="00D221CB" w:rsidTr="00C84432">
        <w:trPr>
          <w:trHeight w:val="282"/>
        </w:trPr>
        <w:tc>
          <w:tcPr>
            <w:tcW w:w="5515" w:type="dxa"/>
            <w:vAlign w:val="center"/>
          </w:tcPr>
          <w:p w:rsidR="00C252F7" w:rsidRPr="00D221CB" w:rsidRDefault="00BA7C8E" w:rsidP="003D6037">
            <w:pPr>
              <w:pStyle w:val="FSaccountcaption1"/>
              <w:widowControl w:val="0"/>
              <w:spacing w:after="80"/>
              <w:ind w:left="0"/>
            </w:pPr>
            <w:r w:rsidRPr="00D221CB">
              <w:t>Thuế giá trị gia tăng</w:t>
            </w:r>
          </w:p>
        </w:tc>
        <w:tc>
          <w:tcPr>
            <w:tcW w:w="1842" w:type="dxa"/>
            <w:vAlign w:val="center"/>
          </w:tcPr>
          <w:p w:rsidR="00C252F7" w:rsidRPr="00D221CB" w:rsidRDefault="00827612" w:rsidP="00EC321D">
            <w:pPr>
              <w:pStyle w:val="FSaccountcaption1"/>
              <w:widowControl w:val="0"/>
              <w:tabs>
                <w:tab w:val="decimal" w:pos="1415"/>
              </w:tabs>
              <w:spacing w:after="80"/>
              <w:ind w:left="0"/>
              <w:jc w:val="both"/>
            </w:pPr>
            <w:r w:rsidRPr="00D221CB">
              <w:t>306.455.519</w:t>
            </w:r>
          </w:p>
        </w:tc>
        <w:tc>
          <w:tcPr>
            <w:tcW w:w="1689" w:type="dxa"/>
            <w:vAlign w:val="center"/>
          </w:tcPr>
          <w:p w:rsidR="00C252F7" w:rsidRPr="00D221CB" w:rsidRDefault="0046657B" w:rsidP="00C84432">
            <w:pPr>
              <w:pStyle w:val="FSaccountcaption1"/>
              <w:widowControl w:val="0"/>
              <w:spacing w:after="80"/>
              <w:ind w:left="0"/>
              <w:jc w:val="right"/>
            </w:pPr>
            <w:r w:rsidRPr="00D221CB">
              <w:t>12.663.255</w:t>
            </w:r>
          </w:p>
        </w:tc>
      </w:tr>
      <w:tr w:rsidR="00C252F7" w:rsidRPr="00D221CB" w:rsidTr="00C84432">
        <w:trPr>
          <w:trHeight w:val="530"/>
        </w:trPr>
        <w:tc>
          <w:tcPr>
            <w:tcW w:w="5515" w:type="dxa"/>
            <w:vAlign w:val="center"/>
          </w:tcPr>
          <w:p w:rsidR="00C252F7" w:rsidRPr="00D221CB" w:rsidRDefault="00C252F7" w:rsidP="00136C69">
            <w:pPr>
              <w:pStyle w:val="FSaccountcaption1"/>
              <w:widowControl w:val="0"/>
              <w:spacing w:before="120" w:after="120"/>
              <w:ind w:left="0"/>
              <w:rPr>
                <w:lang w:val="en-US"/>
              </w:rPr>
            </w:pPr>
          </w:p>
        </w:tc>
        <w:tc>
          <w:tcPr>
            <w:tcW w:w="1842" w:type="dxa"/>
            <w:tcBorders>
              <w:top w:val="single" w:sz="4" w:space="0" w:color="auto"/>
              <w:bottom w:val="double" w:sz="4" w:space="0" w:color="auto"/>
            </w:tcBorders>
            <w:vAlign w:val="center"/>
          </w:tcPr>
          <w:p w:rsidR="00C252F7" w:rsidRPr="00D221CB" w:rsidRDefault="005323A3" w:rsidP="00136C69">
            <w:pPr>
              <w:keepNext/>
              <w:widowControl w:val="0"/>
              <w:tabs>
                <w:tab w:val="decimal" w:pos="1415"/>
              </w:tabs>
              <w:spacing w:before="120" w:after="120" w:line="240" w:lineRule="auto"/>
            </w:pPr>
            <w:r w:rsidRPr="00D221CB">
              <w:t>3.384.706.251</w:t>
            </w:r>
          </w:p>
        </w:tc>
        <w:tc>
          <w:tcPr>
            <w:tcW w:w="1689" w:type="dxa"/>
            <w:tcBorders>
              <w:top w:val="single" w:sz="4" w:space="0" w:color="auto"/>
              <w:bottom w:val="double" w:sz="4" w:space="0" w:color="auto"/>
            </w:tcBorders>
            <w:vAlign w:val="center"/>
          </w:tcPr>
          <w:p w:rsidR="00C252F7" w:rsidRPr="00D221CB" w:rsidRDefault="00EC321D" w:rsidP="00C84432">
            <w:pPr>
              <w:keepNext/>
              <w:widowControl w:val="0"/>
              <w:spacing w:before="120" w:after="120" w:line="240" w:lineRule="auto"/>
              <w:jc w:val="right"/>
            </w:pPr>
            <w:r w:rsidRPr="00D221CB">
              <w:t>739.388.443</w:t>
            </w:r>
          </w:p>
        </w:tc>
      </w:tr>
    </w:tbl>
    <w:p w:rsidR="00A5767C" w:rsidRPr="00D221CB" w:rsidRDefault="00A5767C" w:rsidP="00B71E5D">
      <w:pPr>
        <w:pStyle w:val="BodyText"/>
        <w:spacing w:before="0" w:after="0" w:line="240" w:lineRule="auto"/>
      </w:pPr>
    </w:p>
    <w:p w:rsidR="005301AD" w:rsidRPr="00D221CB" w:rsidRDefault="005301AD" w:rsidP="003F13BB">
      <w:pPr>
        <w:pStyle w:val="BodyText"/>
        <w:keepNext/>
        <w:keepLines/>
        <w:widowControl w:val="0"/>
        <w:spacing w:before="0" w:after="0" w:line="240" w:lineRule="auto"/>
      </w:pPr>
      <w:r w:rsidRPr="00D221CB">
        <w:t xml:space="preserve">Biến động thuế và các khoản phải nộp ngân sách Nhà Nước </w:t>
      </w:r>
      <w:r w:rsidR="00BB7EE7" w:rsidRPr="00D221CB">
        <w:t>trong năm</w:t>
      </w:r>
      <w:r w:rsidRPr="00D221CB">
        <w:t xml:space="preserve"> như sau:</w:t>
      </w:r>
    </w:p>
    <w:p w:rsidR="003F13BB" w:rsidRPr="00D221CB" w:rsidRDefault="003F13BB" w:rsidP="003F13BB">
      <w:pPr>
        <w:pStyle w:val="BodyText"/>
        <w:keepNext/>
        <w:keepLines/>
        <w:widowControl w:val="0"/>
        <w:spacing w:before="0" w:after="0" w:line="240" w:lineRule="auto"/>
      </w:pPr>
    </w:p>
    <w:tbl>
      <w:tblPr>
        <w:tblW w:w="9142" w:type="dxa"/>
        <w:tblLayout w:type="fixed"/>
        <w:tblCellMar>
          <w:left w:w="57" w:type="dxa"/>
          <w:right w:w="57" w:type="dxa"/>
        </w:tblCellMar>
        <w:tblLook w:val="0000"/>
      </w:tblPr>
      <w:tblGrid>
        <w:gridCol w:w="2809"/>
        <w:gridCol w:w="1217"/>
        <w:gridCol w:w="1710"/>
        <w:gridCol w:w="1692"/>
        <w:gridCol w:w="1714"/>
      </w:tblGrid>
      <w:tr w:rsidR="005301AD" w:rsidRPr="00D221CB" w:rsidTr="00EF2126">
        <w:tc>
          <w:tcPr>
            <w:tcW w:w="2809" w:type="dxa"/>
          </w:tcPr>
          <w:p w:rsidR="005301AD" w:rsidRPr="00D221CB" w:rsidRDefault="005301AD" w:rsidP="003F13BB">
            <w:pPr>
              <w:keepNext/>
              <w:keepLines/>
              <w:widowControl w:val="0"/>
              <w:spacing w:line="240" w:lineRule="auto"/>
              <w:rPr>
                <w:lang w:val="en-GB"/>
              </w:rPr>
            </w:pPr>
          </w:p>
        </w:tc>
        <w:tc>
          <w:tcPr>
            <w:tcW w:w="1217" w:type="dxa"/>
          </w:tcPr>
          <w:p w:rsidR="005301AD" w:rsidRPr="00D221CB" w:rsidRDefault="005301AD" w:rsidP="003F13BB">
            <w:pPr>
              <w:keepNext/>
              <w:keepLines/>
              <w:widowControl w:val="0"/>
              <w:spacing w:line="240" w:lineRule="auto"/>
              <w:jc w:val="center"/>
              <w:rPr>
                <w:b/>
                <w:bCs/>
                <w:iCs/>
              </w:rPr>
            </w:pPr>
            <w:r w:rsidRPr="00D221CB">
              <w:rPr>
                <w:b/>
                <w:bCs/>
                <w:iCs/>
              </w:rPr>
              <w:t>31/12/2012</w:t>
            </w:r>
          </w:p>
          <w:p w:rsidR="005301AD" w:rsidRPr="00D221CB" w:rsidRDefault="005301AD" w:rsidP="003F13BB">
            <w:pPr>
              <w:keepNext/>
              <w:keepLines/>
              <w:widowControl w:val="0"/>
              <w:spacing w:line="240" w:lineRule="auto"/>
              <w:jc w:val="center"/>
              <w:rPr>
                <w:b/>
                <w:bCs/>
                <w:szCs w:val="22"/>
              </w:rPr>
            </w:pPr>
          </w:p>
          <w:p w:rsidR="005301AD" w:rsidRPr="00D221CB" w:rsidRDefault="005301AD" w:rsidP="003F13BB">
            <w:pPr>
              <w:keepNext/>
              <w:keepLines/>
              <w:widowControl w:val="0"/>
              <w:spacing w:line="240" w:lineRule="auto"/>
              <w:jc w:val="center"/>
              <w:rPr>
                <w:b/>
                <w:bCs/>
                <w:iCs/>
              </w:rPr>
            </w:pPr>
            <w:r w:rsidRPr="00D221CB">
              <w:rPr>
                <w:b/>
                <w:bCs/>
                <w:szCs w:val="22"/>
              </w:rPr>
              <w:t>VND</w:t>
            </w:r>
          </w:p>
        </w:tc>
        <w:tc>
          <w:tcPr>
            <w:tcW w:w="1710" w:type="dxa"/>
          </w:tcPr>
          <w:p w:rsidR="005301AD" w:rsidRPr="00D221CB" w:rsidRDefault="005301AD" w:rsidP="003F13BB">
            <w:pPr>
              <w:keepNext/>
              <w:keepLines/>
              <w:widowControl w:val="0"/>
              <w:spacing w:line="240" w:lineRule="auto"/>
              <w:jc w:val="center"/>
              <w:rPr>
                <w:b/>
                <w:bCs/>
                <w:iCs/>
              </w:rPr>
            </w:pPr>
            <w:r w:rsidRPr="00D221CB">
              <w:rPr>
                <w:b/>
                <w:bCs/>
                <w:iCs/>
              </w:rPr>
              <w:t xml:space="preserve">Số phát </w:t>
            </w:r>
            <w:r w:rsidR="007E6997" w:rsidRPr="00D221CB">
              <w:rPr>
                <w:b/>
                <w:bCs/>
                <w:iCs/>
              </w:rPr>
              <w:t>s</w:t>
            </w:r>
            <w:r w:rsidRPr="00D221CB">
              <w:rPr>
                <w:b/>
                <w:bCs/>
                <w:iCs/>
              </w:rPr>
              <w:t xml:space="preserve">inh </w:t>
            </w:r>
            <w:r w:rsidR="00BB7EE7" w:rsidRPr="00D221CB">
              <w:rPr>
                <w:b/>
                <w:bCs/>
                <w:iCs/>
              </w:rPr>
              <w:t>trong năm</w:t>
            </w:r>
          </w:p>
          <w:p w:rsidR="005301AD" w:rsidRPr="00D221CB" w:rsidRDefault="005301AD" w:rsidP="003F13BB">
            <w:pPr>
              <w:keepNext/>
              <w:keepLines/>
              <w:widowControl w:val="0"/>
              <w:spacing w:line="240" w:lineRule="auto"/>
              <w:jc w:val="center"/>
              <w:rPr>
                <w:b/>
                <w:bCs/>
                <w:iCs/>
              </w:rPr>
            </w:pPr>
            <w:r w:rsidRPr="00D221CB">
              <w:rPr>
                <w:b/>
                <w:bCs/>
                <w:iCs/>
              </w:rPr>
              <w:t>VND</w:t>
            </w:r>
          </w:p>
        </w:tc>
        <w:tc>
          <w:tcPr>
            <w:tcW w:w="1692" w:type="dxa"/>
          </w:tcPr>
          <w:p w:rsidR="0051228F" w:rsidRPr="00D221CB" w:rsidRDefault="005301AD" w:rsidP="003F13BB">
            <w:pPr>
              <w:keepNext/>
              <w:keepLines/>
              <w:widowControl w:val="0"/>
              <w:spacing w:line="240" w:lineRule="auto"/>
              <w:jc w:val="center"/>
              <w:rPr>
                <w:b/>
                <w:bCs/>
                <w:iCs/>
              </w:rPr>
            </w:pPr>
            <w:r w:rsidRPr="00D221CB">
              <w:rPr>
                <w:b/>
                <w:bCs/>
                <w:iCs/>
              </w:rPr>
              <w:t xml:space="preserve">Số đã nộp </w:t>
            </w:r>
          </w:p>
          <w:p w:rsidR="005301AD" w:rsidRPr="00D221CB" w:rsidRDefault="00BB7EE7" w:rsidP="003F13BB">
            <w:pPr>
              <w:keepNext/>
              <w:keepLines/>
              <w:widowControl w:val="0"/>
              <w:spacing w:line="240" w:lineRule="auto"/>
              <w:jc w:val="center"/>
              <w:rPr>
                <w:b/>
                <w:bCs/>
                <w:iCs/>
              </w:rPr>
            </w:pPr>
            <w:r w:rsidRPr="00D221CB">
              <w:rPr>
                <w:b/>
                <w:bCs/>
                <w:iCs/>
              </w:rPr>
              <w:t>trong năm</w:t>
            </w:r>
          </w:p>
          <w:p w:rsidR="005301AD" w:rsidRPr="00D221CB" w:rsidRDefault="005301AD" w:rsidP="003F13BB">
            <w:pPr>
              <w:keepNext/>
              <w:keepLines/>
              <w:widowControl w:val="0"/>
              <w:spacing w:line="240" w:lineRule="auto"/>
              <w:jc w:val="center"/>
              <w:rPr>
                <w:b/>
                <w:bCs/>
                <w:iCs/>
              </w:rPr>
            </w:pPr>
            <w:r w:rsidRPr="00D221CB">
              <w:rPr>
                <w:b/>
                <w:bCs/>
                <w:iCs/>
              </w:rPr>
              <w:t>VND</w:t>
            </w:r>
          </w:p>
        </w:tc>
        <w:tc>
          <w:tcPr>
            <w:tcW w:w="1714" w:type="dxa"/>
          </w:tcPr>
          <w:p w:rsidR="005301AD" w:rsidRPr="00D221CB" w:rsidRDefault="00DA4D26" w:rsidP="003F13BB">
            <w:pPr>
              <w:keepNext/>
              <w:keepLines/>
              <w:widowControl w:val="0"/>
              <w:spacing w:line="240" w:lineRule="auto"/>
              <w:jc w:val="center"/>
              <w:rPr>
                <w:b/>
                <w:bCs/>
                <w:iCs/>
              </w:rPr>
            </w:pPr>
            <w:r w:rsidRPr="00D221CB">
              <w:rPr>
                <w:b/>
                <w:bCs/>
                <w:iCs/>
              </w:rPr>
              <w:t>31/12/2013</w:t>
            </w:r>
          </w:p>
          <w:p w:rsidR="005301AD" w:rsidRPr="00D221CB" w:rsidRDefault="005301AD" w:rsidP="003F13BB">
            <w:pPr>
              <w:keepNext/>
              <w:keepLines/>
              <w:widowControl w:val="0"/>
              <w:spacing w:line="240" w:lineRule="auto"/>
              <w:jc w:val="center"/>
              <w:rPr>
                <w:b/>
                <w:bCs/>
                <w:szCs w:val="22"/>
              </w:rPr>
            </w:pPr>
          </w:p>
          <w:p w:rsidR="005301AD" w:rsidRPr="00D221CB" w:rsidRDefault="005301AD" w:rsidP="003F13BB">
            <w:pPr>
              <w:keepNext/>
              <w:keepLines/>
              <w:widowControl w:val="0"/>
              <w:spacing w:line="240" w:lineRule="auto"/>
              <w:jc w:val="center"/>
              <w:rPr>
                <w:b/>
                <w:bCs/>
                <w:iCs/>
              </w:rPr>
            </w:pPr>
            <w:r w:rsidRPr="00D221CB">
              <w:rPr>
                <w:b/>
                <w:bCs/>
                <w:szCs w:val="22"/>
              </w:rPr>
              <w:t>VND</w:t>
            </w:r>
          </w:p>
        </w:tc>
      </w:tr>
      <w:tr w:rsidR="005301AD" w:rsidRPr="00D221CB" w:rsidTr="00EF2126">
        <w:tc>
          <w:tcPr>
            <w:tcW w:w="2809" w:type="dxa"/>
            <w:vAlign w:val="bottom"/>
          </w:tcPr>
          <w:p w:rsidR="005301AD" w:rsidRPr="00D221CB" w:rsidRDefault="005301AD" w:rsidP="003F13BB">
            <w:pPr>
              <w:pStyle w:val="FSaccountcaption1"/>
              <w:widowControl w:val="0"/>
              <w:ind w:left="0"/>
              <w:rPr>
                <w:sz w:val="18"/>
                <w:szCs w:val="18"/>
              </w:rPr>
            </w:pPr>
          </w:p>
        </w:tc>
        <w:tc>
          <w:tcPr>
            <w:tcW w:w="1217" w:type="dxa"/>
            <w:vAlign w:val="bottom"/>
          </w:tcPr>
          <w:p w:rsidR="005301AD" w:rsidRPr="00D221CB" w:rsidRDefault="005301AD" w:rsidP="003F13BB">
            <w:pPr>
              <w:keepNext/>
              <w:keepLines/>
              <w:widowControl w:val="0"/>
              <w:tabs>
                <w:tab w:val="decimal" w:pos="1062"/>
              </w:tabs>
              <w:spacing w:line="240" w:lineRule="auto"/>
              <w:ind w:left="-108" w:right="-108"/>
              <w:rPr>
                <w:sz w:val="18"/>
                <w:szCs w:val="18"/>
              </w:rPr>
            </w:pPr>
          </w:p>
        </w:tc>
        <w:tc>
          <w:tcPr>
            <w:tcW w:w="1710" w:type="dxa"/>
          </w:tcPr>
          <w:p w:rsidR="005301AD" w:rsidRPr="00D221CB" w:rsidRDefault="005301AD" w:rsidP="003F13BB">
            <w:pPr>
              <w:keepNext/>
              <w:keepLines/>
              <w:widowControl w:val="0"/>
              <w:tabs>
                <w:tab w:val="decimal" w:pos="1062"/>
              </w:tabs>
              <w:spacing w:line="240" w:lineRule="auto"/>
              <w:ind w:left="-108" w:right="-108"/>
              <w:rPr>
                <w:sz w:val="18"/>
                <w:szCs w:val="18"/>
              </w:rPr>
            </w:pPr>
          </w:p>
        </w:tc>
        <w:tc>
          <w:tcPr>
            <w:tcW w:w="1692" w:type="dxa"/>
          </w:tcPr>
          <w:p w:rsidR="005301AD" w:rsidRPr="00D221CB" w:rsidRDefault="005301AD" w:rsidP="003F13BB">
            <w:pPr>
              <w:keepNext/>
              <w:keepLines/>
              <w:widowControl w:val="0"/>
              <w:tabs>
                <w:tab w:val="decimal" w:pos="1152"/>
              </w:tabs>
              <w:spacing w:line="240" w:lineRule="auto"/>
              <w:ind w:left="-18" w:right="-108"/>
              <w:rPr>
                <w:sz w:val="18"/>
                <w:szCs w:val="18"/>
              </w:rPr>
            </w:pPr>
          </w:p>
        </w:tc>
        <w:tc>
          <w:tcPr>
            <w:tcW w:w="1714" w:type="dxa"/>
            <w:vAlign w:val="bottom"/>
          </w:tcPr>
          <w:p w:rsidR="005301AD" w:rsidRPr="00D221CB" w:rsidRDefault="005301AD" w:rsidP="003F13BB">
            <w:pPr>
              <w:keepNext/>
              <w:keepLines/>
              <w:widowControl w:val="0"/>
              <w:tabs>
                <w:tab w:val="decimal" w:pos="1152"/>
              </w:tabs>
              <w:spacing w:line="240" w:lineRule="auto"/>
              <w:ind w:left="-18" w:right="-108"/>
              <w:rPr>
                <w:sz w:val="18"/>
                <w:szCs w:val="18"/>
              </w:rPr>
            </w:pPr>
          </w:p>
        </w:tc>
      </w:tr>
      <w:tr w:rsidR="005301AD" w:rsidRPr="00D221CB" w:rsidTr="00EF2126">
        <w:trPr>
          <w:trHeight w:val="201"/>
        </w:trPr>
        <w:tc>
          <w:tcPr>
            <w:tcW w:w="2809" w:type="dxa"/>
            <w:vAlign w:val="center"/>
          </w:tcPr>
          <w:p w:rsidR="005301AD" w:rsidRPr="00D221CB" w:rsidRDefault="005301AD" w:rsidP="003F13BB">
            <w:pPr>
              <w:pStyle w:val="FSaccountcaption1"/>
              <w:widowControl w:val="0"/>
              <w:ind w:left="0"/>
            </w:pPr>
            <w:r w:rsidRPr="00D221CB">
              <w:t>Thuế thu nhập cá nhân</w:t>
            </w:r>
          </w:p>
        </w:tc>
        <w:tc>
          <w:tcPr>
            <w:tcW w:w="1217" w:type="dxa"/>
            <w:vAlign w:val="center"/>
          </w:tcPr>
          <w:p w:rsidR="005301AD" w:rsidRPr="00D221CB" w:rsidRDefault="003F13BB" w:rsidP="003F13BB">
            <w:pPr>
              <w:pStyle w:val="FSaccountcaption1"/>
              <w:widowControl w:val="0"/>
              <w:ind w:left="0"/>
              <w:jc w:val="right"/>
            </w:pPr>
            <w:r w:rsidRPr="00D221CB">
              <w:t>726.725.188</w:t>
            </w:r>
          </w:p>
        </w:tc>
        <w:tc>
          <w:tcPr>
            <w:tcW w:w="1710" w:type="dxa"/>
          </w:tcPr>
          <w:p w:rsidR="005301AD" w:rsidRPr="00D221CB" w:rsidRDefault="003D02C4" w:rsidP="003F13BB">
            <w:pPr>
              <w:pStyle w:val="FSaccountcaption1"/>
              <w:widowControl w:val="0"/>
              <w:ind w:left="0"/>
              <w:jc w:val="right"/>
            </w:pPr>
            <w:r w:rsidRPr="00D221CB">
              <w:t>22.280.890.205</w:t>
            </w:r>
          </w:p>
        </w:tc>
        <w:tc>
          <w:tcPr>
            <w:tcW w:w="1692" w:type="dxa"/>
          </w:tcPr>
          <w:p w:rsidR="005301AD" w:rsidRPr="00D221CB" w:rsidRDefault="003D02C4" w:rsidP="003F13BB">
            <w:pPr>
              <w:pStyle w:val="FSaccountcaption1"/>
              <w:widowControl w:val="0"/>
              <w:tabs>
                <w:tab w:val="decimal" w:pos="1435"/>
              </w:tabs>
              <w:ind w:left="0"/>
            </w:pPr>
            <w:r w:rsidRPr="00D221CB">
              <w:t>(19.929.364.661)</w:t>
            </w:r>
          </w:p>
        </w:tc>
        <w:tc>
          <w:tcPr>
            <w:tcW w:w="1714" w:type="dxa"/>
            <w:vAlign w:val="center"/>
          </w:tcPr>
          <w:p w:rsidR="005301AD" w:rsidRPr="00D221CB" w:rsidRDefault="00D559A0" w:rsidP="003F13BB">
            <w:pPr>
              <w:pStyle w:val="FSaccountcaption1"/>
              <w:widowControl w:val="0"/>
              <w:tabs>
                <w:tab w:val="decimal" w:pos="1503"/>
              </w:tabs>
              <w:ind w:left="0"/>
              <w:jc w:val="both"/>
            </w:pPr>
            <w:r w:rsidRPr="00D221CB">
              <w:t>3.078.250.732</w:t>
            </w:r>
          </w:p>
        </w:tc>
      </w:tr>
      <w:tr w:rsidR="005301AD" w:rsidRPr="00D221CB" w:rsidTr="0097169D">
        <w:trPr>
          <w:trHeight w:val="282"/>
        </w:trPr>
        <w:tc>
          <w:tcPr>
            <w:tcW w:w="2809" w:type="dxa"/>
            <w:vAlign w:val="center"/>
          </w:tcPr>
          <w:p w:rsidR="005301AD" w:rsidRPr="00D221CB" w:rsidRDefault="005301AD" w:rsidP="003F13BB">
            <w:pPr>
              <w:pStyle w:val="FSaccountcaption1"/>
              <w:widowControl w:val="0"/>
              <w:ind w:left="0"/>
            </w:pPr>
            <w:r w:rsidRPr="00D221CB">
              <w:t>Thuế giá trị gia tăng</w:t>
            </w:r>
          </w:p>
        </w:tc>
        <w:tc>
          <w:tcPr>
            <w:tcW w:w="1217" w:type="dxa"/>
            <w:vAlign w:val="center"/>
          </w:tcPr>
          <w:p w:rsidR="005301AD" w:rsidRPr="00D221CB" w:rsidRDefault="005301AD" w:rsidP="003F13BB">
            <w:pPr>
              <w:pStyle w:val="FSaccountcaption1"/>
              <w:widowControl w:val="0"/>
              <w:ind w:left="0"/>
              <w:jc w:val="right"/>
            </w:pPr>
            <w:r w:rsidRPr="00D221CB">
              <w:t>12.663.255</w:t>
            </w:r>
          </w:p>
        </w:tc>
        <w:tc>
          <w:tcPr>
            <w:tcW w:w="1710" w:type="dxa"/>
          </w:tcPr>
          <w:p w:rsidR="005301AD" w:rsidRPr="00D221CB" w:rsidRDefault="003D02C4" w:rsidP="003F13BB">
            <w:pPr>
              <w:pStyle w:val="FSaccountcaption1"/>
              <w:widowControl w:val="0"/>
              <w:ind w:left="0"/>
              <w:jc w:val="right"/>
            </w:pPr>
            <w:r w:rsidRPr="00D221CB">
              <w:t>1.655.559.002</w:t>
            </w:r>
          </w:p>
        </w:tc>
        <w:tc>
          <w:tcPr>
            <w:tcW w:w="1692" w:type="dxa"/>
          </w:tcPr>
          <w:p w:rsidR="005301AD" w:rsidRPr="00D221CB" w:rsidRDefault="003D02C4" w:rsidP="003F13BB">
            <w:pPr>
              <w:pStyle w:val="FSaccountcaption1"/>
              <w:widowControl w:val="0"/>
              <w:tabs>
                <w:tab w:val="decimal" w:pos="1435"/>
              </w:tabs>
              <w:ind w:left="0"/>
            </w:pPr>
            <w:r w:rsidRPr="00D221CB">
              <w:t>(1.361.766.738)</w:t>
            </w:r>
          </w:p>
        </w:tc>
        <w:tc>
          <w:tcPr>
            <w:tcW w:w="1714" w:type="dxa"/>
            <w:vAlign w:val="center"/>
          </w:tcPr>
          <w:p w:rsidR="005301AD" w:rsidRPr="00D221CB" w:rsidRDefault="00D559A0" w:rsidP="003F13BB">
            <w:pPr>
              <w:pStyle w:val="FSaccountcaption1"/>
              <w:widowControl w:val="0"/>
              <w:tabs>
                <w:tab w:val="decimal" w:pos="1503"/>
              </w:tabs>
              <w:ind w:left="0"/>
              <w:jc w:val="both"/>
            </w:pPr>
            <w:r w:rsidRPr="00D221CB">
              <w:t>306.455.519</w:t>
            </w:r>
          </w:p>
        </w:tc>
      </w:tr>
      <w:tr w:rsidR="0097169D" w:rsidRPr="00D221CB" w:rsidTr="00EF2126">
        <w:trPr>
          <w:trHeight w:val="282"/>
        </w:trPr>
        <w:tc>
          <w:tcPr>
            <w:tcW w:w="2809" w:type="dxa"/>
            <w:vAlign w:val="center"/>
          </w:tcPr>
          <w:p w:rsidR="0097169D" w:rsidRPr="00D221CB" w:rsidRDefault="0097169D" w:rsidP="003F13BB">
            <w:pPr>
              <w:pStyle w:val="FSaccountcaption1"/>
              <w:widowControl w:val="0"/>
              <w:ind w:left="0"/>
            </w:pPr>
          </w:p>
        </w:tc>
        <w:tc>
          <w:tcPr>
            <w:tcW w:w="1217" w:type="dxa"/>
            <w:tcBorders>
              <w:bottom w:val="single" w:sz="4" w:space="0" w:color="auto"/>
            </w:tcBorders>
            <w:vAlign w:val="center"/>
          </w:tcPr>
          <w:p w:rsidR="0097169D" w:rsidRPr="00D221CB" w:rsidRDefault="0097169D" w:rsidP="003F13BB">
            <w:pPr>
              <w:pStyle w:val="FSaccountcaption1"/>
              <w:widowControl w:val="0"/>
              <w:ind w:left="0"/>
              <w:jc w:val="right"/>
            </w:pPr>
          </w:p>
        </w:tc>
        <w:tc>
          <w:tcPr>
            <w:tcW w:w="1710" w:type="dxa"/>
          </w:tcPr>
          <w:p w:rsidR="0097169D" w:rsidRPr="00D221CB" w:rsidRDefault="0097169D" w:rsidP="003F13BB">
            <w:pPr>
              <w:pStyle w:val="FSaccountcaption1"/>
              <w:widowControl w:val="0"/>
              <w:ind w:left="0"/>
              <w:jc w:val="right"/>
            </w:pPr>
          </w:p>
        </w:tc>
        <w:tc>
          <w:tcPr>
            <w:tcW w:w="1692" w:type="dxa"/>
          </w:tcPr>
          <w:p w:rsidR="0097169D" w:rsidRPr="00D221CB" w:rsidRDefault="0097169D" w:rsidP="003F13BB">
            <w:pPr>
              <w:pStyle w:val="FSaccountcaption1"/>
              <w:widowControl w:val="0"/>
              <w:tabs>
                <w:tab w:val="decimal" w:pos="1435"/>
              </w:tabs>
              <w:ind w:left="0"/>
            </w:pPr>
          </w:p>
        </w:tc>
        <w:tc>
          <w:tcPr>
            <w:tcW w:w="1714" w:type="dxa"/>
            <w:vAlign w:val="center"/>
          </w:tcPr>
          <w:p w:rsidR="0097169D" w:rsidRPr="00D221CB" w:rsidRDefault="0097169D" w:rsidP="003F13BB">
            <w:pPr>
              <w:pStyle w:val="FSaccountcaption1"/>
              <w:widowControl w:val="0"/>
              <w:tabs>
                <w:tab w:val="decimal" w:pos="1503"/>
              </w:tabs>
              <w:ind w:left="0"/>
              <w:jc w:val="both"/>
            </w:pPr>
          </w:p>
        </w:tc>
      </w:tr>
      <w:tr w:rsidR="005301AD" w:rsidRPr="00D221CB" w:rsidTr="0097169D">
        <w:trPr>
          <w:trHeight w:val="463"/>
        </w:trPr>
        <w:tc>
          <w:tcPr>
            <w:tcW w:w="2809" w:type="dxa"/>
            <w:vAlign w:val="center"/>
          </w:tcPr>
          <w:p w:rsidR="005301AD" w:rsidRPr="00D221CB" w:rsidRDefault="005301AD" w:rsidP="003F13BB">
            <w:pPr>
              <w:pStyle w:val="FSaccountcaption1"/>
              <w:widowControl w:val="0"/>
              <w:spacing w:before="80" w:after="80"/>
              <w:ind w:left="0"/>
              <w:rPr>
                <w:lang w:val="en-US"/>
              </w:rPr>
            </w:pPr>
          </w:p>
        </w:tc>
        <w:tc>
          <w:tcPr>
            <w:tcW w:w="1217" w:type="dxa"/>
            <w:tcBorders>
              <w:top w:val="single" w:sz="4" w:space="0" w:color="auto"/>
              <w:bottom w:val="double" w:sz="4" w:space="0" w:color="auto"/>
            </w:tcBorders>
            <w:vAlign w:val="center"/>
          </w:tcPr>
          <w:p w:rsidR="005301AD" w:rsidRPr="00D221CB" w:rsidRDefault="00731946" w:rsidP="003F13BB">
            <w:pPr>
              <w:keepNext/>
              <w:keepLines/>
              <w:widowControl w:val="0"/>
              <w:spacing w:before="80" w:after="80" w:line="240" w:lineRule="auto"/>
              <w:jc w:val="right"/>
            </w:pPr>
            <w:r w:rsidRPr="00D221CB">
              <w:t>739.388.443</w:t>
            </w:r>
          </w:p>
        </w:tc>
        <w:tc>
          <w:tcPr>
            <w:tcW w:w="1710" w:type="dxa"/>
            <w:tcBorders>
              <w:top w:val="single" w:sz="4" w:space="0" w:color="auto"/>
              <w:bottom w:val="double" w:sz="4" w:space="0" w:color="auto"/>
            </w:tcBorders>
          </w:tcPr>
          <w:p w:rsidR="005301AD" w:rsidRPr="00D221CB" w:rsidRDefault="00731946" w:rsidP="003F13BB">
            <w:pPr>
              <w:keepNext/>
              <w:keepLines/>
              <w:widowControl w:val="0"/>
              <w:spacing w:before="80" w:after="80" w:line="240" w:lineRule="auto"/>
              <w:jc w:val="right"/>
            </w:pPr>
            <w:r w:rsidRPr="00D221CB">
              <w:t>23.936.449.207</w:t>
            </w:r>
          </w:p>
        </w:tc>
        <w:tc>
          <w:tcPr>
            <w:tcW w:w="1692" w:type="dxa"/>
            <w:tcBorders>
              <w:top w:val="single" w:sz="4" w:space="0" w:color="auto"/>
              <w:bottom w:val="double" w:sz="4" w:space="0" w:color="auto"/>
            </w:tcBorders>
          </w:tcPr>
          <w:p w:rsidR="005301AD" w:rsidRPr="00D221CB" w:rsidRDefault="00731946" w:rsidP="003F13BB">
            <w:pPr>
              <w:keepNext/>
              <w:keepLines/>
              <w:widowControl w:val="0"/>
              <w:tabs>
                <w:tab w:val="decimal" w:pos="1435"/>
              </w:tabs>
              <w:spacing w:before="80" w:after="80" w:line="240" w:lineRule="auto"/>
            </w:pPr>
            <w:r w:rsidRPr="00D221CB">
              <w:t>(21.291.131.399)</w:t>
            </w:r>
          </w:p>
        </w:tc>
        <w:tc>
          <w:tcPr>
            <w:tcW w:w="1714" w:type="dxa"/>
            <w:tcBorders>
              <w:top w:val="single" w:sz="4" w:space="0" w:color="auto"/>
              <w:bottom w:val="double" w:sz="4" w:space="0" w:color="auto"/>
            </w:tcBorders>
            <w:vAlign w:val="center"/>
          </w:tcPr>
          <w:p w:rsidR="005301AD" w:rsidRPr="00D221CB" w:rsidRDefault="00731946" w:rsidP="003F13BB">
            <w:pPr>
              <w:keepNext/>
              <w:keepLines/>
              <w:widowControl w:val="0"/>
              <w:tabs>
                <w:tab w:val="decimal" w:pos="1503"/>
              </w:tabs>
              <w:spacing w:before="80" w:after="80" w:line="240" w:lineRule="auto"/>
            </w:pPr>
            <w:r w:rsidRPr="00D221CB">
              <w:t>3.384.706.251</w:t>
            </w:r>
          </w:p>
        </w:tc>
      </w:tr>
    </w:tbl>
    <w:p w:rsidR="005301AD" w:rsidRPr="00D221CB" w:rsidRDefault="005301AD" w:rsidP="00B71E5D">
      <w:pPr>
        <w:pStyle w:val="BodyText"/>
        <w:spacing w:before="0" w:after="0" w:line="240" w:lineRule="auto"/>
      </w:pPr>
    </w:p>
    <w:p w:rsidR="00F31731" w:rsidRPr="00D221CB" w:rsidRDefault="00F31731" w:rsidP="003D37E5">
      <w:pPr>
        <w:pStyle w:val="Heading2"/>
        <w:numPr>
          <w:ilvl w:val="0"/>
          <w:numId w:val="9"/>
        </w:numPr>
        <w:spacing w:before="240" w:after="140"/>
        <w:ind w:left="0" w:hanging="540"/>
        <w:jc w:val="both"/>
        <w:rPr>
          <w:i w:val="0"/>
          <w:sz w:val="28"/>
          <w:szCs w:val="28"/>
          <w:lang w:val="en-GB"/>
        </w:rPr>
      </w:pPr>
      <w:bookmarkStart w:id="57" w:name="_Ref379892216"/>
      <w:r w:rsidRPr="00D221CB">
        <w:rPr>
          <w:i w:val="0"/>
          <w:sz w:val="28"/>
          <w:szCs w:val="28"/>
          <w:lang w:val="en-GB"/>
        </w:rPr>
        <w:t>Phải trả hoạt động giao dịch chứng khoán</w:t>
      </w:r>
      <w:bookmarkEnd w:id="57"/>
    </w:p>
    <w:p w:rsidR="00A84C6D" w:rsidRPr="00D221CB" w:rsidRDefault="00B91489" w:rsidP="00ED098C">
      <w:pPr>
        <w:pStyle w:val="BodyText"/>
        <w:spacing w:after="0"/>
        <w:rPr>
          <w:lang w:val="en-GB"/>
        </w:rPr>
      </w:pPr>
      <w:r w:rsidRPr="00D221CB">
        <w:rPr>
          <w:lang w:val="en-GB"/>
        </w:rPr>
        <w:t>Phải trả hoạt động giao dịch chứng khoán bao gồm</w:t>
      </w:r>
      <w:r w:rsidR="00A84C6D" w:rsidRPr="00D221CB">
        <w:rPr>
          <w:lang w:val="en-GB"/>
        </w:rPr>
        <w:t xml:space="preserve"> các khoản tiền gửi của nhà đầu tư dùng để thanh toán giao dịch chứng khoán.</w:t>
      </w:r>
    </w:p>
    <w:p w:rsidR="00E158C1" w:rsidRPr="00D221CB" w:rsidRDefault="00E158C1" w:rsidP="003D37E5">
      <w:pPr>
        <w:pStyle w:val="Heading2"/>
        <w:numPr>
          <w:ilvl w:val="0"/>
          <w:numId w:val="9"/>
        </w:numPr>
        <w:spacing w:before="240" w:after="140"/>
        <w:ind w:left="0" w:hanging="540"/>
        <w:jc w:val="both"/>
        <w:rPr>
          <w:i w:val="0"/>
          <w:sz w:val="28"/>
          <w:szCs w:val="28"/>
          <w:lang w:val="en-GB"/>
        </w:rPr>
      </w:pPr>
      <w:bookmarkStart w:id="58" w:name="_Ref192592558"/>
      <w:bookmarkEnd w:id="54"/>
      <w:r w:rsidRPr="00D221CB">
        <w:rPr>
          <w:i w:val="0"/>
          <w:sz w:val="28"/>
          <w:szCs w:val="28"/>
          <w:lang w:val="en-GB"/>
        </w:rPr>
        <w:t>Vốn góp cổ phần</w:t>
      </w:r>
      <w:bookmarkEnd w:id="58"/>
    </w:p>
    <w:p w:rsidR="00E158C1" w:rsidRPr="00D221CB" w:rsidRDefault="00E158C1">
      <w:pPr>
        <w:keepNext/>
        <w:rPr>
          <w:rFonts w:ascii="VNI-Helve" w:hAnsi="VNI-Helve"/>
          <w:i/>
        </w:rPr>
      </w:pPr>
      <w:r w:rsidRPr="00D221CB">
        <w:t>Vốn cổ phần đã được duyệt và đã phát hành của Công ty là:</w:t>
      </w:r>
    </w:p>
    <w:p w:rsidR="00E158C1" w:rsidRPr="00D221CB" w:rsidRDefault="00E158C1">
      <w:pPr>
        <w:keepNext/>
        <w:spacing w:line="240" w:lineRule="auto"/>
        <w:rPr>
          <w:sz w:val="18"/>
          <w:szCs w:val="18"/>
        </w:rPr>
      </w:pPr>
    </w:p>
    <w:tbl>
      <w:tblPr>
        <w:tblW w:w="9165" w:type="dxa"/>
        <w:tblLayout w:type="fixed"/>
        <w:tblLook w:val="0000"/>
      </w:tblPr>
      <w:tblGrid>
        <w:gridCol w:w="2978"/>
        <w:gridCol w:w="1343"/>
        <w:gridCol w:w="1710"/>
        <w:gridCol w:w="1341"/>
        <w:gridCol w:w="1793"/>
      </w:tblGrid>
      <w:tr w:rsidR="00E158C1" w:rsidRPr="00D221CB" w:rsidTr="00EF2126">
        <w:tc>
          <w:tcPr>
            <w:tcW w:w="2978" w:type="dxa"/>
          </w:tcPr>
          <w:p w:rsidR="00E158C1" w:rsidRPr="00D221CB" w:rsidRDefault="00E158C1">
            <w:pPr>
              <w:keepNext/>
              <w:jc w:val="center"/>
              <w:rPr>
                <w:b/>
                <w:bCs/>
                <w:iCs/>
              </w:rPr>
            </w:pPr>
          </w:p>
        </w:tc>
        <w:tc>
          <w:tcPr>
            <w:tcW w:w="3053" w:type="dxa"/>
            <w:gridSpan w:val="2"/>
            <w:vAlign w:val="center"/>
          </w:tcPr>
          <w:p w:rsidR="00E158C1" w:rsidRPr="00D221CB" w:rsidRDefault="00894A02">
            <w:pPr>
              <w:keepNext/>
              <w:jc w:val="center"/>
              <w:rPr>
                <w:b/>
                <w:bCs/>
                <w:iCs/>
              </w:rPr>
            </w:pPr>
            <w:r w:rsidRPr="00D221CB">
              <w:rPr>
                <w:b/>
                <w:bCs/>
                <w:iCs/>
              </w:rPr>
              <w:t>31/12/2013</w:t>
            </w:r>
          </w:p>
        </w:tc>
        <w:tc>
          <w:tcPr>
            <w:tcW w:w="3134" w:type="dxa"/>
            <w:gridSpan w:val="2"/>
          </w:tcPr>
          <w:p w:rsidR="00E158C1" w:rsidRPr="00D221CB" w:rsidRDefault="00C252F7">
            <w:pPr>
              <w:keepNext/>
              <w:jc w:val="center"/>
              <w:rPr>
                <w:b/>
                <w:bCs/>
                <w:iCs/>
              </w:rPr>
            </w:pPr>
            <w:r w:rsidRPr="00D221CB">
              <w:rPr>
                <w:b/>
                <w:bCs/>
                <w:iCs/>
              </w:rPr>
              <w:t>31/12/2012</w:t>
            </w:r>
          </w:p>
        </w:tc>
      </w:tr>
      <w:tr w:rsidR="00E158C1"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tcBorders>
              <w:top w:val="nil"/>
              <w:left w:val="nil"/>
              <w:bottom w:val="nil"/>
              <w:right w:val="nil"/>
            </w:tcBorders>
          </w:tcPr>
          <w:p w:rsidR="00E158C1" w:rsidRPr="00D221CB" w:rsidRDefault="00E158C1">
            <w:pPr>
              <w:keepNext/>
            </w:pPr>
          </w:p>
        </w:tc>
        <w:tc>
          <w:tcPr>
            <w:tcW w:w="1343" w:type="dxa"/>
            <w:tcBorders>
              <w:top w:val="nil"/>
              <w:left w:val="nil"/>
              <w:bottom w:val="nil"/>
              <w:right w:val="nil"/>
            </w:tcBorders>
            <w:vAlign w:val="bottom"/>
          </w:tcPr>
          <w:p w:rsidR="00E158C1" w:rsidRPr="00D221CB" w:rsidRDefault="00E158C1" w:rsidP="00FA3435">
            <w:pPr>
              <w:tabs>
                <w:tab w:val="center" w:pos="5220"/>
                <w:tab w:val="decimal" w:pos="7380"/>
                <w:tab w:val="decimal" w:pos="9000"/>
              </w:tabs>
              <w:spacing w:line="230" w:lineRule="auto"/>
              <w:ind w:left="-108" w:right="208"/>
              <w:jc w:val="right"/>
              <w:rPr>
                <w:b/>
                <w:bCs/>
                <w:color w:val="000000"/>
                <w:szCs w:val="18"/>
              </w:rPr>
            </w:pPr>
            <w:r w:rsidRPr="00D221CB">
              <w:rPr>
                <w:b/>
                <w:bCs/>
                <w:color w:val="000000"/>
                <w:szCs w:val="18"/>
              </w:rPr>
              <w:t xml:space="preserve">Số lượng </w:t>
            </w:r>
          </w:p>
          <w:p w:rsidR="00E158C1" w:rsidRPr="00D221CB" w:rsidRDefault="00E158C1" w:rsidP="00FA3435">
            <w:pPr>
              <w:keepNext/>
              <w:ind w:left="-108" w:right="208"/>
              <w:jc w:val="right"/>
              <w:rPr>
                <w:b/>
              </w:rPr>
            </w:pPr>
            <w:r w:rsidRPr="00D221CB">
              <w:rPr>
                <w:b/>
                <w:bCs/>
                <w:color w:val="000000"/>
                <w:szCs w:val="18"/>
              </w:rPr>
              <w:t>cổ phiếu</w:t>
            </w:r>
          </w:p>
        </w:tc>
        <w:tc>
          <w:tcPr>
            <w:tcW w:w="1710" w:type="dxa"/>
            <w:tcBorders>
              <w:top w:val="nil"/>
              <w:left w:val="nil"/>
              <w:bottom w:val="nil"/>
              <w:right w:val="nil"/>
            </w:tcBorders>
            <w:vAlign w:val="bottom"/>
          </w:tcPr>
          <w:p w:rsidR="00E158C1" w:rsidRPr="00D221CB" w:rsidRDefault="0056214B" w:rsidP="007D23C5">
            <w:pPr>
              <w:keepNext/>
              <w:jc w:val="center"/>
            </w:pPr>
            <w:r w:rsidRPr="00D221CB">
              <w:rPr>
                <w:b/>
                <w:bCs/>
                <w:szCs w:val="22"/>
              </w:rPr>
              <w:t>VND</w:t>
            </w:r>
          </w:p>
        </w:tc>
        <w:tc>
          <w:tcPr>
            <w:tcW w:w="1341" w:type="dxa"/>
            <w:tcBorders>
              <w:top w:val="nil"/>
              <w:left w:val="nil"/>
              <w:bottom w:val="nil"/>
              <w:right w:val="nil"/>
            </w:tcBorders>
            <w:vAlign w:val="bottom"/>
          </w:tcPr>
          <w:p w:rsidR="00E158C1" w:rsidRPr="00D221CB" w:rsidRDefault="00E158C1" w:rsidP="00FC79F6">
            <w:pPr>
              <w:tabs>
                <w:tab w:val="center" w:pos="5220"/>
                <w:tab w:val="decimal" w:pos="7380"/>
                <w:tab w:val="decimal" w:pos="9000"/>
              </w:tabs>
              <w:spacing w:line="230" w:lineRule="auto"/>
              <w:ind w:left="-108" w:right="153"/>
              <w:jc w:val="right"/>
              <w:rPr>
                <w:b/>
                <w:bCs/>
                <w:color w:val="000000"/>
                <w:szCs w:val="18"/>
              </w:rPr>
            </w:pPr>
            <w:r w:rsidRPr="00D221CB">
              <w:rPr>
                <w:b/>
                <w:bCs/>
                <w:color w:val="000000"/>
                <w:szCs w:val="18"/>
              </w:rPr>
              <w:t xml:space="preserve">Số lượng </w:t>
            </w:r>
          </w:p>
          <w:p w:rsidR="00E158C1" w:rsidRPr="00D221CB" w:rsidRDefault="00E158C1" w:rsidP="00FC79F6">
            <w:pPr>
              <w:keepNext/>
              <w:tabs>
                <w:tab w:val="decimal" w:pos="522"/>
              </w:tabs>
              <w:ind w:left="-108" w:right="153"/>
              <w:jc w:val="right"/>
            </w:pPr>
            <w:r w:rsidRPr="00D221CB">
              <w:rPr>
                <w:b/>
                <w:bCs/>
                <w:color w:val="000000"/>
                <w:szCs w:val="18"/>
              </w:rPr>
              <w:t>cổ phiếu</w:t>
            </w:r>
          </w:p>
        </w:tc>
        <w:tc>
          <w:tcPr>
            <w:tcW w:w="1793" w:type="dxa"/>
            <w:tcBorders>
              <w:top w:val="nil"/>
              <w:left w:val="nil"/>
              <w:bottom w:val="nil"/>
              <w:right w:val="nil"/>
            </w:tcBorders>
            <w:vAlign w:val="bottom"/>
          </w:tcPr>
          <w:p w:rsidR="00E158C1" w:rsidRPr="00D221CB" w:rsidRDefault="0056214B" w:rsidP="007D23C5">
            <w:pPr>
              <w:keepNext/>
              <w:ind w:left="-142" w:right="90"/>
              <w:jc w:val="center"/>
              <w:rPr>
                <w:b/>
                <w:bCs/>
              </w:rPr>
            </w:pPr>
            <w:r w:rsidRPr="00D221CB">
              <w:rPr>
                <w:b/>
                <w:bCs/>
                <w:szCs w:val="22"/>
              </w:rPr>
              <w:t>VND</w:t>
            </w:r>
          </w:p>
        </w:tc>
      </w:tr>
      <w:tr w:rsidR="00E158C1"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tcBorders>
              <w:top w:val="nil"/>
              <w:left w:val="nil"/>
              <w:bottom w:val="nil"/>
              <w:right w:val="nil"/>
            </w:tcBorders>
            <w:vAlign w:val="center"/>
          </w:tcPr>
          <w:p w:rsidR="00E158C1" w:rsidRPr="00D221CB" w:rsidRDefault="00E158C1">
            <w:pPr>
              <w:keepNext/>
            </w:pPr>
          </w:p>
        </w:tc>
        <w:tc>
          <w:tcPr>
            <w:tcW w:w="1343" w:type="dxa"/>
            <w:tcBorders>
              <w:top w:val="nil"/>
              <w:left w:val="nil"/>
              <w:bottom w:val="nil"/>
              <w:right w:val="nil"/>
            </w:tcBorders>
            <w:vAlign w:val="center"/>
          </w:tcPr>
          <w:p w:rsidR="00E158C1" w:rsidRPr="00D221CB" w:rsidRDefault="00E158C1" w:rsidP="00C179AB">
            <w:pPr>
              <w:keepNext/>
              <w:tabs>
                <w:tab w:val="decimal" w:pos="770"/>
              </w:tabs>
              <w:ind w:left="-108" w:right="72"/>
              <w:jc w:val="right"/>
            </w:pPr>
          </w:p>
        </w:tc>
        <w:tc>
          <w:tcPr>
            <w:tcW w:w="1710" w:type="dxa"/>
            <w:tcBorders>
              <w:top w:val="nil"/>
              <w:left w:val="nil"/>
              <w:bottom w:val="nil"/>
              <w:right w:val="nil"/>
            </w:tcBorders>
            <w:vAlign w:val="center"/>
          </w:tcPr>
          <w:p w:rsidR="00E158C1" w:rsidRPr="00D221CB" w:rsidRDefault="00E158C1" w:rsidP="00827AEF">
            <w:pPr>
              <w:keepNext/>
              <w:tabs>
                <w:tab w:val="decimal" w:pos="1242"/>
              </w:tabs>
              <w:jc w:val="right"/>
            </w:pPr>
          </w:p>
        </w:tc>
        <w:tc>
          <w:tcPr>
            <w:tcW w:w="1341" w:type="dxa"/>
            <w:tcBorders>
              <w:top w:val="nil"/>
              <w:left w:val="nil"/>
              <w:bottom w:val="nil"/>
              <w:right w:val="nil"/>
            </w:tcBorders>
            <w:vAlign w:val="center"/>
          </w:tcPr>
          <w:p w:rsidR="00E158C1" w:rsidRPr="00D221CB" w:rsidRDefault="00E158C1" w:rsidP="00C179AB">
            <w:pPr>
              <w:keepNext/>
              <w:tabs>
                <w:tab w:val="decimal" w:pos="522"/>
              </w:tabs>
              <w:ind w:left="-108"/>
              <w:jc w:val="right"/>
            </w:pPr>
          </w:p>
        </w:tc>
        <w:tc>
          <w:tcPr>
            <w:tcW w:w="1793" w:type="dxa"/>
            <w:tcBorders>
              <w:top w:val="nil"/>
              <w:left w:val="nil"/>
              <w:bottom w:val="nil"/>
              <w:right w:val="nil"/>
            </w:tcBorders>
            <w:vAlign w:val="center"/>
          </w:tcPr>
          <w:p w:rsidR="00E158C1" w:rsidRPr="00D221CB" w:rsidRDefault="00E158C1" w:rsidP="00C179AB">
            <w:pPr>
              <w:keepNext/>
              <w:tabs>
                <w:tab w:val="decimal" w:pos="1692"/>
              </w:tabs>
              <w:ind w:right="90"/>
              <w:jc w:val="right"/>
            </w:pPr>
          </w:p>
        </w:tc>
      </w:tr>
      <w:tr w:rsidR="00FA442D" w:rsidRPr="00D221CB" w:rsidTr="004B5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978" w:type="dxa"/>
            <w:tcBorders>
              <w:top w:val="nil"/>
              <w:left w:val="nil"/>
              <w:bottom w:val="nil"/>
              <w:right w:val="nil"/>
            </w:tcBorders>
            <w:vAlign w:val="center"/>
          </w:tcPr>
          <w:p w:rsidR="00FA442D" w:rsidRPr="00D221CB" w:rsidRDefault="00FA442D" w:rsidP="00EF2126">
            <w:pPr>
              <w:keepNext/>
              <w:spacing w:before="120" w:after="120"/>
              <w:ind w:left="266" w:hanging="266"/>
              <w:rPr>
                <w:b/>
              </w:rPr>
            </w:pPr>
            <w:r w:rsidRPr="00D221CB">
              <w:rPr>
                <w:b/>
              </w:rPr>
              <w:t xml:space="preserve">Vốn cổ phần được duyệt </w:t>
            </w:r>
            <w:r w:rsidR="00EF2126" w:rsidRPr="00D221CB">
              <w:rPr>
                <w:b/>
              </w:rPr>
              <w:t>và</w:t>
            </w:r>
            <w:r w:rsidRPr="00D221CB">
              <w:rPr>
                <w:b/>
              </w:rPr>
              <w:br/>
              <w:t xml:space="preserve">đã phát hành </w:t>
            </w:r>
          </w:p>
        </w:tc>
        <w:tc>
          <w:tcPr>
            <w:tcW w:w="1343" w:type="dxa"/>
            <w:tcBorders>
              <w:top w:val="nil"/>
              <w:left w:val="nil"/>
              <w:bottom w:val="double" w:sz="4" w:space="0" w:color="auto"/>
              <w:right w:val="nil"/>
            </w:tcBorders>
            <w:vAlign w:val="center"/>
          </w:tcPr>
          <w:p w:rsidR="00FA442D" w:rsidRPr="00D221CB" w:rsidRDefault="00D559A0" w:rsidP="00EF2126">
            <w:pPr>
              <w:keepNext/>
              <w:widowControl w:val="0"/>
              <w:spacing w:before="120" w:after="120" w:line="240" w:lineRule="auto"/>
              <w:ind w:left="-57" w:right="57"/>
              <w:jc w:val="right"/>
            </w:pPr>
            <w:r w:rsidRPr="00D221CB">
              <w:t>99.999.000</w:t>
            </w:r>
          </w:p>
        </w:tc>
        <w:tc>
          <w:tcPr>
            <w:tcW w:w="1710" w:type="dxa"/>
            <w:tcBorders>
              <w:top w:val="nil"/>
              <w:left w:val="nil"/>
              <w:bottom w:val="double" w:sz="4" w:space="0" w:color="auto"/>
              <w:right w:val="nil"/>
            </w:tcBorders>
            <w:vAlign w:val="center"/>
          </w:tcPr>
          <w:p w:rsidR="00FA442D" w:rsidRPr="00D221CB" w:rsidRDefault="00D559A0" w:rsidP="00EF2126">
            <w:pPr>
              <w:keepNext/>
              <w:widowControl w:val="0"/>
              <w:spacing w:before="120" w:after="120" w:line="240" w:lineRule="auto"/>
              <w:ind w:left="-57" w:right="57"/>
              <w:jc w:val="right"/>
            </w:pPr>
            <w:r w:rsidRPr="00D221CB">
              <w:t>999.990.000.000</w:t>
            </w:r>
          </w:p>
        </w:tc>
        <w:tc>
          <w:tcPr>
            <w:tcW w:w="1341" w:type="dxa"/>
            <w:tcBorders>
              <w:top w:val="nil"/>
              <w:left w:val="nil"/>
              <w:bottom w:val="double" w:sz="4" w:space="0" w:color="auto"/>
              <w:right w:val="nil"/>
            </w:tcBorders>
            <w:vAlign w:val="center"/>
          </w:tcPr>
          <w:p w:rsidR="00FA442D" w:rsidRPr="00D221CB" w:rsidRDefault="00AB156B" w:rsidP="00EF2126">
            <w:pPr>
              <w:keepNext/>
              <w:widowControl w:val="0"/>
              <w:spacing w:before="120" w:after="120" w:line="240" w:lineRule="auto"/>
              <w:ind w:left="-57" w:right="57"/>
              <w:jc w:val="right"/>
            </w:pPr>
            <w:r w:rsidRPr="00D221CB">
              <w:t>99.999.000</w:t>
            </w:r>
          </w:p>
        </w:tc>
        <w:tc>
          <w:tcPr>
            <w:tcW w:w="1793" w:type="dxa"/>
            <w:tcBorders>
              <w:top w:val="nil"/>
              <w:left w:val="nil"/>
              <w:bottom w:val="double" w:sz="4" w:space="0" w:color="auto"/>
              <w:right w:val="nil"/>
            </w:tcBorders>
            <w:vAlign w:val="center"/>
          </w:tcPr>
          <w:p w:rsidR="00FA442D" w:rsidRPr="00D221CB" w:rsidRDefault="006E6782" w:rsidP="00EF2126">
            <w:pPr>
              <w:keepNext/>
              <w:widowControl w:val="0"/>
              <w:spacing w:before="120" w:after="120" w:line="240" w:lineRule="auto"/>
              <w:ind w:left="-57" w:right="57"/>
              <w:jc w:val="right"/>
            </w:pPr>
            <w:r w:rsidRPr="00D221CB">
              <w:t>999.990.000.000</w:t>
            </w:r>
          </w:p>
        </w:tc>
      </w:tr>
      <w:tr w:rsidR="00FA442D" w:rsidRPr="00D221CB" w:rsidTr="004B5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tcBorders>
              <w:top w:val="nil"/>
              <w:left w:val="nil"/>
              <w:bottom w:val="nil"/>
              <w:right w:val="nil"/>
            </w:tcBorders>
            <w:vAlign w:val="bottom"/>
          </w:tcPr>
          <w:p w:rsidR="00FA442D" w:rsidRPr="00D221CB" w:rsidRDefault="00FA442D">
            <w:pPr>
              <w:keepNext/>
            </w:pPr>
          </w:p>
        </w:tc>
        <w:tc>
          <w:tcPr>
            <w:tcW w:w="1343" w:type="dxa"/>
            <w:tcBorders>
              <w:top w:val="double" w:sz="4" w:space="0" w:color="auto"/>
              <w:left w:val="nil"/>
              <w:bottom w:val="nil"/>
              <w:right w:val="nil"/>
            </w:tcBorders>
            <w:vAlign w:val="center"/>
          </w:tcPr>
          <w:p w:rsidR="00FA442D" w:rsidRPr="00D221CB" w:rsidRDefault="00FA442D" w:rsidP="00EF2126">
            <w:pPr>
              <w:keepNext/>
              <w:widowControl w:val="0"/>
              <w:spacing w:line="240" w:lineRule="auto"/>
              <w:ind w:left="-57" w:right="57"/>
              <w:jc w:val="right"/>
            </w:pPr>
          </w:p>
        </w:tc>
        <w:tc>
          <w:tcPr>
            <w:tcW w:w="1710" w:type="dxa"/>
            <w:tcBorders>
              <w:top w:val="double" w:sz="4" w:space="0" w:color="auto"/>
              <w:left w:val="nil"/>
              <w:bottom w:val="nil"/>
              <w:right w:val="nil"/>
            </w:tcBorders>
            <w:vAlign w:val="center"/>
          </w:tcPr>
          <w:p w:rsidR="00FA442D" w:rsidRPr="00D221CB" w:rsidRDefault="00FA442D" w:rsidP="00EF2126">
            <w:pPr>
              <w:keepNext/>
              <w:widowControl w:val="0"/>
              <w:spacing w:line="240" w:lineRule="auto"/>
              <w:ind w:left="-57" w:right="57"/>
              <w:jc w:val="right"/>
            </w:pPr>
          </w:p>
        </w:tc>
        <w:tc>
          <w:tcPr>
            <w:tcW w:w="1341" w:type="dxa"/>
            <w:tcBorders>
              <w:top w:val="double" w:sz="4" w:space="0" w:color="auto"/>
              <w:left w:val="nil"/>
              <w:bottom w:val="nil"/>
              <w:right w:val="nil"/>
            </w:tcBorders>
            <w:vAlign w:val="center"/>
          </w:tcPr>
          <w:p w:rsidR="00FA442D" w:rsidRPr="00D221CB" w:rsidRDefault="00FA442D" w:rsidP="00EF2126">
            <w:pPr>
              <w:keepNext/>
              <w:widowControl w:val="0"/>
              <w:spacing w:line="240" w:lineRule="auto"/>
              <w:ind w:left="-57" w:right="57"/>
              <w:jc w:val="right"/>
            </w:pPr>
          </w:p>
        </w:tc>
        <w:tc>
          <w:tcPr>
            <w:tcW w:w="1793" w:type="dxa"/>
            <w:tcBorders>
              <w:top w:val="double" w:sz="4" w:space="0" w:color="auto"/>
              <w:left w:val="nil"/>
              <w:bottom w:val="nil"/>
              <w:right w:val="nil"/>
            </w:tcBorders>
            <w:vAlign w:val="center"/>
          </w:tcPr>
          <w:p w:rsidR="00FA442D" w:rsidRPr="00D221CB" w:rsidRDefault="00FA442D" w:rsidP="00EF2126">
            <w:pPr>
              <w:keepNext/>
              <w:widowControl w:val="0"/>
              <w:spacing w:line="240" w:lineRule="auto"/>
              <w:ind w:left="-57" w:right="57"/>
              <w:jc w:val="right"/>
            </w:pPr>
          </w:p>
        </w:tc>
      </w:tr>
      <w:tr w:rsidR="00FA442D"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tcBorders>
              <w:top w:val="nil"/>
              <w:left w:val="nil"/>
              <w:bottom w:val="nil"/>
              <w:right w:val="nil"/>
            </w:tcBorders>
            <w:vAlign w:val="bottom"/>
          </w:tcPr>
          <w:p w:rsidR="00FA442D" w:rsidRPr="00D221CB" w:rsidRDefault="00FA442D">
            <w:pPr>
              <w:keepNext/>
              <w:rPr>
                <w:b/>
              </w:rPr>
            </w:pPr>
            <w:r w:rsidRPr="00D221CB">
              <w:rPr>
                <w:b/>
              </w:rPr>
              <w:t>Cổ phiếu quỹ</w:t>
            </w:r>
          </w:p>
        </w:tc>
        <w:tc>
          <w:tcPr>
            <w:tcW w:w="1343" w:type="dxa"/>
            <w:tcBorders>
              <w:top w:val="nil"/>
              <w:left w:val="nil"/>
              <w:bottom w:val="nil"/>
              <w:right w:val="nil"/>
            </w:tcBorders>
            <w:vAlign w:val="center"/>
          </w:tcPr>
          <w:p w:rsidR="00FA442D" w:rsidRPr="00D221CB" w:rsidRDefault="00FA442D" w:rsidP="00EF2126">
            <w:pPr>
              <w:keepNext/>
              <w:widowControl w:val="0"/>
              <w:spacing w:line="240" w:lineRule="auto"/>
              <w:ind w:left="-57" w:right="57"/>
              <w:jc w:val="right"/>
            </w:pPr>
          </w:p>
        </w:tc>
        <w:tc>
          <w:tcPr>
            <w:tcW w:w="1710" w:type="dxa"/>
            <w:tcBorders>
              <w:top w:val="nil"/>
              <w:left w:val="nil"/>
              <w:bottom w:val="nil"/>
              <w:right w:val="nil"/>
            </w:tcBorders>
            <w:vAlign w:val="bottom"/>
          </w:tcPr>
          <w:p w:rsidR="00FA442D" w:rsidRPr="00D221CB" w:rsidRDefault="00FA442D" w:rsidP="00EF2126">
            <w:pPr>
              <w:keepNext/>
              <w:widowControl w:val="0"/>
              <w:spacing w:line="240" w:lineRule="auto"/>
              <w:ind w:left="-57" w:right="57"/>
              <w:jc w:val="right"/>
            </w:pPr>
          </w:p>
        </w:tc>
        <w:tc>
          <w:tcPr>
            <w:tcW w:w="1341" w:type="dxa"/>
            <w:tcBorders>
              <w:top w:val="nil"/>
              <w:left w:val="nil"/>
              <w:bottom w:val="nil"/>
              <w:right w:val="nil"/>
            </w:tcBorders>
            <w:vAlign w:val="center"/>
          </w:tcPr>
          <w:p w:rsidR="00FA442D" w:rsidRPr="00D221CB" w:rsidRDefault="00FA442D" w:rsidP="00EF2126">
            <w:pPr>
              <w:keepNext/>
              <w:widowControl w:val="0"/>
              <w:spacing w:line="240" w:lineRule="auto"/>
              <w:ind w:left="-57" w:right="57"/>
              <w:jc w:val="right"/>
            </w:pPr>
          </w:p>
        </w:tc>
        <w:tc>
          <w:tcPr>
            <w:tcW w:w="1793" w:type="dxa"/>
            <w:tcBorders>
              <w:top w:val="nil"/>
              <w:left w:val="nil"/>
              <w:bottom w:val="nil"/>
              <w:right w:val="nil"/>
            </w:tcBorders>
            <w:vAlign w:val="bottom"/>
          </w:tcPr>
          <w:p w:rsidR="00FA442D" w:rsidRPr="00D221CB" w:rsidRDefault="00FA442D" w:rsidP="00EF2126">
            <w:pPr>
              <w:keepNext/>
              <w:widowControl w:val="0"/>
              <w:spacing w:line="240" w:lineRule="auto"/>
              <w:ind w:left="-57" w:right="57"/>
              <w:jc w:val="right"/>
            </w:pPr>
          </w:p>
        </w:tc>
      </w:tr>
      <w:tr w:rsidR="00FA442D"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tcBorders>
              <w:top w:val="nil"/>
              <w:left w:val="nil"/>
              <w:bottom w:val="nil"/>
              <w:right w:val="nil"/>
            </w:tcBorders>
            <w:vAlign w:val="bottom"/>
          </w:tcPr>
          <w:p w:rsidR="00FA442D" w:rsidRPr="00D221CB" w:rsidRDefault="00FA442D">
            <w:pPr>
              <w:keepNext/>
              <w:ind w:left="284"/>
            </w:pPr>
            <w:r w:rsidRPr="00D221CB">
              <w:t>Cổ phiếu phổ thông</w:t>
            </w:r>
          </w:p>
        </w:tc>
        <w:tc>
          <w:tcPr>
            <w:tcW w:w="1343" w:type="dxa"/>
            <w:tcBorders>
              <w:top w:val="nil"/>
              <w:left w:val="nil"/>
              <w:bottom w:val="nil"/>
              <w:right w:val="nil"/>
            </w:tcBorders>
            <w:vAlign w:val="center"/>
          </w:tcPr>
          <w:p w:rsidR="00FA442D" w:rsidRPr="00D221CB" w:rsidRDefault="00D559A0" w:rsidP="00EF2126">
            <w:pPr>
              <w:keepNext/>
              <w:widowControl w:val="0"/>
              <w:spacing w:line="240" w:lineRule="auto"/>
              <w:ind w:left="-57"/>
              <w:jc w:val="right"/>
            </w:pPr>
            <w:r w:rsidRPr="00D221CB">
              <w:t>(3.062.524)</w:t>
            </w:r>
          </w:p>
        </w:tc>
        <w:tc>
          <w:tcPr>
            <w:tcW w:w="1710" w:type="dxa"/>
            <w:tcBorders>
              <w:top w:val="nil"/>
              <w:left w:val="nil"/>
              <w:bottom w:val="nil"/>
              <w:right w:val="nil"/>
            </w:tcBorders>
            <w:vAlign w:val="bottom"/>
          </w:tcPr>
          <w:p w:rsidR="00FA442D" w:rsidRPr="00D221CB" w:rsidRDefault="00D559A0" w:rsidP="00EF2126">
            <w:pPr>
              <w:keepNext/>
              <w:widowControl w:val="0"/>
              <w:spacing w:line="240" w:lineRule="auto"/>
              <w:ind w:left="-57"/>
              <w:jc w:val="right"/>
            </w:pPr>
            <w:r w:rsidRPr="00D221CB">
              <w:t>(30.658.613.573)</w:t>
            </w:r>
          </w:p>
        </w:tc>
        <w:tc>
          <w:tcPr>
            <w:tcW w:w="1341" w:type="dxa"/>
            <w:tcBorders>
              <w:top w:val="nil"/>
              <w:left w:val="nil"/>
              <w:bottom w:val="nil"/>
              <w:right w:val="nil"/>
            </w:tcBorders>
            <w:vAlign w:val="center"/>
          </w:tcPr>
          <w:p w:rsidR="00FA442D" w:rsidRPr="00D221CB" w:rsidRDefault="00326B81" w:rsidP="00EF2126">
            <w:pPr>
              <w:keepNext/>
              <w:widowControl w:val="0"/>
              <w:spacing w:line="240" w:lineRule="auto"/>
              <w:ind w:left="-57"/>
              <w:jc w:val="right"/>
            </w:pPr>
            <w:r w:rsidRPr="00D221CB">
              <w:t>(331)</w:t>
            </w:r>
          </w:p>
        </w:tc>
        <w:tc>
          <w:tcPr>
            <w:tcW w:w="1793" w:type="dxa"/>
            <w:tcBorders>
              <w:top w:val="nil"/>
              <w:left w:val="nil"/>
              <w:bottom w:val="nil"/>
              <w:right w:val="nil"/>
            </w:tcBorders>
            <w:vAlign w:val="bottom"/>
          </w:tcPr>
          <w:p w:rsidR="00FA442D" w:rsidRPr="00D221CB" w:rsidRDefault="00326B81" w:rsidP="00EF2126">
            <w:pPr>
              <w:keepNext/>
              <w:widowControl w:val="0"/>
              <w:spacing w:line="240" w:lineRule="auto"/>
              <w:ind w:left="-57"/>
              <w:jc w:val="right"/>
            </w:pPr>
            <w:r w:rsidRPr="00D221CB">
              <w:t>(3.310.000)</w:t>
            </w:r>
          </w:p>
        </w:tc>
      </w:tr>
      <w:tr w:rsidR="00FA442D" w:rsidRPr="00D221CB" w:rsidTr="004B5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tcBorders>
              <w:top w:val="nil"/>
              <w:left w:val="nil"/>
              <w:bottom w:val="nil"/>
              <w:right w:val="nil"/>
            </w:tcBorders>
            <w:vAlign w:val="bottom"/>
          </w:tcPr>
          <w:p w:rsidR="00FA442D" w:rsidRPr="00D221CB" w:rsidRDefault="00FA442D">
            <w:pPr>
              <w:keepNext/>
            </w:pPr>
          </w:p>
        </w:tc>
        <w:tc>
          <w:tcPr>
            <w:tcW w:w="1343" w:type="dxa"/>
            <w:tcBorders>
              <w:top w:val="nil"/>
              <w:left w:val="nil"/>
              <w:bottom w:val="double" w:sz="4" w:space="0" w:color="auto"/>
              <w:right w:val="nil"/>
            </w:tcBorders>
            <w:vAlign w:val="center"/>
          </w:tcPr>
          <w:p w:rsidR="00FA442D" w:rsidRPr="00D221CB" w:rsidRDefault="00FA442D" w:rsidP="00EF2126">
            <w:pPr>
              <w:keepNext/>
              <w:widowControl w:val="0"/>
              <w:spacing w:line="240" w:lineRule="auto"/>
              <w:ind w:left="-57" w:right="57"/>
              <w:jc w:val="right"/>
            </w:pPr>
          </w:p>
        </w:tc>
        <w:tc>
          <w:tcPr>
            <w:tcW w:w="1710" w:type="dxa"/>
            <w:tcBorders>
              <w:top w:val="nil"/>
              <w:left w:val="nil"/>
              <w:bottom w:val="double" w:sz="4" w:space="0" w:color="auto"/>
              <w:right w:val="nil"/>
            </w:tcBorders>
            <w:vAlign w:val="bottom"/>
          </w:tcPr>
          <w:p w:rsidR="00FA442D" w:rsidRPr="00D221CB" w:rsidRDefault="00FA442D" w:rsidP="00EF2126">
            <w:pPr>
              <w:keepNext/>
              <w:widowControl w:val="0"/>
              <w:spacing w:line="240" w:lineRule="auto"/>
              <w:ind w:left="-57" w:right="57"/>
              <w:jc w:val="right"/>
            </w:pPr>
          </w:p>
        </w:tc>
        <w:tc>
          <w:tcPr>
            <w:tcW w:w="1341" w:type="dxa"/>
            <w:tcBorders>
              <w:top w:val="nil"/>
              <w:left w:val="nil"/>
              <w:bottom w:val="double" w:sz="4" w:space="0" w:color="auto"/>
              <w:right w:val="nil"/>
            </w:tcBorders>
            <w:vAlign w:val="center"/>
          </w:tcPr>
          <w:p w:rsidR="00FA442D" w:rsidRPr="00D221CB" w:rsidRDefault="00FA442D" w:rsidP="00EF2126">
            <w:pPr>
              <w:keepNext/>
              <w:widowControl w:val="0"/>
              <w:spacing w:line="240" w:lineRule="auto"/>
              <w:ind w:left="-57" w:right="57"/>
              <w:jc w:val="right"/>
            </w:pPr>
          </w:p>
        </w:tc>
        <w:tc>
          <w:tcPr>
            <w:tcW w:w="1793" w:type="dxa"/>
            <w:tcBorders>
              <w:top w:val="nil"/>
              <w:left w:val="nil"/>
              <w:bottom w:val="double" w:sz="4" w:space="0" w:color="auto"/>
              <w:right w:val="nil"/>
            </w:tcBorders>
            <w:vAlign w:val="bottom"/>
          </w:tcPr>
          <w:p w:rsidR="00FA442D" w:rsidRPr="00D221CB" w:rsidRDefault="00FA442D" w:rsidP="00EF2126">
            <w:pPr>
              <w:keepNext/>
              <w:widowControl w:val="0"/>
              <w:spacing w:line="240" w:lineRule="auto"/>
              <w:ind w:left="-57" w:right="57"/>
              <w:jc w:val="right"/>
            </w:pPr>
          </w:p>
        </w:tc>
      </w:tr>
      <w:tr w:rsidR="00FA442D" w:rsidRPr="00D221CB" w:rsidTr="004B5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tcBorders>
              <w:top w:val="nil"/>
              <w:left w:val="nil"/>
              <w:bottom w:val="nil"/>
              <w:right w:val="nil"/>
            </w:tcBorders>
            <w:vAlign w:val="center"/>
          </w:tcPr>
          <w:p w:rsidR="00FA442D" w:rsidRPr="00D221CB" w:rsidRDefault="00FA442D">
            <w:pPr>
              <w:keepNext/>
            </w:pPr>
          </w:p>
        </w:tc>
        <w:tc>
          <w:tcPr>
            <w:tcW w:w="1343" w:type="dxa"/>
            <w:tcBorders>
              <w:top w:val="double" w:sz="4" w:space="0" w:color="auto"/>
              <w:left w:val="nil"/>
              <w:bottom w:val="nil"/>
              <w:right w:val="nil"/>
            </w:tcBorders>
            <w:vAlign w:val="center"/>
          </w:tcPr>
          <w:p w:rsidR="00FA442D" w:rsidRPr="00D221CB" w:rsidRDefault="00FA442D" w:rsidP="00EF2126">
            <w:pPr>
              <w:keepNext/>
              <w:widowControl w:val="0"/>
              <w:spacing w:line="240" w:lineRule="auto"/>
              <w:ind w:left="-57" w:right="57"/>
              <w:jc w:val="right"/>
            </w:pPr>
          </w:p>
        </w:tc>
        <w:tc>
          <w:tcPr>
            <w:tcW w:w="1710" w:type="dxa"/>
            <w:tcBorders>
              <w:top w:val="double" w:sz="4" w:space="0" w:color="auto"/>
              <w:left w:val="nil"/>
              <w:bottom w:val="nil"/>
              <w:right w:val="nil"/>
            </w:tcBorders>
            <w:vAlign w:val="bottom"/>
          </w:tcPr>
          <w:p w:rsidR="00FA442D" w:rsidRPr="00D221CB" w:rsidRDefault="00FA442D" w:rsidP="00EF2126">
            <w:pPr>
              <w:keepNext/>
              <w:widowControl w:val="0"/>
              <w:spacing w:line="240" w:lineRule="auto"/>
              <w:ind w:left="-57" w:right="57"/>
              <w:jc w:val="right"/>
            </w:pPr>
          </w:p>
        </w:tc>
        <w:tc>
          <w:tcPr>
            <w:tcW w:w="1341" w:type="dxa"/>
            <w:tcBorders>
              <w:top w:val="double" w:sz="4" w:space="0" w:color="auto"/>
              <w:left w:val="nil"/>
              <w:bottom w:val="nil"/>
              <w:right w:val="nil"/>
            </w:tcBorders>
            <w:vAlign w:val="center"/>
          </w:tcPr>
          <w:p w:rsidR="00FA442D" w:rsidRPr="00D221CB" w:rsidRDefault="00FA442D" w:rsidP="00EF2126">
            <w:pPr>
              <w:keepNext/>
              <w:widowControl w:val="0"/>
              <w:spacing w:line="240" w:lineRule="auto"/>
              <w:ind w:left="-57" w:right="57"/>
              <w:jc w:val="right"/>
            </w:pPr>
          </w:p>
        </w:tc>
        <w:tc>
          <w:tcPr>
            <w:tcW w:w="1793" w:type="dxa"/>
            <w:tcBorders>
              <w:top w:val="double" w:sz="4" w:space="0" w:color="auto"/>
              <w:left w:val="nil"/>
              <w:bottom w:val="nil"/>
              <w:right w:val="nil"/>
            </w:tcBorders>
            <w:vAlign w:val="bottom"/>
          </w:tcPr>
          <w:p w:rsidR="00FA442D" w:rsidRPr="00D221CB" w:rsidRDefault="00FA442D" w:rsidP="00EF2126">
            <w:pPr>
              <w:keepNext/>
              <w:widowControl w:val="0"/>
              <w:spacing w:line="240" w:lineRule="auto"/>
              <w:ind w:left="-57" w:right="57"/>
              <w:jc w:val="right"/>
            </w:pPr>
          </w:p>
        </w:tc>
      </w:tr>
      <w:tr w:rsidR="00FA442D"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tcBorders>
              <w:top w:val="nil"/>
              <w:left w:val="nil"/>
              <w:bottom w:val="nil"/>
              <w:right w:val="nil"/>
            </w:tcBorders>
            <w:vAlign w:val="center"/>
          </w:tcPr>
          <w:p w:rsidR="00FA442D" w:rsidRPr="00D221CB" w:rsidRDefault="00FA442D">
            <w:pPr>
              <w:keepNext/>
              <w:rPr>
                <w:b/>
              </w:rPr>
            </w:pPr>
            <w:r w:rsidRPr="00D221CB">
              <w:rPr>
                <w:b/>
              </w:rPr>
              <w:t>Cổ phiếu đang lưu hành</w:t>
            </w:r>
          </w:p>
        </w:tc>
        <w:tc>
          <w:tcPr>
            <w:tcW w:w="1343" w:type="dxa"/>
            <w:tcBorders>
              <w:top w:val="nil"/>
              <w:left w:val="nil"/>
              <w:bottom w:val="nil"/>
              <w:right w:val="nil"/>
            </w:tcBorders>
            <w:vAlign w:val="center"/>
          </w:tcPr>
          <w:p w:rsidR="00FA442D" w:rsidRPr="00D221CB" w:rsidRDefault="00FA442D" w:rsidP="00EF2126">
            <w:pPr>
              <w:keepNext/>
              <w:widowControl w:val="0"/>
              <w:spacing w:line="240" w:lineRule="auto"/>
              <w:ind w:left="-57" w:right="57"/>
              <w:jc w:val="right"/>
            </w:pPr>
          </w:p>
        </w:tc>
        <w:tc>
          <w:tcPr>
            <w:tcW w:w="1710" w:type="dxa"/>
            <w:tcBorders>
              <w:top w:val="nil"/>
              <w:left w:val="nil"/>
              <w:bottom w:val="nil"/>
              <w:right w:val="nil"/>
            </w:tcBorders>
            <w:vAlign w:val="bottom"/>
          </w:tcPr>
          <w:p w:rsidR="00FA442D" w:rsidRPr="00D221CB" w:rsidRDefault="00FA442D" w:rsidP="00EF2126">
            <w:pPr>
              <w:keepNext/>
              <w:widowControl w:val="0"/>
              <w:spacing w:line="240" w:lineRule="auto"/>
              <w:ind w:left="-57" w:right="57"/>
              <w:jc w:val="right"/>
            </w:pPr>
          </w:p>
        </w:tc>
        <w:tc>
          <w:tcPr>
            <w:tcW w:w="1341" w:type="dxa"/>
            <w:tcBorders>
              <w:top w:val="nil"/>
              <w:left w:val="nil"/>
              <w:bottom w:val="nil"/>
              <w:right w:val="nil"/>
            </w:tcBorders>
            <w:vAlign w:val="center"/>
          </w:tcPr>
          <w:p w:rsidR="00FA442D" w:rsidRPr="00D221CB" w:rsidRDefault="00FA442D" w:rsidP="00EF2126">
            <w:pPr>
              <w:keepNext/>
              <w:widowControl w:val="0"/>
              <w:spacing w:line="240" w:lineRule="auto"/>
              <w:ind w:left="-57" w:right="57"/>
              <w:jc w:val="right"/>
            </w:pPr>
          </w:p>
        </w:tc>
        <w:tc>
          <w:tcPr>
            <w:tcW w:w="1793" w:type="dxa"/>
            <w:tcBorders>
              <w:top w:val="nil"/>
              <w:left w:val="nil"/>
              <w:bottom w:val="nil"/>
              <w:right w:val="nil"/>
            </w:tcBorders>
            <w:vAlign w:val="bottom"/>
          </w:tcPr>
          <w:p w:rsidR="00FA442D" w:rsidRPr="00D221CB" w:rsidRDefault="00FA442D" w:rsidP="00EF2126">
            <w:pPr>
              <w:keepNext/>
              <w:widowControl w:val="0"/>
              <w:spacing w:line="240" w:lineRule="auto"/>
              <w:ind w:left="-57" w:right="57"/>
              <w:jc w:val="right"/>
            </w:pPr>
          </w:p>
        </w:tc>
      </w:tr>
      <w:tr w:rsidR="00FA442D"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tcBorders>
              <w:top w:val="nil"/>
              <w:left w:val="nil"/>
              <w:bottom w:val="nil"/>
              <w:right w:val="nil"/>
            </w:tcBorders>
            <w:vAlign w:val="bottom"/>
          </w:tcPr>
          <w:p w:rsidR="00FA442D" w:rsidRPr="00D221CB" w:rsidRDefault="00FA442D">
            <w:pPr>
              <w:keepNext/>
              <w:ind w:left="284"/>
            </w:pPr>
            <w:r w:rsidRPr="00D221CB">
              <w:t>Cổ phiếu phổ thông</w:t>
            </w:r>
          </w:p>
        </w:tc>
        <w:tc>
          <w:tcPr>
            <w:tcW w:w="1343" w:type="dxa"/>
            <w:tcBorders>
              <w:top w:val="nil"/>
              <w:left w:val="nil"/>
              <w:bottom w:val="nil"/>
              <w:right w:val="nil"/>
            </w:tcBorders>
            <w:vAlign w:val="center"/>
          </w:tcPr>
          <w:p w:rsidR="00FA442D" w:rsidRPr="00D221CB" w:rsidRDefault="00D559A0" w:rsidP="00EF2126">
            <w:pPr>
              <w:keepNext/>
              <w:widowControl w:val="0"/>
              <w:spacing w:line="240" w:lineRule="auto"/>
              <w:ind w:left="-57" w:right="57"/>
              <w:jc w:val="right"/>
            </w:pPr>
            <w:r w:rsidRPr="00D221CB">
              <w:t>96.936.476</w:t>
            </w:r>
          </w:p>
        </w:tc>
        <w:tc>
          <w:tcPr>
            <w:tcW w:w="1710" w:type="dxa"/>
            <w:tcBorders>
              <w:top w:val="nil"/>
              <w:left w:val="nil"/>
              <w:bottom w:val="nil"/>
              <w:right w:val="nil"/>
            </w:tcBorders>
            <w:vAlign w:val="bottom"/>
          </w:tcPr>
          <w:p w:rsidR="00FA442D" w:rsidRPr="00D221CB" w:rsidRDefault="00D559A0" w:rsidP="00EF2126">
            <w:pPr>
              <w:keepNext/>
              <w:widowControl w:val="0"/>
              <w:spacing w:line="240" w:lineRule="auto"/>
              <w:ind w:left="-57" w:right="57"/>
              <w:jc w:val="right"/>
            </w:pPr>
            <w:r w:rsidRPr="00D221CB">
              <w:t>969.331.386.427</w:t>
            </w:r>
          </w:p>
        </w:tc>
        <w:tc>
          <w:tcPr>
            <w:tcW w:w="1341" w:type="dxa"/>
            <w:tcBorders>
              <w:top w:val="nil"/>
              <w:left w:val="nil"/>
              <w:bottom w:val="nil"/>
              <w:right w:val="nil"/>
            </w:tcBorders>
            <w:vAlign w:val="center"/>
          </w:tcPr>
          <w:p w:rsidR="00FA442D" w:rsidRPr="00D221CB" w:rsidRDefault="00326B81" w:rsidP="00EF2126">
            <w:pPr>
              <w:keepNext/>
              <w:widowControl w:val="0"/>
              <w:spacing w:line="240" w:lineRule="auto"/>
              <w:ind w:left="-57" w:right="57"/>
              <w:jc w:val="right"/>
            </w:pPr>
            <w:r w:rsidRPr="00D221CB">
              <w:t>99.998.669</w:t>
            </w:r>
          </w:p>
        </w:tc>
        <w:tc>
          <w:tcPr>
            <w:tcW w:w="1793" w:type="dxa"/>
            <w:tcBorders>
              <w:top w:val="nil"/>
              <w:left w:val="nil"/>
              <w:bottom w:val="nil"/>
              <w:right w:val="nil"/>
            </w:tcBorders>
            <w:vAlign w:val="bottom"/>
          </w:tcPr>
          <w:p w:rsidR="00FA442D" w:rsidRPr="00D221CB" w:rsidRDefault="00326B81" w:rsidP="00EF2126">
            <w:pPr>
              <w:keepNext/>
              <w:widowControl w:val="0"/>
              <w:spacing w:line="240" w:lineRule="auto"/>
              <w:ind w:left="-57" w:right="57"/>
              <w:jc w:val="right"/>
            </w:pPr>
            <w:r w:rsidRPr="00D221CB">
              <w:t>999.986.690.000</w:t>
            </w:r>
          </w:p>
        </w:tc>
      </w:tr>
      <w:tr w:rsidR="00FA442D" w:rsidRPr="00D221CB" w:rsidTr="00EF2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8" w:type="dxa"/>
            <w:tcBorders>
              <w:top w:val="nil"/>
              <w:left w:val="nil"/>
              <w:bottom w:val="nil"/>
              <w:right w:val="nil"/>
            </w:tcBorders>
            <w:vAlign w:val="center"/>
          </w:tcPr>
          <w:p w:rsidR="00FA442D" w:rsidRPr="00D221CB" w:rsidRDefault="00FA442D">
            <w:pPr>
              <w:keepNext/>
            </w:pPr>
          </w:p>
        </w:tc>
        <w:tc>
          <w:tcPr>
            <w:tcW w:w="1343" w:type="dxa"/>
            <w:tcBorders>
              <w:top w:val="nil"/>
              <w:left w:val="nil"/>
              <w:bottom w:val="double" w:sz="4" w:space="0" w:color="auto"/>
              <w:right w:val="nil"/>
            </w:tcBorders>
            <w:vAlign w:val="center"/>
          </w:tcPr>
          <w:p w:rsidR="00FA442D" w:rsidRPr="00D221CB" w:rsidRDefault="00FA442D" w:rsidP="00F6793E">
            <w:pPr>
              <w:keepNext/>
              <w:widowControl w:val="0"/>
              <w:tabs>
                <w:tab w:val="decimal" w:pos="1022"/>
                <w:tab w:val="decimal" w:pos="1168"/>
              </w:tabs>
              <w:spacing w:line="240" w:lineRule="auto"/>
              <w:ind w:left="-57" w:right="72"/>
            </w:pPr>
          </w:p>
        </w:tc>
        <w:tc>
          <w:tcPr>
            <w:tcW w:w="1710" w:type="dxa"/>
            <w:tcBorders>
              <w:top w:val="nil"/>
              <w:left w:val="nil"/>
              <w:bottom w:val="double" w:sz="4" w:space="0" w:color="auto"/>
              <w:right w:val="nil"/>
            </w:tcBorders>
            <w:vAlign w:val="bottom"/>
          </w:tcPr>
          <w:p w:rsidR="00FA442D" w:rsidRPr="00D221CB" w:rsidRDefault="00FA442D" w:rsidP="004B28CE">
            <w:pPr>
              <w:keepNext/>
              <w:widowControl w:val="0"/>
              <w:tabs>
                <w:tab w:val="decimal" w:pos="1332"/>
              </w:tabs>
              <w:spacing w:line="240" w:lineRule="auto"/>
              <w:ind w:right="72"/>
            </w:pPr>
          </w:p>
        </w:tc>
        <w:tc>
          <w:tcPr>
            <w:tcW w:w="1341" w:type="dxa"/>
            <w:tcBorders>
              <w:top w:val="nil"/>
              <w:left w:val="nil"/>
              <w:bottom w:val="double" w:sz="4" w:space="0" w:color="auto"/>
              <w:right w:val="nil"/>
            </w:tcBorders>
            <w:vAlign w:val="center"/>
          </w:tcPr>
          <w:p w:rsidR="00FA442D" w:rsidRPr="00D221CB" w:rsidRDefault="00FA442D" w:rsidP="00537622">
            <w:pPr>
              <w:widowControl w:val="0"/>
              <w:tabs>
                <w:tab w:val="decimal" w:pos="1022"/>
              </w:tabs>
              <w:ind w:left="-108" w:right="-108"/>
            </w:pPr>
          </w:p>
        </w:tc>
        <w:tc>
          <w:tcPr>
            <w:tcW w:w="1793" w:type="dxa"/>
            <w:tcBorders>
              <w:top w:val="nil"/>
              <w:left w:val="nil"/>
              <w:bottom w:val="double" w:sz="4" w:space="0" w:color="auto"/>
              <w:right w:val="nil"/>
            </w:tcBorders>
            <w:vAlign w:val="center"/>
          </w:tcPr>
          <w:p w:rsidR="00FA442D" w:rsidRPr="00D221CB" w:rsidRDefault="00FA442D" w:rsidP="00C179AB">
            <w:pPr>
              <w:widowControl w:val="0"/>
              <w:tabs>
                <w:tab w:val="decimal" w:pos="1259"/>
              </w:tabs>
              <w:ind w:right="90"/>
            </w:pPr>
          </w:p>
        </w:tc>
      </w:tr>
    </w:tbl>
    <w:p w:rsidR="00B71E5D" w:rsidRPr="00D221CB" w:rsidRDefault="00B71E5D" w:rsidP="005215CA">
      <w:pPr>
        <w:pStyle w:val="BodyText"/>
        <w:spacing w:before="0" w:after="0" w:line="240" w:lineRule="auto"/>
        <w:jc w:val="both"/>
      </w:pPr>
    </w:p>
    <w:p w:rsidR="008B6B00" w:rsidRPr="00D221CB" w:rsidRDefault="005323A3" w:rsidP="005215CA">
      <w:pPr>
        <w:pStyle w:val="BodyText"/>
        <w:spacing w:before="0" w:after="0" w:line="240" w:lineRule="auto"/>
        <w:jc w:val="both"/>
      </w:pPr>
      <w:r w:rsidRPr="00D221CB">
        <w:t>C</w:t>
      </w:r>
      <w:r w:rsidR="00E158C1" w:rsidRPr="00D221CB">
        <w:t>ổ phiếu phổ thông củ</w:t>
      </w:r>
      <w:r w:rsidR="00987C9E" w:rsidRPr="00D221CB">
        <w:t>a Công ty có mệnh giá 10.000 VND</w:t>
      </w:r>
      <w:r w:rsidR="00C70A53" w:rsidRPr="00D221CB">
        <w:t xml:space="preserve"> và</w:t>
      </w:r>
      <w:r w:rsidR="00E158C1" w:rsidRPr="00D221CB">
        <w:t xml:space="preserve"> tương ứng với một phiếu biểu quyết tại các cuộc họp cổ đông của Công ty.  Các cổ đông được quyền nhận cổ tức đư</w:t>
      </w:r>
      <w:r w:rsidR="00FF6777" w:rsidRPr="00D221CB">
        <w:t xml:space="preserve">ợc công bố vào từng thời điểm.  </w:t>
      </w:r>
      <w:r w:rsidR="00E158C1" w:rsidRPr="00D221CB">
        <w:t>Các cổ phiếu phổ thông có thứ tự ưu tiên như nhau liên quan đến việc ch</w:t>
      </w:r>
      <w:r w:rsidR="00FF6777" w:rsidRPr="00D221CB">
        <w:t xml:space="preserve">ia tài sản còn lại của Công ty.  </w:t>
      </w:r>
      <w:r w:rsidR="00E158C1" w:rsidRPr="00D221CB">
        <w:t>Đối với các cổ phiếu Công ty mua lại</w:t>
      </w:r>
      <w:r w:rsidR="00934B2B" w:rsidRPr="00D221CB">
        <w:t>,</w:t>
      </w:r>
      <w:r w:rsidR="00E158C1" w:rsidRPr="00D221CB">
        <w:t xml:space="preserve"> toàn bộ các quyền đều bị treo cho đến khi các c</w:t>
      </w:r>
      <w:r w:rsidR="009D467F" w:rsidRPr="00D221CB">
        <w:t>ổ phiếu này được phát hành lại.</w:t>
      </w:r>
    </w:p>
    <w:p w:rsidR="005215CA" w:rsidRPr="00D221CB" w:rsidRDefault="005215CA" w:rsidP="005215CA">
      <w:pPr>
        <w:pStyle w:val="BodyText"/>
        <w:spacing w:before="0" w:after="0" w:line="240" w:lineRule="auto"/>
        <w:jc w:val="both"/>
      </w:pPr>
    </w:p>
    <w:p w:rsidR="00E37DFC" w:rsidRPr="00D221CB" w:rsidRDefault="00E37DFC" w:rsidP="003D37E5">
      <w:pPr>
        <w:pStyle w:val="Heading2"/>
        <w:numPr>
          <w:ilvl w:val="0"/>
          <w:numId w:val="9"/>
        </w:numPr>
        <w:spacing w:before="240" w:after="140"/>
        <w:ind w:left="0" w:hanging="540"/>
        <w:jc w:val="both"/>
        <w:rPr>
          <w:i w:val="0"/>
          <w:sz w:val="28"/>
          <w:szCs w:val="28"/>
          <w:lang w:val="en-GB"/>
        </w:rPr>
      </w:pPr>
      <w:bookmarkStart w:id="59" w:name="_Ref379892922"/>
      <w:bookmarkStart w:id="60" w:name="_Ref235946019"/>
      <w:r w:rsidRPr="00D221CB">
        <w:rPr>
          <w:i w:val="0"/>
          <w:sz w:val="28"/>
          <w:szCs w:val="28"/>
          <w:lang w:val="en-GB"/>
        </w:rPr>
        <w:t>Doanh thu hoạt động môi giới chứng khoán</w:t>
      </w:r>
      <w:bookmarkEnd w:id="59"/>
    </w:p>
    <w:p w:rsidR="008B6B00" w:rsidRPr="00D221CB" w:rsidRDefault="00E37DFC" w:rsidP="005215CA">
      <w:pPr>
        <w:pStyle w:val="BodyText"/>
        <w:spacing w:before="0" w:after="0" w:line="240" w:lineRule="auto"/>
        <w:jc w:val="both"/>
      </w:pPr>
      <w:r w:rsidRPr="00D221CB">
        <w:t>Đây là doanh thu từ phí môi giới giao dịch chứng khoán của nhà đầu tư.  Phí giao dịch được tính với mức phí từ 0</w:t>
      </w:r>
      <w:r w:rsidR="00934B2B" w:rsidRPr="00D221CB">
        <w:t>,</w:t>
      </w:r>
      <w:r w:rsidR="008A1533" w:rsidRPr="00D221CB">
        <w:t>1</w:t>
      </w:r>
      <w:r w:rsidRPr="00D221CB">
        <w:t>5% đến 0</w:t>
      </w:r>
      <w:r w:rsidR="00934B2B" w:rsidRPr="00D221CB">
        <w:t>,</w:t>
      </w:r>
      <w:r w:rsidRPr="00D221CB">
        <w:t>5</w:t>
      </w:r>
      <w:r w:rsidR="008A1533" w:rsidRPr="00D221CB">
        <w:t>0</w:t>
      </w:r>
      <w:r w:rsidRPr="00D221CB">
        <w:t>% gi</w:t>
      </w:r>
      <w:r w:rsidR="009D467F" w:rsidRPr="00D221CB">
        <w:t>á trị giao dịch của nhà đầu tư.</w:t>
      </w:r>
    </w:p>
    <w:p w:rsidR="00BF22BD" w:rsidRPr="00D221CB" w:rsidRDefault="00BF22BD" w:rsidP="005215CA">
      <w:pPr>
        <w:pStyle w:val="BodyText"/>
        <w:spacing w:before="0" w:after="0" w:line="240" w:lineRule="auto"/>
        <w:jc w:val="both"/>
      </w:pPr>
    </w:p>
    <w:p w:rsidR="00E158C1" w:rsidRPr="00D221CB" w:rsidRDefault="00E158C1" w:rsidP="003D37E5">
      <w:pPr>
        <w:pStyle w:val="Heading2"/>
        <w:numPr>
          <w:ilvl w:val="0"/>
          <w:numId w:val="9"/>
        </w:numPr>
        <w:spacing w:before="240" w:after="140"/>
        <w:ind w:left="0" w:hanging="540"/>
        <w:jc w:val="both"/>
        <w:rPr>
          <w:i w:val="0"/>
          <w:sz w:val="28"/>
          <w:szCs w:val="28"/>
          <w:lang w:val="en-GB"/>
        </w:rPr>
      </w:pPr>
      <w:bookmarkStart w:id="61" w:name="_Ref379892930"/>
      <w:r w:rsidRPr="00D221CB">
        <w:rPr>
          <w:i w:val="0"/>
          <w:sz w:val="28"/>
          <w:szCs w:val="28"/>
          <w:lang w:val="en-GB"/>
        </w:rPr>
        <w:t xml:space="preserve">Doanh thu </w:t>
      </w:r>
      <w:bookmarkEnd w:id="60"/>
      <w:r w:rsidR="00222E64" w:rsidRPr="00D221CB">
        <w:rPr>
          <w:i w:val="0"/>
          <w:sz w:val="28"/>
          <w:szCs w:val="28"/>
          <w:lang w:val="en-GB"/>
        </w:rPr>
        <w:t xml:space="preserve">hoạt động </w:t>
      </w:r>
      <w:r w:rsidR="00814507" w:rsidRPr="00D221CB">
        <w:rPr>
          <w:i w:val="0"/>
          <w:sz w:val="28"/>
          <w:szCs w:val="28"/>
          <w:lang w:val="en-GB"/>
        </w:rPr>
        <w:t>đầu tư</w:t>
      </w:r>
      <w:r w:rsidR="0086342C" w:rsidRPr="00D221CB">
        <w:rPr>
          <w:i w:val="0"/>
          <w:sz w:val="28"/>
          <w:szCs w:val="28"/>
          <w:lang w:val="en-GB"/>
        </w:rPr>
        <w:t xml:space="preserve"> chứng khoán</w:t>
      </w:r>
      <w:bookmarkEnd w:id="61"/>
      <w:r w:rsidR="00814507" w:rsidRPr="00D221CB">
        <w:rPr>
          <w:i w:val="0"/>
          <w:sz w:val="28"/>
          <w:szCs w:val="28"/>
          <w:lang w:val="en-GB"/>
        </w:rPr>
        <w:t>, góp vốn</w:t>
      </w:r>
    </w:p>
    <w:tbl>
      <w:tblPr>
        <w:tblW w:w="9123" w:type="dxa"/>
        <w:tblLayout w:type="fixed"/>
        <w:tblLook w:val="0000"/>
      </w:tblPr>
      <w:tblGrid>
        <w:gridCol w:w="5498"/>
        <w:gridCol w:w="1812"/>
        <w:gridCol w:w="1813"/>
      </w:tblGrid>
      <w:tr w:rsidR="00E158C1" w:rsidRPr="00D221CB" w:rsidTr="00BF22BD">
        <w:tc>
          <w:tcPr>
            <w:tcW w:w="5498" w:type="dxa"/>
          </w:tcPr>
          <w:p w:rsidR="00E158C1" w:rsidRPr="00D221CB" w:rsidRDefault="00E158C1" w:rsidP="00F1688E">
            <w:pPr>
              <w:keepNext/>
              <w:keepLines/>
              <w:widowControl w:val="0"/>
              <w:spacing w:line="240" w:lineRule="auto"/>
              <w:jc w:val="center"/>
              <w:rPr>
                <w:b/>
                <w:bCs/>
                <w:iCs/>
              </w:rPr>
            </w:pPr>
          </w:p>
        </w:tc>
        <w:tc>
          <w:tcPr>
            <w:tcW w:w="1812" w:type="dxa"/>
          </w:tcPr>
          <w:p w:rsidR="00D06EF1" w:rsidRPr="00D221CB" w:rsidRDefault="008A26BD" w:rsidP="00F1688E">
            <w:pPr>
              <w:keepNext/>
              <w:keepLines/>
              <w:widowControl w:val="0"/>
              <w:jc w:val="center"/>
              <w:rPr>
                <w:b/>
                <w:bCs/>
              </w:rPr>
            </w:pPr>
            <w:r w:rsidRPr="00D221CB">
              <w:rPr>
                <w:b/>
                <w:bCs/>
              </w:rPr>
              <w:t>2013</w:t>
            </w:r>
          </w:p>
          <w:p w:rsidR="00E158C1" w:rsidRPr="00D221CB" w:rsidRDefault="0056214B" w:rsidP="00F1688E">
            <w:pPr>
              <w:keepNext/>
              <w:keepLines/>
              <w:widowControl w:val="0"/>
              <w:spacing w:line="240" w:lineRule="auto"/>
              <w:jc w:val="center"/>
              <w:rPr>
                <w:b/>
                <w:bCs/>
                <w:iCs/>
              </w:rPr>
            </w:pPr>
            <w:r w:rsidRPr="00D221CB">
              <w:rPr>
                <w:b/>
                <w:bCs/>
              </w:rPr>
              <w:t>VND</w:t>
            </w:r>
          </w:p>
        </w:tc>
        <w:tc>
          <w:tcPr>
            <w:tcW w:w="1813" w:type="dxa"/>
          </w:tcPr>
          <w:p w:rsidR="00D06EF1" w:rsidRPr="00D221CB" w:rsidRDefault="008A26BD" w:rsidP="00F1688E">
            <w:pPr>
              <w:keepNext/>
              <w:keepLines/>
              <w:widowControl w:val="0"/>
              <w:jc w:val="center"/>
              <w:rPr>
                <w:b/>
                <w:bCs/>
              </w:rPr>
            </w:pPr>
            <w:r w:rsidRPr="00D221CB">
              <w:rPr>
                <w:b/>
                <w:bCs/>
              </w:rPr>
              <w:t>2012</w:t>
            </w:r>
          </w:p>
          <w:p w:rsidR="0055017B" w:rsidRPr="00D221CB" w:rsidRDefault="0056214B" w:rsidP="00C311BA">
            <w:pPr>
              <w:keepNext/>
              <w:keepLines/>
              <w:widowControl w:val="0"/>
              <w:spacing w:line="240" w:lineRule="auto"/>
              <w:jc w:val="center"/>
              <w:rPr>
                <w:b/>
                <w:bCs/>
              </w:rPr>
            </w:pPr>
            <w:r w:rsidRPr="00D221CB">
              <w:rPr>
                <w:b/>
                <w:bCs/>
              </w:rPr>
              <w:t>VND</w:t>
            </w:r>
          </w:p>
        </w:tc>
      </w:tr>
      <w:tr w:rsidR="00E158C1" w:rsidRPr="00D221CB" w:rsidTr="00BF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8" w:type="dxa"/>
            <w:tcBorders>
              <w:top w:val="nil"/>
              <w:left w:val="nil"/>
              <w:bottom w:val="nil"/>
              <w:right w:val="nil"/>
            </w:tcBorders>
            <w:vAlign w:val="bottom"/>
          </w:tcPr>
          <w:p w:rsidR="00E158C1" w:rsidRPr="00D221CB" w:rsidRDefault="00E158C1" w:rsidP="00F1688E">
            <w:pPr>
              <w:keepNext/>
              <w:keepLines/>
              <w:widowControl w:val="0"/>
              <w:spacing w:line="240" w:lineRule="auto"/>
            </w:pPr>
          </w:p>
        </w:tc>
        <w:tc>
          <w:tcPr>
            <w:tcW w:w="1812" w:type="dxa"/>
            <w:tcBorders>
              <w:top w:val="nil"/>
              <w:left w:val="nil"/>
              <w:bottom w:val="nil"/>
              <w:right w:val="nil"/>
            </w:tcBorders>
            <w:vAlign w:val="bottom"/>
          </w:tcPr>
          <w:p w:rsidR="00E158C1" w:rsidRPr="00D221CB" w:rsidRDefault="00E158C1" w:rsidP="00F1688E">
            <w:pPr>
              <w:keepNext/>
              <w:keepLines/>
              <w:widowControl w:val="0"/>
              <w:tabs>
                <w:tab w:val="decimal" w:pos="1200"/>
              </w:tabs>
              <w:spacing w:line="240" w:lineRule="auto"/>
            </w:pPr>
          </w:p>
        </w:tc>
        <w:tc>
          <w:tcPr>
            <w:tcW w:w="1813" w:type="dxa"/>
            <w:tcBorders>
              <w:top w:val="nil"/>
              <w:left w:val="nil"/>
              <w:bottom w:val="nil"/>
              <w:right w:val="nil"/>
            </w:tcBorders>
            <w:vAlign w:val="bottom"/>
          </w:tcPr>
          <w:p w:rsidR="00E158C1" w:rsidRPr="00D221CB" w:rsidRDefault="00E158C1" w:rsidP="00F1688E">
            <w:pPr>
              <w:keepNext/>
              <w:keepLines/>
              <w:widowControl w:val="0"/>
              <w:tabs>
                <w:tab w:val="decimal" w:pos="1200"/>
              </w:tabs>
              <w:spacing w:line="240" w:lineRule="auto"/>
            </w:pPr>
          </w:p>
        </w:tc>
      </w:tr>
      <w:tr w:rsidR="00F64F7D" w:rsidRPr="00D221CB" w:rsidTr="00BF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8" w:type="dxa"/>
            <w:tcBorders>
              <w:top w:val="nil"/>
              <w:left w:val="nil"/>
              <w:bottom w:val="nil"/>
              <w:right w:val="nil"/>
            </w:tcBorders>
            <w:vAlign w:val="bottom"/>
          </w:tcPr>
          <w:p w:rsidR="00F64F7D" w:rsidRPr="00D221CB" w:rsidRDefault="00F64F7D" w:rsidP="00F1688E">
            <w:pPr>
              <w:keepNext/>
              <w:keepLines/>
              <w:widowControl w:val="0"/>
              <w:spacing w:line="240" w:lineRule="auto"/>
            </w:pPr>
            <w:r w:rsidRPr="00D221CB">
              <w:t>Lãi từ kinh doanh cổ phiếu</w:t>
            </w:r>
          </w:p>
        </w:tc>
        <w:tc>
          <w:tcPr>
            <w:tcW w:w="1812" w:type="dxa"/>
            <w:tcBorders>
              <w:top w:val="nil"/>
              <w:left w:val="nil"/>
              <w:bottom w:val="nil"/>
              <w:right w:val="nil"/>
            </w:tcBorders>
            <w:shd w:val="clear" w:color="auto" w:fill="auto"/>
            <w:vAlign w:val="bottom"/>
          </w:tcPr>
          <w:p w:rsidR="00F64F7D" w:rsidRPr="00D221CB" w:rsidRDefault="0081743F" w:rsidP="00BF22BD">
            <w:pPr>
              <w:keepNext/>
              <w:keepLines/>
              <w:widowControl w:val="0"/>
              <w:tabs>
                <w:tab w:val="decimal" w:pos="1448"/>
              </w:tabs>
              <w:spacing w:line="240" w:lineRule="auto"/>
            </w:pPr>
            <w:r w:rsidRPr="00D221CB">
              <w:t>36.454.412.299</w:t>
            </w:r>
          </w:p>
        </w:tc>
        <w:tc>
          <w:tcPr>
            <w:tcW w:w="1813" w:type="dxa"/>
            <w:tcBorders>
              <w:top w:val="nil"/>
              <w:left w:val="nil"/>
              <w:bottom w:val="nil"/>
              <w:right w:val="nil"/>
            </w:tcBorders>
            <w:vAlign w:val="bottom"/>
          </w:tcPr>
          <w:p w:rsidR="00F64F7D" w:rsidRPr="00D221CB" w:rsidRDefault="00DF6A27" w:rsidP="00BF22BD">
            <w:pPr>
              <w:keepNext/>
              <w:keepLines/>
              <w:widowControl w:val="0"/>
              <w:tabs>
                <w:tab w:val="decimal" w:pos="1448"/>
              </w:tabs>
              <w:spacing w:line="240" w:lineRule="auto"/>
            </w:pPr>
            <w:r w:rsidRPr="00D221CB">
              <w:t>13.110.040.107</w:t>
            </w:r>
          </w:p>
        </w:tc>
      </w:tr>
      <w:tr w:rsidR="00F64F7D" w:rsidRPr="00D221CB" w:rsidTr="00BF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8" w:type="dxa"/>
            <w:tcBorders>
              <w:top w:val="nil"/>
              <w:left w:val="nil"/>
              <w:bottom w:val="nil"/>
              <w:right w:val="nil"/>
            </w:tcBorders>
            <w:vAlign w:val="bottom"/>
          </w:tcPr>
          <w:p w:rsidR="00F64F7D" w:rsidRPr="00D221CB" w:rsidRDefault="00F64F7D" w:rsidP="00F1688E">
            <w:pPr>
              <w:keepNext/>
              <w:keepLines/>
              <w:widowControl w:val="0"/>
              <w:spacing w:line="240" w:lineRule="auto"/>
            </w:pPr>
            <w:r w:rsidRPr="00D221CB">
              <w:t>Lãi từ kinh doanh trái phiếu</w:t>
            </w:r>
          </w:p>
        </w:tc>
        <w:tc>
          <w:tcPr>
            <w:tcW w:w="1812" w:type="dxa"/>
            <w:tcBorders>
              <w:top w:val="nil"/>
              <w:left w:val="nil"/>
              <w:bottom w:val="nil"/>
              <w:right w:val="nil"/>
            </w:tcBorders>
            <w:shd w:val="clear" w:color="auto" w:fill="auto"/>
            <w:vAlign w:val="bottom"/>
          </w:tcPr>
          <w:p w:rsidR="00F64F7D" w:rsidRPr="00D221CB" w:rsidDel="00AF2FA4" w:rsidRDefault="0081743F" w:rsidP="00BF22BD">
            <w:pPr>
              <w:keepNext/>
              <w:keepLines/>
              <w:widowControl w:val="0"/>
              <w:tabs>
                <w:tab w:val="decimal" w:pos="1448"/>
              </w:tabs>
              <w:spacing w:line="240" w:lineRule="auto"/>
            </w:pPr>
            <w:r w:rsidRPr="00D221CB">
              <w:t>1.805.000.000</w:t>
            </w:r>
          </w:p>
        </w:tc>
        <w:tc>
          <w:tcPr>
            <w:tcW w:w="1813" w:type="dxa"/>
            <w:tcBorders>
              <w:top w:val="nil"/>
              <w:left w:val="nil"/>
              <w:bottom w:val="nil"/>
              <w:right w:val="nil"/>
            </w:tcBorders>
            <w:vAlign w:val="bottom"/>
          </w:tcPr>
          <w:p w:rsidR="00F64F7D" w:rsidRPr="00D221CB" w:rsidDel="00AF2FA4" w:rsidRDefault="00201A71" w:rsidP="00BF22BD">
            <w:pPr>
              <w:keepNext/>
              <w:keepLines/>
              <w:widowControl w:val="0"/>
              <w:tabs>
                <w:tab w:val="decimal" w:pos="1448"/>
              </w:tabs>
              <w:spacing w:line="240" w:lineRule="auto"/>
            </w:pPr>
            <w:r w:rsidRPr="00D221CB">
              <w:t>1.824.000.000</w:t>
            </w:r>
          </w:p>
        </w:tc>
      </w:tr>
      <w:tr w:rsidR="00F64F7D" w:rsidRPr="00D221CB" w:rsidTr="0013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8" w:type="dxa"/>
            <w:tcBorders>
              <w:top w:val="nil"/>
              <w:left w:val="nil"/>
              <w:bottom w:val="nil"/>
              <w:right w:val="nil"/>
            </w:tcBorders>
            <w:vAlign w:val="bottom"/>
          </w:tcPr>
          <w:p w:rsidR="00F64F7D" w:rsidRPr="00D221CB" w:rsidRDefault="00F64F7D" w:rsidP="00811FCC">
            <w:pPr>
              <w:keepNext/>
              <w:keepLines/>
              <w:widowControl w:val="0"/>
              <w:spacing w:line="240" w:lineRule="auto"/>
            </w:pPr>
            <w:r w:rsidRPr="00D221CB">
              <w:t>Thu nhập cổ tức</w:t>
            </w:r>
            <w:r w:rsidR="00E967E3" w:rsidRPr="00D221CB">
              <w:t xml:space="preserve"> </w:t>
            </w:r>
          </w:p>
        </w:tc>
        <w:tc>
          <w:tcPr>
            <w:tcW w:w="1812" w:type="dxa"/>
            <w:tcBorders>
              <w:top w:val="nil"/>
              <w:left w:val="nil"/>
              <w:bottom w:val="nil"/>
              <w:right w:val="nil"/>
            </w:tcBorders>
            <w:shd w:val="clear" w:color="auto" w:fill="auto"/>
            <w:vAlign w:val="bottom"/>
          </w:tcPr>
          <w:p w:rsidR="00F64F7D" w:rsidRPr="00D221CB" w:rsidDel="00AF2FA4" w:rsidRDefault="00D559A0" w:rsidP="00BF22BD">
            <w:pPr>
              <w:keepNext/>
              <w:keepLines/>
              <w:widowControl w:val="0"/>
              <w:tabs>
                <w:tab w:val="decimal" w:pos="1448"/>
              </w:tabs>
              <w:spacing w:line="240" w:lineRule="auto"/>
            </w:pPr>
            <w:r w:rsidRPr="00D221CB">
              <w:t>21.836.162.429</w:t>
            </w:r>
          </w:p>
        </w:tc>
        <w:tc>
          <w:tcPr>
            <w:tcW w:w="1813" w:type="dxa"/>
            <w:tcBorders>
              <w:top w:val="nil"/>
              <w:left w:val="nil"/>
              <w:bottom w:val="nil"/>
              <w:right w:val="nil"/>
            </w:tcBorders>
            <w:vAlign w:val="bottom"/>
          </w:tcPr>
          <w:p w:rsidR="00F64F7D" w:rsidRPr="00D221CB" w:rsidDel="00AF2FA4" w:rsidRDefault="00726D08" w:rsidP="00BF22BD">
            <w:pPr>
              <w:keepNext/>
              <w:keepLines/>
              <w:widowControl w:val="0"/>
              <w:tabs>
                <w:tab w:val="decimal" w:pos="1448"/>
              </w:tabs>
              <w:spacing w:line="240" w:lineRule="auto"/>
            </w:pPr>
            <w:r w:rsidRPr="00D221CB">
              <w:rPr>
                <w:color w:val="000000"/>
                <w:szCs w:val="22"/>
              </w:rPr>
              <w:t>-</w:t>
            </w:r>
          </w:p>
        </w:tc>
      </w:tr>
      <w:tr w:rsidR="00F64F7D" w:rsidRPr="00D221CB" w:rsidTr="0013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5498" w:type="dxa"/>
            <w:tcBorders>
              <w:top w:val="nil"/>
              <w:left w:val="nil"/>
              <w:bottom w:val="nil"/>
              <w:right w:val="nil"/>
            </w:tcBorders>
          </w:tcPr>
          <w:p w:rsidR="00F64F7D" w:rsidRPr="00D221CB" w:rsidRDefault="0018544C" w:rsidP="0018544C">
            <w:pPr>
              <w:pStyle w:val="BodyText"/>
              <w:keepNext/>
              <w:keepLines/>
              <w:widowControl w:val="0"/>
              <w:spacing w:before="0" w:after="0" w:line="240" w:lineRule="auto"/>
              <w:rPr>
                <w:szCs w:val="22"/>
              </w:rPr>
            </w:pPr>
            <w:r w:rsidRPr="00D221CB">
              <w:rPr>
                <w:color w:val="000000"/>
                <w:szCs w:val="22"/>
              </w:rPr>
              <w:t>Thu nhập lãi trái phiếu</w:t>
            </w:r>
          </w:p>
        </w:tc>
        <w:tc>
          <w:tcPr>
            <w:tcW w:w="1812" w:type="dxa"/>
            <w:tcBorders>
              <w:top w:val="nil"/>
              <w:left w:val="nil"/>
              <w:bottom w:val="nil"/>
              <w:right w:val="nil"/>
            </w:tcBorders>
            <w:vAlign w:val="center"/>
          </w:tcPr>
          <w:p w:rsidR="00F64F7D" w:rsidRPr="00D221CB" w:rsidRDefault="00D559A0" w:rsidP="00BF22BD">
            <w:pPr>
              <w:keepNext/>
              <w:keepLines/>
              <w:widowControl w:val="0"/>
              <w:tabs>
                <w:tab w:val="decimal" w:pos="1448"/>
              </w:tabs>
              <w:spacing w:line="240" w:lineRule="auto"/>
            </w:pPr>
            <w:r w:rsidRPr="00D221CB">
              <w:t>2.020.000.000</w:t>
            </w:r>
          </w:p>
        </w:tc>
        <w:tc>
          <w:tcPr>
            <w:tcW w:w="1813" w:type="dxa"/>
            <w:tcBorders>
              <w:top w:val="nil"/>
              <w:left w:val="nil"/>
              <w:bottom w:val="nil"/>
              <w:right w:val="nil"/>
            </w:tcBorders>
            <w:vAlign w:val="center"/>
          </w:tcPr>
          <w:p w:rsidR="00F64F7D" w:rsidRPr="00D221CB" w:rsidRDefault="00DF6A27" w:rsidP="00BF22BD">
            <w:pPr>
              <w:keepNext/>
              <w:keepLines/>
              <w:widowControl w:val="0"/>
              <w:tabs>
                <w:tab w:val="decimal" w:pos="1448"/>
              </w:tabs>
              <w:spacing w:line="240" w:lineRule="auto"/>
              <w:rPr>
                <w:lang w:val="vi-VN"/>
              </w:rPr>
            </w:pPr>
            <w:r w:rsidRPr="00D221CB">
              <w:rPr>
                <w:color w:val="000000"/>
                <w:szCs w:val="22"/>
              </w:rPr>
              <w:t>-</w:t>
            </w:r>
          </w:p>
        </w:tc>
      </w:tr>
      <w:tr w:rsidR="001352B7" w:rsidRPr="00D221CB" w:rsidTr="00BF2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5498" w:type="dxa"/>
            <w:tcBorders>
              <w:top w:val="nil"/>
              <w:left w:val="nil"/>
              <w:bottom w:val="nil"/>
              <w:right w:val="nil"/>
            </w:tcBorders>
          </w:tcPr>
          <w:p w:rsidR="001352B7" w:rsidRPr="00D221CB" w:rsidRDefault="001352B7" w:rsidP="00F1688E">
            <w:pPr>
              <w:pStyle w:val="BodyText"/>
              <w:keepNext/>
              <w:keepLines/>
              <w:widowControl w:val="0"/>
              <w:spacing w:before="0" w:after="0" w:line="240" w:lineRule="auto"/>
              <w:rPr>
                <w:szCs w:val="22"/>
              </w:rPr>
            </w:pPr>
          </w:p>
        </w:tc>
        <w:tc>
          <w:tcPr>
            <w:tcW w:w="1812" w:type="dxa"/>
            <w:tcBorders>
              <w:top w:val="nil"/>
              <w:left w:val="nil"/>
              <w:bottom w:val="nil"/>
              <w:right w:val="nil"/>
            </w:tcBorders>
            <w:vAlign w:val="center"/>
          </w:tcPr>
          <w:p w:rsidR="001352B7" w:rsidRPr="00D221CB" w:rsidRDefault="001352B7" w:rsidP="00BF22BD">
            <w:pPr>
              <w:keepNext/>
              <w:keepLines/>
              <w:widowControl w:val="0"/>
              <w:tabs>
                <w:tab w:val="decimal" w:pos="1448"/>
              </w:tabs>
              <w:spacing w:line="240" w:lineRule="auto"/>
            </w:pPr>
          </w:p>
        </w:tc>
        <w:tc>
          <w:tcPr>
            <w:tcW w:w="1813" w:type="dxa"/>
            <w:tcBorders>
              <w:top w:val="nil"/>
              <w:left w:val="nil"/>
              <w:bottom w:val="nil"/>
              <w:right w:val="nil"/>
            </w:tcBorders>
            <w:vAlign w:val="center"/>
          </w:tcPr>
          <w:p w:rsidR="001352B7" w:rsidRPr="00D221CB" w:rsidRDefault="001352B7" w:rsidP="00BF22BD">
            <w:pPr>
              <w:keepNext/>
              <w:keepLines/>
              <w:widowControl w:val="0"/>
              <w:tabs>
                <w:tab w:val="decimal" w:pos="1448"/>
              </w:tabs>
              <w:spacing w:line="240" w:lineRule="auto"/>
              <w:rPr>
                <w:lang w:val="vi-VN"/>
              </w:rPr>
            </w:pPr>
          </w:p>
        </w:tc>
      </w:tr>
      <w:tr w:rsidR="00F64F7D" w:rsidRPr="00D221CB" w:rsidTr="0013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498" w:type="dxa"/>
            <w:tcBorders>
              <w:top w:val="nil"/>
              <w:left w:val="nil"/>
              <w:bottom w:val="nil"/>
              <w:right w:val="nil"/>
            </w:tcBorders>
            <w:vAlign w:val="center"/>
          </w:tcPr>
          <w:p w:rsidR="00F64F7D" w:rsidRPr="00D221CB" w:rsidRDefault="00F64F7D" w:rsidP="00F1688E">
            <w:pPr>
              <w:pStyle w:val="BodyText"/>
              <w:keepNext/>
              <w:keepLines/>
              <w:widowControl w:val="0"/>
              <w:spacing w:after="0" w:line="240" w:lineRule="auto"/>
              <w:jc w:val="center"/>
              <w:rPr>
                <w:szCs w:val="22"/>
              </w:rPr>
            </w:pPr>
          </w:p>
        </w:tc>
        <w:tc>
          <w:tcPr>
            <w:tcW w:w="1812" w:type="dxa"/>
            <w:tcBorders>
              <w:top w:val="single" w:sz="4" w:space="0" w:color="auto"/>
              <w:left w:val="nil"/>
              <w:bottom w:val="double" w:sz="4" w:space="0" w:color="auto"/>
              <w:right w:val="nil"/>
            </w:tcBorders>
            <w:vAlign w:val="center"/>
          </w:tcPr>
          <w:p w:rsidR="00F64F7D" w:rsidRPr="00D221CB" w:rsidRDefault="0081743F" w:rsidP="00BF22BD">
            <w:pPr>
              <w:keepNext/>
              <w:keepLines/>
              <w:widowControl w:val="0"/>
              <w:tabs>
                <w:tab w:val="decimal" w:pos="1448"/>
              </w:tabs>
              <w:spacing w:line="240" w:lineRule="auto"/>
            </w:pPr>
            <w:r w:rsidRPr="00D221CB">
              <w:t>62.115.574.728</w:t>
            </w:r>
          </w:p>
        </w:tc>
        <w:tc>
          <w:tcPr>
            <w:tcW w:w="1813" w:type="dxa"/>
            <w:tcBorders>
              <w:top w:val="single" w:sz="4" w:space="0" w:color="auto"/>
              <w:left w:val="nil"/>
              <w:bottom w:val="double" w:sz="4" w:space="0" w:color="auto"/>
              <w:right w:val="nil"/>
            </w:tcBorders>
            <w:vAlign w:val="center"/>
          </w:tcPr>
          <w:p w:rsidR="00F64F7D" w:rsidRPr="00D221CB" w:rsidRDefault="00726D08" w:rsidP="00BF22BD">
            <w:pPr>
              <w:keepNext/>
              <w:keepLines/>
              <w:widowControl w:val="0"/>
              <w:tabs>
                <w:tab w:val="decimal" w:pos="1448"/>
              </w:tabs>
              <w:spacing w:line="240" w:lineRule="auto"/>
            </w:pPr>
            <w:r w:rsidRPr="00D221CB">
              <w:rPr>
                <w:bCs/>
                <w:color w:val="000000"/>
                <w:szCs w:val="22"/>
              </w:rPr>
              <w:t>14.934.040.107</w:t>
            </w:r>
          </w:p>
        </w:tc>
      </w:tr>
    </w:tbl>
    <w:p w:rsidR="00CE4192" w:rsidRPr="00D221CB" w:rsidRDefault="00CE4192" w:rsidP="00563E81">
      <w:pPr>
        <w:spacing w:line="240" w:lineRule="auto"/>
      </w:pPr>
    </w:p>
    <w:p w:rsidR="00E158C1" w:rsidRPr="00D221CB" w:rsidRDefault="00047C77" w:rsidP="00726D08">
      <w:pPr>
        <w:pStyle w:val="Heading2"/>
        <w:widowControl w:val="0"/>
        <w:numPr>
          <w:ilvl w:val="0"/>
          <w:numId w:val="9"/>
        </w:numPr>
        <w:spacing w:before="240" w:after="140"/>
        <w:ind w:left="0" w:hanging="540"/>
        <w:jc w:val="both"/>
        <w:rPr>
          <w:i w:val="0"/>
          <w:sz w:val="28"/>
          <w:szCs w:val="28"/>
          <w:lang w:val="en-GB"/>
        </w:rPr>
      </w:pPr>
      <w:bookmarkStart w:id="62" w:name="_Ref379892945"/>
      <w:bookmarkStart w:id="63" w:name="_Ref192932143"/>
      <w:bookmarkStart w:id="64" w:name="_Ref226456243"/>
      <w:r w:rsidRPr="00D221CB">
        <w:rPr>
          <w:i w:val="0"/>
          <w:sz w:val="28"/>
          <w:szCs w:val="28"/>
          <w:lang w:val="en-GB"/>
        </w:rPr>
        <w:t>D</w:t>
      </w:r>
      <w:r w:rsidR="008901C5" w:rsidRPr="00D221CB">
        <w:rPr>
          <w:i w:val="0"/>
          <w:sz w:val="28"/>
          <w:szCs w:val="28"/>
          <w:lang w:val="en-GB"/>
        </w:rPr>
        <w:t>oanh thu khác</w:t>
      </w:r>
      <w:bookmarkEnd w:id="62"/>
      <w:r w:rsidR="00E158C1" w:rsidRPr="00D221CB">
        <w:rPr>
          <w:i w:val="0"/>
          <w:sz w:val="28"/>
          <w:szCs w:val="28"/>
          <w:lang w:val="en-GB"/>
        </w:rPr>
        <w:t xml:space="preserve"> </w:t>
      </w:r>
      <w:bookmarkEnd w:id="63"/>
      <w:bookmarkEnd w:id="64"/>
    </w:p>
    <w:tbl>
      <w:tblPr>
        <w:tblW w:w="9123" w:type="dxa"/>
        <w:tblLayout w:type="fixed"/>
        <w:tblLook w:val="0000"/>
      </w:tblPr>
      <w:tblGrid>
        <w:gridCol w:w="5218"/>
        <w:gridCol w:w="1952"/>
        <w:gridCol w:w="1953"/>
      </w:tblGrid>
      <w:tr w:rsidR="008901C5" w:rsidRPr="00D221CB" w:rsidTr="00C32E61">
        <w:tc>
          <w:tcPr>
            <w:tcW w:w="5218" w:type="dxa"/>
          </w:tcPr>
          <w:p w:rsidR="008901C5" w:rsidRPr="00D221CB" w:rsidRDefault="008901C5" w:rsidP="00726D08">
            <w:pPr>
              <w:keepNext/>
              <w:keepLines/>
              <w:widowControl w:val="0"/>
              <w:spacing w:line="240" w:lineRule="auto"/>
              <w:jc w:val="center"/>
              <w:rPr>
                <w:b/>
                <w:bCs/>
                <w:iCs/>
              </w:rPr>
            </w:pPr>
          </w:p>
        </w:tc>
        <w:tc>
          <w:tcPr>
            <w:tcW w:w="1952" w:type="dxa"/>
          </w:tcPr>
          <w:p w:rsidR="00D06EF1" w:rsidRPr="00D221CB" w:rsidRDefault="009852F2" w:rsidP="00726D08">
            <w:pPr>
              <w:keepNext/>
              <w:keepLines/>
              <w:widowControl w:val="0"/>
              <w:spacing w:line="240" w:lineRule="auto"/>
              <w:ind w:left="-57" w:right="-57"/>
              <w:jc w:val="center"/>
              <w:rPr>
                <w:b/>
                <w:bCs/>
              </w:rPr>
            </w:pPr>
            <w:r w:rsidRPr="00D221CB">
              <w:rPr>
                <w:b/>
                <w:bCs/>
              </w:rPr>
              <w:t>2013</w:t>
            </w:r>
          </w:p>
          <w:p w:rsidR="008901C5" w:rsidRPr="00D221CB" w:rsidRDefault="0056214B" w:rsidP="00726D08">
            <w:pPr>
              <w:keepNext/>
              <w:keepLines/>
              <w:widowControl w:val="0"/>
              <w:spacing w:line="240" w:lineRule="auto"/>
              <w:ind w:left="-57" w:right="-57"/>
              <w:jc w:val="center"/>
              <w:rPr>
                <w:b/>
                <w:bCs/>
                <w:iCs/>
              </w:rPr>
            </w:pPr>
            <w:r w:rsidRPr="00D221CB">
              <w:rPr>
                <w:b/>
                <w:bCs/>
              </w:rPr>
              <w:t>VND</w:t>
            </w:r>
          </w:p>
        </w:tc>
        <w:tc>
          <w:tcPr>
            <w:tcW w:w="1953" w:type="dxa"/>
          </w:tcPr>
          <w:p w:rsidR="00D06EF1" w:rsidRPr="00D221CB" w:rsidRDefault="009852F2" w:rsidP="00726D08">
            <w:pPr>
              <w:keepNext/>
              <w:keepLines/>
              <w:widowControl w:val="0"/>
              <w:spacing w:line="240" w:lineRule="auto"/>
              <w:ind w:left="-57" w:right="-57"/>
              <w:jc w:val="center"/>
              <w:rPr>
                <w:b/>
                <w:bCs/>
              </w:rPr>
            </w:pPr>
            <w:r w:rsidRPr="00D221CB">
              <w:rPr>
                <w:b/>
                <w:bCs/>
              </w:rPr>
              <w:t>2012</w:t>
            </w:r>
          </w:p>
          <w:p w:rsidR="00BE18D5" w:rsidRPr="00D221CB" w:rsidRDefault="0056214B" w:rsidP="00252B33">
            <w:pPr>
              <w:keepNext/>
              <w:keepLines/>
              <w:widowControl w:val="0"/>
              <w:spacing w:line="240" w:lineRule="auto"/>
              <w:ind w:left="-57" w:right="-57"/>
              <w:jc w:val="center"/>
              <w:rPr>
                <w:b/>
                <w:bCs/>
              </w:rPr>
            </w:pPr>
            <w:r w:rsidRPr="00D221CB">
              <w:rPr>
                <w:b/>
                <w:bCs/>
              </w:rPr>
              <w:t>VND</w:t>
            </w:r>
          </w:p>
        </w:tc>
      </w:tr>
      <w:tr w:rsidR="00E158C1" w:rsidRPr="00D221CB" w:rsidTr="00C32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8" w:type="dxa"/>
            <w:tcBorders>
              <w:top w:val="nil"/>
              <w:left w:val="nil"/>
              <w:bottom w:val="nil"/>
              <w:right w:val="nil"/>
            </w:tcBorders>
            <w:vAlign w:val="bottom"/>
          </w:tcPr>
          <w:p w:rsidR="00E158C1" w:rsidRPr="00D221CB" w:rsidRDefault="00E158C1" w:rsidP="00726D08">
            <w:pPr>
              <w:keepNext/>
              <w:keepLines/>
              <w:widowControl w:val="0"/>
              <w:spacing w:line="240" w:lineRule="auto"/>
              <w:rPr>
                <w:sz w:val="16"/>
                <w:szCs w:val="16"/>
              </w:rPr>
            </w:pPr>
          </w:p>
        </w:tc>
        <w:tc>
          <w:tcPr>
            <w:tcW w:w="1952" w:type="dxa"/>
            <w:tcBorders>
              <w:top w:val="nil"/>
              <w:left w:val="nil"/>
              <w:bottom w:val="nil"/>
              <w:right w:val="nil"/>
            </w:tcBorders>
            <w:shd w:val="clear" w:color="auto" w:fill="auto"/>
            <w:vAlign w:val="bottom"/>
          </w:tcPr>
          <w:p w:rsidR="00E158C1" w:rsidRPr="00D221CB" w:rsidRDefault="00E158C1" w:rsidP="00726D08">
            <w:pPr>
              <w:keepNext/>
              <w:keepLines/>
              <w:widowControl w:val="0"/>
              <w:tabs>
                <w:tab w:val="decimal" w:pos="1200"/>
              </w:tabs>
              <w:spacing w:line="240" w:lineRule="auto"/>
              <w:rPr>
                <w:sz w:val="16"/>
                <w:szCs w:val="16"/>
              </w:rPr>
            </w:pPr>
          </w:p>
        </w:tc>
        <w:tc>
          <w:tcPr>
            <w:tcW w:w="1953" w:type="dxa"/>
            <w:tcBorders>
              <w:top w:val="nil"/>
              <w:left w:val="nil"/>
              <w:bottom w:val="nil"/>
              <w:right w:val="nil"/>
            </w:tcBorders>
            <w:vAlign w:val="bottom"/>
          </w:tcPr>
          <w:p w:rsidR="00E158C1" w:rsidRPr="00D221CB" w:rsidRDefault="00E158C1" w:rsidP="00726D08">
            <w:pPr>
              <w:keepNext/>
              <w:keepLines/>
              <w:widowControl w:val="0"/>
              <w:tabs>
                <w:tab w:val="decimal" w:pos="1200"/>
              </w:tabs>
              <w:spacing w:line="240" w:lineRule="auto"/>
              <w:rPr>
                <w:sz w:val="16"/>
                <w:szCs w:val="16"/>
              </w:rPr>
            </w:pPr>
          </w:p>
        </w:tc>
      </w:tr>
      <w:tr w:rsidR="00F64F7D" w:rsidRPr="00D221CB" w:rsidTr="00AE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8" w:type="dxa"/>
            <w:tcBorders>
              <w:top w:val="nil"/>
              <w:left w:val="nil"/>
              <w:bottom w:val="nil"/>
              <w:right w:val="nil"/>
            </w:tcBorders>
          </w:tcPr>
          <w:p w:rsidR="00F64F7D" w:rsidRPr="00D221CB" w:rsidRDefault="00F64F7D" w:rsidP="00726D08">
            <w:pPr>
              <w:pStyle w:val="BodyText"/>
              <w:keepNext/>
              <w:keepLines/>
              <w:widowControl w:val="0"/>
              <w:spacing w:before="0" w:after="0" w:line="240" w:lineRule="auto"/>
              <w:ind w:left="426" w:hanging="426"/>
              <w:rPr>
                <w:szCs w:val="22"/>
              </w:rPr>
            </w:pPr>
            <w:r w:rsidRPr="00D221CB">
              <w:rPr>
                <w:szCs w:val="22"/>
              </w:rPr>
              <w:t xml:space="preserve">Thu nhập từ lãi </w:t>
            </w:r>
            <w:r w:rsidR="00B000FA" w:rsidRPr="00D221CB">
              <w:rPr>
                <w:szCs w:val="22"/>
              </w:rPr>
              <w:t xml:space="preserve">tiền </w:t>
            </w:r>
            <w:r w:rsidRPr="00D221CB">
              <w:rPr>
                <w:szCs w:val="22"/>
              </w:rPr>
              <w:t>gửi ngân hàng</w:t>
            </w:r>
          </w:p>
        </w:tc>
        <w:tc>
          <w:tcPr>
            <w:tcW w:w="1952" w:type="dxa"/>
            <w:tcBorders>
              <w:top w:val="nil"/>
              <w:left w:val="nil"/>
              <w:bottom w:val="nil"/>
              <w:right w:val="nil"/>
            </w:tcBorders>
            <w:shd w:val="clear" w:color="auto" w:fill="auto"/>
          </w:tcPr>
          <w:p w:rsidR="00F64F7D" w:rsidRPr="00D221CB" w:rsidRDefault="001E43E5" w:rsidP="00726D08">
            <w:pPr>
              <w:keepNext/>
              <w:keepLines/>
              <w:widowControl w:val="0"/>
              <w:tabs>
                <w:tab w:val="decimal" w:pos="1586"/>
              </w:tabs>
              <w:spacing w:line="240" w:lineRule="auto"/>
            </w:pPr>
            <w:r w:rsidRPr="00D221CB">
              <w:t>63.663.704.228</w:t>
            </w:r>
          </w:p>
        </w:tc>
        <w:tc>
          <w:tcPr>
            <w:tcW w:w="1953" w:type="dxa"/>
            <w:tcBorders>
              <w:top w:val="nil"/>
              <w:left w:val="nil"/>
              <w:bottom w:val="nil"/>
              <w:right w:val="nil"/>
            </w:tcBorders>
          </w:tcPr>
          <w:p w:rsidR="00F64F7D" w:rsidRPr="00D221CB" w:rsidRDefault="00525F9F" w:rsidP="00726D08">
            <w:pPr>
              <w:keepNext/>
              <w:keepLines/>
              <w:widowControl w:val="0"/>
              <w:tabs>
                <w:tab w:val="decimal" w:pos="1586"/>
              </w:tabs>
              <w:spacing w:line="240" w:lineRule="auto"/>
            </w:pPr>
            <w:r w:rsidRPr="00D221CB">
              <w:rPr>
                <w:color w:val="000000"/>
                <w:szCs w:val="22"/>
              </w:rPr>
              <w:t>100.969.195.980</w:t>
            </w:r>
          </w:p>
        </w:tc>
      </w:tr>
      <w:tr w:rsidR="00840047" w:rsidRPr="00D221CB" w:rsidTr="00AE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8" w:type="dxa"/>
            <w:tcBorders>
              <w:top w:val="nil"/>
              <w:left w:val="nil"/>
              <w:bottom w:val="nil"/>
              <w:right w:val="nil"/>
            </w:tcBorders>
          </w:tcPr>
          <w:p w:rsidR="00840047" w:rsidRPr="00D221CB" w:rsidRDefault="00840047" w:rsidP="00726D08">
            <w:pPr>
              <w:pStyle w:val="BodyText"/>
              <w:keepNext/>
              <w:keepLines/>
              <w:widowControl w:val="0"/>
              <w:spacing w:before="0" w:after="0" w:line="240" w:lineRule="auto"/>
              <w:ind w:left="426" w:hanging="426"/>
              <w:rPr>
                <w:szCs w:val="22"/>
              </w:rPr>
            </w:pPr>
            <w:r w:rsidRPr="00D221CB">
              <w:rPr>
                <w:szCs w:val="22"/>
              </w:rPr>
              <w:t xml:space="preserve">Thu nhập từ </w:t>
            </w:r>
            <w:r w:rsidR="001671BD" w:rsidRPr="00D221CB">
              <w:rPr>
                <w:szCs w:val="22"/>
              </w:rPr>
              <w:t xml:space="preserve">cho vay </w:t>
            </w:r>
            <w:r w:rsidRPr="00D221CB">
              <w:rPr>
                <w:szCs w:val="22"/>
              </w:rPr>
              <w:t>kí quỹ</w:t>
            </w:r>
          </w:p>
        </w:tc>
        <w:tc>
          <w:tcPr>
            <w:tcW w:w="1952" w:type="dxa"/>
            <w:tcBorders>
              <w:top w:val="nil"/>
              <w:left w:val="nil"/>
              <w:bottom w:val="nil"/>
              <w:right w:val="nil"/>
            </w:tcBorders>
            <w:shd w:val="clear" w:color="auto" w:fill="auto"/>
            <w:vAlign w:val="bottom"/>
          </w:tcPr>
          <w:p w:rsidR="00840047" w:rsidRPr="00D221CB" w:rsidRDefault="001E43E5" w:rsidP="00726D08">
            <w:pPr>
              <w:keepNext/>
              <w:keepLines/>
              <w:widowControl w:val="0"/>
              <w:tabs>
                <w:tab w:val="decimal" w:pos="1586"/>
              </w:tabs>
              <w:spacing w:line="240" w:lineRule="auto"/>
            </w:pPr>
            <w:r w:rsidRPr="00D221CB">
              <w:t>24.755.052.256</w:t>
            </w:r>
          </w:p>
        </w:tc>
        <w:tc>
          <w:tcPr>
            <w:tcW w:w="1953" w:type="dxa"/>
            <w:tcBorders>
              <w:top w:val="nil"/>
              <w:left w:val="nil"/>
              <w:bottom w:val="nil"/>
              <w:right w:val="nil"/>
            </w:tcBorders>
            <w:vAlign w:val="bottom"/>
          </w:tcPr>
          <w:p w:rsidR="00840047" w:rsidRPr="00D221CB" w:rsidRDefault="00AE74B8" w:rsidP="00726D08">
            <w:pPr>
              <w:keepNext/>
              <w:keepLines/>
              <w:widowControl w:val="0"/>
              <w:tabs>
                <w:tab w:val="decimal" w:pos="1586"/>
              </w:tabs>
              <w:spacing w:line="240" w:lineRule="auto"/>
            </w:pPr>
            <w:r w:rsidRPr="00D221CB">
              <w:rPr>
                <w:color w:val="000000"/>
                <w:szCs w:val="22"/>
              </w:rPr>
              <w:t>34.374.009.912</w:t>
            </w:r>
          </w:p>
        </w:tc>
      </w:tr>
      <w:tr w:rsidR="00BB2504" w:rsidRPr="00D221CB" w:rsidTr="00AE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8" w:type="dxa"/>
            <w:tcBorders>
              <w:top w:val="nil"/>
              <w:left w:val="nil"/>
              <w:bottom w:val="nil"/>
              <w:right w:val="nil"/>
            </w:tcBorders>
          </w:tcPr>
          <w:p w:rsidR="00BB2504" w:rsidRPr="00D221CB" w:rsidRDefault="00BB2504" w:rsidP="00726D08">
            <w:pPr>
              <w:pStyle w:val="BodyText"/>
              <w:keepNext/>
              <w:keepLines/>
              <w:widowControl w:val="0"/>
              <w:spacing w:before="0" w:after="0" w:line="240" w:lineRule="auto"/>
              <w:ind w:left="426" w:hanging="426"/>
              <w:rPr>
                <w:szCs w:val="22"/>
              </w:rPr>
            </w:pPr>
            <w:r w:rsidRPr="00D221CB">
              <w:rPr>
                <w:szCs w:val="22"/>
              </w:rPr>
              <w:t>Doanh thu ứng trước tiền bán</w:t>
            </w:r>
            <w:r w:rsidR="003D6E05" w:rsidRPr="00D221CB">
              <w:rPr>
                <w:szCs w:val="22"/>
              </w:rPr>
              <w:t xml:space="preserve"> chứng khoán</w:t>
            </w:r>
          </w:p>
        </w:tc>
        <w:tc>
          <w:tcPr>
            <w:tcW w:w="1952" w:type="dxa"/>
            <w:tcBorders>
              <w:top w:val="nil"/>
              <w:left w:val="nil"/>
              <w:bottom w:val="nil"/>
              <w:right w:val="nil"/>
            </w:tcBorders>
            <w:shd w:val="clear" w:color="auto" w:fill="auto"/>
            <w:vAlign w:val="bottom"/>
          </w:tcPr>
          <w:p w:rsidR="00BB2504" w:rsidRPr="00D221CB" w:rsidRDefault="001E43E5" w:rsidP="00726D08">
            <w:pPr>
              <w:keepNext/>
              <w:keepLines/>
              <w:widowControl w:val="0"/>
              <w:tabs>
                <w:tab w:val="decimal" w:pos="1586"/>
              </w:tabs>
              <w:spacing w:line="240" w:lineRule="auto"/>
            </w:pPr>
            <w:r w:rsidRPr="00D221CB">
              <w:t>11.508.302.862</w:t>
            </w:r>
          </w:p>
        </w:tc>
        <w:tc>
          <w:tcPr>
            <w:tcW w:w="1953" w:type="dxa"/>
            <w:tcBorders>
              <w:top w:val="nil"/>
              <w:left w:val="nil"/>
              <w:bottom w:val="nil"/>
              <w:right w:val="nil"/>
            </w:tcBorders>
            <w:vAlign w:val="bottom"/>
          </w:tcPr>
          <w:p w:rsidR="00BB2504" w:rsidRPr="00D221CB" w:rsidRDefault="00AE74B8" w:rsidP="00726D08">
            <w:pPr>
              <w:keepNext/>
              <w:keepLines/>
              <w:widowControl w:val="0"/>
              <w:tabs>
                <w:tab w:val="decimal" w:pos="1586"/>
              </w:tabs>
              <w:spacing w:line="240" w:lineRule="auto"/>
            </w:pPr>
            <w:r w:rsidRPr="00D221CB">
              <w:rPr>
                <w:color w:val="000000"/>
                <w:szCs w:val="22"/>
              </w:rPr>
              <w:t>9.817.364.314</w:t>
            </w:r>
          </w:p>
        </w:tc>
      </w:tr>
      <w:tr w:rsidR="00840047" w:rsidRPr="00D221CB" w:rsidTr="00AE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8" w:type="dxa"/>
            <w:tcBorders>
              <w:top w:val="nil"/>
              <w:left w:val="nil"/>
              <w:bottom w:val="nil"/>
              <w:right w:val="nil"/>
            </w:tcBorders>
          </w:tcPr>
          <w:p w:rsidR="00840047" w:rsidRPr="00D221CB" w:rsidRDefault="00840047" w:rsidP="00726D08">
            <w:pPr>
              <w:pStyle w:val="BodyText"/>
              <w:keepNext/>
              <w:keepLines/>
              <w:widowControl w:val="0"/>
              <w:spacing w:before="0" w:after="0" w:line="240" w:lineRule="auto"/>
              <w:ind w:left="426" w:hanging="426"/>
              <w:rPr>
                <w:szCs w:val="22"/>
              </w:rPr>
            </w:pPr>
            <w:r w:rsidRPr="00D221CB">
              <w:rPr>
                <w:szCs w:val="22"/>
              </w:rPr>
              <w:t>Doanh thu môi giới</w:t>
            </w:r>
            <w:r w:rsidR="00155E05" w:rsidRPr="00D221CB">
              <w:rPr>
                <w:szCs w:val="22"/>
              </w:rPr>
              <w:t xml:space="preserve"> </w:t>
            </w:r>
            <w:r w:rsidR="00F63F7C" w:rsidRPr="00D221CB">
              <w:rPr>
                <w:szCs w:val="22"/>
              </w:rPr>
              <w:t>thu xếp vốn</w:t>
            </w:r>
            <w:r w:rsidR="00CB1D1B" w:rsidRPr="00D221CB">
              <w:rPr>
                <w:szCs w:val="22"/>
              </w:rPr>
              <w:t xml:space="preserve"> cho khách hàng</w:t>
            </w:r>
          </w:p>
        </w:tc>
        <w:tc>
          <w:tcPr>
            <w:tcW w:w="1952" w:type="dxa"/>
            <w:tcBorders>
              <w:top w:val="nil"/>
              <w:left w:val="nil"/>
              <w:bottom w:val="nil"/>
              <w:right w:val="nil"/>
            </w:tcBorders>
            <w:shd w:val="clear" w:color="auto" w:fill="auto"/>
          </w:tcPr>
          <w:p w:rsidR="00840047" w:rsidRPr="00D221CB" w:rsidRDefault="001E43E5" w:rsidP="00726D08">
            <w:pPr>
              <w:keepNext/>
              <w:keepLines/>
              <w:widowControl w:val="0"/>
              <w:tabs>
                <w:tab w:val="decimal" w:pos="1586"/>
              </w:tabs>
              <w:spacing w:line="240" w:lineRule="auto"/>
            </w:pPr>
            <w:r w:rsidRPr="00D221CB">
              <w:t>15.368.313.154</w:t>
            </w:r>
          </w:p>
        </w:tc>
        <w:tc>
          <w:tcPr>
            <w:tcW w:w="1953" w:type="dxa"/>
            <w:tcBorders>
              <w:top w:val="nil"/>
              <w:left w:val="nil"/>
              <w:bottom w:val="nil"/>
              <w:right w:val="nil"/>
            </w:tcBorders>
          </w:tcPr>
          <w:p w:rsidR="00840047" w:rsidRPr="00D221CB" w:rsidRDefault="00AE74B8" w:rsidP="00726D08">
            <w:pPr>
              <w:keepNext/>
              <w:keepLines/>
              <w:widowControl w:val="0"/>
              <w:tabs>
                <w:tab w:val="decimal" w:pos="1586"/>
              </w:tabs>
              <w:spacing w:line="240" w:lineRule="auto"/>
            </w:pPr>
            <w:r w:rsidRPr="00D221CB">
              <w:rPr>
                <w:color w:val="000000"/>
                <w:szCs w:val="22"/>
              </w:rPr>
              <w:t>76.959.960</w:t>
            </w:r>
          </w:p>
        </w:tc>
      </w:tr>
      <w:tr w:rsidR="00726D08" w:rsidRPr="00D221CB" w:rsidTr="00AE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8" w:type="dxa"/>
            <w:tcBorders>
              <w:top w:val="nil"/>
              <w:left w:val="nil"/>
              <w:bottom w:val="nil"/>
              <w:right w:val="nil"/>
            </w:tcBorders>
          </w:tcPr>
          <w:p w:rsidR="00726D08" w:rsidRPr="00D221CB" w:rsidRDefault="00726D08" w:rsidP="00B0258E">
            <w:pPr>
              <w:pStyle w:val="BodyText"/>
              <w:keepNext/>
              <w:keepLines/>
              <w:widowControl w:val="0"/>
              <w:spacing w:before="0" w:after="0" w:line="240" w:lineRule="auto"/>
              <w:ind w:left="426" w:hanging="426"/>
              <w:rPr>
                <w:szCs w:val="22"/>
              </w:rPr>
            </w:pPr>
            <w:r w:rsidRPr="00D221CB">
              <w:rPr>
                <w:szCs w:val="22"/>
              </w:rPr>
              <w:t xml:space="preserve">Thu nhập cổ tức </w:t>
            </w:r>
          </w:p>
        </w:tc>
        <w:tc>
          <w:tcPr>
            <w:tcW w:w="1952" w:type="dxa"/>
            <w:tcBorders>
              <w:top w:val="nil"/>
              <w:left w:val="nil"/>
              <w:bottom w:val="nil"/>
              <w:right w:val="nil"/>
            </w:tcBorders>
            <w:shd w:val="clear" w:color="auto" w:fill="auto"/>
          </w:tcPr>
          <w:p w:rsidR="00726D08" w:rsidRPr="00D221CB" w:rsidRDefault="00726D08" w:rsidP="00726D08">
            <w:pPr>
              <w:keepNext/>
              <w:keepLines/>
              <w:widowControl w:val="0"/>
              <w:tabs>
                <w:tab w:val="decimal" w:pos="1586"/>
              </w:tabs>
              <w:spacing w:line="240" w:lineRule="auto"/>
            </w:pPr>
            <w:r w:rsidRPr="00D221CB">
              <w:t>-</w:t>
            </w:r>
          </w:p>
        </w:tc>
        <w:tc>
          <w:tcPr>
            <w:tcW w:w="1953" w:type="dxa"/>
            <w:tcBorders>
              <w:top w:val="nil"/>
              <w:left w:val="nil"/>
              <w:bottom w:val="nil"/>
              <w:right w:val="nil"/>
            </w:tcBorders>
          </w:tcPr>
          <w:p w:rsidR="00726D08" w:rsidRPr="00D221CB" w:rsidRDefault="00525F9F" w:rsidP="00726D08">
            <w:pPr>
              <w:keepNext/>
              <w:keepLines/>
              <w:widowControl w:val="0"/>
              <w:tabs>
                <w:tab w:val="decimal" w:pos="1586"/>
              </w:tabs>
              <w:spacing w:line="240" w:lineRule="auto"/>
              <w:rPr>
                <w:color w:val="000000"/>
                <w:szCs w:val="22"/>
              </w:rPr>
            </w:pPr>
            <w:r w:rsidRPr="00D221CB">
              <w:rPr>
                <w:color w:val="000000"/>
                <w:szCs w:val="22"/>
              </w:rPr>
              <w:t>17.180.135.648</w:t>
            </w:r>
          </w:p>
        </w:tc>
      </w:tr>
      <w:tr w:rsidR="00BB2504" w:rsidRPr="00D221CB" w:rsidTr="00AE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8" w:type="dxa"/>
            <w:tcBorders>
              <w:top w:val="nil"/>
              <w:left w:val="nil"/>
              <w:bottom w:val="nil"/>
              <w:right w:val="nil"/>
            </w:tcBorders>
          </w:tcPr>
          <w:p w:rsidR="00BB2504" w:rsidRPr="00D221CB" w:rsidRDefault="00BB2504" w:rsidP="00726D08">
            <w:pPr>
              <w:pStyle w:val="BodyText"/>
              <w:keepNext/>
              <w:keepLines/>
              <w:widowControl w:val="0"/>
              <w:spacing w:before="0" w:after="0" w:line="240" w:lineRule="auto"/>
              <w:ind w:left="426" w:hanging="426"/>
              <w:rPr>
                <w:szCs w:val="22"/>
              </w:rPr>
            </w:pPr>
            <w:r w:rsidRPr="00D221CB">
              <w:rPr>
                <w:szCs w:val="22"/>
              </w:rPr>
              <w:t>Các thu nhập khác</w:t>
            </w:r>
          </w:p>
        </w:tc>
        <w:tc>
          <w:tcPr>
            <w:tcW w:w="1952" w:type="dxa"/>
            <w:tcBorders>
              <w:top w:val="nil"/>
              <w:left w:val="nil"/>
              <w:bottom w:val="nil"/>
              <w:right w:val="nil"/>
            </w:tcBorders>
            <w:shd w:val="clear" w:color="auto" w:fill="auto"/>
          </w:tcPr>
          <w:p w:rsidR="00BB2504" w:rsidRPr="00D221CB" w:rsidRDefault="001E43E5" w:rsidP="00726D08">
            <w:pPr>
              <w:keepNext/>
              <w:keepLines/>
              <w:widowControl w:val="0"/>
              <w:tabs>
                <w:tab w:val="decimal" w:pos="1586"/>
              </w:tabs>
              <w:spacing w:line="240" w:lineRule="auto"/>
            </w:pPr>
            <w:r w:rsidRPr="00D221CB">
              <w:t>38.732.558</w:t>
            </w:r>
          </w:p>
        </w:tc>
        <w:tc>
          <w:tcPr>
            <w:tcW w:w="1953" w:type="dxa"/>
            <w:tcBorders>
              <w:top w:val="nil"/>
              <w:left w:val="nil"/>
              <w:bottom w:val="nil"/>
              <w:right w:val="nil"/>
            </w:tcBorders>
          </w:tcPr>
          <w:p w:rsidR="00BB2504" w:rsidRPr="00D221CB" w:rsidRDefault="00AE74B8" w:rsidP="00726D08">
            <w:pPr>
              <w:keepNext/>
              <w:keepLines/>
              <w:widowControl w:val="0"/>
              <w:tabs>
                <w:tab w:val="decimal" w:pos="1586"/>
              </w:tabs>
              <w:spacing w:line="240" w:lineRule="auto"/>
            </w:pPr>
            <w:r w:rsidRPr="00D221CB">
              <w:rPr>
                <w:color w:val="000000"/>
                <w:szCs w:val="22"/>
              </w:rPr>
              <w:t>212.683.947</w:t>
            </w:r>
          </w:p>
        </w:tc>
      </w:tr>
      <w:tr w:rsidR="00BB2504" w:rsidRPr="00D221CB" w:rsidTr="00C32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8" w:type="dxa"/>
            <w:tcBorders>
              <w:top w:val="nil"/>
              <w:left w:val="nil"/>
              <w:bottom w:val="nil"/>
              <w:right w:val="nil"/>
            </w:tcBorders>
          </w:tcPr>
          <w:p w:rsidR="00BB2504" w:rsidRPr="00D221CB" w:rsidRDefault="00BB2504" w:rsidP="00726D08">
            <w:pPr>
              <w:keepNext/>
              <w:keepLines/>
              <w:widowControl w:val="0"/>
              <w:spacing w:line="240" w:lineRule="auto"/>
              <w:rPr>
                <w:sz w:val="16"/>
                <w:szCs w:val="16"/>
              </w:rPr>
            </w:pPr>
          </w:p>
        </w:tc>
        <w:tc>
          <w:tcPr>
            <w:tcW w:w="1952" w:type="dxa"/>
            <w:tcBorders>
              <w:top w:val="nil"/>
              <w:left w:val="nil"/>
              <w:bottom w:val="nil"/>
              <w:right w:val="nil"/>
            </w:tcBorders>
          </w:tcPr>
          <w:p w:rsidR="00BB2504" w:rsidRPr="00D221CB" w:rsidRDefault="00BB2504" w:rsidP="00726D08">
            <w:pPr>
              <w:keepNext/>
              <w:keepLines/>
              <w:widowControl w:val="0"/>
              <w:tabs>
                <w:tab w:val="decimal" w:pos="1586"/>
              </w:tabs>
              <w:spacing w:line="240" w:lineRule="auto"/>
              <w:rPr>
                <w:sz w:val="16"/>
                <w:szCs w:val="16"/>
              </w:rPr>
            </w:pPr>
          </w:p>
        </w:tc>
        <w:tc>
          <w:tcPr>
            <w:tcW w:w="1953" w:type="dxa"/>
            <w:tcBorders>
              <w:top w:val="nil"/>
              <w:left w:val="nil"/>
              <w:bottom w:val="nil"/>
              <w:right w:val="nil"/>
            </w:tcBorders>
          </w:tcPr>
          <w:p w:rsidR="00BB2504" w:rsidRPr="00D221CB" w:rsidRDefault="00BB2504" w:rsidP="00726D08">
            <w:pPr>
              <w:keepNext/>
              <w:keepLines/>
              <w:widowControl w:val="0"/>
              <w:tabs>
                <w:tab w:val="decimal" w:pos="1586"/>
              </w:tabs>
              <w:spacing w:line="240" w:lineRule="auto"/>
              <w:rPr>
                <w:sz w:val="16"/>
                <w:szCs w:val="16"/>
              </w:rPr>
            </w:pPr>
          </w:p>
        </w:tc>
      </w:tr>
      <w:tr w:rsidR="00BB2504" w:rsidRPr="00D221CB" w:rsidTr="00AE7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218" w:type="dxa"/>
            <w:tcBorders>
              <w:top w:val="nil"/>
              <w:left w:val="nil"/>
              <w:bottom w:val="nil"/>
              <w:right w:val="nil"/>
            </w:tcBorders>
            <w:vAlign w:val="center"/>
          </w:tcPr>
          <w:p w:rsidR="00BB2504" w:rsidRPr="00D221CB" w:rsidRDefault="00BB2504" w:rsidP="00726D08">
            <w:pPr>
              <w:pStyle w:val="BodyText"/>
              <w:keepNext/>
              <w:keepLines/>
              <w:widowControl w:val="0"/>
              <w:spacing w:after="0" w:line="240" w:lineRule="auto"/>
              <w:jc w:val="center"/>
              <w:rPr>
                <w:szCs w:val="22"/>
              </w:rPr>
            </w:pPr>
          </w:p>
        </w:tc>
        <w:tc>
          <w:tcPr>
            <w:tcW w:w="1952" w:type="dxa"/>
            <w:tcBorders>
              <w:top w:val="single" w:sz="4" w:space="0" w:color="auto"/>
              <w:left w:val="nil"/>
              <w:bottom w:val="double" w:sz="4" w:space="0" w:color="auto"/>
              <w:right w:val="nil"/>
            </w:tcBorders>
            <w:vAlign w:val="center"/>
          </w:tcPr>
          <w:p w:rsidR="00BB2504" w:rsidRPr="00D221CB" w:rsidRDefault="001E43E5" w:rsidP="00726D08">
            <w:pPr>
              <w:keepNext/>
              <w:keepLines/>
              <w:widowControl w:val="0"/>
              <w:tabs>
                <w:tab w:val="decimal" w:pos="1586"/>
              </w:tabs>
              <w:spacing w:line="240" w:lineRule="auto"/>
            </w:pPr>
            <w:r w:rsidRPr="00D221CB">
              <w:t>115.334.105.058</w:t>
            </w:r>
          </w:p>
        </w:tc>
        <w:tc>
          <w:tcPr>
            <w:tcW w:w="1953" w:type="dxa"/>
            <w:tcBorders>
              <w:top w:val="single" w:sz="4" w:space="0" w:color="auto"/>
              <w:left w:val="nil"/>
              <w:bottom w:val="double" w:sz="4" w:space="0" w:color="auto"/>
              <w:right w:val="nil"/>
            </w:tcBorders>
            <w:vAlign w:val="center"/>
          </w:tcPr>
          <w:p w:rsidR="00BB2504" w:rsidRPr="00D221CB" w:rsidRDefault="00726D08" w:rsidP="00726D08">
            <w:pPr>
              <w:keepNext/>
              <w:keepLines/>
              <w:widowControl w:val="0"/>
              <w:tabs>
                <w:tab w:val="decimal" w:pos="1586"/>
              </w:tabs>
              <w:spacing w:line="240" w:lineRule="auto"/>
            </w:pPr>
            <w:r w:rsidRPr="00D221CB">
              <w:rPr>
                <w:bCs/>
                <w:color w:val="000000"/>
                <w:szCs w:val="22"/>
              </w:rPr>
              <w:t>162.630.349.761</w:t>
            </w:r>
          </w:p>
        </w:tc>
      </w:tr>
    </w:tbl>
    <w:p w:rsidR="00BF22BD" w:rsidRPr="00D221CB" w:rsidRDefault="00BF22BD" w:rsidP="00BF22BD">
      <w:pPr>
        <w:spacing w:line="240" w:lineRule="auto"/>
      </w:pPr>
      <w:bookmarkStart w:id="65" w:name="_Ref192932179"/>
    </w:p>
    <w:p w:rsidR="00E158C1" w:rsidRPr="00D221CB" w:rsidRDefault="00FD363A" w:rsidP="003D37E5">
      <w:pPr>
        <w:pStyle w:val="Heading2"/>
        <w:numPr>
          <w:ilvl w:val="0"/>
          <w:numId w:val="9"/>
        </w:numPr>
        <w:spacing w:before="240" w:after="140"/>
        <w:ind w:left="0" w:hanging="540"/>
        <w:jc w:val="both"/>
        <w:rPr>
          <w:i w:val="0"/>
          <w:sz w:val="28"/>
          <w:szCs w:val="28"/>
          <w:lang w:val="en-GB"/>
        </w:rPr>
      </w:pPr>
      <w:bookmarkStart w:id="66" w:name="_Ref379892954"/>
      <w:r w:rsidRPr="00D221CB">
        <w:rPr>
          <w:i w:val="0"/>
          <w:sz w:val="28"/>
          <w:szCs w:val="28"/>
          <w:lang w:val="en-GB"/>
        </w:rPr>
        <w:t>C</w:t>
      </w:r>
      <w:r w:rsidR="00E158C1" w:rsidRPr="00D221CB">
        <w:rPr>
          <w:i w:val="0"/>
          <w:sz w:val="28"/>
          <w:szCs w:val="28"/>
          <w:lang w:val="en-GB"/>
        </w:rPr>
        <w:t xml:space="preserve">hi phí </w:t>
      </w:r>
      <w:r w:rsidR="00BA533D" w:rsidRPr="00D221CB">
        <w:rPr>
          <w:i w:val="0"/>
          <w:sz w:val="28"/>
          <w:szCs w:val="28"/>
          <w:lang w:val="en-GB"/>
        </w:rPr>
        <w:t>hoạt động kinh doanh</w:t>
      </w:r>
      <w:bookmarkEnd w:id="66"/>
      <w:r w:rsidR="00E158C1" w:rsidRPr="00D221CB">
        <w:rPr>
          <w:i w:val="0"/>
          <w:sz w:val="28"/>
          <w:szCs w:val="28"/>
          <w:lang w:val="en-GB"/>
        </w:rPr>
        <w:t xml:space="preserve"> </w:t>
      </w:r>
      <w:bookmarkEnd w:id="65"/>
    </w:p>
    <w:tbl>
      <w:tblPr>
        <w:tblW w:w="9137" w:type="dxa"/>
        <w:tblLayout w:type="fixed"/>
        <w:tblLook w:val="0000"/>
      </w:tblPr>
      <w:tblGrid>
        <w:gridCol w:w="5238"/>
        <w:gridCol w:w="1949"/>
        <w:gridCol w:w="1950"/>
      </w:tblGrid>
      <w:tr w:rsidR="00FD60A9" w:rsidRPr="00D221CB" w:rsidTr="00C32E61">
        <w:tc>
          <w:tcPr>
            <w:tcW w:w="5238" w:type="dxa"/>
          </w:tcPr>
          <w:p w:rsidR="00FD60A9" w:rsidRPr="00D221CB" w:rsidRDefault="00FD60A9" w:rsidP="005215CA">
            <w:pPr>
              <w:keepNext/>
              <w:spacing w:line="240" w:lineRule="auto"/>
              <w:jc w:val="center"/>
              <w:rPr>
                <w:b/>
                <w:bCs/>
                <w:iCs/>
              </w:rPr>
            </w:pPr>
          </w:p>
        </w:tc>
        <w:tc>
          <w:tcPr>
            <w:tcW w:w="1949" w:type="dxa"/>
          </w:tcPr>
          <w:p w:rsidR="00D06EF1" w:rsidRPr="00D221CB" w:rsidRDefault="0001672E" w:rsidP="00D06EF1">
            <w:pPr>
              <w:spacing w:line="240" w:lineRule="auto"/>
              <w:ind w:left="-57" w:right="-57"/>
              <w:jc w:val="center"/>
              <w:rPr>
                <w:b/>
                <w:bCs/>
              </w:rPr>
            </w:pPr>
            <w:r w:rsidRPr="00D221CB">
              <w:rPr>
                <w:b/>
                <w:bCs/>
              </w:rPr>
              <w:t>2013</w:t>
            </w:r>
          </w:p>
          <w:p w:rsidR="00FD60A9" w:rsidRPr="00D221CB" w:rsidRDefault="0056214B" w:rsidP="00D06EF1">
            <w:pPr>
              <w:keepNext/>
              <w:spacing w:line="240" w:lineRule="auto"/>
              <w:ind w:left="-57" w:right="-57"/>
              <w:jc w:val="center"/>
              <w:rPr>
                <w:b/>
                <w:bCs/>
                <w:iCs/>
              </w:rPr>
            </w:pPr>
            <w:r w:rsidRPr="00D221CB">
              <w:rPr>
                <w:b/>
                <w:bCs/>
              </w:rPr>
              <w:t>VND</w:t>
            </w:r>
          </w:p>
        </w:tc>
        <w:tc>
          <w:tcPr>
            <w:tcW w:w="1950" w:type="dxa"/>
          </w:tcPr>
          <w:p w:rsidR="00D06EF1" w:rsidRPr="00D221CB" w:rsidRDefault="0001672E" w:rsidP="00D06EF1">
            <w:pPr>
              <w:spacing w:line="240" w:lineRule="auto"/>
              <w:ind w:left="-57" w:right="-57"/>
              <w:jc w:val="center"/>
              <w:rPr>
                <w:b/>
                <w:bCs/>
              </w:rPr>
            </w:pPr>
            <w:r w:rsidRPr="00D221CB">
              <w:rPr>
                <w:b/>
                <w:bCs/>
              </w:rPr>
              <w:t>2012</w:t>
            </w:r>
          </w:p>
          <w:p w:rsidR="00BE18D5" w:rsidRPr="00D221CB" w:rsidRDefault="0056214B" w:rsidP="001C5506">
            <w:pPr>
              <w:spacing w:line="240" w:lineRule="auto"/>
              <w:ind w:left="-57" w:right="-57"/>
              <w:jc w:val="center"/>
              <w:rPr>
                <w:b/>
                <w:bCs/>
              </w:rPr>
            </w:pPr>
            <w:r w:rsidRPr="00D221CB">
              <w:rPr>
                <w:b/>
                <w:bCs/>
              </w:rPr>
              <w:t>VND</w:t>
            </w:r>
          </w:p>
        </w:tc>
      </w:tr>
      <w:tr w:rsidR="00F77E34" w:rsidRPr="00D221CB" w:rsidTr="00C32E61">
        <w:tc>
          <w:tcPr>
            <w:tcW w:w="5238" w:type="dxa"/>
            <w:vAlign w:val="bottom"/>
          </w:tcPr>
          <w:p w:rsidR="00F77E34" w:rsidRPr="00D221CB" w:rsidRDefault="00F77E34" w:rsidP="00F77E34">
            <w:pPr>
              <w:keepNext/>
              <w:spacing w:line="240" w:lineRule="auto"/>
              <w:rPr>
                <w:sz w:val="16"/>
                <w:szCs w:val="16"/>
              </w:rPr>
            </w:pPr>
          </w:p>
        </w:tc>
        <w:tc>
          <w:tcPr>
            <w:tcW w:w="1949" w:type="dxa"/>
            <w:vAlign w:val="bottom"/>
          </w:tcPr>
          <w:p w:rsidR="00F77E34" w:rsidRPr="00D221CB" w:rsidRDefault="00F77E34" w:rsidP="00F77E34">
            <w:pPr>
              <w:keepNext/>
              <w:tabs>
                <w:tab w:val="decimal" w:pos="1200"/>
              </w:tabs>
              <w:spacing w:line="240" w:lineRule="auto"/>
              <w:rPr>
                <w:sz w:val="16"/>
                <w:szCs w:val="16"/>
              </w:rPr>
            </w:pPr>
          </w:p>
        </w:tc>
        <w:tc>
          <w:tcPr>
            <w:tcW w:w="1950" w:type="dxa"/>
            <w:vAlign w:val="bottom"/>
          </w:tcPr>
          <w:p w:rsidR="00F77E34" w:rsidRPr="00D221CB" w:rsidRDefault="00F77E34" w:rsidP="000F0DE3">
            <w:pPr>
              <w:keepNext/>
              <w:spacing w:line="240" w:lineRule="auto"/>
              <w:ind w:left="-108" w:right="-108"/>
              <w:jc w:val="center"/>
              <w:rPr>
                <w:b/>
                <w:sz w:val="16"/>
                <w:szCs w:val="16"/>
              </w:rPr>
            </w:pPr>
          </w:p>
        </w:tc>
      </w:tr>
      <w:tr w:rsidR="00F64F7D" w:rsidRPr="00D221CB" w:rsidTr="007F4E84">
        <w:tc>
          <w:tcPr>
            <w:tcW w:w="5238" w:type="dxa"/>
          </w:tcPr>
          <w:p w:rsidR="00F64F7D" w:rsidRPr="00D221CB" w:rsidRDefault="008D163A" w:rsidP="005215CA">
            <w:pPr>
              <w:pStyle w:val="BodyText"/>
              <w:spacing w:before="0" w:after="0" w:line="240" w:lineRule="auto"/>
              <w:rPr>
                <w:szCs w:val="22"/>
              </w:rPr>
            </w:pPr>
            <w:r w:rsidRPr="00D221CB">
              <w:rPr>
                <w:szCs w:val="22"/>
              </w:rPr>
              <w:t>Chi phí môi giới chứng khoán</w:t>
            </w:r>
          </w:p>
        </w:tc>
        <w:tc>
          <w:tcPr>
            <w:tcW w:w="1949" w:type="dxa"/>
            <w:shd w:val="clear" w:color="auto" w:fill="auto"/>
            <w:vAlign w:val="bottom"/>
          </w:tcPr>
          <w:p w:rsidR="00F64F7D" w:rsidRPr="00D221CB" w:rsidRDefault="00B07588" w:rsidP="00C32E61">
            <w:pPr>
              <w:keepNext/>
              <w:widowControl w:val="0"/>
              <w:tabs>
                <w:tab w:val="decimal" w:pos="1674"/>
              </w:tabs>
              <w:spacing w:line="240" w:lineRule="auto"/>
            </w:pPr>
            <w:r w:rsidRPr="00D221CB">
              <w:t xml:space="preserve">27.608.967.806  </w:t>
            </w:r>
          </w:p>
        </w:tc>
        <w:tc>
          <w:tcPr>
            <w:tcW w:w="1950" w:type="dxa"/>
            <w:vAlign w:val="bottom"/>
          </w:tcPr>
          <w:p w:rsidR="00F64F7D" w:rsidRPr="00D221CB" w:rsidRDefault="007F4E84" w:rsidP="00C32E61">
            <w:pPr>
              <w:keepNext/>
              <w:widowControl w:val="0"/>
              <w:tabs>
                <w:tab w:val="decimal" w:pos="1584"/>
              </w:tabs>
              <w:spacing w:line="240" w:lineRule="auto"/>
            </w:pPr>
            <w:r w:rsidRPr="00D221CB">
              <w:rPr>
                <w:color w:val="000000"/>
                <w:szCs w:val="22"/>
              </w:rPr>
              <w:t>22.012.573.888</w:t>
            </w:r>
          </w:p>
        </w:tc>
      </w:tr>
      <w:tr w:rsidR="00F64F7D" w:rsidRPr="00D221CB" w:rsidTr="007F4E84">
        <w:tc>
          <w:tcPr>
            <w:tcW w:w="5238" w:type="dxa"/>
          </w:tcPr>
          <w:p w:rsidR="00F64F7D" w:rsidRPr="00D221CB" w:rsidRDefault="00DE35AB" w:rsidP="008D163A">
            <w:pPr>
              <w:pStyle w:val="BodyText"/>
              <w:spacing w:before="0" w:after="0" w:line="240" w:lineRule="auto"/>
              <w:rPr>
                <w:szCs w:val="22"/>
              </w:rPr>
            </w:pPr>
            <w:r w:rsidRPr="00D221CB">
              <w:rPr>
                <w:szCs w:val="22"/>
              </w:rPr>
              <w:t>Lỗ từ hoạt động kinh doanh chứng khoán</w:t>
            </w:r>
          </w:p>
        </w:tc>
        <w:tc>
          <w:tcPr>
            <w:tcW w:w="1949" w:type="dxa"/>
            <w:shd w:val="clear" w:color="auto" w:fill="auto"/>
            <w:vAlign w:val="bottom"/>
          </w:tcPr>
          <w:p w:rsidR="00F64F7D" w:rsidRPr="00D221CB" w:rsidRDefault="00B07588" w:rsidP="00C32E61">
            <w:pPr>
              <w:keepNext/>
              <w:widowControl w:val="0"/>
              <w:tabs>
                <w:tab w:val="decimal" w:pos="1674"/>
              </w:tabs>
              <w:spacing w:line="240" w:lineRule="auto"/>
            </w:pPr>
            <w:r w:rsidRPr="00D221CB">
              <w:t>7.712.203.213</w:t>
            </w:r>
          </w:p>
        </w:tc>
        <w:tc>
          <w:tcPr>
            <w:tcW w:w="1950" w:type="dxa"/>
            <w:vAlign w:val="bottom"/>
          </w:tcPr>
          <w:p w:rsidR="00F64F7D" w:rsidRPr="00D221CB" w:rsidRDefault="009E2095" w:rsidP="00C32E61">
            <w:pPr>
              <w:keepNext/>
              <w:widowControl w:val="0"/>
              <w:tabs>
                <w:tab w:val="decimal" w:pos="1584"/>
              </w:tabs>
              <w:spacing w:line="240" w:lineRule="auto"/>
            </w:pPr>
            <w:r w:rsidRPr="00D221CB">
              <w:rPr>
                <w:color w:val="000000"/>
                <w:szCs w:val="22"/>
              </w:rPr>
              <w:t>69.119.206.423</w:t>
            </w:r>
          </w:p>
        </w:tc>
      </w:tr>
      <w:tr w:rsidR="00F64F7D" w:rsidRPr="00D221CB" w:rsidTr="007F4E84">
        <w:tc>
          <w:tcPr>
            <w:tcW w:w="5238" w:type="dxa"/>
          </w:tcPr>
          <w:p w:rsidR="00F64F7D" w:rsidRPr="00D221CB" w:rsidRDefault="009E2095" w:rsidP="00014DB0">
            <w:pPr>
              <w:pStyle w:val="BodyText"/>
              <w:spacing w:before="0" w:after="0" w:line="240" w:lineRule="auto"/>
              <w:rPr>
                <w:szCs w:val="22"/>
              </w:rPr>
            </w:pPr>
            <w:r w:rsidRPr="00D221CB">
              <w:rPr>
                <w:szCs w:val="22"/>
              </w:rPr>
              <w:t>(</w:t>
            </w:r>
            <w:r w:rsidR="006D5FAE" w:rsidRPr="00D221CB">
              <w:rPr>
                <w:szCs w:val="22"/>
              </w:rPr>
              <w:t>Hoàn nhập</w:t>
            </w:r>
            <w:r w:rsidRPr="00D221CB">
              <w:rPr>
                <w:szCs w:val="22"/>
              </w:rPr>
              <w:t>)/</w:t>
            </w:r>
            <w:r w:rsidR="00014DB0" w:rsidRPr="00D221CB">
              <w:rPr>
                <w:szCs w:val="22"/>
              </w:rPr>
              <w:t>c</w:t>
            </w:r>
            <w:r w:rsidRPr="00D221CB">
              <w:rPr>
                <w:szCs w:val="22"/>
              </w:rPr>
              <w:t>hi phí</w:t>
            </w:r>
            <w:r w:rsidR="006D5FAE" w:rsidRPr="00D221CB">
              <w:rPr>
                <w:szCs w:val="22"/>
              </w:rPr>
              <w:t xml:space="preserve"> dự phòng phải thu khó đòi</w:t>
            </w:r>
          </w:p>
        </w:tc>
        <w:tc>
          <w:tcPr>
            <w:tcW w:w="1949" w:type="dxa"/>
            <w:shd w:val="clear" w:color="auto" w:fill="auto"/>
            <w:vAlign w:val="bottom"/>
          </w:tcPr>
          <w:p w:rsidR="00F64F7D" w:rsidRPr="00D221CB" w:rsidRDefault="00B2733C" w:rsidP="00C32E61">
            <w:pPr>
              <w:keepNext/>
              <w:widowControl w:val="0"/>
              <w:tabs>
                <w:tab w:val="decimal" w:pos="1674"/>
              </w:tabs>
              <w:spacing w:line="240" w:lineRule="auto"/>
            </w:pPr>
            <w:r w:rsidRPr="00D221CB">
              <w:t>(16.500.000.000)</w:t>
            </w:r>
          </w:p>
        </w:tc>
        <w:tc>
          <w:tcPr>
            <w:tcW w:w="1950" w:type="dxa"/>
            <w:vAlign w:val="bottom"/>
          </w:tcPr>
          <w:p w:rsidR="00F64F7D" w:rsidRPr="00D221CB" w:rsidRDefault="009E2095" w:rsidP="00C32E61">
            <w:pPr>
              <w:keepNext/>
              <w:widowControl w:val="0"/>
              <w:tabs>
                <w:tab w:val="decimal" w:pos="1584"/>
              </w:tabs>
              <w:spacing w:line="240" w:lineRule="auto"/>
            </w:pPr>
            <w:r w:rsidRPr="00D221CB">
              <w:rPr>
                <w:color w:val="000000"/>
                <w:szCs w:val="22"/>
              </w:rPr>
              <w:t>6.030.545.892</w:t>
            </w:r>
          </w:p>
        </w:tc>
      </w:tr>
      <w:tr w:rsidR="006D5FAE" w:rsidRPr="00D221CB" w:rsidTr="007F4E84">
        <w:tc>
          <w:tcPr>
            <w:tcW w:w="5238" w:type="dxa"/>
          </w:tcPr>
          <w:p w:rsidR="006D5FAE" w:rsidRPr="00D221CB" w:rsidRDefault="00B2733C" w:rsidP="00014DB0">
            <w:pPr>
              <w:pStyle w:val="BodyText"/>
              <w:spacing w:before="0" w:after="0" w:line="240" w:lineRule="auto"/>
              <w:rPr>
                <w:szCs w:val="22"/>
              </w:rPr>
            </w:pPr>
            <w:r w:rsidRPr="00D221CB">
              <w:rPr>
                <w:szCs w:val="22"/>
              </w:rPr>
              <w:t>Chi phí/(</w:t>
            </w:r>
            <w:r w:rsidR="00014DB0" w:rsidRPr="00D221CB">
              <w:rPr>
                <w:szCs w:val="22"/>
              </w:rPr>
              <w:t>h</w:t>
            </w:r>
            <w:r w:rsidR="006D5FAE" w:rsidRPr="00D221CB">
              <w:rPr>
                <w:szCs w:val="22"/>
              </w:rPr>
              <w:t>oàn nhập</w:t>
            </w:r>
            <w:r w:rsidRPr="00D221CB">
              <w:rPr>
                <w:szCs w:val="22"/>
              </w:rPr>
              <w:t>)</w:t>
            </w:r>
            <w:r w:rsidR="006D5FAE" w:rsidRPr="00D221CB">
              <w:rPr>
                <w:szCs w:val="22"/>
              </w:rPr>
              <w:t xml:space="preserve"> dự phòng đầu tư ngắn hạn</w:t>
            </w:r>
          </w:p>
        </w:tc>
        <w:tc>
          <w:tcPr>
            <w:tcW w:w="1949" w:type="dxa"/>
            <w:shd w:val="clear" w:color="auto" w:fill="auto"/>
            <w:vAlign w:val="bottom"/>
          </w:tcPr>
          <w:p w:rsidR="006D5FAE" w:rsidRPr="00D221CB" w:rsidRDefault="00B2733C" w:rsidP="00C32E61">
            <w:pPr>
              <w:keepNext/>
              <w:widowControl w:val="0"/>
              <w:tabs>
                <w:tab w:val="decimal" w:pos="1674"/>
              </w:tabs>
              <w:spacing w:line="240" w:lineRule="auto"/>
            </w:pPr>
            <w:r w:rsidRPr="00D221CB">
              <w:t>5.806.016.985</w:t>
            </w:r>
          </w:p>
        </w:tc>
        <w:tc>
          <w:tcPr>
            <w:tcW w:w="1950" w:type="dxa"/>
            <w:vAlign w:val="bottom"/>
          </w:tcPr>
          <w:p w:rsidR="006D5FAE" w:rsidRPr="00D221CB" w:rsidRDefault="007F4E84" w:rsidP="00C32E61">
            <w:pPr>
              <w:keepNext/>
              <w:widowControl w:val="0"/>
              <w:tabs>
                <w:tab w:val="decimal" w:pos="1584"/>
              </w:tabs>
              <w:spacing w:line="240" w:lineRule="auto"/>
            </w:pPr>
            <w:r w:rsidRPr="00D221CB">
              <w:rPr>
                <w:color w:val="000000"/>
                <w:szCs w:val="22"/>
              </w:rPr>
              <w:t>(36.409.123.219)</w:t>
            </w:r>
          </w:p>
        </w:tc>
      </w:tr>
      <w:tr w:rsidR="00692537" w:rsidRPr="00D221CB" w:rsidTr="007F4E84">
        <w:tc>
          <w:tcPr>
            <w:tcW w:w="5238" w:type="dxa"/>
          </w:tcPr>
          <w:p w:rsidR="00692537" w:rsidRPr="00D221CB" w:rsidRDefault="006128EA" w:rsidP="002F1881">
            <w:pPr>
              <w:pStyle w:val="BodyText"/>
              <w:spacing w:before="0" w:after="0" w:line="240" w:lineRule="auto"/>
              <w:rPr>
                <w:szCs w:val="22"/>
              </w:rPr>
            </w:pPr>
            <w:r w:rsidRPr="00D221CB">
              <w:rPr>
                <w:szCs w:val="22"/>
              </w:rPr>
              <w:t>Lương và các chi phí liên quan</w:t>
            </w:r>
          </w:p>
        </w:tc>
        <w:tc>
          <w:tcPr>
            <w:tcW w:w="1949" w:type="dxa"/>
            <w:shd w:val="clear" w:color="auto" w:fill="auto"/>
            <w:vAlign w:val="bottom"/>
          </w:tcPr>
          <w:p w:rsidR="00692537" w:rsidRPr="00D221CB" w:rsidRDefault="006C65F7" w:rsidP="00C32E61">
            <w:pPr>
              <w:keepNext/>
              <w:widowControl w:val="0"/>
              <w:tabs>
                <w:tab w:val="decimal" w:pos="1674"/>
              </w:tabs>
              <w:spacing w:line="240" w:lineRule="auto"/>
            </w:pPr>
            <w:r w:rsidRPr="00D221CB">
              <w:t>11.423.856.619</w:t>
            </w:r>
          </w:p>
        </w:tc>
        <w:tc>
          <w:tcPr>
            <w:tcW w:w="1950" w:type="dxa"/>
            <w:vAlign w:val="bottom"/>
          </w:tcPr>
          <w:p w:rsidR="00692537" w:rsidRPr="00D221CB" w:rsidRDefault="007F4E84" w:rsidP="00C32E61">
            <w:pPr>
              <w:keepNext/>
              <w:widowControl w:val="0"/>
              <w:tabs>
                <w:tab w:val="decimal" w:pos="1584"/>
              </w:tabs>
              <w:spacing w:line="240" w:lineRule="auto"/>
            </w:pPr>
            <w:r w:rsidRPr="00D221CB">
              <w:rPr>
                <w:color w:val="000000"/>
                <w:szCs w:val="22"/>
              </w:rPr>
              <w:t>11.915.052.614</w:t>
            </w:r>
          </w:p>
        </w:tc>
      </w:tr>
      <w:tr w:rsidR="00F64F7D" w:rsidRPr="00D221CB" w:rsidTr="007F4E84">
        <w:tc>
          <w:tcPr>
            <w:tcW w:w="5238" w:type="dxa"/>
          </w:tcPr>
          <w:p w:rsidR="00F64F7D" w:rsidRPr="00D221CB" w:rsidRDefault="008D163A" w:rsidP="003D48DF">
            <w:pPr>
              <w:pStyle w:val="BodyText"/>
              <w:spacing w:before="0" w:after="0" w:line="240" w:lineRule="auto"/>
              <w:rPr>
                <w:szCs w:val="22"/>
              </w:rPr>
            </w:pPr>
            <w:r w:rsidRPr="00D221CB">
              <w:rPr>
                <w:szCs w:val="22"/>
              </w:rPr>
              <w:t xml:space="preserve">Chi phí </w:t>
            </w:r>
            <w:r w:rsidR="00C622D1" w:rsidRPr="00D221CB">
              <w:rPr>
                <w:szCs w:val="22"/>
              </w:rPr>
              <w:t>lãi vay</w:t>
            </w:r>
          </w:p>
        </w:tc>
        <w:tc>
          <w:tcPr>
            <w:tcW w:w="1949" w:type="dxa"/>
            <w:shd w:val="clear" w:color="auto" w:fill="auto"/>
            <w:vAlign w:val="bottom"/>
          </w:tcPr>
          <w:p w:rsidR="00F64F7D" w:rsidRPr="00D221CB" w:rsidRDefault="006C65F7" w:rsidP="00C32E61">
            <w:pPr>
              <w:keepNext/>
              <w:widowControl w:val="0"/>
              <w:tabs>
                <w:tab w:val="decimal" w:pos="1674"/>
              </w:tabs>
              <w:spacing w:line="240" w:lineRule="auto"/>
            </w:pPr>
            <w:r w:rsidRPr="00D221CB">
              <w:t>3.786.186.886</w:t>
            </w:r>
          </w:p>
        </w:tc>
        <w:tc>
          <w:tcPr>
            <w:tcW w:w="1950" w:type="dxa"/>
            <w:vAlign w:val="bottom"/>
          </w:tcPr>
          <w:p w:rsidR="00F64F7D" w:rsidRPr="00D221CB" w:rsidRDefault="006C65F7" w:rsidP="00C32E61">
            <w:pPr>
              <w:keepNext/>
              <w:widowControl w:val="0"/>
              <w:tabs>
                <w:tab w:val="decimal" w:pos="1584"/>
              </w:tabs>
              <w:spacing w:line="240" w:lineRule="auto"/>
            </w:pPr>
            <w:r w:rsidRPr="00D221CB">
              <w:rPr>
                <w:color w:val="000000"/>
                <w:szCs w:val="22"/>
              </w:rPr>
              <w:t>15.890.615.610</w:t>
            </w:r>
          </w:p>
        </w:tc>
      </w:tr>
      <w:tr w:rsidR="00AE5DFD" w:rsidRPr="00D221CB" w:rsidTr="00C32E61">
        <w:tc>
          <w:tcPr>
            <w:tcW w:w="5238" w:type="dxa"/>
          </w:tcPr>
          <w:p w:rsidR="00AE5DFD" w:rsidRPr="00D221CB" w:rsidRDefault="00AE5DFD" w:rsidP="00E76D4E">
            <w:pPr>
              <w:pStyle w:val="BodyText"/>
              <w:spacing w:before="0" w:after="0" w:line="240" w:lineRule="auto"/>
              <w:rPr>
                <w:szCs w:val="22"/>
              </w:rPr>
            </w:pPr>
            <w:r w:rsidRPr="00D221CB">
              <w:rPr>
                <w:szCs w:val="22"/>
              </w:rPr>
              <w:t xml:space="preserve">Chi phí lãi </w:t>
            </w:r>
            <w:r w:rsidR="00E76D4E" w:rsidRPr="00D221CB">
              <w:rPr>
                <w:szCs w:val="22"/>
              </w:rPr>
              <w:t>trên tài khoản tiền gửi ký quỹ của</w:t>
            </w:r>
            <w:r w:rsidRPr="00D221CB">
              <w:rPr>
                <w:szCs w:val="22"/>
              </w:rPr>
              <w:t xml:space="preserve"> nhà đầu tư</w:t>
            </w:r>
          </w:p>
        </w:tc>
        <w:tc>
          <w:tcPr>
            <w:tcW w:w="1949" w:type="dxa"/>
            <w:shd w:val="clear" w:color="auto" w:fill="auto"/>
            <w:vAlign w:val="bottom"/>
          </w:tcPr>
          <w:p w:rsidR="00AE5DFD" w:rsidRPr="00D221CB" w:rsidRDefault="006C65F7" w:rsidP="00C32E61">
            <w:pPr>
              <w:keepNext/>
              <w:widowControl w:val="0"/>
              <w:tabs>
                <w:tab w:val="decimal" w:pos="1674"/>
              </w:tabs>
              <w:spacing w:line="240" w:lineRule="auto"/>
            </w:pPr>
            <w:r w:rsidRPr="00D221CB">
              <w:t>4.667.894.606</w:t>
            </w:r>
          </w:p>
        </w:tc>
        <w:tc>
          <w:tcPr>
            <w:tcW w:w="1950" w:type="dxa"/>
            <w:vAlign w:val="bottom"/>
          </w:tcPr>
          <w:p w:rsidR="00AE5DFD" w:rsidRPr="00D221CB" w:rsidRDefault="006C65F7" w:rsidP="00C32E61">
            <w:pPr>
              <w:keepNext/>
              <w:widowControl w:val="0"/>
              <w:tabs>
                <w:tab w:val="decimal" w:pos="1584"/>
              </w:tabs>
              <w:spacing w:line="240" w:lineRule="auto"/>
              <w:rPr>
                <w:lang w:val="vi-VN"/>
              </w:rPr>
            </w:pPr>
            <w:r w:rsidRPr="00D221CB">
              <w:rPr>
                <w:lang w:val="vi-VN"/>
              </w:rPr>
              <w:t>5.516.092.397</w:t>
            </w:r>
          </w:p>
        </w:tc>
      </w:tr>
      <w:tr w:rsidR="00911773" w:rsidRPr="00D221CB" w:rsidTr="007F4E84">
        <w:tc>
          <w:tcPr>
            <w:tcW w:w="5238" w:type="dxa"/>
          </w:tcPr>
          <w:p w:rsidR="00911773" w:rsidRPr="00D221CB" w:rsidRDefault="00911773" w:rsidP="00E76D4E">
            <w:pPr>
              <w:pStyle w:val="BodyText"/>
              <w:spacing w:before="0" w:after="0" w:line="240" w:lineRule="auto"/>
              <w:rPr>
                <w:szCs w:val="22"/>
              </w:rPr>
            </w:pPr>
            <w:r w:rsidRPr="00D221CB">
              <w:rPr>
                <w:szCs w:val="22"/>
              </w:rPr>
              <w:t>Phí quản lý danh mục đầu tư</w:t>
            </w:r>
          </w:p>
        </w:tc>
        <w:tc>
          <w:tcPr>
            <w:tcW w:w="1949" w:type="dxa"/>
            <w:shd w:val="clear" w:color="auto" w:fill="auto"/>
            <w:vAlign w:val="bottom"/>
          </w:tcPr>
          <w:p w:rsidR="00911773" w:rsidRPr="00D221CB" w:rsidRDefault="006C65F7" w:rsidP="00C32E61">
            <w:pPr>
              <w:keepNext/>
              <w:widowControl w:val="0"/>
              <w:tabs>
                <w:tab w:val="decimal" w:pos="1674"/>
              </w:tabs>
              <w:spacing w:line="240" w:lineRule="auto"/>
            </w:pPr>
            <w:r w:rsidRPr="00D221CB">
              <w:t>2.773.383.366</w:t>
            </w:r>
          </w:p>
        </w:tc>
        <w:tc>
          <w:tcPr>
            <w:tcW w:w="1950" w:type="dxa"/>
            <w:vAlign w:val="bottom"/>
          </w:tcPr>
          <w:p w:rsidR="00911773" w:rsidRPr="00D221CB" w:rsidRDefault="006C65F7" w:rsidP="00C32E61">
            <w:pPr>
              <w:keepNext/>
              <w:widowControl w:val="0"/>
              <w:tabs>
                <w:tab w:val="decimal" w:pos="1584"/>
              </w:tabs>
              <w:spacing w:line="240" w:lineRule="auto"/>
            </w:pPr>
            <w:r w:rsidRPr="00D221CB">
              <w:rPr>
                <w:color w:val="000000"/>
                <w:szCs w:val="22"/>
              </w:rPr>
              <w:t>2.908.093.947</w:t>
            </w:r>
          </w:p>
        </w:tc>
      </w:tr>
      <w:tr w:rsidR="00F64F7D" w:rsidRPr="00D221CB" w:rsidTr="00C32E61">
        <w:tc>
          <w:tcPr>
            <w:tcW w:w="5238" w:type="dxa"/>
          </w:tcPr>
          <w:p w:rsidR="00F64F7D" w:rsidRPr="00D221CB" w:rsidRDefault="00F64F7D" w:rsidP="005215CA">
            <w:pPr>
              <w:pStyle w:val="BodyText"/>
              <w:spacing w:before="0" w:after="0" w:line="240" w:lineRule="auto"/>
              <w:rPr>
                <w:sz w:val="16"/>
                <w:szCs w:val="16"/>
              </w:rPr>
            </w:pPr>
          </w:p>
        </w:tc>
        <w:tc>
          <w:tcPr>
            <w:tcW w:w="1949" w:type="dxa"/>
            <w:shd w:val="clear" w:color="auto" w:fill="auto"/>
            <w:vAlign w:val="bottom"/>
          </w:tcPr>
          <w:p w:rsidR="00F64F7D" w:rsidRPr="00D221CB" w:rsidRDefault="00F64F7D" w:rsidP="00C32E61">
            <w:pPr>
              <w:keepNext/>
              <w:widowControl w:val="0"/>
              <w:tabs>
                <w:tab w:val="decimal" w:pos="1674"/>
              </w:tabs>
              <w:spacing w:line="240" w:lineRule="auto"/>
              <w:rPr>
                <w:sz w:val="16"/>
                <w:szCs w:val="16"/>
              </w:rPr>
            </w:pPr>
          </w:p>
        </w:tc>
        <w:tc>
          <w:tcPr>
            <w:tcW w:w="1950" w:type="dxa"/>
            <w:vAlign w:val="bottom"/>
          </w:tcPr>
          <w:p w:rsidR="00F64F7D" w:rsidRPr="00D221CB" w:rsidRDefault="00F64F7D" w:rsidP="00C32E61">
            <w:pPr>
              <w:keepNext/>
              <w:widowControl w:val="0"/>
              <w:tabs>
                <w:tab w:val="decimal" w:pos="1584"/>
              </w:tabs>
              <w:spacing w:line="240" w:lineRule="auto"/>
              <w:rPr>
                <w:sz w:val="16"/>
                <w:szCs w:val="16"/>
              </w:rPr>
            </w:pPr>
          </w:p>
        </w:tc>
      </w:tr>
      <w:tr w:rsidR="00F64F7D" w:rsidRPr="00D221CB" w:rsidTr="00950C06">
        <w:trPr>
          <w:trHeight w:val="567"/>
        </w:trPr>
        <w:tc>
          <w:tcPr>
            <w:tcW w:w="5238" w:type="dxa"/>
            <w:vAlign w:val="center"/>
          </w:tcPr>
          <w:p w:rsidR="00F64F7D" w:rsidRPr="00D221CB" w:rsidRDefault="00F64F7D" w:rsidP="005215CA">
            <w:pPr>
              <w:widowControl w:val="0"/>
              <w:spacing w:line="240" w:lineRule="auto"/>
            </w:pPr>
          </w:p>
        </w:tc>
        <w:tc>
          <w:tcPr>
            <w:tcW w:w="1949" w:type="dxa"/>
            <w:tcBorders>
              <w:top w:val="single" w:sz="4" w:space="0" w:color="auto"/>
              <w:bottom w:val="double" w:sz="4" w:space="0" w:color="auto"/>
            </w:tcBorders>
            <w:vAlign w:val="center"/>
          </w:tcPr>
          <w:p w:rsidR="00F64F7D" w:rsidRPr="00D221CB" w:rsidRDefault="00B07588" w:rsidP="00C32E61">
            <w:pPr>
              <w:keepNext/>
              <w:widowControl w:val="0"/>
              <w:tabs>
                <w:tab w:val="decimal" w:pos="1674"/>
              </w:tabs>
              <w:spacing w:line="240" w:lineRule="auto"/>
            </w:pPr>
            <w:r w:rsidRPr="00D221CB">
              <w:t>47.278.509.481</w:t>
            </w:r>
          </w:p>
        </w:tc>
        <w:tc>
          <w:tcPr>
            <w:tcW w:w="1950" w:type="dxa"/>
            <w:tcBorders>
              <w:top w:val="single" w:sz="4" w:space="0" w:color="auto"/>
              <w:bottom w:val="double" w:sz="4" w:space="0" w:color="auto"/>
            </w:tcBorders>
            <w:vAlign w:val="center"/>
          </w:tcPr>
          <w:p w:rsidR="00F64F7D" w:rsidRPr="00D221CB" w:rsidRDefault="00FE5AC1" w:rsidP="00C32E61">
            <w:pPr>
              <w:keepNext/>
              <w:widowControl w:val="0"/>
              <w:tabs>
                <w:tab w:val="decimal" w:pos="1584"/>
              </w:tabs>
              <w:spacing w:line="240" w:lineRule="auto"/>
            </w:pPr>
            <w:r w:rsidRPr="00D221CB">
              <w:rPr>
                <w:bCs/>
                <w:color w:val="000000"/>
                <w:szCs w:val="22"/>
              </w:rPr>
              <w:t>96.983.057.552</w:t>
            </w:r>
          </w:p>
        </w:tc>
      </w:tr>
    </w:tbl>
    <w:p w:rsidR="00BF22BD" w:rsidRPr="00D221CB" w:rsidRDefault="00BF22BD" w:rsidP="00BF22BD">
      <w:pPr>
        <w:spacing w:line="240" w:lineRule="auto"/>
      </w:pPr>
      <w:bookmarkStart w:id="67" w:name="_Ref226436994"/>
      <w:bookmarkStart w:id="68" w:name="_Ref236035205"/>
      <w:bookmarkStart w:id="69" w:name="_Ref237678293"/>
    </w:p>
    <w:p w:rsidR="00BA533D" w:rsidRPr="00D221CB" w:rsidRDefault="00BA533D" w:rsidP="00052D76">
      <w:pPr>
        <w:pStyle w:val="Heading2"/>
        <w:widowControl w:val="0"/>
        <w:numPr>
          <w:ilvl w:val="0"/>
          <w:numId w:val="9"/>
        </w:numPr>
        <w:spacing w:before="240" w:after="140"/>
        <w:ind w:left="0" w:hanging="540"/>
        <w:jc w:val="both"/>
        <w:rPr>
          <w:i w:val="0"/>
          <w:sz w:val="28"/>
          <w:szCs w:val="28"/>
          <w:lang w:val="en-GB"/>
        </w:rPr>
      </w:pPr>
      <w:bookmarkStart w:id="70" w:name="_Ref379900599"/>
      <w:r w:rsidRPr="00D221CB">
        <w:rPr>
          <w:i w:val="0"/>
          <w:sz w:val="28"/>
          <w:szCs w:val="28"/>
          <w:lang w:val="en-GB"/>
        </w:rPr>
        <w:t>Chi phí quản lý</w:t>
      </w:r>
      <w:r w:rsidR="00A82440" w:rsidRPr="00D221CB">
        <w:rPr>
          <w:i w:val="0"/>
          <w:sz w:val="28"/>
          <w:szCs w:val="28"/>
          <w:lang w:val="en-GB"/>
        </w:rPr>
        <w:t xml:space="preserve"> doanh nghiệp</w:t>
      </w:r>
      <w:bookmarkEnd w:id="70"/>
    </w:p>
    <w:tbl>
      <w:tblPr>
        <w:tblW w:w="9137" w:type="dxa"/>
        <w:tblLayout w:type="fixed"/>
        <w:tblLook w:val="0000"/>
      </w:tblPr>
      <w:tblGrid>
        <w:gridCol w:w="5232"/>
        <w:gridCol w:w="1952"/>
        <w:gridCol w:w="1953"/>
      </w:tblGrid>
      <w:tr w:rsidR="00BA533D" w:rsidRPr="00D221CB" w:rsidTr="00C32E61">
        <w:tc>
          <w:tcPr>
            <w:tcW w:w="5232" w:type="dxa"/>
          </w:tcPr>
          <w:p w:rsidR="00BA533D" w:rsidRPr="00D221CB" w:rsidRDefault="00BA533D" w:rsidP="00052D76">
            <w:pPr>
              <w:keepNext/>
              <w:keepLines/>
              <w:widowControl w:val="0"/>
              <w:spacing w:line="240" w:lineRule="auto"/>
              <w:jc w:val="center"/>
              <w:rPr>
                <w:b/>
                <w:bCs/>
                <w:iCs/>
              </w:rPr>
            </w:pPr>
          </w:p>
        </w:tc>
        <w:tc>
          <w:tcPr>
            <w:tcW w:w="1952" w:type="dxa"/>
          </w:tcPr>
          <w:p w:rsidR="00D06EF1" w:rsidRPr="00D221CB" w:rsidRDefault="004214BF" w:rsidP="00052D76">
            <w:pPr>
              <w:keepNext/>
              <w:keepLines/>
              <w:widowControl w:val="0"/>
              <w:spacing w:line="240" w:lineRule="auto"/>
              <w:ind w:left="-57" w:right="-57"/>
              <w:jc w:val="center"/>
              <w:rPr>
                <w:b/>
                <w:bCs/>
              </w:rPr>
            </w:pPr>
            <w:r w:rsidRPr="00D221CB">
              <w:rPr>
                <w:b/>
                <w:bCs/>
              </w:rPr>
              <w:t>2013</w:t>
            </w:r>
          </w:p>
          <w:p w:rsidR="00BA533D" w:rsidRPr="00D221CB" w:rsidRDefault="0056214B" w:rsidP="00052D76">
            <w:pPr>
              <w:keepNext/>
              <w:keepLines/>
              <w:widowControl w:val="0"/>
              <w:spacing w:line="240" w:lineRule="auto"/>
              <w:jc w:val="center"/>
              <w:rPr>
                <w:b/>
                <w:bCs/>
                <w:iCs/>
              </w:rPr>
            </w:pPr>
            <w:r w:rsidRPr="00D221CB">
              <w:rPr>
                <w:b/>
                <w:bCs/>
              </w:rPr>
              <w:t>VND</w:t>
            </w:r>
          </w:p>
        </w:tc>
        <w:tc>
          <w:tcPr>
            <w:tcW w:w="1953" w:type="dxa"/>
          </w:tcPr>
          <w:p w:rsidR="00D06EF1" w:rsidRPr="00D221CB" w:rsidRDefault="004214BF" w:rsidP="00052D76">
            <w:pPr>
              <w:keepNext/>
              <w:keepLines/>
              <w:widowControl w:val="0"/>
              <w:spacing w:line="240" w:lineRule="auto"/>
              <w:ind w:left="-57" w:right="-57"/>
              <w:jc w:val="center"/>
              <w:rPr>
                <w:b/>
                <w:bCs/>
              </w:rPr>
            </w:pPr>
            <w:r w:rsidRPr="00D221CB">
              <w:rPr>
                <w:b/>
                <w:bCs/>
              </w:rPr>
              <w:t>2012</w:t>
            </w:r>
          </w:p>
          <w:p w:rsidR="00AB5E8D" w:rsidRPr="00D221CB" w:rsidRDefault="0056214B" w:rsidP="00052D76">
            <w:pPr>
              <w:keepNext/>
              <w:keepLines/>
              <w:widowControl w:val="0"/>
              <w:spacing w:line="240" w:lineRule="auto"/>
              <w:jc w:val="center"/>
              <w:rPr>
                <w:b/>
                <w:bCs/>
              </w:rPr>
            </w:pPr>
            <w:r w:rsidRPr="00D221CB">
              <w:rPr>
                <w:b/>
                <w:bCs/>
              </w:rPr>
              <w:t>VND</w:t>
            </w:r>
          </w:p>
        </w:tc>
      </w:tr>
      <w:tr w:rsidR="00F77E34" w:rsidRPr="00D221CB" w:rsidTr="00C32E61">
        <w:tc>
          <w:tcPr>
            <w:tcW w:w="5232" w:type="dxa"/>
            <w:vAlign w:val="center"/>
          </w:tcPr>
          <w:p w:rsidR="00F77E34" w:rsidRPr="00D221CB" w:rsidRDefault="00F77E34" w:rsidP="00052D76">
            <w:pPr>
              <w:keepNext/>
              <w:keepLines/>
              <w:widowControl w:val="0"/>
              <w:spacing w:line="240" w:lineRule="auto"/>
              <w:rPr>
                <w:sz w:val="16"/>
                <w:szCs w:val="16"/>
              </w:rPr>
            </w:pPr>
          </w:p>
        </w:tc>
        <w:tc>
          <w:tcPr>
            <w:tcW w:w="1952" w:type="dxa"/>
            <w:vAlign w:val="bottom"/>
          </w:tcPr>
          <w:p w:rsidR="00F77E34" w:rsidRPr="00D221CB" w:rsidRDefault="00F77E34" w:rsidP="00052D76">
            <w:pPr>
              <w:keepNext/>
              <w:keepLines/>
              <w:widowControl w:val="0"/>
              <w:tabs>
                <w:tab w:val="decimal" w:pos="1332"/>
              </w:tabs>
              <w:spacing w:line="240" w:lineRule="auto"/>
              <w:rPr>
                <w:sz w:val="16"/>
                <w:szCs w:val="16"/>
              </w:rPr>
            </w:pPr>
          </w:p>
        </w:tc>
        <w:tc>
          <w:tcPr>
            <w:tcW w:w="1953" w:type="dxa"/>
            <w:vAlign w:val="bottom"/>
          </w:tcPr>
          <w:p w:rsidR="00F77E34" w:rsidRPr="00D221CB" w:rsidRDefault="00F77E34" w:rsidP="00052D76">
            <w:pPr>
              <w:keepNext/>
              <w:keepLines/>
              <w:widowControl w:val="0"/>
              <w:tabs>
                <w:tab w:val="decimal" w:pos="1332"/>
              </w:tabs>
              <w:spacing w:line="240" w:lineRule="auto"/>
              <w:rPr>
                <w:sz w:val="16"/>
                <w:szCs w:val="16"/>
              </w:rPr>
            </w:pPr>
          </w:p>
        </w:tc>
      </w:tr>
      <w:tr w:rsidR="00F64F7D" w:rsidRPr="00D221CB" w:rsidTr="00366266">
        <w:tc>
          <w:tcPr>
            <w:tcW w:w="5232" w:type="dxa"/>
            <w:vAlign w:val="center"/>
          </w:tcPr>
          <w:p w:rsidR="00F64F7D" w:rsidRPr="00D221CB" w:rsidRDefault="00F64F7D" w:rsidP="00052D76">
            <w:pPr>
              <w:keepNext/>
              <w:keepLines/>
              <w:widowControl w:val="0"/>
              <w:spacing w:line="240" w:lineRule="auto"/>
            </w:pPr>
            <w:r w:rsidRPr="00D221CB">
              <w:t>Lương và các chi phí liên quan</w:t>
            </w:r>
          </w:p>
        </w:tc>
        <w:tc>
          <w:tcPr>
            <w:tcW w:w="1952" w:type="dxa"/>
            <w:vAlign w:val="bottom"/>
          </w:tcPr>
          <w:p w:rsidR="00F64F7D" w:rsidRPr="00D221CB" w:rsidRDefault="00414D69" w:rsidP="00052D76">
            <w:pPr>
              <w:keepNext/>
              <w:keepLines/>
              <w:widowControl w:val="0"/>
              <w:tabs>
                <w:tab w:val="decimal" w:pos="1332"/>
              </w:tabs>
              <w:spacing w:line="240" w:lineRule="auto"/>
              <w:jc w:val="right"/>
            </w:pPr>
            <w:r w:rsidRPr="00D221CB">
              <w:t>52.105.062.894</w:t>
            </w:r>
          </w:p>
        </w:tc>
        <w:tc>
          <w:tcPr>
            <w:tcW w:w="1953" w:type="dxa"/>
            <w:vAlign w:val="bottom"/>
          </w:tcPr>
          <w:p w:rsidR="00F64F7D" w:rsidRPr="00D221CB" w:rsidRDefault="00366266" w:rsidP="00052D76">
            <w:pPr>
              <w:keepNext/>
              <w:keepLines/>
              <w:widowControl w:val="0"/>
              <w:tabs>
                <w:tab w:val="decimal" w:pos="1332"/>
              </w:tabs>
              <w:spacing w:line="240" w:lineRule="auto"/>
              <w:jc w:val="right"/>
            </w:pPr>
            <w:r w:rsidRPr="00D221CB">
              <w:rPr>
                <w:color w:val="000000"/>
                <w:szCs w:val="22"/>
              </w:rPr>
              <w:t>33.453.248.546</w:t>
            </w:r>
          </w:p>
        </w:tc>
      </w:tr>
      <w:tr w:rsidR="00F64F7D" w:rsidRPr="00D221CB" w:rsidTr="00366266">
        <w:tc>
          <w:tcPr>
            <w:tcW w:w="5232" w:type="dxa"/>
            <w:vAlign w:val="center"/>
          </w:tcPr>
          <w:p w:rsidR="00F64F7D" w:rsidRPr="00D221CB" w:rsidRDefault="00850348" w:rsidP="00EF76ED">
            <w:pPr>
              <w:keepNext/>
              <w:keepLines/>
              <w:widowControl w:val="0"/>
              <w:spacing w:line="240" w:lineRule="auto"/>
            </w:pPr>
            <w:r w:rsidRPr="00D221CB">
              <w:t>Chi phí khấu hao tài sản cố đ</w:t>
            </w:r>
            <w:r w:rsidR="00EF76ED" w:rsidRPr="00D221CB">
              <w:t>ị</w:t>
            </w:r>
            <w:r w:rsidRPr="00D221CB">
              <w:t>nh</w:t>
            </w:r>
          </w:p>
        </w:tc>
        <w:tc>
          <w:tcPr>
            <w:tcW w:w="1952" w:type="dxa"/>
            <w:vAlign w:val="bottom"/>
          </w:tcPr>
          <w:p w:rsidR="00F64F7D" w:rsidRPr="00D221CB" w:rsidRDefault="005C3D45" w:rsidP="00052D76">
            <w:pPr>
              <w:keepNext/>
              <w:keepLines/>
              <w:widowControl w:val="0"/>
              <w:tabs>
                <w:tab w:val="decimal" w:pos="1332"/>
              </w:tabs>
              <w:spacing w:line="240" w:lineRule="auto"/>
              <w:jc w:val="right"/>
            </w:pPr>
            <w:r w:rsidRPr="00D221CB">
              <w:t>8.007.011.457</w:t>
            </w:r>
          </w:p>
        </w:tc>
        <w:tc>
          <w:tcPr>
            <w:tcW w:w="1953" w:type="dxa"/>
            <w:vAlign w:val="bottom"/>
          </w:tcPr>
          <w:p w:rsidR="00F64F7D" w:rsidRPr="00D221CB" w:rsidRDefault="00366266" w:rsidP="00052D76">
            <w:pPr>
              <w:keepNext/>
              <w:keepLines/>
              <w:widowControl w:val="0"/>
              <w:tabs>
                <w:tab w:val="decimal" w:pos="1332"/>
              </w:tabs>
              <w:spacing w:line="240" w:lineRule="auto"/>
              <w:jc w:val="right"/>
            </w:pPr>
            <w:r w:rsidRPr="00D221CB">
              <w:rPr>
                <w:color w:val="000000"/>
                <w:szCs w:val="22"/>
              </w:rPr>
              <w:t>9.843.341.935</w:t>
            </w:r>
          </w:p>
        </w:tc>
      </w:tr>
      <w:tr w:rsidR="00A56A7A" w:rsidRPr="00D221CB" w:rsidTr="00366266">
        <w:tc>
          <w:tcPr>
            <w:tcW w:w="5232" w:type="dxa"/>
            <w:vAlign w:val="center"/>
          </w:tcPr>
          <w:p w:rsidR="00A56A7A" w:rsidRPr="00D221CB" w:rsidRDefault="00A56A7A" w:rsidP="00052D76">
            <w:pPr>
              <w:keepNext/>
              <w:keepLines/>
              <w:widowControl w:val="0"/>
              <w:spacing w:line="240" w:lineRule="auto"/>
            </w:pPr>
            <w:r w:rsidRPr="00D221CB">
              <w:t>Chi phí dịch vụ mua ngoài</w:t>
            </w:r>
          </w:p>
        </w:tc>
        <w:tc>
          <w:tcPr>
            <w:tcW w:w="1952" w:type="dxa"/>
            <w:vAlign w:val="bottom"/>
          </w:tcPr>
          <w:p w:rsidR="00A56A7A" w:rsidRPr="00D221CB" w:rsidRDefault="005C3D45" w:rsidP="00052D76">
            <w:pPr>
              <w:keepNext/>
              <w:keepLines/>
              <w:widowControl w:val="0"/>
              <w:tabs>
                <w:tab w:val="decimal" w:pos="1332"/>
              </w:tabs>
              <w:spacing w:line="240" w:lineRule="auto"/>
              <w:jc w:val="right"/>
            </w:pPr>
            <w:r w:rsidRPr="00D221CB">
              <w:t>13.530.615.110</w:t>
            </w:r>
          </w:p>
        </w:tc>
        <w:tc>
          <w:tcPr>
            <w:tcW w:w="1953" w:type="dxa"/>
            <w:vAlign w:val="bottom"/>
          </w:tcPr>
          <w:p w:rsidR="00A56A7A" w:rsidRPr="00D221CB" w:rsidRDefault="00366266" w:rsidP="00052D76">
            <w:pPr>
              <w:keepNext/>
              <w:keepLines/>
              <w:widowControl w:val="0"/>
              <w:tabs>
                <w:tab w:val="decimal" w:pos="1332"/>
              </w:tabs>
              <w:spacing w:line="240" w:lineRule="auto"/>
              <w:jc w:val="right"/>
            </w:pPr>
            <w:r w:rsidRPr="00D221CB">
              <w:rPr>
                <w:color w:val="000000"/>
                <w:szCs w:val="22"/>
              </w:rPr>
              <w:t>12.805.189.690</w:t>
            </w:r>
          </w:p>
        </w:tc>
      </w:tr>
      <w:tr w:rsidR="00A56A7A" w:rsidRPr="00D221CB" w:rsidTr="00366266">
        <w:tc>
          <w:tcPr>
            <w:tcW w:w="5232" w:type="dxa"/>
            <w:vAlign w:val="center"/>
          </w:tcPr>
          <w:p w:rsidR="00A56A7A" w:rsidRPr="00D221CB" w:rsidRDefault="00A56A7A" w:rsidP="00052D76">
            <w:pPr>
              <w:keepNext/>
              <w:keepLines/>
              <w:widowControl w:val="0"/>
              <w:spacing w:line="240" w:lineRule="auto"/>
            </w:pPr>
            <w:r w:rsidRPr="00D221CB">
              <w:t>Chi phí thuê văn phòng</w:t>
            </w:r>
          </w:p>
        </w:tc>
        <w:tc>
          <w:tcPr>
            <w:tcW w:w="1952" w:type="dxa"/>
            <w:vAlign w:val="bottom"/>
          </w:tcPr>
          <w:p w:rsidR="00A56A7A" w:rsidRPr="00D221CB" w:rsidRDefault="00414D69" w:rsidP="00052D76">
            <w:pPr>
              <w:keepNext/>
              <w:keepLines/>
              <w:widowControl w:val="0"/>
              <w:tabs>
                <w:tab w:val="decimal" w:pos="1332"/>
              </w:tabs>
              <w:spacing w:line="240" w:lineRule="auto"/>
              <w:jc w:val="right"/>
            </w:pPr>
            <w:r w:rsidRPr="00D221CB">
              <w:t>9.774.177.640</w:t>
            </w:r>
          </w:p>
        </w:tc>
        <w:tc>
          <w:tcPr>
            <w:tcW w:w="1953" w:type="dxa"/>
            <w:vAlign w:val="bottom"/>
          </w:tcPr>
          <w:p w:rsidR="00A56A7A" w:rsidRPr="00D221CB" w:rsidRDefault="00366266" w:rsidP="00052D76">
            <w:pPr>
              <w:keepNext/>
              <w:keepLines/>
              <w:widowControl w:val="0"/>
              <w:tabs>
                <w:tab w:val="decimal" w:pos="1332"/>
              </w:tabs>
              <w:spacing w:line="240" w:lineRule="auto"/>
              <w:jc w:val="right"/>
            </w:pPr>
            <w:r w:rsidRPr="00D221CB">
              <w:rPr>
                <w:color w:val="000000"/>
                <w:szCs w:val="22"/>
              </w:rPr>
              <w:t>9.651.842.542</w:t>
            </w:r>
          </w:p>
        </w:tc>
      </w:tr>
      <w:tr w:rsidR="00A56A7A" w:rsidRPr="00D221CB" w:rsidTr="00366266">
        <w:tc>
          <w:tcPr>
            <w:tcW w:w="5232" w:type="dxa"/>
            <w:vAlign w:val="center"/>
          </w:tcPr>
          <w:p w:rsidR="00A56A7A" w:rsidRPr="00D221CB" w:rsidRDefault="00A56A7A" w:rsidP="00052D76">
            <w:pPr>
              <w:keepNext/>
              <w:keepLines/>
              <w:widowControl w:val="0"/>
              <w:spacing w:line="240" w:lineRule="auto"/>
            </w:pPr>
            <w:r w:rsidRPr="00D221CB">
              <w:t>Thuế và lệ phí</w:t>
            </w:r>
          </w:p>
        </w:tc>
        <w:tc>
          <w:tcPr>
            <w:tcW w:w="1952" w:type="dxa"/>
            <w:vAlign w:val="bottom"/>
          </w:tcPr>
          <w:p w:rsidR="00A56A7A" w:rsidRPr="00D221CB" w:rsidRDefault="00414D69" w:rsidP="00052D76">
            <w:pPr>
              <w:keepNext/>
              <w:keepLines/>
              <w:widowControl w:val="0"/>
              <w:tabs>
                <w:tab w:val="decimal" w:pos="1332"/>
              </w:tabs>
              <w:spacing w:line="240" w:lineRule="auto"/>
              <w:jc w:val="right"/>
            </w:pPr>
            <w:r w:rsidRPr="00D221CB">
              <w:t>26.750.000</w:t>
            </w:r>
          </w:p>
        </w:tc>
        <w:tc>
          <w:tcPr>
            <w:tcW w:w="1953" w:type="dxa"/>
            <w:vAlign w:val="bottom"/>
          </w:tcPr>
          <w:p w:rsidR="00A56A7A" w:rsidRPr="00D221CB" w:rsidRDefault="00366266" w:rsidP="00052D76">
            <w:pPr>
              <w:keepNext/>
              <w:keepLines/>
              <w:widowControl w:val="0"/>
              <w:tabs>
                <w:tab w:val="decimal" w:pos="1332"/>
              </w:tabs>
              <w:spacing w:line="240" w:lineRule="auto"/>
              <w:jc w:val="right"/>
            </w:pPr>
            <w:r w:rsidRPr="00D221CB">
              <w:rPr>
                <w:color w:val="000000"/>
                <w:szCs w:val="22"/>
              </w:rPr>
              <w:t>35.784.735</w:t>
            </w:r>
          </w:p>
        </w:tc>
      </w:tr>
      <w:tr w:rsidR="00A56A7A" w:rsidRPr="00D221CB" w:rsidTr="00C32E61">
        <w:tc>
          <w:tcPr>
            <w:tcW w:w="5232" w:type="dxa"/>
            <w:vAlign w:val="center"/>
          </w:tcPr>
          <w:p w:rsidR="00A56A7A" w:rsidRPr="00D221CB" w:rsidRDefault="00A56A7A" w:rsidP="00052D76">
            <w:pPr>
              <w:keepNext/>
              <w:keepLines/>
              <w:widowControl w:val="0"/>
              <w:spacing w:line="240" w:lineRule="auto"/>
              <w:rPr>
                <w:sz w:val="16"/>
                <w:szCs w:val="16"/>
              </w:rPr>
            </w:pPr>
          </w:p>
        </w:tc>
        <w:tc>
          <w:tcPr>
            <w:tcW w:w="1952" w:type="dxa"/>
            <w:vAlign w:val="bottom"/>
          </w:tcPr>
          <w:p w:rsidR="00A56A7A" w:rsidRPr="00D221CB" w:rsidRDefault="00A56A7A" w:rsidP="00052D76">
            <w:pPr>
              <w:keepNext/>
              <w:keepLines/>
              <w:widowControl w:val="0"/>
              <w:tabs>
                <w:tab w:val="decimal" w:pos="1332"/>
              </w:tabs>
              <w:spacing w:line="240" w:lineRule="auto"/>
              <w:jc w:val="right"/>
              <w:rPr>
                <w:sz w:val="16"/>
                <w:szCs w:val="16"/>
              </w:rPr>
            </w:pPr>
          </w:p>
        </w:tc>
        <w:tc>
          <w:tcPr>
            <w:tcW w:w="1953" w:type="dxa"/>
            <w:vAlign w:val="bottom"/>
          </w:tcPr>
          <w:p w:rsidR="00A56A7A" w:rsidRPr="00D221CB" w:rsidRDefault="00A56A7A" w:rsidP="00052D76">
            <w:pPr>
              <w:keepNext/>
              <w:keepLines/>
              <w:widowControl w:val="0"/>
              <w:tabs>
                <w:tab w:val="decimal" w:pos="1332"/>
              </w:tabs>
              <w:spacing w:line="240" w:lineRule="auto"/>
              <w:jc w:val="right"/>
              <w:rPr>
                <w:sz w:val="16"/>
                <w:szCs w:val="16"/>
              </w:rPr>
            </w:pPr>
          </w:p>
        </w:tc>
      </w:tr>
      <w:tr w:rsidR="00A56A7A" w:rsidRPr="00D221CB" w:rsidTr="00366266">
        <w:trPr>
          <w:trHeight w:val="548"/>
        </w:trPr>
        <w:tc>
          <w:tcPr>
            <w:tcW w:w="5232" w:type="dxa"/>
            <w:vAlign w:val="center"/>
          </w:tcPr>
          <w:p w:rsidR="00A56A7A" w:rsidRPr="00D221CB" w:rsidRDefault="00A56A7A" w:rsidP="00052D76">
            <w:pPr>
              <w:keepNext/>
              <w:keepLines/>
              <w:widowControl w:val="0"/>
              <w:spacing w:line="240" w:lineRule="auto"/>
            </w:pPr>
          </w:p>
        </w:tc>
        <w:tc>
          <w:tcPr>
            <w:tcW w:w="1952" w:type="dxa"/>
            <w:tcBorders>
              <w:top w:val="single" w:sz="4" w:space="0" w:color="auto"/>
              <w:bottom w:val="double" w:sz="4" w:space="0" w:color="auto"/>
            </w:tcBorders>
            <w:vAlign w:val="center"/>
          </w:tcPr>
          <w:p w:rsidR="00A56A7A" w:rsidRPr="00D221CB" w:rsidRDefault="00414D69" w:rsidP="00052D76">
            <w:pPr>
              <w:keepNext/>
              <w:keepLines/>
              <w:widowControl w:val="0"/>
              <w:tabs>
                <w:tab w:val="decimal" w:pos="1332"/>
              </w:tabs>
              <w:spacing w:line="240" w:lineRule="auto"/>
              <w:jc w:val="right"/>
            </w:pPr>
            <w:r w:rsidRPr="00D221CB">
              <w:t>83.443.617.101</w:t>
            </w:r>
          </w:p>
        </w:tc>
        <w:tc>
          <w:tcPr>
            <w:tcW w:w="1953" w:type="dxa"/>
            <w:tcBorders>
              <w:top w:val="single" w:sz="4" w:space="0" w:color="auto"/>
              <w:bottom w:val="double" w:sz="4" w:space="0" w:color="auto"/>
            </w:tcBorders>
            <w:vAlign w:val="center"/>
          </w:tcPr>
          <w:p w:rsidR="00A56A7A" w:rsidRPr="00D221CB" w:rsidRDefault="00366266" w:rsidP="00052D76">
            <w:pPr>
              <w:keepNext/>
              <w:keepLines/>
              <w:widowControl w:val="0"/>
              <w:tabs>
                <w:tab w:val="decimal" w:pos="1332"/>
              </w:tabs>
              <w:spacing w:line="240" w:lineRule="auto"/>
              <w:jc w:val="right"/>
            </w:pPr>
            <w:r w:rsidRPr="00D221CB">
              <w:rPr>
                <w:bCs/>
                <w:color w:val="000000"/>
                <w:szCs w:val="22"/>
              </w:rPr>
              <w:t>65.789.407.448</w:t>
            </w:r>
          </w:p>
        </w:tc>
      </w:tr>
    </w:tbl>
    <w:p w:rsidR="00EF5773" w:rsidRPr="00D221CB" w:rsidRDefault="00EF5773" w:rsidP="00EF5773">
      <w:bookmarkStart w:id="71" w:name="_Ref379900621"/>
    </w:p>
    <w:p w:rsidR="00E158C1" w:rsidRPr="00D221CB" w:rsidRDefault="00E158C1" w:rsidP="00C65E64">
      <w:pPr>
        <w:pStyle w:val="Heading2"/>
        <w:widowControl w:val="0"/>
        <w:numPr>
          <w:ilvl w:val="0"/>
          <w:numId w:val="9"/>
        </w:numPr>
        <w:spacing w:before="240" w:after="140"/>
        <w:ind w:left="0" w:hanging="540"/>
        <w:jc w:val="both"/>
        <w:rPr>
          <w:i w:val="0"/>
          <w:sz w:val="28"/>
          <w:szCs w:val="28"/>
          <w:lang w:val="en-GB"/>
        </w:rPr>
      </w:pPr>
      <w:r w:rsidRPr="00D221CB">
        <w:rPr>
          <w:i w:val="0"/>
          <w:sz w:val="28"/>
          <w:szCs w:val="28"/>
          <w:lang w:val="en-GB"/>
        </w:rPr>
        <w:t>Thuế thu nhập</w:t>
      </w:r>
      <w:bookmarkEnd w:id="67"/>
      <w:bookmarkEnd w:id="68"/>
      <w:bookmarkEnd w:id="69"/>
      <w:bookmarkEnd w:id="71"/>
    </w:p>
    <w:p w:rsidR="00E158C1" w:rsidRPr="00D221CB" w:rsidRDefault="00E158C1" w:rsidP="00C65E64">
      <w:pPr>
        <w:pStyle w:val="Heading3"/>
        <w:widowControl w:val="0"/>
        <w:numPr>
          <w:ilvl w:val="0"/>
          <w:numId w:val="15"/>
        </w:numPr>
        <w:overflowPunct w:val="0"/>
        <w:autoSpaceDE w:val="0"/>
        <w:autoSpaceDN w:val="0"/>
        <w:adjustRightInd w:val="0"/>
        <w:spacing w:before="260" w:after="140" w:line="240" w:lineRule="auto"/>
        <w:ind w:left="0" w:hanging="567"/>
        <w:textAlignment w:val="baseline"/>
        <w:rPr>
          <w:b/>
          <w:i w:val="0"/>
          <w:sz w:val="24"/>
          <w:szCs w:val="24"/>
        </w:rPr>
      </w:pPr>
      <w:bookmarkStart w:id="72" w:name="_Toc93557893"/>
      <w:r w:rsidRPr="00D221CB">
        <w:rPr>
          <w:b/>
          <w:i w:val="0"/>
          <w:sz w:val="24"/>
          <w:szCs w:val="24"/>
          <w:lang w:val="en-GB"/>
        </w:rPr>
        <w:t xml:space="preserve">Ghi nhận trong báo cáo kết quả hoạt động kinh doanh </w:t>
      </w:r>
    </w:p>
    <w:tbl>
      <w:tblPr>
        <w:tblW w:w="9165" w:type="dxa"/>
        <w:tblLayout w:type="fixed"/>
        <w:tblLook w:val="0000"/>
      </w:tblPr>
      <w:tblGrid>
        <w:gridCol w:w="5353"/>
        <w:gridCol w:w="1906"/>
        <w:gridCol w:w="1906"/>
      </w:tblGrid>
      <w:tr w:rsidR="00B71E5D" w:rsidRPr="00D221CB" w:rsidTr="00C32E61">
        <w:tc>
          <w:tcPr>
            <w:tcW w:w="5353" w:type="dxa"/>
            <w:vAlign w:val="bottom"/>
          </w:tcPr>
          <w:p w:rsidR="00B71E5D" w:rsidRPr="00D221CB" w:rsidRDefault="00B71E5D" w:rsidP="00C65E64">
            <w:pPr>
              <w:keepNext/>
              <w:keepLines/>
              <w:widowControl w:val="0"/>
              <w:spacing w:line="240" w:lineRule="auto"/>
              <w:jc w:val="center"/>
              <w:rPr>
                <w:b/>
                <w:bCs/>
                <w:iCs/>
              </w:rPr>
            </w:pPr>
            <w:bookmarkStart w:id="73" w:name="_Hlk226437406"/>
            <w:bookmarkStart w:id="74" w:name="_Toc118086416"/>
            <w:bookmarkEnd w:id="72"/>
          </w:p>
        </w:tc>
        <w:tc>
          <w:tcPr>
            <w:tcW w:w="1906" w:type="dxa"/>
          </w:tcPr>
          <w:p w:rsidR="00EC1864" w:rsidRPr="00D221CB" w:rsidRDefault="002527D2" w:rsidP="00C65E64">
            <w:pPr>
              <w:keepNext/>
              <w:keepLines/>
              <w:widowControl w:val="0"/>
              <w:jc w:val="center"/>
              <w:rPr>
                <w:b/>
                <w:bCs/>
              </w:rPr>
            </w:pPr>
            <w:r w:rsidRPr="00D221CB">
              <w:rPr>
                <w:b/>
                <w:bCs/>
              </w:rPr>
              <w:t>2013</w:t>
            </w:r>
          </w:p>
          <w:p w:rsidR="00B71E5D" w:rsidRPr="00D221CB" w:rsidRDefault="0056214B" w:rsidP="00C65E64">
            <w:pPr>
              <w:keepNext/>
              <w:keepLines/>
              <w:widowControl w:val="0"/>
              <w:spacing w:line="240" w:lineRule="auto"/>
              <w:jc w:val="center"/>
              <w:rPr>
                <w:b/>
                <w:bCs/>
                <w:iCs/>
              </w:rPr>
            </w:pPr>
            <w:r w:rsidRPr="00D221CB">
              <w:rPr>
                <w:b/>
                <w:bCs/>
              </w:rPr>
              <w:t>VND</w:t>
            </w:r>
          </w:p>
        </w:tc>
        <w:tc>
          <w:tcPr>
            <w:tcW w:w="1906" w:type="dxa"/>
          </w:tcPr>
          <w:p w:rsidR="00EC1864" w:rsidRPr="00D221CB" w:rsidRDefault="002527D2" w:rsidP="00C65E64">
            <w:pPr>
              <w:keepNext/>
              <w:keepLines/>
              <w:widowControl w:val="0"/>
              <w:jc w:val="center"/>
              <w:rPr>
                <w:b/>
                <w:bCs/>
              </w:rPr>
            </w:pPr>
            <w:r w:rsidRPr="00D221CB">
              <w:rPr>
                <w:b/>
                <w:bCs/>
              </w:rPr>
              <w:t>2012</w:t>
            </w:r>
          </w:p>
          <w:p w:rsidR="00B71E5D" w:rsidRPr="00D221CB" w:rsidRDefault="0056214B" w:rsidP="00C65E64">
            <w:pPr>
              <w:keepNext/>
              <w:keepLines/>
              <w:widowControl w:val="0"/>
              <w:spacing w:line="240" w:lineRule="auto"/>
              <w:jc w:val="center"/>
              <w:rPr>
                <w:b/>
                <w:bCs/>
              </w:rPr>
            </w:pPr>
            <w:r w:rsidRPr="00D221CB">
              <w:rPr>
                <w:b/>
                <w:bCs/>
              </w:rPr>
              <w:t>VND</w:t>
            </w:r>
          </w:p>
        </w:tc>
      </w:tr>
      <w:tr w:rsidR="00C32E61" w:rsidRPr="00D221CB" w:rsidTr="00C32E61">
        <w:tc>
          <w:tcPr>
            <w:tcW w:w="5353" w:type="dxa"/>
            <w:vAlign w:val="bottom"/>
          </w:tcPr>
          <w:p w:rsidR="00C32E61" w:rsidRPr="00D221CB" w:rsidRDefault="00C32E61" w:rsidP="006E18B0">
            <w:pPr>
              <w:widowControl w:val="0"/>
              <w:spacing w:line="240" w:lineRule="auto"/>
              <w:jc w:val="center"/>
              <w:rPr>
                <w:bCs/>
                <w:iCs/>
                <w:sz w:val="18"/>
                <w:szCs w:val="18"/>
              </w:rPr>
            </w:pPr>
          </w:p>
        </w:tc>
        <w:tc>
          <w:tcPr>
            <w:tcW w:w="1906" w:type="dxa"/>
          </w:tcPr>
          <w:p w:rsidR="00C32E61" w:rsidRPr="00D221CB" w:rsidRDefault="00C32E61" w:rsidP="006E18B0">
            <w:pPr>
              <w:widowControl w:val="0"/>
              <w:spacing w:line="240" w:lineRule="auto"/>
              <w:jc w:val="center"/>
              <w:rPr>
                <w:bCs/>
                <w:sz w:val="18"/>
                <w:szCs w:val="18"/>
              </w:rPr>
            </w:pPr>
          </w:p>
        </w:tc>
        <w:tc>
          <w:tcPr>
            <w:tcW w:w="1906" w:type="dxa"/>
          </w:tcPr>
          <w:p w:rsidR="00C32E61" w:rsidRPr="00D221CB" w:rsidRDefault="00C32E61" w:rsidP="006E18B0">
            <w:pPr>
              <w:widowControl w:val="0"/>
              <w:spacing w:line="240" w:lineRule="auto"/>
              <w:jc w:val="center"/>
              <w:rPr>
                <w:bCs/>
                <w:sz w:val="18"/>
                <w:szCs w:val="18"/>
              </w:rPr>
            </w:pPr>
          </w:p>
        </w:tc>
      </w:tr>
      <w:bookmarkEnd w:id="73"/>
      <w:tr w:rsidR="00333AB0" w:rsidRPr="00D221CB" w:rsidTr="00C32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Borders>
              <w:top w:val="nil"/>
              <w:left w:val="nil"/>
              <w:bottom w:val="nil"/>
              <w:right w:val="nil"/>
            </w:tcBorders>
          </w:tcPr>
          <w:p w:rsidR="00333AB0" w:rsidRPr="00D221CB" w:rsidRDefault="006C1C0B" w:rsidP="00C65E64">
            <w:pPr>
              <w:keepNext/>
              <w:keepLines/>
              <w:widowControl w:val="0"/>
              <w:spacing w:line="240" w:lineRule="auto"/>
              <w:rPr>
                <w:b/>
              </w:rPr>
            </w:pPr>
            <w:r w:rsidRPr="00D221CB">
              <w:rPr>
                <w:b/>
                <w:bCs/>
              </w:rPr>
              <w:t>Chi phí thuế thu nhập hiện hành</w:t>
            </w:r>
          </w:p>
        </w:tc>
        <w:tc>
          <w:tcPr>
            <w:tcW w:w="1906" w:type="dxa"/>
            <w:tcBorders>
              <w:top w:val="nil"/>
              <w:left w:val="nil"/>
              <w:bottom w:val="nil"/>
              <w:right w:val="nil"/>
            </w:tcBorders>
          </w:tcPr>
          <w:p w:rsidR="00333AB0" w:rsidRPr="00D221CB" w:rsidRDefault="00333AB0" w:rsidP="00C65E64">
            <w:pPr>
              <w:keepNext/>
              <w:keepLines/>
              <w:widowControl w:val="0"/>
              <w:tabs>
                <w:tab w:val="decimal" w:pos="1200"/>
              </w:tabs>
              <w:spacing w:line="240" w:lineRule="auto"/>
            </w:pPr>
          </w:p>
        </w:tc>
        <w:tc>
          <w:tcPr>
            <w:tcW w:w="1906" w:type="dxa"/>
            <w:tcBorders>
              <w:top w:val="nil"/>
              <w:left w:val="nil"/>
              <w:bottom w:val="nil"/>
              <w:right w:val="nil"/>
            </w:tcBorders>
          </w:tcPr>
          <w:p w:rsidR="00333AB0" w:rsidRPr="00D221CB" w:rsidRDefault="00333AB0" w:rsidP="00C65E64">
            <w:pPr>
              <w:keepNext/>
              <w:keepLines/>
              <w:widowControl w:val="0"/>
              <w:spacing w:line="240" w:lineRule="auto"/>
              <w:jc w:val="center"/>
              <w:rPr>
                <w:b/>
                <w:bCs/>
              </w:rPr>
            </w:pPr>
          </w:p>
        </w:tc>
      </w:tr>
      <w:tr w:rsidR="002D0879" w:rsidRPr="00D221CB" w:rsidTr="00C32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Borders>
              <w:top w:val="nil"/>
              <w:left w:val="nil"/>
              <w:bottom w:val="nil"/>
              <w:right w:val="nil"/>
            </w:tcBorders>
          </w:tcPr>
          <w:p w:rsidR="002D0879" w:rsidRPr="00D221CB" w:rsidRDefault="002D0879" w:rsidP="00C65E64">
            <w:pPr>
              <w:keepNext/>
              <w:keepLines/>
              <w:widowControl w:val="0"/>
              <w:spacing w:line="240" w:lineRule="auto"/>
              <w:rPr>
                <w:bCs/>
              </w:rPr>
            </w:pPr>
            <w:r w:rsidRPr="00D221CB">
              <w:rPr>
                <w:bCs/>
              </w:rPr>
              <w:t>Kỳ báo cáo hiện tại</w:t>
            </w:r>
          </w:p>
        </w:tc>
        <w:tc>
          <w:tcPr>
            <w:tcW w:w="1906" w:type="dxa"/>
            <w:tcBorders>
              <w:top w:val="nil"/>
              <w:left w:val="nil"/>
              <w:bottom w:val="nil"/>
              <w:right w:val="nil"/>
            </w:tcBorders>
          </w:tcPr>
          <w:p w:rsidR="002D0879" w:rsidRPr="00D221CB" w:rsidRDefault="002D0879" w:rsidP="002D0879">
            <w:pPr>
              <w:keepNext/>
              <w:keepLines/>
              <w:widowControl w:val="0"/>
              <w:tabs>
                <w:tab w:val="decimal" w:pos="1577"/>
              </w:tabs>
              <w:spacing w:line="240" w:lineRule="auto"/>
            </w:pPr>
            <w:r w:rsidRPr="00D221CB">
              <w:t>9.683.383.073</w:t>
            </w:r>
          </w:p>
        </w:tc>
        <w:tc>
          <w:tcPr>
            <w:tcW w:w="1906" w:type="dxa"/>
            <w:tcBorders>
              <w:top w:val="nil"/>
              <w:left w:val="nil"/>
              <w:bottom w:val="nil"/>
              <w:right w:val="nil"/>
            </w:tcBorders>
          </w:tcPr>
          <w:p w:rsidR="002D0879" w:rsidRPr="00D221CB" w:rsidRDefault="002D0879" w:rsidP="00993E2A">
            <w:pPr>
              <w:keepNext/>
              <w:keepLines/>
              <w:widowControl w:val="0"/>
              <w:tabs>
                <w:tab w:val="decimal" w:pos="1651"/>
              </w:tabs>
              <w:spacing w:line="240" w:lineRule="auto"/>
              <w:rPr>
                <w:bCs/>
              </w:rPr>
            </w:pPr>
            <w:r w:rsidRPr="00D221CB">
              <w:rPr>
                <w:bCs/>
              </w:rPr>
              <w:t>2.282.229.128</w:t>
            </w:r>
          </w:p>
        </w:tc>
      </w:tr>
      <w:tr w:rsidR="002D0879" w:rsidRPr="00D221CB" w:rsidTr="00C32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Borders>
              <w:top w:val="nil"/>
              <w:left w:val="nil"/>
              <w:bottom w:val="nil"/>
              <w:right w:val="nil"/>
            </w:tcBorders>
          </w:tcPr>
          <w:p w:rsidR="002D0879" w:rsidRPr="00D221CB" w:rsidRDefault="002D0879" w:rsidP="00C65E64">
            <w:pPr>
              <w:keepNext/>
              <w:keepLines/>
              <w:widowControl w:val="0"/>
              <w:spacing w:line="240" w:lineRule="auto"/>
              <w:rPr>
                <w:bCs/>
              </w:rPr>
            </w:pPr>
            <w:r w:rsidRPr="00D221CB">
              <w:rPr>
                <w:bCs/>
              </w:rPr>
              <w:t>Điều chỉnh thuế TNDN các năm trước</w:t>
            </w:r>
          </w:p>
        </w:tc>
        <w:tc>
          <w:tcPr>
            <w:tcW w:w="1906" w:type="dxa"/>
            <w:tcBorders>
              <w:top w:val="nil"/>
              <w:left w:val="nil"/>
              <w:bottom w:val="nil"/>
              <w:right w:val="nil"/>
            </w:tcBorders>
          </w:tcPr>
          <w:p w:rsidR="002D0879" w:rsidRPr="00D221CB" w:rsidRDefault="002D0879" w:rsidP="002D0879">
            <w:pPr>
              <w:keepNext/>
              <w:keepLines/>
              <w:widowControl w:val="0"/>
              <w:tabs>
                <w:tab w:val="decimal" w:pos="1577"/>
              </w:tabs>
              <w:spacing w:line="240" w:lineRule="auto"/>
            </w:pPr>
            <w:r w:rsidRPr="00D221CB">
              <w:t>(1.105.264.005)</w:t>
            </w:r>
          </w:p>
        </w:tc>
        <w:tc>
          <w:tcPr>
            <w:tcW w:w="1906" w:type="dxa"/>
            <w:tcBorders>
              <w:top w:val="nil"/>
              <w:left w:val="nil"/>
              <w:bottom w:val="nil"/>
              <w:right w:val="nil"/>
            </w:tcBorders>
          </w:tcPr>
          <w:p w:rsidR="002D0879" w:rsidRPr="00D221CB" w:rsidRDefault="002D0879" w:rsidP="00993E2A">
            <w:pPr>
              <w:keepNext/>
              <w:keepLines/>
              <w:widowControl w:val="0"/>
              <w:tabs>
                <w:tab w:val="decimal" w:pos="1651"/>
              </w:tabs>
              <w:spacing w:line="240" w:lineRule="auto"/>
              <w:rPr>
                <w:bCs/>
              </w:rPr>
            </w:pPr>
            <w:r w:rsidRPr="00D221CB">
              <w:rPr>
                <w:bCs/>
              </w:rPr>
              <w:t>(2.282.229.128)</w:t>
            </w:r>
          </w:p>
        </w:tc>
      </w:tr>
      <w:tr w:rsidR="002D0879" w:rsidRPr="00D221CB" w:rsidTr="00075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Borders>
              <w:top w:val="nil"/>
              <w:left w:val="nil"/>
              <w:bottom w:val="nil"/>
              <w:right w:val="nil"/>
            </w:tcBorders>
          </w:tcPr>
          <w:p w:rsidR="002D0879" w:rsidRPr="00D221CB" w:rsidRDefault="002D0879" w:rsidP="00C65E64">
            <w:pPr>
              <w:keepNext/>
              <w:keepLines/>
              <w:widowControl w:val="0"/>
              <w:spacing w:line="240" w:lineRule="auto"/>
              <w:rPr>
                <w:bCs/>
              </w:rPr>
            </w:pPr>
          </w:p>
        </w:tc>
        <w:tc>
          <w:tcPr>
            <w:tcW w:w="1906" w:type="dxa"/>
            <w:tcBorders>
              <w:top w:val="nil"/>
              <w:left w:val="nil"/>
              <w:bottom w:val="single" w:sz="4" w:space="0" w:color="auto"/>
              <w:right w:val="nil"/>
            </w:tcBorders>
          </w:tcPr>
          <w:p w:rsidR="002D0879" w:rsidRPr="00D221CB" w:rsidRDefault="002D0879" w:rsidP="002D0879">
            <w:pPr>
              <w:keepNext/>
              <w:keepLines/>
              <w:widowControl w:val="0"/>
              <w:tabs>
                <w:tab w:val="decimal" w:pos="1577"/>
              </w:tabs>
              <w:spacing w:line="240" w:lineRule="auto"/>
            </w:pPr>
          </w:p>
        </w:tc>
        <w:tc>
          <w:tcPr>
            <w:tcW w:w="1906" w:type="dxa"/>
            <w:tcBorders>
              <w:top w:val="nil"/>
              <w:left w:val="nil"/>
              <w:bottom w:val="single" w:sz="4" w:space="0" w:color="auto"/>
              <w:right w:val="nil"/>
            </w:tcBorders>
          </w:tcPr>
          <w:p w:rsidR="002D0879" w:rsidRPr="00D221CB" w:rsidRDefault="002D0879" w:rsidP="00993E2A">
            <w:pPr>
              <w:keepNext/>
              <w:keepLines/>
              <w:widowControl w:val="0"/>
              <w:tabs>
                <w:tab w:val="decimal" w:pos="1651"/>
              </w:tabs>
              <w:spacing w:line="240" w:lineRule="auto"/>
              <w:rPr>
                <w:bCs/>
              </w:rPr>
            </w:pPr>
          </w:p>
        </w:tc>
      </w:tr>
      <w:tr w:rsidR="00F64F7D" w:rsidRPr="00D221CB" w:rsidTr="00075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9"/>
        </w:trPr>
        <w:tc>
          <w:tcPr>
            <w:tcW w:w="5353" w:type="dxa"/>
            <w:tcBorders>
              <w:top w:val="nil"/>
              <w:left w:val="nil"/>
              <w:bottom w:val="nil"/>
              <w:right w:val="nil"/>
            </w:tcBorders>
            <w:vAlign w:val="center"/>
          </w:tcPr>
          <w:p w:rsidR="00F64F7D" w:rsidRPr="00D221CB" w:rsidRDefault="00F64F7D" w:rsidP="00C65E64">
            <w:pPr>
              <w:keepNext/>
              <w:keepLines/>
              <w:widowControl w:val="0"/>
              <w:spacing w:before="120" w:after="120" w:line="240" w:lineRule="auto"/>
              <w:rPr>
                <w:bCs/>
              </w:rPr>
            </w:pPr>
          </w:p>
        </w:tc>
        <w:tc>
          <w:tcPr>
            <w:tcW w:w="1906" w:type="dxa"/>
            <w:tcBorders>
              <w:top w:val="single" w:sz="4" w:space="0" w:color="auto"/>
              <w:left w:val="nil"/>
              <w:bottom w:val="double" w:sz="4" w:space="0" w:color="auto"/>
              <w:right w:val="nil"/>
            </w:tcBorders>
            <w:shd w:val="clear" w:color="auto" w:fill="auto"/>
            <w:vAlign w:val="center"/>
          </w:tcPr>
          <w:p w:rsidR="00F64F7D" w:rsidRPr="00D221CB" w:rsidRDefault="003763D0" w:rsidP="002D0879">
            <w:pPr>
              <w:keepNext/>
              <w:keepLines/>
              <w:widowControl w:val="0"/>
              <w:tabs>
                <w:tab w:val="decimal" w:pos="1577"/>
              </w:tabs>
              <w:spacing w:before="120" w:after="120" w:line="240" w:lineRule="auto"/>
            </w:pPr>
            <w:r w:rsidRPr="00D221CB">
              <w:t>8.578.119.068</w:t>
            </w:r>
          </w:p>
        </w:tc>
        <w:tc>
          <w:tcPr>
            <w:tcW w:w="1906" w:type="dxa"/>
            <w:tcBorders>
              <w:top w:val="single" w:sz="4" w:space="0" w:color="auto"/>
              <w:left w:val="nil"/>
              <w:bottom w:val="double" w:sz="4" w:space="0" w:color="auto"/>
              <w:right w:val="nil"/>
            </w:tcBorders>
            <w:vAlign w:val="center"/>
          </w:tcPr>
          <w:p w:rsidR="00F64F7D" w:rsidRPr="00D221CB" w:rsidRDefault="007F76D3" w:rsidP="00993E2A">
            <w:pPr>
              <w:keepNext/>
              <w:keepLines/>
              <w:widowControl w:val="0"/>
              <w:tabs>
                <w:tab w:val="decimal" w:pos="1651"/>
              </w:tabs>
              <w:spacing w:before="120" w:after="120" w:line="240" w:lineRule="auto"/>
            </w:pPr>
            <w:r w:rsidRPr="00D221CB">
              <w:t>-</w:t>
            </w:r>
          </w:p>
        </w:tc>
      </w:tr>
    </w:tbl>
    <w:bookmarkEnd w:id="74"/>
    <w:p w:rsidR="00BF14DC" w:rsidRPr="00D221CB" w:rsidRDefault="00BF14DC" w:rsidP="00C32E61">
      <w:pPr>
        <w:pStyle w:val="BodyText"/>
        <w:widowControl w:val="0"/>
        <w:numPr>
          <w:ilvl w:val="0"/>
          <w:numId w:val="6"/>
        </w:numPr>
        <w:overflowPunct w:val="0"/>
        <w:autoSpaceDE w:val="0"/>
        <w:autoSpaceDN w:val="0"/>
        <w:adjustRightInd w:val="0"/>
        <w:spacing w:before="260" w:after="140" w:line="240" w:lineRule="auto"/>
        <w:ind w:hanging="567"/>
        <w:textAlignment w:val="baseline"/>
        <w:outlineLvl w:val="2"/>
        <w:rPr>
          <w:b/>
          <w:sz w:val="24"/>
          <w:szCs w:val="24"/>
        </w:rPr>
      </w:pPr>
      <w:r w:rsidRPr="00D221CB">
        <w:rPr>
          <w:b/>
          <w:sz w:val="24"/>
          <w:szCs w:val="24"/>
        </w:rPr>
        <w:t>Đ</w:t>
      </w:r>
      <w:r w:rsidR="00B71E5D" w:rsidRPr="00D221CB">
        <w:rPr>
          <w:b/>
          <w:sz w:val="24"/>
          <w:szCs w:val="24"/>
        </w:rPr>
        <w:t xml:space="preserve">ối chiếu thuế suất thực tế </w:t>
      </w:r>
    </w:p>
    <w:tbl>
      <w:tblPr>
        <w:tblW w:w="9179" w:type="dxa"/>
        <w:tblLayout w:type="fixed"/>
        <w:tblLook w:val="0000"/>
      </w:tblPr>
      <w:tblGrid>
        <w:gridCol w:w="5353"/>
        <w:gridCol w:w="1913"/>
        <w:gridCol w:w="1913"/>
      </w:tblGrid>
      <w:tr w:rsidR="00BF14DC" w:rsidRPr="00D221CB" w:rsidTr="00C32E61">
        <w:tc>
          <w:tcPr>
            <w:tcW w:w="5353" w:type="dxa"/>
          </w:tcPr>
          <w:p w:rsidR="00BF14DC" w:rsidRPr="00D221CB" w:rsidRDefault="00BF14DC" w:rsidP="00537622">
            <w:pPr>
              <w:widowControl w:val="0"/>
              <w:jc w:val="center"/>
              <w:rPr>
                <w:b/>
                <w:bCs/>
                <w:iCs/>
              </w:rPr>
            </w:pPr>
          </w:p>
        </w:tc>
        <w:tc>
          <w:tcPr>
            <w:tcW w:w="1913" w:type="dxa"/>
          </w:tcPr>
          <w:p w:rsidR="00055A3D" w:rsidRPr="00D221CB" w:rsidRDefault="00DD4DC0" w:rsidP="00055A3D">
            <w:pPr>
              <w:widowControl w:val="0"/>
              <w:jc w:val="center"/>
              <w:rPr>
                <w:b/>
                <w:bCs/>
              </w:rPr>
            </w:pPr>
            <w:r w:rsidRPr="00D221CB">
              <w:rPr>
                <w:b/>
                <w:bCs/>
              </w:rPr>
              <w:t>2013</w:t>
            </w:r>
          </w:p>
          <w:p w:rsidR="00BF14DC" w:rsidRPr="00D221CB" w:rsidRDefault="0056214B" w:rsidP="00055A3D">
            <w:pPr>
              <w:keepNext/>
              <w:jc w:val="center"/>
              <w:rPr>
                <w:b/>
                <w:bCs/>
                <w:iCs/>
              </w:rPr>
            </w:pPr>
            <w:r w:rsidRPr="00D221CB">
              <w:rPr>
                <w:b/>
                <w:bCs/>
              </w:rPr>
              <w:t>VND</w:t>
            </w:r>
          </w:p>
        </w:tc>
        <w:tc>
          <w:tcPr>
            <w:tcW w:w="1913" w:type="dxa"/>
          </w:tcPr>
          <w:p w:rsidR="00055A3D" w:rsidRPr="00D221CB" w:rsidRDefault="00DD4DC0" w:rsidP="00055A3D">
            <w:pPr>
              <w:widowControl w:val="0"/>
              <w:ind w:left="-108"/>
              <w:jc w:val="center"/>
              <w:rPr>
                <w:b/>
                <w:bCs/>
              </w:rPr>
            </w:pPr>
            <w:r w:rsidRPr="00D221CB">
              <w:rPr>
                <w:b/>
                <w:bCs/>
              </w:rPr>
              <w:t>2012</w:t>
            </w:r>
          </w:p>
          <w:p w:rsidR="00BF14DC" w:rsidRPr="00D221CB" w:rsidRDefault="0056214B" w:rsidP="00055A3D">
            <w:pPr>
              <w:jc w:val="center"/>
              <w:rPr>
                <w:b/>
                <w:bCs/>
              </w:rPr>
            </w:pPr>
            <w:r w:rsidRPr="00D221CB">
              <w:rPr>
                <w:b/>
                <w:bCs/>
              </w:rPr>
              <w:t>VND</w:t>
            </w:r>
          </w:p>
        </w:tc>
      </w:tr>
      <w:tr w:rsidR="00C32E61" w:rsidRPr="00D221CB" w:rsidTr="00C32E61">
        <w:tc>
          <w:tcPr>
            <w:tcW w:w="5353" w:type="dxa"/>
          </w:tcPr>
          <w:p w:rsidR="00C32E61" w:rsidRPr="00D221CB" w:rsidRDefault="00C32E61" w:rsidP="006E18B0">
            <w:pPr>
              <w:widowControl w:val="0"/>
              <w:spacing w:line="240" w:lineRule="auto"/>
              <w:jc w:val="center"/>
              <w:rPr>
                <w:bCs/>
                <w:iCs/>
                <w:sz w:val="16"/>
                <w:szCs w:val="16"/>
              </w:rPr>
            </w:pPr>
          </w:p>
        </w:tc>
        <w:tc>
          <w:tcPr>
            <w:tcW w:w="1913" w:type="dxa"/>
          </w:tcPr>
          <w:p w:rsidR="00C32E61" w:rsidRPr="00D221CB" w:rsidRDefault="00C32E61" w:rsidP="006E18B0">
            <w:pPr>
              <w:widowControl w:val="0"/>
              <w:spacing w:line="240" w:lineRule="auto"/>
              <w:jc w:val="center"/>
              <w:rPr>
                <w:bCs/>
                <w:sz w:val="16"/>
                <w:szCs w:val="16"/>
              </w:rPr>
            </w:pPr>
          </w:p>
        </w:tc>
        <w:tc>
          <w:tcPr>
            <w:tcW w:w="1913" w:type="dxa"/>
          </w:tcPr>
          <w:p w:rsidR="00C32E61" w:rsidRPr="00D221CB" w:rsidRDefault="00C32E61" w:rsidP="006E18B0">
            <w:pPr>
              <w:widowControl w:val="0"/>
              <w:spacing w:line="240" w:lineRule="auto"/>
              <w:ind w:left="-108"/>
              <w:jc w:val="center"/>
              <w:rPr>
                <w:bCs/>
                <w:sz w:val="16"/>
                <w:szCs w:val="16"/>
              </w:rPr>
            </w:pPr>
          </w:p>
        </w:tc>
      </w:tr>
      <w:tr w:rsidR="00F64F7D" w:rsidRPr="00D221CB" w:rsidTr="000A5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353" w:type="dxa"/>
            <w:tcBorders>
              <w:top w:val="nil"/>
              <w:left w:val="nil"/>
              <w:bottom w:val="nil"/>
              <w:right w:val="nil"/>
            </w:tcBorders>
            <w:vAlign w:val="center"/>
          </w:tcPr>
          <w:p w:rsidR="00F64F7D" w:rsidRPr="00D221CB" w:rsidRDefault="009741B1" w:rsidP="009741B1">
            <w:pPr>
              <w:widowControl w:val="0"/>
            </w:pPr>
            <w:r w:rsidRPr="00D221CB">
              <w:t xml:space="preserve">Lợi nhuận </w:t>
            </w:r>
            <w:r w:rsidR="00F64F7D" w:rsidRPr="00D221CB">
              <w:t xml:space="preserve">trước thuế </w:t>
            </w:r>
          </w:p>
        </w:tc>
        <w:tc>
          <w:tcPr>
            <w:tcW w:w="1913" w:type="dxa"/>
            <w:tcBorders>
              <w:top w:val="nil"/>
              <w:left w:val="nil"/>
              <w:bottom w:val="nil"/>
              <w:right w:val="nil"/>
            </w:tcBorders>
            <w:shd w:val="clear" w:color="auto" w:fill="auto"/>
            <w:vAlign w:val="center"/>
          </w:tcPr>
          <w:p w:rsidR="00F64F7D" w:rsidRPr="00D221CB" w:rsidRDefault="003763D0" w:rsidP="00C32E61">
            <w:pPr>
              <w:widowControl w:val="0"/>
              <w:tabs>
                <w:tab w:val="decimal" w:pos="1580"/>
              </w:tabs>
              <w:spacing w:line="240" w:lineRule="auto"/>
            </w:pPr>
            <w:r w:rsidRPr="00D221CB">
              <w:t>133.005.146.974</w:t>
            </w:r>
          </w:p>
        </w:tc>
        <w:tc>
          <w:tcPr>
            <w:tcW w:w="1913" w:type="dxa"/>
            <w:tcBorders>
              <w:top w:val="nil"/>
              <w:left w:val="nil"/>
              <w:bottom w:val="nil"/>
              <w:right w:val="nil"/>
            </w:tcBorders>
            <w:vAlign w:val="center"/>
          </w:tcPr>
          <w:p w:rsidR="00F64F7D" w:rsidRPr="00D221CB" w:rsidRDefault="00561745" w:rsidP="00C32E61">
            <w:pPr>
              <w:widowControl w:val="0"/>
              <w:tabs>
                <w:tab w:val="decimal" w:pos="1584"/>
              </w:tabs>
              <w:spacing w:line="240" w:lineRule="auto"/>
            </w:pPr>
            <w:r w:rsidRPr="00D221CB">
              <w:rPr>
                <w:color w:val="000000"/>
                <w:szCs w:val="22"/>
              </w:rPr>
              <w:t>78.637.523.389</w:t>
            </w:r>
          </w:p>
        </w:tc>
      </w:tr>
      <w:tr w:rsidR="00F64F7D" w:rsidRPr="00D221CB" w:rsidTr="00B34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Borders>
              <w:top w:val="nil"/>
              <w:left w:val="nil"/>
              <w:bottom w:val="nil"/>
              <w:right w:val="nil"/>
            </w:tcBorders>
            <w:vAlign w:val="bottom"/>
          </w:tcPr>
          <w:p w:rsidR="00F64F7D" w:rsidRPr="00D221CB" w:rsidRDefault="00F64F7D" w:rsidP="00537622">
            <w:pPr>
              <w:widowControl w:val="0"/>
            </w:pPr>
          </w:p>
        </w:tc>
        <w:tc>
          <w:tcPr>
            <w:tcW w:w="1913" w:type="dxa"/>
            <w:tcBorders>
              <w:top w:val="nil"/>
              <w:left w:val="nil"/>
              <w:bottom w:val="nil"/>
              <w:right w:val="nil"/>
            </w:tcBorders>
            <w:shd w:val="clear" w:color="auto" w:fill="auto"/>
            <w:vAlign w:val="bottom"/>
          </w:tcPr>
          <w:p w:rsidR="00F64F7D" w:rsidRPr="00D221CB" w:rsidRDefault="00F64F7D" w:rsidP="00C32E61">
            <w:pPr>
              <w:widowControl w:val="0"/>
              <w:tabs>
                <w:tab w:val="decimal" w:pos="1580"/>
              </w:tabs>
              <w:spacing w:line="240" w:lineRule="auto"/>
            </w:pPr>
          </w:p>
        </w:tc>
        <w:tc>
          <w:tcPr>
            <w:tcW w:w="1913" w:type="dxa"/>
            <w:tcBorders>
              <w:top w:val="nil"/>
              <w:left w:val="nil"/>
              <w:bottom w:val="nil"/>
              <w:right w:val="nil"/>
            </w:tcBorders>
            <w:vAlign w:val="bottom"/>
          </w:tcPr>
          <w:p w:rsidR="00F64F7D" w:rsidRPr="00D221CB" w:rsidRDefault="00F64F7D" w:rsidP="00C32E61">
            <w:pPr>
              <w:widowControl w:val="0"/>
              <w:tabs>
                <w:tab w:val="decimal" w:pos="1584"/>
              </w:tabs>
              <w:spacing w:line="240" w:lineRule="auto"/>
            </w:pPr>
          </w:p>
        </w:tc>
      </w:tr>
      <w:tr w:rsidR="00F64F7D" w:rsidRPr="00D221CB" w:rsidTr="0056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Borders>
              <w:top w:val="nil"/>
              <w:left w:val="nil"/>
              <w:bottom w:val="nil"/>
              <w:right w:val="nil"/>
            </w:tcBorders>
            <w:vAlign w:val="bottom"/>
          </w:tcPr>
          <w:p w:rsidR="00F64F7D" w:rsidRPr="00D221CB" w:rsidRDefault="00F64F7D" w:rsidP="00537622">
            <w:pPr>
              <w:widowControl w:val="0"/>
            </w:pPr>
            <w:r w:rsidRPr="00D221CB">
              <w:t>Thuế theo thuế suất của Công ty</w:t>
            </w:r>
            <w:r w:rsidR="00EF76ED" w:rsidRPr="00D221CB">
              <w:t xml:space="preserve"> (25%)</w:t>
            </w:r>
          </w:p>
        </w:tc>
        <w:tc>
          <w:tcPr>
            <w:tcW w:w="1913" w:type="dxa"/>
            <w:tcBorders>
              <w:top w:val="nil"/>
              <w:left w:val="nil"/>
              <w:bottom w:val="nil"/>
              <w:right w:val="nil"/>
            </w:tcBorders>
            <w:shd w:val="clear" w:color="auto" w:fill="auto"/>
            <w:vAlign w:val="bottom"/>
          </w:tcPr>
          <w:p w:rsidR="00F64F7D" w:rsidRPr="00D221CB" w:rsidRDefault="003763D0" w:rsidP="00C32E61">
            <w:pPr>
              <w:widowControl w:val="0"/>
              <w:tabs>
                <w:tab w:val="decimal" w:pos="1580"/>
              </w:tabs>
              <w:spacing w:line="240" w:lineRule="auto"/>
            </w:pPr>
            <w:r w:rsidRPr="00D221CB">
              <w:t>33.251.286.744</w:t>
            </w:r>
          </w:p>
        </w:tc>
        <w:tc>
          <w:tcPr>
            <w:tcW w:w="1913" w:type="dxa"/>
            <w:tcBorders>
              <w:top w:val="nil"/>
              <w:left w:val="nil"/>
              <w:bottom w:val="nil"/>
              <w:right w:val="nil"/>
            </w:tcBorders>
            <w:vAlign w:val="bottom"/>
          </w:tcPr>
          <w:p w:rsidR="00F64F7D" w:rsidRPr="00D221CB" w:rsidRDefault="00561745" w:rsidP="00C32E61">
            <w:pPr>
              <w:widowControl w:val="0"/>
              <w:tabs>
                <w:tab w:val="decimal" w:pos="1584"/>
              </w:tabs>
              <w:spacing w:line="240" w:lineRule="auto"/>
            </w:pPr>
            <w:r w:rsidRPr="00D221CB">
              <w:rPr>
                <w:color w:val="000000"/>
                <w:szCs w:val="22"/>
              </w:rPr>
              <w:t>19.659.380.847</w:t>
            </w:r>
          </w:p>
        </w:tc>
      </w:tr>
      <w:tr w:rsidR="003763D0" w:rsidRPr="00D221CB" w:rsidTr="0056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Borders>
              <w:top w:val="nil"/>
              <w:left w:val="nil"/>
              <w:bottom w:val="nil"/>
              <w:right w:val="nil"/>
            </w:tcBorders>
            <w:vAlign w:val="bottom"/>
          </w:tcPr>
          <w:p w:rsidR="003763D0" w:rsidRPr="00D221CB" w:rsidRDefault="003763D0" w:rsidP="00537622">
            <w:pPr>
              <w:widowControl w:val="0"/>
            </w:pPr>
            <w:r w:rsidRPr="00D221CB">
              <w:t>Chi phí không được khấu trừ</w:t>
            </w:r>
          </w:p>
        </w:tc>
        <w:tc>
          <w:tcPr>
            <w:tcW w:w="1913" w:type="dxa"/>
            <w:tcBorders>
              <w:top w:val="nil"/>
              <w:left w:val="nil"/>
              <w:bottom w:val="nil"/>
              <w:right w:val="nil"/>
            </w:tcBorders>
            <w:shd w:val="clear" w:color="auto" w:fill="auto"/>
            <w:vAlign w:val="bottom"/>
          </w:tcPr>
          <w:p w:rsidR="003763D0" w:rsidRPr="00D221CB" w:rsidRDefault="003763D0" w:rsidP="00C32E61">
            <w:pPr>
              <w:widowControl w:val="0"/>
              <w:tabs>
                <w:tab w:val="decimal" w:pos="1580"/>
              </w:tabs>
              <w:spacing w:line="240" w:lineRule="auto"/>
            </w:pPr>
            <w:r w:rsidRPr="00D221CB">
              <w:t>-</w:t>
            </w:r>
          </w:p>
        </w:tc>
        <w:tc>
          <w:tcPr>
            <w:tcW w:w="1913" w:type="dxa"/>
            <w:tcBorders>
              <w:top w:val="nil"/>
              <w:left w:val="nil"/>
              <w:bottom w:val="nil"/>
              <w:right w:val="nil"/>
            </w:tcBorders>
            <w:vAlign w:val="bottom"/>
          </w:tcPr>
          <w:p w:rsidR="003763D0" w:rsidRPr="00D221CB" w:rsidRDefault="003763D0" w:rsidP="00C32E61">
            <w:pPr>
              <w:widowControl w:val="0"/>
              <w:tabs>
                <w:tab w:val="decimal" w:pos="1584"/>
              </w:tabs>
              <w:spacing w:line="240" w:lineRule="auto"/>
              <w:rPr>
                <w:color w:val="000000"/>
                <w:szCs w:val="22"/>
              </w:rPr>
            </w:pPr>
            <w:r w:rsidRPr="00D221CB">
              <w:rPr>
                <w:color w:val="000000"/>
                <w:szCs w:val="22"/>
              </w:rPr>
              <w:t>224.868.032</w:t>
            </w:r>
          </w:p>
        </w:tc>
      </w:tr>
      <w:tr w:rsidR="0030264F" w:rsidRPr="00D221CB" w:rsidTr="0056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Borders>
              <w:top w:val="nil"/>
              <w:left w:val="nil"/>
              <w:bottom w:val="nil"/>
              <w:right w:val="nil"/>
            </w:tcBorders>
            <w:vAlign w:val="bottom"/>
          </w:tcPr>
          <w:p w:rsidR="0030264F" w:rsidRPr="00D221CB" w:rsidRDefault="00561745" w:rsidP="001B6FE5">
            <w:pPr>
              <w:widowControl w:val="0"/>
            </w:pPr>
            <w:r w:rsidRPr="00D221CB">
              <w:rPr>
                <w:lang w:val="vi-VN"/>
              </w:rPr>
              <w:t>Cổ tức</w:t>
            </w:r>
            <w:r w:rsidR="0030264F" w:rsidRPr="00D221CB">
              <w:t xml:space="preserve"> </w:t>
            </w:r>
            <w:r w:rsidR="001B6FE5" w:rsidRPr="00D221CB">
              <w:t>nhận được</w:t>
            </w:r>
          </w:p>
        </w:tc>
        <w:tc>
          <w:tcPr>
            <w:tcW w:w="1913" w:type="dxa"/>
            <w:tcBorders>
              <w:top w:val="nil"/>
              <w:left w:val="nil"/>
              <w:bottom w:val="nil"/>
              <w:right w:val="nil"/>
            </w:tcBorders>
            <w:shd w:val="clear" w:color="auto" w:fill="auto"/>
            <w:vAlign w:val="bottom"/>
          </w:tcPr>
          <w:p w:rsidR="0030264F" w:rsidRPr="00D221CB" w:rsidRDefault="003763D0" w:rsidP="00C32E61">
            <w:pPr>
              <w:widowControl w:val="0"/>
              <w:tabs>
                <w:tab w:val="decimal" w:pos="1580"/>
              </w:tabs>
              <w:spacing w:line="240" w:lineRule="auto"/>
            </w:pPr>
            <w:r w:rsidRPr="00D221CB">
              <w:t>(5.459.040.607)</w:t>
            </w:r>
          </w:p>
        </w:tc>
        <w:tc>
          <w:tcPr>
            <w:tcW w:w="1913" w:type="dxa"/>
            <w:tcBorders>
              <w:top w:val="nil"/>
              <w:left w:val="nil"/>
              <w:bottom w:val="nil"/>
              <w:right w:val="nil"/>
            </w:tcBorders>
          </w:tcPr>
          <w:p w:rsidR="0030264F" w:rsidRPr="00D221CB" w:rsidRDefault="00561745" w:rsidP="00C32E61">
            <w:pPr>
              <w:widowControl w:val="0"/>
              <w:tabs>
                <w:tab w:val="decimal" w:pos="1584"/>
              </w:tabs>
              <w:spacing w:line="240" w:lineRule="auto"/>
            </w:pPr>
            <w:r w:rsidRPr="00D221CB">
              <w:rPr>
                <w:color w:val="000000"/>
                <w:szCs w:val="22"/>
              </w:rPr>
              <w:t>(3.790.033.912)</w:t>
            </w:r>
          </w:p>
        </w:tc>
      </w:tr>
      <w:tr w:rsidR="00121180" w:rsidRPr="00D221CB" w:rsidTr="00CE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Borders>
              <w:top w:val="nil"/>
              <w:left w:val="nil"/>
              <w:bottom w:val="nil"/>
              <w:right w:val="nil"/>
            </w:tcBorders>
            <w:vAlign w:val="bottom"/>
          </w:tcPr>
          <w:p w:rsidR="00121180" w:rsidRPr="00D221CB" w:rsidRDefault="00D31B97" w:rsidP="00D31B97">
            <w:pPr>
              <w:widowControl w:val="0"/>
            </w:pPr>
            <w:r w:rsidRPr="00D221CB">
              <w:t>Thu nhập không chịu thuế khác</w:t>
            </w:r>
          </w:p>
        </w:tc>
        <w:tc>
          <w:tcPr>
            <w:tcW w:w="1913" w:type="dxa"/>
            <w:tcBorders>
              <w:top w:val="nil"/>
              <w:left w:val="nil"/>
              <w:bottom w:val="nil"/>
              <w:right w:val="nil"/>
            </w:tcBorders>
            <w:shd w:val="clear" w:color="auto" w:fill="auto"/>
            <w:vAlign w:val="bottom"/>
          </w:tcPr>
          <w:p w:rsidR="00121180" w:rsidRPr="00D221CB" w:rsidRDefault="00121180" w:rsidP="00CE5088">
            <w:pPr>
              <w:widowControl w:val="0"/>
              <w:tabs>
                <w:tab w:val="decimal" w:pos="1580"/>
              </w:tabs>
              <w:spacing w:line="240" w:lineRule="auto"/>
            </w:pPr>
            <w:r w:rsidRPr="00D221CB">
              <w:t>-</w:t>
            </w:r>
          </w:p>
        </w:tc>
        <w:tc>
          <w:tcPr>
            <w:tcW w:w="1913" w:type="dxa"/>
            <w:tcBorders>
              <w:top w:val="nil"/>
              <w:left w:val="nil"/>
              <w:bottom w:val="nil"/>
              <w:right w:val="nil"/>
            </w:tcBorders>
            <w:vAlign w:val="bottom"/>
          </w:tcPr>
          <w:p w:rsidR="00121180" w:rsidRPr="00D221CB" w:rsidRDefault="00121180" w:rsidP="00CE5088">
            <w:pPr>
              <w:widowControl w:val="0"/>
              <w:tabs>
                <w:tab w:val="decimal" w:pos="1584"/>
              </w:tabs>
              <w:spacing w:line="240" w:lineRule="auto"/>
              <w:rPr>
                <w:color w:val="000000"/>
                <w:szCs w:val="22"/>
              </w:rPr>
            </w:pPr>
            <w:r w:rsidRPr="00D221CB">
              <w:rPr>
                <w:color w:val="000000"/>
                <w:szCs w:val="22"/>
              </w:rPr>
              <w:t>(2.738.559.636)</w:t>
            </w:r>
          </w:p>
        </w:tc>
      </w:tr>
      <w:tr w:rsidR="00121180" w:rsidRPr="00D221CB" w:rsidTr="0056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tcBorders>
              <w:top w:val="nil"/>
              <w:left w:val="nil"/>
              <w:bottom w:val="nil"/>
              <w:right w:val="nil"/>
            </w:tcBorders>
            <w:vAlign w:val="bottom"/>
          </w:tcPr>
          <w:p w:rsidR="00121180" w:rsidRPr="00D221CB" w:rsidRDefault="00121180" w:rsidP="00561745">
            <w:pPr>
              <w:widowControl w:val="0"/>
              <w:spacing w:after="120"/>
              <w:rPr>
                <w:lang w:val="vi-VN"/>
              </w:rPr>
            </w:pPr>
            <w:r w:rsidRPr="00D221CB">
              <w:t>Sử dụng lỗ lũy kế</w:t>
            </w:r>
          </w:p>
        </w:tc>
        <w:tc>
          <w:tcPr>
            <w:tcW w:w="1913" w:type="dxa"/>
            <w:tcBorders>
              <w:top w:val="nil"/>
              <w:left w:val="nil"/>
              <w:bottom w:val="single" w:sz="4" w:space="0" w:color="auto"/>
              <w:right w:val="nil"/>
            </w:tcBorders>
            <w:shd w:val="clear" w:color="auto" w:fill="auto"/>
            <w:vAlign w:val="bottom"/>
          </w:tcPr>
          <w:p w:rsidR="00121180" w:rsidRPr="00D221CB" w:rsidRDefault="00121180" w:rsidP="007A787D">
            <w:pPr>
              <w:widowControl w:val="0"/>
              <w:tabs>
                <w:tab w:val="decimal" w:pos="1580"/>
              </w:tabs>
              <w:spacing w:after="120" w:line="240" w:lineRule="auto"/>
            </w:pPr>
            <w:r w:rsidRPr="00D221CB">
              <w:t>(18.108.863.064)</w:t>
            </w:r>
          </w:p>
        </w:tc>
        <w:tc>
          <w:tcPr>
            <w:tcW w:w="1913" w:type="dxa"/>
            <w:tcBorders>
              <w:top w:val="nil"/>
              <w:left w:val="nil"/>
              <w:bottom w:val="single" w:sz="4" w:space="0" w:color="auto"/>
              <w:right w:val="nil"/>
            </w:tcBorders>
            <w:vAlign w:val="bottom"/>
          </w:tcPr>
          <w:p w:rsidR="00121180" w:rsidRPr="00D221CB" w:rsidRDefault="00121180" w:rsidP="00C32E61">
            <w:pPr>
              <w:widowControl w:val="0"/>
              <w:tabs>
                <w:tab w:val="decimal" w:pos="1584"/>
              </w:tabs>
              <w:spacing w:after="120" w:line="240" w:lineRule="auto"/>
            </w:pPr>
            <w:r w:rsidRPr="00D221CB">
              <w:rPr>
                <w:color w:val="000000"/>
                <w:szCs w:val="22"/>
              </w:rPr>
              <w:t>(11.073.426.203)</w:t>
            </w:r>
          </w:p>
        </w:tc>
      </w:tr>
      <w:tr w:rsidR="00121180" w:rsidRPr="00D221CB" w:rsidTr="00926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5353" w:type="dxa"/>
            <w:tcBorders>
              <w:top w:val="nil"/>
              <w:left w:val="nil"/>
              <w:bottom w:val="nil"/>
              <w:right w:val="nil"/>
            </w:tcBorders>
            <w:vAlign w:val="center"/>
          </w:tcPr>
          <w:p w:rsidR="00121180" w:rsidRPr="00D221CB" w:rsidRDefault="00121180" w:rsidP="003E2EDE">
            <w:pPr>
              <w:widowControl w:val="0"/>
              <w:spacing w:before="120" w:after="120" w:line="240" w:lineRule="auto"/>
            </w:pPr>
          </w:p>
        </w:tc>
        <w:tc>
          <w:tcPr>
            <w:tcW w:w="1913" w:type="dxa"/>
            <w:tcBorders>
              <w:top w:val="single" w:sz="4" w:space="0" w:color="auto"/>
              <w:left w:val="nil"/>
              <w:bottom w:val="nil"/>
              <w:right w:val="nil"/>
            </w:tcBorders>
            <w:vAlign w:val="center"/>
          </w:tcPr>
          <w:p w:rsidR="00121180" w:rsidRPr="00D221CB" w:rsidRDefault="00121180" w:rsidP="003E2EDE">
            <w:pPr>
              <w:widowControl w:val="0"/>
              <w:tabs>
                <w:tab w:val="decimal" w:pos="1580"/>
              </w:tabs>
              <w:spacing w:before="120" w:after="120" w:line="240" w:lineRule="auto"/>
            </w:pPr>
            <w:r w:rsidRPr="00D221CB">
              <w:t>9.683.383.073</w:t>
            </w:r>
          </w:p>
        </w:tc>
        <w:tc>
          <w:tcPr>
            <w:tcW w:w="1913" w:type="dxa"/>
            <w:tcBorders>
              <w:top w:val="single" w:sz="4" w:space="0" w:color="auto"/>
              <w:left w:val="nil"/>
              <w:bottom w:val="nil"/>
              <w:right w:val="nil"/>
            </w:tcBorders>
            <w:vAlign w:val="center"/>
          </w:tcPr>
          <w:p w:rsidR="00121180" w:rsidRPr="00D221CB" w:rsidRDefault="00121180" w:rsidP="003E2EDE">
            <w:pPr>
              <w:widowControl w:val="0"/>
              <w:tabs>
                <w:tab w:val="decimal" w:pos="1584"/>
              </w:tabs>
              <w:spacing w:before="120" w:after="120" w:line="240" w:lineRule="auto"/>
            </w:pPr>
            <w:r w:rsidRPr="00D221CB">
              <w:t>2.282.229.128</w:t>
            </w:r>
          </w:p>
        </w:tc>
      </w:tr>
      <w:tr w:rsidR="00121180" w:rsidRPr="00D221CB" w:rsidTr="00926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5353" w:type="dxa"/>
            <w:tcBorders>
              <w:top w:val="nil"/>
              <w:left w:val="nil"/>
              <w:bottom w:val="nil"/>
              <w:right w:val="nil"/>
            </w:tcBorders>
            <w:vAlign w:val="bottom"/>
          </w:tcPr>
          <w:p w:rsidR="00121180" w:rsidRPr="00D221CB" w:rsidRDefault="00121180" w:rsidP="00926444">
            <w:pPr>
              <w:widowControl w:val="0"/>
              <w:spacing w:after="120"/>
              <w:rPr>
                <w:lang w:val="vi-VN"/>
              </w:rPr>
            </w:pPr>
            <w:r w:rsidRPr="00D221CB">
              <w:rPr>
                <w:lang w:val="vi-VN"/>
              </w:rPr>
              <w:t>Điều chỉnh thuế TNDN các năm trước</w:t>
            </w:r>
          </w:p>
        </w:tc>
        <w:tc>
          <w:tcPr>
            <w:tcW w:w="1913" w:type="dxa"/>
            <w:tcBorders>
              <w:top w:val="nil"/>
              <w:left w:val="nil"/>
              <w:bottom w:val="single" w:sz="4" w:space="0" w:color="auto"/>
              <w:right w:val="nil"/>
            </w:tcBorders>
            <w:vAlign w:val="bottom"/>
          </w:tcPr>
          <w:p w:rsidR="00121180" w:rsidRPr="00D221CB" w:rsidRDefault="00121180" w:rsidP="00926444">
            <w:pPr>
              <w:widowControl w:val="0"/>
              <w:tabs>
                <w:tab w:val="decimal" w:pos="1580"/>
              </w:tabs>
              <w:spacing w:after="120" w:line="240" w:lineRule="auto"/>
            </w:pPr>
            <w:r w:rsidRPr="00D221CB">
              <w:t>(1.105.264.005)</w:t>
            </w:r>
          </w:p>
        </w:tc>
        <w:tc>
          <w:tcPr>
            <w:tcW w:w="1913" w:type="dxa"/>
            <w:tcBorders>
              <w:top w:val="nil"/>
              <w:left w:val="nil"/>
              <w:bottom w:val="single" w:sz="4" w:space="0" w:color="auto"/>
              <w:right w:val="nil"/>
            </w:tcBorders>
          </w:tcPr>
          <w:p w:rsidR="00121180" w:rsidRPr="00D221CB" w:rsidRDefault="00121180" w:rsidP="00926444">
            <w:pPr>
              <w:widowControl w:val="0"/>
              <w:tabs>
                <w:tab w:val="decimal" w:pos="1584"/>
              </w:tabs>
              <w:spacing w:after="120" w:line="240" w:lineRule="auto"/>
              <w:rPr>
                <w:color w:val="000000"/>
                <w:szCs w:val="22"/>
              </w:rPr>
            </w:pPr>
            <w:r w:rsidRPr="00D221CB">
              <w:rPr>
                <w:color w:val="000000"/>
                <w:szCs w:val="22"/>
              </w:rPr>
              <w:t>(2.282.229.128)</w:t>
            </w:r>
          </w:p>
        </w:tc>
      </w:tr>
      <w:tr w:rsidR="00121180" w:rsidRPr="00D221CB" w:rsidTr="00F2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5353" w:type="dxa"/>
            <w:tcBorders>
              <w:top w:val="nil"/>
              <w:left w:val="nil"/>
              <w:bottom w:val="nil"/>
              <w:right w:val="nil"/>
            </w:tcBorders>
            <w:vAlign w:val="center"/>
          </w:tcPr>
          <w:p w:rsidR="00121180" w:rsidRPr="00D221CB" w:rsidRDefault="00121180" w:rsidP="00F21578">
            <w:pPr>
              <w:widowControl w:val="0"/>
              <w:spacing w:before="120" w:after="120"/>
            </w:pPr>
            <w:r w:rsidRPr="00D221CB">
              <w:t>Chi phí thuế thu nhập doanh nghiệp</w:t>
            </w:r>
          </w:p>
        </w:tc>
        <w:tc>
          <w:tcPr>
            <w:tcW w:w="1913" w:type="dxa"/>
            <w:tcBorders>
              <w:top w:val="single" w:sz="4" w:space="0" w:color="auto"/>
              <w:left w:val="nil"/>
              <w:bottom w:val="double" w:sz="4" w:space="0" w:color="auto"/>
              <w:right w:val="nil"/>
            </w:tcBorders>
            <w:vAlign w:val="center"/>
          </w:tcPr>
          <w:p w:rsidR="00121180" w:rsidRPr="00D221CB" w:rsidRDefault="00121180" w:rsidP="00F21578">
            <w:pPr>
              <w:widowControl w:val="0"/>
              <w:tabs>
                <w:tab w:val="decimal" w:pos="1580"/>
              </w:tabs>
              <w:spacing w:before="120" w:after="120" w:line="240" w:lineRule="auto"/>
            </w:pPr>
            <w:r w:rsidRPr="00D221CB">
              <w:t>8.578.119.068</w:t>
            </w:r>
          </w:p>
        </w:tc>
        <w:tc>
          <w:tcPr>
            <w:tcW w:w="1913" w:type="dxa"/>
            <w:tcBorders>
              <w:top w:val="single" w:sz="4" w:space="0" w:color="auto"/>
              <w:left w:val="nil"/>
              <w:bottom w:val="double" w:sz="4" w:space="0" w:color="auto"/>
              <w:right w:val="nil"/>
            </w:tcBorders>
            <w:vAlign w:val="center"/>
          </w:tcPr>
          <w:p w:rsidR="00121180" w:rsidRPr="00D221CB" w:rsidRDefault="00121180" w:rsidP="00F21578">
            <w:pPr>
              <w:widowControl w:val="0"/>
              <w:tabs>
                <w:tab w:val="decimal" w:pos="1584"/>
              </w:tabs>
              <w:spacing w:before="120" w:after="120" w:line="240" w:lineRule="auto"/>
            </w:pPr>
            <w:r w:rsidRPr="00D221CB">
              <w:t>-</w:t>
            </w:r>
          </w:p>
        </w:tc>
      </w:tr>
    </w:tbl>
    <w:p w:rsidR="00F5181E" w:rsidRPr="00D221CB" w:rsidRDefault="00F5181E" w:rsidP="00C32E61">
      <w:pPr>
        <w:widowControl w:val="0"/>
        <w:spacing w:line="240" w:lineRule="auto"/>
        <w:ind w:right="-227"/>
        <w:jc w:val="both"/>
      </w:pPr>
    </w:p>
    <w:p w:rsidR="00E158C1" w:rsidRPr="00D221CB" w:rsidRDefault="00BF14DC" w:rsidP="00241347">
      <w:pPr>
        <w:pStyle w:val="BodyText"/>
        <w:keepNext/>
        <w:keepLines/>
        <w:widowControl w:val="0"/>
        <w:numPr>
          <w:ilvl w:val="0"/>
          <w:numId w:val="6"/>
        </w:numPr>
        <w:overflowPunct w:val="0"/>
        <w:autoSpaceDE w:val="0"/>
        <w:autoSpaceDN w:val="0"/>
        <w:adjustRightInd w:val="0"/>
        <w:spacing w:before="260" w:after="140" w:line="240" w:lineRule="auto"/>
        <w:ind w:hanging="567"/>
        <w:textAlignment w:val="baseline"/>
        <w:outlineLvl w:val="2"/>
        <w:rPr>
          <w:b/>
          <w:sz w:val="24"/>
          <w:szCs w:val="24"/>
        </w:rPr>
      </w:pPr>
      <w:r w:rsidRPr="00D221CB">
        <w:rPr>
          <w:b/>
          <w:sz w:val="24"/>
          <w:szCs w:val="24"/>
        </w:rPr>
        <w:t>Thuế suất áp dụng</w:t>
      </w:r>
    </w:p>
    <w:p w:rsidR="00946898" w:rsidRPr="00D221CB" w:rsidRDefault="00241347" w:rsidP="00241347">
      <w:pPr>
        <w:keepNext/>
        <w:keepLines/>
        <w:widowControl w:val="0"/>
        <w:spacing w:line="240" w:lineRule="auto"/>
        <w:ind w:right="29"/>
        <w:jc w:val="both"/>
      </w:pPr>
      <w:bookmarkStart w:id="75" w:name="_Toc47862767"/>
      <w:bookmarkStart w:id="76" w:name="_Toc47945662"/>
      <w:bookmarkStart w:id="77" w:name="_Toc118086417"/>
      <w:r w:rsidRPr="00D221CB">
        <w:t>Công ty có nghĩa vụ phải nộp cho Nhà nước thuế thu nhập theo mức thuế suất 25% trên lợi nhuận tính thuế</w:t>
      </w:r>
      <w:r w:rsidR="002C6E45" w:rsidRPr="00D221CB">
        <w:t>. Việc tính toán chi phí thuế thu nhập doanh nghiệp phụ thuộc vào sự xem xét và phê duyệt của cơ quan thuế</w:t>
      </w:r>
      <w:r w:rsidRPr="00D221CB">
        <w:t>.  Vào ngày 19 tháng 6 năm 2013, Quốc Hội đã phê duyệt Luật Sửa đổi Bổ sung một số điều của Luật Thuế Thu nhập Doanh Nghiệp. Theo đó, mức thuế suất thuế thu nhập cao nhất được giảm từ 25% xuống 22% cho năm 2014 và 2015, và giảm tiếp xuống 20% từ năm 2016</w:t>
      </w:r>
      <w:r w:rsidR="00BA6891" w:rsidRPr="00D221CB">
        <w:t>.</w:t>
      </w:r>
      <w:r w:rsidRPr="00D221CB">
        <w:t xml:space="preserve"> </w:t>
      </w:r>
    </w:p>
    <w:p w:rsidR="00926F33" w:rsidRPr="00D221CB" w:rsidRDefault="00926F33" w:rsidP="00287791">
      <w:pPr>
        <w:widowControl w:val="0"/>
        <w:spacing w:line="240" w:lineRule="auto"/>
        <w:ind w:right="-227"/>
        <w:jc w:val="both"/>
      </w:pPr>
    </w:p>
    <w:p w:rsidR="00024BBE" w:rsidRPr="00D221CB" w:rsidRDefault="00024BBE" w:rsidP="003D37E5">
      <w:pPr>
        <w:pStyle w:val="Heading2"/>
        <w:numPr>
          <w:ilvl w:val="0"/>
          <w:numId w:val="9"/>
        </w:numPr>
        <w:spacing w:before="240" w:after="140"/>
        <w:ind w:left="0" w:hanging="540"/>
        <w:jc w:val="both"/>
        <w:rPr>
          <w:i w:val="0"/>
          <w:sz w:val="28"/>
          <w:szCs w:val="28"/>
          <w:lang w:val="en-GB"/>
        </w:rPr>
      </w:pPr>
      <w:bookmarkStart w:id="78" w:name="_Toc127268646"/>
      <w:bookmarkStart w:id="79" w:name="_Ref250020454"/>
      <w:bookmarkStart w:id="80" w:name="_Ref250020526"/>
      <w:bookmarkStart w:id="81" w:name="_Ref250020714"/>
      <w:bookmarkStart w:id="82" w:name="_Ref250020743"/>
      <w:bookmarkStart w:id="83" w:name="_Ref116975432"/>
      <w:bookmarkStart w:id="84" w:name="_Toc118086342"/>
      <w:bookmarkStart w:id="85" w:name="_Toc328147917"/>
      <w:r w:rsidRPr="00D221CB">
        <w:rPr>
          <w:i w:val="0"/>
          <w:sz w:val="28"/>
          <w:szCs w:val="28"/>
          <w:lang w:val="en-GB"/>
        </w:rPr>
        <w:t>Tài sản thuế thu nhập hoãn lại và thuế thu nhập hoãn lại</w:t>
      </w:r>
      <w:bookmarkEnd w:id="78"/>
      <w:bookmarkEnd w:id="79"/>
      <w:bookmarkEnd w:id="80"/>
      <w:bookmarkEnd w:id="81"/>
      <w:bookmarkEnd w:id="82"/>
      <w:r w:rsidRPr="00D221CB">
        <w:rPr>
          <w:i w:val="0"/>
          <w:sz w:val="28"/>
          <w:szCs w:val="28"/>
          <w:lang w:val="en-GB"/>
        </w:rPr>
        <w:t xml:space="preserve"> phải trả</w:t>
      </w:r>
      <w:bookmarkEnd w:id="83"/>
      <w:bookmarkEnd w:id="84"/>
      <w:bookmarkEnd w:id="85"/>
    </w:p>
    <w:p w:rsidR="00024BBE" w:rsidRPr="00D221CB" w:rsidRDefault="00024BBE" w:rsidP="0076406C">
      <w:pPr>
        <w:widowControl w:val="0"/>
        <w:spacing w:after="120" w:line="240" w:lineRule="auto"/>
        <w:ind w:right="-227"/>
        <w:jc w:val="both"/>
      </w:pPr>
      <w:r w:rsidRPr="00D221CB">
        <w:t>Tài sản thuế thu nhập hoãn lại chưa được ghi nhận đối với các khoản mục sau:</w:t>
      </w:r>
    </w:p>
    <w:tbl>
      <w:tblPr>
        <w:tblW w:w="9039" w:type="dxa"/>
        <w:tblLayout w:type="fixed"/>
        <w:tblLook w:val="0000"/>
      </w:tblPr>
      <w:tblGrid>
        <w:gridCol w:w="2518"/>
        <w:gridCol w:w="1630"/>
        <w:gridCol w:w="1630"/>
        <w:gridCol w:w="1630"/>
        <w:gridCol w:w="1631"/>
      </w:tblGrid>
      <w:tr w:rsidR="00024BBE" w:rsidRPr="00D221CB" w:rsidTr="00B049CF">
        <w:trPr>
          <w:tblHeader/>
        </w:trPr>
        <w:tc>
          <w:tcPr>
            <w:tcW w:w="2518" w:type="dxa"/>
            <w:vAlign w:val="bottom"/>
          </w:tcPr>
          <w:p w:rsidR="00024BBE" w:rsidRPr="00D221CB" w:rsidRDefault="00024BBE" w:rsidP="0076406C">
            <w:pPr>
              <w:widowControl w:val="0"/>
              <w:spacing w:line="240" w:lineRule="auto"/>
              <w:jc w:val="center"/>
              <w:rPr>
                <w:b/>
                <w:bCs/>
                <w:color w:val="FF9900"/>
              </w:rPr>
            </w:pPr>
          </w:p>
        </w:tc>
        <w:tc>
          <w:tcPr>
            <w:tcW w:w="3260" w:type="dxa"/>
            <w:gridSpan w:val="2"/>
          </w:tcPr>
          <w:p w:rsidR="00024BBE" w:rsidRPr="00D221CB" w:rsidRDefault="00F566FC" w:rsidP="0076406C">
            <w:pPr>
              <w:widowControl w:val="0"/>
              <w:spacing w:line="240" w:lineRule="auto"/>
              <w:jc w:val="center"/>
              <w:rPr>
                <w:b/>
                <w:bCs/>
                <w:color w:val="3B8D56"/>
              </w:rPr>
            </w:pPr>
            <w:r w:rsidRPr="00D221CB">
              <w:rPr>
                <w:b/>
              </w:rPr>
              <w:t>31/12</w:t>
            </w:r>
            <w:r w:rsidR="00D02616" w:rsidRPr="00D221CB">
              <w:rPr>
                <w:b/>
              </w:rPr>
              <w:t>/2013</w:t>
            </w:r>
          </w:p>
        </w:tc>
        <w:tc>
          <w:tcPr>
            <w:tcW w:w="3261" w:type="dxa"/>
            <w:gridSpan w:val="2"/>
          </w:tcPr>
          <w:p w:rsidR="00024BBE" w:rsidRPr="00D221CB" w:rsidRDefault="00D02616" w:rsidP="0076406C">
            <w:pPr>
              <w:widowControl w:val="0"/>
              <w:spacing w:line="240" w:lineRule="auto"/>
              <w:jc w:val="center"/>
              <w:rPr>
                <w:b/>
                <w:bCs/>
                <w:color w:val="3B8D56"/>
              </w:rPr>
            </w:pPr>
            <w:r w:rsidRPr="00D221CB">
              <w:rPr>
                <w:b/>
              </w:rPr>
              <w:t>31/12/2012</w:t>
            </w:r>
          </w:p>
        </w:tc>
      </w:tr>
      <w:tr w:rsidR="00024BBE" w:rsidRPr="00D221CB" w:rsidTr="00B049CF">
        <w:tc>
          <w:tcPr>
            <w:tcW w:w="2518" w:type="dxa"/>
          </w:tcPr>
          <w:p w:rsidR="00024BBE" w:rsidRPr="00D221CB" w:rsidRDefault="00024BBE" w:rsidP="0076406C">
            <w:pPr>
              <w:widowControl w:val="0"/>
              <w:spacing w:line="240" w:lineRule="auto"/>
            </w:pPr>
          </w:p>
        </w:tc>
        <w:tc>
          <w:tcPr>
            <w:tcW w:w="1630" w:type="dxa"/>
            <w:vAlign w:val="bottom"/>
          </w:tcPr>
          <w:p w:rsidR="00024BBE" w:rsidRPr="00D221CB" w:rsidRDefault="00024BBE" w:rsidP="0076406C">
            <w:pPr>
              <w:widowControl w:val="0"/>
              <w:spacing w:line="240" w:lineRule="auto"/>
              <w:jc w:val="center"/>
              <w:rPr>
                <w:b/>
                <w:bCs/>
              </w:rPr>
            </w:pPr>
            <w:r w:rsidRPr="00D221CB">
              <w:rPr>
                <w:b/>
                <w:bCs/>
              </w:rPr>
              <w:t>Chênh lệch tạm thời</w:t>
            </w:r>
          </w:p>
        </w:tc>
        <w:tc>
          <w:tcPr>
            <w:tcW w:w="1630" w:type="dxa"/>
            <w:vAlign w:val="bottom"/>
          </w:tcPr>
          <w:p w:rsidR="00024BBE" w:rsidRPr="00D221CB" w:rsidRDefault="00024BBE" w:rsidP="0076406C">
            <w:pPr>
              <w:widowControl w:val="0"/>
              <w:spacing w:line="240" w:lineRule="auto"/>
              <w:jc w:val="center"/>
              <w:rPr>
                <w:b/>
                <w:bCs/>
              </w:rPr>
            </w:pPr>
            <w:r w:rsidRPr="00D221CB">
              <w:rPr>
                <w:b/>
                <w:bCs/>
              </w:rPr>
              <w:t xml:space="preserve">Giá trị </w:t>
            </w:r>
            <w:r w:rsidRPr="00D221CB">
              <w:rPr>
                <w:b/>
                <w:bCs/>
              </w:rPr>
              <w:br/>
              <w:t>tính thuế</w:t>
            </w:r>
          </w:p>
        </w:tc>
        <w:tc>
          <w:tcPr>
            <w:tcW w:w="1630" w:type="dxa"/>
            <w:vAlign w:val="bottom"/>
          </w:tcPr>
          <w:p w:rsidR="00024BBE" w:rsidRPr="00D221CB" w:rsidRDefault="00024BBE" w:rsidP="0076406C">
            <w:pPr>
              <w:widowControl w:val="0"/>
              <w:spacing w:line="240" w:lineRule="auto"/>
              <w:jc w:val="center"/>
              <w:rPr>
                <w:b/>
                <w:bCs/>
              </w:rPr>
            </w:pPr>
            <w:r w:rsidRPr="00D221CB">
              <w:rPr>
                <w:b/>
                <w:bCs/>
              </w:rPr>
              <w:t>Chênh lệch tạm thời</w:t>
            </w:r>
          </w:p>
        </w:tc>
        <w:tc>
          <w:tcPr>
            <w:tcW w:w="1631" w:type="dxa"/>
            <w:vAlign w:val="bottom"/>
          </w:tcPr>
          <w:p w:rsidR="00024BBE" w:rsidRPr="00D221CB" w:rsidRDefault="00024BBE" w:rsidP="0076406C">
            <w:pPr>
              <w:widowControl w:val="0"/>
              <w:spacing w:line="240" w:lineRule="auto"/>
              <w:jc w:val="center"/>
              <w:rPr>
                <w:b/>
                <w:bCs/>
              </w:rPr>
            </w:pPr>
            <w:r w:rsidRPr="00D221CB">
              <w:rPr>
                <w:b/>
                <w:bCs/>
              </w:rPr>
              <w:t xml:space="preserve">Giá trị </w:t>
            </w:r>
            <w:r w:rsidRPr="00D221CB">
              <w:rPr>
                <w:b/>
                <w:bCs/>
              </w:rPr>
              <w:br/>
              <w:t>tính thuế</w:t>
            </w:r>
          </w:p>
        </w:tc>
      </w:tr>
      <w:tr w:rsidR="00024BBE" w:rsidRPr="00D221CB" w:rsidTr="00B049CF">
        <w:tc>
          <w:tcPr>
            <w:tcW w:w="2518" w:type="dxa"/>
          </w:tcPr>
          <w:p w:rsidR="00024BBE" w:rsidRPr="00D221CB" w:rsidRDefault="00024BBE" w:rsidP="0076406C">
            <w:pPr>
              <w:widowControl w:val="0"/>
              <w:spacing w:line="240" w:lineRule="auto"/>
            </w:pPr>
          </w:p>
        </w:tc>
        <w:tc>
          <w:tcPr>
            <w:tcW w:w="1630" w:type="dxa"/>
          </w:tcPr>
          <w:p w:rsidR="00024BBE" w:rsidRPr="00D221CB" w:rsidRDefault="00024BBE" w:rsidP="0076406C">
            <w:pPr>
              <w:widowControl w:val="0"/>
              <w:spacing w:line="240" w:lineRule="auto"/>
              <w:jc w:val="center"/>
              <w:rPr>
                <w:color w:val="FF9900"/>
              </w:rPr>
            </w:pPr>
            <w:r w:rsidRPr="00D221CB">
              <w:rPr>
                <w:b/>
                <w:bCs/>
              </w:rPr>
              <w:t>VND</w:t>
            </w:r>
          </w:p>
        </w:tc>
        <w:tc>
          <w:tcPr>
            <w:tcW w:w="1630" w:type="dxa"/>
          </w:tcPr>
          <w:p w:rsidR="00024BBE" w:rsidRPr="00D221CB" w:rsidRDefault="00024BBE" w:rsidP="0076406C">
            <w:pPr>
              <w:widowControl w:val="0"/>
              <w:spacing w:line="240" w:lineRule="auto"/>
              <w:jc w:val="center"/>
              <w:rPr>
                <w:color w:val="FF9900"/>
              </w:rPr>
            </w:pPr>
            <w:r w:rsidRPr="00D221CB">
              <w:rPr>
                <w:b/>
                <w:bCs/>
              </w:rPr>
              <w:t>VND</w:t>
            </w:r>
          </w:p>
        </w:tc>
        <w:tc>
          <w:tcPr>
            <w:tcW w:w="1630" w:type="dxa"/>
          </w:tcPr>
          <w:p w:rsidR="00024BBE" w:rsidRPr="00D221CB" w:rsidRDefault="00024BBE" w:rsidP="0076406C">
            <w:pPr>
              <w:widowControl w:val="0"/>
              <w:spacing w:line="240" w:lineRule="auto"/>
              <w:jc w:val="center"/>
              <w:rPr>
                <w:color w:val="FF9900"/>
              </w:rPr>
            </w:pPr>
            <w:r w:rsidRPr="00D221CB">
              <w:rPr>
                <w:b/>
                <w:bCs/>
              </w:rPr>
              <w:t>VND</w:t>
            </w:r>
          </w:p>
        </w:tc>
        <w:tc>
          <w:tcPr>
            <w:tcW w:w="1631" w:type="dxa"/>
          </w:tcPr>
          <w:p w:rsidR="00024BBE" w:rsidRPr="00D221CB" w:rsidRDefault="00024BBE" w:rsidP="0076406C">
            <w:pPr>
              <w:widowControl w:val="0"/>
              <w:spacing w:line="240" w:lineRule="auto"/>
              <w:jc w:val="center"/>
              <w:rPr>
                <w:color w:val="FF9900"/>
              </w:rPr>
            </w:pPr>
            <w:r w:rsidRPr="00D221CB">
              <w:rPr>
                <w:b/>
                <w:bCs/>
              </w:rPr>
              <w:t>VND</w:t>
            </w:r>
          </w:p>
        </w:tc>
      </w:tr>
      <w:tr w:rsidR="00024BBE" w:rsidRPr="00D221CB" w:rsidTr="00EC4975">
        <w:trPr>
          <w:trHeight w:val="140"/>
        </w:trPr>
        <w:tc>
          <w:tcPr>
            <w:tcW w:w="2518" w:type="dxa"/>
            <w:vAlign w:val="bottom"/>
          </w:tcPr>
          <w:p w:rsidR="00024BBE" w:rsidRPr="00D221CB" w:rsidRDefault="00024BBE" w:rsidP="0076406C">
            <w:pPr>
              <w:pStyle w:val="FSaccountcaption1"/>
              <w:keepNext w:val="0"/>
              <w:keepLines w:val="0"/>
              <w:widowControl w:val="0"/>
              <w:ind w:left="0"/>
              <w:rPr>
                <w:sz w:val="12"/>
                <w:szCs w:val="12"/>
              </w:rPr>
            </w:pPr>
          </w:p>
        </w:tc>
        <w:tc>
          <w:tcPr>
            <w:tcW w:w="1630" w:type="dxa"/>
            <w:vAlign w:val="bottom"/>
          </w:tcPr>
          <w:p w:rsidR="00024BBE" w:rsidRPr="00D221CB" w:rsidRDefault="00024BBE" w:rsidP="0076406C">
            <w:pPr>
              <w:widowControl w:val="0"/>
              <w:tabs>
                <w:tab w:val="decimal" w:pos="1026"/>
              </w:tabs>
              <w:spacing w:line="240" w:lineRule="auto"/>
              <w:ind w:left="-108" w:right="-108"/>
              <w:rPr>
                <w:color w:val="FF9900"/>
                <w:sz w:val="12"/>
                <w:szCs w:val="12"/>
              </w:rPr>
            </w:pPr>
          </w:p>
        </w:tc>
        <w:tc>
          <w:tcPr>
            <w:tcW w:w="1630" w:type="dxa"/>
          </w:tcPr>
          <w:p w:rsidR="00024BBE" w:rsidRPr="00D221CB" w:rsidRDefault="00024BBE" w:rsidP="0076406C">
            <w:pPr>
              <w:widowControl w:val="0"/>
              <w:tabs>
                <w:tab w:val="decimal" w:pos="1042"/>
              </w:tabs>
              <w:spacing w:line="240" w:lineRule="auto"/>
              <w:ind w:right="-108"/>
              <w:rPr>
                <w:color w:val="FF9900"/>
                <w:sz w:val="12"/>
                <w:szCs w:val="12"/>
              </w:rPr>
            </w:pPr>
          </w:p>
        </w:tc>
        <w:tc>
          <w:tcPr>
            <w:tcW w:w="1630" w:type="dxa"/>
            <w:vAlign w:val="bottom"/>
          </w:tcPr>
          <w:p w:rsidR="00024BBE" w:rsidRPr="00D221CB" w:rsidRDefault="00024BBE" w:rsidP="0076406C">
            <w:pPr>
              <w:widowControl w:val="0"/>
              <w:tabs>
                <w:tab w:val="decimal" w:pos="1042"/>
              </w:tabs>
              <w:spacing w:line="240" w:lineRule="auto"/>
              <w:ind w:right="-108"/>
              <w:rPr>
                <w:color w:val="FF9900"/>
                <w:sz w:val="12"/>
                <w:szCs w:val="12"/>
              </w:rPr>
            </w:pPr>
          </w:p>
        </w:tc>
        <w:tc>
          <w:tcPr>
            <w:tcW w:w="1631" w:type="dxa"/>
          </w:tcPr>
          <w:p w:rsidR="00024BBE" w:rsidRPr="00D221CB" w:rsidRDefault="00024BBE" w:rsidP="0076406C">
            <w:pPr>
              <w:widowControl w:val="0"/>
              <w:tabs>
                <w:tab w:val="decimal" w:pos="1042"/>
              </w:tabs>
              <w:spacing w:line="240" w:lineRule="auto"/>
              <w:ind w:right="-108"/>
              <w:rPr>
                <w:color w:val="FF9900"/>
                <w:sz w:val="12"/>
                <w:szCs w:val="12"/>
              </w:rPr>
            </w:pPr>
          </w:p>
        </w:tc>
      </w:tr>
      <w:tr w:rsidR="00A873F3" w:rsidRPr="00D221CB" w:rsidTr="00EF5773">
        <w:trPr>
          <w:trHeight w:val="417"/>
        </w:trPr>
        <w:tc>
          <w:tcPr>
            <w:tcW w:w="2518" w:type="dxa"/>
          </w:tcPr>
          <w:p w:rsidR="00A873F3" w:rsidRPr="00D221CB" w:rsidRDefault="00A873F3" w:rsidP="00EF5773">
            <w:pPr>
              <w:pStyle w:val="FSaccountcaption1"/>
              <w:keepNext w:val="0"/>
              <w:keepLines w:val="0"/>
              <w:widowControl w:val="0"/>
              <w:spacing w:after="120"/>
              <w:ind w:left="0"/>
            </w:pPr>
            <w:r w:rsidRPr="00D221CB">
              <w:t>Lỗ tính thuế</w:t>
            </w:r>
          </w:p>
        </w:tc>
        <w:tc>
          <w:tcPr>
            <w:tcW w:w="1630" w:type="dxa"/>
            <w:tcBorders>
              <w:bottom w:val="double" w:sz="4" w:space="0" w:color="auto"/>
            </w:tcBorders>
          </w:tcPr>
          <w:p w:rsidR="00A873F3" w:rsidRPr="00D221CB" w:rsidRDefault="00981B6A" w:rsidP="00EF5773">
            <w:pPr>
              <w:widowControl w:val="0"/>
              <w:tabs>
                <w:tab w:val="decimal" w:pos="1242"/>
              </w:tabs>
              <w:spacing w:after="120" w:line="240" w:lineRule="auto"/>
              <w:ind w:left="-108" w:right="-108"/>
            </w:pPr>
            <w:r w:rsidRPr="00D221CB">
              <w:t>-</w:t>
            </w:r>
          </w:p>
        </w:tc>
        <w:tc>
          <w:tcPr>
            <w:tcW w:w="1630" w:type="dxa"/>
            <w:tcBorders>
              <w:bottom w:val="double" w:sz="4" w:space="0" w:color="auto"/>
            </w:tcBorders>
          </w:tcPr>
          <w:p w:rsidR="00A873F3" w:rsidRPr="00D221CB" w:rsidRDefault="00981B6A" w:rsidP="00EF5773">
            <w:pPr>
              <w:widowControl w:val="0"/>
              <w:tabs>
                <w:tab w:val="decimal" w:pos="1152"/>
              </w:tabs>
              <w:spacing w:after="120" w:line="240" w:lineRule="auto"/>
              <w:ind w:right="-108"/>
            </w:pPr>
            <w:r w:rsidRPr="00D221CB">
              <w:t>-</w:t>
            </w:r>
          </w:p>
        </w:tc>
        <w:tc>
          <w:tcPr>
            <w:tcW w:w="1630" w:type="dxa"/>
            <w:tcBorders>
              <w:bottom w:val="double" w:sz="4" w:space="0" w:color="auto"/>
            </w:tcBorders>
          </w:tcPr>
          <w:p w:rsidR="00A873F3" w:rsidRPr="00D221CB" w:rsidRDefault="00433B4A" w:rsidP="00EF5773">
            <w:pPr>
              <w:widowControl w:val="0"/>
              <w:tabs>
                <w:tab w:val="decimal" w:pos="1242"/>
              </w:tabs>
              <w:spacing w:after="120" w:line="240" w:lineRule="auto"/>
              <w:ind w:left="-108" w:right="-108"/>
            </w:pPr>
            <w:r w:rsidRPr="00D221CB">
              <w:t>72.435.452.255</w:t>
            </w:r>
          </w:p>
        </w:tc>
        <w:tc>
          <w:tcPr>
            <w:tcW w:w="1631" w:type="dxa"/>
            <w:tcBorders>
              <w:bottom w:val="double" w:sz="4" w:space="0" w:color="auto"/>
            </w:tcBorders>
          </w:tcPr>
          <w:p w:rsidR="00A873F3" w:rsidRPr="00D221CB" w:rsidRDefault="00433B4A" w:rsidP="00EF5773">
            <w:pPr>
              <w:widowControl w:val="0"/>
              <w:tabs>
                <w:tab w:val="decimal" w:pos="1152"/>
              </w:tabs>
              <w:spacing w:after="120" w:line="240" w:lineRule="auto"/>
              <w:ind w:right="-108"/>
            </w:pPr>
            <w:r w:rsidRPr="00D221CB">
              <w:t>18.108.863.064</w:t>
            </w:r>
          </w:p>
        </w:tc>
      </w:tr>
    </w:tbl>
    <w:p w:rsidR="00D868FA" w:rsidRPr="00D221CB" w:rsidRDefault="004318E6" w:rsidP="003D37E5">
      <w:pPr>
        <w:pStyle w:val="Heading2"/>
        <w:numPr>
          <w:ilvl w:val="0"/>
          <w:numId w:val="9"/>
        </w:numPr>
        <w:spacing w:before="240" w:after="140"/>
        <w:ind w:left="0" w:hanging="540"/>
        <w:jc w:val="both"/>
        <w:rPr>
          <w:i w:val="0"/>
          <w:sz w:val="28"/>
          <w:szCs w:val="28"/>
          <w:lang w:val="en-GB"/>
        </w:rPr>
      </w:pPr>
      <w:bookmarkStart w:id="86" w:name="_Ref379900636"/>
      <w:bookmarkEnd w:id="75"/>
      <w:bookmarkEnd w:id="76"/>
      <w:bookmarkEnd w:id="77"/>
      <w:r w:rsidRPr="00D221CB">
        <w:rPr>
          <w:i w:val="0"/>
          <w:sz w:val="28"/>
          <w:szCs w:val="28"/>
          <w:lang w:val="en-GB"/>
        </w:rPr>
        <w:t xml:space="preserve">Lãi </w:t>
      </w:r>
      <w:r w:rsidR="004B0FD1" w:rsidRPr="00D221CB">
        <w:rPr>
          <w:i w:val="0"/>
          <w:sz w:val="28"/>
          <w:szCs w:val="28"/>
          <w:lang w:val="en-GB"/>
        </w:rPr>
        <w:t>cơ bản trên cổ phiếu</w:t>
      </w:r>
      <w:bookmarkEnd w:id="86"/>
    </w:p>
    <w:p w:rsidR="00D868FA" w:rsidRPr="00D221CB" w:rsidRDefault="003F24BA" w:rsidP="00796E88">
      <w:pPr>
        <w:widowControl w:val="0"/>
        <w:spacing w:line="240" w:lineRule="auto"/>
        <w:jc w:val="both"/>
      </w:pPr>
      <w:r w:rsidRPr="00D221CB">
        <w:t>Việc tính toán lãi cơ bản trên cổ</w:t>
      </w:r>
      <w:r w:rsidR="009F0D0F" w:rsidRPr="00D221CB">
        <w:t xml:space="preserve"> phiếu </w:t>
      </w:r>
      <w:r w:rsidR="00E97AE3">
        <w:t xml:space="preserve">cho </w:t>
      </w:r>
      <w:r w:rsidRPr="00D221CB">
        <w:t xml:space="preserve">năm 2013 được dựa trên số lợi nhuận thuộc về cổ đông phổ thông là </w:t>
      </w:r>
      <w:r w:rsidR="00981B6A" w:rsidRPr="00D221CB">
        <w:t>124.427.027.906</w:t>
      </w:r>
      <w:r w:rsidR="001A6F72" w:rsidRPr="00D221CB">
        <w:t xml:space="preserve"> </w:t>
      </w:r>
      <w:r w:rsidR="006E18B0" w:rsidRPr="00D221CB">
        <w:t>VND (s</w:t>
      </w:r>
      <w:r w:rsidRPr="00D221CB">
        <w:t>ố lợi nhuận thuộc về cổ đô</w:t>
      </w:r>
      <w:r w:rsidR="009F0D0F" w:rsidRPr="00D221CB">
        <w:t xml:space="preserve">ng phổ thông </w:t>
      </w:r>
      <w:r w:rsidR="00106BE7" w:rsidRPr="00D221CB">
        <w:t>năm</w:t>
      </w:r>
      <w:r w:rsidRPr="00D221CB">
        <w:t xml:space="preserve"> </w:t>
      </w:r>
      <w:r w:rsidR="00330F0B" w:rsidRPr="00D221CB">
        <w:t>2012</w:t>
      </w:r>
      <w:r w:rsidR="00A7341E" w:rsidRPr="00D221CB">
        <w:t>:</w:t>
      </w:r>
      <w:r w:rsidR="001A6F72" w:rsidRPr="00D221CB">
        <w:t xml:space="preserve"> </w:t>
      </w:r>
      <w:r w:rsidR="00981B6A" w:rsidRPr="00D221CB">
        <w:t>78.637.523.3</w:t>
      </w:r>
      <w:r w:rsidR="007860A8" w:rsidRPr="00D221CB">
        <w:t>90</w:t>
      </w:r>
      <w:r w:rsidR="001A6F72" w:rsidRPr="00D221CB">
        <w:t xml:space="preserve"> </w:t>
      </w:r>
      <w:r w:rsidRPr="00D221CB">
        <w:t xml:space="preserve">VND) và số lượng cổ phiếu phổ thông bình quân gia quyền là </w:t>
      </w:r>
      <w:r w:rsidR="00981B6A" w:rsidRPr="00D221CB">
        <w:t>99.721.327</w:t>
      </w:r>
      <w:r w:rsidR="00F72D30" w:rsidRPr="00D221CB">
        <w:t xml:space="preserve"> </w:t>
      </w:r>
      <w:r w:rsidRPr="00D221CB">
        <w:t>cổ phiếu (</w:t>
      </w:r>
      <w:r w:rsidR="00A7341E" w:rsidRPr="00D221CB">
        <w:t xml:space="preserve">cho </w:t>
      </w:r>
      <w:r w:rsidR="00FA316E" w:rsidRPr="00D221CB">
        <w:t xml:space="preserve">năm </w:t>
      </w:r>
      <w:r w:rsidR="00A7341E" w:rsidRPr="00D221CB">
        <w:t>kết thúc ngày 31/12</w:t>
      </w:r>
      <w:r w:rsidR="00200126" w:rsidRPr="00D221CB">
        <w:t>/2012</w:t>
      </w:r>
      <w:r w:rsidRPr="00D221CB">
        <w:t xml:space="preserve">: </w:t>
      </w:r>
      <w:r w:rsidR="00981B6A" w:rsidRPr="00D221CB">
        <w:t>99.970.268</w:t>
      </w:r>
      <w:r w:rsidR="00F72D30" w:rsidRPr="00D221CB">
        <w:t xml:space="preserve"> </w:t>
      </w:r>
      <w:r w:rsidRPr="00D221CB">
        <w:t>cổ phiếu), được tính như sau:</w:t>
      </w:r>
    </w:p>
    <w:p w:rsidR="00D868FA" w:rsidRPr="00D221CB" w:rsidRDefault="00D868FA" w:rsidP="009376D3">
      <w:pPr>
        <w:pStyle w:val="BodyText"/>
        <w:widowControl w:val="0"/>
        <w:tabs>
          <w:tab w:val="left" w:pos="0"/>
        </w:tabs>
        <w:spacing w:before="260" w:after="140"/>
        <w:ind w:hanging="540"/>
        <w:rPr>
          <w:b/>
          <w:i/>
          <w:sz w:val="24"/>
          <w:szCs w:val="24"/>
        </w:rPr>
      </w:pPr>
      <w:r w:rsidRPr="00D221CB">
        <w:rPr>
          <w:b/>
          <w:i/>
          <w:sz w:val="24"/>
          <w:szCs w:val="24"/>
        </w:rPr>
        <w:t>(i)</w:t>
      </w:r>
      <w:r w:rsidRPr="00D221CB">
        <w:rPr>
          <w:b/>
          <w:i/>
          <w:sz w:val="24"/>
          <w:szCs w:val="24"/>
        </w:rPr>
        <w:tab/>
        <w:t>Lợi nhuận thuần thuộc về cổ đông phổ thông</w:t>
      </w:r>
    </w:p>
    <w:tbl>
      <w:tblPr>
        <w:tblW w:w="9186" w:type="dxa"/>
        <w:tblLayout w:type="fixed"/>
        <w:tblCellMar>
          <w:left w:w="115" w:type="dxa"/>
          <w:right w:w="115" w:type="dxa"/>
        </w:tblCellMar>
        <w:tblLook w:val="0000"/>
      </w:tblPr>
      <w:tblGrid>
        <w:gridCol w:w="5258"/>
        <w:gridCol w:w="1964"/>
        <w:gridCol w:w="1964"/>
      </w:tblGrid>
      <w:tr w:rsidR="00D868FA" w:rsidRPr="00D221CB" w:rsidTr="00B95B52">
        <w:tc>
          <w:tcPr>
            <w:tcW w:w="5258" w:type="dxa"/>
          </w:tcPr>
          <w:p w:rsidR="00D868FA" w:rsidRPr="00D221CB" w:rsidRDefault="00D868FA" w:rsidP="00EF5773">
            <w:pPr>
              <w:widowControl w:val="0"/>
              <w:spacing w:line="240" w:lineRule="auto"/>
              <w:jc w:val="center"/>
              <w:rPr>
                <w:b/>
                <w:bCs/>
                <w:iCs/>
              </w:rPr>
            </w:pPr>
          </w:p>
        </w:tc>
        <w:tc>
          <w:tcPr>
            <w:tcW w:w="1964" w:type="dxa"/>
          </w:tcPr>
          <w:p w:rsidR="00055A3D" w:rsidRPr="00D221CB" w:rsidRDefault="00AF67E0" w:rsidP="00EF5773">
            <w:pPr>
              <w:widowControl w:val="0"/>
              <w:spacing w:line="240" w:lineRule="auto"/>
              <w:ind w:left="-57" w:right="-57"/>
              <w:jc w:val="center"/>
              <w:rPr>
                <w:b/>
                <w:bCs/>
              </w:rPr>
            </w:pPr>
            <w:r w:rsidRPr="00D221CB">
              <w:rPr>
                <w:b/>
                <w:bCs/>
              </w:rPr>
              <w:t>2013</w:t>
            </w:r>
          </w:p>
          <w:p w:rsidR="00D868FA" w:rsidRPr="00D221CB" w:rsidRDefault="0056214B" w:rsidP="00EF5773">
            <w:pPr>
              <w:widowControl w:val="0"/>
              <w:spacing w:line="240" w:lineRule="auto"/>
              <w:ind w:left="-57" w:right="-57"/>
              <w:jc w:val="center"/>
              <w:rPr>
                <w:b/>
                <w:bCs/>
                <w:iCs/>
              </w:rPr>
            </w:pPr>
            <w:r w:rsidRPr="00D221CB">
              <w:rPr>
                <w:b/>
                <w:bCs/>
              </w:rPr>
              <w:t>VND</w:t>
            </w:r>
          </w:p>
        </w:tc>
        <w:tc>
          <w:tcPr>
            <w:tcW w:w="1964" w:type="dxa"/>
          </w:tcPr>
          <w:p w:rsidR="00055A3D" w:rsidRPr="00D221CB" w:rsidRDefault="00AF67E0" w:rsidP="00EF5773">
            <w:pPr>
              <w:widowControl w:val="0"/>
              <w:spacing w:line="240" w:lineRule="auto"/>
              <w:ind w:left="-57" w:right="-57"/>
              <w:jc w:val="center"/>
              <w:rPr>
                <w:b/>
                <w:bCs/>
              </w:rPr>
            </w:pPr>
            <w:r w:rsidRPr="00D221CB">
              <w:rPr>
                <w:b/>
                <w:bCs/>
              </w:rPr>
              <w:t>2012</w:t>
            </w:r>
          </w:p>
          <w:p w:rsidR="00D868FA" w:rsidRPr="00D221CB" w:rsidRDefault="0056214B" w:rsidP="00EF5773">
            <w:pPr>
              <w:widowControl w:val="0"/>
              <w:spacing w:line="240" w:lineRule="auto"/>
              <w:ind w:left="-57" w:right="-57"/>
              <w:jc w:val="center"/>
              <w:rPr>
                <w:b/>
                <w:bCs/>
              </w:rPr>
            </w:pPr>
            <w:r w:rsidRPr="00D221CB">
              <w:rPr>
                <w:b/>
                <w:bCs/>
              </w:rPr>
              <w:t>VND</w:t>
            </w:r>
          </w:p>
        </w:tc>
      </w:tr>
      <w:tr w:rsidR="00D868FA" w:rsidRPr="00D221CB" w:rsidTr="00B95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8" w:type="dxa"/>
            <w:tcBorders>
              <w:top w:val="nil"/>
              <w:left w:val="nil"/>
              <w:bottom w:val="nil"/>
              <w:right w:val="nil"/>
            </w:tcBorders>
            <w:vAlign w:val="bottom"/>
          </w:tcPr>
          <w:p w:rsidR="00D868FA" w:rsidRPr="00D221CB" w:rsidRDefault="00D868FA" w:rsidP="00EF5773">
            <w:pPr>
              <w:widowControl w:val="0"/>
              <w:spacing w:line="240" w:lineRule="auto"/>
              <w:rPr>
                <w:sz w:val="16"/>
                <w:szCs w:val="16"/>
              </w:rPr>
            </w:pPr>
          </w:p>
        </w:tc>
        <w:tc>
          <w:tcPr>
            <w:tcW w:w="1964" w:type="dxa"/>
            <w:tcBorders>
              <w:top w:val="nil"/>
              <w:left w:val="nil"/>
              <w:bottom w:val="nil"/>
              <w:right w:val="nil"/>
            </w:tcBorders>
            <w:vAlign w:val="bottom"/>
          </w:tcPr>
          <w:p w:rsidR="00D868FA" w:rsidRPr="00D221CB" w:rsidRDefault="00D868FA" w:rsidP="00EF5773">
            <w:pPr>
              <w:widowControl w:val="0"/>
              <w:tabs>
                <w:tab w:val="decimal" w:pos="1200"/>
              </w:tabs>
              <w:spacing w:line="240" w:lineRule="auto"/>
              <w:rPr>
                <w:sz w:val="16"/>
                <w:szCs w:val="16"/>
              </w:rPr>
            </w:pPr>
          </w:p>
        </w:tc>
        <w:tc>
          <w:tcPr>
            <w:tcW w:w="1964" w:type="dxa"/>
            <w:tcBorders>
              <w:top w:val="nil"/>
              <w:left w:val="nil"/>
              <w:bottom w:val="nil"/>
              <w:right w:val="nil"/>
            </w:tcBorders>
            <w:vAlign w:val="bottom"/>
          </w:tcPr>
          <w:p w:rsidR="00D868FA" w:rsidRPr="00D221CB" w:rsidRDefault="00D868FA" w:rsidP="00EF5773">
            <w:pPr>
              <w:widowControl w:val="0"/>
              <w:tabs>
                <w:tab w:val="decimal" w:pos="1200"/>
              </w:tabs>
              <w:spacing w:line="240" w:lineRule="auto"/>
              <w:rPr>
                <w:sz w:val="16"/>
                <w:szCs w:val="16"/>
              </w:rPr>
            </w:pPr>
          </w:p>
        </w:tc>
      </w:tr>
      <w:tr w:rsidR="00D868FA" w:rsidRPr="00D221CB" w:rsidTr="00753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58" w:type="dxa"/>
            <w:tcBorders>
              <w:top w:val="nil"/>
              <w:left w:val="nil"/>
              <w:bottom w:val="nil"/>
              <w:right w:val="nil"/>
            </w:tcBorders>
            <w:vAlign w:val="bottom"/>
          </w:tcPr>
          <w:p w:rsidR="00D868FA" w:rsidRPr="00D221CB" w:rsidRDefault="00D9662B" w:rsidP="00EF5773">
            <w:pPr>
              <w:widowControl w:val="0"/>
              <w:spacing w:line="240" w:lineRule="auto"/>
            </w:pPr>
            <w:r w:rsidRPr="00D221CB">
              <w:t>L</w:t>
            </w:r>
            <w:r w:rsidR="00D868FA" w:rsidRPr="00D221CB">
              <w:rPr>
                <w:lang w:val="vi-VN"/>
              </w:rPr>
              <w:t>ợi nhuận</w:t>
            </w:r>
            <w:r w:rsidR="004B0FD1" w:rsidRPr="00D221CB">
              <w:t xml:space="preserve"> </w:t>
            </w:r>
            <w:r w:rsidR="00D868FA" w:rsidRPr="00D221CB">
              <w:rPr>
                <w:lang w:val="vi-VN"/>
              </w:rPr>
              <w:t xml:space="preserve">thuần </w:t>
            </w:r>
            <w:r w:rsidR="00BB7EE7" w:rsidRPr="00D221CB">
              <w:rPr>
                <w:lang w:val="vi-VN"/>
              </w:rPr>
              <w:t>trong năm</w:t>
            </w:r>
          </w:p>
        </w:tc>
        <w:tc>
          <w:tcPr>
            <w:tcW w:w="1964" w:type="dxa"/>
            <w:tcBorders>
              <w:top w:val="nil"/>
              <w:left w:val="nil"/>
              <w:bottom w:val="nil"/>
              <w:right w:val="nil"/>
            </w:tcBorders>
            <w:vAlign w:val="bottom"/>
          </w:tcPr>
          <w:p w:rsidR="00D868FA" w:rsidRPr="00D221CB" w:rsidRDefault="00FD23A0" w:rsidP="00EF5773">
            <w:pPr>
              <w:widowControl w:val="0"/>
              <w:tabs>
                <w:tab w:val="decimal" w:pos="1546"/>
              </w:tabs>
              <w:spacing w:line="240" w:lineRule="auto"/>
            </w:pPr>
            <w:r w:rsidRPr="00D221CB">
              <w:t>124.427.027.906</w:t>
            </w:r>
          </w:p>
        </w:tc>
        <w:tc>
          <w:tcPr>
            <w:tcW w:w="1964" w:type="dxa"/>
            <w:tcBorders>
              <w:top w:val="nil"/>
              <w:left w:val="nil"/>
              <w:bottom w:val="nil"/>
              <w:right w:val="nil"/>
            </w:tcBorders>
            <w:vAlign w:val="bottom"/>
          </w:tcPr>
          <w:p w:rsidR="00D868FA" w:rsidRPr="00D221CB" w:rsidRDefault="00DF2C4C" w:rsidP="00EF5773">
            <w:pPr>
              <w:widowControl w:val="0"/>
              <w:tabs>
                <w:tab w:val="decimal" w:pos="1546"/>
              </w:tabs>
              <w:spacing w:line="240" w:lineRule="auto"/>
            </w:pPr>
            <w:r w:rsidRPr="00D221CB">
              <w:rPr>
                <w:color w:val="000000"/>
                <w:szCs w:val="22"/>
              </w:rPr>
              <w:t>78.637.523.390</w:t>
            </w:r>
          </w:p>
        </w:tc>
      </w:tr>
      <w:tr w:rsidR="00531255" w:rsidRPr="00D221CB" w:rsidTr="00B95B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8" w:type="dxa"/>
            <w:tcBorders>
              <w:top w:val="nil"/>
              <w:left w:val="nil"/>
              <w:bottom w:val="nil"/>
              <w:right w:val="nil"/>
            </w:tcBorders>
            <w:vAlign w:val="bottom"/>
          </w:tcPr>
          <w:p w:rsidR="00531255" w:rsidRPr="00D221CB" w:rsidRDefault="00531255" w:rsidP="00EF5773">
            <w:pPr>
              <w:widowControl w:val="0"/>
              <w:spacing w:line="240" w:lineRule="auto"/>
              <w:rPr>
                <w:lang w:val="vi-VN"/>
              </w:rPr>
            </w:pPr>
          </w:p>
        </w:tc>
        <w:tc>
          <w:tcPr>
            <w:tcW w:w="1964" w:type="dxa"/>
            <w:tcBorders>
              <w:top w:val="nil"/>
              <w:left w:val="nil"/>
              <w:bottom w:val="double" w:sz="4" w:space="0" w:color="auto"/>
              <w:right w:val="nil"/>
            </w:tcBorders>
            <w:vAlign w:val="bottom"/>
          </w:tcPr>
          <w:p w:rsidR="00531255" w:rsidRPr="00D221CB" w:rsidRDefault="00531255" w:rsidP="00EF5773">
            <w:pPr>
              <w:widowControl w:val="0"/>
              <w:tabs>
                <w:tab w:val="decimal" w:pos="1152"/>
              </w:tabs>
              <w:spacing w:line="240" w:lineRule="auto"/>
            </w:pPr>
          </w:p>
        </w:tc>
        <w:tc>
          <w:tcPr>
            <w:tcW w:w="1964" w:type="dxa"/>
            <w:tcBorders>
              <w:top w:val="nil"/>
              <w:left w:val="nil"/>
              <w:bottom w:val="double" w:sz="4" w:space="0" w:color="auto"/>
              <w:right w:val="nil"/>
            </w:tcBorders>
            <w:vAlign w:val="bottom"/>
          </w:tcPr>
          <w:p w:rsidR="00531255" w:rsidRPr="00D221CB" w:rsidRDefault="00531255" w:rsidP="00EF5773">
            <w:pPr>
              <w:widowControl w:val="0"/>
              <w:tabs>
                <w:tab w:val="decimal" w:pos="1152"/>
                <w:tab w:val="decimal" w:pos="1523"/>
              </w:tabs>
              <w:spacing w:line="240" w:lineRule="auto"/>
            </w:pPr>
          </w:p>
        </w:tc>
      </w:tr>
    </w:tbl>
    <w:p w:rsidR="00055A3D" w:rsidRPr="00D221CB" w:rsidRDefault="006F45B6" w:rsidP="00C142C3">
      <w:pPr>
        <w:pStyle w:val="BodyText"/>
        <w:keepNext/>
        <w:keepLines/>
        <w:widowControl w:val="0"/>
        <w:tabs>
          <w:tab w:val="left" w:pos="0"/>
        </w:tabs>
        <w:spacing w:before="260" w:after="140"/>
        <w:ind w:hanging="540"/>
        <w:rPr>
          <w:b/>
          <w:i/>
          <w:sz w:val="24"/>
          <w:szCs w:val="24"/>
        </w:rPr>
      </w:pPr>
      <w:r w:rsidRPr="00D221CB">
        <w:rPr>
          <w:b/>
          <w:i/>
          <w:sz w:val="24"/>
          <w:szCs w:val="24"/>
        </w:rPr>
        <w:t>(ii)</w:t>
      </w:r>
      <w:r w:rsidRPr="00D221CB">
        <w:rPr>
          <w:b/>
          <w:i/>
          <w:sz w:val="24"/>
          <w:szCs w:val="24"/>
        </w:rPr>
        <w:tab/>
      </w:r>
      <w:r w:rsidR="00055A3D" w:rsidRPr="00D221CB">
        <w:rPr>
          <w:b/>
          <w:i/>
          <w:sz w:val="24"/>
          <w:szCs w:val="24"/>
        </w:rPr>
        <w:t>Số bình quân gia quyền của cổ phiếu phổ thông</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2"/>
        <w:gridCol w:w="2553"/>
        <w:gridCol w:w="2553"/>
      </w:tblGrid>
      <w:tr w:rsidR="00055A3D" w:rsidRPr="00D221CB" w:rsidTr="00B61D7A">
        <w:trPr>
          <w:trHeight w:val="198"/>
        </w:trPr>
        <w:tc>
          <w:tcPr>
            <w:tcW w:w="5238" w:type="dxa"/>
            <w:tcBorders>
              <w:top w:val="nil"/>
              <w:left w:val="nil"/>
              <w:bottom w:val="nil"/>
              <w:right w:val="nil"/>
            </w:tcBorders>
            <w:vAlign w:val="bottom"/>
          </w:tcPr>
          <w:p w:rsidR="00055A3D" w:rsidRPr="00D221CB" w:rsidRDefault="00055A3D" w:rsidP="00EF5773">
            <w:pPr>
              <w:keepNext/>
              <w:keepLines/>
              <w:widowControl w:val="0"/>
              <w:spacing w:line="240" w:lineRule="auto"/>
            </w:pPr>
          </w:p>
        </w:tc>
        <w:tc>
          <w:tcPr>
            <w:tcW w:w="1980" w:type="dxa"/>
            <w:tcBorders>
              <w:top w:val="nil"/>
              <w:left w:val="nil"/>
              <w:bottom w:val="nil"/>
              <w:right w:val="nil"/>
            </w:tcBorders>
            <w:vAlign w:val="bottom"/>
          </w:tcPr>
          <w:p w:rsidR="00055A3D" w:rsidRPr="00D221CB" w:rsidRDefault="00044E89" w:rsidP="00B61D7A">
            <w:pPr>
              <w:keepNext/>
              <w:keepLines/>
              <w:widowControl w:val="0"/>
              <w:spacing w:after="120" w:line="240" w:lineRule="auto"/>
              <w:jc w:val="center"/>
              <w:rPr>
                <w:b/>
              </w:rPr>
            </w:pPr>
            <w:r w:rsidRPr="00D221CB">
              <w:rPr>
                <w:b/>
                <w:bCs/>
              </w:rPr>
              <w:t>2013</w:t>
            </w:r>
          </w:p>
        </w:tc>
        <w:tc>
          <w:tcPr>
            <w:tcW w:w="1980" w:type="dxa"/>
            <w:tcBorders>
              <w:top w:val="nil"/>
              <w:left w:val="nil"/>
              <w:bottom w:val="nil"/>
              <w:right w:val="nil"/>
            </w:tcBorders>
            <w:vAlign w:val="bottom"/>
          </w:tcPr>
          <w:p w:rsidR="00055A3D" w:rsidRPr="00D221CB" w:rsidRDefault="00044E89" w:rsidP="00B61D7A">
            <w:pPr>
              <w:keepNext/>
              <w:keepLines/>
              <w:widowControl w:val="0"/>
              <w:spacing w:after="120" w:line="240" w:lineRule="auto"/>
              <w:jc w:val="center"/>
              <w:rPr>
                <w:b/>
              </w:rPr>
            </w:pPr>
            <w:r w:rsidRPr="00D221CB">
              <w:rPr>
                <w:b/>
                <w:bCs/>
              </w:rPr>
              <w:t>2012</w:t>
            </w:r>
          </w:p>
        </w:tc>
      </w:tr>
      <w:tr w:rsidR="00F64F7D" w:rsidRPr="00D221CB" w:rsidTr="00E7365D">
        <w:trPr>
          <w:trHeight w:val="567"/>
        </w:trPr>
        <w:tc>
          <w:tcPr>
            <w:tcW w:w="5238" w:type="dxa"/>
            <w:tcBorders>
              <w:top w:val="nil"/>
              <w:left w:val="nil"/>
              <w:bottom w:val="nil"/>
              <w:right w:val="nil"/>
            </w:tcBorders>
            <w:vAlign w:val="center"/>
          </w:tcPr>
          <w:p w:rsidR="00F64F7D" w:rsidRPr="00D221CB" w:rsidRDefault="00DB315D" w:rsidP="00237455">
            <w:pPr>
              <w:keepNext/>
              <w:keepLines/>
              <w:widowControl w:val="0"/>
              <w:spacing w:line="240" w:lineRule="auto"/>
            </w:pPr>
            <w:r>
              <w:t>B</w:t>
            </w:r>
            <w:r w:rsidR="00F64F7D" w:rsidRPr="00D221CB">
              <w:t xml:space="preserve">ình quân gia quyền của số cổ phiếu phổ thông lưu hành </w:t>
            </w:r>
            <w:r w:rsidR="00237455">
              <w:t>trong</w:t>
            </w:r>
            <w:r w:rsidR="00F7104C" w:rsidRPr="00D221CB">
              <w:t xml:space="preserve"> năm</w:t>
            </w:r>
          </w:p>
        </w:tc>
        <w:tc>
          <w:tcPr>
            <w:tcW w:w="1980" w:type="dxa"/>
            <w:tcBorders>
              <w:top w:val="nil"/>
              <w:left w:val="nil"/>
              <w:bottom w:val="double" w:sz="4" w:space="0" w:color="auto"/>
              <w:right w:val="nil"/>
            </w:tcBorders>
            <w:vAlign w:val="center"/>
          </w:tcPr>
          <w:p w:rsidR="00F64F7D" w:rsidRPr="00D221CB" w:rsidRDefault="00FD23A0" w:rsidP="00EF5773">
            <w:pPr>
              <w:keepNext/>
              <w:keepLines/>
              <w:widowControl w:val="0"/>
              <w:tabs>
                <w:tab w:val="decimal" w:pos="1566"/>
              </w:tabs>
              <w:spacing w:line="240" w:lineRule="auto"/>
            </w:pPr>
            <w:r w:rsidRPr="00D221CB">
              <w:t>99.721.327</w:t>
            </w:r>
          </w:p>
        </w:tc>
        <w:tc>
          <w:tcPr>
            <w:tcW w:w="1980" w:type="dxa"/>
            <w:tcBorders>
              <w:top w:val="nil"/>
              <w:left w:val="nil"/>
              <w:bottom w:val="double" w:sz="4" w:space="0" w:color="auto"/>
              <w:right w:val="nil"/>
            </w:tcBorders>
            <w:vAlign w:val="center"/>
          </w:tcPr>
          <w:p w:rsidR="00F64F7D" w:rsidRPr="00D221CB" w:rsidRDefault="00CB6BD6" w:rsidP="00EF5773">
            <w:pPr>
              <w:keepNext/>
              <w:keepLines/>
              <w:widowControl w:val="0"/>
              <w:tabs>
                <w:tab w:val="decimal" w:pos="1566"/>
              </w:tabs>
              <w:spacing w:line="240" w:lineRule="auto"/>
            </w:pPr>
            <w:r w:rsidRPr="00D221CB">
              <w:rPr>
                <w:color w:val="000000"/>
                <w:szCs w:val="22"/>
              </w:rPr>
              <w:t>99.998.669</w:t>
            </w:r>
          </w:p>
        </w:tc>
      </w:tr>
    </w:tbl>
    <w:p w:rsidR="006F45B6" w:rsidRPr="00D221CB" w:rsidRDefault="00055A3D" w:rsidP="00EC4975">
      <w:pPr>
        <w:pStyle w:val="BodyText"/>
        <w:keepNext/>
        <w:keepLines/>
        <w:widowControl w:val="0"/>
        <w:tabs>
          <w:tab w:val="left" w:pos="0"/>
        </w:tabs>
        <w:spacing w:before="260" w:after="140"/>
        <w:ind w:hanging="540"/>
        <w:rPr>
          <w:b/>
          <w:i/>
          <w:sz w:val="24"/>
          <w:szCs w:val="24"/>
        </w:rPr>
      </w:pPr>
      <w:r w:rsidRPr="00D221CB">
        <w:rPr>
          <w:b/>
          <w:i/>
          <w:sz w:val="24"/>
          <w:szCs w:val="24"/>
        </w:rPr>
        <w:t xml:space="preserve">(iii)   </w:t>
      </w:r>
      <w:r w:rsidR="006F45B6" w:rsidRPr="00D221CB">
        <w:rPr>
          <w:b/>
          <w:i/>
          <w:sz w:val="24"/>
          <w:szCs w:val="24"/>
        </w:rPr>
        <w:t>Lãi cơ bản trên cổ phiếu</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8"/>
        <w:gridCol w:w="1960"/>
        <w:gridCol w:w="1961"/>
      </w:tblGrid>
      <w:tr w:rsidR="006F45B6" w:rsidRPr="00D221CB" w:rsidTr="00B95B52">
        <w:tc>
          <w:tcPr>
            <w:tcW w:w="5258" w:type="dxa"/>
            <w:tcBorders>
              <w:top w:val="nil"/>
              <w:left w:val="nil"/>
              <w:bottom w:val="nil"/>
              <w:right w:val="nil"/>
            </w:tcBorders>
            <w:vAlign w:val="bottom"/>
          </w:tcPr>
          <w:p w:rsidR="006F45B6" w:rsidRPr="00D221CB" w:rsidRDefault="006F45B6" w:rsidP="00EF5773">
            <w:pPr>
              <w:keepNext/>
              <w:keepLines/>
              <w:widowControl w:val="0"/>
              <w:spacing w:line="240" w:lineRule="auto"/>
            </w:pPr>
          </w:p>
        </w:tc>
        <w:tc>
          <w:tcPr>
            <w:tcW w:w="1960" w:type="dxa"/>
            <w:tcBorders>
              <w:top w:val="nil"/>
              <w:left w:val="nil"/>
              <w:bottom w:val="nil"/>
              <w:right w:val="nil"/>
            </w:tcBorders>
            <w:vAlign w:val="bottom"/>
          </w:tcPr>
          <w:p w:rsidR="006F45B6" w:rsidRPr="00D221CB" w:rsidRDefault="00B659B0" w:rsidP="00EF5773">
            <w:pPr>
              <w:keepNext/>
              <w:keepLines/>
              <w:widowControl w:val="0"/>
              <w:spacing w:line="240" w:lineRule="auto"/>
              <w:ind w:left="-57" w:right="-57"/>
              <w:jc w:val="center"/>
              <w:rPr>
                <w:b/>
                <w:bCs/>
              </w:rPr>
            </w:pPr>
            <w:r w:rsidRPr="00D221CB">
              <w:rPr>
                <w:b/>
                <w:bCs/>
              </w:rPr>
              <w:t>2013</w:t>
            </w:r>
            <w:r w:rsidR="00055A3D" w:rsidRPr="00D221CB">
              <w:rPr>
                <w:b/>
                <w:bCs/>
              </w:rPr>
              <w:t xml:space="preserve"> </w:t>
            </w:r>
            <w:r w:rsidR="00B95B52" w:rsidRPr="00D221CB">
              <w:rPr>
                <w:b/>
                <w:bCs/>
              </w:rPr>
              <w:br/>
            </w:r>
            <w:r w:rsidR="00055A3D" w:rsidRPr="00D221CB">
              <w:rPr>
                <w:b/>
                <w:bCs/>
              </w:rPr>
              <w:t>VND</w:t>
            </w:r>
          </w:p>
        </w:tc>
        <w:tc>
          <w:tcPr>
            <w:tcW w:w="1961" w:type="dxa"/>
            <w:tcBorders>
              <w:top w:val="nil"/>
              <w:left w:val="nil"/>
              <w:bottom w:val="nil"/>
              <w:right w:val="nil"/>
            </w:tcBorders>
            <w:vAlign w:val="bottom"/>
          </w:tcPr>
          <w:p w:rsidR="006F45B6" w:rsidRPr="00D221CB" w:rsidRDefault="00B659B0" w:rsidP="00EF5773">
            <w:pPr>
              <w:keepNext/>
              <w:keepLines/>
              <w:widowControl w:val="0"/>
              <w:spacing w:line="240" w:lineRule="auto"/>
              <w:ind w:left="-57" w:right="-57"/>
              <w:jc w:val="center"/>
              <w:rPr>
                <w:b/>
                <w:bCs/>
              </w:rPr>
            </w:pPr>
            <w:r w:rsidRPr="00D221CB">
              <w:rPr>
                <w:b/>
                <w:bCs/>
              </w:rPr>
              <w:t>2012</w:t>
            </w:r>
            <w:r w:rsidR="00B95B52" w:rsidRPr="00D221CB">
              <w:rPr>
                <w:b/>
                <w:bCs/>
              </w:rPr>
              <w:br/>
            </w:r>
            <w:r w:rsidR="00055A3D" w:rsidRPr="00D221CB">
              <w:rPr>
                <w:b/>
                <w:bCs/>
              </w:rPr>
              <w:t>VND</w:t>
            </w:r>
          </w:p>
        </w:tc>
      </w:tr>
      <w:tr w:rsidR="006F45B6" w:rsidRPr="00D221CB" w:rsidTr="00B95B52">
        <w:tc>
          <w:tcPr>
            <w:tcW w:w="5258" w:type="dxa"/>
            <w:tcBorders>
              <w:top w:val="nil"/>
              <w:left w:val="nil"/>
              <w:bottom w:val="nil"/>
              <w:right w:val="nil"/>
            </w:tcBorders>
            <w:vAlign w:val="bottom"/>
          </w:tcPr>
          <w:p w:rsidR="006F45B6" w:rsidRPr="00D221CB" w:rsidRDefault="006F45B6" w:rsidP="00EF5773">
            <w:pPr>
              <w:keepNext/>
              <w:keepLines/>
              <w:widowControl w:val="0"/>
              <w:spacing w:line="240" w:lineRule="auto"/>
            </w:pPr>
          </w:p>
        </w:tc>
        <w:tc>
          <w:tcPr>
            <w:tcW w:w="1960" w:type="dxa"/>
            <w:tcBorders>
              <w:top w:val="nil"/>
              <w:left w:val="nil"/>
              <w:bottom w:val="nil"/>
              <w:right w:val="nil"/>
            </w:tcBorders>
            <w:vAlign w:val="bottom"/>
          </w:tcPr>
          <w:p w:rsidR="006F45B6" w:rsidRPr="00D221CB" w:rsidRDefault="006F45B6" w:rsidP="00EF5773">
            <w:pPr>
              <w:keepNext/>
              <w:keepLines/>
              <w:widowControl w:val="0"/>
              <w:tabs>
                <w:tab w:val="decimal" w:pos="1451"/>
              </w:tabs>
              <w:spacing w:line="240" w:lineRule="auto"/>
              <w:ind w:right="8"/>
              <w:jc w:val="right"/>
            </w:pPr>
          </w:p>
        </w:tc>
        <w:tc>
          <w:tcPr>
            <w:tcW w:w="1961" w:type="dxa"/>
            <w:tcBorders>
              <w:top w:val="nil"/>
              <w:left w:val="nil"/>
              <w:bottom w:val="nil"/>
              <w:right w:val="nil"/>
            </w:tcBorders>
            <w:vAlign w:val="bottom"/>
          </w:tcPr>
          <w:p w:rsidR="006F45B6" w:rsidRPr="00D221CB" w:rsidRDefault="006F45B6" w:rsidP="00EF5773">
            <w:pPr>
              <w:keepNext/>
              <w:keepLines/>
              <w:widowControl w:val="0"/>
              <w:tabs>
                <w:tab w:val="decimal" w:pos="1200"/>
              </w:tabs>
              <w:spacing w:line="240" w:lineRule="auto"/>
              <w:ind w:right="203"/>
            </w:pPr>
          </w:p>
        </w:tc>
      </w:tr>
      <w:tr w:rsidR="006F45B6" w:rsidRPr="00D221CB" w:rsidTr="007537B3">
        <w:trPr>
          <w:trHeight w:val="432"/>
        </w:trPr>
        <w:tc>
          <w:tcPr>
            <w:tcW w:w="5258" w:type="dxa"/>
            <w:tcBorders>
              <w:top w:val="nil"/>
              <w:left w:val="nil"/>
              <w:bottom w:val="nil"/>
              <w:right w:val="nil"/>
            </w:tcBorders>
            <w:vAlign w:val="center"/>
          </w:tcPr>
          <w:p w:rsidR="006F45B6" w:rsidRPr="00D221CB" w:rsidRDefault="00247807" w:rsidP="00EF5773">
            <w:pPr>
              <w:keepNext/>
              <w:keepLines/>
              <w:widowControl w:val="0"/>
              <w:spacing w:before="120" w:after="120" w:line="240" w:lineRule="auto"/>
            </w:pPr>
            <w:r w:rsidRPr="00D221CB">
              <w:t>Lãi</w:t>
            </w:r>
            <w:r w:rsidR="0049615E" w:rsidRPr="00D221CB">
              <w:t xml:space="preserve"> </w:t>
            </w:r>
            <w:r w:rsidRPr="00D221CB">
              <w:t>cơ bản trên cổ phiếu</w:t>
            </w:r>
          </w:p>
        </w:tc>
        <w:tc>
          <w:tcPr>
            <w:tcW w:w="1960" w:type="dxa"/>
            <w:tcBorders>
              <w:top w:val="nil"/>
              <w:left w:val="nil"/>
              <w:bottom w:val="double" w:sz="4" w:space="0" w:color="auto"/>
              <w:right w:val="nil"/>
            </w:tcBorders>
            <w:vAlign w:val="center"/>
          </w:tcPr>
          <w:p w:rsidR="006F45B6" w:rsidRPr="00D221CB" w:rsidRDefault="00FD23A0" w:rsidP="00EF5773">
            <w:pPr>
              <w:keepNext/>
              <w:keepLines/>
              <w:widowControl w:val="0"/>
              <w:tabs>
                <w:tab w:val="decimal" w:pos="1546"/>
              </w:tabs>
              <w:spacing w:before="120" w:after="120" w:line="240" w:lineRule="auto"/>
              <w:ind w:right="8"/>
            </w:pPr>
            <w:r w:rsidRPr="00D221CB">
              <w:t>1.248</w:t>
            </w:r>
          </w:p>
        </w:tc>
        <w:tc>
          <w:tcPr>
            <w:tcW w:w="1961" w:type="dxa"/>
            <w:tcBorders>
              <w:top w:val="nil"/>
              <w:left w:val="nil"/>
              <w:bottom w:val="double" w:sz="4" w:space="0" w:color="auto"/>
              <w:right w:val="nil"/>
            </w:tcBorders>
            <w:vAlign w:val="center"/>
          </w:tcPr>
          <w:p w:rsidR="006F45B6" w:rsidRPr="00D221CB" w:rsidRDefault="007537B3" w:rsidP="00EF5773">
            <w:pPr>
              <w:keepNext/>
              <w:keepLines/>
              <w:widowControl w:val="0"/>
              <w:tabs>
                <w:tab w:val="decimal" w:pos="1546"/>
              </w:tabs>
              <w:spacing w:before="120" w:after="120" w:line="240" w:lineRule="auto"/>
              <w:ind w:right="203"/>
            </w:pPr>
            <w:r w:rsidRPr="00D221CB">
              <w:rPr>
                <w:color w:val="000000"/>
                <w:sz w:val="20"/>
              </w:rPr>
              <w:t>78</w:t>
            </w:r>
            <w:r w:rsidR="000C274C" w:rsidRPr="00D221CB">
              <w:rPr>
                <w:color w:val="000000"/>
                <w:sz w:val="20"/>
              </w:rPr>
              <w:t>6</w:t>
            </w:r>
          </w:p>
        </w:tc>
      </w:tr>
    </w:tbl>
    <w:p w:rsidR="00E95E84" w:rsidRPr="00D221CB" w:rsidRDefault="00E95E84" w:rsidP="0049615E">
      <w:pPr>
        <w:jc w:val="both"/>
      </w:pPr>
    </w:p>
    <w:p w:rsidR="00E95E84" w:rsidRPr="00D221CB" w:rsidRDefault="00E95E84" w:rsidP="0049615E">
      <w:pPr>
        <w:jc w:val="both"/>
        <w:sectPr w:rsidR="00E95E84" w:rsidRPr="00D221CB" w:rsidSect="00EF2126">
          <w:headerReference w:type="even" r:id="rId52"/>
          <w:headerReference w:type="first" r:id="rId53"/>
          <w:pgSz w:w="11909" w:h="16834" w:code="9"/>
          <w:pgMar w:top="2098" w:right="1304" w:bottom="1134" w:left="1673" w:header="902" w:footer="760" w:gutter="0"/>
          <w:cols w:space="737"/>
          <w:titlePg/>
          <w:docGrid w:linePitch="299"/>
        </w:sectPr>
      </w:pPr>
    </w:p>
    <w:p w:rsidR="00E158C1" w:rsidRPr="00D221CB" w:rsidRDefault="0092178E" w:rsidP="003D37E5">
      <w:pPr>
        <w:pStyle w:val="Heading2"/>
        <w:numPr>
          <w:ilvl w:val="0"/>
          <w:numId w:val="9"/>
        </w:numPr>
        <w:spacing w:before="240" w:after="140"/>
        <w:ind w:left="0" w:hanging="540"/>
        <w:jc w:val="both"/>
        <w:rPr>
          <w:i w:val="0"/>
          <w:sz w:val="28"/>
          <w:szCs w:val="28"/>
          <w:lang w:val="en-GB"/>
        </w:rPr>
      </w:pPr>
      <w:r w:rsidRPr="00D221CB">
        <w:rPr>
          <w:i w:val="0"/>
          <w:sz w:val="28"/>
          <w:szCs w:val="28"/>
          <w:lang w:val="en-GB"/>
        </w:rPr>
        <w:t>Biến động các khoản phải thu</w:t>
      </w: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58" w:type="dxa"/>
        </w:tblCellMar>
        <w:tblLook w:val="01E0"/>
      </w:tblPr>
      <w:tblGrid>
        <w:gridCol w:w="1276"/>
        <w:gridCol w:w="1530"/>
        <w:gridCol w:w="1440"/>
        <w:gridCol w:w="1440"/>
        <w:gridCol w:w="1620"/>
        <w:gridCol w:w="1710"/>
        <w:gridCol w:w="1440"/>
        <w:gridCol w:w="1440"/>
        <w:gridCol w:w="1440"/>
        <w:gridCol w:w="1440"/>
      </w:tblGrid>
      <w:tr w:rsidR="00806C7F" w:rsidRPr="00D221CB" w:rsidTr="00B95B52">
        <w:trPr>
          <w:trHeight w:val="80"/>
        </w:trPr>
        <w:tc>
          <w:tcPr>
            <w:tcW w:w="1276" w:type="dxa"/>
            <w:vMerge w:val="restart"/>
            <w:tcBorders>
              <w:top w:val="nil"/>
              <w:left w:val="nil"/>
              <w:right w:val="nil"/>
            </w:tcBorders>
          </w:tcPr>
          <w:p w:rsidR="00E95E84" w:rsidRPr="00D221CB" w:rsidRDefault="00E95E84" w:rsidP="0088486F">
            <w:pPr>
              <w:pStyle w:val="BodyText"/>
              <w:widowControl w:val="0"/>
              <w:spacing w:before="0" w:after="0" w:line="240" w:lineRule="auto"/>
              <w:rPr>
                <w:b/>
                <w:bCs/>
                <w:sz w:val="18"/>
                <w:szCs w:val="18"/>
              </w:rPr>
            </w:pPr>
            <w:bookmarkStart w:id="87" w:name="_Ref236034689"/>
            <w:bookmarkStart w:id="88" w:name="_Ref90797238"/>
            <w:bookmarkStart w:id="89" w:name="_Ref90797268"/>
            <w:bookmarkStart w:id="90" w:name="_Toc118086429"/>
            <w:bookmarkStart w:id="91" w:name="_Ref193528966"/>
            <w:r w:rsidRPr="00D221CB">
              <w:rPr>
                <w:b/>
                <w:bCs/>
                <w:sz w:val="18"/>
                <w:szCs w:val="18"/>
              </w:rPr>
              <w:t>Khoản mục</w:t>
            </w:r>
          </w:p>
        </w:tc>
        <w:tc>
          <w:tcPr>
            <w:tcW w:w="4410" w:type="dxa"/>
            <w:gridSpan w:val="3"/>
            <w:tcBorders>
              <w:top w:val="nil"/>
              <w:left w:val="nil"/>
              <w:bottom w:val="nil"/>
              <w:right w:val="nil"/>
            </w:tcBorders>
          </w:tcPr>
          <w:p w:rsidR="00E95E84" w:rsidRPr="00D221CB" w:rsidRDefault="005C73ED" w:rsidP="00783340">
            <w:pPr>
              <w:pStyle w:val="BodyText"/>
              <w:widowControl w:val="0"/>
              <w:spacing w:before="0" w:after="0" w:line="240" w:lineRule="auto"/>
              <w:jc w:val="center"/>
              <w:rPr>
                <w:b/>
                <w:bCs/>
                <w:sz w:val="18"/>
                <w:szCs w:val="18"/>
              </w:rPr>
            </w:pPr>
            <w:r w:rsidRPr="00D221CB">
              <w:rPr>
                <w:b/>
                <w:bCs/>
                <w:sz w:val="18"/>
                <w:szCs w:val="18"/>
              </w:rPr>
              <w:t>1/1/2013</w:t>
            </w:r>
          </w:p>
        </w:tc>
        <w:tc>
          <w:tcPr>
            <w:tcW w:w="3330" w:type="dxa"/>
            <w:gridSpan w:val="2"/>
            <w:tcBorders>
              <w:top w:val="nil"/>
              <w:left w:val="nil"/>
              <w:bottom w:val="nil"/>
              <w:right w:val="nil"/>
            </w:tcBorders>
          </w:tcPr>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 xml:space="preserve">Số phát sinh </w:t>
            </w:r>
            <w:r w:rsidR="00BB7EE7" w:rsidRPr="00D221CB">
              <w:rPr>
                <w:b/>
                <w:bCs/>
                <w:sz w:val="18"/>
                <w:szCs w:val="18"/>
              </w:rPr>
              <w:t>trong năm</w:t>
            </w:r>
          </w:p>
        </w:tc>
        <w:tc>
          <w:tcPr>
            <w:tcW w:w="4320" w:type="dxa"/>
            <w:gridSpan w:val="3"/>
            <w:tcBorders>
              <w:top w:val="nil"/>
              <w:left w:val="nil"/>
              <w:bottom w:val="nil"/>
              <w:right w:val="nil"/>
            </w:tcBorders>
          </w:tcPr>
          <w:p w:rsidR="00E95E84" w:rsidRPr="00D221CB" w:rsidRDefault="005B5B46" w:rsidP="00783340">
            <w:pPr>
              <w:pStyle w:val="BodyText"/>
              <w:widowControl w:val="0"/>
              <w:spacing w:before="0" w:after="0" w:line="240" w:lineRule="auto"/>
              <w:jc w:val="center"/>
              <w:rPr>
                <w:b/>
                <w:bCs/>
                <w:sz w:val="18"/>
                <w:szCs w:val="18"/>
              </w:rPr>
            </w:pPr>
            <w:r w:rsidRPr="00D221CB">
              <w:rPr>
                <w:b/>
                <w:bCs/>
                <w:sz w:val="18"/>
                <w:szCs w:val="18"/>
              </w:rPr>
              <w:t>31/12/2013</w:t>
            </w:r>
          </w:p>
        </w:tc>
        <w:tc>
          <w:tcPr>
            <w:tcW w:w="1440" w:type="dxa"/>
            <w:vMerge w:val="restart"/>
            <w:tcBorders>
              <w:top w:val="nil"/>
              <w:left w:val="nil"/>
              <w:right w:val="nil"/>
            </w:tcBorders>
          </w:tcPr>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 xml:space="preserve">Số dự phòng </w:t>
            </w:r>
            <w:r w:rsidRPr="00D221CB">
              <w:rPr>
                <w:b/>
                <w:bCs/>
                <w:sz w:val="18"/>
                <w:szCs w:val="18"/>
              </w:rPr>
              <w:br/>
              <w:t>đã lập</w:t>
            </w:r>
          </w:p>
        </w:tc>
      </w:tr>
      <w:tr w:rsidR="00806C7F" w:rsidRPr="00D221CB" w:rsidTr="00B95B52">
        <w:trPr>
          <w:trHeight w:val="292"/>
        </w:trPr>
        <w:tc>
          <w:tcPr>
            <w:tcW w:w="1276" w:type="dxa"/>
            <w:vMerge/>
            <w:tcBorders>
              <w:left w:val="nil"/>
              <w:right w:val="nil"/>
            </w:tcBorders>
          </w:tcPr>
          <w:p w:rsidR="00E95E84" w:rsidRPr="00D221CB" w:rsidRDefault="00E95E84" w:rsidP="00783340">
            <w:pPr>
              <w:pStyle w:val="BodyText"/>
              <w:widowControl w:val="0"/>
              <w:spacing w:before="0" w:after="0" w:line="240" w:lineRule="auto"/>
              <w:jc w:val="center"/>
              <w:rPr>
                <w:b/>
                <w:bCs/>
                <w:sz w:val="18"/>
                <w:szCs w:val="18"/>
              </w:rPr>
            </w:pPr>
          </w:p>
        </w:tc>
        <w:tc>
          <w:tcPr>
            <w:tcW w:w="1530" w:type="dxa"/>
            <w:tcBorders>
              <w:top w:val="nil"/>
              <w:left w:val="nil"/>
              <w:bottom w:val="nil"/>
              <w:right w:val="nil"/>
            </w:tcBorders>
            <w:vAlign w:val="bottom"/>
          </w:tcPr>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Tổng số</w:t>
            </w:r>
          </w:p>
        </w:tc>
        <w:tc>
          <w:tcPr>
            <w:tcW w:w="1440" w:type="dxa"/>
            <w:tcBorders>
              <w:top w:val="nil"/>
              <w:left w:val="nil"/>
              <w:bottom w:val="nil"/>
              <w:right w:val="nil"/>
            </w:tcBorders>
            <w:vAlign w:val="bottom"/>
          </w:tcPr>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 xml:space="preserve">Số </w:t>
            </w:r>
          </w:p>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quá hạn</w:t>
            </w:r>
          </w:p>
        </w:tc>
        <w:tc>
          <w:tcPr>
            <w:tcW w:w="1440" w:type="dxa"/>
            <w:tcBorders>
              <w:top w:val="nil"/>
              <w:left w:val="nil"/>
              <w:bottom w:val="nil"/>
              <w:right w:val="nil"/>
            </w:tcBorders>
            <w:vAlign w:val="bottom"/>
          </w:tcPr>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 xml:space="preserve">Số </w:t>
            </w:r>
          </w:p>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khó đòi</w:t>
            </w:r>
          </w:p>
        </w:tc>
        <w:tc>
          <w:tcPr>
            <w:tcW w:w="1620" w:type="dxa"/>
            <w:tcBorders>
              <w:top w:val="nil"/>
              <w:left w:val="nil"/>
              <w:bottom w:val="nil"/>
              <w:right w:val="nil"/>
            </w:tcBorders>
            <w:vAlign w:val="bottom"/>
          </w:tcPr>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Tăng</w:t>
            </w:r>
          </w:p>
        </w:tc>
        <w:tc>
          <w:tcPr>
            <w:tcW w:w="1710" w:type="dxa"/>
            <w:tcBorders>
              <w:top w:val="nil"/>
              <w:left w:val="nil"/>
              <w:bottom w:val="nil"/>
              <w:right w:val="nil"/>
            </w:tcBorders>
            <w:vAlign w:val="bottom"/>
          </w:tcPr>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Giảm</w:t>
            </w:r>
          </w:p>
        </w:tc>
        <w:tc>
          <w:tcPr>
            <w:tcW w:w="1440" w:type="dxa"/>
            <w:tcBorders>
              <w:top w:val="nil"/>
              <w:left w:val="nil"/>
              <w:bottom w:val="nil"/>
              <w:right w:val="nil"/>
            </w:tcBorders>
            <w:vAlign w:val="bottom"/>
          </w:tcPr>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Tổng số</w:t>
            </w:r>
          </w:p>
        </w:tc>
        <w:tc>
          <w:tcPr>
            <w:tcW w:w="1440" w:type="dxa"/>
            <w:tcBorders>
              <w:top w:val="nil"/>
              <w:left w:val="nil"/>
              <w:bottom w:val="nil"/>
              <w:right w:val="nil"/>
            </w:tcBorders>
            <w:vAlign w:val="bottom"/>
          </w:tcPr>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 xml:space="preserve">Số </w:t>
            </w:r>
          </w:p>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quá hạn</w:t>
            </w:r>
          </w:p>
        </w:tc>
        <w:tc>
          <w:tcPr>
            <w:tcW w:w="1440" w:type="dxa"/>
            <w:tcBorders>
              <w:top w:val="nil"/>
              <w:left w:val="nil"/>
              <w:bottom w:val="nil"/>
              <w:right w:val="nil"/>
            </w:tcBorders>
            <w:vAlign w:val="bottom"/>
          </w:tcPr>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 xml:space="preserve">Số </w:t>
            </w:r>
          </w:p>
          <w:p w:rsidR="00E95E84" w:rsidRPr="00D221CB" w:rsidRDefault="00E95E84" w:rsidP="00783340">
            <w:pPr>
              <w:pStyle w:val="BodyText"/>
              <w:widowControl w:val="0"/>
              <w:spacing w:before="0" w:after="0" w:line="240" w:lineRule="auto"/>
              <w:jc w:val="center"/>
              <w:rPr>
                <w:b/>
                <w:bCs/>
                <w:sz w:val="18"/>
                <w:szCs w:val="18"/>
              </w:rPr>
            </w:pPr>
            <w:r w:rsidRPr="00D221CB">
              <w:rPr>
                <w:b/>
                <w:bCs/>
                <w:sz w:val="18"/>
                <w:szCs w:val="18"/>
              </w:rPr>
              <w:t>khó đòi</w:t>
            </w:r>
          </w:p>
        </w:tc>
        <w:tc>
          <w:tcPr>
            <w:tcW w:w="1440" w:type="dxa"/>
            <w:vMerge/>
            <w:tcBorders>
              <w:left w:val="nil"/>
              <w:bottom w:val="nil"/>
              <w:right w:val="nil"/>
            </w:tcBorders>
            <w:vAlign w:val="bottom"/>
          </w:tcPr>
          <w:p w:rsidR="00E95E84" w:rsidRPr="00D221CB" w:rsidRDefault="00E95E84" w:rsidP="00783340">
            <w:pPr>
              <w:pStyle w:val="BodyText"/>
              <w:widowControl w:val="0"/>
              <w:spacing w:before="0" w:after="0" w:line="240" w:lineRule="auto"/>
              <w:jc w:val="center"/>
              <w:rPr>
                <w:b/>
                <w:bCs/>
                <w:sz w:val="18"/>
                <w:szCs w:val="18"/>
              </w:rPr>
            </w:pPr>
          </w:p>
        </w:tc>
      </w:tr>
      <w:tr w:rsidR="00806C7F" w:rsidRPr="00D221CB" w:rsidTr="00B95B52">
        <w:trPr>
          <w:trHeight w:val="70"/>
        </w:trPr>
        <w:tc>
          <w:tcPr>
            <w:tcW w:w="1276" w:type="dxa"/>
            <w:vMerge/>
            <w:tcBorders>
              <w:left w:val="nil"/>
              <w:bottom w:val="nil"/>
              <w:right w:val="nil"/>
            </w:tcBorders>
            <w:vAlign w:val="bottom"/>
          </w:tcPr>
          <w:p w:rsidR="00E95E84" w:rsidRPr="00D221CB" w:rsidRDefault="00E95E84" w:rsidP="00783340">
            <w:pPr>
              <w:pStyle w:val="BodyText"/>
              <w:widowControl w:val="0"/>
              <w:spacing w:before="0" w:after="0" w:line="240" w:lineRule="auto"/>
              <w:jc w:val="center"/>
              <w:rPr>
                <w:b/>
                <w:bCs/>
                <w:sz w:val="18"/>
                <w:szCs w:val="18"/>
              </w:rPr>
            </w:pPr>
          </w:p>
        </w:tc>
        <w:tc>
          <w:tcPr>
            <w:tcW w:w="1530" w:type="dxa"/>
            <w:tcBorders>
              <w:top w:val="nil"/>
              <w:left w:val="nil"/>
              <w:bottom w:val="nil"/>
              <w:right w:val="nil"/>
            </w:tcBorders>
          </w:tcPr>
          <w:p w:rsidR="00E95E84" w:rsidRPr="00D221CB" w:rsidRDefault="0056214B" w:rsidP="00783340">
            <w:pPr>
              <w:pStyle w:val="BodyText"/>
              <w:widowControl w:val="0"/>
              <w:spacing w:before="0" w:after="0" w:line="240" w:lineRule="auto"/>
              <w:jc w:val="center"/>
              <w:rPr>
                <w:b/>
                <w:bCs/>
                <w:sz w:val="18"/>
                <w:szCs w:val="18"/>
              </w:rPr>
            </w:pPr>
            <w:r w:rsidRPr="00D221CB">
              <w:rPr>
                <w:b/>
                <w:bCs/>
                <w:sz w:val="18"/>
                <w:szCs w:val="18"/>
              </w:rPr>
              <w:t>VND</w:t>
            </w:r>
          </w:p>
        </w:tc>
        <w:tc>
          <w:tcPr>
            <w:tcW w:w="1440" w:type="dxa"/>
            <w:tcBorders>
              <w:top w:val="nil"/>
              <w:left w:val="nil"/>
              <w:bottom w:val="nil"/>
              <w:right w:val="nil"/>
            </w:tcBorders>
          </w:tcPr>
          <w:p w:rsidR="00E95E84" w:rsidRPr="00D221CB" w:rsidRDefault="0056214B" w:rsidP="00783340">
            <w:pPr>
              <w:pStyle w:val="BodyText"/>
              <w:widowControl w:val="0"/>
              <w:spacing w:before="0" w:after="0" w:line="240" w:lineRule="auto"/>
              <w:jc w:val="center"/>
              <w:rPr>
                <w:b/>
                <w:bCs/>
                <w:sz w:val="18"/>
                <w:szCs w:val="18"/>
              </w:rPr>
            </w:pPr>
            <w:r w:rsidRPr="00D221CB">
              <w:rPr>
                <w:b/>
                <w:bCs/>
                <w:sz w:val="18"/>
                <w:szCs w:val="18"/>
              </w:rPr>
              <w:t>VND</w:t>
            </w:r>
          </w:p>
        </w:tc>
        <w:tc>
          <w:tcPr>
            <w:tcW w:w="1440" w:type="dxa"/>
            <w:tcBorders>
              <w:top w:val="nil"/>
              <w:left w:val="nil"/>
              <w:bottom w:val="nil"/>
              <w:right w:val="nil"/>
            </w:tcBorders>
          </w:tcPr>
          <w:p w:rsidR="00E95E84" w:rsidRPr="00D221CB" w:rsidDel="00422564" w:rsidRDefault="0056214B" w:rsidP="00783340">
            <w:pPr>
              <w:pStyle w:val="BodyText"/>
              <w:widowControl w:val="0"/>
              <w:spacing w:before="0" w:after="0" w:line="240" w:lineRule="auto"/>
              <w:jc w:val="center"/>
              <w:rPr>
                <w:b/>
                <w:bCs/>
                <w:sz w:val="18"/>
                <w:szCs w:val="18"/>
              </w:rPr>
            </w:pPr>
            <w:r w:rsidRPr="00D221CB">
              <w:rPr>
                <w:b/>
                <w:bCs/>
                <w:sz w:val="18"/>
                <w:szCs w:val="18"/>
              </w:rPr>
              <w:t>VND</w:t>
            </w:r>
          </w:p>
        </w:tc>
        <w:tc>
          <w:tcPr>
            <w:tcW w:w="1620" w:type="dxa"/>
            <w:tcBorders>
              <w:top w:val="nil"/>
              <w:left w:val="nil"/>
              <w:bottom w:val="nil"/>
              <w:right w:val="nil"/>
            </w:tcBorders>
          </w:tcPr>
          <w:p w:rsidR="00E95E84" w:rsidRPr="00D221CB" w:rsidRDefault="0056214B" w:rsidP="00EF5773">
            <w:pPr>
              <w:pStyle w:val="BodyText"/>
              <w:widowControl w:val="0"/>
              <w:tabs>
                <w:tab w:val="center" w:pos="759"/>
                <w:tab w:val="left" w:pos="1386"/>
              </w:tabs>
              <w:spacing w:before="0" w:after="0" w:line="240" w:lineRule="auto"/>
              <w:jc w:val="center"/>
              <w:rPr>
                <w:b/>
                <w:bCs/>
                <w:sz w:val="18"/>
                <w:szCs w:val="18"/>
              </w:rPr>
            </w:pPr>
            <w:r w:rsidRPr="00D221CB">
              <w:rPr>
                <w:b/>
                <w:bCs/>
                <w:sz w:val="18"/>
                <w:szCs w:val="18"/>
              </w:rPr>
              <w:t>VND</w:t>
            </w:r>
          </w:p>
        </w:tc>
        <w:tc>
          <w:tcPr>
            <w:tcW w:w="1710" w:type="dxa"/>
            <w:tcBorders>
              <w:top w:val="nil"/>
              <w:left w:val="nil"/>
              <w:bottom w:val="nil"/>
              <w:right w:val="nil"/>
            </w:tcBorders>
          </w:tcPr>
          <w:p w:rsidR="00E95E84" w:rsidRPr="00D221CB" w:rsidRDefault="0056214B" w:rsidP="00783340">
            <w:pPr>
              <w:pStyle w:val="BodyText"/>
              <w:widowControl w:val="0"/>
              <w:spacing w:before="0" w:after="0" w:line="240" w:lineRule="auto"/>
              <w:jc w:val="center"/>
              <w:rPr>
                <w:b/>
                <w:bCs/>
                <w:sz w:val="18"/>
                <w:szCs w:val="18"/>
              </w:rPr>
            </w:pPr>
            <w:r w:rsidRPr="00D221CB">
              <w:rPr>
                <w:b/>
                <w:bCs/>
                <w:sz w:val="18"/>
                <w:szCs w:val="18"/>
              </w:rPr>
              <w:t>VND</w:t>
            </w:r>
          </w:p>
        </w:tc>
        <w:tc>
          <w:tcPr>
            <w:tcW w:w="1440" w:type="dxa"/>
            <w:tcBorders>
              <w:top w:val="nil"/>
              <w:left w:val="nil"/>
              <w:bottom w:val="nil"/>
              <w:right w:val="nil"/>
            </w:tcBorders>
          </w:tcPr>
          <w:p w:rsidR="00E95E84" w:rsidRPr="00D221CB" w:rsidRDefault="0056214B" w:rsidP="00783340">
            <w:pPr>
              <w:pStyle w:val="BodyText"/>
              <w:widowControl w:val="0"/>
              <w:spacing w:before="0" w:after="0" w:line="240" w:lineRule="auto"/>
              <w:jc w:val="center"/>
              <w:rPr>
                <w:b/>
                <w:bCs/>
                <w:sz w:val="18"/>
                <w:szCs w:val="18"/>
              </w:rPr>
            </w:pPr>
            <w:r w:rsidRPr="00D221CB">
              <w:rPr>
                <w:b/>
                <w:bCs/>
                <w:sz w:val="18"/>
                <w:szCs w:val="18"/>
              </w:rPr>
              <w:t>VND</w:t>
            </w:r>
          </w:p>
        </w:tc>
        <w:tc>
          <w:tcPr>
            <w:tcW w:w="1440" w:type="dxa"/>
            <w:tcBorders>
              <w:top w:val="nil"/>
              <w:left w:val="nil"/>
              <w:bottom w:val="nil"/>
              <w:right w:val="nil"/>
            </w:tcBorders>
          </w:tcPr>
          <w:p w:rsidR="00E95E84" w:rsidRPr="00D221CB" w:rsidDel="00422564" w:rsidRDefault="0056214B" w:rsidP="00783340">
            <w:pPr>
              <w:pStyle w:val="BodyText"/>
              <w:widowControl w:val="0"/>
              <w:spacing w:before="0" w:after="0" w:line="240" w:lineRule="auto"/>
              <w:jc w:val="center"/>
              <w:rPr>
                <w:b/>
                <w:bCs/>
                <w:sz w:val="18"/>
                <w:szCs w:val="18"/>
              </w:rPr>
            </w:pPr>
            <w:r w:rsidRPr="00D221CB">
              <w:rPr>
                <w:b/>
                <w:bCs/>
                <w:sz w:val="18"/>
                <w:szCs w:val="18"/>
              </w:rPr>
              <w:t>VND</w:t>
            </w:r>
          </w:p>
        </w:tc>
        <w:tc>
          <w:tcPr>
            <w:tcW w:w="1440" w:type="dxa"/>
            <w:tcBorders>
              <w:top w:val="nil"/>
              <w:left w:val="nil"/>
              <w:bottom w:val="nil"/>
              <w:right w:val="nil"/>
            </w:tcBorders>
          </w:tcPr>
          <w:p w:rsidR="00E95E84" w:rsidRPr="00D221CB" w:rsidDel="00422564" w:rsidRDefault="0056214B" w:rsidP="00783340">
            <w:pPr>
              <w:pStyle w:val="BodyText"/>
              <w:widowControl w:val="0"/>
              <w:spacing w:before="0" w:after="0" w:line="240" w:lineRule="auto"/>
              <w:jc w:val="center"/>
              <w:rPr>
                <w:b/>
                <w:bCs/>
                <w:sz w:val="18"/>
                <w:szCs w:val="18"/>
              </w:rPr>
            </w:pPr>
            <w:r w:rsidRPr="00D221CB">
              <w:rPr>
                <w:b/>
                <w:bCs/>
                <w:sz w:val="18"/>
                <w:szCs w:val="18"/>
              </w:rPr>
              <w:t>VND</w:t>
            </w:r>
          </w:p>
        </w:tc>
        <w:tc>
          <w:tcPr>
            <w:tcW w:w="1440" w:type="dxa"/>
            <w:tcBorders>
              <w:top w:val="nil"/>
              <w:left w:val="nil"/>
              <w:bottom w:val="nil"/>
              <w:right w:val="nil"/>
            </w:tcBorders>
          </w:tcPr>
          <w:p w:rsidR="00E95E84" w:rsidRPr="00D221CB" w:rsidRDefault="0056214B" w:rsidP="00783340">
            <w:pPr>
              <w:pStyle w:val="BodyText"/>
              <w:widowControl w:val="0"/>
              <w:spacing w:before="0" w:after="0" w:line="240" w:lineRule="auto"/>
              <w:jc w:val="center"/>
              <w:rPr>
                <w:b/>
                <w:bCs/>
                <w:sz w:val="18"/>
                <w:szCs w:val="18"/>
              </w:rPr>
            </w:pPr>
            <w:r w:rsidRPr="00D221CB">
              <w:rPr>
                <w:b/>
                <w:bCs/>
                <w:sz w:val="18"/>
                <w:szCs w:val="18"/>
              </w:rPr>
              <w:t>VND</w:t>
            </w:r>
          </w:p>
        </w:tc>
      </w:tr>
      <w:tr w:rsidR="00806C7F" w:rsidRPr="00D221CB" w:rsidTr="00B95B52">
        <w:trPr>
          <w:trHeight w:val="235"/>
        </w:trPr>
        <w:tc>
          <w:tcPr>
            <w:tcW w:w="1276" w:type="dxa"/>
            <w:tcBorders>
              <w:top w:val="nil"/>
              <w:left w:val="nil"/>
              <w:bottom w:val="nil"/>
              <w:right w:val="nil"/>
            </w:tcBorders>
          </w:tcPr>
          <w:p w:rsidR="00E95E84" w:rsidRPr="00D221CB" w:rsidRDefault="00E95E84" w:rsidP="00783340">
            <w:pPr>
              <w:widowControl w:val="0"/>
              <w:spacing w:line="240" w:lineRule="auto"/>
              <w:rPr>
                <w:sz w:val="18"/>
                <w:szCs w:val="18"/>
              </w:rPr>
            </w:pPr>
          </w:p>
        </w:tc>
        <w:tc>
          <w:tcPr>
            <w:tcW w:w="1530" w:type="dxa"/>
            <w:tcBorders>
              <w:top w:val="nil"/>
              <w:left w:val="nil"/>
              <w:bottom w:val="nil"/>
              <w:right w:val="nil"/>
            </w:tcBorders>
          </w:tcPr>
          <w:p w:rsidR="00E95E84" w:rsidRPr="00D221CB" w:rsidRDefault="00E95E84" w:rsidP="00783340">
            <w:pPr>
              <w:widowControl w:val="0"/>
              <w:spacing w:line="240" w:lineRule="auto"/>
              <w:ind w:right="-43"/>
              <w:jc w:val="center"/>
              <w:rPr>
                <w:sz w:val="18"/>
                <w:szCs w:val="18"/>
              </w:rPr>
            </w:pPr>
          </w:p>
        </w:tc>
        <w:tc>
          <w:tcPr>
            <w:tcW w:w="1440" w:type="dxa"/>
            <w:tcBorders>
              <w:top w:val="nil"/>
              <w:left w:val="nil"/>
              <w:bottom w:val="nil"/>
              <w:right w:val="nil"/>
            </w:tcBorders>
          </w:tcPr>
          <w:p w:rsidR="00E95E84" w:rsidRPr="00D221CB" w:rsidRDefault="00E95E84" w:rsidP="00783340">
            <w:pPr>
              <w:widowControl w:val="0"/>
              <w:spacing w:line="240" w:lineRule="auto"/>
              <w:jc w:val="center"/>
              <w:rPr>
                <w:sz w:val="18"/>
                <w:szCs w:val="18"/>
              </w:rPr>
            </w:pPr>
          </w:p>
        </w:tc>
        <w:tc>
          <w:tcPr>
            <w:tcW w:w="1440" w:type="dxa"/>
            <w:tcBorders>
              <w:top w:val="nil"/>
              <w:left w:val="nil"/>
              <w:bottom w:val="nil"/>
              <w:right w:val="nil"/>
            </w:tcBorders>
          </w:tcPr>
          <w:p w:rsidR="00E95E84" w:rsidRPr="00D221CB" w:rsidRDefault="00E95E84" w:rsidP="00783340">
            <w:pPr>
              <w:widowControl w:val="0"/>
              <w:spacing w:line="240" w:lineRule="auto"/>
              <w:jc w:val="center"/>
              <w:rPr>
                <w:b/>
                <w:bCs/>
                <w:sz w:val="18"/>
                <w:szCs w:val="18"/>
              </w:rPr>
            </w:pPr>
          </w:p>
        </w:tc>
        <w:tc>
          <w:tcPr>
            <w:tcW w:w="1620" w:type="dxa"/>
            <w:tcBorders>
              <w:top w:val="nil"/>
              <w:left w:val="nil"/>
              <w:bottom w:val="nil"/>
              <w:right w:val="nil"/>
            </w:tcBorders>
          </w:tcPr>
          <w:p w:rsidR="00E95E84" w:rsidRPr="00D221CB" w:rsidRDefault="00E95E84" w:rsidP="00783340">
            <w:pPr>
              <w:widowControl w:val="0"/>
              <w:spacing w:line="240" w:lineRule="auto"/>
              <w:jc w:val="center"/>
              <w:rPr>
                <w:sz w:val="18"/>
                <w:szCs w:val="18"/>
              </w:rPr>
            </w:pPr>
          </w:p>
        </w:tc>
        <w:tc>
          <w:tcPr>
            <w:tcW w:w="1710" w:type="dxa"/>
            <w:tcBorders>
              <w:top w:val="nil"/>
              <w:left w:val="nil"/>
              <w:bottom w:val="nil"/>
              <w:right w:val="nil"/>
            </w:tcBorders>
          </w:tcPr>
          <w:p w:rsidR="00E95E84" w:rsidRPr="00D221CB" w:rsidRDefault="00E95E84" w:rsidP="00783340">
            <w:pPr>
              <w:widowControl w:val="0"/>
              <w:spacing w:line="240" w:lineRule="auto"/>
              <w:jc w:val="center"/>
              <w:rPr>
                <w:sz w:val="18"/>
                <w:szCs w:val="18"/>
              </w:rPr>
            </w:pPr>
          </w:p>
        </w:tc>
        <w:tc>
          <w:tcPr>
            <w:tcW w:w="1440" w:type="dxa"/>
            <w:tcBorders>
              <w:top w:val="nil"/>
              <w:left w:val="nil"/>
              <w:bottom w:val="nil"/>
              <w:right w:val="nil"/>
            </w:tcBorders>
          </w:tcPr>
          <w:p w:rsidR="00E95E84" w:rsidRPr="00D221CB" w:rsidRDefault="00E95E84" w:rsidP="00783340">
            <w:pPr>
              <w:widowControl w:val="0"/>
              <w:spacing w:line="240" w:lineRule="auto"/>
              <w:jc w:val="center"/>
              <w:rPr>
                <w:sz w:val="18"/>
                <w:szCs w:val="18"/>
              </w:rPr>
            </w:pPr>
          </w:p>
        </w:tc>
        <w:tc>
          <w:tcPr>
            <w:tcW w:w="1440" w:type="dxa"/>
            <w:tcBorders>
              <w:top w:val="nil"/>
              <w:left w:val="nil"/>
              <w:bottom w:val="nil"/>
              <w:right w:val="nil"/>
            </w:tcBorders>
          </w:tcPr>
          <w:p w:rsidR="00E95E84" w:rsidRPr="00D221CB" w:rsidRDefault="00E95E84" w:rsidP="00783340">
            <w:pPr>
              <w:widowControl w:val="0"/>
              <w:spacing w:line="240" w:lineRule="auto"/>
              <w:jc w:val="center"/>
              <w:rPr>
                <w:b/>
                <w:bCs/>
                <w:sz w:val="18"/>
                <w:szCs w:val="18"/>
              </w:rPr>
            </w:pPr>
          </w:p>
        </w:tc>
        <w:tc>
          <w:tcPr>
            <w:tcW w:w="1440" w:type="dxa"/>
            <w:tcBorders>
              <w:top w:val="nil"/>
              <w:left w:val="nil"/>
              <w:bottom w:val="nil"/>
              <w:right w:val="nil"/>
            </w:tcBorders>
          </w:tcPr>
          <w:p w:rsidR="00E95E84" w:rsidRPr="00D221CB" w:rsidRDefault="00E95E84" w:rsidP="00783340">
            <w:pPr>
              <w:widowControl w:val="0"/>
              <w:spacing w:line="240" w:lineRule="auto"/>
              <w:jc w:val="center"/>
              <w:rPr>
                <w:b/>
                <w:bCs/>
                <w:sz w:val="18"/>
                <w:szCs w:val="18"/>
              </w:rPr>
            </w:pPr>
          </w:p>
        </w:tc>
        <w:tc>
          <w:tcPr>
            <w:tcW w:w="1440" w:type="dxa"/>
            <w:tcBorders>
              <w:top w:val="nil"/>
              <w:left w:val="nil"/>
              <w:bottom w:val="nil"/>
              <w:right w:val="nil"/>
            </w:tcBorders>
          </w:tcPr>
          <w:p w:rsidR="00E95E84" w:rsidRPr="00D221CB" w:rsidRDefault="00E95E84" w:rsidP="00783340">
            <w:pPr>
              <w:widowControl w:val="0"/>
              <w:spacing w:line="240" w:lineRule="auto"/>
              <w:jc w:val="center"/>
              <w:rPr>
                <w:b/>
                <w:bCs/>
                <w:sz w:val="18"/>
                <w:szCs w:val="18"/>
              </w:rPr>
            </w:pPr>
          </w:p>
        </w:tc>
      </w:tr>
      <w:tr w:rsidR="00806C7F" w:rsidRPr="00D221CB" w:rsidTr="00B95B52">
        <w:tc>
          <w:tcPr>
            <w:tcW w:w="1276" w:type="dxa"/>
            <w:tcBorders>
              <w:top w:val="nil"/>
              <w:left w:val="nil"/>
              <w:bottom w:val="nil"/>
              <w:right w:val="nil"/>
            </w:tcBorders>
          </w:tcPr>
          <w:p w:rsidR="00E95E84" w:rsidRPr="00D221CB" w:rsidRDefault="00E95E84" w:rsidP="00783340">
            <w:pPr>
              <w:widowControl w:val="0"/>
              <w:spacing w:line="240" w:lineRule="auto"/>
              <w:ind w:right="-57"/>
              <w:rPr>
                <w:sz w:val="18"/>
                <w:szCs w:val="18"/>
              </w:rPr>
            </w:pPr>
            <w:r w:rsidRPr="00D221CB">
              <w:rPr>
                <w:sz w:val="18"/>
                <w:szCs w:val="18"/>
              </w:rPr>
              <w:t>Trả trước cho người bán</w:t>
            </w:r>
          </w:p>
        </w:tc>
        <w:tc>
          <w:tcPr>
            <w:tcW w:w="1530" w:type="dxa"/>
            <w:tcBorders>
              <w:top w:val="nil"/>
              <w:left w:val="nil"/>
              <w:bottom w:val="nil"/>
              <w:right w:val="nil"/>
            </w:tcBorders>
            <w:shd w:val="clear" w:color="auto" w:fill="auto"/>
            <w:vAlign w:val="bottom"/>
          </w:tcPr>
          <w:p w:rsidR="00E95E84" w:rsidRPr="00D221CB" w:rsidRDefault="006A210B" w:rsidP="00806C7F">
            <w:pPr>
              <w:keepNext/>
              <w:keepLines/>
              <w:widowControl w:val="0"/>
              <w:tabs>
                <w:tab w:val="decimal" w:pos="1256"/>
              </w:tabs>
              <w:spacing w:line="240" w:lineRule="auto"/>
              <w:jc w:val="right"/>
              <w:rPr>
                <w:sz w:val="18"/>
                <w:szCs w:val="18"/>
              </w:rPr>
            </w:pPr>
            <w:r w:rsidRPr="00D221CB">
              <w:rPr>
                <w:sz w:val="18"/>
                <w:szCs w:val="18"/>
              </w:rPr>
              <w:t>1.426.097.530</w:t>
            </w:r>
          </w:p>
        </w:tc>
        <w:tc>
          <w:tcPr>
            <w:tcW w:w="1440" w:type="dxa"/>
            <w:tcBorders>
              <w:top w:val="nil"/>
              <w:left w:val="nil"/>
              <w:bottom w:val="nil"/>
              <w:right w:val="nil"/>
            </w:tcBorders>
            <w:vAlign w:val="bottom"/>
          </w:tcPr>
          <w:p w:rsidR="00E95E84" w:rsidRPr="00D221CB" w:rsidRDefault="006A210B" w:rsidP="00806C7F">
            <w:pPr>
              <w:spacing w:line="240" w:lineRule="auto"/>
              <w:ind w:left="-57"/>
              <w:jc w:val="right"/>
              <w:rPr>
                <w:sz w:val="18"/>
                <w:szCs w:val="18"/>
              </w:rPr>
            </w:pPr>
            <w:r w:rsidRPr="00D221CB">
              <w:rPr>
                <w:sz w:val="18"/>
                <w:szCs w:val="18"/>
              </w:rPr>
              <w:t>-</w:t>
            </w:r>
          </w:p>
        </w:tc>
        <w:tc>
          <w:tcPr>
            <w:tcW w:w="1440" w:type="dxa"/>
            <w:tcBorders>
              <w:top w:val="nil"/>
              <w:left w:val="nil"/>
              <w:bottom w:val="nil"/>
              <w:right w:val="nil"/>
            </w:tcBorders>
            <w:vAlign w:val="bottom"/>
          </w:tcPr>
          <w:p w:rsidR="00E95E84" w:rsidRPr="00D221CB" w:rsidRDefault="006A210B" w:rsidP="00806C7F">
            <w:pPr>
              <w:spacing w:line="240" w:lineRule="auto"/>
              <w:ind w:left="-57"/>
              <w:jc w:val="right"/>
              <w:rPr>
                <w:sz w:val="18"/>
                <w:szCs w:val="18"/>
              </w:rPr>
            </w:pPr>
            <w:r w:rsidRPr="00D221CB">
              <w:rPr>
                <w:sz w:val="18"/>
                <w:szCs w:val="18"/>
              </w:rPr>
              <w:t>-</w:t>
            </w:r>
          </w:p>
        </w:tc>
        <w:tc>
          <w:tcPr>
            <w:tcW w:w="1620" w:type="dxa"/>
            <w:tcBorders>
              <w:top w:val="nil"/>
              <w:left w:val="nil"/>
              <w:bottom w:val="nil"/>
              <w:right w:val="nil"/>
            </w:tcBorders>
            <w:vAlign w:val="bottom"/>
          </w:tcPr>
          <w:p w:rsidR="00E95E84" w:rsidRPr="00D221CB" w:rsidRDefault="00FD23A0" w:rsidP="00806C7F">
            <w:pPr>
              <w:spacing w:line="240" w:lineRule="auto"/>
              <w:ind w:left="-57"/>
              <w:jc w:val="right"/>
              <w:rPr>
                <w:sz w:val="18"/>
                <w:szCs w:val="18"/>
              </w:rPr>
            </w:pPr>
            <w:r w:rsidRPr="00D221CB">
              <w:rPr>
                <w:sz w:val="18"/>
                <w:szCs w:val="18"/>
              </w:rPr>
              <w:t>587.595.096.616</w:t>
            </w:r>
          </w:p>
        </w:tc>
        <w:tc>
          <w:tcPr>
            <w:tcW w:w="1710" w:type="dxa"/>
            <w:tcBorders>
              <w:top w:val="nil"/>
              <w:left w:val="nil"/>
              <w:bottom w:val="nil"/>
              <w:right w:val="nil"/>
            </w:tcBorders>
            <w:vAlign w:val="bottom"/>
          </w:tcPr>
          <w:p w:rsidR="00E95E84" w:rsidRPr="00D221CB" w:rsidRDefault="00FD23A0" w:rsidP="00F869E7">
            <w:pPr>
              <w:tabs>
                <w:tab w:val="decimal" w:pos="1609"/>
              </w:tabs>
              <w:spacing w:line="240" w:lineRule="auto"/>
              <w:ind w:left="-57"/>
              <w:rPr>
                <w:sz w:val="18"/>
                <w:szCs w:val="18"/>
              </w:rPr>
            </w:pPr>
            <w:r w:rsidRPr="00D221CB">
              <w:rPr>
                <w:sz w:val="18"/>
                <w:szCs w:val="18"/>
              </w:rPr>
              <w:t>(584.333.734.843)</w:t>
            </w:r>
          </w:p>
        </w:tc>
        <w:tc>
          <w:tcPr>
            <w:tcW w:w="1440" w:type="dxa"/>
            <w:tcBorders>
              <w:top w:val="nil"/>
              <w:left w:val="nil"/>
              <w:bottom w:val="nil"/>
              <w:right w:val="nil"/>
            </w:tcBorders>
            <w:vAlign w:val="bottom"/>
          </w:tcPr>
          <w:p w:rsidR="00E95E84" w:rsidRPr="00D221CB" w:rsidRDefault="00FD23A0" w:rsidP="00806C7F">
            <w:pPr>
              <w:spacing w:line="240" w:lineRule="auto"/>
              <w:ind w:left="-57"/>
              <w:jc w:val="right"/>
              <w:rPr>
                <w:color w:val="000000"/>
                <w:sz w:val="18"/>
                <w:szCs w:val="18"/>
              </w:rPr>
            </w:pPr>
            <w:r w:rsidRPr="00D221CB">
              <w:rPr>
                <w:color w:val="000000"/>
                <w:sz w:val="18"/>
                <w:szCs w:val="18"/>
              </w:rPr>
              <w:t>4.687.459.303</w:t>
            </w:r>
          </w:p>
        </w:tc>
        <w:tc>
          <w:tcPr>
            <w:tcW w:w="1440" w:type="dxa"/>
            <w:tcBorders>
              <w:top w:val="nil"/>
              <w:left w:val="nil"/>
              <w:bottom w:val="nil"/>
              <w:right w:val="nil"/>
            </w:tcBorders>
            <w:vAlign w:val="bottom"/>
          </w:tcPr>
          <w:p w:rsidR="00E95E84" w:rsidRPr="00D221CB" w:rsidRDefault="00D220EC" w:rsidP="00806C7F">
            <w:pPr>
              <w:spacing w:line="240" w:lineRule="auto"/>
              <w:ind w:left="-57"/>
              <w:jc w:val="right"/>
              <w:rPr>
                <w:color w:val="000000"/>
                <w:sz w:val="18"/>
                <w:szCs w:val="18"/>
              </w:rPr>
            </w:pPr>
            <w:r w:rsidRPr="00D221CB">
              <w:rPr>
                <w:color w:val="000000"/>
                <w:sz w:val="18"/>
                <w:szCs w:val="18"/>
              </w:rPr>
              <w:t>-</w:t>
            </w:r>
          </w:p>
        </w:tc>
        <w:tc>
          <w:tcPr>
            <w:tcW w:w="1440" w:type="dxa"/>
            <w:tcBorders>
              <w:top w:val="nil"/>
              <w:left w:val="nil"/>
              <w:bottom w:val="nil"/>
              <w:right w:val="nil"/>
            </w:tcBorders>
            <w:vAlign w:val="bottom"/>
          </w:tcPr>
          <w:p w:rsidR="00E95E84" w:rsidRPr="00D221CB" w:rsidRDefault="00D220EC" w:rsidP="00806C7F">
            <w:pPr>
              <w:spacing w:line="240" w:lineRule="auto"/>
              <w:ind w:left="-57"/>
              <w:jc w:val="right"/>
              <w:rPr>
                <w:color w:val="000000"/>
                <w:sz w:val="18"/>
                <w:szCs w:val="18"/>
              </w:rPr>
            </w:pPr>
            <w:r w:rsidRPr="00D221CB">
              <w:rPr>
                <w:color w:val="000000"/>
                <w:sz w:val="18"/>
                <w:szCs w:val="18"/>
              </w:rPr>
              <w:t>-</w:t>
            </w:r>
          </w:p>
        </w:tc>
        <w:tc>
          <w:tcPr>
            <w:tcW w:w="1440" w:type="dxa"/>
            <w:tcBorders>
              <w:top w:val="nil"/>
              <w:left w:val="nil"/>
              <w:bottom w:val="nil"/>
              <w:right w:val="nil"/>
            </w:tcBorders>
            <w:vAlign w:val="bottom"/>
          </w:tcPr>
          <w:p w:rsidR="00E95E84" w:rsidRPr="00D221CB" w:rsidRDefault="00D220EC" w:rsidP="00806C7F">
            <w:pPr>
              <w:tabs>
                <w:tab w:val="decimal" w:pos="1199"/>
              </w:tabs>
              <w:spacing w:line="240" w:lineRule="auto"/>
              <w:ind w:left="-57"/>
              <w:jc w:val="right"/>
              <w:rPr>
                <w:color w:val="000000"/>
                <w:sz w:val="18"/>
                <w:szCs w:val="18"/>
              </w:rPr>
            </w:pPr>
            <w:r w:rsidRPr="00D221CB">
              <w:rPr>
                <w:color w:val="000000"/>
                <w:sz w:val="18"/>
                <w:szCs w:val="18"/>
              </w:rPr>
              <w:t>-</w:t>
            </w:r>
          </w:p>
        </w:tc>
      </w:tr>
      <w:tr w:rsidR="00806C7F" w:rsidRPr="00D221CB" w:rsidTr="00B95B52">
        <w:trPr>
          <w:trHeight w:val="567"/>
        </w:trPr>
        <w:tc>
          <w:tcPr>
            <w:tcW w:w="1276" w:type="dxa"/>
            <w:tcBorders>
              <w:top w:val="nil"/>
              <w:left w:val="nil"/>
              <w:bottom w:val="nil"/>
              <w:right w:val="nil"/>
            </w:tcBorders>
          </w:tcPr>
          <w:p w:rsidR="00E95E84" w:rsidRPr="00D221CB" w:rsidRDefault="00E95E84" w:rsidP="00DE3D4D">
            <w:pPr>
              <w:widowControl w:val="0"/>
              <w:spacing w:line="240" w:lineRule="auto"/>
              <w:ind w:right="-57"/>
              <w:rPr>
                <w:sz w:val="18"/>
                <w:szCs w:val="18"/>
              </w:rPr>
            </w:pPr>
            <w:r w:rsidRPr="00D221CB">
              <w:rPr>
                <w:sz w:val="18"/>
                <w:szCs w:val="18"/>
              </w:rPr>
              <w:t>Phải thu hoạt động giao dịch chứng khoán</w:t>
            </w:r>
          </w:p>
        </w:tc>
        <w:tc>
          <w:tcPr>
            <w:tcW w:w="1530" w:type="dxa"/>
            <w:tcBorders>
              <w:top w:val="nil"/>
              <w:left w:val="nil"/>
              <w:bottom w:val="nil"/>
              <w:right w:val="nil"/>
            </w:tcBorders>
            <w:shd w:val="clear" w:color="auto" w:fill="auto"/>
            <w:vAlign w:val="bottom"/>
          </w:tcPr>
          <w:p w:rsidR="00E95E84" w:rsidRPr="00D221CB" w:rsidRDefault="00D60D86" w:rsidP="00806C7F">
            <w:pPr>
              <w:keepNext/>
              <w:keepLines/>
              <w:widowControl w:val="0"/>
              <w:tabs>
                <w:tab w:val="decimal" w:pos="1256"/>
              </w:tabs>
              <w:spacing w:line="240" w:lineRule="auto"/>
              <w:jc w:val="right"/>
              <w:rPr>
                <w:sz w:val="18"/>
                <w:szCs w:val="18"/>
              </w:rPr>
            </w:pPr>
            <w:r w:rsidRPr="00D221CB">
              <w:rPr>
                <w:sz w:val="18"/>
                <w:szCs w:val="18"/>
              </w:rPr>
              <w:t>347.812.537.757</w:t>
            </w:r>
          </w:p>
        </w:tc>
        <w:tc>
          <w:tcPr>
            <w:tcW w:w="1440" w:type="dxa"/>
            <w:tcBorders>
              <w:top w:val="nil"/>
              <w:left w:val="nil"/>
              <w:bottom w:val="nil"/>
              <w:right w:val="nil"/>
            </w:tcBorders>
            <w:vAlign w:val="bottom"/>
          </w:tcPr>
          <w:p w:rsidR="00E95E84" w:rsidRPr="00D221CB" w:rsidRDefault="008C7F82" w:rsidP="00806C7F">
            <w:pPr>
              <w:spacing w:line="240" w:lineRule="auto"/>
              <w:ind w:left="-57"/>
              <w:jc w:val="right"/>
              <w:rPr>
                <w:sz w:val="18"/>
                <w:szCs w:val="18"/>
              </w:rPr>
            </w:pPr>
            <w:r w:rsidRPr="00D221CB">
              <w:rPr>
                <w:sz w:val="18"/>
                <w:szCs w:val="18"/>
              </w:rPr>
              <w:t>113.780.688.402</w:t>
            </w:r>
          </w:p>
        </w:tc>
        <w:tc>
          <w:tcPr>
            <w:tcW w:w="1440" w:type="dxa"/>
            <w:tcBorders>
              <w:top w:val="nil"/>
              <w:left w:val="nil"/>
              <w:bottom w:val="nil"/>
              <w:right w:val="nil"/>
            </w:tcBorders>
            <w:vAlign w:val="bottom"/>
          </w:tcPr>
          <w:p w:rsidR="00E95E84" w:rsidRPr="00D221CB" w:rsidRDefault="008C7F82" w:rsidP="00806C7F">
            <w:pPr>
              <w:spacing w:line="240" w:lineRule="auto"/>
              <w:ind w:left="-57"/>
              <w:jc w:val="right"/>
              <w:rPr>
                <w:sz w:val="18"/>
                <w:szCs w:val="18"/>
              </w:rPr>
            </w:pPr>
            <w:r w:rsidRPr="00D221CB">
              <w:rPr>
                <w:sz w:val="18"/>
                <w:szCs w:val="18"/>
              </w:rPr>
              <w:t>113.780.688.402</w:t>
            </w:r>
          </w:p>
        </w:tc>
        <w:tc>
          <w:tcPr>
            <w:tcW w:w="1620" w:type="dxa"/>
            <w:tcBorders>
              <w:top w:val="nil"/>
              <w:left w:val="nil"/>
              <w:bottom w:val="nil"/>
              <w:right w:val="nil"/>
            </w:tcBorders>
            <w:vAlign w:val="bottom"/>
          </w:tcPr>
          <w:p w:rsidR="00E95E84" w:rsidRPr="00D221CB" w:rsidRDefault="00D60D86" w:rsidP="00806C7F">
            <w:pPr>
              <w:spacing w:line="240" w:lineRule="auto"/>
              <w:ind w:left="-57"/>
              <w:jc w:val="right"/>
              <w:rPr>
                <w:sz w:val="18"/>
                <w:szCs w:val="18"/>
              </w:rPr>
            </w:pPr>
            <w:r w:rsidRPr="00D221CB">
              <w:rPr>
                <w:sz w:val="18"/>
                <w:szCs w:val="18"/>
              </w:rPr>
              <w:t>16.448.151.844.823</w:t>
            </w:r>
          </w:p>
        </w:tc>
        <w:tc>
          <w:tcPr>
            <w:tcW w:w="1710" w:type="dxa"/>
            <w:tcBorders>
              <w:top w:val="nil"/>
              <w:left w:val="nil"/>
              <w:bottom w:val="nil"/>
              <w:right w:val="nil"/>
            </w:tcBorders>
            <w:vAlign w:val="bottom"/>
          </w:tcPr>
          <w:p w:rsidR="00E95E84" w:rsidRPr="00D221CB" w:rsidRDefault="00FD23A0" w:rsidP="00F869E7">
            <w:pPr>
              <w:tabs>
                <w:tab w:val="decimal" w:pos="1609"/>
              </w:tabs>
              <w:spacing w:line="240" w:lineRule="auto"/>
              <w:ind w:left="-57"/>
              <w:rPr>
                <w:sz w:val="18"/>
                <w:szCs w:val="18"/>
              </w:rPr>
            </w:pPr>
            <w:r w:rsidRPr="00D221CB">
              <w:rPr>
                <w:sz w:val="18"/>
                <w:szCs w:val="18"/>
              </w:rPr>
              <w:t>(16.323.920.177.814)</w:t>
            </w:r>
          </w:p>
        </w:tc>
        <w:tc>
          <w:tcPr>
            <w:tcW w:w="1440" w:type="dxa"/>
            <w:tcBorders>
              <w:top w:val="nil"/>
              <w:left w:val="nil"/>
              <w:bottom w:val="nil"/>
              <w:right w:val="nil"/>
            </w:tcBorders>
            <w:vAlign w:val="bottom"/>
          </w:tcPr>
          <w:p w:rsidR="00E95E84" w:rsidRPr="00D221CB" w:rsidRDefault="00FD23A0" w:rsidP="00806C7F">
            <w:pPr>
              <w:spacing w:line="240" w:lineRule="auto"/>
              <w:ind w:left="-57"/>
              <w:jc w:val="right"/>
              <w:rPr>
                <w:color w:val="000000"/>
                <w:sz w:val="18"/>
                <w:szCs w:val="18"/>
              </w:rPr>
            </w:pPr>
            <w:r w:rsidRPr="00D221CB">
              <w:rPr>
                <w:color w:val="000000"/>
                <w:sz w:val="18"/>
                <w:szCs w:val="18"/>
              </w:rPr>
              <w:t>472.044.204.766</w:t>
            </w:r>
          </w:p>
        </w:tc>
        <w:tc>
          <w:tcPr>
            <w:tcW w:w="1440" w:type="dxa"/>
            <w:tcBorders>
              <w:top w:val="nil"/>
              <w:left w:val="nil"/>
              <w:bottom w:val="nil"/>
              <w:right w:val="nil"/>
            </w:tcBorders>
            <w:vAlign w:val="bottom"/>
          </w:tcPr>
          <w:p w:rsidR="00E95E84" w:rsidRPr="00D221CB" w:rsidRDefault="00FD23A0" w:rsidP="00806C7F">
            <w:pPr>
              <w:spacing w:line="240" w:lineRule="auto"/>
              <w:ind w:left="-57"/>
              <w:jc w:val="right"/>
              <w:rPr>
                <w:color w:val="000000"/>
                <w:sz w:val="18"/>
                <w:szCs w:val="18"/>
              </w:rPr>
            </w:pPr>
            <w:r w:rsidRPr="00D221CB">
              <w:rPr>
                <w:color w:val="000000"/>
                <w:sz w:val="18"/>
                <w:szCs w:val="18"/>
              </w:rPr>
              <w:t>113.525.316.582</w:t>
            </w:r>
          </w:p>
        </w:tc>
        <w:tc>
          <w:tcPr>
            <w:tcW w:w="1440" w:type="dxa"/>
            <w:tcBorders>
              <w:top w:val="nil"/>
              <w:left w:val="nil"/>
              <w:bottom w:val="nil"/>
              <w:right w:val="nil"/>
            </w:tcBorders>
            <w:vAlign w:val="bottom"/>
          </w:tcPr>
          <w:p w:rsidR="00E95E84" w:rsidRPr="00D221CB" w:rsidRDefault="00FD23A0" w:rsidP="00806C7F">
            <w:pPr>
              <w:spacing w:line="240" w:lineRule="auto"/>
              <w:ind w:left="-57"/>
              <w:jc w:val="right"/>
              <w:rPr>
                <w:color w:val="000000"/>
                <w:sz w:val="18"/>
                <w:szCs w:val="18"/>
              </w:rPr>
            </w:pPr>
            <w:r w:rsidRPr="00D221CB">
              <w:rPr>
                <w:color w:val="000000"/>
                <w:sz w:val="18"/>
                <w:szCs w:val="18"/>
              </w:rPr>
              <w:t>113.525.316.582</w:t>
            </w:r>
          </w:p>
        </w:tc>
        <w:tc>
          <w:tcPr>
            <w:tcW w:w="1440" w:type="dxa"/>
            <w:tcBorders>
              <w:top w:val="nil"/>
              <w:left w:val="nil"/>
              <w:bottom w:val="nil"/>
              <w:right w:val="nil"/>
            </w:tcBorders>
            <w:vAlign w:val="bottom"/>
          </w:tcPr>
          <w:p w:rsidR="00E95E84" w:rsidRPr="00D221CB" w:rsidRDefault="00FD23A0" w:rsidP="00806C7F">
            <w:pPr>
              <w:tabs>
                <w:tab w:val="decimal" w:pos="1199"/>
              </w:tabs>
              <w:spacing w:line="240" w:lineRule="auto"/>
              <w:ind w:left="-57"/>
              <w:jc w:val="right"/>
              <w:rPr>
                <w:color w:val="000000"/>
                <w:sz w:val="18"/>
                <w:szCs w:val="18"/>
              </w:rPr>
            </w:pPr>
            <w:r w:rsidRPr="00D221CB">
              <w:rPr>
                <w:color w:val="000000"/>
                <w:sz w:val="18"/>
                <w:szCs w:val="18"/>
              </w:rPr>
              <w:t>102.644.855.185</w:t>
            </w:r>
          </w:p>
        </w:tc>
      </w:tr>
      <w:tr w:rsidR="00806C7F" w:rsidRPr="00D221CB" w:rsidTr="00B95B52">
        <w:tc>
          <w:tcPr>
            <w:tcW w:w="1276" w:type="dxa"/>
            <w:tcBorders>
              <w:top w:val="nil"/>
              <w:left w:val="nil"/>
              <w:bottom w:val="nil"/>
              <w:right w:val="nil"/>
            </w:tcBorders>
          </w:tcPr>
          <w:p w:rsidR="00E95E84" w:rsidRPr="00D221CB" w:rsidRDefault="00E95E84" w:rsidP="00783340">
            <w:pPr>
              <w:widowControl w:val="0"/>
              <w:spacing w:line="240" w:lineRule="auto"/>
              <w:ind w:right="-57"/>
              <w:rPr>
                <w:sz w:val="18"/>
                <w:szCs w:val="18"/>
              </w:rPr>
            </w:pPr>
            <w:r w:rsidRPr="00D221CB">
              <w:rPr>
                <w:sz w:val="18"/>
                <w:szCs w:val="18"/>
              </w:rPr>
              <w:t>Các khoản phải thu khác</w:t>
            </w:r>
          </w:p>
        </w:tc>
        <w:tc>
          <w:tcPr>
            <w:tcW w:w="1530" w:type="dxa"/>
            <w:tcBorders>
              <w:top w:val="nil"/>
              <w:left w:val="nil"/>
              <w:bottom w:val="nil"/>
              <w:right w:val="nil"/>
            </w:tcBorders>
            <w:shd w:val="clear" w:color="auto" w:fill="auto"/>
            <w:vAlign w:val="bottom"/>
          </w:tcPr>
          <w:p w:rsidR="00E95E84" w:rsidRPr="00D221CB" w:rsidRDefault="00D60D86" w:rsidP="00806C7F">
            <w:pPr>
              <w:tabs>
                <w:tab w:val="decimal" w:pos="1256"/>
              </w:tabs>
              <w:spacing w:line="240" w:lineRule="auto"/>
              <w:ind w:left="-57"/>
              <w:jc w:val="right"/>
              <w:rPr>
                <w:color w:val="000000"/>
                <w:sz w:val="18"/>
                <w:szCs w:val="18"/>
              </w:rPr>
            </w:pPr>
            <w:r w:rsidRPr="00D221CB">
              <w:rPr>
                <w:color w:val="000000"/>
                <w:sz w:val="18"/>
                <w:szCs w:val="18"/>
              </w:rPr>
              <w:t>47.669.295.409</w:t>
            </w:r>
          </w:p>
        </w:tc>
        <w:tc>
          <w:tcPr>
            <w:tcW w:w="1440" w:type="dxa"/>
            <w:tcBorders>
              <w:top w:val="nil"/>
              <w:left w:val="nil"/>
              <w:bottom w:val="nil"/>
              <w:right w:val="nil"/>
            </w:tcBorders>
            <w:vAlign w:val="bottom"/>
          </w:tcPr>
          <w:p w:rsidR="00E95E84" w:rsidRPr="00D221CB" w:rsidRDefault="006A210B" w:rsidP="00806C7F">
            <w:pPr>
              <w:spacing w:line="240" w:lineRule="auto"/>
              <w:ind w:left="-57"/>
              <w:jc w:val="right"/>
              <w:rPr>
                <w:sz w:val="18"/>
                <w:szCs w:val="18"/>
              </w:rPr>
            </w:pPr>
            <w:r w:rsidRPr="00D221CB">
              <w:rPr>
                <w:sz w:val="18"/>
                <w:szCs w:val="18"/>
              </w:rPr>
              <w:t>44.748.456.665</w:t>
            </w:r>
          </w:p>
        </w:tc>
        <w:tc>
          <w:tcPr>
            <w:tcW w:w="1440" w:type="dxa"/>
            <w:tcBorders>
              <w:top w:val="nil"/>
              <w:left w:val="nil"/>
              <w:bottom w:val="nil"/>
              <w:right w:val="nil"/>
            </w:tcBorders>
            <w:vAlign w:val="bottom"/>
          </w:tcPr>
          <w:p w:rsidR="00E95E84" w:rsidRPr="00D221CB" w:rsidRDefault="006A210B" w:rsidP="00806C7F">
            <w:pPr>
              <w:spacing w:line="240" w:lineRule="auto"/>
              <w:ind w:left="-57"/>
              <w:jc w:val="right"/>
              <w:rPr>
                <w:sz w:val="18"/>
                <w:szCs w:val="18"/>
              </w:rPr>
            </w:pPr>
            <w:r w:rsidRPr="00D221CB">
              <w:rPr>
                <w:sz w:val="18"/>
                <w:szCs w:val="18"/>
              </w:rPr>
              <w:t>1.963.775.333</w:t>
            </w:r>
          </w:p>
        </w:tc>
        <w:tc>
          <w:tcPr>
            <w:tcW w:w="1620" w:type="dxa"/>
            <w:tcBorders>
              <w:top w:val="nil"/>
              <w:left w:val="nil"/>
              <w:bottom w:val="nil"/>
              <w:right w:val="nil"/>
            </w:tcBorders>
            <w:vAlign w:val="bottom"/>
          </w:tcPr>
          <w:p w:rsidR="00E95E84" w:rsidRPr="00D221CB" w:rsidRDefault="00D60D86" w:rsidP="00806C7F">
            <w:pPr>
              <w:spacing w:line="240" w:lineRule="auto"/>
              <w:ind w:left="-57"/>
              <w:jc w:val="right"/>
              <w:rPr>
                <w:sz w:val="18"/>
                <w:szCs w:val="18"/>
              </w:rPr>
            </w:pPr>
            <w:r w:rsidRPr="00D221CB">
              <w:rPr>
                <w:sz w:val="18"/>
                <w:szCs w:val="18"/>
              </w:rPr>
              <w:t>196.900.812.759</w:t>
            </w:r>
          </w:p>
        </w:tc>
        <w:tc>
          <w:tcPr>
            <w:tcW w:w="1710" w:type="dxa"/>
            <w:tcBorders>
              <w:top w:val="nil"/>
              <w:left w:val="nil"/>
              <w:bottom w:val="nil"/>
              <w:right w:val="nil"/>
            </w:tcBorders>
            <w:vAlign w:val="bottom"/>
          </w:tcPr>
          <w:p w:rsidR="00E95E84" w:rsidRPr="00D221CB" w:rsidRDefault="00FD23A0" w:rsidP="00F869E7">
            <w:pPr>
              <w:tabs>
                <w:tab w:val="decimal" w:pos="1609"/>
              </w:tabs>
              <w:spacing w:line="240" w:lineRule="auto"/>
              <w:ind w:left="-57"/>
              <w:rPr>
                <w:sz w:val="18"/>
                <w:szCs w:val="18"/>
              </w:rPr>
            </w:pPr>
            <w:r w:rsidRPr="00D221CB">
              <w:rPr>
                <w:sz w:val="18"/>
                <w:szCs w:val="18"/>
              </w:rPr>
              <w:t>(232.027.493.682)</w:t>
            </w:r>
          </w:p>
        </w:tc>
        <w:tc>
          <w:tcPr>
            <w:tcW w:w="1440" w:type="dxa"/>
            <w:tcBorders>
              <w:top w:val="nil"/>
              <w:left w:val="nil"/>
              <w:bottom w:val="nil"/>
              <w:right w:val="nil"/>
            </w:tcBorders>
            <w:vAlign w:val="bottom"/>
          </w:tcPr>
          <w:p w:rsidR="00E95E84" w:rsidRPr="00D221CB" w:rsidRDefault="00FD23A0" w:rsidP="00806C7F">
            <w:pPr>
              <w:spacing w:line="240" w:lineRule="auto"/>
              <w:ind w:left="-57"/>
              <w:jc w:val="right"/>
              <w:rPr>
                <w:color w:val="000000"/>
                <w:sz w:val="18"/>
                <w:szCs w:val="18"/>
              </w:rPr>
            </w:pPr>
            <w:r w:rsidRPr="00D221CB">
              <w:rPr>
                <w:color w:val="000000"/>
                <w:sz w:val="18"/>
                <w:szCs w:val="18"/>
              </w:rPr>
              <w:t>12.542.614.486</w:t>
            </w:r>
          </w:p>
        </w:tc>
        <w:tc>
          <w:tcPr>
            <w:tcW w:w="1440" w:type="dxa"/>
            <w:tcBorders>
              <w:top w:val="nil"/>
              <w:left w:val="nil"/>
              <w:bottom w:val="nil"/>
              <w:right w:val="nil"/>
            </w:tcBorders>
            <w:vAlign w:val="bottom"/>
          </w:tcPr>
          <w:p w:rsidR="00E95E84" w:rsidRPr="00D221CB" w:rsidRDefault="00FD23A0" w:rsidP="00806C7F">
            <w:pPr>
              <w:spacing w:line="240" w:lineRule="auto"/>
              <w:ind w:left="-57"/>
              <w:jc w:val="right"/>
              <w:rPr>
                <w:color w:val="000000"/>
                <w:sz w:val="18"/>
                <w:szCs w:val="18"/>
              </w:rPr>
            </w:pPr>
            <w:r w:rsidRPr="00D221CB">
              <w:rPr>
                <w:color w:val="000000"/>
                <w:sz w:val="18"/>
                <w:szCs w:val="18"/>
              </w:rPr>
              <w:t>2.793.915.333</w:t>
            </w:r>
          </w:p>
        </w:tc>
        <w:tc>
          <w:tcPr>
            <w:tcW w:w="1440" w:type="dxa"/>
            <w:tcBorders>
              <w:top w:val="nil"/>
              <w:left w:val="nil"/>
              <w:bottom w:val="nil"/>
              <w:right w:val="nil"/>
            </w:tcBorders>
            <w:vAlign w:val="bottom"/>
          </w:tcPr>
          <w:p w:rsidR="00E95E84" w:rsidRPr="00D221CB" w:rsidRDefault="00FD23A0" w:rsidP="00806C7F">
            <w:pPr>
              <w:spacing w:line="240" w:lineRule="auto"/>
              <w:ind w:left="-57"/>
              <w:jc w:val="right"/>
              <w:rPr>
                <w:color w:val="000000"/>
                <w:sz w:val="18"/>
                <w:szCs w:val="18"/>
              </w:rPr>
            </w:pPr>
            <w:r w:rsidRPr="00D221CB">
              <w:rPr>
                <w:color w:val="000000"/>
                <w:sz w:val="18"/>
                <w:szCs w:val="18"/>
              </w:rPr>
              <w:t>2.793.915.333</w:t>
            </w:r>
          </w:p>
        </w:tc>
        <w:tc>
          <w:tcPr>
            <w:tcW w:w="1440" w:type="dxa"/>
            <w:tcBorders>
              <w:top w:val="nil"/>
              <w:left w:val="nil"/>
              <w:bottom w:val="nil"/>
              <w:right w:val="nil"/>
            </w:tcBorders>
            <w:vAlign w:val="bottom"/>
          </w:tcPr>
          <w:p w:rsidR="00E95E84" w:rsidRPr="00D221CB" w:rsidRDefault="00FD23A0" w:rsidP="00806C7F">
            <w:pPr>
              <w:tabs>
                <w:tab w:val="decimal" w:pos="1199"/>
              </w:tabs>
              <w:spacing w:line="240" w:lineRule="auto"/>
              <w:ind w:left="-57"/>
              <w:jc w:val="right"/>
              <w:rPr>
                <w:color w:val="000000"/>
                <w:sz w:val="18"/>
                <w:szCs w:val="18"/>
              </w:rPr>
            </w:pPr>
            <w:r w:rsidRPr="00D221CB">
              <w:rPr>
                <w:color w:val="000000"/>
                <w:sz w:val="18"/>
                <w:szCs w:val="18"/>
              </w:rPr>
              <w:t>2.793.915.333</w:t>
            </w:r>
          </w:p>
        </w:tc>
      </w:tr>
      <w:tr w:rsidR="00806C7F" w:rsidRPr="00D221CB" w:rsidTr="00B95B52">
        <w:tc>
          <w:tcPr>
            <w:tcW w:w="1276" w:type="dxa"/>
            <w:tcBorders>
              <w:top w:val="nil"/>
              <w:left w:val="nil"/>
              <w:bottom w:val="nil"/>
              <w:right w:val="nil"/>
            </w:tcBorders>
          </w:tcPr>
          <w:p w:rsidR="00E95E84" w:rsidRPr="00D221CB" w:rsidRDefault="00E95E84" w:rsidP="00783340">
            <w:pPr>
              <w:widowControl w:val="0"/>
              <w:spacing w:line="240" w:lineRule="auto"/>
              <w:rPr>
                <w:sz w:val="18"/>
                <w:szCs w:val="18"/>
              </w:rPr>
            </w:pPr>
          </w:p>
        </w:tc>
        <w:tc>
          <w:tcPr>
            <w:tcW w:w="1530" w:type="dxa"/>
            <w:tcBorders>
              <w:top w:val="nil"/>
              <w:left w:val="nil"/>
              <w:bottom w:val="single" w:sz="4" w:space="0" w:color="auto"/>
              <w:right w:val="nil"/>
            </w:tcBorders>
            <w:vAlign w:val="bottom"/>
          </w:tcPr>
          <w:p w:rsidR="00E95E84" w:rsidRPr="00D221CB" w:rsidRDefault="00E95E84" w:rsidP="00806C7F">
            <w:pPr>
              <w:widowControl w:val="0"/>
              <w:tabs>
                <w:tab w:val="decimal" w:pos="1256"/>
              </w:tabs>
              <w:spacing w:line="240" w:lineRule="auto"/>
              <w:ind w:left="-57"/>
              <w:jc w:val="right"/>
              <w:rPr>
                <w:sz w:val="18"/>
                <w:szCs w:val="18"/>
              </w:rPr>
            </w:pPr>
          </w:p>
        </w:tc>
        <w:tc>
          <w:tcPr>
            <w:tcW w:w="1440" w:type="dxa"/>
            <w:tcBorders>
              <w:top w:val="nil"/>
              <w:left w:val="nil"/>
              <w:bottom w:val="single" w:sz="4" w:space="0" w:color="auto"/>
              <w:right w:val="nil"/>
            </w:tcBorders>
            <w:vAlign w:val="bottom"/>
          </w:tcPr>
          <w:p w:rsidR="00E95E84" w:rsidRPr="00D221CB" w:rsidRDefault="00E95E84" w:rsidP="00806C7F">
            <w:pPr>
              <w:spacing w:line="240" w:lineRule="auto"/>
              <w:ind w:left="-57"/>
              <w:jc w:val="right"/>
              <w:rPr>
                <w:sz w:val="18"/>
                <w:szCs w:val="18"/>
              </w:rPr>
            </w:pPr>
          </w:p>
        </w:tc>
        <w:tc>
          <w:tcPr>
            <w:tcW w:w="1440" w:type="dxa"/>
            <w:tcBorders>
              <w:top w:val="nil"/>
              <w:left w:val="nil"/>
              <w:bottom w:val="single" w:sz="4" w:space="0" w:color="auto"/>
              <w:right w:val="nil"/>
            </w:tcBorders>
            <w:vAlign w:val="bottom"/>
          </w:tcPr>
          <w:p w:rsidR="00E95E84" w:rsidRPr="00D221CB" w:rsidRDefault="00E95E84" w:rsidP="00806C7F">
            <w:pPr>
              <w:spacing w:line="240" w:lineRule="auto"/>
              <w:ind w:left="-57"/>
              <w:jc w:val="right"/>
              <w:rPr>
                <w:sz w:val="18"/>
                <w:szCs w:val="18"/>
              </w:rPr>
            </w:pPr>
          </w:p>
        </w:tc>
        <w:tc>
          <w:tcPr>
            <w:tcW w:w="1620" w:type="dxa"/>
            <w:tcBorders>
              <w:top w:val="nil"/>
              <w:left w:val="nil"/>
              <w:bottom w:val="single" w:sz="4" w:space="0" w:color="auto"/>
              <w:right w:val="nil"/>
            </w:tcBorders>
            <w:vAlign w:val="bottom"/>
          </w:tcPr>
          <w:p w:rsidR="00E95E84" w:rsidRPr="00D221CB" w:rsidRDefault="00E95E84" w:rsidP="00806C7F">
            <w:pPr>
              <w:spacing w:line="240" w:lineRule="auto"/>
              <w:ind w:left="-57"/>
              <w:jc w:val="right"/>
              <w:rPr>
                <w:sz w:val="18"/>
                <w:szCs w:val="18"/>
              </w:rPr>
            </w:pPr>
          </w:p>
        </w:tc>
        <w:tc>
          <w:tcPr>
            <w:tcW w:w="1710" w:type="dxa"/>
            <w:tcBorders>
              <w:top w:val="nil"/>
              <w:left w:val="nil"/>
              <w:bottom w:val="single" w:sz="4" w:space="0" w:color="auto"/>
              <w:right w:val="nil"/>
            </w:tcBorders>
            <w:vAlign w:val="bottom"/>
          </w:tcPr>
          <w:p w:rsidR="00E95E84" w:rsidRPr="00D221CB" w:rsidRDefault="00E95E84" w:rsidP="00F869E7">
            <w:pPr>
              <w:tabs>
                <w:tab w:val="decimal" w:pos="1609"/>
              </w:tabs>
              <w:spacing w:line="240" w:lineRule="auto"/>
              <w:ind w:left="-57"/>
              <w:rPr>
                <w:sz w:val="18"/>
                <w:szCs w:val="18"/>
              </w:rPr>
            </w:pPr>
          </w:p>
        </w:tc>
        <w:tc>
          <w:tcPr>
            <w:tcW w:w="1440" w:type="dxa"/>
            <w:tcBorders>
              <w:top w:val="nil"/>
              <w:left w:val="nil"/>
              <w:bottom w:val="single" w:sz="4" w:space="0" w:color="auto"/>
              <w:right w:val="nil"/>
            </w:tcBorders>
            <w:vAlign w:val="bottom"/>
          </w:tcPr>
          <w:p w:rsidR="00E95E84" w:rsidRPr="00D221CB" w:rsidRDefault="00E95E84" w:rsidP="00806C7F">
            <w:pPr>
              <w:widowControl w:val="0"/>
              <w:spacing w:line="240" w:lineRule="auto"/>
              <w:ind w:left="-57"/>
              <w:jc w:val="right"/>
              <w:rPr>
                <w:sz w:val="18"/>
                <w:szCs w:val="18"/>
              </w:rPr>
            </w:pPr>
          </w:p>
        </w:tc>
        <w:tc>
          <w:tcPr>
            <w:tcW w:w="1440" w:type="dxa"/>
            <w:tcBorders>
              <w:top w:val="nil"/>
              <w:left w:val="nil"/>
              <w:bottom w:val="single" w:sz="4" w:space="0" w:color="auto"/>
              <w:right w:val="nil"/>
            </w:tcBorders>
            <w:vAlign w:val="bottom"/>
          </w:tcPr>
          <w:p w:rsidR="00E95E84" w:rsidRPr="00D221CB" w:rsidRDefault="00E95E84" w:rsidP="00806C7F">
            <w:pPr>
              <w:widowControl w:val="0"/>
              <w:spacing w:line="240" w:lineRule="auto"/>
              <w:ind w:left="-57"/>
              <w:jc w:val="right"/>
              <w:rPr>
                <w:sz w:val="18"/>
                <w:szCs w:val="18"/>
              </w:rPr>
            </w:pPr>
          </w:p>
        </w:tc>
        <w:tc>
          <w:tcPr>
            <w:tcW w:w="1440" w:type="dxa"/>
            <w:tcBorders>
              <w:top w:val="nil"/>
              <w:left w:val="nil"/>
              <w:bottom w:val="single" w:sz="4" w:space="0" w:color="auto"/>
              <w:right w:val="nil"/>
            </w:tcBorders>
            <w:vAlign w:val="bottom"/>
          </w:tcPr>
          <w:p w:rsidR="00E95E84" w:rsidRPr="00D221CB" w:rsidRDefault="00E95E84" w:rsidP="00806C7F">
            <w:pPr>
              <w:widowControl w:val="0"/>
              <w:spacing w:line="240" w:lineRule="auto"/>
              <w:ind w:left="-57"/>
              <w:jc w:val="right"/>
              <w:rPr>
                <w:sz w:val="18"/>
                <w:szCs w:val="18"/>
              </w:rPr>
            </w:pPr>
          </w:p>
        </w:tc>
        <w:tc>
          <w:tcPr>
            <w:tcW w:w="1440" w:type="dxa"/>
            <w:tcBorders>
              <w:top w:val="nil"/>
              <w:left w:val="nil"/>
              <w:bottom w:val="single" w:sz="4" w:space="0" w:color="auto"/>
              <w:right w:val="nil"/>
            </w:tcBorders>
          </w:tcPr>
          <w:p w:rsidR="00E95E84" w:rsidRPr="00D221CB" w:rsidRDefault="00E95E84" w:rsidP="00806C7F">
            <w:pPr>
              <w:widowControl w:val="0"/>
              <w:tabs>
                <w:tab w:val="decimal" w:pos="1199"/>
              </w:tabs>
              <w:spacing w:line="240" w:lineRule="auto"/>
              <w:ind w:left="-57"/>
              <w:jc w:val="right"/>
              <w:rPr>
                <w:sz w:val="18"/>
                <w:szCs w:val="18"/>
              </w:rPr>
            </w:pPr>
          </w:p>
        </w:tc>
      </w:tr>
      <w:tr w:rsidR="00806C7F" w:rsidRPr="00D221CB" w:rsidTr="00B95B52">
        <w:trPr>
          <w:trHeight w:val="352"/>
        </w:trPr>
        <w:tc>
          <w:tcPr>
            <w:tcW w:w="1276" w:type="dxa"/>
            <w:tcBorders>
              <w:top w:val="nil"/>
              <w:left w:val="nil"/>
              <w:bottom w:val="nil"/>
              <w:right w:val="nil"/>
            </w:tcBorders>
            <w:vAlign w:val="center"/>
          </w:tcPr>
          <w:p w:rsidR="00E95E84" w:rsidRPr="00D221CB" w:rsidRDefault="00E95E84" w:rsidP="006902E5">
            <w:pPr>
              <w:pStyle w:val="BodyText"/>
              <w:widowControl w:val="0"/>
              <w:spacing w:before="120" w:after="120" w:line="240" w:lineRule="auto"/>
              <w:ind w:right="-150"/>
              <w:rPr>
                <w:sz w:val="18"/>
                <w:szCs w:val="18"/>
              </w:rPr>
            </w:pPr>
          </w:p>
        </w:tc>
        <w:tc>
          <w:tcPr>
            <w:tcW w:w="1530" w:type="dxa"/>
            <w:tcBorders>
              <w:top w:val="single" w:sz="4" w:space="0" w:color="auto"/>
              <w:left w:val="nil"/>
              <w:bottom w:val="double" w:sz="4" w:space="0" w:color="auto"/>
              <w:right w:val="nil"/>
            </w:tcBorders>
            <w:vAlign w:val="center"/>
          </w:tcPr>
          <w:p w:rsidR="00E95E84" w:rsidRPr="00D221CB" w:rsidRDefault="006902E5" w:rsidP="006902E5">
            <w:pPr>
              <w:widowControl w:val="0"/>
              <w:tabs>
                <w:tab w:val="decimal" w:pos="1256"/>
              </w:tabs>
              <w:spacing w:before="120" w:after="120" w:line="240" w:lineRule="auto"/>
              <w:ind w:left="-57"/>
              <w:jc w:val="right"/>
              <w:rPr>
                <w:sz w:val="18"/>
                <w:szCs w:val="18"/>
              </w:rPr>
            </w:pPr>
            <w:r w:rsidRPr="00D221CB">
              <w:rPr>
                <w:sz w:val="18"/>
                <w:szCs w:val="18"/>
              </w:rPr>
              <w:t>396.907.930.696</w:t>
            </w:r>
          </w:p>
        </w:tc>
        <w:tc>
          <w:tcPr>
            <w:tcW w:w="1440" w:type="dxa"/>
            <w:tcBorders>
              <w:top w:val="single" w:sz="4" w:space="0" w:color="auto"/>
              <w:left w:val="nil"/>
              <w:bottom w:val="double" w:sz="4" w:space="0" w:color="auto"/>
              <w:right w:val="nil"/>
            </w:tcBorders>
            <w:vAlign w:val="center"/>
          </w:tcPr>
          <w:p w:rsidR="00E95E84" w:rsidRPr="00D221CB" w:rsidRDefault="00D21C12" w:rsidP="006902E5">
            <w:pPr>
              <w:spacing w:before="120" w:after="120" w:line="240" w:lineRule="auto"/>
              <w:ind w:left="-57"/>
              <w:jc w:val="right"/>
              <w:rPr>
                <w:sz w:val="18"/>
                <w:szCs w:val="18"/>
              </w:rPr>
            </w:pPr>
            <w:r w:rsidRPr="00D221CB">
              <w:rPr>
                <w:sz w:val="18"/>
                <w:szCs w:val="18"/>
              </w:rPr>
              <w:t>158.529.145.067</w:t>
            </w:r>
          </w:p>
        </w:tc>
        <w:tc>
          <w:tcPr>
            <w:tcW w:w="1440" w:type="dxa"/>
            <w:tcBorders>
              <w:top w:val="single" w:sz="4" w:space="0" w:color="auto"/>
              <w:left w:val="nil"/>
              <w:bottom w:val="double" w:sz="4" w:space="0" w:color="auto"/>
              <w:right w:val="nil"/>
            </w:tcBorders>
            <w:vAlign w:val="center"/>
          </w:tcPr>
          <w:p w:rsidR="00E95E84" w:rsidRPr="00D221CB" w:rsidRDefault="00D21C12" w:rsidP="006902E5">
            <w:pPr>
              <w:spacing w:before="120" w:after="120" w:line="240" w:lineRule="auto"/>
              <w:ind w:left="-57"/>
              <w:jc w:val="right"/>
              <w:rPr>
                <w:sz w:val="18"/>
                <w:szCs w:val="18"/>
              </w:rPr>
            </w:pPr>
            <w:r w:rsidRPr="00D221CB">
              <w:rPr>
                <w:sz w:val="18"/>
                <w:szCs w:val="18"/>
              </w:rPr>
              <w:t>115.744.463.735</w:t>
            </w:r>
          </w:p>
        </w:tc>
        <w:tc>
          <w:tcPr>
            <w:tcW w:w="1620" w:type="dxa"/>
            <w:tcBorders>
              <w:top w:val="single" w:sz="4" w:space="0" w:color="auto"/>
              <w:left w:val="nil"/>
              <w:bottom w:val="double" w:sz="4" w:space="0" w:color="auto"/>
              <w:right w:val="nil"/>
            </w:tcBorders>
            <w:vAlign w:val="center"/>
          </w:tcPr>
          <w:p w:rsidR="00E95E84" w:rsidRPr="00D221CB" w:rsidRDefault="00FD23A0" w:rsidP="006902E5">
            <w:pPr>
              <w:spacing w:before="120" w:after="120" w:line="240" w:lineRule="auto"/>
              <w:ind w:left="-57"/>
              <w:jc w:val="right"/>
              <w:rPr>
                <w:sz w:val="18"/>
                <w:szCs w:val="18"/>
              </w:rPr>
            </w:pPr>
            <w:r w:rsidRPr="00D221CB">
              <w:rPr>
                <w:sz w:val="18"/>
                <w:szCs w:val="18"/>
              </w:rPr>
              <w:t>17.232.647.754.198</w:t>
            </w:r>
          </w:p>
        </w:tc>
        <w:tc>
          <w:tcPr>
            <w:tcW w:w="1710" w:type="dxa"/>
            <w:tcBorders>
              <w:top w:val="single" w:sz="4" w:space="0" w:color="auto"/>
              <w:left w:val="nil"/>
              <w:bottom w:val="double" w:sz="4" w:space="0" w:color="auto"/>
              <w:right w:val="nil"/>
            </w:tcBorders>
            <w:vAlign w:val="center"/>
          </w:tcPr>
          <w:p w:rsidR="00E95E84" w:rsidRPr="00D221CB" w:rsidRDefault="00FD23A0" w:rsidP="006902E5">
            <w:pPr>
              <w:tabs>
                <w:tab w:val="decimal" w:pos="1609"/>
              </w:tabs>
              <w:spacing w:before="120" w:after="120" w:line="240" w:lineRule="auto"/>
              <w:ind w:left="-57"/>
              <w:rPr>
                <w:sz w:val="18"/>
                <w:szCs w:val="18"/>
              </w:rPr>
            </w:pPr>
            <w:r w:rsidRPr="00D221CB">
              <w:rPr>
                <w:sz w:val="18"/>
                <w:szCs w:val="18"/>
              </w:rPr>
              <w:t>(17.140.281.406.339)</w:t>
            </w:r>
          </w:p>
        </w:tc>
        <w:tc>
          <w:tcPr>
            <w:tcW w:w="1440" w:type="dxa"/>
            <w:tcBorders>
              <w:top w:val="single" w:sz="4" w:space="0" w:color="auto"/>
              <w:left w:val="nil"/>
              <w:bottom w:val="double" w:sz="4" w:space="0" w:color="auto"/>
              <w:right w:val="nil"/>
            </w:tcBorders>
            <w:vAlign w:val="center"/>
          </w:tcPr>
          <w:p w:rsidR="00E95E84" w:rsidRPr="00D221CB" w:rsidRDefault="00FD23A0" w:rsidP="006902E5">
            <w:pPr>
              <w:widowControl w:val="0"/>
              <w:spacing w:before="120" w:after="120" w:line="240" w:lineRule="auto"/>
              <w:ind w:left="-57"/>
              <w:jc w:val="right"/>
              <w:rPr>
                <w:sz w:val="18"/>
                <w:szCs w:val="18"/>
              </w:rPr>
            </w:pPr>
            <w:r w:rsidRPr="00D221CB">
              <w:rPr>
                <w:sz w:val="18"/>
                <w:szCs w:val="18"/>
              </w:rPr>
              <w:t>489.274.278.555</w:t>
            </w:r>
          </w:p>
        </w:tc>
        <w:tc>
          <w:tcPr>
            <w:tcW w:w="1440" w:type="dxa"/>
            <w:tcBorders>
              <w:top w:val="single" w:sz="4" w:space="0" w:color="auto"/>
              <w:left w:val="nil"/>
              <w:bottom w:val="double" w:sz="4" w:space="0" w:color="auto"/>
              <w:right w:val="nil"/>
            </w:tcBorders>
            <w:vAlign w:val="center"/>
          </w:tcPr>
          <w:p w:rsidR="00E95E84" w:rsidRPr="00D221CB" w:rsidRDefault="00FD23A0" w:rsidP="006902E5">
            <w:pPr>
              <w:widowControl w:val="0"/>
              <w:spacing w:before="120" w:after="120" w:line="240" w:lineRule="auto"/>
              <w:ind w:left="-57"/>
              <w:jc w:val="right"/>
              <w:rPr>
                <w:sz w:val="18"/>
                <w:szCs w:val="18"/>
              </w:rPr>
            </w:pPr>
            <w:r w:rsidRPr="00D221CB">
              <w:rPr>
                <w:sz w:val="18"/>
                <w:szCs w:val="18"/>
              </w:rPr>
              <w:t>116.319.231.915</w:t>
            </w:r>
          </w:p>
        </w:tc>
        <w:tc>
          <w:tcPr>
            <w:tcW w:w="1440" w:type="dxa"/>
            <w:tcBorders>
              <w:top w:val="single" w:sz="4" w:space="0" w:color="auto"/>
              <w:left w:val="nil"/>
              <w:bottom w:val="double" w:sz="4" w:space="0" w:color="auto"/>
              <w:right w:val="nil"/>
            </w:tcBorders>
            <w:vAlign w:val="center"/>
          </w:tcPr>
          <w:p w:rsidR="00E95E84" w:rsidRPr="00D221CB" w:rsidRDefault="00FD23A0" w:rsidP="006902E5">
            <w:pPr>
              <w:widowControl w:val="0"/>
              <w:spacing w:before="120" w:after="120" w:line="240" w:lineRule="auto"/>
              <w:ind w:left="-57"/>
              <w:jc w:val="right"/>
              <w:rPr>
                <w:sz w:val="18"/>
                <w:szCs w:val="18"/>
              </w:rPr>
            </w:pPr>
            <w:r w:rsidRPr="00D221CB">
              <w:rPr>
                <w:sz w:val="18"/>
                <w:szCs w:val="18"/>
              </w:rPr>
              <w:t>116.319.231.915</w:t>
            </w:r>
          </w:p>
        </w:tc>
        <w:tc>
          <w:tcPr>
            <w:tcW w:w="1440" w:type="dxa"/>
            <w:tcBorders>
              <w:top w:val="single" w:sz="4" w:space="0" w:color="auto"/>
              <w:left w:val="nil"/>
              <w:bottom w:val="double" w:sz="4" w:space="0" w:color="auto"/>
              <w:right w:val="nil"/>
            </w:tcBorders>
          </w:tcPr>
          <w:p w:rsidR="00E95E84" w:rsidRPr="00D221CB" w:rsidRDefault="00FD23A0" w:rsidP="006902E5">
            <w:pPr>
              <w:widowControl w:val="0"/>
              <w:tabs>
                <w:tab w:val="decimal" w:pos="1199"/>
              </w:tabs>
              <w:spacing w:before="120" w:after="120" w:line="240" w:lineRule="auto"/>
              <w:ind w:left="-57"/>
              <w:jc w:val="right"/>
              <w:rPr>
                <w:sz w:val="18"/>
                <w:szCs w:val="18"/>
              </w:rPr>
            </w:pPr>
            <w:r w:rsidRPr="00D221CB">
              <w:rPr>
                <w:sz w:val="18"/>
                <w:szCs w:val="18"/>
              </w:rPr>
              <w:t>105.438.770.518</w:t>
            </w:r>
          </w:p>
        </w:tc>
      </w:tr>
    </w:tbl>
    <w:p w:rsidR="00ED3820" w:rsidRPr="00D221CB" w:rsidRDefault="00ED3820" w:rsidP="00287791">
      <w:pPr>
        <w:jc w:val="both"/>
      </w:pPr>
    </w:p>
    <w:p w:rsidR="00E95E84" w:rsidRPr="00D221CB" w:rsidRDefault="00E95E84" w:rsidP="00287791">
      <w:pPr>
        <w:jc w:val="both"/>
      </w:pPr>
    </w:p>
    <w:p w:rsidR="00E95E84" w:rsidRPr="00D221CB" w:rsidRDefault="00E95E84" w:rsidP="00287791">
      <w:pPr>
        <w:jc w:val="both"/>
        <w:sectPr w:rsidR="00E95E84" w:rsidRPr="00D221CB" w:rsidSect="00B95B52">
          <w:headerReference w:type="first" r:id="rId54"/>
          <w:pgSz w:w="16834" w:h="11909" w:orient="landscape" w:code="9"/>
          <w:pgMar w:top="1673" w:right="1134" w:bottom="1418" w:left="1418" w:header="902" w:footer="760" w:gutter="0"/>
          <w:cols w:space="737"/>
          <w:titlePg/>
          <w:docGrid w:linePitch="299"/>
        </w:sectPr>
      </w:pPr>
    </w:p>
    <w:p w:rsidR="00300BE8" w:rsidRPr="00D221CB" w:rsidRDefault="00300BE8" w:rsidP="003D37E5">
      <w:pPr>
        <w:pStyle w:val="Heading2"/>
        <w:numPr>
          <w:ilvl w:val="0"/>
          <w:numId w:val="9"/>
        </w:numPr>
        <w:spacing w:before="240" w:after="140"/>
        <w:ind w:left="0" w:hanging="540"/>
        <w:jc w:val="both"/>
        <w:rPr>
          <w:i w:val="0"/>
          <w:sz w:val="28"/>
          <w:szCs w:val="28"/>
          <w:lang w:val="en-GB"/>
        </w:rPr>
      </w:pPr>
      <w:r w:rsidRPr="00D221CB">
        <w:rPr>
          <w:i w:val="0"/>
          <w:sz w:val="28"/>
          <w:szCs w:val="28"/>
          <w:lang w:val="en-GB"/>
        </w:rPr>
        <w:t>Các công cụ tài chính</w:t>
      </w:r>
    </w:p>
    <w:p w:rsidR="003104F9" w:rsidRPr="00D221CB" w:rsidRDefault="003104F9" w:rsidP="008F42AC">
      <w:pPr>
        <w:pStyle w:val="ListParagraph"/>
        <w:numPr>
          <w:ilvl w:val="0"/>
          <w:numId w:val="22"/>
        </w:numPr>
        <w:spacing w:before="240" w:after="120"/>
        <w:ind w:left="0" w:hanging="567"/>
        <w:rPr>
          <w:b/>
          <w:sz w:val="24"/>
          <w:szCs w:val="24"/>
        </w:rPr>
      </w:pPr>
      <w:r w:rsidRPr="00D221CB">
        <w:rPr>
          <w:b/>
          <w:sz w:val="24"/>
          <w:szCs w:val="24"/>
        </w:rPr>
        <w:t>Quản lý rủi ro tài chính</w:t>
      </w:r>
    </w:p>
    <w:bookmarkEnd w:id="87"/>
    <w:p w:rsidR="005139D8" w:rsidRPr="00D221CB" w:rsidRDefault="005139D8" w:rsidP="005139D8">
      <w:pPr>
        <w:pStyle w:val="Heading4"/>
        <w:numPr>
          <w:ilvl w:val="0"/>
          <w:numId w:val="47"/>
        </w:numPr>
        <w:ind w:left="0" w:hanging="567"/>
        <w:rPr>
          <w:b/>
          <w:i/>
        </w:rPr>
      </w:pPr>
      <w:r w:rsidRPr="00D221CB">
        <w:rPr>
          <w:b/>
          <w:i/>
        </w:rPr>
        <w:t>Tổng quan</w:t>
      </w:r>
    </w:p>
    <w:p w:rsidR="00300BE8" w:rsidRPr="00D221CB" w:rsidRDefault="00300BE8" w:rsidP="00300BE8">
      <w:pPr>
        <w:jc w:val="both"/>
      </w:pPr>
      <w:r w:rsidRPr="00D221CB">
        <w:t xml:space="preserve">Các loại rủi ro mà Công ty phải đối mặt do việc sử dụng các công cụ tài chính của mình bao gồm: </w:t>
      </w:r>
    </w:p>
    <w:p w:rsidR="00300BE8" w:rsidRPr="00D221CB" w:rsidRDefault="00300BE8" w:rsidP="00300BE8">
      <w:pPr>
        <w:jc w:val="both"/>
      </w:pPr>
    </w:p>
    <w:p w:rsidR="00300BE8" w:rsidRPr="00D221CB" w:rsidRDefault="00300BE8" w:rsidP="008F42AC">
      <w:pPr>
        <w:pStyle w:val="ListParagraph"/>
        <w:numPr>
          <w:ilvl w:val="0"/>
          <w:numId w:val="12"/>
        </w:numPr>
        <w:jc w:val="both"/>
      </w:pPr>
      <w:r w:rsidRPr="00D221CB">
        <w:t>rủi ro tín dụng;</w:t>
      </w:r>
    </w:p>
    <w:p w:rsidR="00300BE8" w:rsidRPr="00D221CB" w:rsidRDefault="00300BE8" w:rsidP="008F42AC">
      <w:pPr>
        <w:pStyle w:val="ListParagraph"/>
        <w:numPr>
          <w:ilvl w:val="0"/>
          <w:numId w:val="12"/>
        </w:numPr>
        <w:jc w:val="both"/>
      </w:pPr>
      <w:r w:rsidRPr="00D221CB">
        <w:t>rủi ro thanh khoản; và</w:t>
      </w:r>
    </w:p>
    <w:p w:rsidR="00300BE8" w:rsidRPr="00D221CB" w:rsidRDefault="00300BE8" w:rsidP="008F42AC">
      <w:pPr>
        <w:pStyle w:val="ListParagraph"/>
        <w:numPr>
          <w:ilvl w:val="0"/>
          <w:numId w:val="12"/>
        </w:numPr>
        <w:jc w:val="both"/>
      </w:pPr>
      <w:r w:rsidRPr="00D221CB">
        <w:t>rủi ro thị trường.</w:t>
      </w:r>
    </w:p>
    <w:p w:rsidR="00300BE8" w:rsidRPr="00D221CB" w:rsidRDefault="00300BE8" w:rsidP="00300BE8">
      <w:pPr>
        <w:jc w:val="both"/>
      </w:pPr>
    </w:p>
    <w:p w:rsidR="00300BE8" w:rsidRPr="00D221CB" w:rsidRDefault="00300BE8" w:rsidP="00300BE8">
      <w:pPr>
        <w:jc w:val="both"/>
      </w:pPr>
      <w:r w:rsidRPr="00D221CB">
        <w:t>Thuyết minh này cung cấp thông tin về từng loại rủi ro nêu trên mà Công ty có thể gặp phải và mô tả các mục tiêu, chính sách và các quy trình Công ty sử dụng để đo lường và quản lý rủi ro.</w:t>
      </w:r>
    </w:p>
    <w:p w:rsidR="00300BE8" w:rsidRPr="00D221CB" w:rsidRDefault="00300BE8" w:rsidP="00300BE8">
      <w:pPr>
        <w:jc w:val="both"/>
      </w:pPr>
    </w:p>
    <w:p w:rsidR="003104F9" w:rsidRPr="00D221CB" w:rsidRDefault="00300BE8" w:rsidP="00300BE8">
      <w:pPr>
        <w:jc w:val="both"/>
      </w:pPr>
      <w:r w:rsidRPr="00D221CB">
        <w:t xml:space="preserve">Ban Kiểm soát của Công ty chịu trách nhiệm kiểm tra xem ban Giám đốc giám sát việc tuân thủ chính sách và thủ tục quản lý rủi ro của Công ty như thế nào, và </w:t>
      </w:r>
      <w:r w:rsidR="00351F4F" w:rsidRPr="00D221CB">
        <w:t>kiểm toán</w:t>
      </w:r>
      <w:r w:rsidRPr="00D221CB">
        <w:t xml:space="preserve"> tính thích hợp của chính sách quản lý rủi ro liên quan đến những rủi ro mà Công ty gặp phải.</w:t>
      </w:r>
    </w:p>
    <w:p w:rsidR="005139D8" w:rsidRPr="00D221CB" w:rsidRDefault="005139D8" w:rsidP="00300BE8">
      <w:pPr>
        <w:jc w:val="both"/>
      </w:pPr>
    </w:p>
    <w:p w:rsidR="005139D8" w:rsidRPr="00D221CB" w:rsidRDefault="005139D8" w:rsidP="002A44A1">
      <w:pPr>
        <w:pStyle w:val="Heading4"/>
        <w:numPr>
          <w:ilvl w:val="0"/>
          <w:numId w:val="47"/>
        </w:numPr>
        <w:ind w:left="0" w:hanging="567"/>
        <w:rPr>
          <w:b/>
          <w:i/>
        </w:rPr>
      </w:pPr>
      <w:r w:rsidRPr="00D221CB">
        <w:rPr>
          <w:b/>
          <w:i/>
        </w:rPr>
        <w:t>Khung quản lý rủi ro</w:t>
      </w:r>
    </w:p>
    <w:p w:rsidR="005139D8" w:rsidRPr="00D221CB" w:rsidRDefault="005139D8" w:rsidP="00085E40">
      <w:pPr>
        <w:tabs>
          <w:tab w:val="decimal" w:pos="988"/>
        </w:tabs>
        <w:jc w:val="both"/>
      </w:pPr>
      <w:r w:rsidRPr="00D221CB">
        <w:t xml:space="preserve">Ban Giám đốc có trách nhiệm chung trong việc thiết lập và giám sát khung quản lý rủi ro của </w:t>
      </w:r>
      <w:r w:rsidR="0071220A" w:rsidRPr="00D221CB">
        <w:t>Công ty</w:t>
      </w:r>
      <w:r w:rsidRPr="00D221CB">
        <w:t xml:space="preserve">.  Ban Giám đốc đã thành lập Ban quản lý rủi ro có trách nhiệm xây dựng và giám sát các chính sách quản lý rủi ro của </w:t>
      </w:r>
      <w:r w:rsidR="0071220A" w:rsidRPr="00D221CB">
        <w:t>Công ty</w:t>
      </w:r>
      <w:r w:rsidRPr="00D221CB">
        <w:t xml:space="preserve">. Ban quản lý rủi ro báo cáo thường xuyên về các hoạt động của mình lên Ban Giám đốc. </w:t>
      </w:r>
    </w:p>
    <w:p w:rsidR="005139D8" w:rsidRPr="00D221CB" w:rsidRDefault="005139D8" w:rsidP="00085E40">
      <w:pPr>
        <w:jc w:val="both"/>
      </w:pPr>
    </w:p>
    <w:p w:rsidR="005139D8" w:rsidRPr="00D221CB" w:rsidRDefault="005139D8" w:rsidP="00085E40">
      <w:pPr>
        <w:tabs>
          <w:tab w:val="decimal" w:pos="988"/>
        </w:tabs>
        <w:jc w:val="both"/>
      </w:pPr>
      <w:r w:rsidRPr="00D221CB">
        <w:t xml:space="preserve">Các chính sách quản lý rủi ro của </w:t>
      </w:r>
      <w:r w:rsidR="0071220A" w:rsidRPr="00D221CB">
        <w:t>Công ty</w:t>
      </w:r>
      <w:r w:rsidRPr="00D221CB">
        <w:t xml:space="preserve"> được thiết lập để phát hiện và phân tích các rủi ro mà </w:t>
      </w:r>
      <w:r w:rsidR="0071220A" w:rsidRPr="00D221CB">
        <w:t>Công ty</w:t>
      </w:r>
      <w:r w:rsidRPr="00D221CB">
        <w:t xml:space="preserve"> gặp phải, đưa ra các hạn mức và biện pháp kiểm soát rủi ro phù hợp, và theo dõi các rủi ro và tuân thủ theo các hạn mức.  Các chính sách và hệ thống quản lý rủi ro được xem xét thường xuyên để phản ánh các thay đổi về điều kiện thị trường và các hoạt động của </w:t>
      </w:r>
      <w:r w:rsidR="0071220A" w:rsidRPr="00D221CB">
        <w:t>Công ty</w:t>
      </w:r>
      <w:r w:rsidRPr="00D221CB">
        <w:t xml:space="preserve">.  </w:t>
      </w:r>
      <w:r w:rsidR="0071220A" w:rsidRPr="00D221CB">
        <w:t>Công ty</w:t>
      </w:r>
      <w:r w:rsidRPr="00D221CB">
        <w:t>, thông qua các chuẩn mực và quy trình đào tạo và quản lý, nhằm mục đích phát triển một môi trường kiểm soát có kỷ luật và có tính xây dựng trong đó tất cả các nhân viên hiểu được vai trò và trách nhiệm của họ.</w:t>
      </w:r>
    </w:p>
    <w:p w:rsidR="005139D8" w:rsidRPr="00D221CB" w:rsidRDefault="005139D8" w:rsidP="00085E40">
      <w:pPr>
        <w:tabs>
          <w:tab w:val="decimal" w:pos="988"/>
        </w:tabs>
        <w:jc w:val="both"/>
      </w:pPr>
    </w:p>
    <w:p w:rsidR="005139D8" w:rsidRPr="00D221CB" w:rsidRDefault="005139D8" w:rsidP="00085E40">
      <w:pPr>
        <w:tabs>
          <w:tab w:val="decimal" w:pos="988"/>
        </w:tabs>
        <w:jc w:val="both"/>
      </w:pPr>
      <w:r w:rsidRPr="00D221CB">
        <w:t xml:space="preserve">Ban Kiểm soát của </w:t>
      </w:r>
      <w:r w:rsidR="0071220A" w:rsidRPr="00D221CB">
        <w:t>Công ty</w:t>
      </w:r>
      <w:r w:rsidRPr="00D221CB">
        <w:t xml:space="preserve"> được bộ phận Kiểm toán nội bộ hỗ trợ trong công việc giám sát.  Bộ phận Kiểm toán nội bộ thực hiện rà soát thường xuyên và đột xuất các biện pháp kiểm soát và thủ tục quản lý rủi ro và báo cáo kết quả lên Ban Kiểm soát.</w:t>
      </w:r>
    </w:p>
    <w:p w:rsidR="00EF5773" w:rsidRPr="00D221CB" w:rsidRDefault="00EF5773" w:rsidP="00085E40">
      <w:pPr>
        <w:tabs>
          <w:tab w:val="decimal" w:pos="988"/>
        </w:tabs>
        <w:jc w:val="both"/>
      </w:pPr>
    </w:p>
    <w:p w:rsidR="003104F9" w:rsidRPr="00D221CB" w:rsidRDefault="003104F9" w:rsidP="008F42AC">
      <w:pPr>
        <w:pStyle w:val="ListParagraph"/>
        <w:numPr>
          <w:ilvl w:val="0"/>
          <w:numId w:val="22"/>
        </w:numPr>
        <w:spacing w:before="240" w:after="120"/>
        <w:ind w:left="0" w:hanging="567"/>
        <w:rPr>
          <w:b/>
          <w:sz w:val="24"/>
          <w:szCs w:val="24"/>
        </w:rPr>
      </w:pPr>
      <w:r w:rsidRPr="00D221CB">
        <w:rPr>
          <w:b/>
          <w:sz w:val="24"/>
          <w:szCs w:val="24"/>
        </w:rPr>
        <w:t>Rủi ro tín dụng</w:t>
      </w:r>
    </w:p>
    <w:p w:rsidR="00300BE8" w:rsidRPr="00D221CB" w:rsidRDefault="00300BE8" w:rsidP="00300BE8">
      <w:pPr>
        <w:pStyle w:val="BodyText"/>
        <w:spacing w:before="0" w:after="0" w:line="240" w:lineRule="auto"/>
        <w:jc w:val="both"/>
        <w:rPr>
          <w:lang w:val="en-GB"/>
        </w:rPr>
      </w:pPr>
      <w:r w:rsidRPr="00D221CB">
        <w:rPr>
          <w:lang w:val="en-GB"/>
        </w:rPr>
        <w:t>Rủi ro tín dụng là rủi ro lỗ tài chính của Công ty nếu một khách hàng hoặc bên đối tác của công cụ tài chính không đáp ứng được các nghĩa vụ theo hợp đồng</w:t>
      </w:r>
      <w:r w:rsidR="00EC481C" w:rsidRPr="00D221CB">
        <w:rPr>
          <w:lang w:val="en-GB"/>
        </w:rPr>
        <w:t>. Rủi ro tín dụng</w:t>
      </w:r>
      <w:r w:rsidRPr="00D221CB">
        <w:rPr>
          <w:lang w:val="en-GB"/>
        </w:rPr>
        <w:t xml:space="preserve"> phát sinh chủ yếu từ các khoản phải thu khách hàng và các khoản đầu tư vào chứng khoán nợ.</w:t>
      </w:r>
      <w:r w:rsidRPr="00D221CB">
        <w:t xml:space="preserve"> </w:t>
      </w:r>
    </w:p>
    <w:p w:rsidR="00300BE8" w:rsidRPr="00D221CB" w:rsidRDefault="00300BE8" w:rsidP="00B95B52">
      <w:pPr>
        <w:pStyle w:val="BodyText"/>
        <w:spacing w:before="0" w:after="0" w:line="240" w:lineRule="auto"/>
        <w:jc w:val="both"/>
        <w:rPr>
          <w:lang w:val="en-GB"/>
        </w:rPr>
      </w:pPr>
    </w:p>
    <w:p w:rsidR="00EF5773" w:rsidRPr="00D221CB" w:rsidRDefault="00EF5773" w:rsidP="00B95B52">
      <w:pPr>
        <w:pStyle w:val="BodyText"/>
        <w:spacing w:before="0" w:after="0" w:line="240" w:lineRule="auto"/>
        <w:jc w:val="both"/>
        <w:rPr>
          <w:lang w:val="en-GB"/>
        </w:rPr>
      </w:pPr>
    </w:p>
    <w:p w:rsidR="00EF5773" w:rsidRPr="00D221CB" w:rsidRDefault="00EF5773" w:rsidP="00B95B52">
      <w:pPr>
        <w:pStyle w:val="BodyText"/>
        <w:spacing w:before="0" w:after="0" w:line="240" w:lineRule="auto"/>
        <w:jc w:val="both"/>
        <w:rPr>
          <w:lang w:val="en-GB"/>
        </w:rPr>
      </w:pPr>
    </w:p>
    <w:p w:rsidR="00EF5773" w:rsidRPr="00D221CB" w:rsidRDefault="00EF5773" w:rsidP="00B95B52">
      <w:pPr>
        <w:pStyle w:val="BodyText"/>
        <w:spacing w:before="0" w:after="0" w:line="240" w:lineRule="auto"/>
        <w:jc w:val="both"/>
        <w:rPr>
          <w:lang w:val="en-GB"/>
        </w:rPr>
      </w:pPr>
    </w:p>
    <w:p w:rsidR="00EF5773" w:rsidRPr="00D221CB" w:rsidRDefault="00EF5773" w:rsidP="00B95B52">
      <w:pPr>
        <w:pStyle w:val="BodyText"/>
        <w:spacing w:before="0" w:after="0" w:line="240" w:lineRule="auto"/>
        <w:jc w:val="both"/>
        <w:rPr>
          <w:lang w:val="en-GB"/>
        </w:rPr>
      </w:pPr>
    </w:p>
    <w:p w:rsidR="00EF5773" w:rsidRPr="00D221CB" w:rsidRDefault="00EF5773" w:rsidP="00B95B52">
      <w:pPr>
        <w:pStyle w:val="BodyText"/>
        <w:spacing w:before="0" w:after="0" w:line="240" w:lineRule="auto"/>
        <w:jc w:val="both"/>
        <w:rPr>
          <w:lang w:val="en-GB"/>
        </w:rPr>
      </w:pPr>
    </w:p>
    <w:p w:rsidR="00EF5773" w:rsidRPr="00D221CB" w:rsidRDefault="00EF5773" w:rsidP="00B95B52">
      <w:pPr>
        <w:pStyle w:val="BodyText"/>
        <w:spacing w:before="0" w:after="0" w:line="240" w:lineRule="auto"/>
        <w:jc w:val="both"/>
        <w:rPr>
          <w:lang w:val="en-GB"/>
        </w:rPr>
      </w:pPr>
    </w:p>
    <w:p w:rsidR="00EF5773" w:rsidRPr="00D221CB" w:rsidRDefault="00EF5773" w:rsidP="00B95B52">
      <w:pPr>
        <w:pStyle w:val="BodyText"/>
        <w:spacing w:before="0" w:after="0" w:line="240" w:lineRule="auto"/>
        <w:jc w:val="both"/>
        <w:rPr>
          <w:lang w:val="en-GB"/>
        </w:rPr>
      </w:pPr>
    </w:p>
    <w:p w:rsidR="00EF5773" w:rsidRPr="00D221CB" w:rsidRDefault="00EF5773" w:rsidP="00B95B52">
      <w:pPr>
        <w:pStyle w:val="BodyText"/>
        <w:spacing w:before="0" w:after="0" w:line="240" w:lineRule="auto"/>
        <w:jc w:val="both"/>
        <w:rPr>
          <w:lang w:val="en-GB"/>
        </w:rPr>
      </w:pPr>
    </w:p>
    <w:p w:rsidR="00300BE8" w:rsidRPr="00D221CB" w:rsidRDefault="00300BE8" w:rsidP="00EF5773">
      <w:pPr>
        <w:pStyle w:val="ListParagraph"/>
        <w:spacing w:after="120"/>
        <w:ind w:left="-630"/>
        <w:rPr>
          <w:b/>
          <w:i/>
          <w:sz w:val="24"/>
          <w:szCs w:val="24"/>
        </w:rPr>
      </w:pPr>
      <w:r w:rsidRPr="00D221CB">
        <w:rPr>
          <w:b/>
          <w:i/>
          <w:sz w:val="24"/>
          <w:szCs w:val="24"/>
        </w:rPr>
        <w:t>(i)</w:t>
      </w:r>
      <w:r w:rsidRPr="00D221CB">
        <w:rPr>
          <w:b/>
          <w:i/>
          <w:sz w:val="24"/>
          <w:szCs w:val="24"/>
        </w:rPr>
        <w:tab/>
        <w:t>Ảnh hưởng của rủi ro tín dụng:</w:t>
      </w:r>
    </w:p>
    <w:p w:rsidR="00300BE8" w:rsidRPr="00D221CB" w:rsidRDefault="00300BE8" w:rsidP="00300BE8">
      <w:pPr>
        <w:pStyle w:val="BodyText"/>
        <w:spacing w:before="0" w:after="0" w:line="240" w:lineRule="auto"/>
        <w:jc w:val="both"/>
        <w:rPr>
          <w:lang w:val="en-GB"/>
        </w:rPr>
      </w:pPr>
      <w:r w:rsidRPr="00D221CB">
        <w:rPr>
          <w:lang w:val="en-GB"/>
        </w:rPr>
        <w:t>Tổng giá trị ghi sổ của các tài sản tài chính thể hiện mức rủi ro tín dụng tối đa. Mức rủi ro tín dụng tối đa tại ngày báo cáo như sau:</w:t>
      </w:r>
    </w:p>
    <w:p w:rsidR="00300BE8" w:rsidRPr="00D221CB" w:rsidRDefault="00300BE8" w:rsidP="00B95B52">
      <w:pPr>
        <w:pStyle w:val="BodyText"/>
        <w:spacing w:before="0" w:after="0" w:line="240" w:lineRule="auto"/>
        <w:jc w:val="both"/>
        <w:rPr>
          <w:lang w:val="en-GB"/>
        </w:rPr>
      </w:pPr>
    </w:p>
    <w:tbl>
      <w:tblPr>
        <w:tblW w:w="9108" w:type="dxa"/>
        <w:tblLayout w:type="fixed"/>
        <w:tblLook w:val="0000"/>
      </w:tblPr>
      <w:tblGrid>
        <w:gridCol w:w="4077"/>
        <w:gridCol w:w="810"/>
        <w:gridCol w:w="2151"/>
        <w:gridCol w:w="2070"/>
      </w:tblGrid>
      <w:tr w:rsidR="00300BE8" w:rsidRPr="00D221CB" w:rsidTr="00806C7F">
        <w:trPr>
          <w:trHeight w:val="20"/>
        </w:trPr>
        <w:tc>
          <w:tcPr>
            <w:tcW w:w="4077" w:type="dxa"/>
            <w:tcBorders>
              <w:top w:val="nil"/>
              <w:left w:val="nil"/>
              <w:bottom w:val="nil"/>
              <w:right w:val="nil"/>
            </w:tcBorders>
            <w:shd w:val="clear" w:color="auto" w:fill="auto"/>
            <w:noWrap/>
            <w:vAlign w:val="bottom"/>
          </w:tcPr>
          <w:p w:rsidR="00300BE8" w:rsidRPr="00D221CB" w:rsidRDefault="00300BE8" w:rsidP="002D4389">
            <w:pPr>
              <w:keepNext/>
              <w:widowControl w:val="0"/>
              <w:ind w:left="-108" w:right="17"/>
              <w:rPr>
                <w:b/>
                <w:szCs w:val="22"/>
              </w:rPr>
            </w:pPr>
          </w:p>
        </w:tc>
        <w:tc>
          <w:tcPr>
            <w:tcW w:w="810" w:type="dxa"/>
            <w:tcBorders>
              <w:top w:val="nil"/>
              <w:left w:val="nil"/>
              <w:bottom w:val="nil"/>
              <w:right w:val="nil"/>
            </w:tcBorders>
          </w:tcPr>
          <w:p w:rsidR="00300BE8" w:rsidRPr="00D221CB" w:rsidRDefault="00300BE8" w:rsidP="002D4389">
            <w:pPr>
              <w:keepNext/>
              <w:widowControl w:val="0"/>
              <w:ind w:right="17"/>
              <w:jc w:val="center"/>
              <w:rPr>
                <w:b/>
                <w:szCs w:val="22"/>
              </w:rPr>
            </w:pPr>
          </w:p>
        </w:tc>
        <w:tc>
          <w:tcPr>
            <w:tcW w:w="2151" w:type="dxa"/>
            <w:tcBorders>
              <w:top w:val="nil"/>
              <w:left w:val="nil"/>
              <w:bottom w:val="nil"/>
              <w:right w:val="nil"/>
            </w:tcBorders>
            <w:shd w:val="clear" w:color="auto" w:fill="auto"/>
            <w:vAlign w:val="bottom"/>
          </w:tcPr>
          <w:p w:rsidR="00300BE8" w:rsidRPr="00D221CB" w:rsidRDefault="00DA26DB" w:rsidP="00300BE8">
            <w:pPr>
              <w:keepNext/>
              <w:widowControl w:val="0"/>
              <w:ind w:right="17"/>
              <w:jc w:val="center"/>
              <w:rPr>
                <w:b/>
                <w:szCs w:val="22"/>
              </w:rPr>
            </w:pPr>
            <w:r w:rsidRPr="00D221CB">
              <w:rPr>
                <w:b/>
                <w:szCs w:val="22"/>
              </w:rPr>
              <w:t>31</w:t>
            </w:r>
            <w:r w:rsidR="005C73ED" w:rsidRPr="00D221CB">
              <w:rPr>
                <w:b/>
                <w:szCs w:val="22"/>
              </w:rPr>
              <w:t>/</w:t>
            </w:r>
            <w:r w:rsidRPr="00D221CB">
              <w:rPr>
                <w:b/>
                <w:szCs w:val="22"/>
              </w:rPr>
              <w:t>12</w:t>
            </w:r>
            <w:r w:rsidR="00300BE8" w:rsidRPr="00D221CB">
              <w:rPr>
                <w:b/>
                <w:szCs w:val="22"/>
              </w:rPr>
              <w:t>/2013</w:t>
            </w:r>
          </w:p>
        </w:tc>
        <w:tc>
          <w:tcPr>
            <w:tcW w:w="2070" w:type="dxa"/>
            <w:tcBorders>
              <w:top w:val="nil"/>
              <w:left w:val="nil"/>
              <w:bottom w:val="nil"/>
              <w:right w:val="nil"/>
            </w:tcBorders>
            <w:shd w:val="clear" w:color="auto" w:fill="auto"/>
            <w:vAlign w:val="bottom"/>
          </w:tcPr>
          <w:p w:rsidR="00300BE8" w:rsidRPr="00D221CB" w:rsidRDefault="00300BE8" w:rsidP="002D4389">
            <w:pPr>
              <w:keepNext/>
              <w:widowControl w:val="0"/>
              <w:ind w:right="17"/>
              <w:jc w:val="center"/>
              <w:rPr>
                <w:b/>
                <w:szCs w:val="22"/>
              </w:rPr>
            </w:pPr>
            <w:r w:rsidRPr="00D221CB">
              <w:rPr>
                <w:b/>
                <w:szCs w:val="22"/>
              </w:rPr>
              <w:t>31/12/2012</w:t>
            </w:r>
          </w:p>
        </w:tc>
      </w:tr>
      <w:tr w:rsidR="00300BE8" w:rsidRPr="00D221CB" w:rsidTr="00806C7F">
        <w:trPr>
          <w:trHeight w:val="20"/>
        </w:trPr>
        <w:tc>
          <w:tcPr>
            <w:tcW w:w="4077" w:type="dxa"/>
            <w:tcBorders>
              <w:top w:val="nil"/>
              <w:left w:val="nil"/>
              <w:bottom w:val="nil"/>
              <w:right w:val="nil"/>
            </w:tcBorders>
            <w:shd w:val="clear" w:color="auto" w:fill="auto"/>
            <w:noWrap/>
            <w:vAlign w:val="bottom"/>
          </w:tcPr>
          <w:p w:rsidR="00300BE8" w:rsidRPr="00D221CB" w:rsidRDefault="00300BE8" w:rsidP="002D4389">
            <w:pPr>
              <w:keepNext/>
              <w:widowControl w:val="0"/>
              <w:ind w:left="-108" w:right="17"/>
              <w:rPr>
                <w:b/>
                <w:szCs w:val="22"/>
              </w:rPr>
            </w:pPr>
          </w:p>
        </w:tc>
        <w:tc>
          <w:tcPr>
            <w:tcW w:w="810" w:type="dxa"/>
            <w:tcBorders>
              <w:top w:val="nil"/>
              <w:left w:val="nil"/>
              <w:bottom w:val="nil"/>
              <w:right w:val="nil"/>
            </w:tcBorders>
          </w:tcPr>
          <w:p w:rsidR="00300BE8" w:rsidRPr="00D221CB" w:rsidRDefault="00300BE8" w:rsidP="002D4389">
            <w:pPr>
              <w:keepNext/>
              <w:widowControl w:val="0"/>
              <w:ind w:left="-108" w:right="-90" w:firstLine="108"/>
              <w:jc w:val="center"/>
              <w:rPr>
                <w:b/>
                <w:szCs w:val="22"/>
              </w:rPr>
            </w:pPr>
          </w:p>
        </w:tc>
        <w:tc>
          <w:tcPr>
            <w:tcW w:w="2151" w:type="dxa"/>
            <w:tcBorders>
              <w:top w:val="nil"/>
              <w:left w:val="nil"/>
              <w:bottom w:val="nil"/>
              <w:right w:val="nil"/>
            </w:tcBorders>
            <w:shd w:val="clear" w:color="auto" w:fill="auto"/>
            <w:vAlign w:val="bottom"/>
          </w:tcPr>
          <w:p w:rsidR="00300BE8" w:rsidRPr="00D221CB" w:rsidRDefault="0056214B" w:rsidP="002D4389">
            <w:pPr>
              <w:keepNext/>
              <w:widowControl w:val="0"/>
              <w:ind w:left="-108" w:right="-90" w:firstLine="108"/>
              <w:jc w:val="center"/>
              <w:rPr>
                <w:b/>
                <w:szCs w:val="22"/>
              </w:rPr>
            </w:pPr>
            <w:r w:rsidRPr="00D221CB">
              <w:rPr>
                <w:b/>
                <w:szCs w:val="22"/>
              </w:rPr>
              <w:t>VND</w:t>
            </w:r>
          </w:p>
        </w:tc>
        <w:tc>
          <w:tcPr>
            <w:tcW w:w="2070" w:type="dxa"/>
            <w:tcBorders>
              <w:top w:val="nil"/>
              <w:left w:val="nil"/>
              <w:bottom w:val="nil"/>
              <w:right w:val="nil"/>
            </w:tcBorders>
            <w:shd w:val="clear" w:color="auto" w:fill="auto"/>
          </w:tcPr>
          <w:p w:rsidR="00300BE8" w:rsidRPr="00D221CB" w:rsidRDefault="0056214B" w:rsidP="002D4389">
            <w:pPr>
              <w:widowControl w:val="0"/>
              <w:ind w:left="-108" w:right="-90" w:firstLine="108"/>
              <w:jc w:val="center"/>
              <w:rPr>
                <w:b/>
              </w:rPr>
            </w:pPr>
            <w:r w:rsidRPr="00D221CB">
              <w:rPr>
                <w:b/>
                <w:szCs w:val="22"/>
              </w:rPr>
              <w:t>VND</w:t>
            </w:r>
          </w:p>
        </w:tc>
      </w:tr>
      <w:tr w:rsidR="00300BE8" w:rsidRPr="00D221CB" w:rsidTr="00806C7F">
        <w:trPr>
          <w:trHeight w:val="20"/>
        </w:trPr>
        <w:tc>
          <w:tcPr>
            <w:tcW w:w="4077" w:type="dxa"/>
            <w:tcBorders>
              <w:top w:val="nil"/>
              <w:left w:val="nil"/>
              <w:bottom w:val="nil"/>
              <w:right w:val="nil"/>
            </w:tcBorders>
            <w:shd w:val="clear" w:color="auto" w:fill="auto"/>
            <w:vAlign w:val="bottom"/>
          </w:tcPr>
          <w:p w:rsidR="00300BE8" w:rsidRPr="00D221CB" w:rsidRDefault="00300BE8" w:rsidP="002D4389">
            <w:pPr>
              <w:keepNext/>
              <w:widowControl w:val="0"/>
              <w:ind w:left="-108" w:right="17"/>
              <w:rPr>
                <w:b/>
                <w:szCs w:val="22"/>
              </w:rPr>
            </w:pPr>
          </w:p>
        </w:tc>
        <w:tc>
          <w:tcPr>
            <w:tcW w:w="810" w:type="dxa"/>
            <w:tcBorders>
              <w:top w:val="nil"/>
              <w:left w:val="nil"/>
              <w:bottom w:val="nil"/>
              <w:right w:val="nil"/>
            </w:tcBorders>
          </w:tcPr>
          <w:p w:rsidR="00300BE8" w:rsidRPr="00D221CB" w:rsidRDefault="00300BE8" w:rsidP="002D4389">
            <w:pPr>
              <w:keepNext/>
              <w:widowControl w:val="0"/>
              <w:ind w:right="17"/>
              <w:rPr>
                <w:szCs w:val="22"/>
              </w:rPr>
            </w:pPr>
          </w:p>
        </w:tc>
        <w:tc>
          <w:tcPr>
            <w:tcW w:w="2151" w:type="dxa"/>
            <w:tcBorders>
              <w:top w:val="nil"/>
              <w:left w:val="nil"/>
              <w:bottom w:val="nil"/>
              <w:right w:val="nil"/>
            </w:tcBorders>
            <w:shd w:val="clear" w:color="auto" w:fill="auto"/>
            <w:vAlign w:val="bottom"/>
          </w:tcPr>
          <w:p w:rsidR="00300BE8" w:rsidRPr="00D221CB" w:rsidRDefault="00300BE8" w:rsidP="002D4389">
            <w:pPr>
              <w:keepNext/>
              <w:widowControl w:val="0"/>
              <w:ind w:right="17"/>
              <w:rPr>
                <w:szCs w:val="22"/>
              </w:rPr>
            </w:pPr>
          </w:p>
        </w:tc>
        <w:tc>
          <w:tcPr>
            <w:tcW w:w="2070" w:type="dxa"/>
            <w:tcBorders>
              <w:top w:val="nil"/>
              <w:left w:val="nil"/>
              <w:bottom w:val="nil"/>
              <w:right w:val="nil"/>
            </w:tcBorders>
            <w:shd w:val="clear" w:color="auto" w:fill="auto"/>
            <w:vAlign w:val="bottom"/>
          </w:tcPr>
          <w:p w:rsidR="00300BE8" w:rsidRPr="00D221CB" w:rsidRDefault="00300BE8" w:rsidP="002D4389">
            <w:pPr>
              <w:keepNext/>
              <w:widowControl w:val="0"/>
              <w:ind w:right="17"/>
              <w:rPr>
                <w:szCs w:val="22"/>
              </w:rPr>
            </w:pPr>
          </w:p>
        </w:tc>
      </w:tr>
      <w:tr w:rsidR="00300BE8" w:rsidRPr="00D221CB" w:rsidTr="00806C7F">
        <w:trPr>
          <w:trHeight w:val="20"/>
        </w:trPr>
        <w:tc>
          <w:tcPr>
            <w:tcW w:w="4077" w:type="dxa"/>
            <w:tcBorders>
              <w:top w:val="nil"/>
              <w:left w:val="nil"/>
              <w:bottom w:val="nil"/>
              <w:right w:val="nil"/>
            </w:tcBorders>
            <w:shd w:val="clear" w:color="auto" w:fill="auto"/>
            <w:vAlign w:val="bottom"/>
          </w:tcPr>
          <w:p w:rsidR="00300BE8" w:rsidRPr="00D221CB" w:rsidRDefault="00300BE8" w:rsidP="002D4389">
            <w:pPr>
              <w:keepNext/>
              <w:widowControl w:val="0"/>
              <w:ind w:right="17"/>
              <w:rPr>
                <w:szCs w:val="22"/>
              </w:rPr>
            </w:pPr>
            <w:r w:rsidRPr="00D221CB">
              <w:rPr>
                <w:szCs w:val="22"/>
              </w:rPr>
              <w:t>Tiền và các khoản tương đương tiền</w:t>
            </w:r>
          </w:p>
        </w:tc>
        <w:tc>
          <w:tcPr>
            <w:tcW w:w="810" w:type="dxa"/>
            <w:tcBorders>
              <w:top w:val="nil"/>
              <w:left w:val="nil"/>
              <w:bottom w:val="nil"/>
              <w:right w:val="nil"/>
            </w:tcBorders>
          </w:tcPr>
          <w:p w:rsidR="00300BE8" w:rsidRPr="00D221CB" w:rsidRDefault="00300BE8" w:rsidP="002D4389">
            <w:pPr>
              <w:keepNext/>
              <w:widowControl w:val="0"/>
              <w:tabs>
                <w:tab w:val="decimal" w:pos="459"/>
              </w:tabs>
              <w:rPr>
                <w:i/>
                <w:szCs w:val="22"/>
              </w:rPr>
            </w:pPr>
            <w:r w:rsidRPr="00D221CB">
              <w:rPr>
                <w:i/>
                <w:szCs w:val="22"/>
              </w:rPr>
              <w:t>(ii)</w:t>
            </w:r>
          </w:p>
        </w:tc>
        <w:tc>
          <w:tcPr>
            <w:tcW w:w="2151" w:type="dxa"/>
            <w:tcBorders>
              <w:top w:val="nil"/>
              <w:left w:val="nil"/>
              <w:bottom w:val="nil"/>
              <w:right w:val="nil"/>
            </w:tcBorders>
            <w:shd w:val="clear" w:color="auto" w:fill="auto"/>
            <w:vAlign w:val="bottom"/>
          </w:tcPr>
          <w:p w:rsidR="00300BE8" w:rsidRPr="00D221CB" w:rsidRDefault="00886D83" w:rsidP="00806C7F">
            <w:pPr>
              <w:keepNext/>
              <w:widowControl w:val="0"/>
              <w:tabs>
                <w:tab w:val="decimal" w:pos="1773"/>
              </w:tabs>
              <w:jc w:val="right"/>
              <w:rPr>
                <w:szCs w:val="22"/>
              </w:rPr>
            </w:pPr>
            <w:r w:rsidRPr="00D221CB">
              <w:rPr>
                <w:szCs w:val="22"/>
              </w:rPr>
              <w:t>1.115.371.813.903</w:t>
            </w:r>
          </w:p>
        </w:tc>
        <w:tc>
          <w:tcPr>
            <w:tcW w:w="2070" w:type="dxa"/>
            <w:tcBorders>
              <w:top w:val="nil"/>
              <w:left w:val="nil"/>
              <w:bottom w:val="nil"/>
              <w:right w:val="nil"/>
            </w:tcBorders>
            <w:shd w:val="clear" w:color="auto" w:fill="auto"/>
            <w:vAlign w:val="bottom"/>
          </w:tcPr>
          <w:p w:rsidR="00300BE8" w:rsidRPr="00D221CB" w:rsidRDefault="00806C7F" w:rsidP="00806C7F">
            <w:pPr>
              <w:keepNext/>
              <w:widowControl w:val="0"/>
              <w:tabs>
                <w:tab w:val="decimal" w:pos="1773"/>
              </w:tabs>
              <w:ind w:right="252"/>
              <w:jc w:val="right"/>
              <w:rPr>
                <w:szCs w:val="22"/>
              </w:rPr>
            </w:pPr>
            <w:r w:rsidRPr="00D221CB">
              <w:rPr>
                <w:szCs w:val="22"/>
              </w:rPr>
              <w:t>974.317.834.558</w:t>
            </w:r>
          </w:p>
        </w:tc>
      </w:tr>
      <w:tr w:rsidR="00300BE8" w:rsidRPr="00D221CB" w:rsidTr="00806C7F">
        <w:trPr>
          <w:trHeight w:val="20"/>
        </w:trPr>
        <w:tc>
          <w:tcPr>
            <w:tcW w:w="4077" w:type="dxa"/>
            <w:tcBorders>
              <w:top w:val="nil"/>
              <w:left w:val="nil"/>
              <w:right w:val="nil"/>
            </w:tcBorders>
            <w:shd w:val="clear" w:color="auto" w:fill="auto"/>
            <w:vAlign w:val="bottom"/>
          </w:tcPr>
          <w:p w:rsidR="00300BE8" w:rsidRPr="00D221CB" w:rsidRDefault="00300BE8" w:rsidP="002D4389">
            <w:pPr>
              <w:keepNext/>
              <w:widowControl w:val="0"/>
              <w:ind w:right="17"/>
              <w:rPr>
                <w:szCs w:val="22"/>
              </w:rPr>
            </w:pPr>
            <w:r w:rsidRPr="00D221CB">
              <w:rPr>
                <w:szCs w:val="22"/>
              </w:rPr>
              <w:t>Phải thu hoạt động giao dịch chứng khoán</w:t>
            </w:r>
          </w:p>
        </w:tc>
        <w:tc>
          <w:tcPr>
            <w:tcW w:w="810" w:type="dxa"/>
            <w:tcBorders>
              <w:top w:val="nil"/>
              <w:left w:val="nil"/>
              <w:right w:val="nil"/>
            </w:tcBorders>
          </w:tcPr>
          <w:p w:rsidR="00300BE8" w:rsidRPr="00D221CB" w:rsidRDefault="00300BE8" w:rsidP="002D4389">
            <w:pPr>
              <w:keepNext/>
              <w:widowControl w:val="0"/>
              <w:tabs>
                <w:tab w:val="decimal" w:pos="459"/>
              </w:tabs>
              <w:rPr>
                <w:i/>
                <w:szCs w:val="22"/>
              </w:rPr>
            </w:pPr>
          </w:p>
        </w:tc>
        <w:tc>
          <w:tcPr>
            <w:tcW w:w="2151" w:type="dxa"/>
            <w:tcBorders>
              <w:top w:val="nil"/>
              <w:left w:val="nil"/>
              <w:right w:val="nil"/>
            </w:tcBorders>
            <w:shd w:val="clear" w:color="auto" w:fill="auto"/>
            <w:vAlign w:val="bottom"/>
          </w:tcPr>
          <w:p w:rsidR="00300BE8" w:rsidRPr="00D221CB" w:rsidRDefault="00886D83" w:rsidP="00806C7F">
            <w:pPr>
              <w:keepNext/>
              <w:widowControl w:val="0"/>
              <w:tabs>
                <w:tab w:val="decimal" w:pos="1773"/>
              </w:tabs>
              <w:jc w:val="right"/>
              <w:rPr>
                <w:szCs w:val="22"/>
              </w:rPr>
            </w:pPr>
            <w:r w:rsidRPr="00D221CB">
              <w:rPr>
                <w:szCs w:val="22"/>
              </w:rPr>
              <w:t>472.044.204.766</w:t>
            </w:r>
          </w:p>
        </w:tc>
        <w:tc>
          <w:tcPr>
            <w:tcW w:w="2070" w:type="dxa"/>
            <w:tcBorders>
              <w:top w:val="nil"/>
              <w:left w:val="nil"/>
              <w:right w:val="nil"/>
            </w:tcBorders>
            <w:shd w:val="clear" w:color="auto" w:fill="auto"/>
            <w:vAlign w:val="bottom"/>
          </w:tcPr>
          <w:p w:rsidR="00300BE8" w:rsidRPr="00D221CB" w:rsidRDefault="00386BF9" w:rsidP="00806C7F">
            <w:pPr>
              <w:keepNext/>
              <w:widowControl w:val="0"/>
              <w:tabs>
                <w:tab w:val="decimal" w:pos="1773"/>
              </w:tabs>
              <w:ind w:right="252"/>
              <w:jc w:val="right"/>
              <w:rPr>
                <w:szCs w:val="22"/>
              </w:rPr>
            </w:pPr>
            <w:r w:rsidRPr="00D221CB">
              <w:rPr>
                <w:szCs w:val="22"/>
              </w:rPr>
              <w:t>347.812.537.757</w:t>
            </w:r>
          </w:p>
        </w:tc>
      </w:tr>
      <w:tr w:rsidR="00300BE8" w:rsidRPr="00D221CB" w:rsidTr="00806C7F">
        <w:trPr>
          <w:trHeight w:val="20"/>
        </w:trPr>
        <w:tc>
          <w:tcPr>
            <w:tcW w:w="4077" w:type="dxa"/>
            <w:tcBorders>
              <w:top w:val="nil"/>
              <w:left w:val="nil"/>
              <w:right w:val="nil"/>
            </w:tcBorders>
            <w:shd w:val="clear" w:color="auto" w:fill="auto"/>
            <w:vAlign w:val="bottom"/>
          </w:tcPr>
          <w:p w:rsidR="00300BE8" w:rsidRPr="00D221CB" w:rsidRDefault="00300BE8" w:rsidP="002D4389">
            <w:pPr>
              <w:keepNext/>
              <w:widowControl w:val="0"/>
              <w:ind w:right="17"/>
              <w:rPr>
                <w:szCs w:val="22"/>
              </w:rPr>
            </w:pPr>
            <w:r w:rsidRPr="00D221CB">
              <w:rPr>
                <w:szCs w:val="22"/>
              </w:rPr>
              <w:t>Các khoản phải thu khác</w:t>
            </w:r>
          </w:p>
        </w:tc>
        <w:tc>
          <w:tcPr>
            <w:tcW w:w="810" w:type="dxa"/>
            <w:tcBorders>
              <w:top w:val="nil"/>
              <w:left w:val="nil"/>
              <w:right w:val="nil"/>
            </w:tcBorders>
          </w:tcPr>
          <w:p w:rsidR="00300BE8" w:rsidRPr="00D221CB" w:rsidRDefault="00300BE8" w:rsidP="002D4389">
            <w:pPr>
              <w:keepNext/>
              <w:widowControl w:val="0"/>
              <w:tabs>
                <w:tab w:val="decimal" w:pos="459"/>
              </w:tabs>
              <w:rPr>
                <w:i/>
                <w:szCs w:val="22"/>
              </w:rPr>
            </w:pPr>
            <w:r w:rsidRPr="00D221CB">
              <w:rPr>
                <w:i/>
                <w:szCs w:val="22"/>
              </w:rPr>
              <w:t>(iii)</w:t>
            </w:r>
          </w:p>
        </w:tc>
        <w:tc>
          <w:tcPr>
            <w:tcW w:w="2151" w:type="dxa"/>
            <w:tcBorders>
              <w:top w:val="nil"/>
              <w:left w:val="nil"/>
              <w:right w:val="nil"/>
            </w:tcBorders>
            <w:shd w:val="clear" w:color="auto" w:fill="auto"/>
            <w:vAlign w:val="bottom"/>
          </w:tcPr>
          <w:p w:rsidR="00300BE8" w:rsidRPr="00D221CB" w:rsidRDefault="00886D83" w:rsidP="00806C7F">
            <w:pPr>
              <w:keepNext/>
              <w:widowControl w:val="0"/>
              <w:tabs>
                <w:tab w:val="decimal" w:pos="1773"/>
              </w:tabs>
              <w:jc w:val="right"/>
              <w:rPr>
                <w:szCs w:val="22"/>
              </w:rPr>
            </w:pPr>
            <w:r w:rsidRPr="00D221CB">
              <w:rPr>
                <w:szCs w:val="22"/>
              </w:rPr>
              <w:t>12.542.614.486</w:t>
            </w:r>
          </w:p>
        </w:tc>
        <w:tc>
          <w:tcPr>
            <w:tcW w:w="2070" w:type="dxa"/>
            <w:tcBorders>
              <w:top w:val="nil"/>
              <w:left w:val="nil"/>
              <w:right w:val="nil"/>
            </w:tcBorders>
            <w:shd w:val="clear" w:color="auto" w:fill="auto"/>
            <w:vAlign w:val="bottom"/>
          </w:tcPr>
          <w:p w:rsidR="00300BE8" w:rsidRPr="00D221CB" w:rsidRDefault="00386BF9" w:rsidP="00806C7F">
            <w:pPr>
              <w:keepNext/>
              <w:widowControl w:val="0"/>
              <w:tabs>
                <w:tab w:val="decimal" w:pos="1773"/>
              </w:tabs>
              <w:ind w:right="252"/>
              <w:jc w:val="right"/>
              <w:rPr>
                <w:szCs w:val="22"/>
              </w:rPr>
            </w:pPr>
            <w:r w:rsidRPr="00D221CB">
              <w:rPr>
                <w:szCs w:val="22"/>
              </w:rPr>
              <w:t>47.669.295.409</w:t>
            </w:r>
          </w:p>
        </w:tc>
      </w:tr>
      <w:tr w:rsidR="00300BE8" w:rsidRPr="00D221CB" w:rsidTr="00806C7F">
        <w:trPr>
          <w:trHeight w:val="20"/>
        </w:trPr>
        <w:tc>
          <w:tcPr>
            <w:tcW w:w="4077" w:type="dxa"/>
            <w:tcBorders>
              <w:top w:val="nil"/>
              <w:left w:val="nil"/>
              <w:right w:val="nil"/>
            </w:tcBorders>
            <w:shd w:val="clear" w:color="auto" w:fill="auto"/>
            <w:vAlign w:val="bottom"/>
          </w:tcPr>
          <w:p w:rsidR="00300BE8" w:rsidRPr="00D221CB" w:rsidRDefault="00300BE8" w:rsidP="002D4389">
            <w:pPr>
              <w:keepNext/>
              <w:widowControl w:val="0"/>
              <w:ind w:right="17"/>
              <w:rPr>
                <w:szCs w:val="22"/>
              </w:rPr>
            </w:pPr>
            <w:r w:rsidRPr="00D221CB">
              <w:rPr>
                <w:szCs w:val="22"/>
              </w:rPr>
              <w:t>Đầu tư ngắn hạn vào chứng khoán nợ</w:t>
            </w:r>
          </w:p>
        </w:tc>
        <w:tc>
          <w:tcPr>
            <w:tcW w:w="810" w:type="dxa"/>
            <w:tcBorders>
              <w:top w:val="nil"/>
              <w:left w:val="nil"/>
              <w:right w:val="nil"/>
            </w:tcBorders>
          </w:tcPr>
          <w:p w:rsidR="00300BE8" w:rsidRPr="00D221CB" w:rsidRDefault="00300BE8" w:rsidP="002D4389">
            <w:pPr>
              <w:keepNext/>
              <w:widowControl w:val="0"/>
              <w:tabs>
                <w:tab w:val="decimal" w:pos="459"/>
              </w:tabs>
              <w:rPr>
                <w:i/>
                <w:szCs w:val="22"/>
              </w:rPr>
            </w:pPr>
            <w:r w:rsidRPr="00D221CB">
              <w:rPr>
                <w:i/>
                <w:szCs w:val="22"/>
              </w:rPr>
              <w:t>(iv)</w:t>
            </w:r>
          </w:p>
        </w:tc>
        <w:tc>
          <w:tcPr>
            <w:tcW w:w="2151" w:type="dxa"/>
            <w:tcBorders>
              <w:top w:val="nil"/>
              <w:left w:val="nil"/>
              <w:right w:val="nil"/>
            </w:tcBorders>
            <w:shd w:val="clear" w:color="auto" w:fill="auto"/>
            <w:vAlign w:val="bottom"/>
          </w:tcPr>
          <w:p w:rsidR="00300BE8" w:rsidRPr="00D221CB" w:rsidRDefault="00886D83" w:rsidP="00806C7F">
            <w:pPr>
              <w:keepNext/>
              <w:widowControl w:val="0"/>
              <w:tabs>
                <w:tab w:val="decimal" w:pos="1773"/>
              </w:tabs>
              <w:jc w:val="right"/>
              <w:rPr>
                <w:szCs w:val="22"/>
              </w:rPr>
            </w:pPr>
            <w:r w:rsidRPr="00D221CB">
              <w:rPr>
                <w:szCs w:val="22"/>
              </w:rPr>
              <w:t>-</w:t>
            </w:r>
          </w:p>
        </w:tc>
        <w:tc>
          <w:tcPr>
            <w:tcW w:w="2070" w:type="dxa"/>
            <w:tcBorders>
              <w:top w:val="nil"/>
              <w:left w:val="nil"/>
              <w:right w:val="nil"/>
            </w:tcBorders>
            <w:shd w:val="clear" w:color="auto" w:fill="auto"/>
            <w:vAlign w:val="bottom"/>
          </w:tcPr>
          <w:p w:rsidR="00300BE8" w:rsidRPr="00D221CB" w:rsidRDefault="00806C7F" w:rsidP="00806C7F">
            <w:pPr>
              <w:keepNext/>
              <w:widowControl w:val="0"/>
              <w:tabs>
                <w:tab w:val="decimal" w:pos="1773"/>
              </w:tabs>
              <w:ind w:right="252"/>
              <w:jc w:val="right"/>
              <w:rPr>
                <w:szCs w:val="22"/>
              </w:rPr>
            </w:pPr>
            <w:r w:rsidRPr="00D221CB">
              <w:rPr>
                <w:szCs w:val="22"/>
              </w:rPr>
              <w:t>14.180.000.000</w:t>
            </w:r>
          </w:p>
        </w:tc>
      </w:tr>
      <w:tr w:rsidR="00806C7F" w:rsidRPr="00D221CB" w:rsidTr="00806C7F">
        <w:trPr>
          <w:trHeight w:val="20"/>
        </w:trPr>
        <w:tc>
          <w:tcPr>
            <w:tcW w:w="4077" w:type="dxa"/>
            <w:tcBorders>
              <w:top w:val="nil"/>
              <w:left w:val="nil"/>
              <w:right w:val="nil"/>
            </w:tcBorders>
            <w:shd w:val="clear" w:color="auto" w:fill="auto"/>
            <w:vAlign w:val="bottom"/>
          </w:tcPr>
          <w:p w:rsidR="00806C7F" w:rsidRPr="00D221CB" w:rsidRDefault="00806C7F" w:rsidP="002D4389">
            <w:pPr>
              <w:keepNext/>
              <w:widowControl w:val="0"/>
              <w:ind w:right="17"/>
              <w:rPr>
                <w:szCs w:val="22"/>
              </w:rPr>
            </w:pPr>
            <w:r w:rsidRPr="00D221CB">
              <w:rPr>
                <w:szCs w:val="22"/>
              </w:rPr>
              <w:t>Các khoản đầu tư ngắn hạn khác</w:t>
            </w:r>
          </w:p>
        </w:tc>
        <w:tc>
          <w:tcPr>
            <w:tcW w:w="810" w:type="dxa"/>
            <w:tcBorders>
              <w:top w:val="nil"/>
              <w:left w:val="nil"/>
              <w:right w:val="nil"/>
            </w:tcBorders>
          </w:tcPr>
          <w:p w:rsidR="00806C7F" w:rsidRPr="00D221CB" w:rsidRDefault="00806C7F" w:rsidP="002D4389">
            <w:pPr>
              <w:keepNext/>
              <w:widowControl w:val="0"/>
              <w:tabs>
                <w:tab w:val="decimal" w:pos="459"/>
              </w:tabs>
              <w:rPr>
                <w:i/>
                <w:szCs w:val="22"/>
              </w:rPr>
            </w:pPr>
          </w:p>
        </w:tc>
        <w:tc>
          <w:tcPr>
            <w:tcW w:w="2151" w:type="dxa"/>
            <w:tcBorders>
              <w:top w:val="nil"/>
              <w:left w:val="nil"/>
              <w:right w:val="nil"/>
            </w:tcBorders>
            <w:shd w:val="clear" w:color="auto" w:fill="auto"/>
            <w:vAlign w:val="bottom"/>
          </w:tcPr>
          <w:p w:rsidR="00806C7F" w:rsidRPr="00D221CB" w:rsidRDefault="00886D83" w:rsidP="00806C7F">
            <w:pPr>
              <w:keepNext/>
              <w:widowControl w:val="0"/>
              <w:tabs>
                <w:tab w:val="decimal" w:pos="1773"/>
              </w:tabs>
              <w:jc w:val="right"/>
              <w:rPr>
                <w:szCs w:val="22"/>
              </w:rPr>
            </w:pPr>
            <w:r w:rsidRPr="00D221CB">
              <w:rPr>
                <w:szCs w:val="22"/>
              </w:rPr>
              <w:t>35.000.000.000</w:t>
            </w:r>
          </w:p>
        </w:tc>
        <w:tc>
          <w:tcPr>
            <w:tcW w:w="2070" w:type="dxa"/>
            <w:tcBorders>
              <w:top w:val="nil"/>
              <w:left w:val="nil"/>
              <w:right w:val="nil"/>
            </w:tcBorders>
            <w:shd w:val="clear" w:color="auto" w:fill="auto"/>
            <w:vAlign w:val="bottom"/>
          </w:tcPr>
          <w:p w:rsidR="00806C7F" w:rsidRPr="00D221CB" w:rsidRDefault="00806C7F" w:rsidP="00806C7F">
            <w:pPr>
              <w:keepNext/>
              <w:widowControl w:val="0"/>
              <w:tabs>
                <w:tab w:val="decimal" w:pos="1773"/>
              </w:tabs>
              <w:ind w:right="252"/>
              <w:jc w:val="right"/>
              <w:rPr>
                <w:szCs w:val="22"/>
              </w:rPr>
            </w:pPr>
            <w:r w:rsidRPr="00D221CB">
              <w:rPr>
                <w:szCs w:val="22"/>
              </w:rPr>
              <w:t>-</w:t>
            </w:r>
          </w:p>
        </w:tc>
      </w:tr>
      <w:tr w:rsidR="00300BE8" w:rsidRPr="00D221CB" w:rsidTr="00806C7F">
        <w:trPr>
          <w:trHeight w:val="20"/>
        </w:trPr>
        <w:tc>
          <w:tcPr>
            <w:tcW w:w="4077" w:type="dxa"/>
            <w:tcBorders>
              <w:top w:val="nil"/>
              <w:left w:val="nil"/>
              <w:right w:val="nil"/>
            </w:tcBorders>
            <w:shd w:val="clear" w:color="auto" w:fill="auto"/>
            <w:vAlign w:val="bottom"/>
          </w:tcPr>
          <w:p w:rsidR="00300BE8" w:rsidRPr="00D221CB" w:rsidRDefault="00300BE8" w:rsidP="002D4389">
            <w:pPr>
              <w:keepNext/>
              <w:widowControl w:val="0"/>
              <w:ind w:right="17"/>
              <w:rPr>
                <w:szCs w:val="22"/>
              </w:rPr>
            </w:pPr>
            <w:r w:rsidRPr="00D221CB">
              <w:rPr>
                <w:szCs w:val="22"/>
              </w:rPr>
              <w:t>Tài sản ngắn hạn khác</w:t>
            </w:r>
          </w:p>
        </w:tc>
        <w:tc>
          <w:tcPr>
            <w:tcW w:w="810" w:type="dxa"/>
            <w:tcBorders>
              <w:top w:val="nil"/>
              <w:left w:val="nil"/>
              <w:right w:val="nil"/>
            </w:tcBorders>
          </w:tcPr>
          <w:p w:rsidR="00300BE8" w:rsidRPr="00D221CB" w:rsidRDefault="00300BE8" w:rsidP="002D4389">
            <w:pPr>
              <w:keepNext/>
              <w:widowControl w:val="0"/>
              <w:tabs>
                <w:tab w:val="decimal" w:pos="459"/>
              </w:tabs>
              <w:rPr>
                <w:i/>
                <w:szCs w:val="22"/>
              </w:rPr>
            </w:pPr>
          </w:p>
        </w:tc>
        <w:tc>
          <w:tcPr>
            <w:tcW w:w="2151" w:type="dxa"/>
            <w:tcBorders>
              <w:top w:val="nil"/>
              <w:left w:val="nil"/>
              <w:right w:val="nil"/>
            </w:tcBorders>
            <w:shd w:val="clear" w:color="auto" w:fill="auto"/>
            <w:vAlign w:val="bottom"/>
          </w:tcPr>
          <w:p w:rsidR="00300BE8" w:rsidRPr="00D221CB" w:rsidRDefault="00886D83" w:rsidP="00806C7F">
            <w:pPr>
              <w:keepNext/>
              <w:widowControl w:val="0"/>
              <w:tabs>
                <w:tab w:val="decimal" w:pos="1773"/>
              </w:tabs>
              <w:jc w:val="right"/>
              <w:rPr>
                <w:szCs w:val="22"/>
              </w:rPr>
            </w:pPr>
            <w:r w:rsidRPr="00D221CB">
              <w:rPr>
                <w:szCs w:val="22"/>
              </w:rPr>
              <w:t>4.581.585.528</w:t>
            </w:r>
          </w:p>
        </w:tc>
        <w:tc>
          <w:tcPr>
            <w:tcW w:w="2070" w:type="dxa"/>
            <w:tcBorders>
              <w:top w:val="nil"/>
              <w:left w:val="nil"/>
              <w:right w:val="nil"/>
            </w:tcBorders>
            <w:shd w:val="clear" w:color="auto" w:fill="auto"/>
            <w:vAlign w:val="bottom"/>
          </w:tcPr>
          <w:p w:rsidR="00300BE8" w:rsidRPr="00D221CB" w:rsidRDefault="00806C7F" w:rsidP="00806C7F">
            <w:pPr>
              <w:keepNext/>
              <w:widowControl w:val="0"/>
              <w:tabs>
                <w:tab w:val="decimal" w:pos="1773"/>
              </w:tabs>
              <w:ind w:right="252"/>
              <w:jc w:val="right"/>
              <w:rPr>
                <w:szCs w:val="22"/>
              </w:rPr>
            </w:pPr>
            <w:r w:rsidRPr="00D221CB">
              <w:rPr>
                <w:szCs w:val="22"/>
              </w:rPr>
              <w:t>850.190.880</w:t>
            </w:r>
          </w:p>
        </w:tc>
      </w:tr>
      <w:tr w:rsidR="00300BE8" w:rsidRPr="00D221CB" w:rsidTr="00806C7F">
        <w:trPr>
          <w:trHeight w:val="20"/>
        </w:trPr>
        <w:tc>
          <w:tcPr>
            <w:tcW w:w="4077" w:type="dxa"/>
            <w:tcBorders>
              <w:top w:val="nil"/>
              <w:left w:val="nil"/>
              <w:right w:val="nil"/>
            </w:tcBorders>
            <w:shd w:val="clear" w:color="auto" w:fill="auto"/>
            <w:vAlign w:val="bottom"/>
          </w:tcPr>
          <w:p w:rsidR="00300BE8" w:rsidRPr="00D221CB" w:rsidRDefault="00300BE8" w:rsidP="0017570E">
            <w:pPr>
              <w:keepNext/>
              <w:widowControl w:val="0"/>
              <w:spacing w:after="80" w:line="240" w:lineRule="auto"/>
              <w:ind w:right="17"/>
              <w:rPr>
                <w:szCs w:val="22"/>
              </w:rPr>
            </w:pPr>
            <w:r w:rsidRPr="00D221CB">
              <w:rPr>
                <w:szCs w:val="22"/>
              </w:rPr>
              <w:t xml:space="preserve">Tài sản </w:t>
            </w:r>
            <w:r w:rsidR="00806C7F" w:rsidRPr="00D221CB">
              <w:rPr>
                <w:szCs w:val="22"/>
              </w:rPr>
              <w:t>dài</w:t>
            </w:r>
            <w:r w:rsidRPr="00D221CB">
              <w:rPr>
                <w:szCs w:val="22"/>
              </w:rPr>
              <w:t xml:space="preserve"> hạn khác</w:t>
            </w:r>
          </w:p>
        </w:tc>
        <w:tc>
          <w:tcPr>
            <w:tcW w:w="810" w:type="dxa"/>
            <w:tcBorders>
              <w:top w:val="nil"/>
              <w:left w:val="nil"/>
              <w:right w:val="nil"/>
            </w:tcBorders>
          </w:tcPr>
          <w:p w:rsidR="00300BE8" w:rsidRPr="00D221CB" w:rsidRDefault="00300BE8" w:rsidP="0017570E">
            <w:pPr>
              <w:keepNext/>
              <w:widowControl w:val="0"/>
              <w:tabs>
                <w:tab w:val="decimal" w:pos="459"/>
              </w:tabs>
              <w:spacing w:after="80" w:line="240" w:lineRule="auto"/>
              <w:rPr>
                <w:i/>
                <w:szCs w:val="22"/>
              </w:rPr>
            </w:pPr>
          </w:p>
        </w:tc>
        <w:tc>
          <w:tcPr>
            <w:tcW w:w="2151" w:type="dxa"/>
            <w:tcBorders>
              <w:top w:val="nil"/>
              <w:left w:val="nil"/>
              <w:right w:val="nil"/>
            </w:tcBorders>
            <w:shd w:val="clear" w:color="auto" w:fill="auto"/>
            <w:vAlign w:val="bottom"/>
          </w:tcPr>
          <w:p w:rsidR="00300BE8" w:rsidRPr="00D221CB" w:rsidRDefault="00886D83" w:rsidP="0017570E">
            <w:pPr>
              <w:keepNext/>
              <w:widowControl w:val="0"/>
              <w:tabs>
                <w:tab w:val="decimal" w:pos="1773"/>
              </w:tabs>
              <w:spacing w:after="80" w:line="240" w:lineRule="auto"/>
              <w:jc w:val="right"/>
              <w:rPr>
                <w:szCs w:val="22"/>
              </w:rPr>
            </w:pPr>
            <w:r w:rsidRPr="00D221CB">
              <w:rPr>
                <w:szCs w:val="22"/>
              </w:rPr>
              <w:t>10.757.761.747</w:t>
            </w:r>
          </w:p>
        </w:tc>
        <w:tc>
          <w:tcPr>
            <w:tcW w:w="2070" w:type="dxa"/>
            <w:tcBorders>
              <w:top w:val="nil"/>
              <w:left w:val="nil"/>
              <w:right w:val="nil"/>
            </w:tcBorders>
            <w:shd w:val="clear" w:color="auto" w:fill="auto"/>
            <w:vAlign w:val="bottom"/>
          </w:tcPr>
          <w:p w:rsidR="00300BE8" w:rsidRPr="00D221CB" w:rsidRDefault="00806C7F" w:rsidP="0017570E">
            <w:pPr>
              <w:keepNext/>
              <w:widowControl w:val="0"/>
              <w:tabs>
                <w:tab w:val="decimal" w:pos="1773"/>
              </w:tabs>
              <w:spacing w:after="80" w:line="240" w:lineRule="auto"/>
              <w:ind w:right="252"/>
              <w:jc w:val="right"/>
              <w:rPr>
                <w:szCs w:val="22"/>
              </w:rPr>
            </w:pPr>
            <w:r w:rsidRPr="00D221CB">
              <w:rPr>
                <w:szCs w:val="22"/>
              </w:rPr>
              <w:t>8.444.857.016</w:t>
            </w:r>
          </w:p>
        </w:tc>
      </w:tr>
      <w:tr w:rsidR="00300BE8" w:rsidRPr="00D221CB" w:rsidTr="00806C7F">
        <w:trPr>
          <w:trHeight w:val="421"/>
        </w:trPr>
        <w:tc>
          <w:tcPr>
            <w:tcW w:w="4077" w:type="dxa"/>
            <w:tcBorders>
              <w:left w:val="nil"/>
              <w:bottom w:val="nil"/>
              <w:right w:val="nil"/>
            </w:tcBorders>
            <w:shd w:val="clear" w:color="auto" w:fill="auto"/>
            <w:vAlign w:val="center"/>
          </w:tcPr>
          <w:p w:rsidR="00300BE8" w:rsidRPr="00D221CB" w:rsidRDefault="00300BE8" w:rsidP="002D4389">
            <w:pPr>
              <w:keepNext/>
              <w:widowControl w:val="0"/>
              <w:spacing w:before="120" w:after="120"/>
              <w:ind w:left="-115" w:right="17"/>
              <w:rPr>
                <w:b/>
                <w:szCs w:val="22"/>
              </w:rPr>
            </w:pPr>
          </w:p>
        </w:tc>
        <w:tc>
          <w:tcPr>
            <w:tcW w:w="810" w:type="dxa"/>
            <w:tcBorders>
              <w:left w:val="nil"/>
              <w:right w:val="nil"/>
            </w:tcBorders>
          </w:tcPr>
          <w:p w:rsidR="00300BE8" w:rsidRPr="00D221CB" w:rsidRDefault="00300BE8" w:rsidP="002D4389">
            <w:pPr>
              <w:keepNext/>
              <w:widowControl w:val="0"/>
              <w:tabs>
                <w:tab w:val="decimal" w:pos="1584"/>
              </w:tabs>
              <w:spacing w:before="120" w:after="120"/>
              <w:rPr>
                <w:szCs w:val="22"/>
              </w:rPr>
            </w:pPr>
          </w:p>
        </w:tc>
        <w:tc>
          <w:tcPr>
            <w:tcW w:w="2151" w:type="dxa"/>
            <w:tcBorders>
              <w:top w:val="single" w:sz="4" w:space="0" w:color="auto"/>
              <w:left w:val="nil"/>
              <w:bottom w:val="double" w:sz="4" w:space="0" w:color="auto"/>
              <w:right w:val="nil"/>
            </w:tcBorders>
            <w:shd w:val="clear" w:color="auto" w:fill="auto"/>
            <w:vAlign w:val="center"/>
          </w:tcPr>
          <w:p w:rsidR="00300BE8" w:rsidRPr="00D221CB" w:rsidRDefault="00886D83" w:rsidP="00806C7F">
            <w:pPr>
              <w:keepNext/>
              <w:widowControl w:val="0"/>
              <w:tabs>
                <w:tab w:val="decimal" w:pos="1773"/>
              </w:tabs>
              <w:spacing w:before="120" w:after="120"/>
              <w:jc w:val="right"/>
              <w:rPr>
                <w:szCs w:val="22"/>
              </w:rPr>
            </w:pPr>
            <w:r w:rsidRPr="00D221CB">
              <w:rPr>
                <w:szCs w:val="22"/>
              </w:rPr>
              <w:t>1.650.297.980.430</w:t>
            </w:r>
          </w:p>
        </w:tc>
        <w:tc>
          <w:tcPr>
            <w:tcW w:w="2070" w:type="dxa"/>
            <w:tcBorders>
              <w:top w:val="single" w:sz="4" w:space="0" w:color="auto"/>
              <w:left w:val="nil"/>
              <w:bottom w:val="double" w:sz="4" w:space="0" w:color="auto"/>
              <w:right w:val="nil"/>
            </w:tcBorders>
            <w:shd w:val="clear" w:color="auto" w:fill="auto"/>
            <w:vAlign w:val="center"/>
          </w:tcPr>
          <w:p w:rsidR="00300BE8" w:rsidRPr="00D221CB" w:rsidRDefault="00806C7F" w:rsidP="00806C7F">
            <w:pPr>
              <w:keepNext/>
              <w:widowControl w:val="0"/>
              <w:tabs>
                <w:tab w:val="decimal" w:pos="1773"/>
              </w:tabs>
              <w:spacing w:before="120" w:after="120"/>
              <w:ind w:right="252"/>
              <w:jc w:val="right"/>
              <w:rPr>
                <w:szCs w:val="22"/>
              </w:rPr>
            </w:pPr>
            <w:r w:rsidRPr="00D221CB">
              <w:rPr>
                <w:szCs w:val="22"/>
              </w:rPr>
              <w:t>1.393.274.715.620</w:t>
            </w:r>
          </w:p>
        </w:tc>
      </w:tr>
    </w:tbl>
    <w:p w:rsidR="00300BE8" w:rsidRPr="00D221CB" w:rsidRDefault="00300BE8" w:rsidP="00B95B52">
      <w:pPr>
        <w:jc w:val="both"/>
      </w:pPr>
    </w:p>
    <w:p w:rsidR="00300BE8" w:rsidRPr="00D221CB" w:rsidRDefault="00300BE8" w:rsidP="00300BE8">
      <w:pPr>
        <w:ind w:left="-630"/>
        <w:jc w:val="both"/>
        <w:rPr>
          <w:b/>
          <w:i/>
          <w:sz w:val="24"/>
          <w:szCs w:val="24"/>
        </w:rPr>
      </w:pPr>
      <w:r w:rsidRPr="00D221CB">
        <w:rPr>
          <w:b/>
          <w:i/>
          <w:sz w:val="24"/>
          <w:szCs w:val="24"/>
        </w:rPr>
        <w:t>(ii)</w:t>
      </w:r>
      <w:r w:rsidRPr="00D221CB">
        <w:rPr>
          <w:b/>
          <w:i/>
          <w:sz w:val="24"/>
          <w:szCs w:val="24"/>
        </w:rPr>
        <w:tab/>
        <w:t>Tiền và các khoản tương đương tiền</w:t>
      </w:r>
    </w:p>
    <w:p w:rsidR="00300BE8" w:rsidRPr="00D221CB" w:rsidRDefault="00300BE8" w:rsidP="00B95B52">
      <w:pPr>
        <w:jc w:val="both"/>
      </w:pPr>
    </w:p>
    <w:p w:rsidR="0088486F" w:rsidRPr="00D221CB" w:rsidRDefault="00300BE8" w:rsidP="00300BE8">
      <w:pPr>
        <w:jc w:val="both"/>
      </w:pPr>
      <w:r w:rsidRPr="00D221CB">
        <w:t>Tiền và các khoản tương đương tiền của Công ty chủ yếu được gửi tại các tổ chức tín dụng có uy tín. Ban giám đốc không nhận thấy rủi ro trọng yếu nào liên quan đến các khoản tiền gửi này và không cho rằng các tổ chức tín dụng này sẽ mất khả năng trả nợ và gây ra tổn thất tài chính cho Công ty.</w:t>
      </w:r>
    </w:p>
    <w:p w:rsidR="0088486F" w:rsidRPr="00D221CB" w:rsidRDefault="0088486F" w:rsidP="00300BE8">
      <w:pPr>
        <w:jc w:val="both"/>
      </w:pPr>
    </w:p>
    <w:p w:rsidR="00300BE8" w:rsidRPr="00D221CB" w:rsidRDefault="00300BE8" w:rsidP="00886D83">
      <w:pPr>
        <w:keepNext/>
        <w:keepLines/>
        <w:widowControl w:val="0"/>
        <w:ind w:left="-630"/>
        <w:jc w:val="both"/>
        <w:rPr>
          <w:b/>
          <w:i/>
          <w:sz w:val="24"/>
          <w:szCs w:val="24"/>
        </w:rPr>
      </w:pPr>
      <w:r w:rsidRPr="00D221CB">
        <w:rPr>
          <w:b/>
          <w:i/>
          <w:sz w:val="24"/>
          <w:szCs w:val="24"/>
        </w:rPr>
        <w:t>(iii)</w:t>
      </w:r>
      <w:r w:rsidRPr="00D221CB">
        <w:rPr>
          <w:b/>
          <w:i/>
          <w:sz w:val="24"/>
          <w:szCs w:val="24"/>
        </w:rPr>
        <w:tab/>
        <w:t xml:space="preserve">Phải thu </w:t>
      </w:r>
      <w:r w:rsidR="00886D83" w:rsidRPr="00D221CB">
        <w:rPr>
          <w:b/>
          <w:i/>
          <w:sz w:val="24"/>
          <w:szCs w:val="24"/>
        </w:rPr>
        <w:t>khác</w:t>
      </w:r>
    </w:p>
    <w:p w:rsidR="00300BE8" w:rsidRPr="00D221CB" w:rsidRDefault="00300BE8" w:rsidP="00886D83">
      <w:pPr>
        <w:pStyle w:val="BodyText"/>
        <w:keepNext/>
        <w:keepLines/>
        <w:widowControl w:val="0"/>
        <w:spacing w:before="120" w:after="0" w:line="240" w:lineRule="auto"/>
        <w:jc w:val="both"/>
      </w:pPr>
      <w:r w:rsidRPr="00D221CB">
        <w:t>Biến động dự phòng phải thu khó đòi trong năm như sau:</w:t>
      </w:r>
    </w:p>
    <w:p w:rsidR="00300BE8" w:rsidRPr="00D221CB" w:rsidRDefault="00300BE8" w:rsidP="00886D83">
      <w:pPr>
        <w:pStyle w:val="BodyText"/>
        <w:keepNext/>
        <w:keepLines/>
        <w:widowControl w:val="0"/>
        <w:spacing w:before="0" w:after="0" w:line="240" w:lineRule="auto"/>
      </w:pPr>
    </w:p>
    <w:tbl>
      <w:tblPr>
        <w:tblW w:w="9064" w:type="dxa"/>
        <w:tblLayout w:type="fixed"/>
        <w:tblLook w:val="0000"/>
      </w:tblPr>
      <w:tblGrid>
        <w:gridCol w:w="5138"/>
        <w:gridCol w:w="1963"/>
        <w:gridCol w:w="1963"/>
      </w:tblGrid>
      <w:tr w:rsidR="009453B7" w:rsidRPr="00D221CB" w:rsidTr="00CE5088">
        <w:tc>
          <w:tcPr>
            <w:tcW w:w="5138" w:type="dxa"/>
          </w:tcPr>
          <w:p w:rsidR="009453B7" w:rsidRPr="00D221CB" w:rsidRDefault="009453B7" w:rsidP="00CE5088">
            <w:pPr>
              <w:widowControl w:val="0"/>
              <w:overflowPunct w:val="0"/>
              <w:autoSpaceDE w:val="0"/>
              <w:autoSpaceDN w:val="0"/>
              <w:adjustRightInd w:val="0"/>
              <w:spacing w:line="240" w:lineRule="auto"/>
              <w:jc w:val="center"/>
              <w:textAlignment w:val="baseline"/>
              <w:rPr>
                <w:b/>
                <w:bCs/>
                <w:iCs/>
                <w:lang w:val="en-GB"/>
              </w:rPr>
            </w:pPr>
          </w:p>
        </w:tc>
        <w:tc>
          <w:tcPr>
            <w:tcW w:w="1963" w:type="dxa"/>
          </w:tcPr>
          <w:p w:rsidR="009453B7" w:rsidRPr="00D221CB" w:rsidRDefault="009453B7" w:rsidP="00CE5088">
            <w:pPr>
              <w:widowControl w:val="0"/>
              <w:spacing w:line="240" w:lineRule="auto"/>
              <w:jc w:val="center"/>
              <w:rPr>
                <w:b/>
                <w:bCs/>
                <w:iCs/>
              </w:rPr>
            </w:pPr>
            <w:r w:rsidRPr="00D221CB">
              <w:rPr>
                <w:b/>
                <w:bCs/>
                <w:iCs/>
              </w:rPr>
              <w:t>2013</w:t>
            </w:r>
          </w:p>
          <w:p w:rsidR="009453B7" w:rsidRPr="00D221CB" w:rsidRDefault="009453B7" w:rsidP="00CE5088">
            <w:pPr>
              <w:widowControl w:val="0"/>
              <w:spacing w:line="240" w:lineRule="auto"/>
              <w:jc w:val="center"/>
              <w:rPr>
                <w:b/>
                <w:bCs/>
                <w:lang w:val="vi-VN"/>
              </w:rPr>
            </w:pPr>
            <w:r w:rsidRPr="00D221CB">
              <w:rPr>
                <w:b/>
                <w:bCs/>
                <w:iCs/>
              </w:rPr>
              <w:t>VND</w:t>
            </w:r>
          </w:p>
        </w:tc>
        <w:tc>
          <w:tcPr>
            <w:tcW w:w="1963" w:type="dxa"/>
          </w:tcPr>
          <w:p w:rsidR="009453B7" w:rsidRPr="00D221CB" w:rsidRDefault="009453B7" w:rsidP="00CE5088">
            <w:pPr>
              <w:widowControl w:val="0"/>
              <w:spacing w:line="240" w:lineRule="auto"/>
              <w:jc w:val="center"/>
              <w:rPr>
                <w:b/>
                <w:bCs/>
                <w:iCs/>
              </w:rPr>
            </w:pPr>
            <w:r w:rsidRPr="00D221CB">
              <w:rPr>
                <w:b/>
                <w:bCs/>
                <w:iCs/>
              </w:rPr>
              <w:t>2012</w:t>
            </w:r>
          </w:p>
          <w:p w:rsidR="009453B7" w:rsidRPr="00D221CB" w:rsidRDefault="009453B7" w:rsidP="00CE5088">
            <w:pPr>
              <w:widowControl w:val="0"/>
              <w:spacing w:line="240" w:lineRule="auto"/>
              <w:jc w:val="center"/>
              <w:rPr>
                <w:b/>
                <w:bCs/>
                <w:iCs/>
              </w:rPr>
            </w:pPr>
            <w:r w:rsidRPr="00D221CB">
              <w:rPr>
                <w:b/>
                <w:bCs/>
                <w:iCs/>
              </w:rPr>
              <w:t>VND</w:t>
            </w:r>
          </w:p>
        </w:tc>
      </w:tr>
      <w:tr w:rsidR="009453B7" w:rsidRPr="00D221CB" w:rsidTr="00CE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8" w:type="dxa"/>
            <w:tcBorders>
              <w:top w:val="nil"/>
              <w:left w:val="nil"/>
              <w:bottom w:val="nil"/>
              <w:right w:val="nil"/>
            </w:tcBorders>
            <w:vAlign w:val="bottom"/>
          </w:tcPr>
          <w:p w:rsidR="009453B7" w:rsidRPr="00D221CB" w:rsidRDefault="009453B7" w:rsidP="00CE5088">
            <w:pPr>
              <w:widowControl w:val="0"/>
              <w:overflowPunct w:val="0"/>
              <w:autoSpaceDE w:val="0"/>
              <w:autoSpaceDN w:val="0"/>
              <w:adjustRightInd w:val="0"/>
              <w:spacing w:line="240" w:lineRule="auto"/>
              <w:textAlignment w:val="baseline"/>
              <w:rPr>
                <w:sz w:val="18"/>
                <w:szCs w:val="18"/>
                <w:lang w:val="vi-VN"/>
              </w:rPr>
            </w:pPr>
          </w:p>
        </w:tc>
        <w:tc>
          <w:tcPr>
            <w:tcW w:w="1963" w:type="dxa"/>
            <w:tcBorders>
              <w:top w:val="nil"/>
              <w:left w:val="nil"/>
              <w:bottom w:val="nil"/>
              <w:right w:val="nil"/>
            </w:tcBorders>
            <w:vAlign w:val="bottom"/>
          </w:tcPr>
          <w:p w:rsidR="009453B7" w:rsidRPr="00D221CB" w:rsidRDefault="009453B7" w:rsidP="00CE5088">
            <w:pPr>
              <w:widowControl w:val="0"/>
              <w:tabs>
                <w:tab w:val="decimal" w:pos="1200"/>
              </w:tabs>
              <w:overflowPunct w:val="0"/>
              <w:autoSpaceDE w:val="0"/>
              <w:autoSpaceDN w:val="0"/>
              <w:adjustRightInd w:val="0"/>
              <w:spacing w:line="240" w:lineRule="auto"/>
              <w:jc w:val="both"/>
              <w:textAlignment w:val="baseline"/>
              <w:rPr>
                <w:sz w:val="18"/>
                <w:szCs w:val="18"/>
                <w:lang w:val="vi-VN"/>
              </w:rPr>
            </w:pPr>
          </w:p>
        </w:tc>
        <w:tc>
          <w:tcPr>
            <w:tcW w:w="1963" w:type="dxa"/>
            <w:tcBorders>
              <w:top w:val="nil"/>
              <w:left w:val="nil"/>
              <w:bottom w:val="nil"/>
              <w:right w:val="nil"/>
            </w:tcBorders>
            <w:vAlign w:val="bottom"/>
          </w:tcPr>
          <w:p w:rsidR="009453B7" w:rsidRPr="00D221CB" w:rsidRDefault="009453B7" w:rsidP="00CE5088">
            <w:pPr>
              <w:widowControl w:val="0"/>
              <w:tabs>
                <w:tab w:val="decimal" w:pos="1200"/>
              </w:tabs>
              <w:overflowPunct w:val="0"/>
              <w:autoSpaceDE w:val="0"/>
              <w:autoSpaceDN w:val="0"/>
              <w:adjustRightInd w:val="0"/>
              <w:spacing w:line="240" w:lineRule="auto"/>
              <w:jc w:val="both"/>
              <w:textAlignment w:val="baseline"/>
              <w:rPr>
                <w:sz w:val="18"/>
                <w:szCs w:val="18"/>
                <w:lang w:val="vi-VN"/>
              </w:rPr>
            </w:pPr>
          </w:p>
        </w:tc>
      </w:tr>
      <w:tr w:rsidR="009453B7" w:rsidRPr="00D221CB" w:rsidTr="00CE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8" w:type="dxa"/>
            <w:tcBorders>
              <w:top w:val="nil"/>
              <w:left w:val="nil"/>
              <w:bottom w:val="nil"/>
              <w:right w:val="nil"/>
            </w:tcBorders>
            <w:vAlign w:val="bottom"/>
          </w:tcPr>
          <w:p w:rsidR="009453B7" w:rsidRPr="00D221CB" w:rsidRDefault="009453B7" w:rsidP="00CE5088">
            <w:pPr>
              <w:widowControl w:val="0"/>
              <w:overflowPunct w:val="0"/>
              <w:autoSpaceDE w:val="0"/>
              <w:autoSpaceDN w:val="0"/>
              <w:adjustRightInd w:val="0"/>
              <w:spacing w:line="240" w:lineRule="auto"/>
              <w:textAlignment w:val="baseline"/>
              <w:rPr>
                <w:bCs/>
                <w:lang w:val="vi-VN"/>
              </w:rPr>
            </w:pPr>
            <w:r w:rsidRPr="00D221CB">
              <w:rPr>
                <w:bCs/>
                <w:lang w:val="vi-VN"/>
              </w:rPr>
              <w:t>Số dư tại ngày 1 tháng 1</w:t>
            </w:r>
          </w:p>
        </w:tc>
        <w:tc>
          <w:tcPr>
            <w:tcW w:w="1963" w:type="dxa"/>
            <w:tcBorders>
              <w:top w:val="nil"/>
              <w:left w:val="nil"/>
              <w:bottom w:val="nil"/>
              <w:right w:val="nil"/>
            </w:tcBorders>
            <w:vAlign w:val="bottom"/>
          </w:tcPr>
          <w:p w:rsidR="009453B7" w:rsidRPr="00D221CB" w:rsidRDefault="009453B7" w:rsidP="00CE5088">
            <w:pPr>
              <w:widowControl w:val="0"/>
              <w:tabs>
                <w:tab w:val="decimal" w:pos="1242"/>
              </w:tabs>
              <w:overflowPunct w:val="0"/>
              <w:autoSpaceDE w:val="0"/>
              <w:autoSpaceDN w:val="0"/>
              <w:adjustRightInd w:val="0"/>
              <w:spacing w:line="240" w:lineRule="auto"/>
              <w:ind w:right="72"/>
              <w:jc w:val="right"/>
              <w:textAlignment w:val="baseline"/>
              <w:rPr>
                <w:lang w:val="en-GB"/>
              </w:rPr>
            </w:pPr>
            <w:r w:rsidRPr="00D221CB">
              <w:rPr>
                <w:lang w:val="en-GB"/>
              </w:rPr>
              <w:t>131.723.451.851</w:t>
            </w:r>
          </w:p>
        </w:tc>
        <w:tc>
          <w:tcPr>
            <w:tcW w:w="1963" w:type="dxa"/>
            <w:tcBorders>
              <w:top w:val="nil"/>
              <w:left w:val="nil"/>
              <w:bottom w:val="nil"/>
              <w:right w:val="nil"/>
            </w:tcBorders>
            <w:vAlign w:val="bottom"/>
          </w:tcPr>
          <w:p w:rsidR="009453B7" w:rsidRPr="00D221CB" w:rsidRDefault="009453B7" w:rsidP="00CE5088">
            <w:pPr>
              <w:widowControl w:val="0"/>
              <w:tabs>
                <w:tab w:val="decimal" w:pos="1242"/>
              </w:tabs>
              <w:overflowPunct w:val="0"/>
              <w:autoSpaceDE w:val="0"/>
              <w:autoSpaceDN w:val="0"/>
              <w:adjustRightInd w:val="0"/>
              <w:spacing w:line="240" w:lineRule="auto"/>
              <w:ind w:right="72"/>
              <w:jc w:val="right"/>
              <w:textAlignment w:val="baseline"/>
              <w:rPr>
                <w:lang w:val="en-GB"/>
              </w:rPr>
            </w:pPr>
            <w:r w:rsidRPr="00D221CB">
              <w:rPr>
                <w:lang w:val="en-GB"/>
              </w:rPr>
              <w:t>125.692.905.959</w:t>
            </w:r>
          </w:p>
        </w:tc>
      </w:tr>
      <w:tr w:rsidR="009453B7" w:rsidRPr="00D221CB" w:rsidTr="00CE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8" w:type="dxa"/>
            <w:tcBorders>
              <w:top w:val="nil"/>
              <w:left w:val="nil"/>
              <w:bottom w:val="nil"/>
              <w:right w:val="nil"/>
            </w:tcBorders>
            <w:vAlign w:val="bottom"/>
          </w:tcPr>
          <w:p w:rsidR="009453B7" w:rsidRPr="00D221CB" w:rsidRDefault="009453B7" w:rsidP="00CE5088">
            <w:pPr>
              <w:widowControl w:val="0"/>
              <w:overflowPunct w:val="0"/>
              <w:autoSpaceDE w:val="0"/>
              <w:autoSpaceDN w:val="0"/>
              <w:adjustRightInd w:val="0"/>
              <w:spacing w:line="240" w:lineRule="auto"/>
              <w:textAlignment w:val="baseline"/>
              <w:rPr>
                <w:bCs/>
                <w:lang w:val="en-GB"/>
              </w:rPr>
            </w:pPr>
            <w:r w:rsidRPr="00D221CB">
              <w:rPr>
                <w:bCs/>
                <w:lang w:val="en-GB"/>
              </w:rPr>
              <w:t>Sử dụng dự phòng</w:t>
            </w:r>
          </w:p>
        </w:tc>
        <w:tc>
          <w:tcPr>
            <w:tcW w:w="1963" w:type="dxa"/>
            <w:tcBorders>
              <w:top w:val="nil"/>
              <w:left w:val="nil"/>
              <w:bottom w:val="nil"/>
              <w:right w:val="nil"/>
            </w:tcBorders>
            <w:vAlign w:val="bottom"/>
          </w:tcPr>
          <w:p w:rsidR="009453B7" w:rsidRPr="00D221CB" w:rsidRDefault="009453B7" w:rsidP="00CE5088">
            <w:pPr>
              <w:widowControl w:val="0"/>
              <w:tabs>
                <w:tab w:val="decimal" w:pos="1242"/>
              </w:tabs>
              <w:overflowPunct w:val="0"/>
              <w:autoSpaceDE w:val="0"/>
              <w:autoSpaceDN w:val="0"/>
              <w:adjustRightInd w:val="0"/>
              <w:spacing w:line="240" w:lineRule="auto"/>
              <w:jc w:val="right"/>
              <w:textAlignment w:val="baseline"/>
              <w:rPr>
                <w:lang w:val="en-GB"/>
              </w:rPr>
            </w:pPr>
            <w:r w:rsidRPr="00D221CB">
              <w:rPr>
                <w:lang w:val="en-GB"/>
              </w:rPr>
              <w:t>(9.784.681.333)</w:t>
            </w:r>
          </w:p>
        </w:tc>
        <w:tc>
          <w:tcPr>
            <w:tcW w:w="1963" w:type="dxa"/>
            <w:tcBorders>
              <w:top w:val="nil"/>
              <w:left w:val="nil"/>
              <w:bottom w:val="nil"/>
              <w:right w:val="nil"/>
            </w:tcBorders>
            <w:vAlign w:val="bottom"/>
          </w:tcPr>
          <w:p w:rsidR="009453B7" w:rsidRPr="00D221CB" w:rsidRDefault="009453B7" w:rsidP="00CE5088">
            <w:pPr>
              <w:widowControl w:val="0"/>
              <w:tabs>
                <w:tab w:val="decimal" w:pos="1242"/>
              </w:tabs>
              <w:overflowPunct w:val="0"/>
              <w:autoSpaceDE w:val="0"/>
              <w:autoSpaceDN w:val="0"/>
              <w:adjustRightInd w:val="0"/>
              <w:spacing w:line="240" w:lineRule="auto"/>
              <w:ind w:right="72"/>
              <w:jc w:val="right"/>
              <w:textAlignment w:val="baseline"/>
              <w:rPr>
                <w:lang w:val="en-GB"/>
              </w:rPr>
            </w:pPr>
            <w:r w:rsidRPr="00D221CB">
              <w:rPr>
                <w:lang w:val="en-GB"/>
              </w:rPr>
              <w:t>-</w:t>
            </w:r>
          </w:p>
        </w:tc>
      </w:tr>
      <w:tr w:rsidR="009453B7" w:rsidRPr="00D221CB" w:rsidTr="00CE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8" w:type="dxa"/>
            <w:tcBorders>
              <w:top w:val="nil"/>
              <w:left w:val="nil"/>
              <w:bottom w:val="nil"/>
              <w:right w:val="nil"/>
            </w:tcBorders>
            <w:vAlign w:val="bottom"/>
          </w:tcPr>
          <w:p w:rsidR="009453B7" w:rsidRPr="00D221CB" w:rsidRDefault="009453B7" w:rsidP="00CE5088">
            <w:pPr>
              <w:widowControl w:val="0"/>
              <w:overflowPunct w:val="0"/>
              <w:autoSpaceDE w:val="0"/>
              <w:autoSpaceDN w:val="0"/>
              <w:adjustRightInd w:val="0"/>
              <w:spacing w:line="240" w:lineRule="auto"/>
              <w:textAlignment w:val="baseline"/>
              <w:rPr>
                <w:bCs/>
                <w:lang w:val="en-GB"/>
              </w:rPr>
            </w:pPr>
            <w:r w:rsidRPr="00D221CB">
              <w:rPr>
                <w:bCs/>
                <w:lang w:val="en-GB"/>
              </w:rPr>
              <w:t>(Hoàn nhập)/trích lập dự phòng trong năm</w:t>
            </w:r>
          </w:p>
        </w:tc>
        <w:tc>
          <w:tcPr>
            <w:tcW w:w="1963" w:type="dxa"/>
            <w:tcBorders>
              <w:top w:val="nil"/>
              <w:left w:val="nil"/>
              <w:bottom w:val="nil"/>
              <w:right w:val="nil"/>
            </w:tcBorders>
            <w:vAlign w:val="bottom"/>
          </w:tcPr>
          <w:p w:rsidR="009453B7" w:rsidRPr="00D221CB" w:rsidRDefault="009453B7" w:rsidP="00CE5088">
            <w:pPr>
              <w:widowControl w:val="0"/>
              <w:tabs>
                <w:tab w:val="decimal" w:pos="1242"/>
              </w:tabs>
              <w:overflowPunct w:val="0"/>
              <w:autoSpaceDE w:val="0"/>
              <w:autoSpaceDN w:val="0"/>
              <w:adjustRightInd w:val="0"/>
              <w:spacing w:line="240" w:lineRule="auto"/>
              <w:jc w:val="right"/>
              <w:textAlignment w:val="baseline"/>
              <w:rPr>
                <w:szCs w:val="22"/>
                <w:lang w:val="en-GB"/>
              </w:rPr>
            </w:pPr>
            <w:r w:rsidRPr="00D221CB">
              <w:rPr>
                <w:szCs w:val="22"/>
                <w:lang w:val="en-GB"/>
              </w:rPr>
              <w:t>(16.500.000.000)</w:t>
            </w:r>
          </w:p>
        </w:tc>
        <w:tc>
          <w:tcPr>
            <w:tcW w:w="1963" w:type="dxa"/>
            <w:tcBorders>
              <w:top w:val="nil"/>
              <w:left w:val="nil"/>
              <w:bottom w:val="nil"/>
              <w:right w:val="nil"/>
            </w:tcBorders>
            <w:vAlign w:val="bottom"/>
          </w:tcPr>
          <w:p w:rsidR="009453B7" w:rsidRPr="00D221CB" w:rsidRDefault="009453B7" w:rsidP="00CE5088">
            <w:pPr>
              <w:widowControl w:val="0"/>
              <w:tabs>
                <w:tab w:val="decimal" w:pos="1242"/>
              </w:tabs>
              <w:overflowPunct w:val="0"/>
              <w:autoSpaceDE w:val="0"/>
              <w:autoSpaceDN w:val="0"/>
              <w:adjustRightInd w:val="0"/>
              <w:spacing w:line="240" w:lineRule="auto"/>
              <w:jc w:val="right"/>
              <w:textAlignment w:val="baseline"/>
              <w:rPr>
                <w:szCs w:val="22"/>
                <w:lang w:val="en-GB"/>
              </w:rPr>
            </w:pPr>
            <w:r w:rsidRPr="00D221CB">
              <w:rPr>
                <w:color w:val="000000"/>
                <w:szCs w:val="22"/>
              </w:rPr>
              <w:t>6.030.545.892</w:t>
            </w:r>
          </w:p>
        </w:tc>
      </w:tr>
      <w:tr w:rsidR="009453B7" w:rsidRPr="00D221CB" w:rsidTr="00CE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38" w:type="dxa"/>
            <w:tcBorders>
              <w:top w:val="nil"/>
              <w:left w:val="nil"/>
              <w:bottom w:val="nil"/>
              <w:right w:val="nil"/>
            </w:tcBorders>
            <w:vAlign w:val="bottom"/>
          </w:tcPr>
          <w:p w:rsidR="009453B7" w:rsidRPr="00D221CB" w:rsidRDefault="009453B7" w:rsidP="00CE5088">
            <w:pPr>
              <w:widowControl w:val="0"/>
              <w:overflowPunct w:val="0"/>
              <w:autoSpaceDE w:val="0"/>
              <w:autoSpaceDN w:val="0"/>
              <w:adjustRightInd w:val="0"/>
              <w:spacing w:line="240" w:lineRule="auto"/>
              <w:textAlignment w:val="baseline"/>
              <w:rPr>
                <w:sz w:val="18"/>
                <w:szCs w:val="18"/>
                <w:lang w:val="en-GB"/>
              </w:rPr>
            </w:pPr>
          </w:p>
        </w:tc>
        <w:tc>
          <w:tcPr>
            <w:tcW w:w="1963" w:type="dxa"/>
            <w:tcBorders>
              <w:top w:val="nil"/>
              <w:left w:val="nil"/>
              <w:right w:val="nil"/>
            </w:tcBorders>
            <w:vAlign w:val="bottom"/>
          </w:tcPr>
          <w:p w:rsidR="009453B7" w:rsidRPr="00D221CB" w:rsidRDefault="009453B7" w:rsidP="00CE5088">
            <w:pPr>
              <w:widowControl w:val="0"/>
              <w:tabs>
                <w:tab w:val="decimal" w:pos="1242"/>
              </w:tabs>
              <w:overflowPunct w:val="0"/>
              <w:autoSpaceDE w:val="0"/>
              <w:autoSpaceDN w:val="0"/>
              <w:adjustRightInd w:val="0"/>
              <w:spacing w:line="240" w:lineRule="auto"/>
              <w:jc w:val="right"/>
              <w:textAlignment w:val="baseline"/>
              <w:rPr>
                <w:sz w:val="18"/>
                <w:szCs w:val="18"/>
                <w:lang w:val="en-GB"/>
              </w:rPr>
            </w:pPr>
          </w:p>
        </w:tc>
        <w:tc>
          <w:tcPr>
            <w:tcW w:w="1963" w:type="dxa"/>
            <w:tcBorders>
              <w:top w:val="nil"/>
              <w:left w:val="nil"/>
              <w:right w:val="nil"/>
            </w:tcBorders>
            <w:vAlign w:val="bottom"/>
          </w:tcPr>
          <w:p w:rsidR="009453B7" w:rsidRPr="00D221CB" w:rsidRDefault="009453B7" w:rsidP="00CE5088">
            <w:pPr>
              <w:widowControl w:val="0"/>
              <w:tabs>
                <w:tab w:val="decimal" w:pos="1242"/>
              </w:tabs>
              <w:overflowPunct w:val="0"/>
              <w:autoSpaceDE w:val="0"/>
              <w:autoSpaceDN w:val="0"/>
              <w:adjustRightInd w:val="0"/>
              <w:spacing w:line="240" w:lineRule="auto"/>
              <w:jc w:val="right"/>
              <w:textAlignment w:val="baseline"/>
              <w:rPr>
                <w:sz w:val="18"/>
                <w:szCs w:val="18"/>
                <w:lang w:val="en-GB"/>
              </w:rPr>
            </w:pPr>
          </w:p>
        </w:tc>
      </w:tr>
      <w:tr w:rsidR="009453B7" w:rsidRPr="00D221CB" w:rsidTr="00CE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138" w:type="dxa"/>
            <w:tcBorders>
              <w:top w:val="nil"/>
              <w:left w:val="nil"/>
              <w:bottom w:val="nil"/>
              <w:right w:val="nil"/>
            </w:tcBorders>
            <w:vAlign w:val="center"/>
          </w:tcPr>
          <w:p w:rsidR="009453B7" w:rsidRPr="00D221CB" w:rsidRDefault="009453B7" w:rsidP="00CE5088">
            <w:pPr>
              <w:widowControl w:val="0"/>
              <w:overflowPunct w:val="0"/>
              <w:autoSpaceDE w:val="0"/>
              <w:autoSpaceDN w:val="0"/>
              <w:adjustRightInd w:val="0"/>
              <w:spacing w:line="240" w:lineRule="auto"/>
              <w:textAlignment w:val="baseline"/>
              <w:rPr>
                <w:b/>
                <w:bCs/>
                <w:lang w:val="en-GB"/>
              </w:rPr>
            </w:pPr>
            <w:r w:rsidRPr="00D221CB">
              <w:rPr>
                <w:bCs/>
                <w:lang w:val="en-GB"/>
              </w:rPr>
              <w:t>Số dư tại ngày 31 tháng 12</w:t>
            </w:r>
          </w:p>
        </w:tc>
        <w:tc>
          <w:tcPr>
            <w:tcW w:w="1963" w:type="dxa"/>
            <w:tcBorders>
              <w:left w:val="nil"/>
              <w:bottom w:val="double" w:sz="4" w:space="0" w:color="auto"/>
              <w:right w:val="nil"/>
            </w:tcBorders>
            <w:vAlign w:val="center"/>
          </w:tcPr>
          <w:p w:rsidR="009453B7" w:rsidRPr="00D221CB" w:rsidRDefault="009453B7" w:rsidP="00CE5088">
            <w:pPr>
              <w:widowControl w:val="0"/>
              <w:tabs>
                <w:tab w:val="decimal" w:pos="1242"/>
              </w:tabs>
              <w:overflowPunct w:val="0"/>
              <w:autoSpaceDE w:val="0"/>
              <w:autoSpaceDN w:val="0"/>
              <w:adjustRightInd w:val="0"/>
              <w:spacing w:line="240" w:lineRule="auto"/>
              <w:ind w:right="72"/>
              <w:jc w:val="right"/>
              <w:textAlignment w:val="baseline"/>
              <w:rPr>
                <w:lang w:val="en-GB"/>
              </w:rPr>
            </w:pPr>
            <w:r w:rsidRPr="00D221CB">
              <w:rPr>
                <w:lang w:val="en-GB"/>
              </w:rPr>
              <w:t>105.438.770.518</w:t>
            </w:r>
          </w:p>
        </w:tc>
        <w:tc>
          <w:tcPr>
            <w:tcW w:w="1963" w:type="dxa"/>
            <w:tcBorders>
              <w:left w:val="nil"/>
              <w:bottom w:val="double" w:sz="4" w:space="0" w:color="auto"/>
              <w:right w:val="nil"/>
            </w:tcBorders>
            <w:vAlign w:val="center"/>
          </w:tcPr>
          <w:p w:rsidR="009453B7" w:rsidRPr="00D221CB" w:rsidRDefault="009453B7" w:rsidP="00CE5088">
            <w:pPr>
              <w:widowControl w:val="0"/>
              <w:tabs>
                <w:tab w:val="decimal" w:pos="1242"/>
              </w:tabs>
              <w:overflowPunct w:val="0"/>
              <w:autoSpaceDE w:val="0"/>
              <w:autoSpaceDN w:val="0"/>
              <w:adjustRightInd w:val="0"/>
              <w:spacing w:line="240" w:lineRule="auto"/>
              <w:ind w:right="72"/>
              <w:jc w:val="right"/>
              <w:textAlignment w:val="baseline"/>
              <w:rPr>
                <w:lang w:val="en-GB"/>
              </w:rPr>
            </w:pPr>
            <w:r w:rsidRPr="00D221CB">
              <w:rPr>
                <w:color w:val="000000"/>
                <w:szCs w:val="22"/>
              </w:rPr>
              <w:t>131.723.451.851</w:t>
            </w:r>
          </w:p>
        </w:tc>
      </w:tr>
    </w:tbl>
    <w:p w:rsidR="00300BE8" w:rsidRPr="00D221CB" w:rsidRDefault="00300BE8" w:rsidP="00B95B52">
      <w:pPr>
        <w:jc w:val="both"/>
      </w:pPr>
    </w:p>
    <w:p w:rsidR="00300BE8" w:rsidRPr="00D221CB" w:rsidRDefault="00300BE8" w:rsidP="00300BE8">
      <w:pPr>
        <w:spacing w:line="240" w:lineRule="exact"/>
        <w:ind w:left="-630"/>
        <w:rPr>
          <w:b/>
          <w:i/>
          <w:sz w:val="24"/>
          <w:szCs w:val="24"/>
        </w:rPr>
      </w:pPr>
      <w:bookmarkStart w:id="92" w:name="_Ref328835307"/>
      <w:r w:rsidRPr="00D221CB">
        <w:rPr>
          <w:b/>
          <w:i/>
          <w:sz w:val="24"/>
          <w:szCs w:val="24"/>
        </w:rPr>
        <w:t>(iv)</w:t>
      </w:r>
      <w:r w:rsidRPr="00D221CB">
        <w:rPr>
          <w:b/>
          <w:i/>
          <w:sz w:val="24"/>
          <w:szCs w:val="24"/>
        </w:rPr>
        <w:tab/>
        <w:t>Các khoản đầu tư vào chứng khoán nợ</w:t>
      </w:r>
      <w:bookmarkEnd w:id="92"/>
    </w:p>
    <w:p w:rsidR="00300BE8" w:rsidRPr="00D221CB" w:rsidRDefault="00300BE8" w:rsidP="00B95B52"/>
    <w:p w:rsidR="00300BE8" w:rsidRPr="00D221CB" w:rsidRDefault="00300BE8" w:rsidP="001E314B">
      <w:pPr>
        <w:jc w:val="both"/>
      </w:pPr>
      <w:r w:rsidRPr="00D221CB">
        <w:t>Công ty giới hạn mức rủi ro tín dụng bằng cách chỉ đầu tư vào các loại chứng khoán dễ thanh khoản được niêm yết trên sở giao dịch chứng khoán đã được cấp phép hoạt động, ngoại trừ trường hợp đầu tư phục vụ mục đích chiến lược dài hạn, và của các đối tác có xếp hạng tín nhiệm tương đương hoặc cao hơn so với Công ty.</w:t>
      </w:r>
    </w:p>
    <w:p w:rsidR="00300BE8" w:rsidRPr="00D221CB" w:rsidRDefault="00300BE8" w:rsidP="00287791">
      <w:pPr>
        <w:jc w:val="both"/>
      </w:pPr>
    </w:p>
    <w:p w:rsidR="003104F9" w:rsidRPr="00D221CB" w:rsidRDefault="003104F9" w:rsidP="008F42AC">
      <w:pPr>
        <w:pStyle w:val="ListParagraph"/>
        <w:numPr>
          <w:ilvl w:val="0"/>
          <w:numId w:val="22"/>
        </w:numPr>
        <w:spacing w:before="240" w:after="120"/>
        <w:ind w:left="0" w:hanging="567"/>
        <w:rPr>
          <w:b/>
          <w:sz w:val="24"/>
          <w:szCs w:val="24"/>
        </w:rPr>
      </w:pPr>
      <w:r w:rsidRPr="00D221CB">
        <w:rPr>
          <w:b/>
          <w:sz w:val="24"/>
          <w:szCs w:val="24"/>
        </w:rPr>
        <w:t>Rủi ro thanh khoản</w:t>
      </w:r>
    </w:p>
    <w:p w:rsidR="003104F9" w:rsidRPr="00D221CB" w:rsidRDefault="00300BE8" w:rsidP="00287791">
      <w:pPr>
        <w:jc w:val="both"/>
      </w:pPr>
      <w:r w:rsidRPr="00D221CB">
        <w:t>Rủi ro thanh khoản là rủi ro trong đó Công ty không thể thanh toán cho các nghĩa vụ tài chính khi đến hạn.  Phương thức quản lý thanh khoản của Công ty là đảm bảo ở mức cao nhất rằng Công ty luôn có đủ khả năng thanh khoản để thanh toán các khoản phải trả khi đến hạn, trong điều kiện bình thường cũng như trong điều kiện căng thẳng về mặt tài chính, mà không làm phát sinh các mức tổn thất không thể chấp nhận được hoặc có nguy cơ gây tổn hại đến danh tiếng của Công ty.</w:t>
      </w:r>
    </w:p>
    <w:p w:rsidR="00300BE8" w:rsidRPr="00D221CB" w:rsidRDefault="00300BE8" w:rsidP="00B95B52">
      <w:pPr>
        <w:widowControl w:val="0"/>
        <w:jc w:val="both"/>
      </w:pPr>
      <w:r w:rsidRPr="00D221CB">
        <w:rPr>
          <w:szCs w:val="22"/>
        </w:rPr>
        <w:t xml:space="preserve">Tại ngày </w:t>
      </w:r>
      <w:r w:rsidR="00D744CA" w:rsidRPr="00D221CB">
        <w:rPr>
          <w:szCs w:val="22"/>
        </w:rPr>
        <w:t>31</w:t>
      </w:r>
      <w:r w:rsidR="00B35AF0" w:rsidRPr="00D221CB">
        <w:rPr>
          <w:szCs w:val="22"/>
        </w:rPr>
        <w:t xml:space="preserve"> tháng </w:t>
      </w:r>
      <w:r w:rsidR="00D744CA" w:rsidRPr="00D221CB">
        <w:rPr>
          <w:szCs w:val="22"/>
        </w:rPr>
        <w:t>12</w:t>
      </w:r>
      <w:r w:rsidRPr="00D221CB">
        <w:rPr>
          <w:szCs w:val="22"/>
        </w:rPr>
        <w:t xml:space="preserve"> năm 2013, các khoản nợ tài chính có khoản thanh toán cố định hoặc có thể xác định được bao gồm </w:t>
      </w:r>
      <w:r w:rsidR="00CD3552" w:rsidRPr="00D221CB">
        <w:rPr>
          <w:szCs w:val="22"/>
        </w:rPr>
        <w:t>cả</w:t>
      </w:r>
      <w:r w:rsidRPr="00D221CB">
        <w:rPr>
          <w:szCs w:val="22"/>
        </w:rPr>
        <w:t xml:space="preserve"> khoản thanh toán tiền lãi ước tính có thời gian đáo hạn theo hợp đồng như sau</w:t>
      </w:r>
      <w:r w:rsidRPr="00D221CB">
        <w:t>:</w:t>
      </w:r>
    </w:p>
    <w:p w:rsidR="00300BE8" w:rsidRPr="00D221CB" w:rsidRDefault="00300BE8" w:rsidP="00B95B52">
      <w:pPr>
        <w:widowControl w:val="0"/>
        <w:jc w:val="both"/>
      </w:pPr>
    </w:p>
    <w:tbl>
      <w:tblPr>
        <w:tblW w:w="9180" w:type="dxa"/>
        <w:tblLayout w:type="fixed"/>
        <w:tblLook w:val="0000"/>
      </w:tblPr>
      <w:tblGrid>
        <w:gridCol w:w="3936"/>
        <w:gridCol w:w="1748"/>
        <w:gridCol w:w="1748"/>
        <w:gridCol w:w="1748"/>
      </w:tblGrid>
      <w:tr w:rsidR="00AC6F7C" w:rsidRPr="00D221CB" w:rsidTr="00FC346B">
        <w:trPr>
          <w:trHeight w:val="503"/>
        </w:trPr>
        <w:tc>
          <w:tcPr>
            <w:tcW w:w="3936" w:type="dxa"/>
            <w:tcBorders>
              <w:top w:val="nil"/>
              <w:left w:val="nil"/>
              <w:bottom w:val="nil"/>
              <w:right w:val="nil"/>
            </w:tcBorders>
            <w:noWrap/>
            <w:vAlign w:val="bottom"/>
          </w:tcPr>
          <w:p w:rsidR="00AC6F7C" w:rsidRPr="00D221CB" w:rsidRDefault="00AC6F7C" w:rsidP="00B95B52">
            <w:pPr>
              <w:widowControl w:val="0"/>
              <w:spacing w:after="260"/>
              <w:ind w:left="-108" w:right="-107"/>
              <w:rPr>
                <w:b/>
                <w:sz w:val="20"/>
              </w:rPr>
            </w:pPr>
          </w:p>
        </w:tc>
        <w:tc>
          <w:tcPr>
            <w:tcW w:w="1748" w:type="dxa"/>
            <w:tcBorders>
              <w:top w:val="nil"/>
              <w:left w:val="nil"/>
              <w:bottom w:val="nil"/>
              <w:right w:val="nil"/>
            </w:tcBorders>
            <w:vAlign w:val="bottom"/>
          </w:tcPr>
          <w:p w:rsidR="00AC6F7C" w:rsidRPr="00D221CB" w:rsidRDefault="00AC6F7C" w:rsidP="00B95B52">
            <w:pPr>
              <w:widowControl w:val="0"/>
              <w:spacing w:line="216" w:lineRule="auto"/>
              <w:ind w:left="-115" w:right="-115"/>
              <w:jc w:val="center"/>
              <w:rPr>
                <w:b/>
                <w:szCs w:val="22"/>
              </w:rPr>
            </w:pPr>
            <w:r w:rsidRPr="00D221CB">
              <w:rPr>
                <w:b/>
                <w:szCs w:val="22"/>
              </w:rPr>
              <w:t>Giá trị ghi sổ</w:t>
            </w:r>
          </w:p>
        </w:tc>
        <w:tc>
          <w:tcPr>
            <w:tcW w:w="1748" w:type="dxa"/>
            <w:tcBorders>
              <w:top w:val="nil"/>
              <w:left w:val="nil"/>
              <w:bottom w:val="nil"/>
              <w:right w:val="nil"/>
            </w:tcBorders>
            <w:vAlign w:val="bottom"/>
          </w:tcPr>
          <w:p w:rsidR="00AC6F7C" w:rsidRPr="00D221CB" w:rsidRDefault="00AC6F7C" w:rsidP="00B95B52">
            <w:pPr>
              <w:widowControl w:val="0"/>
              <w:spacing w:line="216" w:lineRule="auto"/>
              <w:ind w:left="-115" w:right="-115"/>
              <w:jc w:val="center"/>
              <w:rPr>
                <w:b/>
                <w:szCs w:val="22"/>
              </w:rPr>
            </w:pPr>
            <w:r w:rsidRPr="00D221CB">
              <w:rPr>
                <w:b/>
                <w:szCs w:val="22"/>
              </w:rPr>
              <w:t>Dòng tiền</w:t>
            </w:r>
          </w:p>
          <w:p w:rsidR="00AC6F7C" w:rsidRPr="00D221CB" w:rsidRDefault="00AC6F7C" w:rsidP="00B95B52">
            <w:pPr>
              <w:widowControl w:val="0"/>
              <w:spacing w:line="216" w:lineRule="auto"/>
              <w:ind w:left="-115" w:right="-115"/>
              <w:jc w:val="center"/>
              <w:rPr>
                <w:b/>
                <w:szCs w:val="22"/>
              </w:rPr>
            </w:pPr>
            <w:r w:rsidRPr="00D221CB">
              <w:rPr>
                <w:b/>
                <w:szCs w:val="22"/>
              </w:rPr>
              <w:t>theo hợp đồng</w:t>
            </w:r>
          </w:p>
        </w:tc>
        <w:tc>
          <w:tcPr>
            <w:tcW w:w="1748" w:type="dxa"/>
            <w:tcBorders>
              <w:top w:val="nil"/>
              <w:left w:val="nil"/>
              <w:bottom w:val="nil"/>
              <w:right w:val="nil"/>
            </w:tcBorders>
            <w:vAlign w:val="bottom"/>
          </w:tcPr>
          <w:p w:rsidR="00AC6F7C" w:rsidRPr="00D221CB" w:rsidRDefault="00AC6F7C" w:rsidP="00B95B52">
            <w:pPr>
              <w:widowControl w:val="0"/>
              <w:spacing w:line="240" w:lineRule="auto"/>
              <w:ind w:right="-14"/>
              <w:jc w:val="center"/>
              <w:rPr>
                <w:b/>
                <w:szCs w:val="22"/>
              </w:rPr>
            </w:pPr>
            <w:r w:rsidRPr="00D221CB">
              <w:rPr>
                <w:b/>
                <w:szCs w:val="22"/>
              </w:rPr>
              <w:t xml:space="preserve">Trong vòng </w:t>
            </w:r>
          </w:p>
          <w:p w:rsidR="00AC6F7C" w:rsidRPr="00D221CB" w:rsidRDefault="00AC6F7C" w:rsidP="00B95B52">
            <w:pPr>
              <w:widowControl w:val="0"/>
              <w:spacing w:line="240" w:lineRule="auto"/>
              <w:ind w:right="-14"/>
              <w:jc w:val="center"/>
              <w:rPr>
                <w:b/>
                <w:szCs w:val="22"/>
              </w:rPr>
            </w:pPr>
            <w:r w:rsidRPr="00D221CB">
              <w:rPr>
                <w:b/>
                <w:szCs w:val="22"/>
              </w:rPr>
              <w:t>1 năm</w:t>
            </w:r>
          </w:p>
        </w:tc>
      </w:tr>
      <w:tr w:rsidR="00AC6F7C" w:rsidRPr="00D221CB" w:rsidTr="00FC346B">
        <w:trPr>
          <w:trHeight w:val="226"/>
        </w:trPr>
        <w:tc>
          <w:tcPr>
            <w:tcW w:w="3936" w:type="dxa"/>
            <w:tcBorders>
              <w:top w:val="nil"/>
              <w:left w:val="nil"/>
              <w:bottom w:val="nil"/>
              <w:right w:val="nil"/>
            </w:tcBorders>
            <w:noWrap/>
            <w:vAlign w:val="bottom"/>
          </w:tcPr>
          <w:p w:rsidR="00AC6F7C" w:rsidRPr="00D221CB" w:rsidRDefault="00AC6F7C" w:rsidP="00B95B52">
            <w:pPr>
              <w:widowControl w:val="0"/>
              <w:ind w:left="-108" w:right="-107"/>
              <w:rPr>
                <w:b/>
                <w:sz w:val="20"/>
              </w:rPr>
            </w:pPr>
          </w:p>
        </w:tc>
        <w:tc>
          <w:tcPr>
            <w:tcW w:w="1748" w:type="dxa"/>
            <w:tcBorders>
              <w:top w:val="nil"/>
              <w:left w:val="nil"/>
              <w:bottom w:val="nil"/>
              <w:right w:val="nil"/>
            </w:tcBorders>
            <w:vAlign w:val="bottom"/>
          </w:tcPr>
          <w:p w:rsidR="00AC6F7C" w:rsidRPr="00D221CB" w:rsidRDefault="00AC6F7C" w:rsidP="00B95B52">
            <w:pPr>
              <w:widowControl w:val="0"/>
              <w:jc w:val="center"/>
              <w:rPr>
                <w:szCs w:val="22"/>
              </w:rPr>
            </w:pPr>
            <w:r w:rsidRPr="00D221CB">
              <w:rPr>
                <w:b/>
                <w:szCs w:val="22"/>
              </w:rPr>
              <w:t>VND</w:t>
            </w:r>
          </w:p>
        </w:tc>
        <w:tc>
          <w:tcPr>
            <w:tcW w:w="1748" w:type="dxa"/>
            <w:tcBorders>
              <w:top w:val="nil"/>
              <w:left w:val="nil"/>
              <w:bottom w:val="nil"/>
              <w:right w:val="nil"/>
            </w:tcBorders>
            <w:vAlign w:val="bottom"/>
          </w:tcPr>
          <w:p w:rsidR="00AC6F7C" w:rsidRPr="00D221CB" w:rsidRDefault="00AC6F7C" w:rsidP="00B95B52">
            <w:pPr>
              <w:widowControl w:val="0"/>
              <w:jc w:val="center"/>
              <w:rPr>
                <w:szCs w:val="22"/>
              </w:rPr>
            </w:pPr>
            <w:r w:rsidRPr="00D221CB">
              <w:rPr>
                <w:b/>
                <w:szCs w:val="22"/>
              </w:rPr>
              <w:t>VND</w:t>
            </w:r>
          </w:p>
        </w:tc>
        <w:tc>
          <w:tcPr>
            <w:tcW w:w="1748" w:type="dxa"/>
            <w:tcBorders>
              <w:top w:val="nil"/>
              <w:left w:val="nil"/>
              <w:bottom w:val="nil"/>
              <w:right w:val="nil"/>
            </w:tcBorders>
            <w:vAlign w:val="bottom"/>
          </w:tcPr>
          <w:p w:rsidR="00AC6F7C" w:rsidRPr="00D221CB" w:rsidRDefault="00AC6F7C" w:rsidP="00B95B52">
            <w:pPr>
              <w:widowControl w:val="0"/>
              <w:jc w:val="center"/>
              <w:rPr>
                <w:szCs w:val="22"/>
              </w:rPr>
            </w:pPr>
            <w:r w:rsidRPr="00D221CB">
              <w:rPr>
                <w:b/>
                <w:szCs w:val="22"/>
              </w:rPr>
              <w:t>VND</w:t>
            </w:r>
          </w:p>
        </w:tc>
      </w:tr>
      <w:tr w:rsidR="00AC6F7C" w:rsidRPr="00D221CB" w:rsidTr="00FC346B">
        <w:trPr>
          <w:trHeight w:val="110"/>
        </w:trPr>
        <w:tc>
          <w:tcPr>
            <w:tcW w:w="3936" w:type="dxa"/>
            <w:tcBorders>
              <w:top w:val="nil"/>
              <w:left w:val="nil"/>
              <w:bottom w:val="nil"/>
              <w:right w:val="nil"/>
            </w:tcBorders>
            <w:vAlign w:val="bottom"/>
          </w:tcPr>
          <w:p w:rsidR="00AC6F7C" w:rsidRPr="00D221CB" w:rsidRDefault="001C039D" w:rsidP="00B95B52">
            <w:pPr>
              <w:widowControl w:val="0"/>
              <w:spacing w:before="120"/>
              <w:ind w:right="-107"/>
              <w:rPr>
                <w:szCs w:val="22"/>
              </w:rPr>
            </w:pPr>
            <w:r w:rsidRPr="00D221CB">
              <w:rPr>
                <w:szCs w:val="22"/>
              </w:rPr>
              <w:t>Vay và nợ ngắn hạn</w:t>
            </w:r>
          </w:p>
        </w:tc>
        <w:tc>
          <w:tcPr>
            <w:tcW w:w="1748" w:type="dxa"/>
            <w:tcBorders>
              <w:top w:val="nil"/>
              <w:left w:val="nil"/>
              <w:bottom w:val="nil"/>
              <w:right w:val="nil"/>
            </w:tcBorders>
            <w:vAlign w:val="bottom"/>
          </w:tcPr>
          <w:p w:rsidR="00AC6F7C" w:rsidRPr="00D221CB" w:rsidRDefault="001C039D" w:rsidP="00FC346B">
            <w:pPr>
              <w:widowControl w:val="0"/>
              <w:overflowPunct w:val="0"/>
              <w:autoSpaceDE w:val="0"/>
              <w:autoSpaceDN w:val="0"/>
              <w:adjustRightInd w:val="0"/>
              <w:spacing w:before="120" w:line="240" w:lineRule="auto"/>
              <w:ind w:left="-57"/>
              <w:jc w:val="right"/>
              <w:textAlignment w:val="baseline"/>
              <w:rPr>
                <w:szCs w:val="22"/>
                <w:lang w:val="en-GB"/>
              </w:rPr>
            </w:pPr>
            <w:r w:rsidRPr="00D221CB">
              <w:rPr>
                <w:szCs w:val="22"/>
                <w:lang w:val="en-GB"/>
              </w:rPr>
              <w:t>133.298.863.253</w:t>
            </w:r>
          </w:p>
        </w:tc>
        <w:tc>
          <w:tcPr>
            <w:tcW w:w="1748" w:type="dxa"/>
            <w:tcBorders>
              <w:top w:val="nil"/>
              <w:left w:val="nil"/>
              <w:bottom w:val="nil"/>
              <w:right w:val="nil"/>
            </w:tcBorders>
            <w:vAlign w:val="bottom"/>
          </w:tcPr>
          <w:p w:rsidR="00AC6F7C" w:rsidRPr="00D221CB" w:rsidRDefault="002E0C17" w:rsidP="00FC346B">
            <w:pPr>
              <w:widowControl w:val="0"/>
              <w:overflowPunct w:val="0"/>
              <w:autoSpaceDE w:val="0"/>
              <w:autoSpaceDN w:val="0"/>
              <w:adjustRightInd w:val="0"/>
              <w:spacing w:before="120" w:line="240" w:lineRule="auto"/>
              <w:ind w:left="-57"/>
              <w:jc w:val="right"/>
              <w:textAlignment w:val="baseline"/>
              <w:rPr>
                <w:szCs w:val="22"/>
                <w:lang w:val="en-GB"/>
              </w:rPr>
            </w:pPr>
            <w:r w:rsidRPr="00D221CB">
              <w:rPr>
                <w:szCs w:val="22"/>
                <w:lang w:val="en-GB"/>
              </w:rPr>
              <w:t>133.599.031.574</w:t>
            </w:r>
          </w:p>
        </w:tc>
        <w:tc>
          <w:tcPr>
            <w:tcW w:w="1748" w:type="dxa"/>
            <w:tcBorders>
              <w:top w:val="nil"/>
              <w:left w:val="nil"/>
              <w:bottom w:val="nil"/>
              <w:right w:val="nil"/>
            </w:tcBorders>
            <w:vAlign w:val="bottom"/>
          </w:tcPr>
          <w:p w:rsidR="00AC6F7C" w:rsidRPr="00D221CB" w:rsidRDefault="002E0C17" w:rsidP="00FC346B">
            <w:pPr>
              <w:widowControl w:val="0"/>
              <w:overflowPunct w:val="0"/>
              <w:autoSpaceDE w:val="0"/>
              <w:autoSpaceDN w:val="0"/>
              <w:adjustRightInd w:val="0"/>
              <w:spacing w:before="120" w:line="240" w:lineRule="auto"/>
              <w:ind w:left="-57"/>
              <w:jc w:val="right"/>
              <w:textAlignment w:val="baseline"/>
              <w:rPr>
                <w:szCs w:val="22"/>
                <w:lang w:val="en-GB"/>
              </w:rPr>
            </w:pPr>
            <w:r w:rsidRPr="00D221CB">
              <w:rPr>
                <w:szCs w:val="22"/>
                <w:lang w:val="en-GB"/>
              </w:rPr>
              <w:t>133.599.031.574</w:t>
            </w:r>
          </w:p>
        </w:tc>
      </w:tr>
      <w:tr w:rsidR="001C039D" w:rsidRPr="00D221CB" w:rsidTr="00FC346B">
        <w:trPr>
          <w:trHeight w:val="110"/>
        </w:trPr>
        <w:tc>
          <w:tcPr>
            <w:tcW w:w="3936" w:type="dxa"/>
            <w:tcBorders>
              <w:top w:val="nil"/>
              <w:left w:val="nil"/>
              <w:bottom w:val="nil"/>
              <w:right w:val="nil"/>
            </w:tcBorders>
            <w:vAlign w:val="bottom"/>
          </w:tcPr>
          <w:p w:rsidR="001C039D" w:rsidRPr="00D221CB" w:rsidRDefault="001C039D" w:rsidP="001C039D">
            <w:pPr>
              <w:widowControl w:val="0"/>
              <w:ind w:right="-107"/>
              <w:rPr>
                <w:szCs w:val="22"/>
              </w:rPr>
            </w:pPr>
            <w:r w:rsidRPr="00D221CB">
              <w:rPr>
                <w:szCs w:val="22"/>
              </w:rPr>
              <w:t>Phải trả người bán</w:t>
            </w:r>
          </w:p>
        </w:tc>
        <w:tc>
          <w:tcPr>
            <w:tcW w:w="1748" w:type="dxa"/>
            <w:tcBorders>
              <w:top w:val="nil"/>
              <w:left w:val="nil"/>
              <w:bottom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593.406.217</w:t>
            </w:r>
          </w:p>
        </w:tc>
        <w:tc>
          <w:tcPr>
            <w:tcW w:w="1748" w:type="dxa"/>
            <w:tcBorders>
              <w:top w:val="nil"/>
              <w:left w:val="nil"/>
              <w:bottom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593.406.217</w:t>
            </w:r>
          </w:p>
        </w:tc>
        <w:tc>
          <w:tcPr>
            <w:tcW w:w="1748" w:type="dxa"/>
            <w:tcBorders>
              <w:top w:val="nil"/>
              <w:left w:val="nil"/>
              <w:bottom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593.406.217</w:t>
            </w:r>
          </w:p>
        </w:tc>
      </w:tr>
      <w:tr w:rsidR="001C039D" w:rsidRPr="00D221CB" w:rsidTr="00FC346B">
        <w:trPr>
          <w:trHeight w:val="110"/>
        </w:trPr>
        <w:tc>
          <w:tcPr>
            <w:tcW w:w="3936" w:type="dxa"/>
            <w:tcBorders>
              <w:top w:val="nil"/>
              <w:left w:val="nil"/>
              <w:bottom w:val="nil"/>
              <w:right w:val="nil"/>
            </w:tcBorders>
            <w:vAlign w:val="bottom"/>
          </w:tcPr>
          <w:p w:rsidR="001C039D" w:rsidRPr="00D221CB" w:rsidRDefault="001C039D" w:rsidP="00B95B52">
            <w:pPr>
              <w:widowControl w:val="0"/>
              <w:ind w:right="-107"/>
              <w:rPr>
                <w:szCs w:val="22"/>
              </w:rPr>
            </w:pPr>
            <w:r w:rsidRPr="00D221CB">
              <w:rPr>
                <w:szCs w:val="22"/>
              </w:rPr>
              <w:t>Thuế và các khoản phải nộp Nhà nước</w:t>
            </w:r>
          </w:p>
        </w:tc>
        <w:tc>
          <w:tcPr>
            <w:tcW w:w="1748" w:type="dxa"/>
            <w:tcBorders>
              <w:top w:val="nil"/>
              <w:left w:val="nil"/>
              <w:bottom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rPr>
            </w:pPr>
            <w:r w:rsidRPr="00D221CB">
              <w:rPr>
                <w:szCs w:val="22"/>
              </w:rPr>
              <w:t>3.384.706.251</w:t>
            </w:r>
          </w:p>
        </w:tc>
        <w:tc>
          <w:tcPr>
            <w:tcW w:w="1748" w:type="dxa"/>
            <w:tcBorders>
              <w:top w:val="nil"/>
              <w:left w:val="nil"/>
              <w:bottom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3.384.706.251</w:t>
            </w:r>
          </w:p>
        </w:tc>
        <w:tc>
          <w:tcPr>
            <w:tcW w:w="1748" w:type="dxa"/>
            <w:tcBorders>
              <w:top w:val="nil"/>
              <w:left w:val="nil"/>
              <w:bottom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3.384.706.251</w:t>
            </w:r>
          </w:p>
        </w:tc>
      </w:tr>
      <w:tr w:rsidR="001C039D" w:rsidRPr="00D221CB" w:rsidTr="00FC346B">
        <w:trPr>
          <w:trHeight w:val="110"/>
        </w:trPr>
        <w:tc>
          <w:tcPr>
            <w:tcW w:w="3936" w:type="dxa"/>
            <w:tcBorders>
              <w:top w:val="nil"/>
              <w:left w:val="nil"/>
              <w:bottom w:val="nil"/>
              <w:right w:val="nil"/>
            </w:tcBorders>
            <w:vAlign w:val="bottom"/>
          </w:tcPr>
          <w:p w:rsidR="001C039D" w:rsidRPr="00D221CB" w:rsidRDefault="001C039D" w:rsidP="00B95B52">
            <w:pPr>
              <w:widowControl w:val="0"/>
              <w:ind w:right="-107"/>
              <w:rPr>
                <w:szCs w:val="22"/>
              </w:rPr>
            </w:pPr>
            <w:r w:rsidRPr="00D221CB">
              <w:rPr>
                <w:szCs w:val="22"/>
              </w:rPr>
              <w:t>Phải trả người lao động</w:t>
            </w:r>
          </w:p>
        </w:tc>
        <w:tc>
          <w:tcPr>
            <w:tcW w:w="1748" w:type="dxa"/>
            <w:tcBorders>
              <w:top w:val="nil"/>
              <w:left w:val="nil"/>
              <w:bottom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19.162.471</w:t>
            </w:r>
          </w:p>
        </w:tc>
        <w:tc>
          <w:tcPr>
            <w:tcW w:w="1748" w:type="dxa"/>
            <w:tcBorders>
              <w:top w:val="nil"/>
              <w:left w:val="nil"/>
              <w:bottom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19.162.471</w:t>
            </w:r>
          </w:p>
        </w:tc>
        <w:tc>
          <w:tcPr>
            <w:tcW w:w="1748" w:type="dxa"/>
            <w:tcBorders>
              <w:top w:val="nil"/>
              <w:left w:val="nil"/>
              <w:bottom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19.162.471</w:t>
            </w:r>
          </w:p>
        </w:tc>
      </w:tr>
      <w:tr w:rsidR="001C039D" w:rsidRPr="00D221CB" w:rsidTr="00FC346B">
        <w:trPr>
          <w:trHeight w:val="110"/>
        </w:trPr>
        <w:tc>
          <w:tcPr>
            <w:tcW w:w="3936" w:type="dxa"/>
            <w:tcBorders>
              <w:top w:val="nil"/>
              <w:left w:val="nil"/>
              <w:bottom w:val="nil"/>
              <w:right w:val="nil"/>
            </w:tcBorders>
            <w:vAlign w:val="bottom"/>
          </w:tcPr>
          <w:p w:rsidR="001C039D" w:rsidRPr="00D221CB" w:rsidRDefault="001C039D" w:rsidP="00B95B52">
            <w:pPr>
              <w:widowControl w:val="0"/>
              <w:ind w:right="-108"/>
              <w:rPr>
                <w:szCs w:val="22"/>
              </w:rPr>
            </w:pPr>
            <w:r w:rsidRPr="00D221CB">
              <w:rPr>
                <w:szCs w:val="22"/>
              </w:rPr>
              <w:t>Chi phí phải trả</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3.665.781.705</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3.665.781.705</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3.665.781.705</w:t>
            </w:r>
          </w:p>
        </w:tc>
      </w:tr>
      <w:tr w:rsidR="001C039D" w:rsidRPr="00D221CB" w:rsidTr="00FC346B">
        <w:trPr>
          <w:trHeight w:val="110"/>
        </w:trPr>
        <w:tc>
          <w:tcPr>
            <w:tcW w:w="3936" w:type="dxa"/>
            <w:tcBorders>
              <w:top w:val="nil"/>
              <w:left w:val="nil"/>
              <w:bottom w:val="nil"/>
              <w:right w:val="nil"/>
            </w:tcBorders>
            <w:vAlign w:val="bottom"/>
          </w:tcPr>
          <w:p w:rsidR="001C039D" w:rsidRPr="00D221CB" w:rsidRDefault="001C039D" w:rsidP="00B95B52">
            <w:pPr>
              <w:widowControl w:val="0"/>
              <w:ind w:right="-107"/>
              <w:rPr>
                <w:szCs w:val="22"/>
              </w:rPr>
            </w:pPr>
            <w:r w:rsidRPr="00D221CB">
              <w:rPr>
                <w:szCs w:val="22"/>
              </w:rPr>
              <w:t>Phải trả tổ chức phát hành chứng khoán</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101.720.000</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101.720.000</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101.720.000</w:t>
            </w:r>
          </w:p>
        </w:tc>
      </w:tr>
      <w:tr w:rsidR="001C039D" w:rsidRPr="00D221CB" w:rsidTr="00FC346B">
        <w:trPr>
          <w:trHeight w:val="110"/>
        </w:trPr>
        <w:tc>
          <w:tcPr>
            <w:tcW w:w="3936" w:type="dxa"/>
            <w:tcBorders>
              <w:top w:val="nil"/>
              <w:left w:val="nil"/>
              <w:bottom w:val="nil"/>
              <w:right w:val="nil"/>
            </w:tcBorders>
            <w:vAlign w:val="bottom"/>
          </w:tcPr>
          <w:p w:rsidR="001C039D" w:rsidRPr="00D221CB" w:rsidRDefault="001C039D" w:rsidP="00B95B52">
            <w:pPr>
              <w:widowControl w:val="0"/>
              <w:ind w:right="-107"/>
              <w:rPr>
                <w:szCs w:val="22"/>
              </w:rPr>
            </w:pPr>
            <w:r w:rsidRPr="00D221CB">
              <w:rPr>
                <w:szCs w:val="22"/>
              </w:rPr>
              <w:t>Phải trả hoạt động giao dịch chứng khoán</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604.740.466.634</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604.740.466.634</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604.740.466.634</w:t>
            </w:r>
          </w:p>
        </w:tc>
      </w:tr>
      <w:tr w:rsidR="001C039D" w:rsidRPr="00D221CB" w:rsidTr="00FC346B">
        <w:trPr>
          <w:trHeight w:val="110"/>
        </w:trPr>
        <w:tc>
          <w:tcPr>
            <w:tcW w:w="3936" w:type="dxa"/>
            <w:tcBorders>
              <w:top w:val="nil"/>
              <w:left w:val="nil"/>
              <w:bottom w:val="nil"/>
              <w:right w:val="nil"/>
            </w:tcBorders>
            <w:vAlign w:val="bottom"/>
          </w:tcPr>
          <w:p w:rsidR="001C039D" w:rsidRPr="00D221CB" w:rsidRDefault="001C039D" w:rsidP="00B95B52">
            <w:pPr>
              <w:widowControl w:val="0"/>
              <w:ind w:right="-107"/>
              <w:rPr>
                <w:szCs w:val="22"/>
              </w:rPr>
            </w:pPr>
            <w:r w:rsidRPr="00D221CB">
              <w:rPr>
                <w:szCs w:val="22"/>
              </w:rPr>
              <w:t>Phải trả hộ cổ tức</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857.923.335</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857.923.335</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line="240" w:lineRule="auto"/>
              <w:ind w:left="-57"/>
              <w:jc w:val="right"/>
              <w:textAlignment w:val="baseline"/>
              <w:rPr>
                <w:szCs w:val="22"/>
                <w:lang w:val="en-GB"/>
              </w:rPr>
            </w:pPr>
            <w:r w:rsidRPr="00D221CB">
              <w:rPr>
                <w:szCs w:val="22"/>
                <w:lang w:val="en-GB"/>
              </w:rPr>
              <w:t>857.923.335</w:t>
            </w:r>
          </w:p>
        </w:tc>
      </w:tr>
      <w:tr w:rsidR="001C039D" w:rsidRPr="00D221CB" w:rsidTr="00FC346B">
        <w:trPr>
          <w:trHeight w:val="110"/>
        </w:trPr>
        <w:tc>
          <w:tcPr>
            <w:tcW w:w="3936" w:type="dxa"/>
            <w:tcBorders>
              <w:top w:val="nil"/>
              <w:left w:val="nil"/>
              <w:bottom w:val="nil"/>
              <w:right w:val="nil"/>
            </w:tcBorders>
            <w:vAlign w:val="bottom"/>
          </w:tcPr>
          <w:p w:rsidR="001C039D" w:rsidRPr="00D221CB" w:rsidRDefault="001C039D" w:rsidP="00EA1354">
            <w:pPr>
              <w:widowControl w:val="0"/>
              <w:spacing w:after="80"/>
              <w:ind w:right="-107"/>
              <w:rPr>
                <w:szCs w:val="22"/>
                <w:lang w:val="vi-VN"/>
              </w:rPr>
            </w:pPr>
            <w:r w:rsidRPr="00D221CB">
              <w:rPr>
                <w:szCs w:val="22"/>
              </w:rPr>
              <w:t>Các khoản phải trả, phải nộp khác</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after="80" w:line="240" w:lineRule="auto"/>
              <w:ind w:left="-57"/>
              <w:jc w:val="right"/>
              <w:textAlignment w:val="baseline"/>
              <w:rPr>
                <w:szCs w:val="22"/>
                <w:lang w:val="en-GB"/>
              </w:rPr>
            </w:pPr>
            <w:r w:rsidRPr="00D221CB">
              <w:rPr>
                <w:szCs w:val="22"/>
                <w:lang w:val="en-GB"/>
              </w:rPr>
              <w:t>741.731.659</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after="80" w:line="240" w:lineRule="auto"/>
              <w:ind w:left="-57"/>
              <w:jc w:val="right"/>
              <w:textAlignment w:val="baseline"/>
              <w:rPr>
                <w:szCs w:val="22"/>
                <w:lang w:val="en-GB"/>
              </w:rPr>
            </w:pPr>
            <w:r w:rsidRPr="00D221CB">
              <w:rPr>
                <w:szCs w:val="22"/>
                <w:lang w:val="en-GB"/>
              </w:rPr>
              <w:t>741.731.659</w:t>
            </w:r>
          </w:p>
        </w:tc>
        <w:tc>
          <w:tcPr>
            <w:tcW w:w="1748" w:type="dxa"/>
            <w:tcBorders>
              <w:top w:val="nil"/>
              <w:left w:val="nil"/>
              <w:right w:val="nil"/>
            </w:tcBorders>
            <w:vAlign w:val="bottom"/>
          </w:tcPr>
          <w:p w:rsidR="001C039D" w:rsidRPr="00D221CB" w:rsidRDefault="001C039D" w:rsidP="00FC346B">
            <w:pPr>
              <w:widowControl w:val="0"/>
              <w:overflowPunct w:val="0"/>
              <w:autoSpaceDE w:val="0"/>
              <w:autoSpaceDN w:val="0"/>
              <w:adjustRightInd w:val="0"/>
              <w:spacing w:after="80" w:line="240" w:lineRule="auto"/>
              <w:ind w:left="-57"/>
              <w:jc w:val="right"/>
              <w:textAlignment w:val="baseline"/>
              <w:rPr>
                <w:szCs w:val="22"/>
                <w:lang w:val="en-GB"/>
              </w:rPr>
            </w:pPr>
            <w:r w:rsidRPr="00D221CB">
              <w:rPr>
                <w:szCs w:val="22"/>
                <w:lang w:val="en-GB"/>
              </w:rPr>
              <w:t>741.731.659</w:t>
            </w:r>
          </w:p>
        </w:tc>
      </w:tr>
      <w:tr w:rsidR="001C039D" w:rsidRPr="00D221CB" w:rsidTr="00FC346B">
        <w:trPr>
          <w:trHeight w:val="77"/>
        </w:trPr>
        <w:tc>
          <w:tcPr>
            <w:tcW w:w="3936" w:type="dxa"/>
            <w:tcBorders>
              <w:top w:val="nil"/>
              <w:left w:val="nil"/>
              <w:bottom w:val="nil"/>
              <w:right w:val="nil"/>
            </w:tcBorders>
            <w:vAlign w:val="bottom"/>
          </w:tcPr>
          <w:p w:rsidR="001C039D" w:rsidRPr="00D221CB" w:rsidRDefault="001C039D" w:rsidP="00B95B52">
            <w:pPr>
              <w:widowControl w:val="0"/>
              <w:spacing w:before="140" w:after="140"/>
              <w:ind w:right="-107"/>
              <w:rPr>
                <w:b/>
                <w:sz w:val="20"/>
              </w:rPr>
            </w:pPr>
          </w:p>
        </w:tc>
        <w:tc>
          <w:tcPr>
            <w:tcW w:w="1748" w:type="dxa"/>
            <w:tcBorders>
              <w:top w:val="single" w:sz="4" w:space="0" w:color="auto"/>
              <w:left w:val="nil"/>
              <w:bottom w:val="double" w:sz="4" w:space="0" w:color="auto"/>
              <w:right w:val="nil"/>
            </w:tcBorders>
          </w:tcPr>
          <w:p w:rsidR="001C039D" w:rsidRPr="00D221CB" w:rsidRDefault="002E0C17" w:rsidP="00FC346B">
            <w:pPr>
              <w:widowControl w:val="0"/>
              <w:overflowPunct w:val="0"/>
              <w:autoSpaceDE w:val="0"/>
              <w:autoSpaceDN w:val="0"/>
              <w:adjustRightInd w:val="0"/>
              <w:spacing w:before="140" w:after="140" w:line="240" w:lineRule="auto"/>
              <w:ind w:left="-57"/>
              <w:jc w:val="right"/>
              <w:textAlignment w:val="baseline"/>
              <w:rPr>
                <w:szCs w:val="22"/>
                <w:lang w:val="en-GB"/>
              </w:rPr>
            </w:pPr>
            <w:r w:rsidRPr="00D221CB">
              <w:rPr>
                <w:szCs w:val="22"/>
                <w:lang w:val="en-GB"/>
              </w:rPr>
              <w:t>747.403.761.525</w:t>
            </w:r>
          </w:p>
        </w:tc>
        <w:tc>
          <w:tcPr>
            <w:tcW w:w="1748" w:type="dxa"/>
            <w:tcBorders>
              <w:top w:val="single" w:sz="4" w:space="0" w:color="auto"/>
              <w:left w:val="nil"/>
              <w:bottom w:val="double" w:sz="4" w:space="0" w:color="auto"/>
              <w:right w:val="nil"/>
            </w:tcBorders>
          </w:tcPr>
          <w:p w:rsidR="001C039D" w:rsidRPr="00D221CB" w:rsidRDefault="002E0C17" w:rsidP="00FC346B">
            <w:pPr>
              <w:widowControl w:val="0"/>
              <w:overflowPunct w:val="0"/>
              <w:autoSpaceDE w:val="0"/>
              <w:autoSpaceDN w:val="0"/>
              <w:adjustRightInd w:val="0"/>
              <w:spacing w:before="140" w:after="140" w:line="240" w:lineRule="auto"/>
              <w:ind w:left="-57"/>
              <w:jc w:val="right"/>
              <w:textAlignment w:val="baseline"/>
              <w:rPr>
                <w:szCs w:val="22"/>
                <w:lang w:val="en-GB"/>
              </w:rPr>
            </w:pPr>
            <w:r w:rsidRPr="00D221CB">
              <w:rPr>
                <w:szCs w:val="22"/>
                <w:lang w:val="en-GB"/>
              </w:rPr>
              <w:t>747.703.929.846</w:t>
            </w:r>
          </w:p>
        </w:tc>
        <w:tc>
          <w:tcPr>
            <w:tcW w:w="1748" w:type="dxa"/>
            <w:tcBorders>
              <w:top w:val="single" w:sz="4" w:space="0" w:color="auto"/>
              <w:left w:val="nil"/>
              <w:bottom w:val="double" w:sz="4" w:space="0" w:color="auto"/>
              <w:right w:val="nil"/>
            </w:tcBorders>
          </w:tcPr>
          <w:p w:rsidR="001C039D" w:rsidRPr="00D221CB" w:rsidRDefault="002E0C17" w:rsidP="00FC346B">
            <w:pPr>
              <w:widowControl w:val="0"/>
              <w:overflowPunct w:val="0"/>
              <w:autoSpaceDE w:val="0"/>
              <w:autoSpaceDN w:val="0"/>
              <w:adjustRightInd w:val="0"/>
              <w:spacing w:before="140" w:after="140" w:line="240" w:lineRule="auto"/>
              <w:ind w:left="-57"/>
              <w:jc w:val="right"/>
              <w:textAlignment w:val="baseline"/>
              <w:rPr>
                <w:szCs w:val="22"/>
                <w:lang w:val="en-GB"/>
              </w:rPr>
            </w:pPr>
            <w:r w:rsidRPr="00D221CB">
              <w:rPr>
                <w:szCs w:val="22"/>
                <w:lang w:val="en-GB"/>
              </w:rPr>
              <w:t>747.703.929.846</w:t>
            </w:r>
          </w:p>
        </w:tc>
      </w:tr>
    </w:tbl>
    <w:p w:rsidR="00FF0CF7" w:rsidRPr="00D221CB" w:rsidRDefault="00FF0CF7" w:rsidP="00300BE8">
      <w:pPr>
        <w:tabs>
          <w:tab w:val="left" w:pos="2799"/>
        </w:tabs>
        <w:jc w:val="both"/>
        <w:rPr>
          <w:szCs w:val="22"/>
        </w:rPr>
      </w:pPr>
    </w:p>
    <w:p w:rsidR="00AB6D36" w:rsidRPr="00D221CB" w:rsidRDefault="00A23D24" w:rsidP="00300BE8">
      <w:pPr>
        <w:tabs>
          <w:tab w:val="left" w:pos="2799"/>
        </w:tabs>
        <w:jc w:val="both"/>
        <w:rPr>
          <w:szCs w:val="22"/>
        </w:rPr>
      </w:pPr>
      <w:r w:rsidRPr="00D221CB">
        <w:rPr>
          <w:szCs w:val="22"/>
        </w:rPr>
        <w:t>Tại ngày 31 tháng 12 năm 201</w:t>
      </w:r>
      <w:r w:rsidR="002B446E" w:rsidRPr="00D221CB">
        <w:rPr>
          <w:szCs w:val="22"/>
          <w:lang w:val="vi-VN"/>
        </w:rPr>
        <w:t>2</w:t>
      </w:r>
      <w:r w:rsidR="00AB6D36" w:rsidRPr="00D221CB">
        <w:rPr>
          <w:szCs w:val="22"/>
        </w:rPr>
        <w:t xml:space="preserve">, các khoản nợ tài chính có khoản thanh toán cố định hoặc có thể xác định được bao gồm </w:t>
      </w:r>
      <w:r w:rsidR="00327D0D" w:rsidRPr="00D221CB">
        <w:rPr>
          <w:szCs w:val="22"/>
        </w:rPr>
        <w:t>cả</w:t>
      </w:r>
      <w:r w:rsidR="00AB6D36" w:rsidRPr="00D221CB">
        <w:rPr>
          <w:szCs w:val="22"/>
        </w:rPr>
        <w:t xml:space="preserve"> khoản thanh toán tiền lãi ước tính có thời gian đáo hạn theo hợp đồng như sau:</w:t>
      </w:r>
    </w:p>
    <w:p w:rsidR="00AB6D36" w:rsidRPr="00D221CB" w:rsidRDefault="00AB6D36" w:rsidP="00300BE8">
      <w:pPr>
        <w:tabs>
          <w:tab w:val="left" w:pos="2799"/>
        </w:tabs>
        <w:jc w:val="both"/>
      </w:pPr>
    </w:p>
    <w:tbl>
      <w:tblPr>
        <w:tblW w:w="9180" w:type="dxa"/>
        <w:tblLayout w:type="fixed"/>
        <w:tblLook w:val="0000"/>
      </w:tblPr>
      <w:tblGrid>
        <w:gridCol w:w="3936"/>
        <w:gridCol w:w="1748"/>
        <w:gridCol w:w="1748"/>
        <w:gridCol w:w="1748"/>
      </w:tblGrid>
      <w:tr w:rsidR="00AB6D36" w:rsidRPr="00D221CB" w:rsidTr="00FC346B">
        <w:trPr>
          <w:trHeight w:val="503"/>
        </w:trPr>
        <w:tc>
          <w:tcPr>
            <w:tcW w:w="3936" w:type="dxa"/>
            <w:tcBorders>
              <w:top w:val="nil"/>
              <w:left w:val="nil"/>
              <w:bottom w:val="nil"/>
              <w:right w:val="nil"/>
            </w:tcBorders>
            <w:noWrap/>
            <w:vAlign w:val="bottom"/>
          </w:tcPr>
          <w:p w:rsidR="00AB6D36" w:rsidRPr="00D221CB" w:rsidRDefault="00AB6D36" w:rsidP="00032999">
            <w:pPr>
              <w:keepNext/>
              <w:spacing w:after="260"/>
              <w:ind w:left="-108" w:right="-107"/>
              <w:rPr>
                <w:b/>
                <w:szCs w:val="22"/>
              </w:rPr>
            </w:pPr>
          </w:p>
        </w:tc>
        <w:tc>
          <w:tcPr>
            <w:tcW w:w="1748" w:type="dxa"/>
            <w:tcBorders>
              <w:top w:val="nil"/>
              <w:left w:val="nil"/>
              <w:bottom w:val="nil"/>
              <w:right w:val="nil"/>
            </w:tcBorders>
            <w:vAlign w:val="bottom"/>
          </w:tcPr>
          <w:p w:rsidR="00AB6D36" w:rsidRPr="00D221CB" w:rsidRDefault="00AB6D36" w:rsidP="00032999">
            <w:pPr>
              <w:keepNext/>
              <w:spacing w:line="216" w:lineRule="auto"/>
              <w:ind w:left="-115" w:right="-115"/>
              <w:jc w:val="center"/>
              <w:rPr>
                <w:b/>
                <w:szCs w:val="22"/>
              </w:rPr>
            </w:pPr>
            <w:r w:rsidRPr="00D221CB">
              <w:rPr>
                <w:b/>
                <w:szCs w:val="22"/>
              </w:rPr>
              <w:t>Giá trị ghi sổ</w:t>
            </w:r>
          </w:p>
        </w:tc>
        <w:tc>
          <w:tcPr>
            <w:tcW w:w="1748" w:type="dxa"/>
            <w:tcBorders>
              <w:top w:val="nil"/>
              <w:left w:val="nil"/>
              <w:bottom w:val="nil"/>
              <w:right w:val="nil"/>
            </w:tcBorders>
            <w:vAlign w:val="bottom"/>
          </w:tcPr>
          <w:p w:rsidR="00AB6D36" w:rsidRPr="00D221CB" w:rsidRDefault="00AB6D36" w:rsidP="00032999">
            <w:pPr>
              <w:keepNext/>
              <w:spacing w:line="216" w:lineRule="auto"/>
              <w:ind w:left="-115" w:right="-115"/>
              <w:jc w:val="center"/>
              <w:rPr>
                <w:b/>
                <w:szCs w:val="22"/>
              </w:rPr>
            </w:pPr>
            <w:r w:rsidRPr="00D221CB">
              <w:rPr>
                <w:b/>
                <w:szCs w:val="22"/>
              </w:rPr>
              <w:t>Dòng tiền</w:t>
            </w:r>
          </w:p>
          <w:p w:rsidR="00AB6D36" w:rsidRPr="00D221CB" w:rsidRDefault="00AB6D36" w:rsidP="00032999">
            <w:pPr>
              <w:keepNext/>
              <w:spacing w:line="216" w:lineRule="auto"/>
              <w:ind w:left="-115" w:right="-115"/>
              <w:jc w:val="center"/>
              <w:rPr>
                <w:b/>
                <w:szCs w:val="22"/>
              </w:rPr>
            </w:pPr>
            <w:r w:rsidRPr="00D221CB">
              <w:rPr>
                <w:b/>
                <w:szCs w:val="22"/>
              </w:rPr>
              <w:t>theo hợp đồng</w:t>
            </w:r>
          </w:p>
        </w:tc>
        <w:tc>
          <w:tcPr>
            <w:tcW w:w="1748" w:type="dxa"/>
            <w:tcBorders>
              <w:top w:val="nil"/>
              <w:left w:val="nil"/>
              <w:bottom w:val="nil"/>
              <w:right w:val="nil"/>
            </w:tcBorders>
            <w:vAlign w:val="bottom"/>
          </w:tcPr>
          <w:p w:rsidR="00AB6D36" w:rsidRPr="00D221CB" w:rsidRDefault="00AB6D36" w:rsidP="00032999">
            <w:pPr>
              <w:keepNext/>
              <w:spacing w:line="240" w:lineRule="auto"/>
              <w:ind w:right="-14"/>
              <w:jc w:val="center"/>
              <w:rPr>
                <w:b/>
                <w:szCs w:val="22"/>
              </w:rPr>
            </w:pPr>
            <w:r w:rsidRPr="00D221CB">
              <w:rPr>
                <w:b/>
                <w:szCs w:val="22"/>
              </w:rPr>
              <w:t xml:space="preserve">Trong vòng </w:t>
            </w:r>
          </w:p>
          <w:p w:rsidR="00AB6D36" w:rsidRPr="00D221CB" w:rsidRDefault="00AB6D36" w:rsidP="00032999">
            <w:pPr>
              <w:keepNext/>
              <w:spacing w:line="240" w:lineRule="auto"/>
              <w:ind w:right="-14"/>
              <w:jc w:val="center"/>
              <w:rPr>
                <w:b/>
                <w:szCs w:val="22"/>
              </w:rPr>
            </w:pPr>
            <w:r w:rsidRPr="00D221CB">
              <w:rPr>
                <w:b/>
                <w:szCs w:val="22"/>
              </w:rPr>
              <w:t>1 năm</w:t>
            </w:r>
          </w:p>
        </w:tc>
      </w:tr>
      <w:tr w:rsidR="00AB6D36" w:rsidRPr="00D221CB" w:rsidTr="00FC346B">
        <w:trPr>
          <w:trHeight w:val="226"/>
        </w:trPr>
        <w:tc>
          <w:tcPr>
            <w:tcW w:w="3936" w:type="dxa"/>
            <w:tcBorders>
              <w:top w:val="nil"/>
              <w:left w:val="nil"/>
              <w:bottom w:val="nil"/>
              <w:right w:val="nil"/>
            </w:tcBorders>
            <w:noWrap/>
            <w:vAlign w:val="bottom"/>
          </w:tcPr>
          <w:p w:rsidR="00AB6D36" w:rsidRPr="00D221CB" w:rsidRDefault="00AB6D36" w:rsidP="00032999">
            <w:pPr>
              <w:keepNext/>
              <w:ind w:left="-108" w:right="-107"/>
              <w:rPr>
                <w:b/>
                <w:szCs w:val="22"/>
              </w:rPr>
            </w:pPr>
          </w:p>
        </w:tc>
        <w:tc>
          <w:tcPr>
            <w:tcW w:w="1748" w:type="dxa"/>
            <w:tcBorders>
              <w:top w:val="nil"/>
              <w:left w:val="nil"/>
              <w:bottom w:val="nil"/>
              <w:right w:val="nil"/>
            </w:tcBorders>
            <w:vAlign w:val="bottom"/>
          </w:tcPr>
          <w:p w:rsidR="00AB6D36" w:rsidRPr="00D221CB" w:rsidRDefault="00AB6D36" w:rsidP="00032999">
            <w:pPr>
              <w:jc w:val="center"/>
              <w:rPr>
                <w:szCs w:val="22"/>
              </w:rPr>
            </w:pPr>
            <w:r w:rsidRPr="00D221CB">
              <w:rPr>
                <w:b/>
                <w:szCs w:val="22"/>
              </w:rPr>
              <w:t>VND</w:t>
            </w:r>
          </w:p>
        </w:tc>
        <w:tc>
          <w:tcPr>
            <w:tcW w:w="1748" w:type="dxa"/>
            <w:tcBorders>
              <w:top w:val="nil"/>
              <w:left w:val="nil"/>
              <w:bottom w:val="nil"/>
              <w:right w:val="nil"/>
            </w:tcBorders>
            <w:vAlign w:val="bottom"/>
          </w:tcPr>
          <w:p w:rsidR="00AB6D36" w:rsidRPr="00D221CB" w:rsidRDefault="00AB6D36" w:rsidP="00032999">
            <w:pPr>
              <w:jc w:val="center"/>
              <w:rPr>
                <w:szCs w:val="22"/>
              </w:rPr>
            </w:pPr>
            <w:r w:rsidRPr="00D221CB">
              <w:rPr>
                <w:b/>
                <w:szCs w:val="22"/>
              </w:rPr>
              <w:t>VND</w:t>
            </w:r>
          </w:p>
        </w:tc>
        <w:tc>
          <w:tcPr>
            <w:tcW w:w="1748" w:type="dxa"/>
            <w:tcBorders>
              <w:top w:val="nil"/>
              <w:left w:val="nil"/>
              <w:bottom w:val="nil"/>
              <w:right w:val="nil"/>
            </w:tcBorders>
            <w:vAlign w:val="bottom"/>
          </w:tcPr>
          <w:p w:rsidR="00AB6D36" w:rsidRPr="00D221CB" w:rsidRDefault="00AB6D36" w:rsidP="00032999">
            <w:pPr>
              <w:jc w:val="center"/>
              <w:rPr>
                <w:szCs w:val="22"/>
              </w:rPr>
            </w:pPr>
            <w:r w:rsidRPr="00D221CB">
              <w:rPr>
                <w:b/>
                <w:szCs w:val="22"/>
              </w:rPr>
              <w:t>VND</w:t>
            </w:r>
          </w:p>
        </w:tc>
      </w:tr>
      <w:tr w:rsidR="00EC0669" w:rsidRPr="00D221CB" w:rsidTr="00FC346B">
        <w:trPr>
          <w:trHeight w:val="110"/>
        </w:trPr>
        <w:tc>
          <w:tcPr>
            <w:tcW w:w="3936" w:type="dxa"/>
            <w:tcBorders>
              <w:top w:val="nil"/>
              <w:left w:val="nil"/>
              <w:bottom w:val="nil"/>
              <w:right w:val="nil"/>
            </w:tcBorders>
            <w:vAlign w:val="bottom"/>
          </w:tcPr>
          <w:p w:rsidR="00EC0669" w:rsidRPr="00D221CB" w:rsidRDefault="00EC0669" w:rsidP="00032999">
            <w:pPr>
              <w:keepNext/>
              <w:spacing w:before="120"/>
              <w:ind w:right="-107"/>
              <w:rPr>
                <w:szCs w:val="22"/>
              </w:rPr>
            </w:pPr>
            <w:r w:rsidRPr="00D221CB">
              <w:rPr>
                <w:szCs w:val="22"/>
              </w:rPr>
              <w:t>Phải trả người bán</w:t>
            </w:r>
          </w:p>
        </w:tc>
        <w:tc>
          <w:tcPr>
            <w:tcW w:w="1748" w:type="dxa"/>
            <w:tcBorders>
              <w:top w:val="nil"/>
              <w:left w:val="nil"/>
              <w:bottom w:val="nil"/>
              <w:right w:val="nil"/>
            </w:tcBorders>
            <w:vAlign w:val="bottom"/>
          </w:tcPr>
          <w:p w:rsidR="00EC0669" w:rsidRPr="00D221CB" w:rsidRDefault="00E24BB5" w:rsidP="00FC346B">
            <w:pPr>
              <w:autoSpaceDE w:val="0"/>
              <w:autoSpaceDN w:val="0"/>
              <w:adjustRightInd w:val="0"/>
              <w:spacing w:line="240" w:lineRule="auto"/>
              <w:ind w:left="-57"/>
              <w:jc w:val="right"/>
              <w:rPr>
                <w:color w:val="000000"/>
                <w:szCs w:val="22"/>
              </w:rPr>
            </w:pPr>
            <w:r w:rsidRPr="00D221CB">
              <w:rPr>
                <w:color w:val="000000"/>
                <w:szCs w:val="22"/>
              </w:rPr>
              <w:t>598.763.543</w:t>
            </w:r>
          </w:p>
        </w:tc>
        <w:tc>
          <w:tcPr>
            <w:tcW w:w="1748" w:type="dxa"/>
            <w:tcBorders>
              <w:top w:val="nil"/>
              <w:left w:val="nil"/>
              <w:bottom w:val="nil"/>
              <w:right w:val="nil"/>
            </w:tcBorders>
            <w:vAlign w:val="bottom"/>
          </w:tcPr>
          <w:p w:rsidR="00EC0669" w:rsidRPr="00D221CB" w:rsidRDefault="00E24BB5" w:rsidP="00FC346B">
            <w:pPr>
              <w:autoSpaceDE w:val="0"/>
              <w:autoSpaceDN w:val="0"/>
              <w:adjustRightInd w:val="0"/>
              <w:spacing w:line="240" w:lineRule="auto"/>
              <w:ind w:left="-57"/>
              <w:jc w:val="right"/>
              <w:rPr>
                <w:color w:val="000000"/>
                <w:szCs w:val="22"/>
              </w:rPr>
            </w:pPr>
            <w:r w:rsidRPr="00D221CB">
              <w:rPr>
                <w:color w:val="000000"/>
                <w:szCs w:val="22"/>
              </w:rPr>
              <w:t>598.763.543</w:t>
            </w:r>
          </w:p>
        </w:tc>
        <w:tc>
          <w:tcPr>
            <w:tcW w:w="1748" w:type="dxa"/>
            <w:tcBorders>
              <w:top w:val="nil"/>
              <w:left w:val="nil"/>
              <w:bottom w:val="nil"/>
              <w:right w:val="nil"/>
            </w:tcBorders>
            <w:vAlign w:val="bottom"/>
          </w:tcPr>
          <w:p w:rsidR="00EC0669" w:rsidRPr="00D221CB" w:rsidRDefault="00E24BB5" w:rsidP="00FC346B">
            <w:pPr>
              <w:keepNext/>
              <w:keepLines/>
              <w:overflowPunct w:val="0"/>
              <w:autoSpaceDE w:val="0"/>
              <w:autoSpaceDN w:val="0"/>
              <w:adjustRightInd w:val="0"/>
              <w:spacing w:before="120" w:line="240" w:lineRule="auto"/>
              <w:ind w:left="-57"/>
              <w:jc w:val="right"/>
              <w:textAlignment w:val="baseline"/>
              <w:rPr>
                <w:szCs w:val="22"/>
                <w:lang w:val="en-GB"/>
              </w:rPr>
            </w:pPr>
            <w:r w:rsidRPr="00D221CB">
              <w:rPr>
                <w:color w:val="000000"/>
                <w:szCs w:val="22"/>
              </w:rPr>
              <w:t>598.763.543</w:t>
            </w:r>
          </w:p>
        </w:tc>
      </w:tr>
      <w:tr w:rsidR="00AB6D36" w:rsidRPr="00D221CB" w:rsidTr="00FC346B">
        <w:trPr>
          <w:trHeight w:val="110"/>
        </w:trPr>
        <w:tc>
          <w:tcPr>
            <w:tcW w:w="3936" w:type="dxa"/>
            <w:tcBorders>
              <w:top w:val="nil"/>
              <w:left w:val="nil"/>
              <w:bottom w:val="nil"/>
              <w:right w:val="nil"/>
            </w:tcBorders>
            <w:vAlign w:val="bottom"/>
          </w:tcPr>
          <w:p w:rsidR="00AB6D36" w:rsidRPr="00D221CB" w:rsidRDefault="00AB6D36" w:rsidP="00032999">
            <w:pPr>
              <w:keepNext/>
              <w:ind w:right="-107"/>
              <w:rPr>
                <w:szCs w:val="22"/>
              </w:rPr>
            </w:pPr>
            <w:r w:rsidRPr="00D221CB">
              <w:rPr>
                <w:szCs w:val="22"/>
              </w:rPr>
              <w:t>Thuế và các khoản phải nộp Nhà nước</w:t>
            </w:r>
          </w:p>
        </w:tc>
        <w:tc>
          <w:tcPr>
            <w:tcW w:w="1748" w:type="dxa"/>
            <w:tcBorders>
              <w:top w:val="nil"/>
              <w:left w:val="nil"/>
              <w:bottom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739.388.443</w:t>
            </w:r>
          </w:p>
        </w:tc>
        <w:tc>
          <w:tcPr>
            <w:tcW w:w="1748" w:type="dxa"/>
            <w:tcBorders>
              <w:top w:val="nil"/>
              <w:left w:val="nil"/>
              <w:bottom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739.388.443</w:t>
            </w:r>
          </w:p>
        </w:tc>
        <w:tc>
          <w:tcPr>
            <w:tcW w:w="1748" w:type="dxa"/>
            <w:tcBorders>
              <w:top w:val="nil"/>
              <w:left w:val="nil"/>
              <w:bottom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739.388.443</w:t>
            </w:r>
          </w:p>
        </w:tc>
      </w:tr>
      <w:tr w:rsidR="00AB6D36" w:rsidRPr="00D221CB" w:rsidTr="00FC346B">
        <w:trPr>
          <w:trHeight w:val="110"/>
        </w:trPr>
        <w:tc>
          <w:tcPr>
            <w:tcW w:w="3936" w:type="dxa"/>
            <w:tcBorders>
              <w:top w:val="nil"/>
              <w:left w:val="nil"/>
              <w:bottom w:val="nil"/>
              <w:right w:val="nil"/>
            </w:tcBorders>
            <w:vAlign w:val="bottom"/>
          </w:tcPr>
          <w:p w:rsidR="00AB6D36" w:rsidRPr="00D221CB" w:rsidRDefault="00AB6D36" w:rsidP="00032999">
            <w:pPr>
              <w:keepNext/>
              <w:ind w:right="-108"/>
              <w:rPr>
                <w:szCs w:val="22"/>
              </w:rPr>
            </w:pPr>
            <w:r w:rsidRPr="00D221CB">
              <w:rPr>
                <w:szCs w:val="22"/>
              </w:rPr>
              <w:t>Chi phí phải trả</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1.289.573.354</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1.289.573.354</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1.289.573.354</w:t>
            </w:r>
          </w:p>
        </w:tc>
      </w:tr>
      <w:tr w:rsidR="00AB6D36" w:rsidRPr="00D221CB" w:rsidTr="00FC346B">
        <w:trPr>
          <w:trHeight w:val="110"/>
        </w:trPr>
        <w:tc>
          <w:tcPr>
            <w:tcW w:w="3936" w:type="dxa"/>
            <w:tcBorders>
              <w:top w:val="nil"/>
              <w:left w:val="nil"/>
              <w:bottom w:val="nil"/>
              <w:right w:val="nil"/>
            </w:tcBorders>
            <w:vAlign w:val="bottom"/>
          </w:tcPr>
          <w:p w:rsidR="00AB6D36" w:rsidRPr="00D221CB" w:rsidRDefault="00AB6D36" w:rsidP="00032999">
            <w:pPr>
              <w:keepNext/>
              <w:ind w:right="-107"/>
              <w:rPr>
                <w:szCs w:val="22"/>
              </w:rPr>
            </w:pPr>
            <w:r w:rsidRPr="00D221CB">
              <w:rPr>
                <w:szCs w:val="22"/>
              </w:rPr>
              <w:t>Phải trả tổ chức phát hành chứng khoán</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1.204.810.000</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1.204.810.000</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1.204.810.000</w:t>
            </w:r>
          </w:p>
        </w:tc>
      </w:tr>
      <w:tr w:rsidR="00AB6D36" w:rsidRPr="00D221CB" w:rsidTr="00FC346B">
        <w:trPr>
          <w:trHeight w:val="110"/>
        </w:trPr>
        <w:tc>
          <w:tcPr>
            <w:tcW w:w="3936" w:type="dxa"/>
            <w:tcBorders>
              <w:top w:val="nil"/>
              <w:left w:val="nil"/>
              <w:bottom w:val="nil"/>
              <w:right w:val="nil"/>
            </w:tcBorders>
            <w:vAlign w:val="bottom"/>
          </w:tcPr>
          <w:p w:rsidR="00AB6D36" w:rsidRPr="00D221CB" w:rsidRDefault="00AB6D36" w:rsidP="00032999">
            <w:pPr>
              <w:keepNext/>
              <w:ind w:right="-107"/>
              <w:rPr>
                <w:szCs w:val="22"/>
              </w:rPr>
            </w:pPr>
            <w:r w:rsidRPr="00D221CB">
              <w:rPr>
                <w:szCs w:val="22"/>
              </w:rPr>
              <w:t>Phải trả hoạt động giao dịch chứng khoán</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492.823.168.417</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492.823.168.417</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492.823.168.417</w:t>
            </w:r>
          </w:p>
        </w:tc>
      </w:tr>
      <w:tr w:rsidR="00AB6D36" w:rsidRPr="00D221CB" w:rsidTr="00FC346B">
        <w:trPr>
          <w:trHeight w:val="110"/>
        </w:trPr>
        <w:tc>
          <w:tcPr>
            <w:tcW w:w="3936" w:type="dxa"/>
            <w:tcBorders>
              <w:top w:val="nil"/>
              <w:left w:val="nil"/>
              <w:bottom w:val="nil"/>
              <w:right w:val="nil"/>
            </w:tcBorders>
            <w:vAlign w:val="bottom"/>
          </w:tcPr>
          <w:p w:rsidR="00AB6D36" w:rsidRPr="00D221CB" w:rsidRDefault="00AB6D36" w:rsidP="00032999">
            <w:pPr>
              <w:keepNext/>
              <w:ind w:right="-107"/>
              <w:rPr>
                <w:szCs w:val="22"/>
              </w:rPr>
            </w:pPr>
            <w:r w:rsidRPr="00D221CB">
              <w:rPr>
                <w:szCs w:val="22"/>
              </w:rPr>
              <w:t>Phải trả hộ cổ tức</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108.657.700</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108.657.700</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line="240" w:lineRule="auto"/>
              <w:ind w:left="-57"/>
              <w:jc w:val="right"/>
              <w:textAlignment w:val="baseline"/>
              <w:rPr>
                <w:szCs w:val="22"/>
                <w:lang w:val="en-GB"/>
              </w:rPr>
            </w:pPr>
            <w:r w:rsidRPr="00D221CB">
              <w:rPr>
                <w:color w:val="000000"/>
                <w:szCs w:val="22"/>
              </w:rPr>
              <w:t>108.657.700</w:t>
            </w:r>
          </w:p>
        </w:tc>
      </w:tr>
      <w:tr w:rsidR="00AB6D36" w:rsidRPr="00D221CB" w:rsidTr="00FC346B">
        <w:trPr>
          <w:trHeight w:val="110"/>
        </w:trPr>
        <w:tc>
          <w:tcPr>
            <w:tcW w:w="3936" w:type="dxa"/>
            <w:tcBorders>
              <w:top w:val="nil"/>
              <w:left w:val="nil"/>
              <w:bottom w:val="nil"/>
              <w:right w:val="nil"/>
            </w:tcBorders>
          </w:tcPr>
          <w:p w:rsidR="00AB6D36" w:rsidRPr="00D221CB" w:rsidRDefault="00AB6D36" w:rsidP="00432E07">
            <w:pPr>
              <w:keepNext/>
              <w:ind w:right="-107"/>
              <w:rPr>
                <w:szCs w:val="22"/>
                <w:lang w:val="vi-VN"/>
              </w:rPr>
            </w:pPr>
            <w:r w:rsidRPr="00D221CB">
              <w:rPr>
                <w:szCs w:val="22"/>
              </w:rPr>
              <w:t>Các khoản phải trả, phải nộp khác</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after="120" w:line="240" w:lineRule="auto"/>
              <w:ind w:left="-57"/>
              <w:jc w:val="right"/>
              <w:textAlignment w:val="baseline"/>
              <w:rPr>
                <w:szCs w:val="22"/>
                <w:lang w:val="en-GB"/>
              </w:rPr>
            </w:pPr>
            <w:r w:rsidRPr="00D221CB">
              <w:rPr>
                <w:color w:val="000000"/>
                <w:szCs w:val="22"/>
              </w:rPr>
              <w:t>34.844.513.147</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after="120" w:line="240" w:lineRule="auto"/>
              <w:ind w:left="-57"/>
              <w:jc w:val="right"/>
              <w:textAlignment w:val="baseline"/>
              <w:rPr>
                <w:szCs w:val="22"/>
                <w:lang w:val="en-GB"/>
              </w:rPr>
            </w:pPr>
            <w:r w:rsidRPr="00D221CB">
              <w:rPr>
                <w:color w:val="000000"/>
                <w:szCs w:val="22"/>
              </w:rPr>
              <w:t>34.844.513.147</w:t>
            </w:r>
          </w:p>
        </w:tc>
        <w:tc>
          <w:tcPr>
            <w:tcW w:w="1748" w:type="dxa"/>
            <w:tcBorders>
              <w:top w:val="nil"/>
              <w:left w:val="nil"/>
              <w:right w:val="nil"/>
            </w:tcBorders>
            <w:vAlign w:val="bottom"/>
          </w:tcPr>
          <w:p w:rsidR="00AB6D36" w:rsidRPr="00D221CB" w:rsidRDefault="00E24BB5" w:rsidP="00FC346B">
            <w:pPr>
              <w:keepNext/>
              <w:keepLines/>
              <w:overflowPunct w:val="0"/>
              <w:autoSpaceDE w:val="0"/>
              <w:autoSpaceDN w:val="0"/>
              <w:adjustRightInd w:val="0"/>
              <w:spacing w:after="120" w:line="240" w:lineRule="auto"/>
              <w:ind w:left="-57"/>
              <w:jc w:val="right"/>
              <w:textAlignment w:val="baseline"/>
              <w:rPr>
                <w:szCs w:val="22"/>
                <w:lang w:val="en-GB"/>
              </w:rPr>
            </w:pPr>
            <w:r w:rsidRPr="00D221CB">
              <w:rPr>
                <w:color w:val="000000"/>
                <w:szCs w:val="22"/>
              </w:rPr>
              <w:t>34.844.513.147</w:t>
            </w:r>
          </w:p>
        </w:tc>
      </w:tr>
      <w:tr w:rsidR="00AB6D36" w:rsidRPr="00D221CB" w:rsidTr="00FC346B">
        <w:trPr>
          <w:trHeight w:val="77"/>
        </w:trPr>
        <w:tc>
          <w:tcPr>
            <w:tcW w:w="3936" w:type="dxa"/>
            <w:tcBorders>
              <w:top w:val="nil"/>
              <w:left w:val="nil"/>
              <w:bottom w:val="nil"/>
              <w:right w:val="nil"/>
            </w:tcBorders>
            <w:vAlign w:val="bottom"/>
          </w:tcPr>
          <w:p w:rsidR="00AB6D36" w:rsidRPr="00D221CB" w:rsidRDefault="00AB6D36" w:rsidP="00032999">
            <w:pPr>
              <w:keepNext/>
              <w:spacing w:before="140" w:after="140"/>
              <w:ind w:right="-107"/>
              <w:rPr>
                <w:b/>
                <w:szCs w:val="22"/>
              </w:rPr>
            </w:pPr>
          </w:p>
        </w:tc>
        <w:tc>
          <w:tcPr>
            <w:tcW w:w="1748" w:type="dxa"/>
            <w:tcBorders>
              <w:top w:val="single" w:sz="4" w:space="0" w:color="auto"/>
              <w:left w:val="nil"/>
              <w:bottom w:val="double" w:sz="4" w:space="0" w:color="auto"/>
              <w:right w:val="nil"/>
            </w:tcBorders>
          </w:tcPr>
          <w:p w:rsidR="00AB6D36" w:rsidRPr="00D221CB" w:rsidRDefault="00E24BB5" w:rsidP="00FC346B">
            <w:pPr>
              <w:keepNext/>
              <w:keepLines/>
              <w:overflowPunct w:val="0"/>
              <w:autoSpaceDE w:val="0"/>
              <w:autoSpaceDN w:val="0"/>
              <w:adjustRightInd w:val="0"/>
              <w:spacing w:before="140" w:after="140" w:line="240" w:lineRule="auto"/>
              <w:ind w:left="-57"/>
              <w:jc w:val="right"/>
              <w:textAlignment w:val="baseline"/>
              <w:rPr>
                <w:szCs w:val="22"/>
                <w:lang w:val="en-GB"/>
              </w:rPr>
            </w:pPr>
            <w:r w:rsidRPr="00D221CB">
              <w:rPr>
                <w:bCs/>
                <w:color w:val="000000"/>
                <w:szCs w:val="22"/>
              </w:rPr>
              <w:t>531.608.874.604</w:t>
            </w:r>
          </w:p>
        </w:tc>
        <w:tc>
          <w:tcPr>
            <w:tcW w:w="1748" w:type="dxa"/>
            <w:tcBorders>
              <w:top w:val="single" w:sz="4" w:space="0" w:color="auto"/>
              <w:left w:val="nil"/>
              <w:bottom w:val="double" w:sz="4" w:space="0" w:color="auto"/>
              <w:right w:val="nil"/>
            </w:tcBorders>
          </w:tcPr>
          <w:p w:rsidR="00AB6D36" w:rsidRPr="00D221CB" w:rsidRDefault="00E24BB5" w:rsidP="00FC346B">
            <w:pPr>
              <w:keepNext/>
              <w:keepLines/>
              <w:overflowPunct w:val="0"/>
              <w:autoSpaceDE w:val="0"/>
              <w:autoSpaceDN w:val="0"/>
              <w:adjustRightInd w:val="0"/>
              <w:spacing w:before="140" w:after="140" w:line="240" w:lineRule="auto"/>
              <w:ind w:left="-57"/>
              <w:jc w:val="right"/>
              <w:textAlignment w:val="baseline"/>
              <w:rPr>
                <w:szCs w:val="22"/>
                <w:lang w:val="en-GB"/>
              </w:rPr>
            </w:pPr>
            <w:r w:rsidRPr="00D221CB">
              <w:rPr>
                <w:bCs/>
                <w:color w:val="000000"/>
                <w:szCs w:val="22"/>
              </w:rPr>
              <w:t>531.608.874.604</w:t>
            </w:r>
          </w:p>
        </w:tc>
        <w:tc>
          <w:tcPr>
            <w:tcW w:w="1748" w:type="dxa"/>
            <w:tcBorders>
              <w:top w:val="single" w:sz="4" w:space="0" w:color="auto"/>
              <w:left w:val="nil"/>
              <w:bottom w:val="double" w:sz="4" w:space="0" w:color="auto"/>
              <w:right w:val="nil"/>
            </w:tcBorders>
          </w:tcPr>
          <w:p w:rsidR="00AB6D36" w:rsidRPr="00D221CB" w:rsidRDefault="00E24BB5" w:rsidP="00FC346B">
            <w:pPr>
              <w:keepNext/>
              <w:keepLines/>
              <w:overflowPunct w:val="0"/>
              <w:autoSpaceDE w:val="0"/>
              <w:autoSpaceDN w:val="0"/>
              <w:adjustRightInd w:val="0"/>
              <w:spacing w:before="140" w:after="140" w:line="240" w:lineRule="auto"/>
              <w:ind w:left="-57"/>
              <w:jc w:val="right"/>
              <w:textAlignment w:val="baseline"/>
              <w:rPr>
                <w:szCs w:val="22"/>
                <w:lang w:val="en-GB"/>
              </w:rPr>
            </w:pPr>
            <w:r w:rsidRPr="00D221CB">
              <w:rPr>
                <w:bCs/>
                <w:color w:val="000000"/>
                <w:szCs w:val="22"/>
              </w:rPr>
              <w:t>531.608.874.604</w:t>
            </w:r>
          </w:p>
        </w:tc>
      </w:tr>
    </w:tbl>
    <w:p w:rsidR="00AB6D36" w:rsidRPr="00D221CB" w:rsidRDefault="00AB6D36" w:rsidP="00300BE8">
      <w:pPr>
        <w:tabs>
          <w:tab w:val="left" w:pos="2799"/>
        </w:tabs>
        <w:jc w:val="both"/>
      </w:pPr>
    </w:p>
    <w:p w:rsidR="00300BE8" w:rsidRPr="00D221CB" w:rsidRDefault="00300BE8" w:rsidP="00300BE8">
      <w:pPr>
        <w:tabs>
          <w:tab w:val="left" w:pos="2799"/>
        </w:tabs>
        <w:jc w:val="both"/>
      </w:pPr>
      <w:r w:rsidRPr="00D221CB">
        <w:t>Công ty quản lý khả năng thanh toán các khoản chi phí hoạt động dự kiến và thanh toán các khoản nợ bằng cách đầu tư khoản tiền thặng dư vào các khoản đầu tư ngắn hạn và duy trì một số hạn mức tín dụng vay ngân hàng.</w:t>
      </w:r>
    </w:p>
    <w:p w:rsidR="006E18B0" w:rsidRPr="00D221CB" w:rsidRDefault="006E18B0" w:rsidP="00300BE8">
      <w:pPr>
        <w:tabs>
          <w:tab w:val="left" w:pos="2799"/>
        </w:tabs>
        <w:jc w:val="both"/>
      </w:pPr>
    </w:p>
    <w:p w:rsidR="003104F9" w:rsidRPr="00D221CB" w:rsidRDefault="003104F9" w:rsidP="008F42AC">
      <w:pPr>
        <w:pStyle w:val="ListParagraph"/>
        <w:numPr>
          <w:ilvl w:val="0"/>
          <w:numId w:val="22"/>
        </w:numPr>
        <w:spacing w:before="240" w:after="120"/>
        <w:ind w:left="0" w:hanging="567"/>
        <w:rPr>
          <w:b/>
          <w:sz w:val="24"/>
          <w:szCs w:val="24"/>
        </w:rPr>
      </w:pPr>
      <w:r w:rsidRPr="00D221CB">
        <w:rPr>
          <w:b/>
          <w:sz w:val="24"/>
          <w:szCs w:val="24"/>
        </w:rPr>
        <w:t>Rủi ro thị trường</w:t>
      </w:r>
    </w:p>
    <w:p w:rsidR="00300BE8" w:rsidRPr="00D221CB" w:rsidRDefault="00300BE8" w:rsidP="00B35AF0">
      <w:pPr>
        <w:spacing w:line="240" w:lineRule="auto"/>
        <w:jc w:val="both"/>
        <w:rPr>
          <w:b/>
          <w:i/>
          <w:sz w:val="24"/>
          <w:szCs w:val="24"/>
        </w:rPr>
      </w:pPr>
      <w:r w:rsidRPr="00D221CB">
        <w:rPr>
          <w:rFonts w:eastAsia="PMingLiU"/>
          <w:szCs w:val="22"/>
          <w:lang w:eastAsia="zh-TW"/>
        </w:rPr>
        <w:t xml:space="preserve">Rủi ro thị trường là rủi ro mà những biến động về giá thị trường, như tỷ giá hối đoái, lãi suất và giá cổ phiếu sẽ ảnh hưởng đến kết quả kinh doanh của </w:t>
      </w:r>
      <w:r w:rsidRPr="00D221CB">
        <w:t xml:space="preserve">Công ty </w:t>
      </w:r>
      <w:r w:rsidRPr="00D221CB">
        <w:rPr>
          <w:rFonts w:eastAsia="PMingLiU"/>
          <w:szCs w:val="22"/>
          <w:lang w:eastAsia="zh-TW"/>
        </w:rPr>
        <w:t xml:space="preserve">hoặc giá trị của các công cụ tài chính mà </w:t>
      </w:r>
      <w:r w:rsidRPr="00D221CB">
        <w:t xml:space="preserve">Công ty </w:t>
      </w:r>
      <w:r w:rsidRPr="00D221CB">
        <w:rPr>
          <w:rFonts w:eastAsia="PMingLiU"/>
          <w:szCs w:val="22"/>
          <w:lang w:eastAsia="zh-TW"/>
        </w:rPr>
        <w:t>nắm giữ.  Mục đích của việc quản lý rủi ro thị trường là quản lý và kiểm soát các rủi ro thị trường trong giới hạn có thể chấp nhận được, trong khi vẫn tối đa hóa lợi nhuận thu được</w:t>
      </w:r>
      <w:r w:rsidRPr="00D221CB">
        <w:t>.</w:t>
      </w:r>
    </w:p>
    <w:p w:rsidR="00E12B7F" w:rsidRPr="00D221CB" w:rsidRDefault="00E12B7F" w:rsidP="00287791">
      <w:pPr>
        <w:pStyle w:val="BodyText"/>
        <w:spacing w:before="0" w:after="0" w:line="240" w:lineRule="auto"/>
        <w:jc w:val="both"/>
        <w:rPr>
          <w:sz w:val="16"/>
          <w:szCs w:val="16"/>
        </w:rPr>
      </w:pPr>
    </w:p>
    <w:p w:rsidR="00EF5773" w:rsidRPr="00D221CB" w:rsidRDefault="00EF5773" w:rsidP="00287791">
      <w:pPr>
        <w:pStyle w:val="BodyText"/>
        <w:spacing w:before="0" w:after="0" w:line="240" w:lineRule="auto"/>
        <w:jc w:val="both"/>
        <w:rPr>
          <w:sz w:val="16"/>
          <w:szCs w:val="16"/>
        </w:rPr>
      </w:pPr>
    </w:p>
    <w:p w:rsidR="00EF5773" w:rsidRPr="00D221CB" w:rsidRDefault="00EF5773" w:rsidP="00287791">
      <w:pPr>
        <w:pStyle w:val="BodyText"/>
        <w:spacing w:before="0" w:after="0" w:line="240" w:lineRule="auto"/>
        <w:jc w:val="both"/>
        <w:rPr>
          <w:sz w:val="16"/>
          <w:szCs w:val="16"/>
        </w:rPr>
      </w:pPr>
    </w:p>
    <w:p w:rsidR="00EF5773" w:rsidRPr="00D221CB" w:rsidRDefault="00EF5773" w:rsidP="00287791">
      <w:pPr>
        <w:pStyle w:val="BodyText"/>
        <w:spacing w:before="0" w:after="0" w:line="240" w:lineRule="auto"/>
        <w:jc w:val="both"/>
        <w:rPr>
          <w:sz w:val="16"/>
          <w:szCs w:val="16"/>
        </w:rPr>
      </w:pPr>
    </w:p>
    <w:p w:rsidR="00EF5773" w:rsidRPr="00D221CB" w:rsidRDefault="00EF5773" w:rsidP="00287791">
      <w:pPr>
        <w:pStyle w:val="BodyText"/>
        <w:spacing w:before="0" w:after="0" w:line="240" w:lineRule="auto"/>
        <w:jc w:val="both"/>
        <w:rPr>
          <w:sz w:val="16"/>
          <w:szCs w:val="16"/>
        </w:rPr>
      </w:pPr>
    </w:p>
    <w:p w:rsidR="003104F9" w:rsidRPr="00D221CB" w:rsidRDefault="00B35AF0" w:rsidP="00300BE8">
      <w:pPr>
        <w:pStyle w:val="BodyText"/>
        <w:spacing w:before="120" w:after="120" w:line="240" w:lineRule="auto"/>
        <w:ind w:left="-630"/>
        <w:jc w:val="both"/>
        <w:rPr>
          <w:b/>
          <w:i/>
          <w:sz w:val="24"/>
          <w:szCs w:val="24"/>
        </w:rPr>
      </w:pPr>
      <w:r w:rsidRPr="00D221CB">
        <w:rPr>
          <w:b/>
          <w:i/>
          <w:sz w:val="24"/>
          <w:szCs w:val="24"/>
        </w:rPr>
        <w:t>(i</w:t>
      </w:r>
      <w:r w:rsidR="00300BE8" w:rsidRPr="00D221CB">
        <w:rPr>
          <w:b/>
          <w:i/>
          <w:sz w:val="24"/>
          <w:szCs w:val="24"/>
        </w:rPr>
        <w:t>)</w:t>
      </w:r>
      <w:r w:rsidR="00300BE8" w:rsidRPr="00D221CB">
        <w:rPr>
          <w:b/>
          <w:i/>
          <w:sz w:val="24"/>
          <w:szCs w:val="24"/>
        </w:rPr>
        <w:tab/>
      </w:r>
      <w:r w:rsidR="003104F9" w:rsidRPr="00D221CB">
        <w:rPr>
          <w:b/>
          <w:i/>
          <w:sz w:val="24"/>
          <w:szCs w:val="24"/>
        </w:rPr>
        <w:t>Rủi ro lãi suất</w:t>
      </w:r>
    </w:p>
    <w:p w:rsidR="00300BE8" w:rsidRPr="00D221CB" w:rsidRDefault="00F0084C" w:rsidP="00F04487">
      <w:pPr>
        <w:spacing w:line="240" w:lineRule="auto"/>
        <w:jc w:val="both"/>
      </w:pPr>
      <w:r w:rsidRPr="00D221CB">
        <w:rPr>
          <w:szCs w:val="22"/>
        </w:rPr>
        <w:t>Rủi ro lãi suất là rủi ro mà giá trị hợp lý hoặc các luồng tiền trong tương lai của một công cụ tài chính sẽ biến động do sự thay đổi của lãi suất thị trường.</w:t>
      </w:r>
    </w:p>
    <w:p w:rsidR="00300BE8" w:rsidRPr="00D221CB" w:rsidRDefault="00F0084C" w:rsidP="00191A02">
      <w:pPr>
        <w:pStyle w:val="BodyText"/>
        <w:keepNext/>
        <w:keepLines/>
        <w:widowControl w:val="0"/>
      </w:pPr>
      <w:r w:rsidRPr="00D221CB">
        <w:rPr>
          <w:szCs w:val="22"/>
        </w:rPr>
        <w:t>Chi tiết các công cụ tài chính có phát sinh lãi của Công ty như sau:</w:t>
      </w:r>
    </w:p>
    <w:tbl>
      <w:tblPr>
        <w:tblW w:w="9039" w:type="dxa"/>
        <w:tblLayout w:type="fixed"/>
        <w:tblLook w:val="04A0"/>
      </w:tblPr>
      <w:tblGrid>
        <w:gridCol w:w="5245"/>
        <w:gridCol w:w="1897"/>
        <w:gridCol w:w="1897"/>
      </w:tblGrid>
      <w:tr w:rsidR="00300BE8" w:rsidRPr="00D221CB" w:rsidTr="0015732D">
        <w:trPr>
          <w:trHeight w:val="20"/>
        </w:trPr>
        <w:tc>
          <w:tcPr>
            <w:tcW w:w="5245" w:type="dxa"/>
          </w:tcPr>
          <w:p w:rsidR="00300BE8" w:rsidRPr="00D221CB" w:rsidRDefault="00300BE8" w:rsidP="00191A02">
            <w:pPr>
              <w:keepNext/>
              <w:keepLines/>
              <w:widowControl w:val="0"/>
              <w:rPr>
                <w:b/>
                <w:szCs w:val="22"/>
              </w:rPr>
            </w:pPr>
          </w:p>
        </w:tc>
        <w:tc>
          <w:tcPr>
            <w:tcW w:w="3794" w:type="dxa"/>
            <w:gridSpan w:val="2"/>
          </w:tcPr>
          <w:p w:rsidR="00300BE8" w:rsidRPr="00D221CB" w:rsidRDefault="00300BE8" w:rsidP="00191A02">
            <w:pPr>
              <w:keepNext/>
              <w:keepLines/>
              <w:widowControl w:val="0"/>
              <w:jc w:val="center"/>
              <w:rPr>
                <w:b/>
                <w:szCs w:val="22"/>
              </w:rPr>
            </w:pPr>
            <w:r w:rsidRPr="00D221CB">
              <w:rPr>
                <w:b/>
                <w:szCs w:val="22"/>
              </w:rPr>
              <w:t>Giá trị ghi sổ</w:t>
            </w:r>
          </w:p>
        </w:tc>
      </w:tr>
      <w:tr w:rsidR="00300BE8" w:rsidRPr="00D221CB" w:rsidTr="0015732D">
        <w:trPr>
          <w:trHeight w:val="20"/>
        </w:trPr>
        <w:tc>
          <w:tcPr>
            <w:tcW w:w="5245" w:type="dxa"/>
          </w:tcPr>
          <w:p w:rsidR="00300BE8" w:rsidRPr="00D221CB" w:rsidRDefault="00300BE8" w:rsidP="00191A02">
            <w:pPr>
              <w:keepNext/>
              <w:keepLines/>
              <w:widowControl w:val="0"/>
              <w:rPr>
                <w:b/>
                <w:szCs w:val="22"/>
              </w:rPr>
            </w:pPr>
          </w:p>
        </w:tc>
        <w:tc>
          <w:tcPr>
            <w:tcW w:w="1897" w:type="dxa"/>
          </w:tcPr>
          <w:p w:rsidR="00300BE8" w:rsidRPr="00D221CB" w:rsidRDefault="001C1ECF" w:rsidP="00191A02">
            <w:pPr>
              <w:keepNext/>
              <w:keepLines/>
              <w:widowControl w:val="0"/>
              <w:overflowPunct w:val="0"/>
              <w:autoSpaceDE w:val="0"/>
              <w:autoSpaceDN w:val="0"/>
              <w:adjustRightInd w:val="0"/>
              <w:spacing w:line="240" w:lineRule="auto"/>
              <w:jc w:val="center"/>
              <w:textAlignment w:val="baseline"/>
              <w:rPr>
                <w:b/>
                <w:szCs w:val="22"/>
              </w:rPr>
            </w:pPr>
            <w:r w:rsidRPr="00D221CB">
              <w:rPr>
                <w:b/>
                <w:lang w:val="en-GB"/>
              </w:rPr>
              <w:t>31/12</w:t>
            </w:r>
            <w:r w:rsidR="007C2242" w:rsidRPr="00D221CB">
              <w:rPr>
                <w:b/>
                <w:lang w:val="en-GB"/>
              </w:rPr>
              <w:t>/2013</w:t>
            </w:r>
          </w:p>
        </w:tc>
        <w:tc>
          <w:tcPr>
            <w:tcW w:w="1897" w:type="dxa"/>
          </w:tcPr>
          <w:p w:rsidR="00300BE8" w:rsidRPr="00D221CB" w:rsidRDefault="00300BE8" w:rsidP="00191A02">
            <w:pPr>
              <w:keepNext/>
              <w:keepLines/>
              <w:widowControl w:val="0"/>
              <w:jc w:val="center"/>
              <w:rPr>
                <w:b/>
                <w:szCs w:val="22"/>
              </w:rPr>
            </w:pPr>
            <w:r w:rsidRPr="00D221CB">
              <w:rPr>
                <w:b/>
                <w:lang w:val="en-GB"/>
              </w:rPr>
              <w:t>31/12/2012</w:t>
            </w:r>
          </w:p>
        </w:tc>
      </w:tr>
      <w:tr w:rsidR="00300BE8" w:rsidRPr="00D221CB" w:rsidTr="0015732D">
        <w:trPr>
          <w:trHeight w:val="20"/>
        </w:trPr>
        <w:tc>
          <w:tcPr>
            <w:tcW w:w="5245" w:type="dxa"/>
          </w:tcPr>
          <w:p w:rsidR="00300BE8" w:rsidRPr="00D221CB" w:rsidRDefault="00300BE8" w:rsidP="00191A02">
            <w:pPr>
              <w:keepNext/>
              <w:keepLines/>
              <w:widowControl w:val="0"/>
              <w:jc w:val="center"/>
              <w:rPr>
                <w:b/>
                <w:szCs w:val="22"/>
              </w:rPr>
            </w:pPr>
          </w:p>
        </w:tc>
        <w:tc>
          <w:tcPr>
            <w:tcW w:w="1897" w:type="dxa"/>
          </w:tcPr>
          <w:p w:rsidR="00300BE8" w:rsidRPr="00D221CB" w:rsidRDefault="0056214B" w:rsidP="00191A02">
            <w:pPr>
              <w:keepNext/>
              <w:keepLines/>
              <w:widowControl w:val="0"/>
              <w:jc w:val="center"/>
              <w:rPr>
                <w:b/>
                <w:szCs w:val="22"/>
              </w:rPr>
            </w:pPr>
            <w:r w:rsidRPr="00D221CB">
              <w:rPr>
                <w:b/>
                <w:szCs w:val="22"/>
              </w:rPr>
              <w:t>VND</w:t>
            </w:r>
          </w:p>
        </w:tc>
        <w:tc>
          <w:tcPr>
            <w:tcW w:w="1897" w:type="dxa"/>
          </w:tcPr>
          <w:p w:rsidR="00300BE8" w:rsidRPr="00D221CB" w:rsidRDefault="0056214B" w:rsidP="00191A02">
            <w:pPr>
              <w:keepNext/>
              <w:keepLines/>
              <w:widowControl w:val="0"/>
              <w:jc w:val="center"/>
              <w:rPr>
                <w:b/>
                <w:szCs w:val="22"/>
              </w:rPr>
            </w:pPr>
            <w:r w:rsidRPr="00D221CB">
              <w:rPr>
                <w:b/>
                <w:szCs w:val="22"/>
              </w:rPr>
              <w:t>VND</w:t>
            </w:r>
          </w:p>
        </w:tc>
      </w:tr>
      <w:tr w:rsidR="00300BE8" w:rsidRPr="00D221CB" w:rsidTr="0015732D">
        <w:trPr>
          <w:trHeight w:val="20"/>
        </w:trPr>
        <w:tc>
          <w:tcPr>
            <w:tcW w:w="5245" w:type="dxa"/>
          </w:tcPr>
          <w:p w:rsidR="00300BE8" w:rsidRPr="00D221CB" w:rsidRDefault="00300BE8" w:rsidP="00191A02">
            <w:pPr>
              <w:keepNext/>
              <w:keepLines/>
              <w:widowControl w:val="0"/>
              <w:rPr>
                <w:b/>
                <w:szCs w:val="22"/>
              </w:rPr>
            </w:pPr>
            <w:r w:rsidRPr="00D221CB">
              <w:rPr>
                <w:b/>
                <w:szCs w:val="22"/>
              </w:rPr>
              <w:t>Các công cụ tài chính có lãi suất cố định</w:t>
            </w:r>
          </w:p>
        </w:tc>
        <w:tc>
          <w:tcPr>
            <w:tcW w:w="1897" w:type="dxa"/>
          </w:tcPr>
          <w:p w:rsidR="00300BE8" w:rsidRPr="00D221CB" w:rsidRDefault="00300BE8" w:rsidP="00191A02">
            <w:pPr>
              <w:keepNext/>
              <w:keepLines/>
              <w:widowControl w:val="0"/>
              <w:rPr>
                <w:szCs w:val="22"/>
              </w:rPr>
            </w:pPr>
          </w:p>
        </w:tc>
        <w:tc>
          <w:tcPr>
            <w:tcW w:w="1897" w:type="dxa"/>
          </w:tcPr>
          <w:p w:rsidR="00300BE8" w:rsidRPr="00D221CB" w:rsidRDefault="00300BE8" w:rsidP="00191A02">
            <w:pPr>
              <w:keepNext/>
              <w:keepLines/>
              <w:widowControl w:val="0"/>
              <w:rPr>
                <w:szCs w:val="22"/>
              </w:rPr>
            </w:pPr>
          </w:p>
        </w:tc>
      </w:tr>
      <w:tr w:rsidR="00300BE8" w:rsidRPr="00D221CB" w:rsidTr="0015732D">
        <w:trPr>
          <w:trHeight w:val="20"/>
        </w:trPr>
        <w:tc>
          <w:tcPr>
            <w:tcW w:w="5245" w:type="dxa"/>
          </w:tcPr>
          <w:p w:rsidR="00300BE8" w:rsidRPr="00D221CB" w:rsidRDefault="00300BE8" w:rsidP="00191A02">
            <w:pPr>
              <w:keepNext/>
              <w:keepLines/>
              <w:widowControl w:val="0"/>
              <w:rPr>
                <w:i/>
                <w:szCs w:val="22"/>
              </w:rPr>
            </w:pPr>
            <w:r w:rsidRPr="00D221CB">
              <w:rPr>
                <w:i/>
                <w:szCs w:val="22"/>
              </w:rPr>
              <w:t>Tài sản tài chính</w:t>
            </w:r>
          </w:p>
        </w:tc>
        <w:tc>
          <w:tcPr>
            <w:tcW w:w="1897" w:type="dxa"/>
          </w:tcPr>
          <w:p w:rsidR="00300BE8" w:rsidRPr="00D221CB" w:rsidRDefault="00300BE8" w:rsidP="00191A02">
            <w:pPr>
              <w:keepNext/>
              <w:keepLines/>
              <w:widowControl w:val="0"/>
              <w:tabs>
                <w:tab w:val="decimal" w:pos="1782"/>
              </w:tabs>
            </w:pPr>
          </w:p>
        </w:tc>
        <w:tc>
          <w:tcPr>
            <w:tcW w:w="1897" w:type="dxa"/>
          </w:tcPr>
          <w:p w:rsidR="00300BE8" w:rsidRPr="00D221CB" w:rsidRDefault="00300BE8" w:rsidP="00191A02">
            <w:pPr>
              <w:keepNext/>
              <w:keepLines/>
              <w:widowControl w:val="0"/>
              <w:tabs>
                <w:tab w:val="decimal" w:pos="1602"/>
              </w:tabs>
            </w:pPr>
          </w:p>
        </w:tc>
      </w:tr>
      <w:tr w:rsidR="00300BE8" w:rsidRPr="00D221CB" w:rsidTr="0015732D">
        <w:trPr>
          <w:trHeight w:val="20"/>
        </w:trPr>
        <w:tc>
          <w:tcPr>
            <w:tcW w:w="5245" w:type="dxa"/>
          </w:tcPr>
          <w:p w:rsidR="00300BE8" w:rsidRPr="00D221CB" w:rsidRDefault="00BF5E56" w:rsidP="00191A02">
            <w:pPr>
              <w:pStyle w:val="ListParagraph"/>
              <w:keepNext/>
              <w:keepLines/>
              <w:widowControl w:val="0"/>
              <w:numPr>
                <w:ilvl w:val="0"/>
                <w:numId w:val="21"/>
              </w:numPr>
              <w:ind w:left="284" w:hanging="284"/>
              <w:rPr>
                <w:szCs w:val="22"/>
              </w:rPr>
            </w:pPr>
            <w:r w:rsidRPr="00D221CB">
              <w:rPr>
                <w:szCs w:val="22"/>
              </w:rPr>
              <w:t>Tiền gửi có kỳ hạn</w:t>
            </w:r>
          </w:p>
        </w:tc>
        <w:tc>
          <w:tcPr>
            <w:tcW w:w="1897" w:type="dxa"/>
          </w:tcPr>
          <w:p w:rsidR="00300BE8" w:rsidRPr="00D221CB" w:rsidRDefault="00BF5E56" w:rsidP="0015732D">
            <w:pPr>
              <w:keepNext/>
              <w:keepLines/>
              <w:widowControl w:val="0"/>
              <w:ind w:right="57"/>
              <w:jc w:val="right"/>
            </w:pPr>
            <w:r w:rsidRPr="00D221CB">
              <w:t>91.590.000.000</w:t>
            </w:r>
          </w:p>
        </w:tc>
        <w:tc>
          <w:tcPr>
            <w:tcW w:w="1897" w:type="dxa"/>
          </w:tcPr>
          <w:p w:rsidR="00300BE8" w:rsidRPr="00D221CB" w:rsidRDefault="00BF5E56" w:rsidP="0015732D">
            <w:pPr>
              <w:keepNext/>
              <w:keepLines/>
              <w:widowControl w:val="0"/>
              <w:ind w:right="57"/>
              <w:jc w:val="right"/>
            </w:pPr>
            <w:r w:rsidRPr="00D221CB">
              <w:t>330.000.000.000</w:t>
            </w:r>
          </w:p>
        </w:tc>
      </w:tr>
      <w:tr w:rsidR="00300BE8" w:rsidRPr="00D221CB" w:rsidTr="0015732D">
        <w:trPr>
          <w:trHeight w:val="20"/>
        </w:trPr>
        <w:tc>
          <w:tcPr>
            <w:tcW w:w="5245" w:type="dxa"/>
          </w:tcPr>
          <w:p w:rsidR="00300BE8" w:rsidRPr="00D221CB" w:rsidRDefault="00300BE8" w:rsidP="00191A02">
            <w:pPr>
              <w:pStyle w:val="ListParagraph"/>
              <w:keepNext/>
              <w:keepLines/>
              <w:widowControl w:val="0"/>
              <w:numPr>
                <w:ilvl w:val="0"/>
                <w:numId w:val="21"/>
              </w:numPr>
              <w:ind w:left="284" w:hanging="284"/>
              <w:rPr>
                <w:szCs w:val="22"/>
              </w:rPr>
            </w:pPr>
            <w:r w:rsidRPr="00D221CB">
              <w:rPr>
                <w:szCs w:val="22"/>
              </w:rPr>
              <w:t>Đầu tư vào chứng khoán nợ</w:t>
            </w:r>
          </w:p>
        </w:tc>
        <w:tc>
          <w:tcPr>
            <w:tcW w:w="1897" w:type="dxa"/>
          </w:tcPr>
          <w:p w:rsidR="00300BE8" w:rsidRPr="00D221CB" w:rsidRDefault="008A51F4" w:rsidP="0015732D">
            <w:pPr>
              <w:keepNext/>
              <w:keepLines/>
              <w:widowControl w:val="0"/>
              <w:ind w:right="57"/>
              <w:jc w:val="right"/>
            </w:pPr>
            <w:r w:rsidRPr="00D221CB">
              <w:t>-</w:t>
            </w:r>
          </w:p>
        </w:tc>
        <w:tc>
          <w:tcPr>
            <w:tcW w:w="1897" w:type="dxa"/>
          </w:tcPr>
          <w:p w:rsidR="00300BE8" w:rsidRPr="00D221CB" w:rsidRDefault="00BD1932" w:rsidP="0015732D">
            <w:pPr>
              <w:keepNext/>
              <w:keepLines/>
              <w:widowControl w:val="0"/>
              <w:ind w:right="57"/>
              <w:jc w:val="right"/>
            </w:pPr>
            <w:r w:rsidRPr="00D221CB">
              <w:t>14.180.000.000</w:t>
            </w:r>
          </w:p>
        </w:tc>
      </w:tr>
      <w:tr w:rsidR="00300BE8" w:rsidRPr="00D221CB" w:rsidTr="0015732D">
        <w:trPr>
          <w:trHeight w:val="20"/>
        </w:trPr>
        <w:tc>
          <w:tcPr>
            <w:tcW w:w="5245" w:type="dxa"/>
          </w:tcPr>
          <w:p w:rsidR="00300BE8" w:rsidRPr="00D221CB" w:rsidRDefault="00300BE8" w:rsidP="00191A02">
            <w:pPr>
              <w:pStyle w:val="ListParagraph"/>
              <w:keepNext/>
              <w:keepLines/>
              <w:widowControl w:val="0"/>
              <w:numPr>
                <w:ilvl w:val="0"/>
                <w:numId w:val="21"/>
              </w:numPr>
              <w:ind w:left="284" w:hanging="284"/>
              <w:rPr>
                <w:szCs w:val="22"/>
              </w:rPr>
            </w:pPr>
            <w:r w:rsidRPr="00D221CB">
              <w:rPr>
                <w:szCs w:val="22"/>
              </w:rPr>
              <w:t>Đầu tư ngắn hạn khác</w:t>
            </w:r>
          </w:p>
        </w:tc>
        <w:tc>
          <w:tcPr>
            <w:tcW w:w="1897" w:type="dxa"/>
          </w:tcPr>
          <w:p w:rsidR="00300BE8" w:rsidRPr="00D221CB" w:rsidRDefault="008A51F4" w:rsidP="0015732D">
            <w:pPr>
              <w:keepNext/>
              <w:keepLines/>
              <w:widowControl w:val="0"/>
              <w:ind w:right="57"/>
              <w:jc w:val="right"/>
            </w:pPr>
            <w:r w:rsidRPr="00D221CB">
              <w:t>35.000.000.000</w:t>
            </w:r>
          </w:p>
        </w:tc>
        <w:tc>
          <w:tcPr>
            <w:tcW w:w="1897" w:type="dxa"/>
          </w:tcPr>
          <w:p w:rsidR="00300BE8" w:rsidRPr="00D221CB" w:rsidRDefault="00BD1932" w:rsidP="0015732D">
            <w:pPr>
              <w:keepNext/>
              <w:keepLines/>
              <w:widowControl w:val="0"/>
              <w:ind w:right="57"/>
              <w:jc w:val="right"/>
            </w:pPr>
            <w:r w:rsidRPr="00D221CB">
              <w:t>-</w:t>
            </w:r>
          </w:p>
        </w:tc>
      </w:tr>
      <w:tr w:rsidR="00300BE8" w:rsidRPr="00D221CB" w:rsidTr="0015732D">
        <w:trPr>
          <w:trHeight w:val="20"/>
        </w:trPr>
        <w:tc>
          <w:tcPr>
            <w:tcW w:w="5245" w:type="dxa"/>
          </w:tcPr>
          <w:p w:rsidR="00300BE8" w:rsidRPr="00D221CB" w:rsidRDefault="00300BE8" w:rsidP="00191A02">
            <w:pPr>
              <w:pStyle w:val="ListParagraph"/>
              <w:keepNext/>
              <w:keepLines/>
              <w:widowControl w:val="0"/>
              <w:numPr>
                <w:ilvl w:val="0"/>
                <w:numId w:val="21"/>
              </w:numPr>
              <w:ind w:left="284" w:hanging="284"/>
              <w:rPr>
                <w:szCs w:val="22"/>
              </w:rPr>
            </w:pPr>
            <w:r w:rsidRPr="00D221CB">
              <w:rPr>
                <w:szCs w:val="22"/>
              </w:rPr>
              <w:t>Tiền nộp Quỹ hỗ trợ thanh toán</w:t>
            </w:r>
          </w:p>
        </w:tc>
        <w:tc>
          <w:tcPr>
            <w:tcW w:w="1897" w:type="dxa"/>
          </w:tcPr>
          <w:p w:rsidR="00300BE8" w:rsidRPr="00D221CB" w:rsidRDefault="008A51F4" w:rsidP="0015732D">
            <w:pPr>
              <w:keepNext/>
              <w:keepLines/>
              <w:widowControl w:val="0"/>
              <w:ind w:right="57"/>
              <w:jc w:val="right"/>
            </w:pPr>
            <w:r w:rsidRPr="00D221CB">
              <w:t>10.757.761.747</w:t>
            </w:r>
          </w:p>
        </w:tc>
        <w:tc>
          <w:tcPr>
            <w:tcW w:w="1897" w:type="dxa"/>
          </w:tcPr>
          <w:p w:rsidR="00300BE8" w:rsidRPr="00D221CB" w:rsidRDefault="00BD1932" w:rsidP="0015732D">
            <w:pPr>
              <w:keepNext/>
              <w:keepLines/>
              <w:widowControl w:val="0"/>
              <w:ind w:right="57"/>
              <w:jc w:val="right"/>
            </w:pPr>
            <w:r w:rsidRPr="00D221CB">
              <w:t>8.444.857.016</w:t>
            </w:r>
          </w:p>
        </w:tc>
      </w:tr>
      <w:tr w:rsidR="00F80C27" w:rsidRPr="00D221CB" w:rsidTr="0015732D">
        <w:trPr>
          <w:trHeight w:val="20"/>
        </w:trPr>
        <w:tc>
          <w:tcPr>
            <w:tcW w:w="5245" w:type="dxa"/>
          </w:tcPr>
          <w:p w:rsidR="00F80C27" w:rsidRPr="00D221CB" w:rsidRDefault="00F80C27" w:rsidP="00191A02">
            <w:pPr>
              <w:pStyle w:val="ListParagraph"/>
              <w:keepNext/>
              <w:keepLines/>
              <w:widowControl w:val="0"/>
              <w:numPr>
                <w:ilvl w:val="0"/>
                <w:numId w:val="21"/>
              </w:numPr>
              <w:ind w:left="284" w:hanging="284"/>
              <w:rPr>
                <w:szCs w:val="22"/>
              </w:rPr>
            </w:pPr>
            <w:r w:rsidRPr="00D221CB">
              <w:rPr>
                <w:szCs w:val="22"/>
              </w:rPr>
              <w:t>Cho vay ký quỹ</w:t>
            </w:r>
          </w:p>
        </w:tc>
        <w:tc>
          <w:tcPr>
            <w:tcW w:w="1897" w:type="dxa"/>
          </w:tcPr>
          <w:p w:rsidR="00F80C27" w:rsidRPr="00D221CB" w:rsidRDefault="008A51F4" w:rsidP="0015732D">
            <w:pPr>
              <w:keepNext/>
              <w:keepLines/>
              <w:widowControl w:val="0"/>
              <w:ind w:right="57"/>
              <w:jc w:val="right"/>
            </w:pPr>
            <w:r w:rsidRPr="00D221CB">
              <w:t>340.151.315.050</w:t>
            </w:r>
          </w:p>
        </w:tc>
        <w:tc>
          <w:tcPr>
            <w:tcW w:w="1897" w:type="dxa"/>
          </w:tcPr>
          <w:p w:rsidR="00F80C27" w:rsidRPr="00D221CB" w:rsidRDefault="00BD1932" w:rsidP="0015732D">
            <w:pPr>
              <w:keepNext/>
              <w:keepLines/>
              <w:widowControl w:val="0"/>
              <w:ind w:right="57"/>
              <w:jc w:val="right"/>
            </w:pPr>
            <w:r w:rsidRPr="00D221CB">
              <w:t>278.480.315.857</w:t>
            </w:r>
          </w:p>
        </w:tc>
      </w:tr>
      <w:tr w:rsidR="00C572EF" w:rsidRPr="00D221CB" w:rsidTr="0015732D">
        <w:trPr>
          <w:trHeight w:val="20"/>
        </w:trPr>
        <w:tc>
          <w:tcPr>
            <w:tcW w:w="5245" w:type="dxa"/>
          </w:tcPr>
          <w:p w:rsidR="00C572EF" w:rsidRPr="00D221CB" w:rsidRDefault="00A9395C" w:rsidP="0015732D">
            <w:pPr>
              <w:pStyle w:val="ListParagraph"/>
              <w:keepNext/>
              <w:keepLines/>
              <w:widowControl w:val="0"/>
              <w:numPr>
                <w:ilvl w:val="0"/>
                <w:numId w:val="21"/>
              </w:numPr>
              <w:spacing w:after="80"/>
              <w:ind w:left="284" w:right="-57" w:hanging="284"/>
              <w:rPr>
                <w:szCs w:val="22"/>
              </w:rPr>
            </w:pPr>
            <w:r w:rsidRPr="00D221CB">
              <w:rPr>
                <w:szCs w:val="22"/>
              </w:rPr>
              <w:t xml:space="preserve">Ứng </w:t>
            </w:r>
            <w:r w:rsidR="009C6FBA" w:rsidRPr="00D221CB">
              <w:rPr>
                <w:szCs w:val="22"/>
              </w:rPr>
              <w:t>trước</w:t>
            </w:r>
            <w:r w:rsidRPr="00D221CB">
              <w:rPr>
                <w:szCs w:val="22"/>
              </w:rPr>
              <w:t xml:space="preserve"> tiền bán </w:t>
            </w:r>
            <w:r w:rsidR="00C572EF" w:rsidRPr="00D221CB">
              <w:rPr>
                <w:szCs w:val="22"/>
              </w:rPr>
              <w:t xml:space="preserve">cho khách hàng để giao dịch </w:t>
            </w:r>
            <w:r w:rsidR="0015732D" w:rsidRPr="00D221CB">
              <w:rPr>
                <w:szCs w:val="22"/>
              </w:rPr>
              <w:br/>
            </w:r>
            <w:r w:rsidR="00C572EF" w:rsidRPr="00D221CB">
              <w:rPr>
                <w:szCs w:val="22"/>
              </w:rPr>
              <w:t>chứng khoán</w:t>
            </w:r>
          </w:p>
        </w:tc>
        <w:tc>
          <w:tcPr>
            <w:tcW w:w="1897" w:type="dxa"/>
            <w:tcBorders>
              <w:bottom w:val="single" w:sz="4" w:space="0" w:color="auto"/>
            </w:tcBorders>
            <w:vAlign w:val="bottom"/>
          </w:tcPr>
          <w:p w:rsidR="00C572EF" w:rsidRPr="00D221CB" w:rsidRDefault="008A51F4" w:rsidP="0015732D">
            <w:pPr>
              <w:keepNext/>
              <w:keepLines/>
              <w:widowControl w:val="0"/>
              <w:spacing w:after="80" w:line="240" w:lineRule="auto"/>
              <w:ind w:right="57"/>
              <w:jc w:val="right"/>
            </w:pPr>
            <w:r w:rsidRPr="00D221CB">
              <w:t>128.513.224.584</w:t>
            </w:r>
          </w:p>
        </w:tc>
        <w:tc>
          <w:tcPr>
            <w:tcW w:w="1897" w:type="dxa"/>
            <w:tcBorders>
              <w:bottom w:val="single" w:sz="4" w:space="0" w:color="auto"/>
            </w:tcBorders>
            <w:vAlign w:val="bottom"/>
          </w:tcPr>
          <w:p w:rsidR="00C572EF" w:rsidRPr="00D221CB" w:rsidRDefault="00BD1932" w:rsidP="0015732D">
            <w:pPr>
              <w:keepNext/>
              <w:keepLines/>
              <w:widowControl w:val="0"/>
              <w:spacing w:after="80" w:line="240" w:lineRule="auto"/>
              <w:ind w:right="57"/>
              <w:jc w:val="right"/>
            </w:pPr>
            <w:r w:rsidRPr="00D221CB">
              <w:t>63.588.554.925</w:t>
            </w:r>
          </w:p>
        </w:tc>
      </w:tr>
      <w:tr w:rsidR="00300BE8" w:rsidRPr="00D221CB" w:rsidTr="0015732D">
        <w:trPr>
          <w:trHeight w:val="20"/>
        </w:trPr>
        <w:tc>
          <w:tcPr>
            <w:tcW w:w="5245" w:type="dxa"/>
          </w:tcPr>
          <w:p w:rsidR="00300BE8" w:rsidRPr="00D221CB" w:rsidRDefault="00300BE8" w:rsidP="00191A02">
            <w:pPr>
              <w:keepNext/>
              <w:keepLines/>
              <w:widowControl w:val="0"/>
              <w:rPr>
                <w:szCs w:val="22"/>
              </w:rPr>
            </w:pPr>
          </w:p>
        </w:tc>
        <w:tc>
          <w:tcPr>
            <w:tcW w:w="1897" w:type="dxa"/>
            <w:tcBorders>
              <w:top w:val="single" w:sz="4" w:space="0" w:color="auto"/>
              <w:bottom w:val="double" w:sz="4" w:space="0" w:color="auto"/>
            </w:tcBorders>
          </w:tcPr>
          <w:p w:rsidR="00300BE8" w:rsidRPr="00D221CB" w:rsidRDefault="00BF5E56" w:rsidP="0015732D">
            <w:pPr>
              <w:keepNext/>
              <w:keepLines/>
              <w:widowControl w:val="0"/>
              <w:spacing w:before="120" w:after="120" w:line="240" w:lineRule="auto"/>
              <w:ind w:right="57"/>
              <w:jc w:val="right"/>
            </w:pPr>
            <w:r w:rsidRPr="00D221CB">
              <w:t>606.012.301.381</w:t>
            </w:r>
          </w:p>
        </w:tc>
        <w:tc>
          <w:tcPr>
            <w:tcW w:w="1897" w:type="dxa"/>
            <w:tcBorders>
              <w:top w:val="single" w:sz="4" w:space="0" w:color="auto"/>
              <w:bottom w:val="double" w:sz="4" w:space="0" w:color="auto"/>
            </w:tcBorders>
          </w:tcPr>
          <w:p w:rsidR="00300BE8" w:rsidRPr="00D221CB" w:rsidRDefault="00BF5E56" w:rsidP="0015732D">
            <w:pPr>
              <w:keepNext/>
              <w:keepLines/>
              <w:widowControl w:val="0"/>
              <w:spacing w:before="120" w:after="120" w:line="240" w:lineRule="auto"/>
              <w:ind w:right="57"/>
              <w:jc w:val="right"/>
            </w:pPr>
            <w:r w:rsidRPr="00D221CB">
              <w:t>694.693.727.798</w:t>
            </w:r>
          </w:p>
        </w:tc>
      </w:tr>
      <w:tr w:rsidR="00BF5E56" w:rsidRPr="00D221CB" w:rsidTr="0015732D">
        <w:trPr>
          <w:trHeight w:val="20"/>
        </w:trPr>
        <w:tc>
          <w:tcPr>
            <w:tcW w:w="5245" w:type="dxa"/>
          </w:tcPr>
          <w:p w:rsidR="00BF5E56" w:rsidRPr="00D221CB" w:rsidRDefault="00BF5E56" w:rsidP="00191A02">
            <w:pPr>
              <w:keepNext/>
              <w:keepLines/>
              <w:widowControl w:val="0"/>
              <w:rPr>
                <w:szCs w:val="22"/>
              </w:rPr>
            </w:pPr>
          </w:p>
        </w:tc>
        <w:tc>
          <w:tcPr>
            <w:tcW w:w="1897" w:type="dxa"/>
            <w:tcBorders>
              <w:top w:val="double" w:sz="4" w:space="0" w:color="auto"/>
            </w:tcBorders>
          </w:tcPr>
          <w:p w:rsidR="00BF5E56" w:rsidRPr="00D221CB" w:rsidRDefault="00BF5E56" w:rsidP="0015732D">
            <w:pPr>
              <w:keepNext/>
              <w:keepLines/>
              <w:widowControl w:val="0"/>
              <w:ind w:right="57"/>
              <w:jc w:val="right"/>
            </w:pPr>
          </w:p>
        </w:tc>
        <w:tc>
          <w:tcPr>
            <w:tcW w:w="1897" w:type="dxa"/>
            <w:tcBorders>
              <w:top w:val="double" w:sz="4" w:space="0" w:color="auto"/>
            </w:tcBorders>
          </w:tcPr>
          <w:p w:rsidR="00BF5E56" w:rsidRPr="00D221CB" w:rsidRDefault="00BF5E56" w:rsidP="0015732D">
            <w:pPr>
              <w:keepNext/>
              <w:keepLines/>
              <w:widowControl w:val="0"/>
              <w:ind w:right="57"/>
              <w:jc w:val="right"/>
            </w:pPr>
          </w:p>
        </w:tc>
      </w:tr>
      <w:tr w:rsidR="00F51981" w:rsidRPr="00D221CB" w:rsidTr="0015732D">
        <w:trPr>
          <w:trHeight w:val="20"/>
        </w:trPr>
        <w:tc>
          <w:tcPr>
            <w:tcW w:w="5245" w:type="dxa"/>
          </w:tcPr>
          <w:p w:rsidR="00F51981" w:rsidRPr="00D221CB" w:rsidRDefault="00F51981" w:rsidP="00191A02">
            <w:pPr>
              <w:keepNext/>
              <w:keepLines/>
              <w:widowControl w:val="0"/>
              <w:rPr>
                <w:szCs w:val="22"/>
              </w:rPr>
            </w:pPr>
            <w:r w:rsidRPr="00D221CB">
              <w:rPr>
                <w:b/>
                <w:szCs w:val="22"/>
              </w:rPr>
              <w:t>Các công cụ tài chính có lãi suất thả nổi</w:t>
            </w:r>
          </w:p>
        </w:tc>
        <w:tc>
          <w:tcPr>
            <w:tcW w:w="1897" w:type="dxa"/>
          </w:tcPr>
          <w:p w:rsidR="00F51981" w:rsidRPr="00D221CB" w:rsidRDefault="00F51981" w:rsidP="0015732D">
            <w:pPr>
              <w:keepNext/>
              <w:keepLines/>
              <w:widowControl w:val="0"/>
              <w:ind w:right="57"/>
              <w:jc w:val="right"/>
            </w:pPr>
          </w:p>
        </w:tc>
        <w:tc>
          <w:tcPr>
            <w:tcW w:w="1897" w:type="dxa"/>
          </w:tcPr>
          <w:p w:rsidR="00F51981" w:rsidRPr="00D221CB" w:rsidRDefault="00F51981" w:rsidP="0015732D">
            <w:pPr>
              <w:keepNext/>
              <w:keepLines/>
              <w:widowControl w:val="0"/>
              <w:ind w:right="57"/>
              <w:jc w:val="right"/>
            </w:pPr>
          </w:p>
        </w:tc>
      </w:tr>
      <w:tr w:rsidR="00F51981" w:rsidRPr="00D221CB" w:rsidTr="0015732D">
        <w:trPr>
          <w:trHeight w:val="20"/>
        </w:trPr>
        <w:tc>
          <w:tcPr>
            <w:tcW w:w="5245" w:type="dxa"/>
          </w:tcPr>
          <w:p w:rsidR="00F51981" w:rsidRPr="00D221CB" w:rsidRDefault="00F51981" w:rsidP="00191A02">
            <w:pPr>
              <w:keepNext/>
              <w:keepLines/>
              <w:widowControl w:val="0"/>
              <w:rPr>
                <w:i/>
                <w:szCs w:val="22"/>
              </w:rPr>
            </w:pPr>
            <w:r w:rsidRPr="00D221CB">
              <w:rPr>
                <w:i/>
                <w:szCs w:val="22"/>
              </w:rPr>
              <w:t>Tài sản tài chính</w:t>
            </w:r>
          </w:p>
        </w:tc>
        <w:tc>
          <w:tcPr>
            <w:tcW w:w="1897" w:type="dxa"/>
          </w:tcPr>
          <w:p w:rsidR="00F51981" w:rsidRPr="00D221CB" w:rsidRDefault="00F51981" w:rsidP="0015732D">
            <w:pPr>
              <w:keepNext/>
              <w:keepLines/>
              <w:widowControl w:val="0"/>
              <w:ind w:right="57"/>
              <w:jc w:val="right"/>
            </w:pPr>
          </w:p>
        </w:tc>
        <w:tc>
          <w:tcPr>
            <w:tcW w:w="1897" w:type="dxa"/>
          </w:tcPr>
          <w:p w:rsidR="00F51981" w:rsidRPr="00D221CB" w:rsidRDefault="00F51981" w:rsidP="0015732D">
            <w:pPr>
              <w:keepNext/>
              <w:keepLines/>
              <w:widowControl w:val="0"/>
              <w:ind w:right="57"/>
              <w:jc w:val="right"/>
            </w:pPr>
          </w:p>
        </w:tc>
      </w:tr>
      <w:tr w:rsidR="00F51981" w:rsidRPr="00D221CB" w:rsidTr="0015732D">
        <w:trPr>
          <w:trHeight w:val="20"/>
        </w:trPr>
        <w:tc>
          <w:tcPr>
            <w:tcW w:w="5245" w:type="dxa"/>
          </w:tcPr>
          <w:p w:rsidR="00F51981" w:rsidRPr="00D221CB" w:rsidRDefault="00F51981" w:rsidP="00191A02">
            <w:pPr>
              <w:pStyle w:val="ListParagraph"/>
              <w:keepNext/>
              <w:keepLines/>
              <w:widowControl w:val="0"/>
              <w:numPr>
                <w:ilvl w:val="0"/>
                <w:numId w:val="21"/>
              </w:numPr>
              <w:ind w:left="284" w:hanging="284"/>
              <w:rPr>
                <w:szCs w:val="22"/>
              </w:rPr>
            </w:pPr>
            <w:r w:rsidRPr="00D221CB">
              <w:rPr>
                <w:szCs w:val="22"/>
              </w:rPr>
              <w:t>Tiền gửi không kỳ hạn của Công ty</w:t>
            </w:r>
          </w:p>
        </w:tc>
        <w:tc>
          <w:tcPr>
            <w:tcW w:w="1897" w:type="dxa"/>
            <w:vAlign w:val="bottom"/>
          </w:tcPr>
          <w:p w:rsidR="00F51981" w:rsidRPr="00D221CB" w:rsidRDefault="00F51981" w:rsidP="0015732D">
            <w:pPr>
              <w:keepNext/>
              <w:keepLines/>
              <w:widowControl w:val="0"/>
              <w:ind w:right="57"/>
              <w:jc w:val="right"/>
            </w:pPr>
            <w:r w:rsidRPr="00D221CB">
              <w:t>604.740.466.634</w:t>
            </w:r>
          </w:p>
        </w:tc>
        <w:tc>
          <w:tcPr>
            <w:tcW w:w="1897" w:type="dxa"/>
            <w:vAlign w:val="bottom"/>
          </w:tcPr>
          <w:p w:rsidR="00F51981" w:rsidRPr="00D221CB" w:rsidRDefault="00F51981" w:rsidP="0015732D">
            <w:pPr>
              <w:keepNext/>
              <w:keepLines/>
              <w:widowControl w:val="0"/>
              <w:ind w:right="57"/>
              <w:jc w:val="right"/>
            </w:pPr>
            <w:r w:rsidRPr="00D221CB">
              <w:t>492.823.168.417</w:t>
            </w:r>
          </w:p>
        </w:tc>
      </w:tr>
      <w:tr w:rsidR="00F51981" w:rsidRPr="00D221CB" w:rsidTr="0015732D">
        <w:trPr>
          <w:trHeight w:val="20"/>
        </w:trPr>
        <w:tc>
          <w:tcPr>
            <w:tcW w:w="5245" w:type="dxa"/>
          </w:tcPr>
          <w:p w:rsidR="00F51981" w:rsidRPr="00D221CB" w:rsidRDefault="00F51981" w:rsidP="00191A02">
            <w:pPr>
              <w:keepNext/>
              <w:keepLines/>
              <w:widowControl w:val="0"/>
              <w:rPr>
                <w:szCs w:val="22"/>
              </w:rPr>
            </w:pPr>
          </w:p>
        </w:tc>
        <w:tc>
          <w:tcPr>
            <w:tcW w:w="1897" w:type="dxa"/>
            <w:tcBorders>
              <w:bottom w:val="single" w:sz="4" w:space="0" w:color="auto"/>
            </w:tcBorders>
          </w:tcPr>
          <w:p w:rsidR="00F51981" w:rsidRPr="00D221CB" w:rsidRDefault="00F51981" w:rsidP="0015732D">
            <w:pPr>
              <w:keepNext/>
              <w:keepLines/>
              <w:widowControl w:val="0"/>
              <w:ind w:right="57"/>
              <w:jc w:val="right"/>
            </w:pPr>
          </w:p>
        </w:tc>
        <w:tc>
          <w:tcPr>
            <w:tcW w:w="1897" w:type="dxa"/>
            <w:tcBorders>
              <w:bottom w:val="single" w:sz="4" w:space="0" w:color="auto"/>
            </w:tcBorders>
          </w:tcPr>
          <w:p w:rsidR="00F51981" w:rsidRPr="00D221CB" w:rsidRDefault="00F51981" w:rsidP="0015732D">
            <w:pPr>
              <w:keepNext/>
              <w:keepLines/>
              <w:widowControl w:val="0"/>
              <w:ind w:right="57"/>
              <w:jc w:val="right"/>
            </w:pPr>
          </w:p>
        </w:tc>
      </w:tr>
      <w:tr w:rsidR="00F51981" w:rsidRPr="00D221CB" w:rsidTr="0015732D">
        <w:trPr>
          <w:trHeight w:val="20"/>
        </w:trPr>
        <w:tc>
          <w:tcPr>
            <w:tcW w:w="5245" w:type="dxa"/>
          </w:tcPr>
          <w:p w:rsidR="00F51981" w:rsidRPr="00D221CB" w:rsidRDefault="00F51981" w:rsidP="00191A02">
            <w:pPr>
              <w:keepNext/>
              <w:keepLines/>
              <w:widowControl w:val="0"/>
              <w:spacing w:before="120" w:after="120"/>
              <w:rPr>
                <w:szCs w:val="22"/>
              </w:rPr>
            </w:pPr>
          </w:p>
        </w:tc>
        <w:tc>
          <w:tcPr>
            <w:tcW w:w="1897" w:type="dxa"/>
            <w:tcBorders>
              <w:top w:val="single" w:sz="4" w:space="0" w:color="auto"/>
              <w:bottom w:val="double" w:sz="4" w:space="0" w:color="auto"/>
            </w:tcBorders>
            <w:vAlign w:val="center"/>
          </w:tcPr>
          <w:p w:rsidR="00F51981" w:rsidRPr="00D221CB" w:rsidRDefault="00826A8F" w:rsidP="0015732D">
            <w:pPr>
              <w:keepNext/>
              <w:keepLines/>
              <w:widowControl w:val="0"/>
              <w:spacing w:before="120" w:after="120"/>
              <w:ind w:right="57"/>
              <w:jc w:val="right"/>
            </w:pPr>
            <w:r w:rsidRPr="00D221CB">
              <w:t>604.740.466.634</w:t>
            </w:r>
          </w:p>
        </w:tc>
        <w:tc>
          <w:tcPr>
            <w:tcW w:w="1897" w:type="dxa"/>
            <w:tcBorders>
              <w:top w:val="single" w:sz="4" w:space="0" w:color="auto"/>
              <w:bottom w:val="double" w:sz="4" w:space="0" w:color="auto"/>
            </w:tcBorders>
            <w:vAlign w:val="center"/>
          </w:tcPr>
          <w:p w:rsidR="00F51981" w:rsidRPr="00D221CB" w:rsidRDefault="00826A8F" w:rsidP="0015732D">
            <w:pPr>
              <w:keepNext/>
              <w:keepLines/>
              <w:widowControl w:val="0"/>
              <w:spacing w:before="120" w:after="120"/>
              <w:ind w:right="57"/>
              <w:jc w:val="right"/>
            </w:pPr>
            <w:r w:rsidRPr="00D221CB">
              <w:t>492.823.168.417</w:t>
            </w:r>
          </w:p>
        </w:tc>
      </w:tr>
    </w:tbl>
    <w:p w:rsidR="00300BE8" w:rsidRPr="00D221CB" w:rsidRDefault="00300BE8" w:rsidP="00300BE8">
      <w:pPr>
        <w:pStyle w:val="BodyText"/>
        <w:spacing w:before="0" w:after="0" w:line="240" w:lineRule="auto"/>
        <w:jc w:val="both"/>
        <w:rPr>
          <w:b/>
          <w:sz w:val="16"/>
          <w:szCs w:val="16"/>
        </w:rPr>
      </w:pPr>
    </w:p>
    <w:p w:rsidR="00300BE8" w:rsidRPr="00D221CB" w:rsidRDefault="00DC3286" w:rsidP="00300BE8">
      <w:pPr>
        <w:jc w:val="both"/>
        <w:rPr>
          <w:szCs w:val="22"/>
          <w:lang w:val="en-GB"/>
        </w:rPr>
      </w:pPr>
      <w:r w:rsidRPr="00D221CB">
        <w:rPr>
          <w:szCs w:val="22"/>
          <w:lang w:val="en-GB"/>
        </w:rPr>
        <w:t xml:space="preserve">Mỗi thay đổi 100 điểm cơ bản sẽ làm tăng hoặc giảm </w:t>
      </w:r>
      <w:r w:rsidR="00826A8F" w:rsidRPr="00D221CB">
        <w:rPr>
          <w:szCs w:val="22"/>
          <w:lang w:val="en-GB"/>
        </w:rPr>
        <w:t>4.535.553.500</w:t>
      </w:r>
      <w:r w:rsidRPr="00D221CB">
        <w:rPr>
          <w:szCs w:val="22"/>
          <w:lang w:val="en-GB"/>
        </w:rPr>
        <w:t xml:space="preserve"> VND lợi nhuận thuần của Công ty (2012: </w:t>
      </w:r>
      <w:r w:rsidR="00826A8F" w:rsidRPr="00D221CB">
        <w:rPr>
          <w:szCs w:val="22"/>
          <w:lang w:val="en-GB"/>
        </w:rPr>
        <w:t xml:space="preserve">3.696.173.763 </w:t>
      </w:r>
      <w:r w:rsidRPr="00D221CB">
        <w:rPr>
          <w:szCs w:val="22"/>
          <w:lang w:val="en-GB"/>
        </w:rPr>
        <w:t>VND).  Phân tích này dựa trên giả định là tất cả các biến số khác sẽ không thay đổi, đặc biệt là tỷ giá hối đoái.</w:t>
      </w:r>
    </w:p>
    <w:p w:rsidR="00300BE8" w:rsidRPr="00D221CB" w:rsidRDefault="00300BE8" w:rsidP="00300BE8">
      <w:pPr>
        <w:jc w:val="both"/>
        <w:rPr>
          <w:szCs w:val="22"/>
          <w:lang w:val="en-GB"/>
        </w:rPr>
      </w:pPr>
    </w:p>
    <w:p w:rsidR="003104F9" w:rsidRPr="00D221CB" w:rsidRDefault="00B35AF0" w:rsidP="00300BE8">
      <w:pPr>
        <w:pStyle w:val="BodyText"/>
        <w:spacing w:before="120" w:after="120" w:line="240" w:lineRule="auto"/>
        <w:ind w:left="-630"/>
        <w:jc w:val="both"/>
        <w:rPr>
          <w:b/>
          <w:i/>
          <w:sz w:val="24"/>
          <w:szCs w:val="24"/>
        </w:rPr>
      </w:pPr>
      <w:r w:rsidRPr="00D221CB">
        <w:rPr>
          <w:b/>
          <w:i/>
          <w:sz w:val="24"/>
          <w:szCs w:val="24"/>
        </w:rPr>
        <w:t>(i</w:t>
      </w:r>
      <w:r w:rsidR="00300BE8" w:rsidRPr="00D221CB">
        <w:rPr>
          <w:b/>
          <w:i/>
          <w:sz w:val="24"/>
          <w:szCs w:val="24"/>
        </w:rPr>
        <w:t>i)</w:t>
      </w:r>
      <w:r w:rsidR="00300BE8" w:rsidRPr="00D221CB">
        <w:rPr>
          <w:b/>
          <w:i/>
          <w:sz w:val="24"/>
          <w:szCs w:val="24"/>
        </w:rPr>
        <w:tab/>
        <w:t>Các rủi ro thị trường khác</w:t>
      </w:r>
    </w:p>
    <w:p w:rsidR="00300BE8" w:rsidRPr="00D221CB" w:rsidRDefault="00300BE8" w:rsidP="00300BE8">
      <w:pPr>
        <w:pStyle w:val="BodyText"/>
        <w:jc w:val="both"/>
        <w:rPr>
          <w:szCs w:val="22"/>
          <w:lang w:val="en-GB"/>
        </w:rPr>
      </w:pPr>
      <w:r w:rsidRPr="00D221CB">
        <w:rPr>
          <w:szCs w:val="22"/>
          <w:lang w:val="en-GB"/>
        </w:rPr>
        <w:t>Rủi ro giá cổ phiếu phát sinh từ chứng khoán vốn sẵn sàng để bán do Công ty nắm giữ. Ban Giám đốc của Công ty theo dõi các chứng khoán nợ và chứng khoán vốn trong danh mục đầu tư dựa trên các chỉ số thị trường.  Các khoản đầu tư trọng yếu trong danh mục đầu tư được quản lý riêng rẽ và Ban quản lý rủi ro phê duyệt tất cả các quyết định mua và bán.</w:t>
      </w:r>
    </w:p>
    <w:p w:rsidR="00EF5773" w:rsidRPr="00D221CB" w:rsidRDefault="00EF5773" w:rsidP="00300BE8">
      <w:pPr>
        <w:pStyle w:val="BodyText"/>
        <w:jc w:val="both"/>
        <w:rPr>
          <w:szCs w:val="22"/>
          <w:lang w:val="en-GB"/>
        </w:rPr>
      </w:pPr>
    </w:p>
    <w:p w:rsidR="00EF5773" w:rsidRPr="00D221CB" w:rsidRDefault="00EF5773" w:rsidP="00300BE8">
      <w:pPr>
        <w:pStyle w:val="BodyText"/>
        <w:jc w:val="both"/>
        <w:rPr>
          <w:szCs w:val="22"/>
          <w:lang w:val="en-GB"/>
        </w:rPr>
      </w:pPr>
    </w:p>
    <w:p w:rsidR="00EF5773" w:rsidRPr="00D221CB" w:rsidRDefault="00EF5773" w:rsidP="00300BE8">
      <w:pPr>
        <w:pStyle w:val="BodyText"/>
        <w:jc w:val="both"/>
        <w:rPr>
          <w:szCs w:val="22"/>
          <w:lang w:val="en-GB"/>
        </w:rPr>
      </w:pPr>
    </w:p>
    <w:p w:rsidR="00EF5773" w:rsidRPr="00D221CB" w:rsidRDefault="00EF5773" w:rsidP="00300BE8">
      <w:pPr>
        <w:pStyle w:val="BodyText"/>
        <w:jc w:val="both"/>
        <w:rPr>
          <w:szCs w:val="22"/>
          <w:lang w:val="en-GB"/>
        </w:rPr>
      </w:pPr>
    </w:p>
    <w:p w:rsidR="00EF5773" w:rsidRPr="00D221CB" w:rsidRDefault="00EF5773" w:rsidP="00300BE8">
      <w:pPr>
        <w:pStyle w:val="BodyText"/>
        <w:jc w:val="both"/>
        <w:rPr>
          <w:szCs w:val="22"/>
          <w:lang w:val="en-GB"/>
        </w:rPr>
      </w:pPr>
    </w:p>
    <w:p w:rsidR="00EF5773" w:rsidRPr="00D221CB" w:rsidRDefault="00EF5773" w:rsidP="00300BE8">
      <w:pPr>
        <w:pStyle w:val="BodyText"/>
        <w:jc w:val="both"/>
        <w:rPr>
          <w:szCs w:val="22"/>
          <w:lang w:val="en-GB"/>
        </w:rPr>
      </w:pPr>
    </w:p>
    <w:p w:rsidR="00EF5773" w:rsidRPr="00D221CB" w:rsidRDefault="00EF5773" w:rsidP="00300BE8">
      <w:pPr>
        <w:pStyle w:val="BodyText"/>
        <w:jc w:val="both"/>
        <w:rPr>
          <w:szCs w:val="22"/>
          <w:lang w:val="en-GB"/>
        </w:rPr>
      </w:pPr>
    </w:p>
    <w:p w:rsidR="00EF5773" w:rsidRPr="00D221CB" w:rsidRDefault="00EF5773" w:rsidP="00300BE8">
      <w:pPr>
        <w:pStyle w:val="BodyText"/>
        <w:jc w:val="both"/>
        <w:rPr>
          <w:szCs w:val="22"/>
          <w:lang w:val="en-GB"/>
        </w:rPr>
      </w:pPr>
    </w:p>
    <w:p w:rsidR="00EF5773" w:rsidRPr="00D221CB" w:rsidRDefault="00EF5773" w:rsidP="00300BE8">
      <w:pPr>
        <w:pStyle w:val="BodyText"/>
        <w:jc w:val="both"/>
        <w:rPr>
          <w:szCs w:val="22"/>
          <w:lang w:val="en-GB"/>
        </w:rPr>
      </w:pPr>
    </w:p>
    <w:p w:rsidR="00287791" w:rsidRPr="00D221CB" w:rsidRDefault="00287791" w:rsidP="008F42AC">
      <w:pPr>
        <w:pStyle w:val="ListParagraph"/>
        <w:numPr>
          <w:ilvl w:val="0"/>
          <w:numId w:val="22"/>
        </w:numPr>
        <w:spacing w:before="240" w:after="120"/>
        <w:ind w:left="0" w:hanging="567"/>
        <w:rPr>
          <w:b/>
          <w:sz w:val="24"/>
          <w:szCs w:val="24"/>
        </w:rPr>
      </w:pPr>
      <w:r w:rsidRPr="00D221CB">
        <w:rPr>
          <w:b/>
          <w:sz w:val="24"/>
          <w:szCs w:val="24"/>
        </w:rPr>
        <w:t xml:space="preserve">Giá trị hợp lý </w:t>
      </w:r>
    </w:p>
    <w:p w:rsidR="00300BE8" w:rsidRPr="00D221CB" w:rsidRDefault="00300BE8" w:rsidP="00300BE8">
      <w:pPr>
        <w:pStyle w:val="BodyText"/>
        <w:spacing w:after="240" w:line="216" w:lineRule="auto"/>
        <w:jc w:val="both"/>
      </w:pPr>
      <w:r w:rsidRPr="00D221CB">
        <w:rPr>
          <w:szCs w:val="22"/>
          <w:lang w:eastAsia="zh-TW"/>
        </w:rPr>
        <w:t>Giá trị hợp lý của các tài sản và nợ phải trả tài chính, cùng với các giá trị ghi sổ được trình bày tại bảng cân đối kế toán, như sau</w:t>
      </w:r>
      <w:r w:rsidRPr="00D221CB">
        <w:t>:</w:t>
      </w:r>
    </w:p>
    <w:tbl>
      <w:tblPr>
        <w:tblW w:w="9130" w:type="dxa"/>
        <w:tblLayout w:type="fixed"/>
        <w:tblCellMar>
          <w:left w:w="57" w:type="dxa"/>
          <w:right w:w="57" w:type="dxa"/>
        </w:tblCellMar>
        <w:tblLook w:val="0000"/>
      </w:tblPr>
      <w:tblGrid>
        <w:gridCol w:w="2587"/>
        <w:gridCol w:w="1649"/>
        <w:gridCol w:w="1544"/>
        <w:gridCol w:w="9"/>
        <w:gridCol w:w="1668"/>
        <w:gridCol w:w="1673"/>
      </w:tblGrid>
      <w:tr w:rsidR="00300BE8" w:rsidRPr="00D221CB" w:rsidTr="00FD4808">
        <w:trPr>
          <w:trHeight w:val="280"/>
        </w:trPr>
        <w:tc>
          <w:tcPr>
            <w:tcW w:w="2587" w:type="dxa"/>
            <w:tcBorders>
              <w:top w:val="nil"/>
              <w:left w:val="nil"/>
              <w:bottom w:val="nil"/>
              <w:right w:val="nil"/>
            </w:tcBorders>
            <w:noWrap/>
            <w:vAlign w:val="bottom"/>
          </w:tcPr>
          <w:p w:rsidR="00300BE8" w:rsidRPr="00D221CB" w:rsidRDefault="00300BE8" w:rsidP="002D4389">
            <w:pPr>
              <w:keepNext/>
              <w:widowControl w:val="0"/>
              <w:ind w:right="-107"/>
              <w:rPr>
                <w:b/>
                <w:sz w:val="20"/>
              </w:rPr>
            </w:pPr>
          </w:p>
        </w:tc>
        <w:tc>
          <w:tcPr>
            <w:tcW w:w="3202" w:type="dxa"/>
            <w:gridSpan w:val="3"/>
            <w:tcBorders>
              <w:top w:val="nil"/>
              <w:left w:val="nil"/>
              <w:bottom w:val="nil"/>
              <w:right w:val="nil"/>
            </w:tcBorders>
          </w:tcPr>
          <w:p w:rsidR="00300BE8" w:rsidRPr="00D221CB" w:rsidRDefault="0087309E" w:rsidP="00300BE8">
            <w:pPr>
              <w:keepNext/>
              <w:widowControl w:val="0"/>
              <w:ind w:right="-18"/>
              <w:jc w:val="center"/>
              <w:rPr>
                <w:b/>
                <w:sz w:val="20"/>
              </w:rPr>
            </w:pPr>
            <w:r w:rsidRPr="00D221CB">
              <w:rPr>
                <w:b/>
                <w:sz w:val="20"/>
              </w:rPr>
              <w:t>31/12</w:t>
            </w:r>
            <w:r w:rsidR="00300BE8" w:rsidRPr="00D221CB">
              <w:rPr>
                <w:b/>
                <w:sz w:val="20"/>
              </w:rPr>
              <w:t>/2013</w:t>
            </w:r>
          </w:p>
        </w:tc>
        <w:tc>
          <w:tcPr>
            <w:tcW w:w="3341" w:type="dxa"/>
            <w:gridSpan w:val="2"/>
            <w:tcBorders>
              <w:top w:val="nil"/>
              <w:left w:val="nil"/>
              <w:bottom w:val="nil"/>
              <w:right w:val="nil"/>
            </w:tcBorders>
            <w:vAlign w:val="bottom"/>
          </w:tcPr>
          <w:p w:rsidR="00300BE8" w:rsidRPr="00D221CB" w:rsidRDefault="00300BE8" w:rsidP="002D4389">
            <w:pPr>
              <w:keepNext/>
              <w:widowControl w:val="0"/>
              <w:ind w:right="-18"/>
              <w:jc w:val="center"/>
              <w:rPr>
                <w:b/>
                <w:sz w:val="20"/>
              </w:rPr>
            </w:pPr>
            <w:r w:rsidRPr="00D221CB">
              <w:rPr>
                <w:b/>
                <w:sz w:val="20"/>
              </w:rPr>
              <w:t>31/12/2012</w:t>
            </w:r>
          </w:p>
        </w:tc>
      </w:tr>
      <w:tr w:rsidR="00300BE8" w:rsidRPr="00D221CB" w:rsidTr="00FD4808">
        <w:trPr>
          <w:trHeight w:val="226"/>
        </w:trPr>
        <w:tc>
          <w:tcPr>
            <w:tcW w:w="2587" w:type="dxa"/>
            <w:tcBorders>
              <w:top w:val="nil"/>
              <w:left w:val="nil"/>
              <w:bottom w:val="nil"/>
              <w:right w:val="nil"/>
            </w:tcBorders>
            <w:noWrap/>
            <w:vAlign w:val="bottom"/>
          </w:tcPr>
          <w:p w:rsidR="00300BE8" w:rsidRPr="00D221CB" w:rsidRDefault="00300BE8" w:rsidP="00983430">
            <w:pPr>
              <w:keepNext/>
              <w:widowControl w:val="0"/>
              <w:ind w:left="176" w:right="-107"/>
              <w:rPr>
                <w:b/>
                <w:sz w:val="20"/>
              </w:rPr>
            </w:pPr>
          </w:p>
        </w:tc>
        <w:tc>
          <w:tcPr>
            <w:tcW w:w="1649" w:type="dxa"/>
            <w:tcBorders>
              <w:top w:val="nil"/>
              <w:left w:val="nil"/>
              <w:bottom w:val="nil"/>
              <w:right w:val="nil"/>
            </w:tcBorders>
          </w:tcPr>
          <w:p w:rsidR="00300BE8" w:rsidRPr="00D221CB" w:rsidRDefault="00300BE8" w:rsidP="001644A8">
            <w:pPr>
              <w:keepNext/>
              <w:spacing w:line="216" w:lineRule="auto"/>
              <w:ind w:right="-18"/>
              <w:jc w:val="center"/>
              <w:rPr>
                <w:b/>
                <w:sz w:val="20"/>
              </w:rPr>
            </w:pPr>
            <w:r w:rsidRPr="00D221CB">
              <w:rPr>
                <w:b/>
                <w:sz w:val="20"/>
              </w:rPr>
              <w:t>Giá trị ghi sổ</w:t>
            </w:r>
          </w:p>
        </w:tc>
        <w:tc>
          <w:tcPr>
            <w:tcW w:w="1553" w:type="dxa"/>
            <w:gridSpan w:val="2"/>
            <w:tcBorders>
              <w:top w:val="nil"/>
              <w:left w:val="nil"/>
              <w:bottom w:val="nil"/>
              <w:right w:val="nil"/>
            </w:tcBorders>
          </w:tcPr>
          <w:p w:rsidR="00300BE8" w:rsidRPr="00D221CB" w:rsidRDefault="00300BE8" w:rsidP="001644A8">
            <w:pPr>
              <w:keepNext/>
              <w:spacing w:line="216" w:lineRule="auto"/>
              <w:ind w:right="-18"/>
              <w:jc w:val="center"/>
              <w:rPr>
                <w:b/>
                <w:sz w:val="20"/>
              </w:rPr>
            </w:pPr>
            <w:r w:rsidRPr="00D221CB">
              <w:rPr>
                <w:b/>
                <w:sz w:val="20"/>
              </w:rPr>
              <w:t>Giá trị hợp lý</w:t>
            </w:r>
          </w:p>
        </w:tc>
        <w:tc>
          <w:tcPr>
            <w:tcW w:w="1668" w:type="dxa"/>
            <w:tcBorders>
              <w:top w:val="nil"/>
              <w:left w:val="nil"/>
              <w:bottom w:val="nil"/>
              <w:right w:val="nil"/>
            </w:tcBorders>
            <w:vAlign w:val="bottom"/>
          </w:tcPr>
          <w:p w:rsidR="00300BE8" w:rsidRPr="00D221CB" w:rsidRDefault="00300BE8" w:rsidP="001644A8">
            <w:pPr>
              <w:keepNext/>
              <w:spacing w:line="216" w:lineRule="auto"/>
              <w:ind w:right="-18"/>
              <w:jc w:val="center"/>
              <w:rPr>
                <w:b/>
                <w:sz w:val="20"/>
              </w:rPr>
            </w:pPr>
            <w:r w:rsidRPr="00D221CB">
              <w:rPr>
                <w:b/>
                <w:sz w:val="20"/>
              </w:rPr>
              <w:t>Giá trị ghi sổ</w:t>
            </w:r>
          </w:p>
        </w:tc>
        <w:tc>
          <w:tcPr>
            <w:tcW w:w="1673" w:type="dxa"/>
            <w:tcBorders>
              <w:top w:val="nil"/>
              <w:left w:val="nil"/>
              <w:bottom w:val="nil"/>
              <w:right w:val="nil"/>
            </w:tcBorders>
            <w:vAlign w:val="bottom"/>
          </w:tcPr>
          <w:p w:rsidR="00300BE8" w:rsidRPr="00D221CB" w:rsidRDefault="00300BE8" w:rsidP="001644A8">
            <w:pPr>
              <w:keepNext/>
              <w:spacing w:line="216" w:lineRule="auto"/>
              <w:ind w:right="-18"/>
              <w:jc w:val="center"/>
              <w:rPr>
                <w:b/>
                <w:sz w:val="20"/>
              </w:rPr>
            </w:pPr>
            <w:r w:rsidRPr="00D221CB">
              <w:rPr>
                <w:b/>
                <w:sz w:val="20"/>
              </w:rPr>
              <w:t>Giá trị hợp lý</w:t>
            </w:r>
          </w:p>
        </w:tc>
      </w:tr>
      <w:tr w:rsidR="00300BE8" w:rsidRPr="00D221CB" w:rsidTr="00FD4808">
        <w:trPr>
          <w:trHeight w:val="226"/>
        </w:trPr>
        <w:tc>
          <w:tcPr>
            <w:tcW w:w="2587" w:type="dxa"/>
            <w:tcBorders>
              <w:top w:val="nil"/>
              <w:left w:val="nil"/>
              <w:bottom w:val="nil"/>
              <w:right w:val="nil"/>
            </w:tcBorders>
            <w:noWrap/>
            <w:vAlign w:val="bottom"/>
          </w:tcPr>
          <w:p w:rsidR="00300BE8" w:rsidRPr="00D221CB" w:rsidRDefault="00300BE8" w:rsidP="002D4389">
            <w:pPr>
              <w:keepNext/>
              <w:widowControl w:val="0"/>
              <w:ind w:left="-108" w:right="-107"/>
              <w:rPr>
                <w:b/>
                <w:sz w:val="20"/>
              </w:rPr>
            </w:pPr>
          </w:p>
        </w:tc>
        <w:tc>
          <w:tcPr>
            <w:tcW w:w="1649" w:type="dxa"/>
            <w:tcBorders>
              <w:top w:val="nil"/>
              <w:left w:val="nil"/>
              <w:bottom w:val="nil"/>
              <w:right w:val="nil"/>
            </w:tcBorders>
          </w:tcPr>
          <w:p w:rsidR="00300BE8" w:rsidRPr="00D221CB" w:rsidRDefault="0056214B" w:rsidP="002D4389">
            <w:pPr>
              <w:jc w:val="center"/>
              <w:rPr>
                <w:b/>
                <w:sz w:val="20"/>
              </w:rPr>
            </w:pPr>
            <w:r w:rsidRPr="00D221CB">
              <w:rPr>
                <w:b/>
                <w:sz w:val="20"/>
              </w:rPr>
              <w:t>VND</w:t>
            </w:r>
          </w:p>
        </w:tc>
        <w:tc>
          <w:tcPr>
            <w:tcW w:w="1553" w:type="dxa"/>
            <w:gridSpan w:val="2"/>
            <w:tcBorders>
              <w:top w:val="nil"/>
              <w:left w:val="nil"/>
              <w:bottom w:val="nil"/>
              <w:right w:val="nil"/>
            </w:tcBorders>
          </w:tcPr>
          <w:p w:rsidR="00300BE8" w:rsidRPr="00D221CB" w:rsidRDefault="0056214B" w:rsidP="002D4389">
            <w:pPr>
              <w:jc w:val="center"/>
              <w:rPr>
                <w:b/>
                <w:sz w:val="20"/>
              </w:rPr>
            </w:pPr>
            <w:r w:rsidRPr="00D221CB">
              <w:rPr>
                <w:b/>
                <w:sz w:val="20"/>
              </w:rPr>
              <w:t>VND</w:t>
            </w:r>
          </w:p>
        </w:tc>
        <w:tc>
          <w:tcPr>
            <w:tcW w:w="1668" w:type="dxa"/>
            <w:tcBorders>
              <w:top w:val="nil"/>
              <w:left w:val="nil"/>
              <w:bottom w:val="nil"/>
              <w:right w:val="nil"/>
            </w:tcBorders>
          </w:tcPr>
          <w:p w:rsidR="00300BE8" w:rsidRPr="00D221CB" w:rsidRDefault="0056214B" w:rsidP="002D4389">
            <w:pPr>
              <w:jc w:val="center"/>
              <w:rPr>
                <w:sz w:val="20"/>
              </w:rPr>
            </w:pPr>
            <w:r w:rsidRPr="00D221CB">
              <w:rPr>
                <w:b/>
                <w:sz w:val="20"/>
              </w:rPr>
              <w:t>VND</w:t>
            </w:r>
          </w:p>
        </w:tc>
        <w:tc>
          <w:tcPr>
            <w:tcW w:w="1673" w:type="dxa"/>
            <w:tcBorders>
              <w:top w:val="nil"/>
              <w:left w:val="nil"/>
              <w:bottom w:val="nil"/>
              <w:right w:val="nil"/>
            </w:tcBorders>
          </w:tcPr>
          <w:p w:rsidR="00300BE8" w:rsidRPr="00D221CB" w:rsidRDefault="0056214B" w:rsidP="002D4389">
            <w:pPr>
              <w:jc w:val="center"/>
              <w:rPr>
                <w:sz w:val="20"/>
              </w:rPr>
            </w:pPr>
            <w:r w:rsidRPr="00D221CB">
              <w:rPr>
                <w:b/>
                <w:sz w:val="20"/>
              </w:rPr>
              <w:t>VND</w:t>
            </w:r>
          </w:p>
        </w:tc>
      </w:tr>
      <w:tr w:rsidR="00983430" w:rsidRPr="00D221CB" w:rsidTr="00FD4808">
        <w:trPr>
          <w:trHeight w:val="226"/>
        </w:trPr>
        <w:tc>
          <w:tcPr>
            <w:tcW w:w="2587" w:type="dxa"/>
            <w:tcBorders>
              <w:top w:val="nil"/>
              <w:left w:val="nil"/>
              <w:bottom w:val="nil"/>
              <w:right w:val="nil"/>
            </w:tcBorders>
            <w:noWrap/>
            <w:vAlign w:val="bottom"/>
          </w:tcPr>
          <w:p w:rsidR="00983430" w:rsidRPr="00D221CB" w:rsidRDefault="00983430" w:rsidP="00FD4808">
            <w:pPr>
              <w:keepNext/>
              <w:widowControl w:val="0"/>
              <w:ind w:right="-57"/>
              <w:rPr>
                <w:b/>
                <w:sz w:val="20"/>
              </w:rPr>
            </w:pPr>
            <w:r w:rsidRPr="00D221CB">
              <w:rPr>
                <w:i/>
                <w:sz w:val="20"/>
              </w:rPr>
              <w:t>Được phân loại là tài sản tài chính được xác định theo giá trị hợp lý thông qua Báo cáo kết quả hoạt động kinh doanh:</w:t>
            </w:r>
          </w:p>
        </w:tc>
        <w:tc>
          <w:tcPr>
            <w:tcW w:w="1649" w:type="dxa"/>
            <w:tcBorders>
              <w:top w:val="nil"/>
              <w:left w:val="nil"/>
              <w:bottom w:val="nil"/>
              <w:right w:val="nil"/>
            </w:tcBorders>
          </w:tcPr>
          <w:p w:rsidR="00983430" w:rsidRPr="00D221CB" w:rsidRDefault="00983430" w:rsidP="002D4389">
            <w:pPr>
              <w:jc w:val="center"/>
              <w:rPr>
                <w:b/>
                <w:sz w:val="20"/>
              </w:rPr>
            </w:pPr>
          </w:p>
        </w:tc>
        <w:tc>
          <w:tcPr>
            <w:tcW w:w="1553" w:type="dxa"/>
            <w:gridSpan w:val="2"/>
            <w:tcBorders>
              <w:top w:val="nil"/>
              <w:left w:val="nil"/>
              <w:bottom w:val="nil"/>
              <w:right w:val="nil"/>
            </w:tcBorders>
          </w:tcPr>
          <w:p w:rsidR="00983430" w:rsidRPr="00D221CB" w:rsidRDefault="00983430" w:rsidP="002D4389">
            <w:pPr>
              <w:jc w:val="center"/>
              <w:rPr>
                <w:b/>
                <w:sz w:val="20"/>
              </w:rPr>
            </w:pPr>
          </w:p>
        </w:tc>
        <w:tc>
          <w:tcPr>
            <w:tcW w:w="1668" w:type="dxa"/>
            <w:tcBorders>
              <w:top w:val="nil"/>
              <w:left w:val="nil"/>
              <w:bottom w:val="nil"/>
              <w:right w:val="nil"/>
            </w:tcBorders>
          </w:tcPr>
          <w:p w:rsidR="00983430" w:rsidRPr="00D221CB" w:rsidRDefault="00983430" w:rsidP="002D4389">
            <w:pPr>
              <w:jc w:val="center"/>
              <w:rPr>
                <w:b/>
                <w:sz w:val="20"/>
              </w:rPr>
            </w:pPr>
          </w:p>
        </w:tc>
        <w:tc>
          <w:tcPr>
            <w:tcW w:w="1673" w:type="dxa"/>
            <w:tcBorders>
              <w:top w:val="nil"/>
              <w:left w:val="nil"/>
              <w:bottom w:val="nil"/>
              <w:right w:val="nil"/>
            </w:tcBorders>
          </w:tcPr>
          <w:p w:rsidR="00983430" w:rsidRPr="00D221CB" w:rsidRDefault="00983430" w:rsidP="002D4389">
            <w:pPr>
              <w:jc w:val="center"/>
              <w:rPr>
                <w:b/>
                <w:sz w:val="20"/>
              </w:rPr>
            </w:pPr>
          </w:p>
        </w:tc>
      </w:tr>
      <w:tr w:rsidR="00983430" w:rsidRPr="00D221CB" w:rsidTr="00FD4808">
        <w:trPr>
          <w:trHeight w:val="226"/>
        </w:trPr>
        <w:tc>
          <w:tcPr>
            <w:tcW w:w="2587" w:type="dxa"/>
            <w:tcBorders>
              <w:top w:val="nil"/>
              <w:left w:val="nil"/>
              <w:bottom w:val="nil"/>
              <w:right w:val="nil"/>
            </w:tcBorders>
            <w:noWrap/>
            <w:vAlign w:val="bottom"/>
          </w:tcPr>
          <w:p w:rsidR="00983430" w:rsidRPr="00D221CB" w:rsidRDefault="00983430" w:rsidP="008F42AC">
            <w:pPr>
              <w:keepNext/>
              <w:keepLines/>
              <w:numPr>
                <w:ilvl w:val="0"/>
                <w:numId w:val="13"/>
              </w:numPr>
              <w:ind w:left="162" w:right="-107" w:hanging="180"/>
              <w:rPr>
                <w:b/>
                <w:sz w:val="20"/>
              </w:rPr>
            </w:pPr>
            <w:r w:rsidRPr="00D221CB">
              <w:rPr>
                <w:sz w:val="20"/>
              </w:rPr>
              <w:t>Cổ phiếu</w:t>
            </w:r>
            <w:r w:rsidR="00FB41F5" w:rsidRPr="00D221CB">
              <w:rPr>
                <w:sz w:val="20"/>
              </w:rPr>
              <w:t xml:space="preserve"> chưa</w:t>
            </w:r>
            <w:r w:rsidRPr="00D221CB">
              <w:rPr>
                <w:sz w:val="20"/>
              </w:rPr>
              <w:t xml:space="preserve"> niêm yết</w:t>
            </w:r>
          </w:p>
        </w:tc>
        <w:tc>
          <w:tcPr>
            <w:tcW w:w="1649" w:type="dxa"/>
            <w:tcBorders>
              <w:top w:val="nil"/>
              <w:left w:val="nil"/>
              <w:bottom w:val="nil"/>
              <w:right w:val="nil"/>
            </w:tcBorders>
          </w:tcPr>
          <w:p w:rsidR="00983430" w:rsidRPr="00D221CB" w:rsidRDefault="008A51F4" w:rsidP="0015732D">
            <w:pPr>
              <w:ind w:left="-57"/>
              <w:jc w:val="right"/>
              <w:rPr>
                <w:sz w:val="20"/>
              </w:rPr>
            </w:pPr>
            <w:r w:rsidRPr="00D221CB">
              <w:rPr>
                <w:sz w:val="20"/>
              </w:rPr>
              <w:t>1.999.752.000</w:t>
            </w:r>
          </w:p>
        </w:tc>
        <w:tc>
          <w:tcPr>
            <w:tcW w:w="1553" w:type="dxa"/>
            <w:gridSpan w:val="2"/>
            <w:tcBorders>
              <w:top w:val="nil"/>
              <w:left w:val="nil"/>
              <w:bottom w:val="nil"/>
              <w:right w:val="nil"/>
            </w:tcBorders>
          </w:tcPr>
          <w:p w:rsidR="00983430" w:rsidRPr="00D221CB" w:rsidRDefault="008A51F4" w:rsidP="0015732D">
            <w:pPr>
              <w:ind w:left="-57"/>
              <w:jc w:val="right"/>
              <w:rPr>
                <w:sz w:val="20"/>
              </w:rPr>
            </w:pPr>
            <w:r w:rsidRPr="00D221CB">
              <w:rPr>
                <w:sz w:val="20"/>
              </w:rPr>
              <w:t>3.574.556.701</w:t>
            </w:r>
          </w:p>
        </w:tc>
        <w:tc>
          <w:tcPr>
            <w:tcW w:w="1668" w:type="dxa"/>
            <w:tcBorders>
              <w:top w:val="nil"/>
              <w:left w:val="nil"/>
              <w:bottom w:val="nil"/>
              <w:right w:val="nil"/>
            </w:tcBorders>
          </w:tcPr>
          <w:p w:rsidR="00983430" w:rsidRPr="00D221CB" w:rsidRDefault="00B0224D" w:rsidP="0015732D">
            <w:pPr>
              <w:ind w:left="-57"/>
              <w:jc w:val="right"/>
              <w:rPr>
                <w:sz w:val="20"/>
              </w:rPr>
            </w:pPr>
            <w:r w:rsidRPr="00D221CB">
              <w:rPr>
                <w:sz w:val="20"/>
              </w:rPr>
              <w:t>-</w:t>
            </w:r>
          </w:p>
        </w:tc>
        <w:tc>
          <w:tcPr>
            <w:tcW w:w="1673" w:type="dxa"/>
            <w:tcBorders>
              <w:top w:val="nil"/>
              <w:left w:val="nil"/>
              <w:bottom w:val="nil"/>
              <w:right w:val="nil"/>
            </w:tcBorders>
          </w:tcPr>
          <w:p w:rsidR="00983430" w:rsidRPr="00D221CB" w:rsidRDefault="00B0224D" w:rsidP="0015732D">
            <w:pPr>
              <w:ind w:left="-57"/>
              <w:jc w:val="right"/>
              <w:rPr>
                <w:sz w:val="20"/>
              </w:rPr>
            </w:pPr>
            <w:r w:rsidRPr="00D221CB">
              <w:rPr>
                <w:sz w:val="20"/>
              </w:rPr>
              <w:t>-</w:t>
            </w:r>
          </w:p>
        </w:tc>
      </w:tr>
      <w:tr w:rsidR="00983430" w:rsidRPr="00D221CB" w:rsidTr="00FD4808">
        <w:trPr>
          <w:trHeight w:val="226"/>
        </w:trPr>
        <w:tc>
          <w:tcPr>
            <w:tcW w:w="2587" w:type="dxa"/>
            <w:tcBorders>
              <w:top w:val="nil"/>
              <w:left w:val="nil"/>
              <w:bottom w:val="nil"/>
              <w:right w:val="nil"/>
            </w:tcBorders>
            <w:noWrap/>
            <w:vAlign w:val="bottom"/>
          </w:tcPr>
          <w:p w:rsidR="00983430" w:rsidRPr="00D221CB" w:rsidRDefault="00983430" w:rsidP="002D4389">
            <w:pPr>
              <w:keepNext/>
              <w:widowControl w:val="0"/>
              <w:ind w:left="-108" w:right="-107"/>
              <w:rPr>
                <w:b/>
                <w:sz w:val="20"/>
              </w:rPr>
            </w:pPr>
          </w:p>
        </w:tc>
        <w:tc>
          <w:tcPr>
            <w:tcW w:w="1649" w:type="dxa"/>
            <w:tcBorders>
              <w:top w:val="nil"/>
              <w:left w:val="nil"/>
              <w:bottom w:val="nil"/>
              <w:right w:val="nil"/>
            </w:tcBorders>
          </w:tcPr>
          <w:p w:rsidR="00983430" w:rsidRPr="00D221CB" w:rsidRDefault="00983430" w:rsidP="0015732D">
            <w:pPr>
              <w:ind w:left="-57"/>
              <w:jc w:val="right"/>
              <w:rPr>
                <w:b/>
                <w:sz w:val="20"/>
              </w:rPr>
            </w:pPr>
          </w:p>
        </w:tc>
        <w:tc>
          <w:tcPr>
            <w:tcW w:w="1553" w:type="dxa"/>
            <w:gridSpan w:val="2"/>
            <w:tcBorders>
              <w:top w:val="nil"/>
              <w:left w:val="nil"/>
              <w:bottom w:val="nil"/>
              <w:right w:val="nil"/>
            </w:tcBorders>
          </w:tcPr>
          <w:p w:rsidR="00983430" w:rsidRPr="00D221CB" w:rsidRDefault="00983430" w:rsidP="0015732D">
            <w:pPr>
              <w:ind w:left="-57"/>
              <w:jc w:val="right"/>
              <w:rPr>
                <w:b/>
                <w:sz w:val="20"/>
              </w:rPr>
            </w:pPr>
          </w:p>
        </w:tc>
        <w:tc>
          <w:tcPr>
            <w:tcW w:w="1668" w:type="dxa"/>
            <w:tcBorders>
              <w:top w:val="nil"/>
              <w:left w:val="nil"/>
              <w:bottom w:val="nil"/>
              <w:right w:val="nil"/>
            </w:tcBorders>
          </w:tcPr>
          <w:p w:rsidR="00983430" w:rsidRPr="00D221CB" w:rsidRDefault="00983430" w:rsidP="0015732D">
            <w:pPr>
              <w:ind w:left="-57"/>
              <w:jc w:val="right"/>
              <w:rPr>
                <w:b/>
                <w:sz w:val="20"/>
              </w:rPr>
            </w:pPr>
          </w:p>
        </w:tc>
        <w:tc>
          <w:tcPr>
            <w:tcW w:w="1673" w:type="dxa"/>
            <w:tcBorders>
              <w:top w:val="nil"/>
              <w:left w:val="nil"/>
              <w:bottom w:val="nil"/>
              <w:right w:val="nil"/>
            </w:tcBorders>
          </w:tcPr>
          <w:p w:rsidR="00983430" w:rsidRPr="00D221CB" w:rsidRDefault="00983430" w:rsidP="0015732D">
            <w:pPr>
              <w:ind w:left="-57"/>
              <w:jc w:val="right"/>
              <w:rPr>
                <w:b/>
                <w:sz w:val="20"/>
              </w:rPr>
            </w:pPr>
          </w:p>
        </w:tc>
      </w:tr>
      <w:tr w:rsidR="00CB1436" w:rsidRPr="00D221CB" w:rsidTr="00FD4808">
        <w:trPr>
          <w:trHeight w:val="110"/>
        </w:trPr>
        <w:tc>
          <w:tcPr>
            <w:tcW w:w="2587" w:type="dxa"/>
            <w:tcBorders>
              <w:top w:val="nil"/>
              <w:left w:val="nil"/>
              <w:right w:val="nil"/>
            </w:tcBorders>
            <w:vAlign w:val="bottom"/>
          </w:tcPr>
          <w:p w:rsidR="00CB1436" w:rsidRPr="00D221CB" w:rsidRDefault="00CB1436" w:rsidP="00FD4808">
            <w:pPr>
              <w:keepNext/>
              <w:widowControl w:val="0"/>
              <w:ind w:right="-57"/>
              <w:rPr>
                <w:sz w:val="20"/>
              </w:rPr>
            </w:pPr>
            <w:r w:rsidRPr="00D221CB">
              <w:rPr>
                <w:i/>
                <w:sz w:val="20"/>
              </w:rPr>
              <w:t>Được phân loại là tài sản tài chính sẵn sàng để bán:</w:t>
            </w:r>
          </w:p>
        </w:tc>
        <w:tc>
          <w:tcPr>
            <w:tcW w:w="1649" w:type="dxa"/>
            <w:tcBorders>
              <w:top w:val="nil"/>
              <w:left w:val="nil"/>
              <w:right w:val="nil"/>
            </w:tcBorders>
            <w:vAlign w:val="bottom"/>
          </w:tcPr>
          <w:p w:rsidR="00CB1436" w:rsidRPr="00D221CB" w:rsidRDefault="00CB1436" w:rsidP="0015732D">
            <w:pPr>
              <w:keepNext/>
              <w:widowControl w:val="0"/>
              <w:ind w:left="-57"/>
              <w:jc w:val="right"/>
              <w:rPr>
                <w:sz w:val="20"/>
              </w:rPr>
            </w:pPr>
          </w:p>
        </w:tc>
        <w:tc>
          <w:tcPr>
            <w:tcW w:w="1553" w:type="dxa"/>
            <w:gridSpan w:val="2"/>
            <w:tcBorders>
              <w:top w:val="nil"/>
              <w:left w:val="nil"/>
              <w:right w:val="nil"/>
            </w:tcBorders>
            <w:vAlign w:val="bottom"/>
          </w:tcPr>
          <w:p w:rsidR="00CB1436" w:rsidRPr="00D221CB" w:rsidRDefault="00CB1436" w:rsidP="0015732D">
            <w:pPr>
              <w:keepNext/>
              <w:widowControl w:val="0"/>
              <w:ind w:left="-57"/>
              <w:jc w:val="right"/>
              <w:rPr>
                <w:sz w:val="20"/>
              </w:rPr>
            </w:pPr>
          </w:p>
        </w:tc>
        <w:tc>
          <w:tcPr>
            <w:tcW w:w="1668" w:type="dxa"/>
            <w:tcBorders>
              <w:top w:val="nil"/>
              <w:left w:val="nil"/>
              <w:right w:val="nil"/>
            </w:tcBorders>
            <w:vAlign w:val="bottom"/>
          </w:tcPr>
          <w:p w:rsidR="00CB1436" w:rsidRPr="00D221CB" w:rsidRDefault="00CB1436" w:rsidP="0015732D">
            <w:pPr>
              <w:keepNext/>
              <w:widowControl w:val="0"/>
              <w:ind w:left="-57"/>
              <w:jc w:val="right"/>
              <w:rPr>
                <w:sz w:val="20"/>
              </w:rPr>
            </w:pPr>
          </w:p>
        </w:tc>
        <w:tc>
          <w:tcPr>
            <w:tcW w:w="1673" w:type="dxa"/>
            <w:tcBorders>
              <w:top w:val="nil"/>
              <w:left w:val="nil"/>
              <w:right w:val="nil"/>
            </w:tcBorders>
            <w:vAlign w:val="bottom"/>
          </w:tcPr>
          <w:p w:rsidR="00CB1436" w:rsidRPr="00D221CB" w:rsidRDefault="00CB1436" w:rsidP="0015732D">
            <w:pPr>
              <w:keepNext/>
              <w:widowControl w:val="0"/>
              <w:ind w:left="-57"/>
              <w:jc w:val="right"/>
              <w:rPr>
                <w:sz w:val="20"/>
              </w:rPr>
            </w:pPr>
          </w:p>
        </w:tc>
      </w:tr>
      <w:tr w:rsidR="0012056B" w:rsidRPr="00D221CB" w:rsidTr="00FD4808">
        <w:trPr>
          <w:trHeight w:val="110"/>
        </w:trPr>
        <w:tc>
          <w:tcPr>
            <w:tcW w:w="2587" w:type="dxa"/>
            <w:tcBorders>
              <w:top w:val="nil"/>
              <w:left w:val="nil"/>
              <w:right w:val="nil"/>
            </w:tcBorders>
            <w:vAlign w:val="bottom"/>
          </w:tcPr>
          <w:p w:rsidR="0012056B" w:rsidRPr="00D221CB" w:rsidRDefault="000E7D2E" w:rsidP="008F42AC">
            <w:pPr>
              <w:keepNext/>
              <w:keepLines/>
              <w:numPr>
                <w:ilvl w:val="0"/>
                <w:numId w:val="13"/>
              </w:numPr>
              <w:ind w:left="162" w:right="-107" w:hanging="180"/>
              <w:rPr>
                <w:sz w:val="20"/>
              </w:rPr>
            </w:pPr>
            <w:r w:rsidRPr="00D221CB">
              <w:rPr>
                <w:sz w:val="20"/>
              </w:rPr>
              <w:t>Cổ phiếu niêm yết</w:t>
            </w:r>
          </w:p>
        </w:tc>
        <w:tc>
          <w:tcPr>
            <w:tcW w:w="1649" w:type="dxa"/>
            <w:tcBorders>
              <w:top w:val="nil"/>
              <w:left w:val="nil"/>
              <w:right w:val="nil"/>
            </w:tcBorders>
            <w:vAlign w:val="bottom"/>
          </w:tcPr>
          <w:p w:rsidR="0012056B" w:rsidRPr="00D221CB" w:rsidRDefault="008A51F4"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240.088.801.511</w:t>
            </w:r>
          </w:p>
        </w:tc>
        <w:tc>
          <w:tcPr>
            <w:tcW w:w="1553" w:type="dxa"/>
            <w:gridSpan w:val="2"/>
            <w:tcBorders>
              <w:top w:val="nil"/>
              <w:left w:val="nil"/>
              <w:right w:val="nil"/>
            </w:tcBorders>
            <w:vAlign w:val="bottom"/>
          </w:tcPr>
          <w:p w:rsidR="0012056B" w:rsidRPr="00D221CB" w:rsidRDefault="008A51F4"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157.224.667.602</w:t>
            </w:r>
          </w:p>
        </w:tc>
        <w:tc>
          <w:tcPr>
            <w:tcW w:w="1668" w:type="dxa"/>
            <w:tcBorders>
              <w:top w:val="nil"/>
              <w:left w:val="nil"/>
              <w:right w:val="nil"/>
            </w:tcBorders>
            <w:vAlign w:val="bottom"/>
          </w:tcPr>
          <w:p w:rsidR="0012056B" w:rsidRPr="00D221CB" w:rsidRDefault="00094421"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233.844.791.190</w:t>
            </w:r>
          </w:p>
        </w:tc>
        <w:tc>
          <w:tcPr>
            <w:tcW w:w="1673" w:type="dxa"/>
            <w:tcBorders>
              <w:top w:val="nil"/>
              <w:left w:val="nil"/>
              <w:right w:val="nil"/>
            </w:tcBorders>
            <w:vAlign w:val="bottom"/>
          </w:tcPr>
          <w:p w:rsidR="0012056B" w:rsidRPr="00D221CB" w:rsidRDefault="0020707C"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100.678.371.226</w:t>
            </w:r>
          </w:p>
        </w:tc>
      </w:tr>
      <w:tr w:rsidR="0012056B" w:rsidRPr="00D221CB" w:rsidTr="00FD4808">
        <w:trPr>
          <w:trHeight w:val="110"/>
        </w:trPr>
        <w:tc>
          <w:tcPr>
            <w:tcW w:w="2587" w:type="dxa"/>
            <w:tcBorders>
              <w:top w:val="nil"/>
              <w:left w:val="nil"/>
              <w:right w:val="nil"/>
            </w:tcBorders>
            <w:vAlign w:val="bottom"/>
          </w:tcPr>
          <w:p w:rsidR="0012056B" w:rsidRPr="00D221CB" w:rsidRDefault="0012056B" w:rsidP="008F42AC">
            <w:pPr>
              <w:keepNext/>
              <w:keepLines/>
              <w:numPr>
                <w:ilvl w:val="0"/>
                <w:numId w:val="13"/>
              </w:numPr>
              <w:ind w:left="162" w:right="-107" w:hanging="180"/>
              <w:rPr>
                <w:sz w:val="20"/>
              </w:rPr>
            </w:pPr>
            <w:r w:rsidRPr="00D221CB">
              <w:rPr>
                <w:sz w:val="20"/>
              </w:rPr>
              <w:t>Cổ phiếu chưa niêm yết</w:t>
            </w:r>
          </w:p>
        </w:tc>
        <w:tc>
          <w:tcPr>
            <w:tcW w:w="1649" w:type="dxa"/>
            <w:tcBorders>
              <w:top w:val="nil"/>
              <w:left w:val="nil"/>
              <w:right w:val="nil"/>
            </w:tcBorders>
            <w:vAlign w:val="bottom"/>
          </w:tcPr>
          <w:p w:rsidR="0012056B" w:rsidRPr="00D221CB" w:rsidRDefault="008A51F4"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287.872.078.990</w:t>
            </w:r>
          </w:p>
        </w:tc>
        <w:tc>
          <w:tcPr>
            <w:tcW w:w="1553" w:type="dxa"/>
            <w:gridSpan w:val="2"/>
            <w:tcBorders>
              <w:top w:val="nil"/>
              <w:left w:val="nil"/>
              <w:right w:val="nil"/>
            </w:tcBorders>
            <w:vAlign w:val="bottom"/>
          </w:tcPr>
          <w:p w:rsidR="0012056B" w:rsidRPr="00D221CB" w:rsidRDefault="008A51F4"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171.477.368.700</w:t>
            </w:r>
          </w:p>
        </w:tc>
        <w:tc>
          <w:tcPr>
            <w:tcW w:w="1668" w:type="dxa"/>
            <w:tcBorders>
              <w:top w:val="nil"/>
              <w:left w:val="nil"/>
              <w:right w:val="nil"/>
            </w:tcBorders>
          </w:tcPr>
          <w:p w:rsidR="0012056B" w:rsidRPr="00D221CB" w:rsidRDefault="00F200D2"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285.892.088.990</w:t>
            </w:r>
          </w:p>
        </w:tc>
        <w:tc>
          <w:tcPr>
            <w:tcW w:w="1673" w:type="dxa"/>
            <w:tcBorders>
              <w:top w:val="nil"/>
              <w:left w:val="nil"/>
              <w:right w:val="nil"/>
            </w:tcBorders>
          </w:tcPr>
          <w:p w:rsidR="0012056B" w:rsidRPr="00D221CB" w:rsidRDefault="00F200D2"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221.769.928.837</w:t>
            </w:r>
          </w:p>
        </w:tc>
      </w:tr>
      <w:tr w:rsidR="0012056B" w:rsidRPr="00D221CB" w:rsidTr="00FD4808">
        <w:trPr>
          <w:trHeight w:val="110"/>
        </w:trPr>
        <w:tc>
          <w:tcPr>
            <w:tcW w:w="2587" w:type="dxa"/>
            <w:tcBorders>
              <w:top w:val="nil"/>
              <w:left w:val="nil"/>
              <w:right w:val="nil"/>
            </w:tcBorders>
            <w:vAlign w:val="bottom"/>
          </w:tcPr>
          <w:p w:rsidR="0012056B" w:rsidRPr="00D221CB" w:rsidRDefault="00157BD4" w:rsidP="008F42AC">
            <w:pPr>
              <w:keepNext/>
              <w:keepLines/>
              <w:numPr>
                <w:ilvl w:val="0"/>
                <w:numId w:val="13"/>
              </w:numPr>
              <w:ind w:left="162" w:right="-107" w:hanging="180"/>
              <w:rPr>
                <w:sz w:val="20"/>
              </w:rPr>
            </w:pPr>
            <w:r w:rsidRPr="00D221CB">
              <w:rPr>
                <w:sz w:val="20"/>
              </w:rPr>
              <w:t>Trái phiếu</w:t>
            </w:r>
          </w:p>
        </w:tc>
        <w:tc>
          <w:tcPr>
            <w:tcW w:w="1649" w:type="dxa"/>
            <w:tcBorders>
              <w:top w:val="nil"/>
              <w:left w:val="nil"/>
              <w:right w:val="nil"/>
            </w:tcBorders>
            <w:vAlign w:val="bottom"/>
          </w:tcPr>
          <w:p w:rsidR="0012056B" w:rsidRPr="00D221CB" w:rsidRDefault="008A51F4"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w:t>
            </w:r>
          </w:p>
        </w:tc>
        <w:tc>
          <w:tcPr>
            <w:tcW w:w="1553" w:type="dxa"/>
            <w:gridSpan w:val="2"/>
            <w:tcBorders>
              <w:top w:val="nil"/>
              <w:left w:val="nil"/>
              <w:right w:val="nil"/>
            </w:tcBorders>
            <w:vAlign w:val="bottom"/>
          </w:tcPr>
          <w:p w:rsidR="0012056B" w:rsidRPr="00D221CB" w:rsidRDefault="008A51F4"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w:t>
            </w:r>
          </w:p>
        </w:tc>
        <w:tc>
          <w:tcPr>
            <w:tcW w:w="1668" w:type="dxa"/>
            <w:tcBorders>
              <w:top w:val="nil"/>
              <w:left w:val="nil"/>
              <w:right w:val="nil"/>
            </w:tcBorders>
          </w:tcPr>
          <w:p w:rsidR="0012056B" w:rsidRPr="00D221CB" w:rsidRDefault="00BD1932"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14.180.000.000</w:t>
            </w:r>
          </w:p>
        </w:tc>
        <w:tc>
          <w:tcPr>
            <w:tcW w:w="1673" w:type="dxa"/>
            <w:tcBorders>
              <w:top w:val="nil"/>
              <w:left w:val="nil"/>
              <w:right w:val="nil"/>
            </w:tcBorders>
          </w:tcPr>
          <w:p w:rsidR="0012056B" w:rsidRPr="00D221CB" w:rsidRDefault="00AA3C25"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14.000.000.000</w:t>
            </w:r>
          </w:p>
        </w:tc>
      </w:tr>
      <w:tr w:rsidR="000E7D2E" w:rsidRPr="00D221CB" w:rsidTr="00FD4808">
        <w:trPr>
          <w:trHeight w:val="110"/>
        </w:trPr>
        <w:tc>
          <w:tcPr>
            <w:tcW w:w="2587" w:type="dxa"/>
            <w:tcBorders>
              <w:top w:val="nil"/>
              <w:left w:val="nil"/>
              <w:right w:val="nil"/>
            </w:tcBorders>
            <w:vAlign w:val="bottom"/>
          </w:tcPr>
          <w:p w:rsidR="000E7D2E" w:rsidRPr="00D221CB" w:rsidRDefault="000E7D2E" w:rsidP="008F42AC">
            <w:pPr>
              <w:keepNext/>
              <w:keepLines/>
              <w:numPr>
                <w:ilvl w:val="0"/>
                <w:numId w:val="13"/>
              </w:numPr>
              <w:ind w:left="162" w:right="-107" w:hanging="180"/>
              <w:rPr>
                <w:sz w:val="20"/>
              </w:rPr>
            </w:pPr>
            <w:r w:rsidRPr="00D221CB">
              <w:rPr>
                <w:sz w:val="20"/>
              </w:rPr>
              <w:t>Đầu tư dài hạn khác</w:t>
            </w:r>
          </w:p>
        </w:tc>
        <w:tc>
          <w:tcPr>
            <w:tcW w:w="1649" w:type="dxa"/>
            <w:tcBorders>
              <w:top w:val="nil"/>
              <w:left w:val="nil"/>
              <w:right w:val="nil"/>
            </w:tcBorders>
            <w:vAlign w:val="bottom"/>
          </w:tcPr>
          <w:p w:rsidR="000E7D2E" w:rsidRPr="00D221CB" w:rsidRDefault="008A51F4"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1.950.000.000</w:t>
            </w:r>
          </w:p>
        </w:tc>
        <w:tc>
          <w:tcPr>
            <w:tcW w:w="1553" w:type="dxa"/>
            <w:gridSpan w:val="2"/>
            <w:tcBorders>
              <w:top w:val="nil"/>
              <w:left w:val="nil"/>
              <w:right w:val="nil"/>
            </w:tcBorders>
            <w:vAlign w:val="bottom"/>
          </w:tcPr>
          <w:p w:rsidR="000E7D2E" w:rsidRPr="00D221CB" w:rsidRDefault="0020707C"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w:t>
            </w:r>
          </w:p>
        </w:tc>
        <w:tc>
          <w:tcPr>
            <w:tcW w:w="1668" w:type="dxa"/>
            <w:tcBorders>
              <w:top w:val="nil"/>
              <w:left w:val="nil"/>
              <w:right w:val="nil"/>
            </w:tcBorders>
          </w:tcPr>
          <w:p w:rsidR="000E7D2E" w:rsidRPr="00D221CB" w:rsidRDefault="00BD1932"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75.000.000</w:t>
            </w:r>
          </w:p>
        </w:tc>
        <w:tc>
          <w:tcPr>
            <w:tcW w:w="1673" w:type="dxa"/>
            <w:tcBorders>
              <w:top w:val="nil"/>
              <w:left w:val="nil"/>
              <w:right w:val="nil"/>
            </w:tcBorders>
          </w:tcPr>
          <w:p w:rsidR="000E7D2E" w:rsidRPr="00D221CB" w:rsidRDefault="00BD1932"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w:t>
            </w:r>
          </w:p>
        </w:tc>
      </w:tr>
      <w:tr w:rsidR="0012056B" w:rsidRPr="00D221CB" w:rsidTr="00FD4808">
        <w:trPr>
          <w:trHeight w:val="110"/>
        </w:trPr>
        <w:tc>
          <w:tcPr>
            <w:tcW w:w="2587" w:type="dxa"/>
            <w:tcBorders>
              <w:top w:val="nil"/>
              <w:left w:val="nil"/>
              <w:right w:val="nil"/>
            </w:tcBorders>
            <w:vAlign w:val="bottom"/>
          </w:tcPr>
          <w:p w:rsidR="0012056B" w:rsidRPr="00D221CB" w:rsidRDefault="0012056B" w:rsidP="002D4389">
            <w:pPr>
              <w:keepNext/>
              <w:widowControl w:val="0"/>
              <w:ind w:right="-115"/>
              <w:rPr>
                <w:i/>
                <w:sz w:val="20"/>
              </w:rPr>
            </w:pPr>
          </w:p>
        </w:tc>
        <w:tc>
          <w:tcPr>
            <w:tcW w:w="1649" w:type="dxa"/>
            <w:tcBorders>
              <w:top w:val="nil"/>
              <w:left w:val="nil"/>
              <w:right w:val="nil"/>
            </w:tcBorders>
          </w:tcPr>
          <w:p w:rsidR="0012056B" w:rsidRPr="00D221CB" w:rsidRDefault="0012056B" w:rsidP="0015732D">
            <w:pPr>
              <w:keepNext/>
              <w:widowControl w:val="0"/>
              <w:ind w:left="-57"/>
              <w:jc w:val="right"/>
              <w:rPr>
                <w:i/>
                <w:sz w:val="20"/>
              </w:rPr>
            </w:pPr>
          </w:p>
        </w:tc>
        <w:tc>
          <w:tcPr>
            <w:tcW w:w="1553" w:type="dxa"/>
            <w:gridSpan w:val="2"/>
            <w:tcBorders>
              <w:top w:val="nil"/>
              <w:left w:val="nil"/>
              <w:right w:val="nil"/>
            </w:tcBorders>
          </w:tcPr>
          <w:p w:rsidR="0012056B" w:rsidRPr="00D221CB" w:rsidRDefault="0012056B" w:rsidP="0015732D">
            <w:pPr>
              <w:keepNext/>
              <w:widowControl w:val="0"/>
              <w:ind w:left="-57"/>
              <w:jc w:val="right"/>
              <w:rPr>
                <w:i/>
                <w:sz w:val="20"/>
              </w:rPr>
            </w:pPr>
          </w:p>
        </w:tc>
        <w:tc>
          <w:tcPr>
            <w:tcW w:w="1668" w:type="dxa"/>
            <w:tcBorders>
              <w:top w:val="nil"/>
              <w:left w:val="nil"/>
              <w:right w:val="nil"/>
            </w:tcBorders>
            <w:vAlign w:val="bottom"/>
          </w:tcPr>
          <w:p w:rsidR="0012056B" w:rsidRPr="00D221CB" w:rsidRDefault="0012056B" w:rsidP="0015732D">
            <w:pPr>
              <w:keepNext/>
              <w:widowControl w:val="0"/>
              <w:ind w:left="-57"/>
              <w:jc w:val="right"/>
              <w:rPr>
                <w:i/>
                <w:sz w:val="20"/>
              </w:rPr>
            </w:pPr>
          </w:p>
        </w:tc>
        <w:tc>
          <w:tcPr>
            <w:tcW w:w="1673" w:type="dxa"/>
            <w:tcBorders>
              <w:top w:val="nil"/>
              <w:left w:val="nil"/>
              <w:right w:val="nil"/>
            </w:tcBorders>
            <w:vAlign w:val="bottom"/>
          </w:tcPr>
          <w:p w:rsidR="0012056B" w:rsidRPr="00D221CB" w:rsidRDefault="0012056B" w:rsidP="0015732D">
            <w:pPr>
              <w:keepNext/>
              <w:widowControl w:val="0"/>
              <w:ind w:left="-57"/>
              <w:jc w:val="right"/>
              <w:rPr>
                <w:i/>
                <w:sz w:val="20"/>
              </w:rPr>
            </w:pPr>
          </w:p>
        </w:tc>
      </w:tr>
      <w:tr w:rsidR="00CB1436" w:rsidRPr="00D221CB" w:rsidTr="00FD4808">
        <w:trPr>
          <w:trHeight w:val="110"/>
        </w:trPr>
        <w:tc>
          <w:tcPr>
            <w:tcW w:w="2587" w:type="dxa"/>
            <w:tcBorders>
              <w:top w:val="nil"/>
              <w:left w:val="nil"/>
              <w:right w:val="nil"/>
            </w:tcBorders>
            <w:vAlign w:val="bottom"/>
          </w:tcPr>
          <w:p w:rsidR="00CB1436" w:rsidRPr="00D221CB" w:rsidRDefault="00CB1436" w:rsidP="00FD4808">
            <w:pPr>
              <w:keepNext/>
              <w:widowControl w:val="0"/>
              <w:ind w:right="-57"/>
              <w:rPr>
                <w:i/>
                <w:sz w:val="20"/>
              </w:rPr>
            </w:pPr>
            <w:r w:rsidRPr="00D221CB">
              <w:rPr>
                <w:i/>
                <w:sz w:val="20"/>
              </w:rPr>
              <w:t>Được phân loại là các khoản cho vay và phải thu:</w:t>
            </w:r>
          </w:p>
        </w:tc>
        <w:tc>
          <w:tcPr>
            <w:tcW w:w="1649" w:type="dxa"/>
            <w:tcBorders>
              <w:top w:val="nil"/>
              <w:left w:val="nil"/>
              <w:right w:val="nil"/>
            </w:tcBorders>
            <w:vAlign w:val="bottom"/>
          </w:tcPr>
          <w:p w:rsidR="00CB1436" w:rsidRPr="00D221CB" w:rsidRDefault="00CB1436" w:rsidP="0015732D">
            <w:pPr>
              <w:keepNext/>
              <w:widowControl w:val="0"/>
              <w:ind w:left="-57"/>
              <w:jc w:val="right"/>
              <w:rPr>
                <w:i/>
                <w:sz w:val="20"/>
              </w:rPr>
            </w:pPr>
          </w:p>
        </w:tc>
        <w:tc>
          <w:tcPr>
            <w:tcW w:w="1553" w:type="dxa"/>
            <w:gridSpan w:val="2"/>
            <w:tcBorders>
              <w:top w:val="nil"/>
              <w:left w:val="nil"/>
              <w:right w:val="nil"/>
            </w:tcBorders>
            <w:vAlign w:val="bottom"/>
          </w:tcPr>
          <w:p w:rsidR="00CB1436" w:rsidRPr="00D221CB" w:rsidRDefault="00CB1436" w:rsidP="0015732D">
            <w:pPr>
              <w:keepNext/>
              <w:widowControl w:val="0"/>
              <w:ind w:left="-57"/>
              <w:jc w:val="right"/>
              <w:rPr>
                <w:i/>
                <w:sz w:val="20"/>
              </w:rPr>
            </w:pPr>
          </w:p>
        </w:tc>
        <w:tc>
          <w:tcPr>
            <w:tcW w:w="1668" w:type="dxa"/>
            <w:tcBorders>
              <w:top w:val="nil"/>
              <w:left w:val="nil"/>
              <w:right w:val="nil"/>
            </w:tcBorders>
            <w:vAlign w:val="bottom"/>
          </w:tcPr>
          <w:p w:rsidR="00CB1436" w:rsidRPr="00D221CB" w:rsidRDefault="00CB1436" w:rsidP="0015732D">
            <w:pPr>
              <w:keepNext/>
              <w:widowControl w:val="0"/>
              <w:ind w:left="-57"/>
              <w:jc w:val="right"/>
              <w:rPr>
                <w:i/>
                <w:sz w:val="20"/>
              </w:rPr>
            </w:pPr>
          </w:p>
        </w:tc>
        <w:tc>
          <w:tcPr>
            <w:tcW w:w="1673" w:type="dxa"/>
            <w:tcBorders>
              <w:top w:val="nil"/>
              <w:left w:val="nil"/>
              <w:right w:val="nil"/>
            </w:tcBorders>
            <w:vAlign w:val="bottom"/>
          </w:tcPr>
          <w:p w:rsidR="00CB1436" w:rsidRPr="00D221CB" w:rsidRDefault="00CB1436" w:rsidP="0015732D">
            <w:pPr>
              <w:keepNext/>
              <w:widowControl w:val="0"/>
              <w:ind w:left="-57"/>
              <w:jc w:val="right"/>
              <w:rPr>
                <w:i/>
                <w:sz w:val="20"/>
              </w:rPr>
            </w:pPr>
          </w:p>
        </w:tc>
      </w:tr>
      <w:tr w:rsidR="00261E4A" w:rsidRPr="00D221CB" w:rsidTr="00FD4808">
        <w:trPr>
          <w:trHeight w:val="110"/>
        </w:trPr>
        <w:tc>
          <w:tcPr>
            <w:tcW w:w="2587" w:type="dxa"/>
            <w:tcBorders>
              <w:top w:val="nil"/>
              <w:left w:val="nil"/>
              <w:right w:val="nil"/>
            </w:tcBorders>
            <w:vAlign w:val="bottom"/>
          </w:tcPr>
          <w:p w:rsidR="00F12F00" w:rsidRPr="00D221CB" w:rsidRDefault="00F12F00" w:rsidP="00463BA2">
            <w:pPr>
              <w:keepNext/>
              <w:keepLines/>
              <w:numPr>
                <w:ilvl w:val="0"/>
                <w:numId w:val="13"/>
              </w:numPr>
              <w:spacing w:line="240" w:lineRule="auto"/>
              <w:ind w:left="162" w:right="-107" w:hanging="180"/>
              <w:rPr>
                <w:sz w:val="20"/>
              </w:rPr>
            </w:pPr>
            <w:r w:rsidRPr="00D221CB">
              <w:rPr>
                <w:sz w:val="20"/>
              </w:rPr>
              <w:t>Tiền và các khoản tương đương tiền</w:t>
            </w:r>
          </w:p>
        </w:tc>
        <w:tc>
          <w:tcPr>
            <w:tcW w:w="1649" w:type="dxa"/>
            <w:tcBorders>
              <w:top w:val="nil"/>
              <w:left w:val="nil"/>
              <w:right w:val="nil"/>
            </w:tcBorders>
            <w:vAlign w:val="bottom"/>
          </w:tcPr>
          <w:p w:rsidR="00F12F00" w:rsidRPr="00D221CB" w:rsidRDefault="008A51F4" w:rsidP="0015732D">
            <w:pPr>
              <w:keepNext/>
              <w:widowControl w:val="0"/>
              <w:ind w:left="-57"/>
              <w:jc w:val="right"/>
              <w:rPr>
                <w:i/>
                <w:sz w:val="20"/>
              </w:rPr>
            </w:pPr>
            <w:r w:rsidRPr="00D221CB">
              <w:rPr>
                <w:i/>
                <w:sz w:val="20"/>
              </w:rPr>
              <w:t>1.115.371.813.903</w:t>
            </w:r>
          </w:p>
        </w:tc>
        <w:tc>
          <w:tcPr>
            <w:tcW w:w="1553" w:type="dxa"/>
            <w:gridSpan w:val="2"/>
            <w:tcBorders>
              <w:top w:val="nil"/>
              <w:left w:val="nil"/>
              <w:right w:val="nil"/>
            </w:tcBorders>
            <w:vAlign w:val="bottom"/>
          </w:tcPr>
          <w:p w:rsidR="00F12F00" w:rsidRPr="00D221CB" w:rsidRDefault="008A51F4" w:rsidP="00DA59C5">
            <w:pPr>
              <w:keepNext/>
              <w:widowControl w:val="0"/>
              <w:ind w:left="-57" w:hanging="68"/>
              <w:jc w:val="right"/>
              <w:rPr>
                <w:i/>
                <w:sz w:val="20"/>
              </w:rPr>
            </w:pPr>
            <w:r w:rsidRPr="00D221CB">
              <w:rPr>
                <w:i/>
                <w:sz w:val="20"/>
              </w:rPr>
              <w:t>1.115.371.813.903</w:t>
            </w:r>
          </w:p>
        </w:tc>
        <w:tc>
          <w:tcPr>
            <w:tcW w:w="1668" w:type="dxa"/>
            <w:tcBorders>
              <w:top w:val="nil"/>
              <w:left w:val="nil"/>
              <w:right w:val="nil"/>
            </w:tcBorders>
            <w:vAlign w:val="bottom"/>
          </w:tcPr>
          <w:p w:rsidR="00F12F00" w:rsidRPr="00D221CB" w:rsidRDefault="00261E4A" w:rsidP="0015732D">
            <w:pPr>
              <w:keepNext/>
              <w:widowControl w:val="0"/>
              <w:ind w:left="-57"/>
              <w:jc w:val="right"/>
              <w:rPr>
                <w:i/>
                <w:sz w:val="20"/>
              </w:rPr>
            </w:pPr>
            <w:r w:rsidRPr="00D221CB">
              <w:rPr>
                <w:i/>
                <w:sz w:val="20"/>
              </w:rPr>
              <w:t>974.317.834.558</w:t>
            </w:r>
          </w:p>
        </w:tc>
        <w:tc>
          <w:tcPr>
            <w:tcW w:w="1673" w:type="dxa"/>
            <w:tcBorders>
              <w:top w:val="nil"/>
              <w:left w:val="nil"/>
              <w:right w:val="nil"/>
            </w:tcBorders>
            <w:vAlign w:val="bottom"/>
          </w:tcPr>
          <w:p w:rsidR="00F12F00" w:rsidRPr="00D221CB" w:rsidRDefault="00261E4A" w:rsidP="0015732D">
            <w:pPr>
              <w:keepNext/>
              <w:widowControl w:val="0"/>
              <w:ind w:left="-57"/>
              <w:jc w:val="right"/>
              <w:rPr>
                <w:i/>
                <w:sz w:val="20"/>
              </w:rPr>
            </w:pPr>
            <w:r w:rsidRPr="00D221CB">
              <w:rPr>
                <w:i/>
                <w:sz w:val="20"/>
              </w:rPr>
              <w:t>974.317.834.558</w:t>
            </w:r>
          </w:p>
        </w:tc>
      </w:tr>
      <w:tr w:rsidR="00F12F00" w:rsidRPr="00D221CB" w:rsidTr="00FD4808">
        <w:trPr>
          <w:trHeight w:val="110"/>
        </w:trPr>
        <w:tc>
          <w:tcPr>
            <w:tcW w:w="2587" w:type="dxa"/>
            <w:tcBorders>
              <w:top w:val="nil"/>
              <w:left w:val="nil"/>
              <w:right w:val="nil"/>
            </w:tcBorders>
            <w:vAlign w:val="bottom"/>
          </w:tcPr>
          <w:p w:rsidR="00F12F00" w:rsidRPr="00D221CB" w:rsidRDefault="00F12F00" w:rsidP="008F42AC">
            <w:pPr>
              <w:keepNext/>
              <w:keepLines/>
              <w:numPr>
                <w:ilvl w:val="0"/>
                <w:numId w:val="13"/>
              </w:numPr>
              <w:ind w:left="162" w:right="-107" w:hanging="180"/>
              <w:rPr>
                <w:sz w:val="20"/>
              </w:rPr>
            </w:pPr>
            <w:r w:rsidRPr="00D221CB">
              <w:rPr>
                <w:sz w:val="20"/>
              </w:rPr>
              <w:t>Các khoản phải thu</w:t>
            </w:r>
          </w:p>
        </w:tc>
        <w:tc>
          <w:tcPr>
            <w:tcW w:w="1649" w:type="dxa"/>
            <w:tcBorders>
              <w:top w:val="nil"/>
              <w:left w:val="nil"/>
              <w:right w:val="nil"/>
            </w:tcBorders>
          </w:tcPr>
          <w:p w:rsidR="00F12F00" w:rsidRPr="00D221CB" w:rsidRDefault="008A51F4" w:rsidP="0015732D">
            <w:pPr>
              <w:keepNext/>
              <w:widowControl w:val="0"/>
              <w:ind w:left="-57"/>
              <w:jc w:val="right"/>
              <w:rPr>
                <w:i/>
                <w:sz w:val="20"/>
              </w:rPr>
            </w:pPr>
            <w:r w:rsidRPr="00D221CB">
              <w:rPr>
                <w:i/>
                <w:sz w:val="20"/>
              </w:rPr>
              <w:t>489.168.404.780</w:t>
            </w:r>
          </w:p>
        </w:tc>
        <w:tc>
          <w:tcPr>
            <w:tcW w:w="1553" w:type="dxa"/>
            <w:gridSpan w:val="2"/>
            <w:tcBorders>
              <w:top w:val="nil"/>
              <w:left w:val="nil"/>
              <w:right w:val="nil"/>
            </w:tcBorders>
          </w:tcPr>
          <w:p w:rsidR="00F12F00" w:rsidRPr="00D221CB" w:rsidRDefault="008A51F4" w:rsidP="0015732D">
            <w:pPr>
              <w:keepNext/>
              <w:widowControl w:val="0"/>
              <w:ind w:left="-57"/>
              <w:jc w:val="right"/>
              <w:rPr>
                <w:i/>
                <w:sz w:val="20"/>
              </w:rPr>
            </w:pPr>
            <w:r w:rsidRPr="00D221CB">
              <w:rPr>
                <w:i/>
                <w:sz w:val="20"/>
              </w:rPr>
              <w:t>383.729.634.262</w:t>
            </w:r>
          </w:p>
        </w:tc>
        <w:tc>
          <w:tcPr>
            <w:tcW w:w="1668" w:type="dxa"/>
            <w:tcBorders>
              <w:top w:val="nil"/>
              <w:left w:val="nil"/>
              <w:right w:val="nil"/>
            </w:tcBorders>
            <w:vAlign w:val="bottom"/>
          </w:tcPr>
          <w:p w:rsidR="00F12F00" w:rsidRPr="00D221CB" w:rsidRDefault="00261E4A" w:rsidP="0015732D">
            <w:pPr>
              <w:keepNext/>
              <w:widowControl w:val="0"/>
              <w:ind w:left="-57"/>
              <w:jc w:val="right"/>
              <w:rPr>
                <w:i/>
                <w:sz w:val="20"/>
              </w:rPr>
            </w:pPr>
            <w:r w:rsidRPr="00D221CB">
              <w:rPr>
                <w:i/>
                <w:sz w:val="20"/>
              </w:rPr>
              <w:t>396.332.024.046</w:t>
            </w:r>
          </w:p>
        </w:tc>
        <w:tc>
          <w:tcPr>
            <w:tcW w:w="1673" w:type="dxa"/>
            <w:tcBorders>
              <w:top w:val="nil"/>
              <w:left w:val="nil"/>
              <w:right w:val="nil"/>
            </w:tcBorders>
            <w:vAlign w:val="bottom"/>
          </w:tcPr>
          <w:p w:rsidR="00F12F00" w:rsidRPr="00D221CB" w:rsidRDefault="00FA443C" w:rsidP="0015732D">
            <w:pPr>
              <w:keepNext/>
              <w:widowControl w:val="0"/>
              <w:ind w:left="-57"/>
              <w:jc w:val="right"/>
              <w:rPr>
                <w:i/>
                <w:sz w:val="20"/>
              </w:rPr>
            </w:pPr>
            <w:r w:rsidRPr="00D221CB">
              <w:rPr>
                <w:i/>
                <w:sz w:val="20"/>
              </w:rPr>
              <w:t>264.608.572.195</w:t>
            </w:r>
          </w:p>
        </w:tc>
      </w:tr>
      <w:tr w:rsidR="00F027B2" w:rsidRPr="00D221CB" w:rsidTr="00FD4808">
        <w:trPr>
          <w:trHeight w:val="110"/>
        </w:trPr>
        <w:tc>
          <w:tcPr>
            <w:tcW w:w="2587" w:type="dxa"/>
            <w:tcBorders>
              <w:top w:val="nil"/>
              <w:left w:val="nil"/>
              <w:right w:val="nil"/>
            </w:tcBorders>
            <w:vAlign w:val="bottom"/>
          </w:tcPr>
          <w:p w:rsidR="00F027B2" w:rsidRPr="00D221CB" w:rsidRDefault="00F027B2" w:rsidP="008F42AC">
            <w:pPr>
              <w:keepNext/>
              <w:keepLines/>
              <w:numPr>
                <w:ilvl w:val="0"/>
                <w:numId w:val="13"/>
              </w:numPr>
              <w:ind w:left="162" w:right="-107" w:hanging="180"/>
              <w:rPr>
                <w:sz w:val="20"/>
              </w:rPr>
            </w:pPr>
            <w:r w:rsidRPr="00D221CB">
              <w:rPr>
                <w:sz w:val="20"/>
              </w:rPr>
              <w:t>Đầu tư ngắn hạn khác</w:t>
            </w:r>
          </w:p>
        </w:tc>
        <w:tc>
          <w:tcPr>
            <w:tcW w:w="1649" w:type="dxa"/>
            <w:tcBorders>
              <w:top w:val="nil"/>
              <w:left w:val="nil"/>
              <w:right w:val="nil"/>
            </w:tcBorders>
          </w:tcPr>
          <w:p w:rsidR="00F027B2" w:rsidRPr="00D221CB" w:rsidRDefault="008A51F4" w:rsidP="0015732D">
            <w:pPr>
              <w:keepNext/>
              <w:widowControl w:val="0"/>
              <w:ind w:left="-57"/>
              <w:jc w:val="right"/>
              <w:rPr>
                <w:i/>
                <w:sz w:val="20"/>
              </w:rPr>
            </w:pPr>
            <w:r w:rsidRPr="00D221CB">
              <w:rPr>
                <w:i/>
                <w:sz w:val="20"/>
              </w:rPr>
              <w:t>35.000.000.000</w:t>
            </w:r>
          </w:p>
        </w:tc>
        <w:tc>
          <w:tcPr>
            <w:tcW w:w="1553" w:type="dxa"/>
            <w:gridSpan w:val="2"/>
            <w:tcBorders>
              <w:top w:val="nil"/>
              <w:left w:val="nil"/>
              <w:right w:val="nil"/>
            </w:tcBorders>
          </w:tcPr>
          <w:p w:rsidR="00F027B2" w:rsidRPr="00D221CB" w:rsidRDefault="008A51F4" w:rsidP="0015732D">
            <w:pPr>
              <w:keepNext/>
              <w:widowControl w:val="0"/>
              <w:ind w:left="-57"/>
              <w:jc w:val="right"/>
              <w:rPr>
                <w:i/>
                <w:sz w:val="20"/>
              </w:rPr>
            </w:pPr>
            <w:r w:rsidRPr="00D221CB">
              <w:rPr>
                <w:i/>
                <w:sz w:val="20"/>
              </w:rPr>
              <w:t>35.000.000.000</w:t>
            </w:r>
          </w:p>
        </w:tc>
        <w:tc>
          <w:tcPr>
            <w:tcW w:w="1668" w:type="dxa"/>
            <w:tcBorders>
              <w:top w:val="nil"/>
              <w:left w:val="nil"/>
              <w:right w:val="nil"/>
            </w:tcBorders>
            <w:vAlign w:val="bottom"/>
          </w:tcPr>
          <w:p w:rsidR="00F027B2" w:rsidRPr="00D221CB" w:rsidRDefault="00261E4A" w:rsidP="0015732D">
            <w:pPr>
              <w:keepNext/>
              <w:widowControl w:val="0"/>
              <w:ind w:left="-57"/>
              <w:jc w:val="right"/>
              <w:rPr>
                <w:i/>
                <w:sz w:val="20"/>
              </w:rPr>
            </w:pPr>
            <w:r w:rsidRPr="00D221CB">
              <w:rPr>
                <w:i/>
                <w:sz w:val="20"/>
              </w:rPr>
              <w:t>-</w:t>
            </w:r>
          </w:p>
        </w:tc>
        <w:tc>
          <w:tcPr>
            <w:tcW w:w="1673" w:type="dxa"/>
            <w:tcBorders>
              <w:top w:val="nil"/>
              <w:left w:val="nil"/>
              <w:right w:val="nil"/>
            </w:tcBorders>
            <w:vAlign w:val="bottom"/>
          </w:tcPr>
          <w:p w:rsidR="00F027B2" w:rsidRPr="00D221CB" w:rsidRDefault="00261E4A" w:rsidP="0015732D">
            <w:pPr>
              <w:keepNext/>
              <w:widowControl w:val="0"/>
              <w:ind w:left="-57"/>
              <w:jc w:val="right"/>
              <w:rPr>
                <w:i/>
                <w:sz w:val="20"/>
              </w:rPr>
            </w:pPr>
            <w:r w:rsidRPr="00D221CB">
              <w:rPr>
                <w:i/>
                <w:sz w:val="20"/>
              </w:rPr>
              <w:t>-</w:t>
            </w:r>
          </w:p>
        </w:tc>
      </w:tr>
      <w:tr w:rsidR="00F12F00" w:rsidRPr="00D221CB" w:rsidTr="00FD4808">
        <w:trPr>
          <w:trHeight w:val="110"/>
        </w:trPr>
        <w:tc>
          <w:tcPr>
            <w:tcW w:w="2587" w:type="dxa"/>
            <w:tcBorders>
              <w:top w:val="nil"/>
              <w:left w:val="nil"/>
              <w:right w:val="nil"/>
            </w:tcBorders>
            <w:vAlign w:val="bottom"/>
          </w:tcPr>
          <w:p w:rsidR="00F12F00" w:rsidRPr="00D221CB" w:rsidRDefault="00F12F00" w:rsidP="00F12F00">
            <w:pPr>
              <w:keepNext/>
              <w:keepLines/>
              <w:ind w:left="162" w:right="-107"/>
              <w:rPr>
                <w:sz w:val="20"/>
              </w:rPr>
            </w:pPr>
          </w:p>
        </w:tc>
        <w:tc>
          <w:tcPr>
            <w:tcW w:w="1649" w:type="dxa"/>
            <w:tcBorders>
              <w:top w:val="nil"/>
              <w:left w:val="nil"/>
              <w:right w:val="nil"/>
            </w:tcBorders>
          </w:tcPr>
          <w:p w:rsidR="00F12F00" w:rsidRPr="00D221CB" w:rsidRDefault="00F12F00" w:rsidP="0015732D">
            <w:pPr>
              <w:keepNext/>
              <w:widowControl w:val="0"/>
              <w:ind w:left="-57"/>
              <w:jc w:val="right"/>
              <w:rPr>
                <w:i/>
                <w:sz w:val="20"/>
              </w:rPr>
            </w:pPr>
          </w:p>
        </w:tc>
        <w:tc>
          <w:tcPr>
            <w:tcW w:w="1553" w:type="dxa"/>
            <w:gridSpan w:val="2"/>
            <w:tcBorders>
              <w:top w:val="nil"/>
              <w:left w:val="nil"/>
              <w:right w:val="nil"/>
            </w:tcBorders>
          </w:tcPr>
          <w:p w:rsidR="00F12F00" w:rsidRPr="00D221CB" w:rsidRDefault="00F12F00" w:rsidP="0015732D">
            <w:pPr>
              <w:keepNext/>
              <w:widowControl w:val="0"/>
              <w:ind w:left="-57"/>
              <w:jc w:val="right"/>
              <w:rPr>
                <w:i/>
                <w:sz w:val="20"/>
              </w:rPr>
            </w:pPr>
          </w:p>
        </w:tc>
        <w:tc>
          <w:tcPr>
            <w:tcW w:w="1668" w:type="dxa"/>
            <w:tcBorders>
              <w:top w:val="nil"/>
              <w:left w:val="nil"/>
              <w:right w:val="nil"/>
            </w:tcBorders>
            <w:vAlign w:val="bottom"/>
          </w:tcPr>
          <w:p w:rsidR="00F12F00" w:rsidRPr="00D221CB" w:rsidRDefault="00F12F00" w:rsidP="0015732D">
            <w:pPr>
              <w:keepNext/>
              <w:widowControl w:val="0"/>
              <w:ind w:left="-57"/>
              <w:jc w:val="right"/>
              <w:rPr>
                <w:i/>
                <w:sz w:val="20"/>
              </w:rPr>
            </w:pPr>
          </w:p>
        </w:tc>
        <w:tc>
          <w:tcPr>
            <w:tcW w:w="1673" w:type="dxa"/>
            <w:tcBorders>
              <w:top w:val="nil"/>
              <w:left w:val="nil"/>
              <w:right w:val="nil"/>
            </w:tcBorders>
            <w:vAlign w:val="bottom"/>
          </w:tcPr>
          <w:p w:rsidR="00F12F00" w:rsidRPr="00D221CB" w:rsidRDefault="00F12F00" w:rsidP="0015732D">
            <w:pPr>
              <w:keepNext/>
              <w:widowControl w:val="0"/>
              <w:ind w:left="-57"/>
              <w:jc w:val="right"/>
              <w:rPr>
                <w:i/>
                <w:sz w:val="20"/>
              </w:rPr>
            </w:pPr>
          </w:p>
        </w:tc>
      </w:tr>
      <w:tr w:rsidR="00CB1436" w:rsidRPr="00D221CB" w:rsidTr="00FD4808">
        <w:trPr>
          <w:trHeight w:val="110"/>
        </w:trPr>
        <w:tc>
          <w:tcPr>
            <w:tcW w:w="2587" w:type="dxa"/>
            <w:tcBorders>
              <w:top w:val="nil"/>
              <w:left w:val="nil"/>
              <w:right w:val="nil"/>
            </w:tcBorders>
            <w:vAlign w:val="bottom"/>
          </w:tcPr>
          <w:p w:rsidR="00CB1436" w:rsidRPr="00D221CB" w:rsidRDefault="00CB1436" w:rsidP="00FD4808">
            <w:pPr>
              <w:keepNext/>
              <w:widowControl w:val="0"/>
              <w:ind w:right="-57"/>
              <w:rPr>
                <w:i/>
                <w:sz w:val="20"/>
              </w:rPr>
            </w:pPr>
            <w:r w:rsidRPr="00D221CB">
              <w:rPr>
                <w:i/>
                <w:sz w:val="20"/>
              </w:rPr>
              <w:t>Được phân loại là nợ phải trả tài chính được xác định theo giá trị phân bổ:</w:t>
            </w:r>
          </w:p>
        </w:tc>
        <w:tc>
          <w:tcPr>
            <w:tcW w:w="1649" w:type="dxa"/>
            <w:tcBorders>
              <w:top w:val="nil"/>
              <w:left w:val="nil"/>
              <w:right w:val="nil"/>
            </w:tcBorders>
            <w:vAlign w:val="bottom"/>
          </w:tcPr>
          <w:p w:rsidR="00CB1436" w:rsidRPr="00D221CB" w:rsidRDefault="00CB1436" w:rsidP="0015732D">
            <w:pPr>
              <w:keepNext/>
              <w:widowControl w:val="0"/>
              <w:ind w:left="-57"/>
              <w:jc w:val="right"/>
              <w:rPr>
                <w:i/>
                <w:sz w:val="20"/>
              </w:rPr>
            </w:pPr>
          </w:p>
        </w:tc>
        <w:tc>
          <w:tcPr>
            <w:tcW w:w="1544" w:type="dxa"/>
            <w:tcBorders>
              <w:top w:val="nil"/>
              <w:left w:val="nil"/>
              <w:right w:val="nil"/>
            </w:tcBorders>
            <w:vAlign w:val="bottom"/>
          </w:tcPr>
          <w:p w:rsidR="00CB1436" w:rsidRPr="00D221CB" w:rsidRDefault="00CB1436" w:rsidP="0015732D">
            <w:pPr>
              <w:keepNext/>
              <w:widowControl w:val="0"/>
              <w:ind w:left="-57"/>
              <w:jc w:val="right"/>
              <w:rPr>
                <w:i/>
                <w:sz w:val="20"/>
              </w:rPr>
            </w:pPr>
          </w:p>
        </w:tc>
        <w:tc>
          <w:tcPr>
            <w:tcW w:w="1677" w:type="dxa"/>
            <w:gridSpan w:val="2"/>
            <w:tcBorders>
              <w:top w:val="nil"/>
              <w:left w:val="nil"/>
              <w:right w:val="nil"/>
            </w:tcBorders>
            <w:vAlign w:val="bottom"/>
          </w:tcPr>
          <w:p w:rsidR="00CB1436" w:rsidRPr="00D221CB" w:rsidRDefault="00CB1436" w:rsidP="0015732D">
            <w:pPr>
              <w:keepNext/>
              <w:widowControl w:val="0"/>
              <w:ind w:left="-57"/>
              <w:jc w:val="right"/>
              <w:rPr>
                <w:i/>
                <w:sz w:val="20"/>
              </w:rPr>
            </w:pPr>
          </w:p>
        </w:tc>
        <w:tc>
          <w:tcPr>
            <w:tcW w:w="1673" w:type="dxa"/>
            <w:tcBorders>
              <w:top w:val="nil"/>
              <w:left w:val="nil"/>
              <w:right w:val="nil"/>
            </w:tcBorders>
            <w:vAlign w:val="bottom"/>
          </w:tcPr>
          <w:p w:rsidR="00CB1436" w:rsidRPr="00D221CB" w:rsidRDefault="00CB1436" w:rsidP="0015732D">
            <w:pPr>
              <w:keepNext/>
              <w:widowControl w:val="0"/>
              <w:ind w:left="-57"/>
              <w:jc w:val="right"/>
              <w:rPr>
                <w:i/>
                <w:sz w:val="20"/>
              </w:rPr>
            </w:pPr>
          </w:p>
        </w:tc>
      </w:tr>
      <w:tr w:rsidR="00F12F00" w:rsidRPr="00D221CB" w:rsidTr="00FD4808">
        <w:trPr>
          <w:trHeight w:val="110"/>
        </w:trPr>
        <w:tc>
          <w:tcPr>
            <w:tcW w:w="2587" w:type="dxa"/>
            <w:tcBorders>
              <w:top w:val="nil"/>
              <w:left w:val="nil"/>
              <w:right w:val="nil"/>
            </w:tcBorders>
            <w:vAlign w:val="bottom"/>
          </w:tcPr>
          <w:p w:rsidR="00F12F00" w:rsidRPr="00D221CB" w:rsidRDefault="000A09ED" w:rsidP="008F42AC">
            <w:pPr>
              <w:keepNext/>
              <w:keepLines/>
              <w:numPr>
                <w:ilvl w:val="0"/>
                <w:numId w:val="13"/>
              </w:numPr>
              <w:ind w:left="162" w:right="-107" w:hanging="180"/>
              <w:rPr>
                <w:sz w:val="20"/>
              </w:rPr>
            </w:pPr>
            <w:r w:rsidRPr="00D221CB">
              <w:rPr>
                <w:sz w:val="20"/>
              </w:rPr>
              <w:t>Vay và nợ ngắn hạn</w:t>
            </w:r>
          </w:p>
        </w:tc>
        <w:tc>
          <w:tcPr>
            <w:tcW w:w="1649" w:type="dxa"/>
            <w:tcBorders>
              <w:top w:val="nil"/>
              <w:left w:val="nil"/>
              <w:right w:val="nil"/>
            </w:tcBorders>
            <w:vAlign w:val="bottom"/>
          </w:tcPr>
          <w:p w:rsidR="00F12F00"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rPr>
            </w:pPr>
            <w:r w:rsidRPr="00D221CB">
              <w:rPr>
                <w:sz w:val="20"/>
              </w:rPr>
              <w:t>(133.298.863.253)</w:t>
            </w:r>
          </w:p>
        </w:tc>
        <w:tc>
          <w:tcPr>
            <w:tcW w:w="1553" w:type="dxa"/>
            <w:gridSpan w:val="2"/>
            <w:tcBorders>
              <w:top w:val="nil"/>
              <w:left w:val="nil"/>
              <w:right w:val="nil"/>
            </w:tcBorders>
            <w:vAlign w:val="bottom"/>
          </w:tcPr>
          <w:p w:rsidR="00F12F00"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(133.298.863.253)</w:t>
            </w:r>
          </w:p>
        </w:tc>
        <w:tc>
          <w:tcPr>
            <w:tcW w:w="1668" w:type="dxa"/>
            <w:tcBorders>
              <w:top w:val="nil"/>
              <w:left w:val="nil"/>
              <w:right w:val="nil"/>
            </w:tcBorders>
            <w:vAlign w:val="bottom"/>
          </w:tcPr>
          <w:p w:rsidR="00F12F00" w:rsidRPr="00D221CB" w:rsidRDefault="000A09ED"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w:t>
            </w:r>
          </w:p>
        </w:tc>
        <w:tc>
          <w:tcPr>
            <w:tcW w:w="1673" w:type="dxa"/>
            <w:tcBorders>
              <w:top w:val="nil"/>
              <w:left w:val="nil"/>
              <w:right w:val="nil"/>
            </w:tcBorders>
            <w:vAlign w:val="bottom"/>
          </w:tcPr>
          <w:p w:rsidR="00F12F00" w:rsidRPr="00D221CB" w:rsidRDefault="000A09ED" w:rsidP="0015732D">
            <w:pPr>
              <w:keepNext/>
              <w:widowControl w:val="0"/>
              <w:overflowPunct w:val="0"/>
              <w:autoSpaceDE w:val="0"/>
              <w:autoSpaceDN w:val="0"/>
              <w:adjustRightInd w:val="0"/>
              <w:spacing w:line="240" w:lineRule="auto"/>
              <w:ind w:left="-57"/>
              <w:jc w:val="right"/>
              <w:textAlignment w:val="baseline"/>
              <w:rPr>
                <w:sz w:val="20"/>
                <w:lang w:val="en-GB"/>
              </w:rPr>
            </w:pPr>
            <w:r w:rsidRPr="00D221CB">
              <w:rPr>
                <w:sz w:val="20"/>
                <w:lang w:val="en-GB"/>
              </w:rPr>
              <w:t>-</w:t>
            </w:r>
          </w:p>
        </w:tc>
      </w:tr>
      <w:tr w:rsidR="000A09ED" w:rsidRPr="00D221CB" w:rsidTr="00FD4808">
        <w:trPr>
          <w:trHeight w:val="110"/>
        </w:trPr>
        <w:tc>
          <w:tcPr>
            <w:tcW w:w="2587" w:type="dxa"/>
            <w:tcBorders>
              <w:top w:val="nil"/>
              <w:left w:val="nil"/>
              <w:right w:val="nil"/>
            </w:tcBorders>
            <w:vAlign w:val="bottom"/>
          </w:tcPr>
          <w:p w:rsidR="000A09ED" w:rsidRPr="00D221CB" w:rsidRDefault="000A09ED" w:rsidP="00CE5088">
            <w:pPr>
              <w:keepNext/>
              <w:keepLines/>
              <w:numPr>
                <w:ilvl w:val="0"/>
                <w:numId w:val="13"/>
              </w:numPr>
              <w:ind w:left="162" w:right="-107" w:hanging="180"/>
              <w:rPr>
                <w:sz w:val="20"/>
              </w:rPr>
            </w:pPr>
            <w:r w:rsidRPr="00D221CB">
              <w:rPr>
                <w:sz w:val="20"/>
              </w:rPr>
              <w:t>Phải trả người bán</w:t>
            </w:r>
          </w:p>
        </w:tc>
        <w:tc>
          <w:tcPr>
            <w:tcW w:w="1649"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(593.406.217)</w:t>
            </w:r>
          </w:p>
        </w:tc>
        <w:tc>
          <w:tcPr>
            <w:tcW w:w="1553" w:type="dxa"/>
            <w:gridSpan w:val="2"/>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(593.406.217)</w:t>
            </w:r>
          </w:p>
        </w:tc>
        <w:tc>
          <w:tcPr>
            <w:tcW w:w="1668"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(598.763.543)</w:t>
            </w:r>
          </w:p>
        </w:tc>
        <w:tc>
          <w:tcPr>
            <w:tcW w:w="1673"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(598.763.543)</w:t>
            </w:r>
          </w:p>
        </w:tc>
      </w:tr>
      <w:tr w:rsidR="000A09ED" w:rsidRPr="00D221CB" w:rsidTr="00FD4808">
        <w:trPr>
          <w:trHeight w:val="110"/>
        </w:trPr>
        <w:tc>
          <w:tcPr>
            <w:tcW w:w="2587" w:type="dxa"/>
            <w:tcBorders>
              <w:top w:val="nil"/>
              <w:left w:val="nil"/>
              <w:right w:val="nil"/>
            </w:tcBorders>
            <w:vAlign w:val="bottom"/>
          </w:tcPr>
          <w:p w:rsidR="000A09ED" w:rsidRPr="00D221CB" w:rsidRDefault="000A09ED" w:rsidP="008F42AC">
            <w:pPr>
              <w:keepNext/>
              <w:keepLines/>
              <w:numPr>
                <w:ilvl w:val="0"/>
                <w:numId w:val="13"/>
              </w:numPr>
              <w:ind w:left="162" w:right="-107" w:hanging="180"/>
              <w:rPr>
                <w:sz w:val="20"/>
              </w:rPr>
            </w:pPr>
            <w:r w:rsidRPr="00D221CB">
              <w:rPr>
                <w:sz w:val="20"/>
              </w:rPr>
              <w:t>Chi phí phải trả</w:t>
            </w:r>
          </w:p>
        </w:tc>
        <w:tc>
          <w:tcPr>
            <w:tcW w:w="1649"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(3.665.781.705)</w:t>
            </w:r>
          </w:p>
        </w:tc>
        <w:tc>
          <w:tcPr>
            <w:tcW w:w="1553" w:type="dxa"/>
            <w:gridSpan w:val="2"/>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(3.665.781.705)</w:t>
            </w:r>
          </w:p>
        </w:tc>
        <w:tc>
          <w:tcPr>
            <w:tcW w:w="1668"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(1.289.573.354)</w:t>
            </w:r>
          </w:p>
        </w:tc>
        <w:tc>
          <w:tcPr>
            <w:tcW w:w="1673"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(1.289.573.354)</w:t>
            </w:r>
          </w:p>
        </w:tc>
      </w:tr>
      <w:tr w:rsidR="000A09ED" w:rsidRPr="00D221CB" w:rsidTr="00FD4808">
        <w:trPr>
          <w:trHeight w:val="110"/>
        </w:trPr>
        <w:tc>
          <w:tcPr>
            <w:tcW w:w="2587" w:type="dxa"/>
            <w:tcBorders>
              <w:top w:val="nil"/>
              <w:left w:val="nil"/>
              <w:right w:val="nil"/>
            </w:tcBorders>
            <w:vAlign w:val="bottom"/>
          </w:tcPr>
          <w:p w:rsidR="000A09ED" w:rsidRPr="00D221CB" w:rsidRDefault="000A09ED" w:rsidP="00E0170B">
            <w:pPr>
              <w:keepNext/>
              <w:keepLines/>
              <w:numPr>
                <w:ilvl w:val="0"/>
                <w:numId w:val="13"/>
              </w:numPr>
              <w:spacing w:line="240" w:lineRule="auto"/>
              <w:ind w:left="162" w:right="-107" w:hanging="180"/>
              <w:rPr>
                <w:sz w:val="20"/>
              </w:rPr>
            </w:pPr>
            <w:r w:rsidRPr="00D221CB">
              <w:rPr>
                <w:sz w:val="20"/>
              </w:rPr>
              <w:t>Phải trả cho hoạt động kinh doanh chứng khoán</w:t>
            </w:r>
          </w:p>
        </w:tc>
        <w:tc>
          <w:tcPr>
            <w:tcW w:w="1649"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(604.740.466.634)</w:t>
            </w:r>
          </w:p>
        </w:tc>
        <w:tc>
          <w:tcPr>
            <w:tcW w:w="1553" w:type="dxa"/>
            <w:gridSpan w:val="2"/>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(604.740.466.634)</w:t>
            </w:r>
          </w:p>
        </w:tc>
        <w:tc>
          <w:tcPr>
            <w:tcW w:w="1668"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(492.823.168.417)</w:t>
            </w:r>
          </w:p>
        </w:tc>
        <w:tc>
          <w:tcPr>
            <w:tcW w:w="1673"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(492.823.168.417)</w:t>
            </w:r>
          </w:p>
        </w:tc>
      </w:tr>
      <w:tr w:rsidR="00DE3D2C" w:rsidRPr="00D221CB" w:rsidTr="00FD4808">
        <w:trPr>
          <w:trHeight w:val="110"/>
        </w:trPr>
        <w:tc>
          <w:tcPr>
            <w:tcW w:w="2587" w:type="dxa"/>
            <w:tcBorders>
              <w:top w:val="nil"/>
              <w:left w:val="nil"/>
              <w:right w:val="nil"/>
            </w:tcBorders>
            <w:vAlign w:val="bottom"/>
          </w:tcPr>
          <w:p w:rsidR="00DE3D2C" w:rsidRPr="00D221CB" w:rsidRDefault="00DE3D2C" w:rsidP="00DE3D2C">
            <w:pPr>
              <w:keepNext/>
              <w:keepLines/>
              <w:numPr>
                <w:ilvl w:val="0"/>
                <w:numId w:val="13"/>
              </w:numPr>
              <w:spacing w:line="240" w:lineRule="auto"/>
              <w:ind w:left="162" w:right="-107" w:hanging="180"/>
              <w:rPr>
                <w:sz w:val="20"/>
              </w:rPr>
            </w:pPr>
            <w:r w:rsidRPr="00D221CB">
              <w:rPr>
                <w:sz w:val="20"/>
              </w:rPr>
              <w:t>Phải trả hộ cổ tức, gốc và lãi trái phiếu</w:t>
            </w:r>
          </w:p>
        </w:tc>
        <w:tc>
          <w:tcPr>
            <w:tcW w:w="1649" w:type="dxa"/>
            <w:tcBorders>
              <w:top w:val="nil"/>
              <w:left w:val="nil"/>
              <w:right w:val="nil"/>
            </w:tcBorders>
            <w:vAlign w:val="bottom"/>
          </w:tcPr>
          <w:p w:rsidR="00DE3D2C" w:rsidRPr="00D221CB" w:rsidRDefault="00DE3D2C"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(857.923.335)</w:t>
            </w:r>
          </w:p>
        </w:tc>
        <w:tc>
          <w:tcPr>
            <w:tcW w:w="1553" w:type="dxa"/>
            <w:gridSpan w:val="2"/>
            <w:tcBorders>
              <w:top w:val="nil"/>
              <w:left w:val="nil"/>
              <w:right w:val="nil"/>
            </w:tcBorders>
            <w:vAlign w:val="bottom"/>
          </w:tcPr>
          <w:p w:rsidR="00DE3D2C" w:rsidRPr="00D221CB" w:rsidRDefault="00DE3D2C"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(857.923.335)</w:t>
            </w:r>
          </w:p>
        </w:tc>
        <w:tc>
          <w:tcPr>
            <w:tcW w:w="1668" w:type="dxa"/>
            <w:tcBorders>
              <w:top w:val="nil"/>
              <w:left w:val="nil"/>
              <w:right w:val="nil"/>
            </w:tcBorders>
            <w:vAlign w:val="bottom"/>
          </w:tcPr>
          <w:p w:rsidR="00DE3D2C" w:rsidRPr="00D221CB" w:rsidRDefault="00DE3D2C"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(108.657.700)</w:t>
            </w:r>
          </w:p>
        </w:tc>
        <w:tc>
          <w:tcPr>
            <w:tcW w:w="1673" w:type="dxa"/>
            <w:tcBorders>
              <w:top w:val="nil"/>
              <w:left w:val="nil"/>
              <w:right w:val="nil"/>
            </w:tcBorders>
            <w:vAlign w:val="bottom"/>
          </w:tcPr>
          <w:p w:rsidR="00DE3D2C" w:rsidRPr="00D221CB" w:rsidRDefault="00DE3D2C"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(108.657.700)</w:t>
            </w:r>
          </w:p>
        </w:tc>
      </w:tr>
      <w:tr w:rsidR="000A09ED" w:rsidRPr="00D221CB" w:rsidTr="00FD4808">
        <w:trPr>
          <w:trHeight w:val="110"/>
        </w:trPr>
        <w:tc>
          <w:tcPr>
            <w:tcW w:w="2587" w:type="dxa"/>
            <w:tcBorders>
              <w:top w:val="nil"/>
              <w:left w:val="nil"/>
              <w:right w:val="nil"/>
            </w:tcBorders>
            <w:vAlign w:val="bottom"/>
          </w:tcPr>
          <w:p w:rsidR="000A09ED" w:rsidRPr="00D221CB" w:rsidRDefault="000A09ED" w:rsidP="00E0170B">
            <w:pPr>
              <w:keepNext/>
              <w:keepLines/>
              <w:numPr>
                <w:ilvl w:val="0"/>
                <w:numId w:val="13"/>
              </w:numPr>
              <w:spacing w:line="240" w:lineRule="auto"/>
              <w:ind w:left="162" w:right="-107" w:hanging="180"/>
              <w:rPr>
                <w:sz w:val="20"/>
              </w:rPr>
            </w:pPr>
            <w:r w:rsidRPr="00D221CB">
              <w:rPr>
                <w:sz w:val="20"/>
              </w:rPr>
              <w:t>Phải trả tổ chức phát hành chứng khoán</w:t>
            </w:r>
          </w:p>
        </w:tc>
        <w:tc>
          <w:tcPr>
            <w:tcW w:w="1649"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(101.720.000)</w:t>
            </w:r>
          </w:p>
        </w:tc>
        <w:tc>
          <w:tcPr>
            <w:tcW w:w="1553" w:type="dxa"/>
            <w:gridSpan w:val="2"/>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(101.720.000)</w:t>
            </w:r>
          </w:p>
        </w:tc>
        <w:tc>
          <w:tcPr>
            <w:tcW w:w="1668"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(1.204.810.000)</w:t>
            </w:r>
          </w:p>
        </w:tc>
        <w:tc>
          <w:tcPr>
            <w:tcW w:w="1673"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line="240" w:lineRule="auto"/>
              <w:ind w:left="-57" w:right="-57"/>
              <w:jc w:val="right"/>
              <w:textAlignment w:val="baseline"/>
              <w:rPr>
                <w:sz w:val="20"/>
                <w:lang w:val="en-GB"/>
              </w:rPr>
            </w:pPr>
            <w:r w:rsidRPr="00D221CB">
              <w:rPr>
                <w:sz w:val="20"/>
                <w:lang w:val="en-GB"/>
              </w:rPr>
              <w:t>(1.204.810.000)</w:t>
            </w:r>
          </w:p>
        </w:tc>
      </w:tr>
      <w:tr w:rsidR="000A09ED" w:rsidRPr="00D221CB" w:rsidTr="00FD4808">
        <w:trPr>
          <w:trHeight w:val="110"/>
        </w:trPr>
        <w:tc>
          <w:tcPr>
            <w:tcW w:w="2587" w:type="dxa"/>
            <w:tcBorders>
              <w:top w:val="nil"/>
              <w:left w:val="nil"/>
              <w:right w:val="nil"/>
            </w:tcBorders>
            <w:vAlign w:val="bottom"/>
          </w:tcPr>
          <w:p w:rsidR="000A09ED" w:rsidRPr="00D221CB" w:rsidRDefault="000A09ED" w:rsidP="008F42AC">
            <w:pPr>
              <w:keepNext/>
              <w:keepLines/>
              <w:numPr>
                <w:ilvl w:val="0"/>
                <w:numId w:val="13"/>
              </w:numPr>
              <w:spacing w:after="120"/>
              <w:ind w:left="162" w:right="-107" w:hanging="180"/>
              <w:rPr>
                <w:sz w:val="20"/>
              </w:rPr>
            </w:pPr>
            <w:r w:rsidRPr="00D221CB">
              <w:rPr>
                <w:sz w:val="20"/>
              </w:rPr>
              <w:t>Phải trả ngắn hạn khác</w:t>
            </w:r>
          </w:p>
        </w:tc>
        <w:tc>
          <w:tcPr>
            <w:tcW w:w="1649" w:type="dxa"/>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after="120" w:line="240" w:lineRule="auto"/>
              <w:ind w:left="-57" w:right="-57"/>
              <w:jc w:val="right"/>
              <w:textAlignment w:val="baseline"/>
              <w:rPr>
                <w:sz w:val="20"/>
                <w:lang w:val="en-GB"/>
              </w:rPr>
            </w:pPr>
            <w:r w:rsidRPr="00D221CB">
              <w:rPr>
                <w:sz w:val="20"/>
                <w:lang w:val="en-GB"/>
              </w:rPr>
              <w:t>(741.731.659)</w:t>
            </w:r>
          </w:p>
        </w:tc>
        <w:tc>
          <w:tcPr>
            <w:tcW w:w="1553" w:type="dxa"/>
            <w:gridSpan w:val="2"/>
            <w:tcBorders>
              <w:top w:val="nil"/>
              <w:left w:val="nil"/>
              <w:right w:val="nil"/>
            </w:tcBorders>
            <w:vAlign w:val="bottom"/>
          </w:tcPr>
          <w:p w:rsidR="000A09ED" w:rsidRPr="00D221CB" w:rsidRDefault="000A09ED" w:rsidP="0015732D">
            <w:pPr>
              <w:keepNext/>
              <w:widowControl w:val="0"/>
              <w:overflowPunct w:val="0"/>
              <w:autoSpaceDE w:val="0"/>
              <w:autoSpaceDN w:val="0"/>
              <w:adjustRightInd w:val="0"/>
              <w:spacing w:after="120" w:line="240" w:lineRule="auto"/>
              <w:ind w:left="-57" w:right="-57"/>
              <w:jc w:val="right"/>
              <w:textAlignment w:val="baseline"/>
              <w:rPr>
                <w:sz w:val="20"/>
                <w:lang w:val="en-GB"/>
              </w:rPr>
            </w:pPr>
            <w:r w:rsidRPr="00D221CB">
              <w:rPr>
                <w:sz w:val="20"/>
                <w:lang w:val="en-GB"/>
              </w:rPr>
              <w:t>(741.731.659)</w:t>
            </w:r>
          </w:p>
        </w:tc>
        <w:tc>
          <w:tcPr>
            <w:tcW w:w="1668" w:type="dxa"/>
            <w:tcBorders>
              <w:top w:val="nil"/>
              <w:left w:val="nil"/>
              <w:bottom w:val="single" w:sz="4" w:space="0" w:color="auto"/>
              <w:right w:val="nil"/>
            </w:tcBorders>
            <w:vAlign w:val="bottom"/>
          </w:tcPr>
          <w:p w:rsidR="000A09ED" w:rsidRPr="00D221CB" w:rsidRDefault="000A09ED" w:rsidP="0015732D">
            <w:pPr>
              <w:keepNext/>
              <w:widowControl w:val="0"/>
              <w:overflowPunct w:val="0"/>
              <w:autoSpaceDE w:val="0"/>
              <w:autoSpaceDN w:val="0"/>
              <w:adjustRightInd w:val="0"/>
              <w:spacing w:after="120" w:line="240" w:lineRule="auto"/>
              <w:ind w:left="-57" w:right="-57"/>
              <w:jc w:val="right"/>
              <w:textAlignment w:val="baseline"/>
              <w:rPr>
                <w:sz w:val="20"/>
                <w:lang w:val="en-GB"/>
              </w:rPr>
            </w:pPr>
            <w:r w:rsidRPr="00D221CB">
              <w:rPr>
                <w:sz w:val="20"/>
                <w:lang w:val="en-GB"/>
              </w:rPr>
              <w:t>(34.844.513.14</w:t>
            </w:r>
            <w:r w:rsidR="009332E7" w:rsidRPr="00D221CB">
              <w:rPr>
                <w:sz w:val="20"/>
                <w:lang w:val="en-GB"/>
              </w:rPr>
              <w:t>7</w:t>
            </w:r>
            <w:r w:rsidRPr="00D221CB">
              <w:rPr>
                <w:sz w:val="20"/>
                <w:lang w:val="en-GB"/>
              </w:rPr>
              <w:t>)</w:t>
            </w:r>
          </w:p>
        </w:tc>
        <w:tc>
          <w:tcPr>
            <w:tcW w:w="1673" w:type="dxa"/>
            <w:tcBorders>
              <w:top w:val="nil"/>
              <w:left w:val="nil"/>
              <w:bottom w:val="single" w:sz="4" w:space="0" w:color="auto"/>
              <w:right w:val="nil"/>
            </w:tcBorders>
            <w:vAlign w:val="bottom"/>
          </w:tcPr>
          <w:p w:rsidR="000A09ED" w:rsidRPr="00D221CB" w:rsidRDefault="000A09ED" w:rsidP="0015732D">
            <w:pPr>
              <w:keepNext/>
              <w:widowControl w:val="0"/>
              <w:overflowPunct w:val="0"/>
              <w:autoSpaceDE w:val="0"/>
              <w:autoSpaceDN w:val="0"/>
              <w:adjustRightInd w:val="0"/>
              <w:spacing w:after="120" w:line="240" w:lineRule="auto"/>
              <w:ind w:left="-57" w:right="-57"/>
              <w:jc w:val="right"/>
              <w:textAlignment w:val="baseline"/>
              <w:rPr>
                <w:sz w:val="20"/>
                <w:lang w:val="en-GB"/>
              </w:rPr>
            </w:pPr>
            <w:r w:rsidRPr="00D221CB">
              <w:rPr>
                <w:sz w:val="20"/>
                <w:lang w:val="en-GB"/>
              </w:rPr>
              <w:t>(34.844.513.148)</w:t>
            </w:r>
          </w:p>
        </w:tc>
      </w:tr>
      <w:tr w:rsidR="000A09ED" w:rsidRPr="00D221CB" w:rsidTr="00FD4808">
        <w:trPr>
          <w:trHeight w:val="83"/>
        </w:trPr>
        <w:tc>
          <w:tcPr>
            <w:tcW w:w="2587" w:type="dxa"/>
            <w:tcBorders>
              <w:top w:val="nil"/>
              <w:left w:val="nil"/>
              <w:bottom w:val="nil"/>
              <w:right w:val="nil"/>
            </w:tcBorders>
            <w:vAlign w:val="bottom"/>
          </w:tcPr>
          <w:p w:rsidR="000A09ED" w:rsidRPr="00D221CB" w:rsidRDefault="000A09ED" w:rsidP="002D4389">
            <w:pPr>
              <w:keepNext/>
              <w:widowControl w:val="0"/>
              <w:spacing w:before="120" w:after="120"/>
              <w:ind w:right="-107"/>
              <w:rPr>
                <w:sz w:val="20"/>
              </w:rPr>
            </w:pPr>
          </w:p>
        </w:tc>
        <w:tc>
          <w:tcPr>
            <w:tcW w:w="1649" w:type="dxa"/>
            <w:tcBorders>
              <w:top w:val="single" w:sz="4" w:space="0" w:color="auto"/>
              <w:left w:val="nil"/>
              <w:bottom w:val="double" w:sz="4" w:space="0" w:color="auto"/>
              <w:right w:val="nil"/>
            </w:tcBorders>
            <w:vAlign w:val="center"/>
          </w:tcPr>
          <w:p w:rsidR="000A09ED" w:rsidRPr="00D221CB" w:rsidRDefault="00DE3D2C" w:rsidP="0015732D">
            <w:pPr>
              <w:keepNext/>
              <w:widowControl w:val="0"/>
              <w:overflowPunct w:val="0"/>
              <w:autoSpaceDE w:val="0"/>
              <w:autoSpaceDN w:val="0"/>
              <w:adjustRightInd w:val="0"/>
              <w:spacing w:before="120" w:after="120" w:line="240" w:lineRule="auto"/>
              <w:ind w:left="-57"/>
              <w:jc w:val="right"/>
              <w:textAlignment w:val="baseline"/>
              <w:rPr>
                <w:sz w:val="20"/>
                <w:lang w:val="en-GB"/>
              </w:rPr>
            </w:pPr>
            <w:r w:rsidRPr="00D221CB">
              <w:rPr>
                <w:sz w:val="20"/>
                <w:lang w:val="en-GB"/>
              </w:rPr>
              <w:t>1.427.450.958.381</w:t>
            </w:r>
          </w:p>
        </w:tc>
        <w:tc>
          <w:tcPr>
            <w:tcW w:w="1553" w:type="dxa"/>
            <w:gridSpan w:val="2"/>
            <w:tcBorders>
              <w:top w:val="single" w:sz="4" w:space="0" w:color="auto"/>
              <w:left w:val="nil"/>
              <w:bottom w:val="double" w:sz="4" w:space="0" w:color="auto"/>
              <w:right w:val="nil"/>
            </w:tcBorders>
            <w:vAlign w:val="bottom"/>
          </w:tcPr>
          <w:p w:rsidR="000A09ED" w:rsidRPr="00D221CB" w:rsidRDefault="000A09ED" w:rsidP="0015732D">
            <w:pPr>
              <w:keepNext/>
              <w:widowControl w:val="0"/>
              <w:overflowPunct w:val="0"/>
              <w:autoSpaceDE w:val="0"/>
              <w:autoSpaceDN w:val="0"/>
              <w:adjustRightInd w:val="0"/>
              <w:spacing w:before="120" w:after="120" w:line="240" w:lineRule="auto"/>
              <w:ind w:left="-57"/>
              <w:jc w:val="right"/>
              <w:textAlignment w:val="baseline"/>
              <w:rPr>
                <w:sz w:val="20"/>
                <w:lang w:val="en-GB"/>
              </w:rPr>
            </w:pPr>
            <w:r w:rsidRPr="00D221CB">
              <w:rPr>
                <w:sz w:val="20"/>
                <w:lang w:val="en-GB"/>
              </w:rPr>
              <w:t>(*)</w:t>
            </w:r>
          </w:p>
        </w:tc>
        <w:tc>
          <w:tcPr>
            <w:tcW w:w="1668" w:type="dxa"/>
            <w:tcBorders>
              <w:top w:val="single" w:sz="4" w:space="0" w:color="auto"/>
              <w:left w:val="nil"/>
              <w:bottom w:val="double" w:sz="4" w:space="0" w:color="auto"/>
              <w:right w:val="nil"/>
            </w:tcBorders>
            <w:vAlign w:val="center"/>
          </w:tcPr>
          <w:p w:rsidR="000A09ED" w:rsidRPr="00D221CB" w:rsidRDefault="009332E7" w:rsidP="0015732D">
            <w:pPr>
              <w:keepNext/>
              <w:widowControl w:val="0"/>
              <w:overflowPunct w:val="0"/>
              <w:autoSpaceDE w:val="0"/>
              <w:autoSpaceDN w:val="0"/>
              <w:adjustRightInd w:val="0"/>
              <w:spacing w:before="120" w:after="120" w:line="240" w:lineRule="auto"/>
              <w:ind w:left="-57"/>
              <w:jc w:val="right"/>
              <w:textAlignment w:val="baseline"/>
              <w:rPr>
                <w:sz w:val="20"/>
                <w:lang w:val="en-GB"/>
              </w:rPr>
            </w:pPr>
            <w:r w:rsidRPr="00D221CB">
              <w:rPr>
                <w:sz w:val="20"/>
                <w:lang w:val="en-GB"/>
              </w:rPr>
              <w:t>1.373.772.252.623</w:t>
            </w:r>
          </w:p>
        </w:tc>
        <w:tc>
          <w:tcPr>
            <w:tcW w:w="1673" w:type="dxa"/>
            <w:tcBorders>
              <w:top w:val="single" w:sz="4" w:space="0" w:color="auto"/>
              <w:left w:val="nil"/>
              <w:bottom w:val="double" w:sz="4" w:space="0" w:color="auto"/>
              <w:right w:val="nil"/>
            </w:tcBorders>
            <w:vAlign w:val="bottom"/>
          </w:tcPr>
          <w:p w:rsidR="000A09ED" w:rsidRPr="00D221CB" w:rsidRDefault="000A09ED" w:rsidP="0015732D">
            <w:pPr>
              <w:keepNext/>
              <w:widowControl w:val="0"/>
              <w:overflowPunct w:val="0"/>
              <w:autoSpaceDE w:val="0"/>
              <w:autoSpaceDN w:val="0"/>
              <w:adjustRightInd w:val="0"/>
              <w:spacing w:before="120" w:after="120" w:line="240" w:lineRule="auto"/>
              <w:ind w:left="-57"/>
              <w:jc w:val="right"/>
              <w:textAlignment w:val="baseline"/>
              <w:rPr>
                <w:sz w:val="20"/>
                <w:lang w:val="en-GB"/>
              </w:rPr>
            </w:pPr>
            <w:r w:rsidRPr="00D221CB">
              <w:rPr>
                <w:sz w:val="20"/>
                <w:lang w:val="en-GB"/>
              </w:rPr>
              <w:t>(*)</w:t>
            </w:r>
          </w:p>
        </w:tc>
      </w:tr>
    </w:tbl>
    <w:p w:rsidR="00300BE8" w:rsidRPr="00D221CB" w:rsidRDefault="00300BE8" w:rsidP="0057538E">
      <w:pPr>
        <w:pStyle w:val="Heading4"/>
        <w:spacing w:before="0" w:after="0"/>
      </w:pPr>
    </w:p>
    <w:p w:rsidR="00282DAB" w:rsidRPr="00D221CB" w:rsidRDefault="00282DAB" w:rsidP="00937262">
      <w:pPr>
        <w:pStyle w:val="BodyText"/>
        <w:spacing w:before="0" w:line="216" w:lineRule="auto"/>
        <w:ind w:hanging="567"/>
        <w:jc w:val="both"/>
      </w:pPr>
      <w:r w:rsidRPr="00D221CB">
        <w:t>(*)</w:t>
      </w:r>
      <w:r w:rsidRPr="00D221CB">
        <w:tab/>
        <w:t>Công ty chưa xác định giá trị hợp lý của các công cụ tài chính này để thuyết minh trong báo cáo tài chính bởi vì không có giá niêm yết trên thị trường cho các công cụ tài chính này và Chuẩn mực Kế toán Việt Nam, Chế độ Kế toán Việt Nam hiện không có hướng dẫn về cách tính giá trị hợp lý sử dụng các kỹ thuật định giá. Giá trị hợp lý của các công cụ tài chính này có thể khác với giá trị ghi sổ.</w:t>
      </w:r>
    </w:p>
    <w:p w:rsidR="00AB5C3F" w:rsidRPr="00D221CB" w:rsidRDefault="00AB5C3F" w:rsidP="00AB5C3F">
      <w:pPr>
        <w:pStyle w:val="BodyText"/>
        <w:spacing w:before="0" w:after="0"/>
      </w:pPr>
    </w:p>
    <w:p w:rsidR="00AA79F2" w:rsidRPr="00D221CB" w:rsidRDefault="008F69EA" w:rsidP="00573DEC">
      <w:pPr>
        <w:pStyle w:val="Heading2"/>
        <w:widowControl w:val="0"/>
        <w:numPr>
          <w:ilvl w:val="0"/>
          <w:numId w:val="9"/>
        </w:numPr>
        <w:spacing w:before="240" w:after="140"/>
        <w:ind w:left="0" w:hanging="540"/>
        <w:jc w:val="both"/>
        <w:rPr>
          <w:i w:val="0"/>
          <w:sz w:val="28"/>
          <w:szCs w:val="28"/>
          <w:lang w:val="en-GB"/>
        </w:rPr>
      </w:pPr>
      <w:r w:rsidRPr="00D221CB">
        <w:rPr>
          <w:i w:val="0"/>
          <w:sz w:val="28"/>
          <w:szCs w:val="28"/>
          <w:lang w:val="en-GB"/>
        </w:rPr>
        <w:fldChar w:fldCharType="begin"/>
      </w:r>
      <w:r w:rsidR="00AA79F2" w:rsidRPr="00D221CB">
        <w:rPr>
          <w:i w:val="0"/>
          <w:sz w:val="28"/>
          <w:szCs w:val="28"/>
          <w:lang w:val="en-GB"/>
        </w:rPr>
        <w:instrText xml:space="preserve"> Set Receivable 25 </w:instrText>
      </w:r>
      <w:r w:rsidRPr="00D221CB">
        <w:rPr>
          <w:i w:val="0"/>
          <w:sz w:val="28"/>
          <w:szCs w:val="28"/>
          <w:lang w:val="en-GB"/>
        </w:rPr>
        <w:fldChar w:fldCharType="separate"/>
      </w:r>
      <w:bookmarkStart w:id="93" w:name="Receivable"/>
      <w:r w:rsidR="00FC346B" w:rsidRPr="00D221CB">
        <w:rPr>
          <w:i w:val="0"/>
          <w:noProof/>
          <w:sz w:val="28"/>
          <w:szCs w:val="28"/>
          <w:lang w:val="en-GB"/>
        </w:rPr>
        <w:t>25</w:t>
      </w:r>
      <w:bookmarkEnd w:id="93"/>
      <w:r w:rsidRPr="00D221CB">
        <w:rPr>
          <w:i w:val="0"/>
          <w:sz w:val="28"/>
          <w:szCs w:val="28"/>
          <w:lang w:val="en-GB"/>
        </w:rPr>
        <w:fldChar w:fldCharType="end"/>
      </w:r>
      <w:r w:rsidR="00AA79F2" w:rsidRPr="00D221CB">
        <w:rPr>
          <w:i w:val="0"/>
          <w:sz w:val="28"/>
          <w:szCs w:val="28"/>
          <w:lang w:val="en-GB"/>
        </w:rPr>
        <w:t>Các giao dịch chủ yếu với các bên liên quan</w:t>
      </w:r>
    </w:p>
    <w:p w:rsidR="00FE62AC" w:rsidRPr="00D221CB" w:rsidRDefault="00BB7EE7" w:rsidP="00573DEC">
      <w:pPr>
        <w:pStyle w:val="BodyText"/>
        <w:keepNext/>
        <w:keepLines/>
        <w:widowControl w:val="0"/>
        <w:spacing w:before="0" w:after="0"/>
        <w:jc w:val="both"/>
        <w:rPr>
          <w:lang w:val="en-GB"/>
        </w:rPr>
      </w:pPr>
      <w:r w:rsidRPr="00D221CB">
        <w:rPr>
          <w:lang w:val="en-GB"/>
        </w:rPr>
        <w:t>Trong năm</w:t>
      </w:r>
      <w:r w:rsidR="00FE62AC" w:rsidRPr="00D221CB">
        <w:rPr>
          <w:lang w:val="en-GB"/>
        </w:rPr>
        <w:t xml:space="preserve">, Công ty có các giao dịch chủ yếu với các bên có liên quan và số dư tại thời điểm </w:t>
      </w:r>
      <w:r w:rsidR="00F7104C" w:rsidRPr="00D221CB">
        <w:rPr>
          <w:lang w:val="en-GB"/>
        </w:rPr>
        <w:t>cuối năm</w:t>
      </w:r>
      <w:r w:rsidR="00FE62AC" w:rsidRPr="00D221CB">
        <w:rPr>
          <w:lang w:val="en-GB"/>
        </w:rPr>
        <w:t xml:space="preserve"> như sau:</w:t>
      </w:r>
    </w:p>
    <w:p w:rsidR="00B00871" w:rsidRPr="00D221CB" w:rsidRDefault="00B00871" w:rsidP="00573DEC">
      <w:pPr>
        <w:pStyle w:val="BodyText"/>
        <w:keepNext/>
        <w:keepLines/>
        <w:widowControl w:val="0"/>
        <w:spacing w:before="0" w:after="0"/>
        <w:jc w:val="both"/>
        <w:rPr>
          <w:lang w:val="en-GB"/>
        </w:rPr>
      </w:pPr>
    </w:p>
    <w:tbl>
      <w:tblPr>
        <w:tblW w:w="8973" w:type="dxa"/>
        <w:tblBorders>
          <w:bottom w:val="double" w:sz="4" w:space="0" w:color="auto"/>
        </w:tblBorders>
        <w:tblLayout w:type="fixed"/>
        <w:tblCellMar>
          <w:left w:w="43" w:type="dxa"/>
          <w:right w:w="43" w:type="dxa"/>
        </w:tblCellMar>
        <w:tblLook w:val="0000"/>
      </w:tblPr>
      <w:tblGrid>
        <w:gridCol w:w="2737"/>
        <w:gridCol w:w="1620"/>
        <w:gridCol w:w="1498"/>
        <w:gridCol w:w="1559"/>
        <w:gridCol w:w="1559"/>
      </w:tblGrid>
      <w:tr w:rsidR="00AA79F2" w:rsidRPr="00D221CB" w:rsidTr="00945EAA">
        <w:trPr>
          <w:trHeight w:val="287"/>
          <w:tblHeader/>
        </w:trPr>
        <w:tc>
          <w:tcPr>
            <w:tcW w:w="2737" w:type="dxa"/>
            <w:vAlign w:val="bottom"/>
          </w:tcPr>
          <w:p w:rsidR="00AA79F2" w:rsidRPr="00D221CB" w:rsidRDefault="00AA79F2" w:rsidP="00573DEC">
            <w:pPr>
              <w:keepNext/>
              <w:keepLines/>
              <w:widowControl w:val="0"/>
              <w:spacing w:line="240" w:lineRule="auto"/>
              <w:jc w:val="center"/>
              <w:rPr>
                <w:b/>
                <w:bCs/>
                <w:szCs w:val="22"/>
              </w:rPr>
            </w:pPr>
          </w:p>
        </w:tc>
        <w:tc>
          <w:tcPr>
            <w:tcW w:w="3118" w:type="dxa"/>
            <w:gridSpan w:val="2"/>
            <w:vAlign w:val="bottom"/>
          </w:tcPr>
          <w:p w:rsidR="00AA79F2" w:rsidRPr="00D221CB" w:rsidRDefault="00AA79F2" w:rsidP="00573DEC">
            <w:pPr>
              <w:keepNext/>
              <w:keepLines/>
              <w:widowControl w:val="0"/>
              <w:spacing w:line="240" w:lineRule="auto"/>
              <w:jc w:val="center"/>
              <w:rPr>
                <w:b/>
                <w:bCs/>
                <w:iCs/>
                <w:szCs w:val="22"/>
              </w:rPr>
            </w:pPr>
            <w:r w:rsidRPr="00D221CB">
              <w:rPr>
                <w:b/>
                <w:bCs/>
                <w:iCs/>
                <w:szCs w:val="22"/>
              </w:rPr>
              <w:t>Giá trị giao dịch</w:t>
            </w:r>
          </w:p>
        </w:tc>
        <w:tc>
          <w:tcPr>
            <w:tcW w:w="3118" w:type="dxa"/>
            <w:gridSpan w:val="2"/>
          </w:tcPr>
          <w:p w:rsidR="00AA79F2" w:rsidRPr="00D221CB" w:rsidRDefault="00AA79F2" w:rsidP="00573DEC">
            <w:pPr>
              <w:keepNext/>
              <w:keepLines/>
              <w:widowControl w:val="0"/>
              <w:spacing w:line="240" w:lineRule="auto"/>
              <w:jc w:val="center"/>
              <w:rPr>
                <w:b/>
                <w:bCs/>
                <w:iCs/>
                <w:szCs w:val="22"/>
              </w:rPr>
            </w:pPr>
            <w:r w:rsidRPr="00D221CB">
              <w:rPr>
                <w:b/>
                <w:bCs/>
                <w:iCs/>
                <w:szCs w:val="22"/>
              </w:rPr>
              <w:t>Số dư tại ngày</w:t>
            </w:r>
          </w:p>
        </w:tc>
      </w:tr>
      <w:tr w:rsidR="00AA79F2" w:rsidRPr="00D221CB" w:rsidTr="00945EAA">
        <w:trPr>
          <w:trHeight w:val="539"/>
          <w:tblHeader/>
        </w:trPr>
        <w:tc>
          <w:tcPr>
            <w:tcW w:w="2737" w:type="dxa"/>
          </w:tcPr>
          <w:p w:rsidR="00AA79F2" w:rsidRPr="00D221CB" w:rsidRDefault="00AA79F2" w:rsidP="00573DEC">
            <w:pPr>
              <w:keepNext/>
              <w:keepLines/>
              <w:widowControl w:val="0"/>
              <w:spacing w:line="240" w:lineRule="auto"/>
              <w:rPr>
                <w:szCs w:val="22"/>
              </w:rPr>
            </w:pPr>
          </w:p>
        </w:tc>
        <w:tc>
          <w:tcPr>
            <w:tcW w:w="1620" w:type="dxa"/>
          </w:tcPr>
          <w:p w:rsidR="00AA79F2" w:rsidRPr="00D221CB" w:rsidRDefault="002822E3" w:rsidP="00573DEC">
            <w:pPr>
              <w:keepNext/>
              <w:keepLines/>
              <w:widowControl w:val="0"/>
              <w:spacing w:line="240" w:lineRule="auto"/>
              <w:ind w:left="-57" w:right="-57"/>
              <w:jc w:val="center"/>
              <w:rPr>
                <w:b/>
                <w:bCs/>
              </w:rPr>
            </w:pPr>
            <w:r w:rsidRPr="00D221CB">
              <w:rPr>
                <w:b/>
                <w:bCs/>
              </w:rPr>
              <w:t>2013</w:t>
            </w:r>
            <w:r w:rsidR="00AA79F2" w:rsidRPr="00D221CB">
              <w:rPr>
                <w:b/>
                <w:bCs/>
                <w:szCs w:val="22"/>
              </w:rPr>
              <w:br/>
              <w:t>VND</w:t>
            </w:r>
          </w:p>
        </w:tc>
        <w:tc>
          <w:tcPr>
            <w:tcW w:w="1498" w:type="dxa"/>
          </w:tcPr>
          <w:p w:rsidR="00AA79F2" w:rsidRPr="00D221CB" w:rsidRDefault="002822E3" w:rsidP="00573DEC">
            <w:pPr>
              <w:keepNext/>
              <w:keepLines/>
              <w:widowControl w:val="0"/>
              <w:spacing w:line="240" w:lineRule="auto"/>
              <w:jc w:val="center"/>
              <w:rPr>
                <w:b/>
                <w:bCs/>
                <w:szCs w:val="22"/>
              </w:rPr>
            </w:pPr>
            <w:r w:rsidRPr="00D221CB">
              <w:rPr>
                <w:b/>
                <w:bCs/>
              </w:rPr>
              <w:t>2012</w:t>
            </w:r>
            <w:r w:rsidR="00AA79F2" w:rsidRPr="00D221CB">
              <w:rPr>
                <w:b/>
                <w:bCs/>
                <w:szCs w:val="22"/>
              </w:rPr>
              <w:br/>
              <w:t>VND</w:t>
            </w:r>
          </w:p>
        </w:tc>
        <w:tc>
          <w:tcPr>
            <w:tcW w:w="1559" w:type="dxa"/>
          </w:tcPr>
          <w:p w:rsidR="00AA79F2" w:rsidRPr="00D221CB" w:rsidRDefault="002822E3" w:rsidP="003B6395">
            <w:pPr>
              <w:keepNext/>
              <w:keepLines/>
              <w:widowControl w:val="0"/>
              <w:spacing w:line="240" w:lineRule="auto"/>
              <w:jc w:val="center"/>
              <w:rPr>
                <w:szCs w:val="22"/>
              </w:rPr>
            </w:pPr>
            <w:r w:rsidRPr="00D221CB">
              <w:rPr>
                <w:b/>
                <w:bCs/>
                <w:szCs w:val="22"/>
              </w:rPr>
              <w:t>31/12</w:t>
            </w:r>
            <w:r w:rsidR="007C2242" w:rsidRPr="00D221CB">
              <w:rPr>
                <w:b/>
                <w:bCs/>
                <w:szCs w:val="22"/>
              </w:rPr>
              <w:t>/2013</w:t>
            </w:r>
            <w:r w:rsidR="00AA79F2" w:rsidRPr="00D221CB">
              <w:rPr>
                <w:b/>
                <w:bCs/>
                <w:szCs w:val="22"/>
              </w:rPr>
              <w:br/>
              <w:t>VND</w:t>
            </w:r>
          </w:p>
        </w:tc>
        <w:tc>
          <w:tcPr>
            <w:tcW w:w="1559" w:type="dxa"/>
          </w:tcPr>
          <w:p w:rsidR="00AA79F2" w:rsidRPr="00D221CB" w:rsidRDefault="00AA79F2" w:rsidP="003B6395">
            <w:pPr>
              <w:keepNext/>
              <w:keepLines/>
              <w:widowControl w:val="0"/>
              <w:spacing w:line="240" w:lineRule="auto"/>
              <w:jc w:val="center"/>
              <w:rPr>
                <w:szCs w:val="22"/>
              </w:rPr>
            </w:pPr>
            <w:r w:rsidRPr="00D221CB">
              <w:rPr>
                <w:b/>
                <w:bCs/>
                <w:szCs w:val="22"/>
              </w:rPr>
              <w:t>31/12/2012</w:t>
            </w:r>
            <w:r w:rsidRPr="00D221CB">
              <w:rPr>
                <w:b/>
                <w:bCs/>
                <w:szCs w:val="22"/>
              </w:rPr>
              <w:br/>
              <w:t>VND</w:t>
            </w:r>
          </w:p>
        </w:tc>
      </w:tr>
      <w:tr w:rsidR="00AA79F2" w:rsidRPr="00D221CB" w:rsidTr="00B95B52">
        <w:trPr>
          <w:trHeight w:val="66"/>
          <w:tblHeader/>
        </w:trPr>
        <w:tc>
          <w:tcPr>
            <w:tcW w:w="2737" w:type="dxa"/>
            <w:vAlign w:val="bottom"/>
          </w:tcPr>
          <w:p w:rsidR="00AA79F2" w:rsidRPr="00D221CB" w:rsidRDefault="00AA79F2" w:rsidP="00573DEC">
            <w:pPr>
              <w:keepNext/>
              <w:keepLines/>
              <w:widowControl w:val="0"/>
              <w:spacing w:line="240" w:lineRule="auto"/>
              <w:rPr>
                <w:sz w:val="16"/>
                <w:szCs w:val="16"/>
              </w:rPr>
            </w:pPr>
          </w:p>
        </w:tc>
        <w:tc>
          <w:tcPr>
            <w:tcW w:w="1620" w:type="dxa"/>
            <w:vAlign w:val="bottom"/>
          </w:tcPr>
          <w:p w:rsidR="00AA79F2" w:rsidRPr="00D221CB" w:rsidRDefault="00AA79F2" w:rsidP="00573DEC">
            <w:pPr>
              <w:keepNext/>
              <w:keepLines/>
              <w:widowControl w:val="0"/>
              <w:tabs>
                <w:tab w:val="decimal" w:pos="1345"/>
              </w:tabs>
              <w:spacing w:line="240" w:lineRule="auto"/>
              <w:rPr>
                <w:sz w:val="16"/>
                <w:szCs w:val="16"/>
              </w:rPr>
            </w:pPr>
          </w:p>
        </w:tc>
        <w:tc>
          <w:tcPr>
            <w:tcW w:w="1498" w:type="dxa"/>
            <w:vAlign w:val="bottom"/>
          </w:tcPr>
          <w:p w:rsidR="00AA79F2" w:rsidRPr="00D221CB" w:rsidRDefault="00AA79F2" w:rsidP="00573DEC">
            <w:pPr>
              <w:keepNext/>
              <w:keepLines/>
              <w:widowControl w:val="0"/>
              <w:tabs>
                <w:tab w:val="decimal" w:pos="1345"/>
              </w:tabs>
              <w:spacing w:line="240" w:lineRule="auto"/>
              <w:rPr>
                <w:sz w:val="16"/>
                <w:szCs w:val="16"/>
              </w:rPr>
            </w:pPr>
          </w:p>
        </w:tc>
        <w:tc>
          <w:tcPr>
            <w:tcW w:w="1559" w:type="dxa"/>
            <w:vAlign w:val="bottom"/>
          </w:tcPr>
          <w:p w:rsidR="00AA79F2" w:rsidRPr="00D221CB" w:rsidRDefault="00AA79F2" w:rsidP="00573DEC">
            <w:pPr>
              <w:keepNext/>
              <w:keepLines/>
              <w:widowControl w:val="0"/>
              <w:tabs>
                <w:tab w:val="decimal" w:pos="1345"/>
              </w:tabs>
              <w:spacing w:line="240" w:lineRule="auto"/>
              <w:rPr>
                <w:sz w:val="16"/>
                <w:szCs w:val="16"/>
              </w:rPr>
            </w:pPr>
          </w:p>
        </w:tc>
        <w:tc>
          <w:tcPr>
            <w:tcW w:w="1559" w:type="dxa"/>
            <w:vAlign w:val="bottom"/>
          </w:tcPr>
          <w:p w:rsidR="00AA79F2" w:rsidRPr="00D221CB" w:rsidRDefault="00AA79F2" w:rsidP="00573DEC">
            <w:pPr>
              <w:keepNext/>
              <w:keepLines/>
              <w:widowControl w:val="0"/>
              <w:tabs>
                <w:tab w:val="decimal" w:pos="1706"/>
              </w:tabs>
              <w:spacing w:line="240" w:lineRule="auto"/>
              <w:rPr>
                <w:sz w:val="16"/>
                <w:szCs w:val="16"/>
              </w:rPr>
            </w:pPr>
          </w:p>
        </w:tc>
      </w:tr>
      <w:tr w:rsidR="00AA79F2" w:rsidRPr="00D221CB" w:rsidTr="00945EAA">
        <w:trPr>
          <w:trHeight w:val="255"/>
        </w:trPr>
        <w:tc>
          <w:tcPr>
            <w:tcW w:w="2737" w:type="dxa"/>
            <w:vAlign w:val="bottom"/>
          </w:tcPr>
          <w:p w:rsidR="00AA79F2" w:rsidRPr="00D221CB" w:rsidRDefault="000F402F" w:rsidP="00573DEC">
            <w:pPr>
              <w:keepNext/>
              <w:keepLines/>
              <w:widowControl w:val="0"/>
              <w:spacing w:line="240" w:lineRule="auto"/>
              <w:ind w:right="-43"/>
              <w:rPr>
                <w:b/>
                <w:szCs w:val="22"/>
              </w:rPr>
            </w:pPr>
            <w:r w:rsidRPr="00D221CB">
              <w:rPr>
                <w:b/>
                <w:szCs w:val="22"/>
              </w:rPr>
              <w:t>Hội đồng quản trị</w:t>
            </w:r>
          </w:p>
        </w:tc>
        <w:tc>
          <w:tcPr>
            <w:tcW w:w="1620" w:type="dxa"/>
            <w:vAlign w:val="bottom"/>
          </w:tcPr>
          <w:p w:rsidR="00AA79F2" w:rsidRPr="00D221CB" w:rsidRDefault="00AA79F2" w:rsidP="00573DEC">
            <w:pPr>
              <w:keepNext/>
              <w:keepLines/>
              <w:widowControl w:val="0"/>
              <w:tabs>
                <w:tab w:val="decimal" w:pos="1345"/>
              </w:tabs>
              <w:spacing w:line="240" w:lineRule="auto"/>
              <w:rPr>
                <w:szCs w:val="22"/>
              </w:rPr>
            </w:pPr>
          </w:p>
        </w:tc>
        <w:tc>
          <w:tcPr>
            <w:tcW w:w="1498" w:type="dxa"/>
            <w:vAlign w:val="bottom"/>
          </w:tcPr>
          <w:p w:rsidR="00AA79F2" w:rsidRPr="00D221CB" w:rsidRDefault="00AA79F2" w:rsidP="00573DEC">
            <w:pPr>
              <w:keepNext/>
              <w:keepLines/>
              <w:widowControl w:val="0"/>
              <w:tabs>
                <w:tab w:val="decimal" w:pos="1507"/>
              </w:tabs>
              <w:spacing w:line="240" w:lineRule="auto"/>
              <w:ind w:right="47"/>
              <w:rPr>
                <w:szCs w:val="22"/>
              </w:rPr>
            </w:pPr>
          </w:p>
        </w:tc>
        <w:tc>
          <w:tcPr>
            <w:tcW w:w="1559" w:type="dxa"/>
            <w:vAlign w:val="bottom"/>
          </w:tcPr>
          <w:p w:rsidR="00AA79F2" w:rsidRPr="00D221CB" w:rsidRDefault="00AA79F2" w:rsidP="00573DEC">
            <w:pPr>
              <w:keepNext/>
              <w:keepLines/>
              <w:widowControl w:val="0"/>
              <w:tabs>
                <w:tab w:val="decimal" w:pos="1375"/>
              </w:tabs>
              <w:spacing w:line="240" w:lineRule="auto"/>
              <w:rPr>
                <w:szCs w:val="22"/>
              </w:rPr>
            </w:pPr>
          </w:p>
        </w:tc>
        <w:tc>
          <w:tcPr>
            <w:tcW w:w="1559" w:type="dxa"/>
            <w:vAlign w:val="bottom"/>
          </w:tcPr>
          <w:p w:rsidR="00AA79F2" w:rsidRPr="00D221CB" w:rsidRDefault="00AA79F2" w:rsidP="00573DEC">
            <w:pPr>
              <w:keepNext/>
              <w:keepLines/>
              <w:widowControl w:val="0"/>
              <w:tabs>
                <w:tab w:val="decimal" w:pos="1706"/>
              </w:tabs>
              <w:spacing w:line="240" w:lineRule="auto"/>
              <w:rPr>
                <w:szCs w:val="22"/>
              </w:rPr>
            </w:pPr>
          </w:p>
        </w:tc>
      </w:tr>
      <w:tr w:rsidR="00AA79F2" w:rsidRPr="00D221CB" w:rsidTr="00945EAA">
        <w:trPr>
          <w:trHeight w:val="255"/>
        </w:trPr>
        <w:tc>
          <w:tcPr>
            <w:tcW w:w="2737" w:type="dxa"/>
          </w:tcPr>
          <w:p w:rsidR="00AA79F2" w:rsidRPr="00D221CB" w:rsidRDefault="00B35AF0" w:rsidP="00573DEC">
            <w:pPr>
              <w:pStyle w:val="Heading9"/>
              <w:keepNext/>
              <w:keepLines/>
              <w:widowControl w:val="0"/>
              <w:overflowPunct w:val="0"/>
              <w:autoSpaceDE w:val="0"/>
              <w:autoSpaceDN w:val="0"/>
              <w:adjustRightInd w:val="0"/>
              <w:spacing w:line="240" w:lineRule="auto"/>
              <w:ind w:right="-114"/>
              <w:jc w:val="both"/>
              <w:textAlignment w:val="baseline"/>
              <w:rPr>
                <w:bCs/>
                <w:iCs/>
                <w:szCs w:val="22"/>
              </w:rPr>
            </w:pPr>
            <w:r w:rsidRPr="00D221CB">
              <w:rPr>
                <w:bCs/>
                <w:iCs/>
                <w:szCs w:val="22"/>
              </w:rPr>
              <w:t>Thù lao</w:t>
            </w:r>
          </w:p>
        </w:tc>
        <w:tc>
          <w:tcPr>
            <w:tcW w:w="1620" w:type="dxa"/>
            <w:vAlign w:val="center"/>
          </w:tcPr>
          <w:p w:rsidR="00AA79F2" w:rsidRPr="00D221CB" w:rsidRDefault="00674026" w:rsidP="0015732D">
            <w:pPr>
              <w:keepNext/>
              <w:keepLines/>
              <w:widowControl w:val="0"/>
              <w:spacing w:line="240" w:lineRule="auto"/>
              <w:ind w:left="-57"/>
              <w:jc w:val="right"/>
              <w:rPr>
                <w:szCs w:val="22"/>
              </w:rPr>
            </w:pPr>
            <w:r w:rsidRPr="00D221CB">
              <w:rPr>
                <w:szCs w:val="22"/>
              </w:rPr>
              <w:t>653.120.000</w:t>
            </w:r>
          </w:p>
        </w:tc>
        <w:tc>
          <w:tcPr>
            <w:tcW w:w="1498" w:type="dxa"/>
            <w:vAlign w:val="center"/>
          </w:tcPr>
          <w:p w:rsidR="00AA79F2" w:rsidRPr="00D221CB" w:rsidRDefault="00674026" w:rsidP="0015732D">
            <w:pPr>
              <w:keepNext/>
              <w:keepLines/>
              <w:widowControl w:val="0"/>
              <w:spacing w:line="240" w:lineRule="auto"/>
              <w:ind w:left="-57"/>
              <w:jc w:val="right"/>
              <w:rPr>
                <w:szCs w:val="22"/>
              </w:rPr>
            </w:pPr>
            <w:r w:rsidRPr="00D221CB">
              <w:rPr>
                <w:szCs w:val="22"/>
              </w:rPr>
              <w:t>473.120.000</w:t>
            </w:r>
          </w:p>
        </w:tc>
        <w:tc>
          <w:tcPr>
            <w:tcW w:w="1559" w:type="dxa"/>
            <w:vAlign w:val="center"/>
          </w:tcPr>
          <w:p w:rsidR="00AA79F2" w:rsidRPr="00D221CB" w:rsidRDefault="00674026" w:rsidP="0015732D">
            <w:pPr>
              <w:keepNext/>
              <w:keepLines/>
              <w:widowControl w:val="0"/>
              <w:spacing w:line="240" w:lineRule="auto"/>
              <w:ind w:left="-57"/>
              <w:jc w:val="right"/>
              <w:rPr>
                <w:szCs w:val="22"/>
              </w:rPr>
            </w:pPr>
            <w:r w:rsidRPr="00D221CB">
              <w:rPr>
                <w:szCs w:val="22"/>
              </w:rPr>
              <w:t>-</w:t>
            </w:r>
          </w:p>
        </w:tc>
        <w:tc>
          <w:tcPr>
            <w:tcW w:w="1559" w:type="dxa"/>
            <w:vAlign w:val="center"/>
          </w:tcPr>
          <w:p w:rsidR="00AA79F2" w:rsidRPr="00D221CB" w:rsidRDefault="00674026" w:rsidP="0015732D">
            <w:pPr>
              <w:keepNext/>
              <w:keepLines/>
              <w:widowControl w:val="0"/>
              <w:spacing w:line="240" w:lineRule="auto"/>
              <w:ind w:left="-57"/>
              <w:jc w:val="right"/>
              <w:rPr>
                <w:szCs w:val="22"/>
              </w:rPr>
            </w:pPr>
            <w:r w:rsidRPr="00D221CB">
              <w:rPr>
                <w:szCs w:val="22"/>
              </w:rPr>
              <w:t>-</w:t>
            </w:r>
          </w:p>
        </w:tc>
      </w:tr>
      <w:tr w:rsidR="00AA79F2" w:rsidRPr="00D221CB" w:rsidTr="00B95B52">
        <w:trPr>
          <w:trHeight w:val="66"/>
        </w:trPr>
        <w:tc>
          <w:tcPr>
            <w:tcW w:w="2737" w:type="dxa"/>
            <w:vAlign w:val="bottom"/>
          </w:tcPr>
          <w:p w:rsidR="00AA79F2" w:rsidRPr="00D221CB" w:rsidRDefault="00AA79F2" w:rsidP="00573DEC">
            <w:pPr>
              <w:keepNext/>
              <w:keepLines/>
              <w:widowControl w:val="0"/>
              <w:spacing w:line="240" w:lineRule="auto"/>
              <w:rPr>
                <w:sz w:val="16"/>
                <w:szCs w:val="16"/>
              </w:rPr>
            </w:pPr>
          </w:p>
        </w:tc>
        <w:tc>
          <w:tcPr>
            <w:tcW w:w="1620" w:type="dxa"/>
            <w:vAlign w:val="bottom"/>
          </w:tcPr>
          <w:p w:rsidR="00AA79F2" w:rsidRPr="00D221CB" w:rsidRDefault="00AA79F2" w:rsidP="00573DEC">
            <w:pPr>
              <w:keepNext/>
              <w:keepLines/>
              <w:widowControl w:val="0"/>
              <w:tabs>
                <w:tab w:val="decimal" w:pos="1339"/>
              </w:tabs>
              <w:spacing w:line="240" w:lineRule="auto"/>
              <w:jc w:val="right"/>
              <w:rPr>
                <w:sz w:val="16"/>
                <w:szCs w:val="16"/>
              </w:rPr>
            </w:pPr>
          </w:p>
        </w:tc>
        <w:tc>
          <w:tcPr>
            <w:tcW w:w="1498" w:type="dxa"/>
            <w:vAlign w:val="bottom"/>
          </w:tcPr>
          <w:p w:rsidR="00AA79F2" w:rsidRPr="00D221CB" w:rsidRDefault="00AA79F2" w:rsidP="00573DEC">
            <w:pPr>
              <w:keepNext/>
              <w:keepLines/>
              <w:widowControl w:val="0"/>
              <w:tabs>
                <w:tab w:val="decimal" w:pos="1516"/>
              </w:tabs>
              <w:spacing w:line="240" w:lineRule="auto"/>
              <w:ind w:right="47"/>
              <w:rPr>
                <w:sz w:val="16"/>
                <w:szCs w:val="16"/>
              </w:rPr>
            </w:pPr>
          </w:p>
        </w:tc>
        <w:tc>
          <w:tcPr>
            <w:tcW w:w="1559" w:type="dxa"/>
            <w:vAlign w:val="bottom"/>
          </w:tcPr>
          <w:p w:rsidR="00AA79F2" w:rsidRPr="00D221CB" w:rsidRDefault="00AA79F2" w:rsidP="00573DEC">
            <w:pPr>
              <w:keepNext/>
              <w:keepLines/>
              <w:widowControl w:val="0"/>
              <w:tabs>
                <w:tab w:val="decimal" w:pos="1375"/>
              </w:tabs>
              <w:spacing w:line="240" w:lineRule="auto"/>
              <w:rPr>
                <w:sz w:val="16"/>
                <w:szCs w:val="16"/>
              </w:rPr>
            </w:pPr>
          </w:p>
        </w:tc>
        <w:tc>
          <w:tcPr>
            <w:tcW w:w="1559" w:type="dxa"/>
            <w:vAlign w:val="bottom"/>
          </w:tcPr>
          <w:p w:rsidR="00AA79F2" w:rsidRPr="00D221CB" w:rsidRDefault="00AA79F2" w:rsidP="00573DEC">
            <w:pPr>
              <w:keepNext/>
              <w:keepLines/>
              <w:widowControl w:val="0"/>
              <w:tabs>
                <w:tab w:val="decimal" w:pos="1516"/>
              </w:tabs>
              <w:spacing w:line="240" w:lineRule="auto"/>
              <w:ind w:right="137"/>
              <w:jc w:val="right"/>
              <w:rPr>
                <w:sz w:val="16"/>
                <w:szCs w:val="16"/>
              </w:rPr>
            </w:pPr>
          </w:p>
        </w:tc>
      </w:tr>
      <w:tr w:rsidR="00AA79F2" w:rsidRPr="00D221CB" w:rsidTr="00945EAA">
        <w:trPr>
          <w:trHeight w:val="255"/>
        </w:trPr>
        <w:tc>
          <w:tcPr>
            <w:tcW w:w="8973" w:type="dxa"/>
            <w:gridSpan w:val="5"/>
            <w:vAlign w:val="bottom"/>
          </w:tcPr>
          <w:p w:rsidR="00AA79F2" w:rsidRPr="00D221CB" w:rsidRDefault="00AA79F2" w:rsidP="00573DEC">
            <w:pPr>
              <w:keepNext/>
              <w:keepLines/>
              <w:widowControl w:val="0"/>
              <w:tabs>
                <w:tab w:val="decimal" w:pos="1375"/>
              </w:tabs>
              <w:spacing w:line="240" w:lineRule="auto"/>
              <w:ind w:right="137"/>
              <w:rPr>
                <w:szCs w:val="22"/>
              </w:rPr>
            </w:pPr>
            <w:r w:rsidRPr="00D221CB">
              <w:rPr>
                <w:b/>
                <w:szCs w:val="22"/>
              </w:rPr>
              <w:t xml:space="preserve">Công ty </w:t>
            </w:r>
            <w:r w:rsidR="00DB2716" w:rsidRPr="00D221CB">
              <w:rPr>
                <w:b/>
                <w:szCs w:val="22"/>
              </w:rPr>
              <w:t>Cổ phần Tập đoàn Đầu tư</w:t>
            </w:r>
            <w:r w:rsidRPr="00D221CB">
              <w:rPr>
                <w:b/>
                <w:szCs w:val="22"/>
              </w:rPr>
              <w:t xml:space="preserve"> </w:t>
            </w:r>
            <w:r w:rsidR="002805BE" w:rsidRPr="00D221CB">
              <w:rPr>
                <w:b/>
                <w:szCs w:val="22"/>
              </w:rPr>
              <w:t>IPA</w:t>
            </w:r>
            <w:r w:rsidRPr="00D221CB">
              <w:rPr>
                <w:b/>
                <w:szCs w:val="22"/>
              </w:rPr>
              <w:t xml:space="preserve"> - Công ty liên quan</w:t>
            </w:r>
          </w:p>
        </w:tc>
      </w:tr>
      <w:tr w:rsidR="00AA79F2" w:rsidRPr="00D221CB" w:rsidTr="00945EAA">
        <w:trPr>
          <w:trHeight w:val="255"/>
        </w:trPr>
        <w:tc>
          <w:tcPr>
            <w:tcW w:w="2737" w:type="dxa"/>
            <w:vAlign w:val="bottom"/>
          </w:tcPr>
          <w:p w:rsidR="00AA79F2" w:rsidRPr="00D221CB" w:rsidRDefault="00D45C63" w:rsidP="00573DEC">
            <w:pPr>
              <w:keepNext/>
              <w:keepLines/>
              <w:widowControl w:val="0"/>
              <w:spacing w:line="240" w:lineRule="auto"/>
              <w:rPr>
                <w:szCs w:val="22"/>
              </w:rPr>
            </w:pPr>
            <w:r w:rsidRPr="00D221CB">
              <w:rPr>
                <w:szCs w:val="22"/>
              </w:rPr>
              <w:t>Chi p</w:t>
            </w:r>
            <w:r w:rsidR="00B35AF0" w:rsidRPr="00D221CB">
              <w:rPr>
                <w:szCs w:val="22"/>
              </w:rPr>
              <w:t>hí thuê văn phòng</w:t>
            </w:r>
          </w:p>
        </w:tc>
        <w:tc>
          <w:tcPr>
            <w:tcW w:w="1620" w:type="dxa"/>
            <w:vAlign w:val="bottom"/>
          </w:tcPr>
          <w:p w:rsidR="00AA79F2" w:rsidRPr="00D221CB" w:rsidRDefault="00674026" w:rsidP="0015732D">
            <w:pPr>
              <w:keepNext/>
              <w:keepLines/>
              <w:widowControl w:val="0"/>
              <w:spacing w:line="240" w:lineRule="auto"/>
              <w:ind w:left="-57"/>
              <w:jc w:val="right"/>
              <w:rPr>
                <w:szCs w:val="22"/>
              </w:rPr>
            </w:pPr>
            <w:r w:rsidRPr="00D221CB">
              <w:rPr>
                <w:szCs w:val="22"/>
              </w:rPr>
              <w:t>7.490.839.025</w:t>
            </w:r>
          </w:p>
        </w:tc>
        <w:tc>
          <w:tcPr>
            <w:tcW w:w="1498" w:type="dxa"/>
            <w:vAlign w:val="bottom"/>
          </w:tcPr>
          <w:p w:rsidR="00AA79F2" w:rsidRPr="00D221CB" w:rsidRDefault="00674026" w:rsidP="0015732D">
            <w:pPr>
              <w:keepNext/>
              <w:keepLines/>
              <w:widowControl w:val="0"/>
              <w:spacing w:line="240" w:lineRule="auto"/>
              <w:ind w:left="-57"/>
              <w:jc w:val="right"/>
              <w:rPr>
                <w:szCs w:val="22"/>
              </w:rPr>
            </w:pPr>
            <w:r w:rsidRPr="00D221CB">
              <w:rPr>
                <w:szCs w:val="22"/>
              </w:rPr>
              <w:t>6.831.297.361</w:t>
            </w:r>
          </w:p>
        </w:tc>
        <w:tc>
          <w:tcPr>
            <w:tcW w:w="1559" w:type="dxa"/>
            <w:vAlign w:val="bottom"/>
          </w:tcPr>
          <w:p w:rsidR="00AA79F2" w:rsidRPr="00D221CB" w:rsidRDefault="00674026" w:rsidP="0015732D">
            <w:pPr>
              <w:keepNext/>
              <w:keepLines/>
              <w:widowControl w:val="0"/>
              <w:spacing w:line="240" w:lineRule="auto"/>
              <w:ind w:left="-57"/>
              <w:jc w:val="right"/>
              <w:rPr>
                <w:szCs w:val="22"/>
              </w:rPr>
            </w:pPr>
            <w:r w:rsidRPr="00D221CB">
              <w:rPr>
                <w:szCs w:val="22"/>
              </w:rPr>
              <w:t>-</w:t>
            </w:r>
          </w:p>
        </w:tc>
        <w:tc>
          <w:tcPr>
            <w:tcW w:w="1559" w:type="dxa"/>
            <w:vAlign w:val="bottom"/>
          </w:tcPr>
          <w:p w:rsidR="00AA79F2" w:rsidRPr="00D221CB" w:rsidRDefault="00A22CD5" w:rsidP="0015732D">
            <w:pPr>
              <w:keepNext/>
              <w:keepLines/>
              <w:widowControl w:val="0"/>
              <w:spacing w:line="240" w:lineRule="auto"/>
              <w:ind w:left="-57"/>
              <w:jc w:val="right"/>
              <w:rPr>
                <w:szCs w:val="22"/>
              </w:rPr>
            </w:pPr>
            <w:r w:rsidRPr="00D221CB">
              <w:rPr>
                <w:szCs w:val="22"/>
              </w:rPr>
              <w:t>-</w:t>
            </w:r>
          </w:p>
        </w:tc>
      </w:tr>
      <w:tr w:rsidR="00AA79F2" w:rsidRPr="00D221CB" w:rsidTr="00945EAA">
        <w:trPr>
          <w:trHeight w:val="255"/>
        </w:trPr>
        <w:tc>
          <w:tcPr>
            <w:tcW w:w="2737" w:type="dxa"/>
            <w:vAlign w:val="bottom"/>
          </w:tcPr>
          <w:p w:rsidR="00AA79F2" w:rsidRPr="00D221CB" w:rsidRDefault="00B35AF0" w:rsidP="00573DEC">
            <w:pPr>
              <w:keepNext/>
              <w:keepLines/>
              <w:widowControl w:val="0"/>
              <w:spacing w:line="240" w:lineRule="auto"/>
              <w:ind w:left="180" w:hanging="180"/>
              <w:rPr>
                <w:szCs w:val="22"/>
              </w:rPr>
            </w:pPr>
            <w:r w:rsidRPr="00D221CB">
              <w:rPr>
                <w:szCs w:val="22"/>
              </w:rPr>
              <w:t>Phải trả tiền thuê văn phòng</w:t>
            </w:r>
          </w:p>
        </w:tc>
        <w:tc>
          <w:tcPr>
            <w:tcW w:w="1620" w:type="dxa"/>
            <w:vAlign w:val="center"/>
          </w:tcPr>
          <w:p w:rsidR="00AA79F2" w:rsidRPr="00D221CB" w:rsidRDefault="00674026" w:rsidP="0015732D">
            <w:pPr>
              <w:keepNext/>
              <w:keepLines/>
              <w:widowControl w:val="0"/>
              <w:spacing w:line="240" w:lineRule="auto"/>
              <w:ind w:left="-57"/>
              <w:jc w:val="right"/>
              <w:rPr>
                <w:szCs w:val="22"/>
              </w:rPr>
            </w:pPr>
            <w:r w:rsidRPr="00D221CB">
              <w:rPr>
                <w:szCs w:val="22"/>
              </w:rPr>
              <w:t>-</w:t>
            </w:r>
          </w:p>
        </w:tc>
        <w:tc>
          <w:tcPr>
            <w:tcW w:w="1498" w:type="dxa"/>
            <w:vAlign w:val="center"/>
          </w:tcPr>
          <w:p w:rsidR="00AA79F2" w:rsidRPr="00D221CB" w:rsidRDefault="00674026" w:rsidP="0015732D">
            <w:pPr>
              <w:keepNext/>
              <w:keepLines/>
              <w:widowControl w:val="0"/>
              <w:spacing w:line="240" w:lineRule="auto"/>
              <w:ind w:left="-57"/>
              <w:jc w:val="right"/>
              <w:rPr>
                <w:szCs w:val="22"/>
              </w:rPr>
            </w:pPr>
            <w:r w:rsidRPr="00D221CB">
              <w:rPr>
                <w:szCs w:val="22"/>
              </w:rPr>
              <w:t>-</w:t>
            </w:r>
          </w:p>
        </w:tc>
        <w:tc>
          <w:tcPr>
            <w:tcW w:w="1559" w:type="dxa"/>
            <w:vAlign w:val="center"/>
          </w:tcPr>
          <w:p w:rsidR="00AA79F2" w:rsidRPr="00D221CB" w:rsidRDefault="00674026" w:rsidP="0015732D">
            <w:pPr>
              <w:keepNext/>
              <w:keepLines/>
              <w:widowControl w:val="0"/>
              <w:spacing w:line="240" w:lineRule="auto"/>
              <w:ind w:left="-57"/>
              <w:jc w:val="right"/>
              <w:rPr>
                <w:szCs w:val="22"/>
              </w:rPr>
            </w:pPr>
            <w:r w:rsidRPr="00D221CB">
              <w:rPr>
                <w:szCs w:val="22"/>
              </w:rPr>
              <w:t>446.989.963</w:t>
            </w:r>
          </w:p>
        </w:tc>
        <w:tc>
          <w:tcPr>
            <w:tcW w:w="1559" w:type="dxa"/>
            <w:vAlign w:val="center"/>
          </w:tcPr>
          <w:p w:rsidR="00AA79F2" w:rsidRPr="00D221CB" w:rsidRDefault="00261E4A" w:rsidP="0015732D">
            <w:pPr>
              <w:keepNext/>
              <w:keepLines/>
              <w:widowControl w:val="0"/>
              <w:spacing w:line="240" w:lineRule="auto"/>
              <w:ind w:left="-57"/>
              <w:jc w:val="right"/>
              <w:rPr>
                <w:szCs w:val="22"/>
              </w:rPr>
            </w:pPr>
            <w:r w:rsidRPr="00D221CB">
              <w:rPr>
                <w:szCs w:val="22"/>
              </w:rPr>
              <w:t>568.763.543</w:t>
            </w:r>
          </w:p>
        </w:tc>
      </w:tr>
      <w:tr w:rsidR="007429A5" w:rsidRPr="00D221CB" w:rsidTr="00945EAA">
        <w:trPr>
          <w:trHeight w:val="255"/>
        </w:trPr>
        <w:tc>
          <w:tcPr>
            <w:tcW w:w="2737" w:type="dxa"/>
            <w:vAlign w:val="bottom"/>
          </w:tcPr>
          <w:p w:rsidR="007429A5" w:rsidRPr="00D221CB" w:rsidRDefault="007429A5" w:rsidP="00573DEC">
            <w:pPr>
              <w:keepNext/>
              <w:keepLines/>
              <w:widowControl w:val="0"/>
              <w:spacing w:line="240" w:lineRule="auto"/>
              <w:ind w:left="180" w:hanging="180"/>
              <w:rPr>
                <w:szCs w:val="22"/>
              </w:rPr>
            </w:pPr>
          </w:p>
        </w:tc>
        <w:tc>
          <w:tcPr>
            <w:tcW w:w="1620" w:type="dxa"/>
            <w:vAlign w:val="center"/>
          </w:tcPr>
          <w:p w:rsidR="007429A5" w:rsidRPr="00D221CB" w:rsidRDefault="007429A5" w:rsidP="00573DEC">
            <w:pPr>
              <w:keepNext/>
              <w:keepLines/>
              <w:widowControl w:val="0"/>
              <w:tabs>
                <w:tab w:val="decimal" w:pos="1339"/>
              </w:tabs>
              <w:spacing w:line="240" w:lineRule="auto"/>
              <w:jc w:val="right"/>
              <w:rPr>
                <w:szCs w:val="22"/>
              </w:rPr>
            </w:pPr>
          </w:p>
        </w:tc>
        <w:tc>
          <w:tcPr>
            <w:tcW w:w="1498" w:type="dxa"/>
            <w:vAlign w:val="center"/>
          </w:tcPr>
          <w:p w:rsidR="007429A5" w:rsidRPr="00D221CB" w:rsidRDefault="007429A5" w:rsidP="00573DEC">
            <w:pPr>
              <w:keepNext/>
              <w:keepLines/>
              <w:widowControl w:val="0"/>
              <w:tabs>
                <w:tab w:val="decimal" w:pos="1339"/>
              </w:tabs>
              <w:spacing w:line="240" w:lineRule="auto"/>
              <w:ind w:right="47"/>
              <w:jc w:val="right"/>
              <w:rPr>
                <w:szCs w:val="22"/>
              </w:rPr>
            </w:pPr>
          </w:p>
        </w:tc>
        <w:tc>
          <w:tcPr>
            <w:tcW w:w="1559" w:type="dxa"/>
            <w:vAlign w:val="center"/>
          </w:tcPr>
          <w:p w:rsidR="007429A5" w:rsidRPr="00D221CB" w:rsidRDefault="007429A5" w:rsidP="00573DEC">
            <w:pPr>
              <w:keepNext/>
              <w:keepLines/>
              <w:widowControl w:val="0"/>
              <w:tabs>
                <w:tab w:val="decimal" w:pos="1375"/>
              </w:tabs>
              <w:spacing w:line="240" w:lineRule="auto"/>
              <w:rPr>
                <w:szCs w:val="22"/>
              </w:rPr>
            </w:pPr>
          </w:p>
        </w:tc>
        <w:tc>
          <w:tcPr>
            <w:tcW w:w="1559" w:type="dxa"/>
            <w:vAlign w:val="center"/>
          </w:tcPr>
          <w:p w:rsidR="007429A5" w:rsidRPr="00D221CB" w:rsidRDefault="007429A5" w:rsidP="00573DEC">
            <w:pPr>
              <w:keepNext/>
              <w:keepLines/>
              <w:widowControl w:val="0"/>
              <w:tabs>
                <w:tab w:val="decimal" w:pos="1516"/>
              </w:tabs>
              <w:spacing w:line="240" w:lineRule="auto"/>
              <w:ind w:right="137"/>
              <w:jc w:val="right"/>
              <w:rPr>
                <w:szCs w:val="22"/>
              </w:rPr>
            </w:pPr>
          </w:p>
        </w:tc>
      </w:tr>
      <w:tr w:rsidR="007429A5" w:rsidRPr="00D221CB" w:rsidTr="00945EAA">
        <w:trPr>
          <w:trHeight w:val="255"/>
        </w:trPr>
        <w:tc>
          <w:tcPr>
            <w:tcW w:w="8973" w:type="dxa"/>
            <w:gridSpan w:val="5"/>
            <w:vAlign w:val="bottom"/>
          </w:tcPr>
          <w:p w:rsidR="007429A5" w:rsidRPr="00D221CB" w:rsidRDefault="007429A5" w:rsidP="00573DEC">
            <w:pPr>
              <w:keepNext/>
              <w:keepLines/>
              <w:widowControl w:val="0"/>
              <w:tabs>
                <w:tab w:val="decimal" w:pos="1375"/>
              </w:tabs>
              <w:spacing w:line="240" w:lineRule="auto"/>
              <w:ind w:right="137"/>
              <w:rPr>
                <w:szCs w:val="22"/>
              </w:rPr>
            </w:pPr>
            <w:r w:rsidRPr="00D221CB">
              <w:rPr>
                <w:b/>
                <w:szCs w:val="22"/>
              </w:rPr>
              <w:t>Công ty TNHH MTV Quản lý Quỹ đầu tư Chứng khoán IPAAM - Công ty liên quan</w:t>
            </w:r>
          </w:p>
        </w:tc>
      </w:tr>
      <w:tr w:rsidR="007429A5" w:rsidRPr="00D221CB" w:rsidTr="00945EAA">
        <w:trPr>
          <w:trHeight w:val="255"/>
        </w:trPr>
        <w:tc>
          <w:tcPr>
            <w:tcW w:w="2737" w:type="dxa"/>
            <w:vAlign w:val="bottom"/>
          </w:tcPr>
          <w:p w:rsidR="007429A5" w:rsidRPr="00D221CB" w:rsidRDefault="00E74064" w:rsidP="00573DEC">
            <w:pPr>
              <w:keepNext/>
              <w:keepLines/>
              <w:widowControl w:val="0"/>
              <w:spacing w:line="240" w:lineRule="auto"/>
              <w:ind w:left="180" w:hanging="180"/>
              <w:rPr>
                <w:szCs w:val="22"/>
              </w:rPr>
            </w:pPr>
            <w:r w:rsidRPr="00D221CB">
              <w:rPr>
                <w:szCs w:val="22"/>
              </w:rPr>
              <w:t>Phí quản lý danh mục đầu tư</w:t>
            </w:r>
          </w:p>
        </w:tc>
        <w:tc>
          <w:tcPr>
            <w:tcW w:w="1620" w:type="dxa"/>
            <w:vAlign w:val="center"/>
          </w:tcPr>
          <w:p w:rsidR="007429A5" w:rsidRPr="00D221CB" w:rsidRDefault="00674026" w:rsidP="0015732D">
            <w:pPr>
              <w:keepNext/>
              <w:keepLines/>
              <w:widowControl w:val="0"/>
              <w:spacing w:line="240" w:lineRule="auto"/>
              <w:ind w:left="-57"/>
              <w:jc w:val="right"/>
              <w:rPr>
                <w:szCs w:val="22"/>
              </w:rPr>
            </w:pPr>
            <w:r w:rsidRPr="00D221CB">
              <w:rPr>
                <w:szCs w:val="22"/>
              </w:rPr>
              <w:t>2.773.383.366</w:t>
            </w:r>
          </w:p>
        </w:tc>
        <w:tc>
          <w:tcPr>
            <w:tcW w:w="1498" w:type="dxa"/>
            <w:vAlign w:val="center"/>
          </w:tcPr>
          <w:p w:rsidR="007429A5" w:rsidRPr="00D221CB" w:rsidRDefault="00674026" w:rsidP="0015732D">
            <w:pPr>
              <w:keepNext/>
              <w:keepLines/>
              <w:widowControl w:val="0"/>
              <w:spacing w:line="240" w:lineRule="auto"/>
              <w:ind w:left="-57"/>
              <w:jc w:val="right"/>
              <w:rPr>
                <w:szCs w:val="22"/>
              </w:rPr>
            </w:pPr>
            <w:r w:rsidRPr="00D221CB">
              <w:rPr>
                <w:szCs w:val="22"/>
              </w:rPr>
              <w:t>-</w:t>
            </w:r>
          </w:p>
        </w:tc>
        <w:tc>
          <w:tcPr>
            <w:tcW w:w="1559" w:type="dxa"/>
            <w:vAlign w:val="center"/>
          </w:tcPr>
          <w:p w:rsidR="007429A5" w:rsidRPr="00D221CB" w:rsidRDefault="00674026" w:rsidP="0015732D">
            <w:pPr>
              <w:keepNext/>
              <w:keepLines/>
              <w:widowControl w:val="0"/>
              <w:spacing w:line="240" w:lineRule="auto"/>
              <w:ind w:left="-57"/>
              <w:jc w:val="right"/>
              <w:rPr>
                <w:szCs w:val="22"/>
              </w:rPr>
            </w:pPr>
            <w:r w:rsidRPr="00D221CB">
              <w:rPr>
                <w:szCs w:val="22"/>
              </w:rPr>
              <w:t>-</w:t>
            </w:r>
          </w:p>
        </w:tc>
        <w:tc>
          <w:tcPr>
            <w:tcW w:w="1559" w:type="dxa"/>
            <w:vAlign w:val="center"/>
          </w:tcPr>
          <w:p w:rsidR="007429A5" w:rsidRPr="00D221CB" w:rsidRDefault="002918E1" w:rsidP="0015732D">
            <w:pPr>
              <w:keepNext/>
              <w:keepLines/>
              <w:widowControl w:val="0"/>
              <w:spacing w:line="240" w:lineRule="auto"/>
              <w:ind w:left="-57"/>
              <w:jc w:val="right"/>
              <w:rPr>
                <w:szCs w:val="22"/>
              </w:rPr>
            </w:pPr>
            <w:r w:rsidRPr="00D221CB">
              <w:rPr>
                <w:szCs w:val="22"/>
              </w:rPr>
              <w:t>-</w:t>
            </w:r>
          </w:p>
        </w:tc>
      </w:tr>
      <w:tr w:rsidR="007429A5" w:rsidRPr="00D221CB" w:rsidTr="00945EAA">
        <w:trPr>
          <w:trHeight w:val="255"/>
        </w:trPr>
        <w:tc>
          <w:tcPr>
            <w:tcW w:w="2737" w:type="dxa"/>
            <w:vAlign w:val="bottom"/>
          </w:tcPr>
          <w:p w:rsidR="007429A5" w:rsidRPr="00D221CB" w:rsidRDefault="00E74064" w:rsidP="00573DEC">
            <w:pPr>
              <w:keepNext/>
              <w:keepLines/>
              <w:widowControl w:val="0"/>
              <w:spacing w:line="240" w:lineRule="auto"/>
              <w:ind w:left="180" w:hanging="180"/>
              <w:rPr>
                <w:szCs w:val="22"/>
              </w:rPr>
            </w:pPr>
            <w:r w:rsidRPr="00D221CB">
              <w:rPr>
                <w:szCs w:val="22"/>
              </w:rPr>
              <w:t>Phải thu khác</w:t>
            </w:r>
          </w:p>
        </w:tc>
        <w:tc>
          <w:tcPr>
            <w:tcW w:w="1620" w:type="dxa"/>
            <w:vAlign w:val="center"/>
          </w:tcPr>
          <w:p w:rsidR="007429A5" w:rsidRPr="00D221CB" w:rsidRDefault="00674026" w:rsidP="0015732D">
            <w:pPr>
              <w:keepNext/>
              <w:keepLines/>
              <w:widowControl w:val="0"/>
              <w:spacing w:line="240" w:lineRule="auto"/>
              <w:ind w:left="-57"/>
              <w:jc w:val="right"/>
              <w:rPr>
                <w:szCs w:val="22"/>
              </w:rPr>
            </w:pPr>
            <w:r w:rsidRPr="00D221CB">
              <w:rPr>
                <w:szCs w:val="22"/>
              </w:rPr>
              <w:t>-</w:t>
            </w:r>
          </w:p>
        </w:tc>
        <w:tc>
          <w:tcPr>
            <w:tcW w:w="1498" w:type="dxa"/>
            <w:vAlign w:val="center"/>
          </w:tcPr>
          <w:p w:rsidR="007429A5" w:rsidRPr="00D221CB" w:rsidRDefault="00674026" w:rsidP="0015732D">
            <w:pPr>
              <w:keepNext/>
              <w:keepLines/>
              <w:widowControl w:val="0"/>
              <w:spacing w:line="240" w:lineRule="auto"/>
              <w:ind w:left="-57"/>
              <w:jc w:val="right"/>
              <w:rPr>
                <w:szCs w:val="22"/>
              </w:rPr>
            </w:pPr>
            <w:r w:rsidRPr="00D221CB">
              <w:rPr>
                <w:szCs w:val="22"/>
              </w:rPr>
              <w:t>-</w:t>
            </w:r>
          </w:p>
        </w:tc>
        <w:tc>
          <w:tcPr>
            <w:tcW w:w="1559" w:type="dxa"/>
            <w:vAlign w:val="center"/>
          </w:tcPr>
          <w:p w:rsidR="007429A5" w:rsidRPr="00D221CB" w:rsidRDefault="009B152B" w:rsidP="0015732D">
            <w:pPr>
              <w:keepNext/>
              <w:keepLines/>
              <w:widowControl w:val="0"/>
              <w:spacing w:line="240" w:lineRule="auto"/>
              <w:ind w:left="-57"/>
              <w:jc w:val="right"/>
              <w:rPr>
                <w:szCs w:val="22"/>
              </w:rPr>
            </w:pPr>
            <w:r w:rsidRPr="00D221CB">
              <w:rPr>
                <w:szCs w:val="22"/>
              </w:rPr>
              <w:t>-</w:t>
            </w:r>
          </w:p>
        </w:tc>
        <w:tc>
          <w:tcPr>
            <w:tcW w:w="1559" w:type="dxa"/>
            <w:vAlign w:val="center"/>
          </w:tcPr>
          <w:p w:rsidR="007429A5" w:rsidRPr="00D221CB" w:rsidRDefault="009864F4" w:rsidP="0015732D">
            <w:pPr>
              <w:keepNext/>
              <w:keepLines/>
              <w:widowControl w:val="0"/>
              <w:spacing w:line="240" w:lineRule="auto"/>
              <w:ind w:left="-57"/>
              <w:jc w:val="right"/>
              <w:rPr>
                <w:szCs w:val="22"/>
              </w:rPr>
            </w:pPr>
            <w:r w:rsidRPr="009864F4">
              <w:rPr>
                <w:szCs w:val="22"/>
              </w:rPr>
              <w:t>1</w:t>
            </w:r>
            <w:r>
              <w:rPr>
                <w:szCs w:val="22"/>
              </w:rPr>
              <w:t>.</w:t>
            </w:r>
            <w:r w:rsidRPr="009864F4">
              <w:rPr>
                <w:szCs w:val="22"/>
              </w:rPr>
              <w:t>637</w:t>
            </w:r>
            <w:r>
              <w:rPr>
                <w:szCs w:val="22"/>
              </w:rPr>
              <w:t>.</w:t>
            </w:r>
            <w:r w:rsidRPr="009864F4">
              <w:rPr>
                <w:szCs w:val="22"/>
              </w:rPr>
              <w:t>797</w:t>
            </w:r>
            <w:r>
              <w:rPr>
                <w:szCs w:val="22"/>
              </w:rPr>
              <w:t>.</w:t>
            </w:r>
            <w:r w:rsidRPr="009864F4">
              <w:rPr>
                <w:szCs w:val="22"/>
              </w:rPr>
              <w:t>058</w:t>
            </w:r>
          </w:p>
        </w:tc>
      </w:tr>
      <w:tr w:rsidR="009B152B" w:rsidRPr="00D221CB" w:rsidTr="00945EAA">
        <w:trPr>
          <w:trHeight w:val="255"/>
        </w:trPr>
        <w:tc>
          <w:tcPr>
            <w:tcW w:w="2737" w:type="dxa"/>
            <w:vAlign w:val="bottom"/>
          </w:tcPr>
          <w:p w:rsidR="009B152B" w:rsidRPr="00D221CB" w:rsidRDefault="009B152B" w:rsidP="00573DEC">
            <w:pPr>
              <w:keepNext/>
              <w:keepLines/>
              <w:widowControl w:val="0"/>
              <w:spacing w:line="240" w:lineRule="auto"/>
              <w:ind w:left="180" w:hanging="180"/>
              <w:rPr>
                <w:szCs w:val="22"/>
              </w:rPr>
            </w:pPr>
            <w:r w:rsidRPr="00D221CB">
              <w:rPr>
                <w:szCs w:val="22"/>
              </w:rPr>
              <w:t>Phải trả khác</w:t>
            </w:r>
          </w:p>
        </w:tc>
        <w:tc>
          <w:tcPr>
            <w:tcW w:w="1620" w:type="dxa"/>
            <w:vAlign w:val="center"/>
          </w:tcPr>
          <w:p w:rsidR="009B152B" w:rsidRPr="00D221CB" w:rsidRDefault="009B152B" w:rsidP="0015732D">
            <w:pPr>
              <w:keepNext/>
              <w:keepLines/>
              <w:widowControl w:val="0"/>
              <w:spacing w:line="240" w:lineRule="auto"/>
              <w:ind w:left="-57"/>
              <w:jc w:val="right"/>
              <w:rPr>
                <w:szCs w:val="22"/>
              </w:rPr>
            </w:pPr>
            <w:r w:rsidRPr="00D221CB">
              <w:rPr>
                <w:szCs w:val="22"/>
              </w:rPr>
              <w:t>-</w:t>
            </w:r>
          </w:p>
        </w:tc>
        <w:tc>
          <w:tcPr>
            <w:tcW w:w="1498" w:type="dxa"/>
            <w:vAlign w:val="center"/>
          </w:tcPr>
          <w:p w:rsidR="009B152B" w:rsidRPr="00D221CB" w:rsidRDefault="009B152B" w:rsidP="0015732D">
            <w:pPr>
              <w:keepNext/>
              <w:keepLines/>
              <w:widowControl w:val="0"/>
              <w:spacing w:line="240" w:lineRule="auto"/>
              <w:ind w:left="-57"/>
              <w:jc w:val="right"/>
              <w:rPr>
                <w:szCs w:val="22"/>
              </w:rPr>
            </w:pPr>
            <w:r w:rsidRPr="00D221CB">
              <w:rPr>
                <w:szCs w:val="22"/>
              </w:rPr>
              <w:t>-</w:t>
            </w:r>
          </w:p>
        </w:tc>
        <w:tc>
          <w:tcPr>
            <w:tcW w:w="1559" w:type="dxa"/>
            <w:vAlign w:val="center"/>
          </w:tcPr>
          <w:p w:rsidR="009B152B" w:rsidRPr="00D221CB" w:rsidRDefault="009B152B" w:rsidP="0015732D">
            <w:pPr>
              <w:keepNext/>
              <w:keepLines/>
              <w:widowControl w:val="0"/>
              <w:spacing w:line="240" w:lineRule="auto"/>
              <w:ind w:left="-57"/>
              <w:jc w:val="right"/>
              <w:rPr>
                <w:szCs w:val="22"/>
              </w:rPr>
            </w:pPr>
            <w:r w:rsidRPr="00D221CB">
              <w:rPr>
                <w:szCs w:val="22"/>
              </w:rPr>
              <w:t>7.169.804</w:t>
            </w:r>
          </w:p>
        </w:tc>
        <w:tc>
          <w:tcPr>
            <w:tcW w:w="1559" w:type="dxa"/>
            <w:vAlign w:val="center"/>
          </w:tcPr>
          <w:p w:rsidR="009B152B" w:rsidRPr="00D221CB" w:rsidRDefault="009B152B" w:rsidP="0015732D">
            <w:pPr>
              <w:keepNext/>
              <w:keepLines/>
              <w:widowControl w:val="0"/>
              <w:spacing w:line="240" w:lineRule="auto"/>
              <w:ind w:left="-57"/>
              <w:jc w:val="right"/>
              <w:rPr>
                <w:szCs w:val="22"/>
              </w:rPr>
            </w:pPr>
            <w:r w:rsidRPr="00D221CB">
              <w:rPr>
                <w:szCs w:val="22"/>
              </w:rPr>
              <w:t>-</w:t>
            </w:r>
          </w:p>
        </w:tc>
      </w:tr>
      <w:tr w:rsidR="00AA79F2" w:rsidRPr="00D221CB" w:rsidTr="00B95B52">
        <w:trPr>
          <w:trHeight w:val="66"/>
        </w:trPr>
        <w:tc>
          <w:tcPr>
            <w:tcW w:w="2737" w:type="dxa"/>
            <w:tcBorders>
              <w:bottom w:val="nil"/>
            </w:tcBorders>
          </w:tcPr>
          <w:p w:rsidR="00AA79F2" w:rsidRPr="00D221CB" w:rsidRDefault="00AA79F2" w:rsidP="00573DEC">
            <w:pPr>
              <w:pStyle w:val="Heading9"/>
              <w:keepNext/>
              <w:keepLines/>
              <w:widowControl w:val="0"/>
              <w:overflowPunct w:val="0"/>
              <w:autoSpaceDE w:val="0"/>
              <w:autoSpaceDN w:val="0"/>
              <w:adjustRightInd w:val="0"/>
              <w:spacing w:line="240" w:lineRule="auto"/>
              <w:ind w:right="-114"/>
              <w:jc w:val="both"/>
              <w:textAlignment w:val="baseline"/>
              <w:rPr>
                <w:bCs/>
                <w:iCs/>
                <w:sz w:val="16"/>
                <w:szCs w:val="16"/>
              </w:rPr>
            </w:pPr>
          </w:p>
        </w:tc>
        <w:tc>
          <w:tcPr>
            <w:tcW w:w="1620" w:type="dxa"/>
            <w:vAlign w:val="bottom"/>
          </w:tcPr>
          <w:p w:rsidR="00AA79F2" w:rsidRPr="00D221CB" w:rsidRDefault="00AA79F2" w:rsidP="00573DEC">
            <w:pPr>
              <w:keepNext/>
              <w:keepLines/>
              <w:widowControl w:val="0"/>
              <w:tabs>
                <w:tab w:val="decimal" w:pos="1345"/>
              </w:tabs>
              <w:spacing w:line="240" w:lineRule="auto"/>
              <w:rPr>
                <w:sz w:val="16"/>
                <w:szCs w:val="16"/>
              </w:rPr>
            </w:pPr>
          </w:p>
        </w:tc>
        <w:tc>
          <w:tcPr>
            <w:tcW w:w="1498" w:type="dxa"/>
            <w:vAlign w:val="bottom"/>
          </w:tcPr>
          <w:p w:rsidR="00AA79F2" w:rsidRPr="00D221CB" w:rsidRDefault="00AA79F2" w:rsidP="00573DEC">
            <w:pPr>
              <w:keepNext/>
              <w:keepLines/>
              <w:widowControl w:val="0"/>
              <w:tabs>
                <w:tab w:val="decimal" w:pos="1507"/>
              </w:tabs>
              <w:spacing w:line="240" w:lineRule="auto"/>
              <w:ind w:right="47"/>
              <w:rPr>
                <w:sz w:val="16"/>
                <w:szCs w:val="16"/>
              </w:rPr>
            </w:pPr>
          </w:p>
        </w:tc>
        <w:tc>
          <w:tcPr>
            <w:tcW w:w="1559" w:type="dxa"/>
            <w:vAlign w:val="bottom"/>
          </w:tcPr>
          <w:p w:rsidR="00AA79F2" w:rsidRPr="00D221CB" w:rsidRDefault="00AA79F2" w:rsidP="00573DEC">
            <w:pPr>
              <w:keepNext/>
              <w:keepLines/>
              <w:widowControl w:val="0"/>
              <w:tabs>
                <w:tab w:val="decimal" w:pos="1375"/>
              </w:tabs>
              <w:spacing w:line="240" w:lineRule="auto"/>
              <w:rPr>
                <w:sz w:val="16"/>
                <w:szCs w:val="16"/>
              </w:rPr>
            </w:pPr>
          </w:p>
        </w:tc>
        <w:tc>
          <w:tcPr>
            <w:tcW w:w="1559" w:type="dxa"/>
            <w:vAlign w:val="bottom"/>
          </w:tcPr>
          <w:p w:rsidR="00AA79F2" w:rsidRPr="00D221CB" w:rsidRDefault="00AA79F2" w:rsidP="00573DEC">
            <w:pPr>
              <w:keepNext/>
              <w:keepLines/>
              <w:widowControl w:val="0"/>
              <w:tabs>
                <w:tab w:val="decimal" w:pos="1706"/>
              </w:tabs>
              <w:spacing w:line="240" w:lineRule="auto"/>
              <w:ind w:right="47"/>
              <w:rPr>
                <w:sz w:val="16"/>
                <w:szCs w:val="16"/>
              </w:rPr>
            </w:pPr>
          </w:p>
        </w:tc>
      </w:tr>
    </w:tbl>
    <w:p w:rsidR="00B95B52" w:rsidRPr="00D221CB" w:rsidRDefault="00B95B52" w:rsidP="00B95B52">
      <w:pPr>
        <w:tabs>
          <w:tab w:val="center" w:pos="2700"/>
          <w:tab w:val="center" w:pos="5940"/>
        </w:tabs>
      </w:pPr>
    </w:p>
    <w:p w:rsidR="009E4B74" w:rsidRPr="00D221CB" w:rsidRDefault="009E4B74">
      <w:pPr>
        <w:tabs>
          <w:tab w:val="center" w:pos="2700"/>
          <w:tab w:val="center" w:pos="5940"/>
        </w:tabs>
        <w:rPr>
          <w:szCs w:val="22"/>
        </w:rPr>
      </w:pPr>
    </w:p>
    <w:p w:rsidR="00D76965" w:rsidRPr="00D221CB" w:rsidRDefault="00D76965">
      <w:pPr>
        <w:tabs>
          <w:tab w:val="center" w:pos="2700"/>
          <w:tab w:val="center" w:pos="5940"/>
        </w:tabs>
        <w:rPr>
          <w:szCs w:val="22"/>
        </w:rPr>
      </w:pPr>
    </w:p>
    <w:tbl>
      <w:tblPr>
        <w:tblW w:w="8910" w:type="dxa"/>
        <w:jc w:val="center"/>
        <w:tblInd w:w="18" w:type="dxa"/>
        <w:tblLook w:val="01E0"/>
      </w:tblPr>
      <w:tblGrid>
        <w:gridCol w:w="2907"/>
        <w:gridCol w:w="2853"/>
        <w:gridCol w:w="3150"/>
      </w:tblGrid>
      <w:tr w:rsidR="00B56D1E" w:rsidRPr="00D221CB" w:rsidTr="00CE5088">
        <w:trPr>
          <w:jc w:val="center"/>
        </w:trPr>
        <w:tc>
          <w:tcPr>
            <w:tcW w:w="2907" w:type="dxa"/>
          </w:tcPr>
          <w:bookmarkEnd w:id="39"/>
          <w:bookmarkEnd w:id="40"/>
          <w:bookmarkEnd w:id="88"/>
          <w:bookmarkEnd w:id="89"/>
          <w:bookmarkEnd w:id="90"/>
          <w:bookmarkEnd w:id="91"/>
          <w:p w:rsidR="00B56D1E" w:rsidRPr="00D221CB" w:rsidRDefault="00B56D1E" w:rsidP="00CE5088">
            <w:pPr>
              <w:pStyle w:val="Footer"/>
              <w:jc w:val="center"/>
              <w:rPr>
                <w:szCs w:val="22"/>
                <w:lang w:val="nl-NL"/>
              </w:rPr>
            </w:pPr>
            <w:r w:rsidRPr="00D221CB">
              <w:rPr>
                <w:szCs w:val="22"/>
                <w:lang w:val="nl-NL"/>
              </w:rPr>
              <w:t>Người lập</w:t>
            </w:r>
          </w:p>
        </w:tc>
        <w:tc>
          <w:tcPr>
            <w:tcW w:w="2853" w:type="dxa"/>
          </w:tcPr>
          <w:p w:rsidR="00B56D1E" w:rsidRPr="00D221CB" w:rsidRDefault="00B56D1E" w:rsidP="00CE5088">
            <w:pPr>
              <w:pStyle w:val="Footer"/>
              <w:jc w:val="center"/>
              <w:rPr>
                <w:szCs w:val="22"/>
                <w:lang w:val="nl-NL"/>
              </w:rPr>
            </w:pPr>
            <w:r w:rsidRPr="00D221CB">
              <w:rPr>
                <w:szCs w:val="22"/>
                <w:lang w:val="nl-NL"/>
              </w:rPr>
              <w:t>Người kiểm tra</w:t>
            </w:r>
          </w:p>
        </w:tc>
        <w:tc>
          <w:tcPr>
            <w:tcW w:w="3150" w:type="dxa"/>
          </w:tcPr>
          <w:p w:rsidR="00B56D1E" w:rsidRPr="00D221CB" w:rsidRDefault="00B56D1E" w:rsidP="00CE5088">
            <w:pPr>
              <w:pStyle w:val="Footer"/>
              <w:ind w:right="72"/>
              <w:jc w:val="center"/>
              <w:rPr>
                <w:szCs w:val="22"/>
                <w:lang w:val="nl-NL"/>
              </w:rPr>
            </w:pPr>
            <w:r w:rsidRPr="00D221CB">
              <w:rPr>
                <w:szCs w:val="22"/>
                <w:lang w:val="nl-NL"/>
              </w:rPr>
              <w:t>Người duyệt</w:t>
            </w:r>
          </w:p>
          <w:p w:rsidR="00B56D1E" w:rsidRPr="00D221CB" w:rsidRDefault="00B56D1E" w:rsidP="00CE5088">
            <w:pPr>
              <w:pStyle w:val="Footer"/>
              <w:ind w:right="72"/>
              <w:jc w:val="center"/>
              <w:rPr>
                <w:szCs w:val="22"/>
                <w:lang w:val="nl-NL"/>
              </w:rPr>
            </w:pPr>
          </w:p>
          <w:p w:rsidR="00B56D1E" w:rsidRPr="00D221CB" w:rsidRDefault="00B56D1E" w:rsidP="00CE5088">
            <w:pPr>
              <w:pStyle w:val="Footer"/>
              <w:ind w:right="72"/>
              <w:jc w:val="center"/>
              <w:rPr>
                <w:szCs w:val="22"/>
                <w:lang w:val="nl-NL"/>
              </w:rPr>
            </w:pPr>
          </w:p>
          <w:p w:rsidR="00B56D1E" w:rsidRPr="00D221CB" w:rsidRDefault="00B56D1E" w:rsidP="00CE5088">
            <w:pPr>
              <w:pStyle w:val="Footer"/>
              <w:ind w:right="72"/>
              <w:jc w:val="center"/>
              <w:rPr>
                <w:szCs w:val="22"/>
                <w:lang w:val="nl-NL"/>
              </w:rPr>
            </w:pPr>
          </w:p>
          <w:p w:rsidR="00B56D1E" w:rsidRPr="00D221CB" w:rsidRDefault="00B56D1E" w:rsidP="00CE5088">
            <w:pPr>
              <w:pStyle w:val="Footer"/>
              <w:ind w:right="72"/>
              <w:jc w:val="center"/>
              <w:rPr>
                <w:szCs w:val="22"/>
                <w:lang w:val="nl-NL"/>
              </w:rPr>
            </w:pPr>
          </w:p>
          <w:p w:rsidR="00B56D1E" w:rsidRPr="00D221CB" w:rsidRDefault="00B56D1E" w:rsidP="00CE5088">
            <w:pPr>
              <w:pStyle w:val="Footer"/>
              <w:ind w:right="72"/>
              <w:jc w:val="center"/>
              <w:rPr>
                <w:szCs w:val="22"/>
                <w:lang w:val="nl-NL"/>
              </w:rPr>
            </w:pPr>
          </w:p>
          <w:p w:rsidR="00B56D1E" w:rsidRPr="00D221CB" w:rsidRDefault="00B56D1E" w:rsidP="00CE5088">
            <w:pPr>
              <w:pStyle w:val="Footer"/>
              <w:ind w:right="72"/>
              <w:jc w:val="center"/>
              <w:rPr>
                <w:szCs w:val="22"/>
                <w:lang w:val="nl-NL"/>
              </w:rPr>
            </w:pPr>
          </w:p>
        </w:tc>
      </w:tr>
      <w:tr w:rsidR="00B56D1E" w:rsidRPr="00D221CB" w:rsidTr="00CE5088">
        <w:trPr>
          <w:jc w:val="center"/>
        </w:trPr>
        <w:tc>
          <w:tcPr>
            <w:tcW w:w="2907" w:type="dxa"/>
          </w:tcPr>
          <w:p w:rsidR="00B56D1E" w:rsidRPr="00D221CB" w:rsidRDefault="00B56D1E" w:rsidP="00CE5088">
            <w:pPr>
              <w:pStyle w:val="Footer"/>
              <w:jc w:val="center"/>
              <w:rPr>
                <w:sz w:val="16"/>
                <w:szCs w:val="16"/>
                <w:lang w:val="nl-NL"/>
              </w:rPr>
            </w:pPr>
            <w:r w:rsidRPr="00D221CB">
              <w:rPr>
                <w:szCs w:val="22"/>
                <w:lang w:val="nl-NL"/>
              </w:rPr>
              <w:t>Bà Nguyễn Thị Phương Hoa</w:t>
            </w:r>
          </w:p>
        </w:tc>
        <w:tc>
          <w:tcPr>
            <w:tcW w:w="2853" w:type="dxa"/>
          </w:tcPr>
          <w:p w:rsidR="00B56D1E" w:rsidRPr="00D221CB" w:rsidRDefault="00B56D1E" w:rsidP="00CE5088">
            <w:pPr>
              <w:pStyle w:val="Footer"/>
              <w:jc w:val="center"/>
              <w:rPr>
                <w:lang w:val="nl-NL"/>
              </w:rPr>
            </w:pPr>
            <w:r w:rsidRPr="00D221CB">
              <w:rPr>
                <w:szCs w:val="22"/>
                <w:lang w:val="nl-NL"/>
              </w:rPr>
              <w:t>Bà Nguyễn Hà Ninh</w:t>
            </w:r>
          </w:p>
        </w:tc>
        <w:tc>
          <w:tcPr>
            <w:tcW w:w="3150" w:type="dxa"/>
          </w:tcPr>
          <w:p w:rsidR="00B56D1E" w:rsidRPr="00D221CB" w:rsidRDefault="00B56D1E" w:rsidP="00CE5088">
            <w:pPr>
              <w:pStyle w:val="Footer"/>
              <w:ind w:right="72"/>
              <w:jc w:val="center"/>
              <w:rPr>
                <w:lang w:val="nl-NL"/>
              </w:rPr>
            </w:pPr>
            <w:r w:rsidRPr="00D221CB">
              <w:rPr>
                <w:szCs w:val="22"/>
                <w:lang w:val="nl-NL"/>
              </w:rPr>
              <w:t>Ông Nguyễn Hoàng Giang</w:t>
            </w:r>
          </w:p>
        </w:tc>
      </w:tr>
      <w:tr w:rsidR="00B56D1E" w:rsidRPr="00D221CB" w:rsidTr="00CE5088">
        <w:trPr>
          <w:jc w:val="center"/>
        </w:trPr>
        <w:tc>
          <w:tcPr>
            <w:tcW w:w="2907" w:type="dxa"/>
          </w:tcPr>
          <w:p w:rsidR="00B56D1E" w:rsidRPr="00D221CB" w:rsidRDefault="00B56D1E" w:rsidP="00CE5088">
            <w:pPr>
              <w:pStyle w:val="Footer"/>
              <w:jc w:val="center"/>
              <w:rPr>
                <w:i/>
                <w:lang w:val="nl-NL"/>
              </w:rPr>
            </w:pPr>
            <w:r w:rsidRPr="00D221CB">
              <w:rPr>
                <w:i/>
                <w:szCs w:val="22"/>
                <w:lang w:val="nl-NL"/>
              </w:rPr>
              <w:t>Kế toán</w:t>
            </w:r>
            <w:r w:rsidR="00B07062" w:rsidRPr="00D221CB">
              <w:rPr>
                <w:i/>
                <w:szCs w:val="22"/>
                <w:lang w:val="nl-NL"/>
              </w:rPr>
              <w:t xml:space="preserve"> tổng hợp</w:t>
            </w:r>
          </w:p>
        </w:tc>
        <w:tc>
          <w:tcPr>
            <w:tcW w:w="2853" w:type="dxa"/>
          </w:tcPr>
          <w:p w:rsidR="00B56D1E" w:rsidRPr="00D221CB" w:rsidRDefault="00B56D1E" w:rsidP="00CE5088">
            <w:pPr>
              <w:pStyle w:val="Footer"/>
              <w:jc w:val="center"/>
              <w:rPr>
                <w:i/>
                <w:lang w:val="nl-NL"/>
              </w:rPr>
            </w:pPr>
            <w:r w:rsidRPr="00D221CB">
              <w:rPr>
                <w:i/>
                <w:szCs w:val="22"/>
                <w:lang w:val="nl-NL"/>
              </w:rPr>
              <w:t>Kế toán trưởng</w:t>
            </w:r>
          </w:p>
        </w:tc>
        <w:tc>
          <w:tcPr>
            <w:tcW w:w="3150" w:type="dxa"/>
          </w:tcPr>
          <w:p w:rsidR="00B56D1E" w:rsidRPr="00D221CB" w:rsidRDefault="00B56D1E" w:rsidP="00CE5088">
            <w:pPr>
              <w:pStyle w:val="Footer"/>
              <w:ind w:right="72"/>
              <w:jc w:val="center"/>
              <w:rPr>
                <w:i/>
                <w:lang w:val="nl-NL"/>
              </w:rPr>
            </w:pPr>
            <w:r w:rsidRPr="00D221CB">
              <w:rPr>
                <w:i/>
                <w:szCs w:val="22"/>
                <w:lang w:val="nl-NL"/>
              </w:rPr>
              <w:t>Tổng Giám đốc</w:t>
            </w:r>
          </w:p>
        </w:tc>
      </w:tr>
    </w:tbl>
    <w:p w:rsidR="009E64E8" w:rsidRPr="00D221CB" w:rsidRDefault="009E64E8" w:rsidP="009E64E8">
      <w:pPr>
        <w:tabs>
          <w:tab w:val="center" w:pos="2700"/>
          <w:tab w:val="center" w:pos="5940"/>
        </w:tabs>
        <w:jc w:val="center"/>
      </w:pPr>
    </w:p>
    <w:p w:rsidR="00AC681E" w:rsidRPr="00986782" w:rsidRDefault="00BD0E15" w:rsidP="009E64E8">
      <w:pPr>
        <w:tabs>
          <w:tab w:val="center" w:pos="2700"/>
          <w:tab w:val="center" w:pos="5940"/>
        </w:tabs>
        <w:jc w:val="center"/>
      </w:pPr>
      <w:r w:rsidRPr="00D221CB">
        <w:t xml:space="preserve">Hà Nội, ngày </w:t>
      </w:r>
      <w:r w:rsidR="00455393" w:rsidRPr="00D221CB">
        <w:t>12 tháng 3 năm 2014</w:t>
      </w:r>
    </w:p>
    <w:sectPr w:rsidR="00AC681E" w:rsidRPr="00986782" w:rsidSect="00EF5773">
      <w:headerReference w:type="default" r:id="rId55"/>
      <w:headerReference w:type="first" r:id="rId56"/>
      <w:pgSz w:w="11909" w:h="16834" w:code="9"/>
      <w:pgMar w:top="2098" w:right="1304" w:bottom="1134" w:left="1673" w:header="902" w:footer="760" w:gutter="0"/>
      <w:cols w:space="737"/>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DB" w:rsidRDefault="00BF75DB">
      <w:r>
        <w:separator/>
      </w:r>
    </w:p>
  </w:endnote>
  <w:endnote w:type="continuationSeparator" w:id="0">
    <w:p w:rsidR="00BF75DB" w:rsidRDefault="00BF7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pPr>
      <w:framePr w:wrap="around" w:vAnchor="text" w:hAnchor="margin" w:xAlign="right" w:y="1"/>
    </w:pPr>
    <w:r>
      <w:fldChar w:fldCharType="begin"/>
    </w:r>
    <w:r w:rsidR="00D50945">
      <w:instrText xml:space="preserve">PAGE  </w:instrText>
    </w:r>
    <w:r>
      <w:fldChar w:fldCharType="separate"/>
    </w:r>
    <w:r w:rsidR="00FC346B">
      <w:rPr>
        <w:noProof/>
      </w:rPr>
      <w:t>5</w:t>
    </w:r>
    <w:r>
      <w:rPr>
        <w:noProof/>
      </w:rPr>
      <w:fldChar w:fldCharType="end"/>
    </w:r>
  </w:p>
  <w:p w:rsidR="00CE5088" w:rsidRDefault="00CE5088">
    <w:pP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pPr>
      <w:pStyle w:val="Caption"/>
    </w:pPr>
    <w:r>
      <w:t>Các thuyết minh đính kèm là bộ phận hợp thành báo cáo tài chính này</w:t>
    </w:r>
  </w:p>
  <w:p w:rsidR="00CE5088" w:rsidRDefault="008F69EA" w:rsidP="00046536">
    <w:pPr>
      <w:pStyle w:val="Footer"/>
      <w:jc w:val="right"/>
    </w:pPr>
    <w:r>
      <w:rPr>
        <w:rStyle w:val="PageNumber"/>
      </w:rPr>
      <w:fldChar w:fldCharType="begin"/>
    </w:r>
    <w:r w:rsidR="00CE5088">
      <w:rPr>
        <w:rStyle w:val="PageNumber"/>
      </w:rPr>
      <w:instrText xml:space="preserve"> PAGE </w:instrText>
    </w:r>
    <w:r>
      <w:rPr>
        <w:rStyle w:val="PageNumber"/>
      </w:rPr>
      <w:fldChar w:fldCharType="separate"/>
    </w:r>
    <w:r w:rsidR="00C76444">
      <w:rPr>
        <w:rStyle w:val="PageNumber"/>
        <w:noProof/>
      </w:rPr>
      <w:t>5</w:t>
    </w:r>
    <w:r>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pPr>
      <w:pStyle w:val="Footer"/>
      <w:jc w:val="right"/>
    </w:pPr>
    <w:r>
      <w:rPr>
        <w:rStyle w:val="PageNumber"/>
      </w:rPr>
      <w:fldChar w:fldCharType="begin"/>
    </w:r>
    <w:r w:rsidR="00CE5088">
      <w:rPr>
        <w:rStyle w:val="PageNumber"/>
      </w:rPr>
      <w:instrText xml:space="preserve"> PAGE </w:instrText>
    </w:r>
    <w:r>
      <w:rPr>
        <w:rStyle w:val="PageNumber"/>
      </w:rPr>
      <w:fldChar w:fldCharType="separate"/>
    </w:r>
    <w:r w:rsidR="00D151FC">
      <w:rPr>
        <w:rStyle w:val="PageNumber"/>
        <w:noProof/>
      </w:rPr>
      <w:t>41</w:t>
    </w:r>
    <w:r>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pPr>
      <w:pStyle w:val="Caption"/>
    </w:pPr>
    <w:r>
      <w:t>Các thuyết minh đính kèm là bộ phận hợp thành báo cáo tài chính này</w:t>
    </w:r>
  </w:p>
  <w:p w:rsidR="00CE5088" w:rsidRDefault="008F69EA" w:rsidP="002E7FFA">
    <w:pPr>
      <w:pStyle w:val="Footer"/>
      <w:jc w:val="right"/>
    </w:pPr>
    <w:r>
      <w:rPr>
        <w:rStyle w:val="PageNumber"/>
      </w:rPr>
      <w:fldChar w:fldCharType="begin"/>
    </w:r>
    <w:r w:rsidR="00CE5088">
      <w:rPr>
        <w:rStyle w:val="PageNumber"/>
      </w:rPr>
      <w:instrText xml:space="preserve"> PAGE </w:instrText>
    </w:r>
    <w:r>
      <w:rPr>
        <w:rStyle w:val="PageNumber"/>
      </w:rPr>
      <w:fldChar w:fldCharType="separate"/>
    </w:r>
    <w:r w:rsidR="00D151FC">
      <w:rPr>
        <w:rStyle w:val="PageNumber"/>
        <w:noProof/>
      </w:rPr>
      <w:t>9</w:t>
    </w:r>
    <w:r>
      <w:rPr>
        <w:rStyle w:val="PageNumber"/>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pPr>
      <w:pStyle w:val="Caption"/>
    </w:pPr>
    <w:r>
      <w:t>Các thuyết minh đính kèm là bộ phận hợp thành báo cáo tài chính này</w:t>
    </w:r>
  </w:p>
  <w:p w:rsidR="00CE5088" w:rsidRDefault="008F69EA">
    <w:pPr>
      <w:pStyle w:val="Footer"/>
      <w:ind w:right="29"/>
      <w:jc w:val="right"/>
    </w:pPr>
    <w:r>
      <w:rPr>
        <w:rStyle w:val="PageNumber"/>
      </w:rPr>
      <w:fldChar w:fldCharType="begin"/>
    </w:r>
    <w:r w:rsidR="00CE5088">
      <w:rPr>
        <w:rStyle w:val="PageNumber"/>
      </w:rPr>
      <w:instrText xml:space="preserve"> PAGE </w:instrText>
    </w:r>
    <w:r>
      <w:rPr>
        <w:rStyle w:val="PageNumber"/>
      </w:rPr>
      <w:fldChar w:fldCharType="separate"/>
    </w:r>
    <w:r w:rsidR="00D151FC">
      <w:rPr>
        <w:rStyle w:val="PageNumber"/>
        <w:noProof/>
      </w:rPr>
      <w:t>10</w:t>
    </w:r>
    <w:r>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pPr>
      <w:pStyle w:val="Footer"/>
      <w:ind w:right="29"/>
      <w:jc w:val="right"/>
    </w:pPr>
    <w:r>
      <w:rPr>
        <w:rStyle w:val="PageNumber"/>
      </w:rPr>
      <w:fldChar w:fldCharType="begin"/>
    </w:r>
    <w:r w:rsidR="00CE5088">
      <w:rPr>
        <w:rStyle w:val="PageNumber"/>
      </w:rPr>
      <w:instrText xml:space="preserve"> PAGE </w:instrText>
    </w:r>
    <w:r>
      <w:rPr>
        <w:rStyle w:val="PageNumber"/>
      </w:rPr>
      <w:fldChar w:fldCharType="separate"/>
    </w:r>
    <w:r w:rsidR="00D151FC">
      <w:rPr>
        <w:rStyle w:val="PageNumber"/>
        <w:noProof/>
      </w:rPr>
      <w:t>36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pPr>
      <w:pStyle w:val="Footer"/>
      <w:framePr w:wrap="around" w:vAnchor="text" w:hAnchor="page" w:x="10102" w:y="19"/>
      <w:rPr>
        <w:rStyle w:val="PageNumber"/>
      </w:rPr>
    </w:pPr>
    <w:r>
      <w:rPr>
        <w:rStyle w:val="PageNumber"/>
      </w:rPr>
      <w:fldChar w:fldCharType="begin"/>
    </w:r>
    <w:r w:rsidR="00CE5088">
      <w:rPr>
        <w:rStyle w:val="PageNumber"/>
      </w:rPr>
      <w:instrText xml:space="preserve"> PAGE </w:instrText>
    </w:r>
    <w:r>
      <w:rPr>
        <w:rStyle w:val="PageNumber"/>
      </w:rPr>
      <w:fldChar w:fldCharType="separate"/>
    </w:r>
    <w:r w:rsidR="00FC346B">
      <w:rPr>
        <w:rStyle w:val="PageNumber"/>
        <w:noProof/>
      </w:rPr>
      <w:t>5</w:t>
    </w:r>
    <w:r>
      <w:rPr>
        <w:rStyle w:val="PageNumber"/>
      </w:rPr>
      <w:fldChar w:fldCharType="end"/>
    </w:r>
  </w:p>
  <w:p w:rsidR="00CE5088" w:rsidRDefault="00CE508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D55C67" w:rsidRDefault="008F69EA" w:rsidP="00046536">
    <w:pPr>
      <w:pStyle w:val="Footer"/>
      <w:tabs>
        <w:tab w:val="clear" w:pos="4320"/>
        <w:tab w:val="clear" w:pos="8640"/>
      </w:tabs>
      <w:jc w:val="right"/>
    </w:pPr>
    <w:r>
      <w:rPr>
        <w:rStyle w:val="PageNumber"/>
      </w:rPr>
      <w:fldChar w:fldCharType="begin"/>
    </w:r>
    <w:r w:rsidR="00CE5088">
      <w:rPr>
        <w:rStyle w:val="PageNumber"/>
      </w:rPr>
      <w:instrText xml:space="preserve"> PAGE </w:instrText>
    </w:r>
    <w:r>
      <w:rPr>
        <w:rStyle w:val="PageNumber"/>
      </w:rPr>
      <w:fldChar w:fldCharType="separate"/>
    </w:r>
    <w:r w:rsidR="00C76444">
      <w:rPr>
        <w:rStyle w:val="PageNumber"/>
        <w:noProof/>
      </w:rPr>
      <w:t>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046536">
    <w:pPr>
      <w:pStyle w:val="Footer"/>
      <w:tabs>
        <w:tab w:val="clear" w:pos="4320"/>
        <w:tab w:val="clear" w:pos="8640"/>
      </w:tabs>
      <w:jc w:val="center"/>
      <w:rPr>
        <w:rStyle w:val="PageNumber"/>
      </w:rPr>
    </w:pPr>
    <w:r>
      <w:rPr>
        <w:rStyle w:val="PageNumber"/>
        <w:i/>
      </w:rPr>
      <w:t>Các thuyết minh đính kèm là bộ phận hợp thành báo cáo tài chính này</w:t>
    </w:r>
  </w:p>
  <w:p w:rsidR="00CE5088" w:rsidRPr="00D55C67" w:rsidRDefault="008F69EA" w:rsidP="00046536">
    <w:pPr>
      <w:pStyle w:val="Footer"/>
      <w:tabs>
        <w:tab w:val="clear" w:pos="4320"/>
        <w:tab w:val="clear" w:pos="8640"/>
      </w:tabs>
      <w:jc w:val="right"/>
    </w:pPr>
    <w:r>
      <w:rPr>
        <w:rStyle w:val="PageNumber"/>
      </w:rPr>
      <w:fldChar w:fldCharType="begin"/>
    </w:r>
    <w:r w:rsidR="00CE5088">
      <w:rPr>
        <w:rStyle w:val="PageNumber"/>
      </w:rPr>
      <w:instrText xml:space="preserve"> PAGE </w:instrText>
    </w:r>
    <w:r>
      <w:rPr>
        <w:rStyle w:val="PageNumber"/>
      </w:rPr>
      <w:fldChar w:fldCharType="separate"/>
    </w:r>
    <w:r w:rsidR="00FC346B">
      <w:rPr>
        <w:rStyle w:val="PageNumber"/>
        <w:noProof/>
      </w:rPr>
      <w:t>5</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rsidP="00046536">
    <w:pPr>
      <w:pStyle w:val="Footer"/>
      <w:jc w:val="right"/>
    </w:pPr>
    <w:r>
      <w:rPr>
        <w:rStyle w:val="PageNumber"/>
      </w:rPr>
      <w:fldChar w:fldCharType="begin"/>
    </w:r>
    <w:r w:rsidR="00CE5088">
      <w:rPr>
        <w:rStyle w:val="PageNumber"/>
      </w:rPr>
      <w:instrText xml:space="preserve"> PAGE </w:instrText>
    </w:r>
    <w:r>
      <w:rPr>
        <w:rStyle w:val="PageNumber"/>
      </w:rPr>
      <w:fldChar w:fldCharType="separate"/>
    </w:r>
    <w:r w:rsidR="00C76444">
      <w:rPr>
        <w:rStyle w:val="PageNumber"/>
        <w:noProof/>
      </w:rPr>
      <w:t>3</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D32FD1" w:rsidRDefault="008F69EA" w:rsidP="00D32FD1">
    <w:pPr>
      <w:pStyle w:val="Footer"/>
      <w:jc w:val="right"/>
    </w:pPr>
    <w:r>
      <w:rPr>
        <w:rStyle w:val="PageNumber"/>
      </w:rPr>
      <w:fldChar w:fldCharType="begin"/>
    </w:r>
    <w:r w:rsidR="00CE5088">
      <w:rPr>
        <w:rStyle w:val="PageNumber"/>
      </w:rPr>
      <w:instrText xml:space="preserve"> PAGE </w:instrText>
    </w:r>
    <w:r>
      <w:rPr>
        <w:rStyle w:val="PageNumber"/>
      </w:rPr>
      <w:fldChar w:fldCharType="separate"/>
    </w:r>
    <w:r w:rsidR="00C76444">
      <w:rPr>
        <w:rStyle w:val="PageNumber"/>
        <w:noProof/>
      </w:rPr>
      <w:t>4</w:t>
    </w:r>
    <w:r>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4B4D24">
    <w:pPr>
      <w:pStyle w:val="Caption"/>
    </w:pPr>
    <w:r>
      <w:t>Các thuyết minh đính kèm là bộ phận hợp thành các báo cáo tài chính này</w:t>
    </w:r>
  </w:p>
  <w:p w:rsidR="00CE5088" w:rsidRDefault="008F69EA" w:rsidP="004B4D24">
    <w:pPr>
      <w:pStyle w:val="Footer"/>
      <w:jc w:val="right"/>
    </w:pPr>
    <w:r>
      <w:rPr>
        <w:rStyle w:val="PageNumber"/>
      </w:rPr>
      <w:fldChar w:fldCharType="begin"/>
    </w:r>
    <w:r w:rsidR="00CE5088">
      <w:rPr>
        <w:rStyle w:val="PageNumber"/>
      </w:rPr>
      <w:instrText xml:space="preserve"> PAGE </w:instrText>
    </w:r>
    <w:r>
      <w:rPr>
        <w:rStyle w:val="PageNumber"/>
      </w:rPr>
      <w:fldChar w:fldCharType="separate"/>
    </w:r>
    <w:r w:rsidR="00FC346B">
      <w:rPr>
        <w:rStyle w:val="PageNumber"/>
        <w:noProof/>
      </w:rPr>
      <w:t>5</w:t>
    </w:r>
    <w:r>
      <w:rPr>
        <w:rStyle w:val="PageNumbe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D32FD1">
    <w:pPr>
      <w:pStyle w:val="Caption"/>
    </w:pPr>
    <w:r>
      <w:t>Các thuyết minh đính kèm là bộ phận hợp thành báo cáo tài chính này</w:t>
    </w:r>
  </w:p>
  <w:p w:rsidR="00CE5088" w:rsidRPr="00D32FD1" w:rsidRDefault="008F69EA" w:rsidP="00D32FD1">
    <w:pPr>
      <w:pStyle w:val="Footer"/>
      <w:jc w:val="right"/>
    </w:pPr>
    <w:r>
      <w:rPr>
        <w:rStyle w:val="PageNumber"/>
      </w:rPr>
      <w:fldChar w:fldCharType="begin"/>
    </w:r>
    <w:r w:rsidR="00CE5088">
      <w:rPr>
        <w:rStyle w:val="PageNumber"/>
      </w:rPr>
      <w:instrText xml:space="preserve"> PAGE </w:instrText>
    </w:r>
    <w:r>
      <w:rPr>
        <w:rStyle w:val="PageNumber"/>
      </w:rPr>
      <w:fldChar w:fldCharType="separate"/>
    </w:r>
    <w:r w:rsidR="00C76444">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DB" w:rsidRDefault="00BF75DB">
      <w:r>
        <w:separator/>
      </w:r>
    </w:p>
  </w:footnote>
  <w:footnote w:type="continuationSeparator" w:id="0">
    <w:p w:rsidR="00BF75DB" w:rsidRDefault="00BF7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pPr>
      <w:pStyle w:val="Header"/>
    </w:pPr>
    <w:r w:rsidRPr="008F69EA">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3 KISDraft" o:spid="_x0000_s2049" type="#_x0000_t136" style="position:absolute;left:0;text-align:left;margin-left:0;margin-top:0;width:357.75pt;height:135.75pt;rotation:315;z-index:-251662336;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CD261A" w:rsidRDefault="00CE5088" w:rsidP="00CD261A">
    <w:pPr>
      <w:pStyle w:val="Header"/>
      <w:rPr>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4B4D24">
    <w:r>
      <w:rPr>
        <w:b/>
        <w:sz w:val="24"/>
        <w:szCs w:val="24"/>
      </w:rPr>
      <w:t>Công ty Cổ phần C</w:t>
    </w:r>
    <w:r w:rsidRPr="007C4894">
      <w:rPr>
        <w:b/>
        <w:sz w:val="24"/>
        <w:szCs w:val="24"/>
      </w:rPr>
      <w:t xml:space="preserve">hứng khoán </w:t>
    </w:r>
    <w:r>
      <w:rPr>
        <w:b/>
        <w:sz w:val="24"/>
        <w:szCs w:val="24"/>
      </w:rPr>
      <w:t>VNDIRECT</w:t>
    </w:r>
    <w:r w:rsidRPr="007C4894">
      <w:rPr>
        <w:b/>
        <w:sz w:val="24"/>
        <w:szCs w:val="24"/>
      </w:rPr>
      <w:br/>
      <w:t>Bảng cân đối kế to</w:t>
    </w:r>
    <w:r>
      <w:rPr>
        <w:b/>
        <w:sz w:val="24"/>
        <w:szCs w:val="24"/>
      </w:rPr>
      <w:t>án tại ngày 31 tháng 12 năm 2011</w:t>
    </w:r>
    <w:r w:rsidRPr="007C4894">
      <w:rPr>
        <w:b/>
        <w:sz w:val="24"/>
        <w:szCs w:val="24"/>
      </w:rPr>
      <w:t xml:space="preserve"> (tiếp theo)</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7C4894"/>
  <w:p w:rsidR="00CE5088" w:rsidRPr="007C4894" w:rsidRDefault="00CE5088" w:rsidP="003E15A4">
    <w:pPr>
      <w:tabs>
        <w:tab w:val="right" w:pos="9498"/>
      </w:tabs>
      <w:ind w:right="-709"/>
      <w:rPr>
        <w:b/>
        <w:sz w:val="24"/>
        <w:szCs w:val="24"/>
      </w:rPr>
    </w:pPr>
    <w:r>
      <w:rPr>
        <w:b/>
        <w:sz w:val="24"/>
        <w:szCs w:val="24"/>
      </w:rPr>
      <w:t>Công ty C</w:t>
    </w:r>
    <w:r w:rsidRPr="007C4894">
      <w:rPr>
        <w:b/>
        <w:sz w:val="24"/>
        <w:szCs w:val="24"/>
      </w:rPr>
      <w:t>ổ phầ</w:t>
    </w:r>
    <w:r>
      <w:rPr>
        <w:b/>
        <w:sz w:val="24"/>
        <w:szCs w:val="24"/>
      </w:rPr>
      <w:t>n C</w:t>
    </w:r>
    <w:r w:rsidRPr="007C4894">
      <w:rPr>
        <w:b/>
        <w:sz w:val="24"/>
        <w:szCs w:val="24"/>
      </w:rPr>
      <w:t xml:space="preserve">hứng khoán </w:t>
    </w:r>
    <w:r>
      <w:rPr>
        <w:b/>
        <w:sz w:val="24"/>
        <w:szCs w:val="24"/>
      </w:rPr>
      <w:t>VNDIRECT</w:t>
    </w:r>
    <w:r>
      <w:rPr>
        <w:b/>
        <w:sz w:val="24"/>
        <w:szCs w:val="24"/>
      </w:rPr>
      <w:tab/>
      <w:t>Mẫu B01-CTCK</w:t>
    </w:r>
    <w:r w:rsidRPr="007C4894">
      <w:rPr>
        <w:b/>
        <w:sz w:val="24"/>
        <w:szCs w:val="24"/>
      </w:rPr>
      <w:br/>
      <w:t>Bảng cân đối kế toá</w:t>
    </w:r>
    <w:r>
      <w:rPr>
        <w:b/>
        <w:sz w:val="24"/>
        <w:szCs w:val="24"/>
      </w:rPr>
      <w:t xml:space="preserve">n tại ngày 31 tháng 12 năm 2013 </w:t>
    </w:r>
    <w:r w:rsidRPr="007C4894">
      <w:rPr>
        <w:b/>
        <w:sz w:val="24"/>
        <w:szCs w:val="24"/>
      </w:rPr>
      <w:t>(tiếp theo)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4B4D24">
    <w:pPr>
      <w:rPr>
        <w:b/>
        <w:sz w:val="24"/>
        <w:szCs w:val="24"/>
      </w:rPr>
    </w:pPr>
  </w:p>
  <w:p w:rsidR="00CE5088" w:rsidRPr="00CD261A" w:rsidRDefault="00CE5088" w:rsidP="00981033">
    <w:pPr>
      <w:tabs>
        <w:tab w:val="right" w:pos="9498"/>
      </w:tabs>
      <w:ind w:right="-709"/>
      <w:rPr>
        <w:szCs w:val="24"/>
      </w:rPr>
    </w:pPr>
    <w:r>
      <w:rPr>
        <w:b/>
        <w:sz w:val="24"/>
        <w:szCs w:val="24"/>
      </w:rPr>
      <w:t>Công ty Cổ phần C</w:t>
    </w:r>
    <w:r w:rsidRPr="007C4894">
      <w:rPr>
        <w:b/>
        <w:sz w:val="24"/>
        <w:szCs w:val="24"/>
      </w:rPr>
      <w:t xml:space="preserve">hứng khoán </w:t>
    </w:r>
    <w:r>
      <w:rPr>
        <w:b/>
        <w:sz w:val="24"/>
        <w:szCs w:val="24"/>
      </w:rPr>
      <w:t>VNDIRECT</w:t>
    </w:r>
    <w:r>
      <w:rPr>
        <w:b/>
        <w:sz w:val="24"/>
        <w:szCs w:val="24"/>
      </w:rPr>
      <w:tab/>
      <w:t>Mẫu B01-CTCK</w:t>
    </w:r>
    <w:r w:rsidRPr="007C4894">
      <w:rPr>
        <w:b/>
        <w:sz w:val="24"/>
        <w:szCs w:val="24"/>
      </w:rPr>
      <w:br/>
      <w:t>Bảng cân đối kế to</w:t>
    </w:r>
    <w:r>
      <w:rPr>
        <w:b/>
        <w:sz w:val="24"/>
        <w:szCs w:val="24"/>
      </w:rPr>
      <w:t xml:space="preserve">án tại ngày 31 tháng 12 năm 2013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pPr>
      <w:pStyle w:val="Header"/>
    </w:pPr>
    <w:r w:rsidRPr="008F69EA">
      <w:rPr>
        <w:b/>
        <w:i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44 KISDraft" o:spid="_x0000_s2052" type="#_x0000_t136" style="position:absolute;left:0;text-align:left;margin-left:0;margin-top:0;width:357.75pt;height:135.75pt;rotation:315;z-index:-251659264;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pPr>
      <w:pStyle w:val="Header"/>
      <w:jc w:val="left"/>
      <w:rPr>
        <w:b/>
      </w:rPr>
    </w:pPr>
  </w:p>
  <w:p w:rsidR="00CE5088" w:rsidRDefault="00CE5088">
    <w:pPr>
      <w:pStyle w:val="Header"/>
      <w:jc w:val="left"/>
      <w:rPr>
        <w:b/>
      </w:rPr>
    </w:pPr>
  </w:p>
  <w:p w:rsidR="00CE5088" w:rsidRDefault="00CE5088">
    <w:pPr>
      <w:pStyle w:val="Header"/>
      <w:jc w:val="left"/>
      <w:rPr>
        <w:b/>
      </w:rPr>
    </w:pPr>
  </w:p>
  <w:p w:rsidR="00CE5088" w:rsidRDefault="00CE5088">
    <w:pPr>
      <w:pStyle w:val="Header"/>
      <w:jc w:val="left"/>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4B4D24">
    <w:pPr>
      <w:rPr>
        <w:b/>
        <w:sz w:val="24"/>
        <w:szCs w:val="24"/>
      </w:rPr>
    </w:pPr>
  </w:p>
  <w:p w:rsidR="00CE5088" w:rsidRPr="00CD261A" w:rsidRDefault="00CE5088" w:rsidP="003E15A4">
    <w:pPr>
      <w:tabs>
        <w:tab w:val="right" w:pos="9214"/>
      </w:tabs>
      <w:ind w:right="-567"/>
      <w:rPr>
        <w:szCs w:val="24"/>
      </w:rPr>
    </w:pPr>
    <w:r>
      <w:rPr>
        <w:b/>
        <w:sz w:val="24"/>
        <w:szCs w:val="24"/>
      </w:rPr>
      <w:t>Công ty Cổ phần C</w:t>
    </w:r>
    <w:r w:rsidRPr="007C4894">
      <w:rPr>
        <w:b/>
        <w:sz w:val="24"/>
        <w:szCs w:val="24"/>
      </w:rPr>
      <w:t xml:space="preserve">hứng khoán </w:t>
    </w:r>
    <w:r>
      <w:rPr>
        <w:b/>
        <w:sz w:val="24"/>
        <w:szCs w:val="24"/>
      </w:rPr>
      <w:t>VNDIRECT</w:t>
    </w:r>
    <w:r>
      <w:rPr>
        <w:b/>
        <w:sz w:val="24"/>
        <w:szCs w:val="24"/>
      </w:rPr>
      <w:tab/>
      <w:t>Mẫu B01-CTCK</w:t>
    </w:r>
    <w:r w:rsidRPr="007C4894">
      <w:rPr>
        <w:b/>
        <w:sz w:val="24"/>
        <w:szCs w:val="24"/>
      </w:rPr>
      <w:br/>
      <w:t>Bảng cân đối kế to</w:t>
    </w:r>
    <w:r>
      <w:rPr>
        <w:b/>
        <w:sz w:val="24"/>
        <w:szCs w:val="24"/>
      </w:rPr>
      <w:t xml:space="preserve">án tại ngày 31 tháng 12 năm 2013 </w:t>
    </w:r>
    <w:r w:rsidRPr="007C4894">
      <w:rPr>
        <w:b/>
        <w:sz w:val="24"/>
        <w:szCs w:val="24"/>
      </w:rPr>
      <w:t>(tiếp theo)</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7C4894"/>
  <w:p w:rsidR="00CE5088" w:rsidRPr="007C4894" w:rsidRDefault="00CE5088" w:rsidP="00E123A0">
    <w:pPr>
      <w:tabs>
        <w:tab w:val="right" w:pos="9356"/>
      </w:tabs>
      <w:ind w:right="-709"/>
      <w:rPr>
        <w:b/>
        <w:sz w:val="24"/>
        <w:szCs w:val="24"/>
      </w:rPr>
    </w:pPr>
    <w:r>
      <w:rPr>
        <w:b/>
        <w:sz w:val="24"/>
        <w:szCs w:val="24"/>
      </w:rPr>
      <w:t>Công ty Cổ phần C</w:t>
    </w:r>
    <w:r w:rsidRPr="007C4894">
      <w:rPr>
        <w:b/>
        <w:sz w:val="24"/>
        <w:szCs w:val="24"/>
      </w:rPr>
      <w:t xml:space="preserve">hứng khoán </w:t>
    </w:r>
    <w:r>
      <w:rPr>
        <w:b/>
        <w:sz w:val="24"/>
        <w:szCs w:val="24"/>
      </w:rPr>
      <w:t>VNDIRECT</w:t>
    </w:r>
    <w:r>
      <w:rPr>
        <w:b/>
        <w:sz w:val="24"/>
        <w:szCs w:val="24"/>
      </w:rPr>
      <w:tab/>
      <w:t>Mẫu B02-CTCK</w:t>
    </w:r>
    <w:r w:rsidRPr="007C4894">
      <w:rPr>
        <w:b/>
        <w:sz w:val="24"/>
        <w:szCs w:val="24"/>
      </w:rPr>
      <w:br/>
      <w:t xml:space="preserve">Báo cáo kết quả hoạt động kinh doanh </w:t>
    </w:r>
    <w:r>
      <w:rPr>
        <w:b/>
        <w:sz w:val="24"/>
        <w:szCs w:val="24"/>
      </w:rPr>
      <w:t>cho năm kết thúc ngày 31 tháng 12 năm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pPr>
      <w:pStyle w:val="Header"/>
      <w:jc w:val="left"/>
      <w:rPr>
        <w:b/>
      </w:rPr>
    </w:pPr>
  </w:p>
  <w:p w:rsidR="00CE5088" w:rsidRDefault="00CE5088">
    <w:pPr>
      <w:pStyle w:val="Header"/>
      <w:jc w:val="left"/>
      <w:rPr>
        <w:b/>
      </w:rPr>
    </w:pPr>
  </w:p>
  <w:p w:rsidR="00CE5088" w:rsidRDefault="00CE5088">
    <w:pPr>
      <w:pStyle w:val="Header"/>
      <w:jc w:val="left"/>
      <w:rPr>
        <w:b/>
      </w:rPr>
    </w:pPr>
  </w:p>
  <w:p w:rsidR="00CE5088" w:rsidRDefault="00CE5088">
    <w:pPr>
      <w:pStyle w:val="Header"/>
      <w:jc w:val="left"/>
      <w:rPr>
        <w:b/>
      </w:rPr>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pPr>
      <w:pStyle w:val="Header"/>
    </w:pPr>
    <w:r w:rsidRPr="008F69EA">
      <w:rPr>
        <w:b/>
        <w:i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50 KISDraft" o:spid="_x0000_s2055" type="#_x0000_t136" style="position:absolute;left:0;text-align:left;margin-left:0;margin-top:0;width:357.75pt;height:135.75pt;rotation:315;z-index:-251656192;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pPr>
      <w:pStyle w:val="Heading1"/>
      <w:keepNext w:val="0"/>
      <w:keepLines w:val="0"/>
      <w:widowControl w:val="0"/>
      <w:tabs>
        <w:tab w:val="left" w:pos="0"/>
      </w:tabs>
      <w:overflowPunct w:val="0"/>
      <w:autoSpaceDE w:val="0"/>
      <w:autoSpaceDN w:val="0"/>
      <w:adjustRightInd w:val="0"/>
      <w:spacing w:before="400" w:after="140" w:line="240" w:lineRule="auto"/>
      <w:textAlignment w:val="baseline"/>
    </w:pPr>
    <w:r>
      <w:t>Thang Long Securities Joint-Stock Company</w:t>
    </w:r>
    <w:r>
      <w:br/>
    </w:r>
    <w:r w:rsidRPr="00B941F8">
      <w:t xml:space="preserve">Statement of </w:t>
    </w:r>
    <w:r>
      <w:t xml:space="preserve">cash flows </w:t>
    </w:r>
    <w:r w:rsidRPr="00B941F8">
      <w:t xml:space="preserve">for the </w:t>
    </w:r>
    <w:r w:rsidR="008F69EA" w:rsidRPr="00F033F1">
      <w:fldChar w:fldCharType="begin"/>
    </w:r>
    <w:r w:rsidRPr="00F033F1">
      <w:instrText xml:space="preserve"> REF  Year_Period </w:instrText>
    </w:r>
    <w:r>
      <w:instrText xml:space="preserve"> \* MERGEFORMAT </w:instrText>
    </w:r>
    <w:r w:rsidR="008F69EA" w:rsidRPr="00F033F1">
      <w:fldChar w:fldCharType="separate"/>
    </w:r>
    <w:r w:rsidR="00C9543F">
      <w:rPr>
        <w:b w:val="0"/>
        <w:bCs/>
      </w:rPr>
      <w:t>Error! Reference source not found.</w:t>
    </w:r>
    <w:r w:rsidR="008F69EA" w:rsidRPr="00F033F1">
      <w:fldChar w:fldCharType="end"/>
    </w:r>
    <w:r>
      <w:t xml:space="preserve"> </w:t>
    </w:r>
    <w:r w:rsidRPr="00B941F8">
      <w:t>ended</w:t>
    </w:r>
    <w:r>
      <w:t xml:space="preserve"> </w:t>
    </w:r>
    <w:r w:rsidR="008F69EA">
      <w:fldChar w:fldCharType="begin"/>
    </w:r>
    <w:r>
      <w:instrText xml:space="preserve"> REF  FY  \* MERGEFORMAT </w:instrText>
    </w:r>
    <w:r w:rsidR="008F69EA">
      <w:fldChar w:fldCharType="separate"/>
    </w:r>
    <w:r w:rsidR="00C9543F">
      <w:rPr>
        <w:b w:val="0"/>
        <w:bCs/>
      </w:rPr>
      <w:t>Error! Reference source not found.</w:t>
    </w:r>
    <w:r w:rsidR="008F69EA">
      <w:fldChar w:fldCharType="end"/>
    </w:r>
    <w:r w:rsidR="008F69E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48 KISDraft" o:spid="_x0000_s2054" type="#_x0000_t136" style="position:absolute;left:0;text-align:left;margin-left:0;margin-top:0;width:357.75pt;height:135.75pt;rotation:315;z-index:-251657216;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r>
      <w:t xml:space="preserve"> </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7C4894" w:rsidRDefault="00CE5088" w:rsidP="003E15A4">
    <w:pPr>
      <w:tabs>
        <w:tab w:val="right" w:pos="15026"/>
      </w:tabs>
      <w:rPr>
        <w:b/>
        <w:sz w:val="24"/>
        <w:szCs w:val="24"/>
      </w:rPr>
    </w:pPr>
    <w:r w:rsidRPr="00E33530">
      <w:rPr>
        <w:b/>
        <w:sz w:val="24"/>
        <w:szCs w:val="24"/>
      </w:rPr>
      <w:t xml:space="preserve">Công ty Cổ phần Chứng khoán </w:t>
    </w:r>
    <w:r>
      <w:rPr>
        <w:b/>
        <w:sz w:val="24"/>
        <w:szCs w:val="24"/>
      </w:rPr>
      <w:t>VNDIRECT</w:t>
    </w:r>
    <w:r>
      <w:rPr>
        <w:b/>
        <w:sz w:val="24"/>
        <w:szCs w:val="24"/>
      </w:rPr>
      <w:tab/>
    </w:r>
    <w:r>
      <w:rPr>
        <w:b/>
      </w:rPr>
      <w:t>Mẫu</w:t>
    </w:r>
    <w:r w:rsidRPr="006908A8">
      <w:rPr>
        <w:b/>
      </w:rPr>
      <w:t xml:space="preserve"> B05-CTCK</w:t>
    </w:r>
    <w:r w:rsidRPr="00E33530">
      <w:rPr>
        <w:b/>
        <w:sz w:val="24"/>
        <w:szCs w:val="24"/>
      </w:rPr>
      <w:br/>
      <w:t xml:space="preserve">Báo cáo thay đổi vốn chủ sở </w:t>
    </w:r>
    <w:r>
      <w:rPr>
        <w:b/>
        <w:sz w:val="24"/>
        <w:szCs w:val="24"/>
      </w:rPr>
      <w:t>hữu cho năm</w:t>
    </w:r>
    <w:r w:rsidRPr="007C4894">
      <w:rPr>
        <w:b/>
        <w:sz w:val="24"/>
        <w:szCs w:val="24"/>
      </w:rPr>
      <w:t xml:space="preserve"> kế</w:t>
    </w:r>
    <w:r>
      <w:rPr>
        <w:b/>
        <w:sz w:val="24"/>
        <w:szCs w:val="24"/>
      </w:rPr>
      <w:t>t thúc ngày 31 tháng 12 năm 2013</w:t>
    </w:r>
  </w:p>
  <w:p w:rsidR="00CE5088" w:rsidRPr="001F74DE" w:rsidRDefault="00CE5088" w:rsidP="001F74DE">
    <w:pPr>
      <w:pStyle w:val="Header"/>
      <w:jc w:val="left"/>
      <w:rPr>
        <w:i w:val="0"/>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pPr>
      <w:pStyle w:val="Header"/>
    </w:pPr>
    <w:r w:rsidRPr="008F69EA">
      <w:rPr>
        <w:b/>
        <w:i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53 KISDraft" o:spid="_x0000_s2056" type="#_x0000_t136" style="position:absolute;left:0;text-align:left;margin-left:0;margin-top:0;width:357.75pt;height:135.75pt;rotation:315;z-index:-251655168;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7C4894" w:rsidRDefault="00CE5088" w:rsidP="002E7FFA">
    <w:pPr>
      <w:tabs>
        <w:tab w:val="right" w:pos="9072"/>
      </w:tabs>
    </w:pPr>
  </w:p>
  <w:p w:rsidR="00CE5088" w:rsidRDefault="00CE5088" w:rsidP="00CB679A">
    <w:pPr>
      <w:tabs>
        <w:tab w:val="right" w:pos="9072"/>
      </w:tabs>
      <w:rPr>
        <w:b/>
        <w:sz w:val="24"/>
        <w:szCs w:val="24"/>
      </w:rPr>
    </w:pPr>
    <w:r>
      <w:rPr>
        <w:b/>
        <w:sz w:val="24"/>
        <w:szCs w:val="24"/>
      </w:rPr>
      <w:t>Công ty Cổ phần C</w:t>
    </w:r>
    <w:r w:rsidRPr="007C4894">
      <w:rPr>
        <w:b/>
        <w:sz w:val="24"/>
        <w:szCs w:val="24"/>
      </w:rPr>
      <w:t xml:space="preserve">hứng khoán </w:t>
    </w:r>
    <w:r>
      <w:rPr>
        <w:b/>
        <w:sz w:val="24"/>
        <w:szCs w:val="24"/>
      </w:rPr>
      <w:t>VNDIRECT</w:t>
    </w:r>
    <w:r>
      <w:rPr>
        <w:b/>
        <w:sz w:val="24"/>
        <w:szCs w:val="24"/>
      </w:rPr>
      <w:tab/>
      <w:t xml:space="preserve">Mẫu B03-CTCK </w:t>
    </w:r>
    <w:r w:rsidRPr="007C4894">
      <w:rPr>
        <w:b/>
        <w:sz w:val="24"/>
        <w:szCs w:val="24"/>
      </w:rPr>
      <w:br/>
      <w:t xml:space="preserve">Báo cáo lưu chuyển tiền tệ </w:t>
    </w:r>
    <w:r>
      <w:rPr>
        <w:b/>
        <w:sz w:val="24"/>
        <w:szCs w:val="24"/>
      </w:rPr>
      <w:t>cho năm</w:t>
    </w:r>
    <w:r w:rsidRPr="007C4894">
      <w:rPr>
        <w:b/>
        <w:sz w:val="24"/>
        <w:szCs w:val="24"/>
      </w:rPr>
      <w:t xml:space="preserve"> kế</w:t>
    </w:r>
    <w:r>
      <w:rPr>
        <w:b/>
        <w:sz w:val="24"/>
        <w:szCs w:val="24"/>
      </w:rPr>
      <w:t xml:space="preserve">t thúc ngày 31 tháng 12 năm 2013 </w:t>
    </w:r>
  </w:p>
  <w:p w:rsidR="00CE5088" w:rsidRPr="007C4894" w:rsidRDefault="00832299" w:rsidP="00CE5088">
    <w:pPr>
      <w:tabs>
        <w:tab w:val="right" w:pos="9072"/>
      </w:tabs>
      <w:rPr>
        <w:b/>
        <w:sz w:val="24"/>
        <w:szCs w:val="24"/>
      </w:rPr>
    </w:pPr>
    <w:r>
      <w:rPr>
        <w:b/>
        <w:sz w:val="24"/>
        <w:szCs w:val="24"/>
      </w:rPr>
      <w:t>(phương pháp gián tiếp -</w:t>
    </w:r>
    <w:r w:rsidR="00CE5088">
      <w:rPr>
        <w:b/>
        <w:sz w:val="24"/>
        <w:szCs w:val="24"/>
      </w:rPr>
      <w:t xml:space="preserve"> </w:t>
    </w:r>
    <w:r w:rsidR="00CE5088" w:rsidRPr="007C4894">
      <w:rPr>
        <w:b/>
        <w:sz w:val="24"/>
        <w:szCs w:val="24"/>
      </w:rPr>
      <w:t>tiếp theo)</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7C4894" w:rsidRDefault="00CE5088" w:rsidP="007C4894"/>
  <w:p w:rsidR="00CE5088" w:rsidRDefault="00CE5088" w:rsidP="009A72E2">
    <w:pPr>
      <w:tabs>
        <w:tab w:val="right" w:pos="9072"/>
      </w:tabs>
      <w:rPr>
        <w:b/>
        <w:sz w:val="24"/>
        <w:szCs w:val="24"/>
      </w:rPr>
    </w:pPr>
    <w:r>
      <w:rPr>
        <w:b/>
        <w:sz w:val="24"/>
        <w:szCs w:val="24"/>
      </w:rPr>
      <w:t>Công ty Cổ phần C</w:t>
    </w:r>
    <w:r w:rsidRPr="007C4894">
      <w:rPr>
        <w:b/>
        <w:sz w:val="24"/>
        <w:szCs w:val="24"/>
      </w:rPr>
      <w:t xml:space="preserve">hứng khoán </w:t>
    </w:r>
    <w:r>
      <w:rPr>
        <w:b/>
        <w:sz w:val="24"/>
        <w:szCs w:val="24"/>
      </w:rPr>
      <w:t>VNDIRECT</w:t>
    </w:r>
    <w:r>
      <w:rPr>
        <w:b/>
        <w:sz w:val="24"/>
        <w:szCs w:val="24"/>
      </w:rPr>
      <w:tab/>
      <w:t>Mẫu B03-CTCK</w:t>
    </w:r>
    <w:r w:rsidRPr="007C4894">
      <w:rPr>
        <w:b/>
        <w:sz w:val="24"/>
        <w:szCs w:val="24"/>
      </w:rPr>
      <w:br/>
      <w:t xml:space="preserve">Báo cáo lưu chuyển tiền tệ </w:t>
    </w:r>
    <w:r>
      <w:rPr>
        <w:b/>
        <w:sz w:val="24"/>
        <w:szCs w:val="24"/>
      </w:rPr>
      <w:t>cho năm</w:t>
    </w:r>
    <w:r w:rsidRPr="007C4894">
      <w:rPr>
        <w:b/>
        <w:sz w:val="24"/>
        <w:szCs w:val="24"/>
      </w:rPr>
      <w:t xml:space="preserve"> kế</w:t>
    </w:r>
    <w:r>
      <w:rPr>
        <w:b/>
        <w:sz w:val="24"/>
        <w:szCs w:val="24"/>
      </w:rPr>
      <w:t xml:space="preserve">t thúc ngày 31 tháng 12 năm 2013 </w:t>
    </w:r>
  </w:p>
  <w:p w:rsidR="00CE5088" w:rsidRPr="007C4894" w:rsidRDefault="00CE5088" w:rsidP="009A72E2">
    <w:pPr>
      <w:tabs>
        <w:tab w:val="right" w:pos="9072"/>
      </w:tabs>
      <w:rPr>
        <w:b/>
        <w:sz w:val="24"/>
        <w:szCs w:val="24"/>
      </w:rPr>
    </w:pPr>
    <w:r>
      <w:rPr>
        <w:b/>
        <w:sz w:val="24"/>
        <w:szCs w:val="24"/>
      </w:rPr>
      <w:t>(phương pháp gián tiếp)</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7C4894" w:rsidRDefault="00CE5088" w:rsidP="00967C7A">
    <w:pPr>
      <w:tabs>
        <w:tab w:val="right" w:pos="8931"/>
      </w:tabs>
      <w:rPr>
        <w:b/>
        <w:sz w:val="24"/>
        <w:szCs w:val="24"/>
      </w:rPr>
    </w:pPr>
    <w:r>
      <w:rPr>
        <w:b/>
        <w:sz w:val="24"/>
        <w:szCs w:val="24"/>
      </w:rPr>
      <w:t>Công ty Cổ phần C</w:t>
    </w:r>
    <w:r w:rsidRPr="007C4894">
      <w:rPr>
        <w:b/>
        <w:sz w:val="24"/>
        <w:szCs w:val="24"/>
      </w:rPr>
      <w:t xml:space="preserve">hứng khoán </w:t>
    </w:r>
    <w:r>
      <w:rPr>
        <w:b/>
        <w:sz w:val="24"/>
        <w:szCs w:val="24"/>
      </w:rPr>
      <w:t>VNDIRECT</w:t>
    </w:r>
    <w:r>
      <w:rPr>
        <w:b/>
        <w:sz w:val="24"/>
        <w:szCs w:val="24"/>
      </w:rPr>
      <w:tab/>
      <w:t xml:space="preserve">Mẫu B09-CTCK </w:t>
    </w:r>
    <w:r w:rsidRPr="007C4894">
      <w:rPr>
        <w:b/>
        <w:sz w:val="24"/>
        <w:szCs w:val="24"/>
      </w:rPr>
      <w:br/>
    </w:r>
    <w:r w:rsidRPr="00DB38D6">
      <w:rPr>
        <w:b/>
        <w:sz w:val="24"/>
        <w:szCs w:val="24"/>
      </w:rPr>
      <w:t xml:space="preserve">Thuyết minh báo cáo tài chính </w:t>
    </w:r>
    <w:r>
      <w:rPr>
        <w:b/>
        <w:sz w:val="24"/>
        <w:szCs w:val="24"/>
      </w:rPr>
      <w:t>cho năm kết thúc ngày 31 tháng 12 năm 2013</w:t>
    </w:r>
    <w:r w:rsidRPr="007C4894">
      <w:rPr>
        <w:b/>
        <w:sz w:val="24"/>
        <w:szCs w:val="24"/>
      </w:rPr>
      <w:t xml:space="preserve"> (tiếp theo)</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DB38D6" w:rsidRDefault="00CE5088" w:rsidP="00C9557C">
    <w:pPr>
      <w:tabs>
        <w:tab w:val="right" w:pos="8931"/>
        <w:tab w:val="right" w:pos="14670"/>
      </w:tabs>
      <w:ind w:right="-113"/>
      <w:rPr>
        <w:b/>
        <w:sz w:val="24"/>
        <w:szCs w:val="24"/>
      </w:rPr>
    </w:pPr>
    <w:r w:rsidRPr="00DB38D6">
      <w:rPr>
        <w:b/>
        <w:sz w:val="24"/>
        <w:szCs w:val="24"/>
      </w:rPr>
      <w:t xml:space="preserve">Công ty Cổ phần Chứng khoán </w:t>
    </w:r>
    <w:r>
      <w:rPr>
        <w:b/>
        <w:sz w:val="24"/>
        <w:szCs w:val="24"/>
      </w:rPr>
      <w:t xml:space="preserve">VNDIRECT </w:t>
    </w:r>
    <w:r>
      <w:rPr>
        <w:b/>
        <w:sz w:val="24"/>
        <w:szCs w:val="24"/>
      </w:rPr>
      <w:tab/>
      <w:t xml:space="preserve">Mẫu </w:t>
    </w:r>
    <w:r w:rsidR="004175AB">
      <w:rPr>
        <w:b/>
        <w:sz w:val="24"/>
        <w:szCs w:val="24"/>
      </w:rPr>
      <w:t>B</w:t>
    </w:r>
    <w:r>
      <w:rPr>
        <w:b/>
        <w:sz w:val="24"/>
        <w:szCs w:val="24"/>
      </w:rPr>
      <w:t>09-CTCK</w:t>
    </w:r>
    <w:r w:rsidRPr="00DB38D6">
      <w:rPr>
        <w:b/>
        <w:sz w:val="24"/>
        <w:szCs w:val="24"/>
      </w:rPr>
      <w:br/>
      <w:t xml:space="preserve">Thuyết minh báo cáo tài chính </w:t>
    </w:r>
    <w:r>
      <w:rPr>
        <w:b/>
        <w:sz w:val="24"/>
        <w:szCs w:val="24"/>
      </w:rPr>
      <w:t>cho năm kết thúc ngày 31 tháng 12 năm 2013</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DB38D6" w:rsidRDefault="00CE5088" w:rsidP="00C9557C">
    <w:pPr>
      <w:tabs>
        <w:tab w:val="right" w:pos="8931"/>
        <w:tab w:val="right" w:pos="14670"/>
      </w:tabs>
      <w:ind w:right="-113"/>
      <w:rPr>
        <w:b/>
        <w:sz w:val="24"/>
        <w:szCs w:val="24"/>
      </w:rPr>
    </w:pPr>
    <w:r w:rsidRPr="00DB38D6">
      <w:rPr>
        <w:b/>
        <w:sz w:val="24"/>
        <w:szCs w:val="24"/>
      </w:rPr>
      <w:t xml:space="preserve">Công ty Cổ phần Chứng khoán </w:t>
    </w:r>
    <w:r>
      <w:rPr>
        <w:b/>
        <w:sz w:val="24"/>
        <w:szCs w:val="24"/>
      </w:rPr>
      <w:t xml:space="preserve">VNDIRECT </w:t>
    </w:r>
    <w:r>
      <w:rPr>
        <w:b/>
        <w:sz w:val="24"/>
        <w:szCs w:val="24"/>
      </w:rPr>
      <w:tab/>
    </w:r>
    <w:r>
      <w:rPr>
        <w:b/>
        <w:sz w:val="24"/>
        <w:szCs w:val="24"/>
      </w:rPr>
      <w:tab/>
      <w:t xml:space="preserve">Mẫu </w:t>
    </w:r>
    <w:r w:rsidR="00CC588A">
      <w:rPr>
        <w:b/>
        <w:sz w:val="24"/>
        <w:szCs w:val="24"/>
      </w:rPr>
      <w:t>B</w:t>
    </w:r>
    <w:r>
      <w:rPr>
        <w:b/>
        <w:sz w:val="24"/>
        <w:szCs w:val="24"/>
      </w:rPr>
      <w:t>09-CTCK</w:t>
    </w:r>
    <w:r w:rsidRPr="00DB38D6">
      <w:rPr>
        <w:b/>
        <w:sz w:val="24"/>
        <w:szCs w:val="24"/>
      </w:rPr>
      <w:br/>
      <w:t xml:space="preserve">Thuyết minh báo cáo tài chính </w:t>
    </w:r>
    <w:r>
      <w:rPr>
        <w:b/>
        <w:sz w:val="24"/>
        <w:szCs w:val="24"/>
      </w:rPr>
      <w:t>cho năm kết thúc ngày 31 tháng 12 năm 2013 (tiếp theo)</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DB38D6" w:rsidRDefault="00CE5088" w:rsidP="00A77018">
    <w:pPr>
      <w:tabs>
        <w:tab w:val="right" w:pos="8927"/>
        <w:tab w:val="right" w:pos="14670"/>
      </w:tabs>
      <w:ind w:right="-113"/>
      <w:rPr>
        <w:b/>
        <w:sz w:val="24"/>
        <w:szCs w:val="24"/>
      </w:rPr>
    </w:pPr>
    <w:r w:rsidRPr="00DB38D6">
      <w:rPr>
        <w:b/>
        <w:sz w:val="24"/>
        <w:szCs w:val="24"/>
      </w:rPr>
      <w:t xml:space="preserve">Công ty Cổ phần Chứng khoán </w:t>
    </w:r>
    <w:r>
      <w:rPr>
        <w:b/>
        <w:sz w:val="24"/>
        <w:szCs w:val="24"/>
      </w:rPr>
      <w:t xml:space="preserve">VNDIRECT </w:t>
    </w:r>
    <w:r>
      <w:rPr>
        <w:b/>
        <w:sz w:val="24"/>
        <w:szCs w:val="24"/>
      </w:rPr>
      <w:tab/>
      <w:t xml:space="preserve">Mẫu </w:t>
    </w:r>
    <w:r w:rsidR="0018568E">
      <w:rPr>
        <w:b/>
        <w:sz w:val="24"/>
        <w:szCs w:val="24"/>
      </w:rPr>
      <w:t>B</w:t>
    </w:r>
    <w:r>
      <w:rPr>
        <w:b/>
        <w:sz w:val="24"/>
        <w:szCs w:val="24"/>
      </w:rPr>
      <w:t>09-CTCK</w:t>
    </w:r>
    <w:r>
      <w:rPr>
        <w:b/>
        <w:sz w:val="24"/>
        <w:szCs w:val="24"/>
      </w:rPr>
      <w:tab/>
    </w:r>
    <w:r>
      <w:rPr>
        <w:b/>
        <w:sz w:val="24"/>
        <w:szCs w:val="24"/>
      </w:rPr>
      <w:tab/>
    </w:r>
    <w:r>
      <w:rPr>
        <w:b/>
        <w:sz w:val="24"/>
        <w:szCs w:val="24"/>
      </w:rPr>
      <w:tab/>
      <w:t>a-CTCK</w:t>
    </w:r>
    <w:r>
      <w:rPr>
        <w:b/>
        <w:sz w:val="24"/>
        <w:szCs w:val="24"/>
      </w:rPr>
      <w:tab/>
      <w:t>a-CTCK</w:t>
    </w:r>
    <w:r>
      <w:rPr>
        <w:b/>
        <w:sz w:val="24"/>
        <w:szCs w:val="24"/>
      </w:rPr>
      <w:tab/>
      <w:t>Mẫu 09-CTCK</w:t>
    </w:r>
    <w:r w:rsidRPr="00DB38D6">
      <w:rPr>
        <w:b/>
        <w:sz w:val="24"/>
        <w:szCs w:val="24"/>
      </w:rPr>
      <w:br/>
      <w:t xml:space="preserve">Thuyết minh báo cáo tài chính </w:t>
    </w:r>
    <w:r>
      <w:rPr>
        <w:b/>
        <w:sz w:val="24"/>
        <w:szCs w:val="24"/>
      </w:rPr>
      <w:t>cho năm kết thúc ngày 31 tháng 12 năm 2013</w:t>
    </w:r>
    <w:r w:rsidRPr="007C4894">
      <w:rPr>
        <w:b/>
        <w:sz w:val="24"/>
        <w:szCs w:val="24"/>
      </w:rPr>
      <w:t xml:space="preserve"> (tiếp theo)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pPr>
      <w:pStyle w:val="Header"/>
    </w:pPr>
    <w:r w:rsidRPr="008F69EA">
      <w:rPr>
        <w:b/>
        <w:i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6 KISDraft" o:spid="_x0000_s2051" type="#_x0000_t136" style="position:absolute;left:0;text-align:left;margin-left:0;margin-top:0;width:357.75pt;height:135.75pt;rotation:315;z-index:-251660288;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DB38D6" w:rsidRDefault="00CE5088" w:rsidP="00EF2126">
    <w:pPr>
      <w:tabs>
        <w:tab w:val="right" w:pos="14884"/>
      </w:tabs>
      <w:rPr>
        <w:b/>
        <w:sz w:val="24"/>
        <w:szCs w:val="24"/>
      </w:rPr>
    </w:pPr>
    <w:r w:rsidRPr="00DB38D6">
      <w:rPr>
        <w:b/>
        <w:sz w:val="24"/>
        <w:szCs w:val="24"/>
      </w:rPr>
      <w:t xml:space="preserve">Công ty Cổ phần Chứng khoán </w:t>
    </w:r>
    <w:r>
      <w:rPr>
        <w:b/>
        <w:sz w:val="24"/>
        <w:szCs w:val="24"/>
      </w:rPr>
      <w:t>VNDIRECT</w:t>
    </w:r>
    <w:r>
      <w:rPr>
        <w:b/>
        <w:sz w:val="24"/>
        <w:szCs w:val="24"/>
      </w:rPr>
      <w:tab/>
      <w:t xml:space="preserve">Mẫu </w:t>
    </w:r>
    <w:r w:rsidR="00927E9C">
      <w:rPr>
        <w:b/>
        <w:sz w:val="24"/>
        <w:szCs w:val="24"/>
      </w:rPr>
      <w:t>B</w:t>
    </w:r>
    <w:r>
      <w:rPr>
        <w:b/>
        <w:sz w:val="24"/>
        <w:szCs w:val="24"/>
      </w:rPr>
      <w:t>09-CTCK</w:t>
    </w:r>
    <w:r w:rsidRPr="00DB38D6">
      <w:rPr>
        <w:b/>
        <w:sz w:val="24"/>
        <w:szCs w:val="24"/>
      </w:rPr>
      <w:br/>
      <w:t>Thuyết minh báo cáo tài chính</w:t>
    </w:r>
    <w:r>
      <w:rPr>
        <w:b/>
        <w:sz w:val="24"/>
        <w:szCs w:val="24"/>
      </w:rPr>
      <w:t xml:space="preserve"> cho năm kết thúc ngày 31 tháng 12 năm 2013 (tiếp theo)</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DB38D6" w:rsidRDefault="00CE5088" w:rsidP="005A373B">
    <w:pPr>
      <w:ind w:right="-396"/>
      <w:rPr>
        <w:b/>
        <w:sz w:val="24"/>
        <w:szCs w:val="24"/>
      </w:rPr>
    </w:pPr>
    <w:r w:rsidRPr="00DB38D6">
      <w:rPr>
        <w:b/>
        <w:sz w:val="24"/>
        <w:szCs w:val="24"/>
      </w:rPr>
      <w:t xml:space="preserve">Công ty Cổ phần Chứng khoán </w:t>
    </w:r>
    <w:r>
      <w:rPr>
        <w:b/>
        <w:sz w:val="24"/>
        <w:szCs w:val="24"/>
      </w:rPr>
      <w:t>VNDIRECT</w:t>
    </w:r>
    <w:r w:rsidRPr="00DB38D6">
      <w:rPr>
        <w:b/>
        <w:sz w:val="24"/>
        <w:szCs w:val="24"/>
      </w:rPr>
      <w:br/>
      <w:t xml:space="preserve">Thuyết minh báo cáo tài chính cho năm kết thúc ngày 31 tháng 12 năm 2011 </w:t>
    </w:r>
    <w:r w:rsidRPr="007C4894">
      <w:rPr>
        <w:b/>
        <w:sz w:val="24"/>
        <w:szCs w:val="24"/>
      </w:rPr>
      <w:t>(tiếp theo)</w:t>
    </w:r>
  </w:p>
  <w:p w:rsidR="00CE5088" w:rsidRDefault="00CE5088">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DB38D6" w:rsidRDefault="00CE5088" w:rsidP="00107AAC">
    <w:pPr>
      <w:tabs>
        <w:tab w:val="right" w:pos="8789"/>
      </w:tabs>
      <w:rPr>
        <w:b/>
        <w:sz w:val="24"/>
        <w:szCs w:val="24"/>
      </w:rPr>
    </w:pPr>
    <w:r w:rsidRPr="00DB38D6">
      <w:rPr>
        <w:b/>
        <w:sz w:val="24"/>
        <w:szCs w:val="24"/>
      </w:rPr>
      <w:t xml:space="preserve">Công ty Cổ phần Chứng khoán </w:t>
    </w:r>
    <w:r>
      <w:rPr>
        <w:b/>
        <w:sz w:val="24"/>
        <w:szCs w:val="24"/>
      </w:rPr>
      <w:t>VNDIRECT</w:t>
    </w:r>
    <w:r>
      <w:rPr>
        <w:b/>
        <w:sz w:val="24"/>
        <w:szCs w:val="24"/>
      </w:rPr>
      <w:tab/>
      <w:t xml:space="preserve">Mẫu </w:t>
    </w:r>
    <w:r w:rsidR="00927E9C">
      <w:rPr>
        <w:b/>
        <w:sz w:val="24"/>
        <w:szCs w:val="24"/>
      </w:rPr>
      <w:t>B</w:t>
    </w:r>
    <w:r>
      <w:rPr>
        <w:b/>
        <w:sz w:val="24"/>
        <w:szCs w:val="24"/>
      </w:rPr>
      <w:t>09-CTCK</w:t>
    </w:r>
    <w:r w:rsidRPr="00DB38D6">
      <w:rPr>
        <w:b/>
        <w:sz w:val="24"/>
        <w:szCs w:val="24"/>
      </w:rPr>
      <w:br/>
      <w:t xml:space="preserve">Thuyết minh báo cáo tài chính </w:t>
    </w:r>
    <w:r>
      <w:rPr>
        <w:b/>
        <w:sz w:val="24"/>
        <w:szCs w:val="24"/>
      </w:rPr>
      <w:t>cho năm kết thúc ngày 31 tháng 12 năm 2013</w:t>
    </w:r>
    <w:r w:rsidRPr="007C4894">
      <w:rPr>
        <w:b/>
        <w:sz w:val="24"/>
        <w:szCs w:val="24"/>
      </w:rPr>
      <w:t xml:space="preserve"> (tiếp theo)</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DB38D6" w:rsidRDefault="00CE5088" w:rsidP="001606F7">
    <w:pPr>
      <w:tabs>
        <w:tab w:val="left" w:pos="11624"/>
      </w:tabs>
      <w:ind w:right="-1707"/>
      <w:rPr>
        <w:b/>
        <w:sz w:val="24"/>
        <w:szCs w:val="24"/>
      </w:rPr>
    </w:pPr>
    <w:r w:rsidRPr="00DB38D6">
      <w:rPr>
        <w:b/>
        <w:sz w:val="24"/>
        <w:szCs w:val="24"/>
      </w:rPr>
      <w:t xml:space="preserve">Công ty Cổ phần Chứng khoán </w:t>
    </w:r>
    <w:r>
      <w:rPr>
        <w:b/>
        <w:sz w:val="24"/>
        <w:szCs w:val="24"/>
      </w:rPr>
      <w:t>VNDIRECT</w:t>
    </w:r>
    <w:r>
      <w:rPr>
        <w:b/>
        <w:sz w:val="24"/>
        <w:szCs w:val="24"/>
      </w:rPr>
      <w:tab/>
    </w:r>
    <w:r>
      <w:rPr>
        <w:b/>
        <w:sz w:val="24"/>
        <w:szCs w:val="24"/>
      </w:rPr>
      <w:tab/>
    </w:r>
    <w:r>
      <w:rPr>
        <w:b/>
        <w:sz w:val="24"/>
        <w:szCs w:val="24"/>
      </w:rPr>
      <w:tab/>
      <w:t xml:space="preserve">Mẫu </w:t>
    </w:r>
    <w:r w:rsidR="00927E9C">
      <w:rPr>
        <w:b/>
        <w:sz w:val="24"/>
        <w:szCs w:val="24"/>
      </w:rPr>
      <w:t>B</w:t>
    </w:r>
    <w:r>
      <w:rPr>
        <w:b/>
        <w:sz w:val="24"/>
        <w:szCs w:val="24"/>
      </w:rPr>
      <w:t>09-CTCK</w:t>
    </w:r>
    <w:r w:rsidRPr="00DB38D6">
      <w:rPr>
        <w:b/>
        <w:sz w:val="24"/>
        <w:szCs w:val="24"/>
      </w:rPr>
      <w:br/>
      <w:t xml:space="preserve">Thuyết minh báo cáo tài chính </w:t>
    </w:r>
    <w:r>
      <w:rPr>
        <w:b/>
        <w:sz w:val="24"/>
        <w:szCs w:val="24"/>
      </w:rPr>
      <w:t>cho năm</w:t>
    </w:r>
    <w:r w:rsidRPr="007C4894">
      <w:rPr>
        <w:b/>
        <w:sz w:val="24"/>
        <w:szCs w:val="24"/>
      </w:rPr>
      <w:t xml:space="preserve"> kế</w:t>
    </w:r>
    <w:r>
      <w:rPr>
        <w:b/>
        <w:sz w:val="24"/>
        <w:szCs w:val="24"/>
      </w:rPr>
      <w:t>t thúc ngày 31 tháng 12 năm 2013</w:t>
    </w:r>
    <w:r w:rsidRPr="007C4894">
      <w:rPr>
        <w:b/>
        <w:sz w:val="24"/>
        <w:szCs w:val="24"/>
      </w:rPr>
      <w:t xml:space="preserve"> (tiếp theo)</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0D7431">
    <w:pPr>
      <w:tabs>
        <w:tab w:val="right" w:pos="8931"/>
        <w:tab w:val="right" w:pos="15168"/>
      </w:tabs>
      <w:ind w:right="-254"/>
      <w:rPr>
        <w:b/>
        <w:sz w:val="24"/>
        <w:szCs w:val="24"/>
      </w:rPr>
    </w:pPr>
    <w:r w:rsidRPr="00DB38D6">
      <w:rPr>
        <w:b/>
        <w:sz w:val="24"/>
        <w:szCs w:val="24"/>
      </w:rPr>
      <w:t xml:space="preserve">Công ty Cổ phần Chứng khoán </w:t>
    </w:r>
    <w:r>
      <w:rPr>
        <w:b/>
        <w:sz w:val="24"/>
        <w:szCs w:val="24"/>
      </w:rPr>
      <w:t>VNDIRECT</w:t>
    </w:r>
    <w:r>
      <w:rPr>
        <w:b/>
        <w:sz w:val="24"/>
        <w:szCs w:val="24"/>
      </w:rPr>
      <w:tab/>
      <w:t xml:space="preserve">Mẫu </w:t>
    </w:r>
    <w:r w:rsidR="00927E9C">
      <w:rPr>
        <w:b/>
        <w:sz w:val="24"/>
        <w:szCs w:val="24"/>
      </w:rPr>
      <w:t>B</w:t>
    </w:r>
    <w:r>
      <w:rPr>
        <w:b/>
        <w:sz w:val="24"/>
        <w:szCs w:val="24"/>
      </w:rPr>
      <w:t>09-CTCK</w:t>
    </w:r>
    <w:r>
      <w:rPr>
        <w:b/>
        <w:sz w:val="24"/>
        <w:szCs w:val="24"/>
      </w:rPr>
      <w:tab/>
    </w:r>
    <w:r>
      <w:rPr>
        <w:b/>
        <w:sz w:val="24"/>
        <w:szCs w:val="24"/>
      </w:rPr>
      <w:tab/>
      <w:t>Mẫu 09a-CTCK</w:t>
    </w:r>
    <w:r w:rsidRPr="00DB38D6">
      <w:rPr>
        <w:b/>
        <w:sz w:val="24"/>
        <w:szCs w:val="24"/>
      </w:rPr>
      <w:br/>
      <w:t xml:space="preserve">Thuyết minh báo cáo tài chính </w:t>
    </w:r>
    <w:r>
      <w:rPr>
        <w:b/>
        <w:sz w:val="24"/>
        <w:szCs w:val="24"/>
      </w:rPr>
      <w:t>cho năm</w:t>
    </w:r>
    <w:r w:rsidRPr="007C4894">
      <w:rPr>
        <w:b/>
        <w:sz w:val="24"/>
        <w:szCs w:val="24"/>
      </w:rPr>
      <w:t xml:space="preserve"> kế</w:t>
    </w:r>
    <w:r>
      <w:rPr>
        <w:b/>
        <w:sz w:val="24"/>
        <w:szCs w:val="24"/>
      </w:rPr>
      <w:t>t thúc ngày 31 tháng 12 năm 2013</w:t>
    </w:r>
    <w:r w:rsidRPr="007C4894">
      <w:rPr>
        <w:b/>
        <w:sz w:val="24"/>
        <w:szCs w:val="24"/>
      </w:rPr>
      <w:t xml:space="preserve"> (tiếp theo)</w:t>
    </w:r>
  </w:p>
  <w:p w:rsidR="00CE5088" w:rsidRDefault="00CE5088" w:rsidP="000D7431">
    <w:pPr>
      <w:tabs>
        <w:tab w:val="right" w:pos="15168"/>
      </w:tabs>
      <w:ind w:right="-254"/>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DB38D6" w:rsidRDefault="00CE5088" w:rsidP="000D7431">
    <w:pPr>
      <w:tabs>
        <w:tab w:val="right" w:pos="8931"/>
        <w:tab w:val="right" w:pos="13608"/>
      </w:tabs>
      <w:ind w:right="-113"/>
      <w:rPr>
        <w:b/>
        <w:sz w:val="24"/>
        <w:szCs w:val="24"/>
      </w:rPr>
    </w:pPr>
    <w:r w:rsidRPr="00DB38D6">
      <w:rPr>
        <w:b/>
        <w:sz w:val="24"/>
        <w:szCs w:val="24"/>
      </w:rPr>
      <w:t xml:space="preserve">Công ty Cổ phần Chứng khoán </w:t>
    </w:r>
    <w:r>
      <w:rPr>
        <w:b/>
        <w:sz w:val="24"/>
        <w:szCs w:val="24"/>
      </w:rPr>
      <w:t>VNDIRECT</w:t>
    </w:r>
    <w:r>
      <w:rPr>
        <w:b/>
        <w:sz w:val="24"/>
        <w:szCs w:val="24"/>
      </w:rPr>
      <w:tab/>
      <w:t xml:space="preserve">Mẫu </w:t>
    </w:r>
    <w:r w:rsidR="00927E9C">
      <w:rPr>
        <w:b/>
        <w:sz w:val="24"/>
        <w:szCs w:val="24"/>
      </w:rPr>
      <w:t>B</w:t>
    </w:r>
    <w:r>
      <w:rPr>
        <w:b/>
        <w:sz w:val="24"/>
        <w:szCs w:val="24"/>
      </w:rPr>
      <w:t>09-CTCK</w:t>
    </w:r>
    <w:r>
      <w:rPr>
        <w:b/>
        <w:sz w:val="24"/>
        <w:szCs w:val="24"/>
      </w:rPr>
      <w:tab/>
      <w:t>Mẫu 09a-CTCK</w:t>
    </w:r>
    <w:r w:rsidRPr="00DB38D6">
      <w:rPr>
        <w:b/>
        <w:sz w:val="24"/>
        <w:szCs w:val="24"/>
      </w:rPr>
      <w:br/>
      <w:t xml:space="preserve">Thuyết minh báo cáo tài chính </w:t>
    </w:r>
    <w:r>
      <w:rPr>
        <w:b/>
        <w:sz w:val="24"/>
        <w:szCs w:val="24"/>
      </w:rPr>
      <w:t>cho năm</w:t>
    </w:r>
    <w:r w:rsidRPr="007C4894">
      <w:rPr>
        <w:b/>
        <w:sz w:val="24"/>
        <w:szCs w:val="24"/>
      </w:rPr>
      <w:t xml:space="preserve"> kế</w:t>
    </w:r>
    <w:r>
      <w:rPr>
        <w:b/>
        <w:sz w:val="24"/>
        <w:szCs w:val="24"/>
      </w:rPr>
      <w:t>t thúc ngày 31 tháng 12 năm 2013</w:t>
    </w:r>
    <w:r w:rsidRPr="007C4894">
      <w:rPr>
        <w:b/>
        <w:sz w:val="24"/>
        <w:szCs w:val="24"/>
      </w:rPr>
      <w:t xml:space="preserve"> (tiếp theo)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7C4894"/>
  <w:p w:rsidR="00CE5088" w:rsidRPr="007C4894" w:rsidRDefault="00CE5088" w:rsidP="007C4894">
    <w:pPr>
      <w:rPr>
        <w:b/>
        <w:sz w:val="24"/>
        <w:szCs w:val="24"/>
      </w:rPr>
    </w:pPr>
    <w:r>
      <w:rPr>
        <w:b/>
        <w:sz w:val="24"/>
        <w:szCs w:val="24"/>
      </w:rPr>
      <w:t>Công ty Cổ phần C</w:t>
    </w:r>
    <w:r w:rsidRPr="007C4894">
      <w:rPr>
        <w:b/>
        <w:sz w:val="24"/>
        <w:szCs w:val="24"/>
      </w:rPr>
      <w:t xml:space="preserve">hứng khoán </w:t>
    </w:r>
    <w:r>
      <w:rPr>
        <w:b/>
        <w:sz w:val="24"/>
        <w:szCs w:val="24"/>
      </w:rPr>
      <w:t>VNDIRECT</w:t>
    </w:r>
    <w:r w:rsidRPr="007C4894">
      <w:rPr>
        <w:b/>
        <w:sz w:val="24"/>
        <w:szCs w:val="24"/>
      </w:rPr>
      <w:br/>
      <w:t xml:space="preserve">Thông tin về Công ty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8F69EA">
    <w:pPr>
      <w:pStyle w:val="Header"/>
    </w:pPr>
    <w:r w:rsidRPr="008F69EA">
      <w:rPr>
        <w:b/>
        <w:i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5 KISDraft" o:spid="_x0000_s2050" type="#_x0000_t136" style="position:absolute;left:0;text-align:left;margin-left:0;margin-top:0;width:357.75pt;height:135.75pt;rotation:315;z-index:-251661312;mso-wrap-edited:f;mso-position-horizontal:center;mso-position-horizontal-relative:page;mso-position-vertical:center;mso-position-vertical-relative:page" wrapcoords="21509 -239 13857 -119 13811 3699 12091 239 11457 -716 11275 -239 10370 -119 10008 4415 7834 477 7291 -477 7155 -119 4574 -119 4528 3580 2853 477 2174 -597 2038 -239 -45 -119 -45 21361 91 21719 2174 21719 2943 20884 3306 19691 3849 20645 5117 22197 5253 21719 5570 21958 5977 21600 6023 18259 7155 21242 8060 22555 8377 21719 9464 21958 10189 21719 10234 21361 10370 18975 10642 19691 12317 21958 12453 21719 14491 21719 14717 21958 15260 21600 15260 13008 17117 17781 19381 22435 19608 21719 19970 21958 20287 21600 20332 7399 20649 5609 21645 5490 21645 119 21509 -239" fillcolor="#ddd" strokecolor="#ddd">
          <v:shadow color="#868686"/>
          <v:textpath style="font-family:&quot;Arial Black&quot;;font-size:96pt;v-text-kern:t" trim="t" fitpath="t" string="DRAFT"/>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Pr="007C4894" w:rsidRDefault="00CE5088" w:rsidP="00CD261A">
    <w:pPr>
      <w:rPr>
        <w:b/>
        <w:sz w:val="24"/>
        <w:szCs w:val="24"/>
      </w:rPr>
    </w:pPr>
    <w:r>
      <w:rPr>
        <w:b/>
        <w:sz w:val="24"/>
        <w:szCs w:val="24"/>
      </w:rPr>
      <w:t>Công ty Cổ phần C</w:t>
    </w:r>
    <w:r w:rsidRPr="007C4894">
      <w:rPr>
        <w:b/>
        <w:sz w:val="24"/>
        <w:szCs w:val="24"/>
      </w:rPr>
      <w:t xml:space="preserve">hứng khoán </w:t>
    </w:r>
    <w:r>
      <w:rPr>
        <w:b/>
        <w:sz w:val="24"/>
        <w:szCs w:val="24"/>
      </w:rPr>
      <w:t>VNDIRECT</w:t>
    </w:r>
    <w:r w:rsidRPr="007C4894">
      <w:rPr>
        <w:b/>
        <w:sz w:val="24"/>
        <w:szCs w:val="24"/>
      </w:rPr>
      <w:br/>
      <w:t>Bảng cân đối kế to</w:t>
    </w:r>
    <w:r>
      <w:rPr>
        <w:b/>
        <w:sz w:val="24"/>
        <w:szCs w:val="24"/>
      </w:rPr>
      <w:t>án tại ngày 31 tháng 12 năm 2011</w:t>
    </w:r>
    <w:r w:rsidRPr="007C4894">
      <w:rPr>
        <w:b/>
        <w:sz w:val="24"/>
        <w:szCs w:val="24"/>
      </w:rPr>
      <w:t xml:space="preserve"> (tiếp theo)</w:t>
    </w:r>
  </w:p>
  <w:p w:rsidR="00CE5088" w:rsidRDefault="00CE508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7C4894"/>
  <w:p w:rsidR="00CE5088" w:rsidRPr="007C4894" w:rsidRDefault="00CE5088" w:rsidP="007C4894">
    <w:pPr>
      <w:rPr>
        <w:b/>
        <w:sz w:val="24"/>
        <w:szCs w:val="24"/>
      </w:rPr>
    </w:pPr>
    <w:r>
      <w:rPr>
        <w:b/>
        <w:sz w:val="24"/>
        <w:szCs w:val="24"/>
      </w:rPr>
      <w:t>Công ty C</w:t>
    </w:r>
    <w:r w:rsidRPr="007C4894">
      <w:rPr>
        <w:b/>
        <w:sz w:val="24"/>
        <w:szCs w:val="24"/>
      </w:rPr>
      <w:t>ổ phầ</w:t>
    </w:r>
    <w:r>
      <w:rPr>
        <w:b/>
        <w:sz w:val="24"/>
        <w:szCs w:val="24"/>
      </w:rPr>
      <w:t>n C</w:t>
    </w:r>
    <w:r w:rsidRPr="007C4894">
      <w:rPr>
        <w:b/>
        <w:sz w:val="24"/>
        <w:szCs w:val="24"/>
      </w:rPr>
      <w:t xml:space="preserve">hứng khoán </w:t>
    </w:r>
    <w:r>
      <w:rPr>
        <w:b/>
        <w:sz w:val="24"/>
        <w:szCs w:val="24"/>
      </w:rPr>
      <w:t>VNDIRECT</w:t>
    </w:r>
    <w:r w:rsidRPr="007C4894">
      <w:rPr>
        <w:b/>
        <w:sz w:val="24"/>
        <w:szCs w:val="24"/>
      </w:rPr>
      <w:br/>
      <w:t>Bảng cân đối kế toá</w:t>
    </w:r>
    <w:r>
      <w:rPr>
        <w:b/>
        <w:sz w:val="24"/>
        <w:szCs w:val="24"/>
      </w:rPr>
      <w:t xml:space="preserve">n tại ngày 31 tháng 12 năm 2013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E8110E">
    <w:pPr>
      <w:rPr>
        <w:szCs w:val="22"/>
      </w:rPr>
    </w:pPr>
  </w:p>
  <w:p w:rsidR="00CE5088" w:rsidRPr="00E8110E" w:rsidRDefault="00CE5088" w:rsidP="00E8110E">
    <w:pPr>
      <w:rPr>
        <w:szCs w:val="22"/>
      </w:rPr>
    </w:pPr>
  </w:p>
  <w:p w:rsidR="00CE5088" w:rsidRPr="00E8110E" w:rsidRDefault="00CE5088" w:rsidP="00E8110E">
    <w:pPr>
      <w:rPr>
        <w:b/>
        <w:sz w:val="24"/>
        <w:szCs w:val="24"/>
      </w:rPr>
    </w:pPr>
    <w:r w:rsidRPr="00E02F94">
      <w:rPr>
        <w:b/>
        <w:sz w:val="24"/>
        <w:szCs w:val="24"/>
      </w:rPr>
      <w:t xml:space="preserve">Công ty cổ phần chứng khoán </w:t>
    </w:r>
    <w:r>
      <w:rPr>
        <w:b/>
        <w:sz w:val="24"/>
        <w:szCs w:val="24"/>
      </w:rPr>
      <w:t>VNDIRECT</w:t>
    </w:r>
    <w:r w:rsidRPr="007C4894">
      <w:rPr>
        <w:b/>
        <w:sz w:val="24"/>
        <w:szCs w:val="24"/>
      </w:rPr>
      <w:br/>
    </w:r>
    <w:r w:rsidRPr="00EE6CB4">
      <w:rPr>
        <w:b/>
        <w:sz w:val="24"/>
        <w:szCs w:val="24"/>
      </w:rPr>
      <w:t xml:space="preserve">Báo cáo của </w:t>
    </w:r>
    <w:r>
      <w:rPr>
        <w:b/>
        <w:sz w:val="24"/>
        <w:szCs w:val="24"/>
      </w:rPr>
      <w:t>Ban Giám đốc</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88" w:rsidRDefault="00CE5088" w:rsidP="007C48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906A2C"/>
    <w:lvl w:ilvl="0">
      <w:start w:val="1"/>
      <w:numFmt w:val="bullet"/>
      <w:lvlText w:val=""/>
      <w:lvlJc w:val="left"/>
      <w:pPr>
        <w:tabs>
          <w:tab w:val="num" w:pos="360"/>
        </w:tabs>
        <w:ind w:left="360" w:hanging="360"/>
      </w:pPr>
      <w:rPr>
        <w:rFonts w:ascii="Symbol" w:hAnsi="Symbol" w:hint="default"/>
      </w:rPr>
    </w:lvl>
  </w:abstractNum>
  <w:abstractNum w:abstractNumId="1">
    <w:nsid w:val="098E3C84"/>
    <w:multiLevelType w:val="hybridMultilevel"/>
    <w:tmpl w:val="CE481E26"/>
    <w:lvl w:ilvl="0" w:tplc="458C94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57395"/>
    <w:multiLevelType w:val="multilevel"/>
    <w:tmpl w:val="BD26E070"/>
    <w:lvl w:ilvl="0">
      <w:start w:val="1"/>
      <w:numFmt w:val="none"/>
      <w:pStyle w:val="Heading1"/>
      <w:suff w:val="nothing"/>
      <w:lvlText w:val=""/>
      <w:lvlJc w:val="left"/>
      <w:pPr>
        <w:ind w:left="0" w:firstLine="0"/>
      </w:pPr>
      <w:rPr>
        <w:rFonts w:hint="default"/>
      </w:rPr>
    </w:lvl>
    <w:lvl w:ilvl="1">
      <w:start w:val="1"/>
      <w:numFmt w:val="decimal"/>
      <w:pStyle w:val="Heading2"/>
      <w:suff w:val="nothing"/>
      <w:lvlText w:val="%2."/>
      <w:lvlJc w:val="left"/>
      <w:pPr>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2">
      <w:start w:val="1"/>
      <w:numFmt w:val="lowerLetter"/>
      <w:pStyle w:val="Heading3"/>
      <w:suff w:val="nothing"/>
      <w:lvlText w:val="(%3)"/>
      <w:lvlJc w:val="left"/>
      <w:pPr>
        <w:ind w:left="567" w:hanging="567"/>
      </w:pPr>
      <w:rPr>
        <w:rFonts w:hint="default"/>
        <w:b/>
        <w:i w:val="0"/>
      </w:rPr>
    </w:lvl>
    <w:lvl w:ilvl="3">
      <w:start w:val="1"/>
      <w:numFmt w:val="lowerRoman"/>
      <w:suff w:val="nothing"/>
      <w:lvlText w:val="(%4)"/>
      <w:lvlJc w:val="left"/>
      <w:pPr>
        <w:ind w:left="567" w:hanging="56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3612001"/>
    <w:multiLevelType w:val="hybridMultilevel"/>
    <w:tmpl w:val="E28CCD12"/>
    <w:lvl w:ilvl="0" w:tplc="96B892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E5C62"/>
    <w:multiLevelType w:val="hybridMultilevel"/>
    <w:tmpl w:val="E2F09320"/>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1C8975E7"/>
    <w:multiLevelType w:val="hybridMultilevel"/>
    <w:tmpl w:val="CCDA81AE"/>
    <w:lvl w:ilvl="0" w:tplc="7AE41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D058E"/>
    <w:multiLevelType w:val="hybridMultilevel"/>
    <w:tmpl w:val="6B565768"/>
    <w:lvl w:ilvl="0" w:tplc="87D800AC">
      <w:start w:val="1"/>
      <w:numFmt w:val="upperRoman"/>
      <w:lvlText w:val="%1."/>
      <w:lvlJc w:val="left"/>
      <w:pPr>
        <w:tabs>
          <w:tab w:val="num" w:pos="1080"/>
        </w:tabs>
        <w:ind w:left="1080" w:hanging="720"/>
      </w:pPr>
      <w:rPr>
        <w:rFonts w:hint="default"/>
      </w:rPr>
    </w:lvl>
    <w:lvl w:ilvl="1" w:tplc="19D2E4B6" w:tentative="1">
      <w:start w:val="1"/>
      <w:numFmt w:val="lowerLetter"/>
      <w:lvlText w:val="%2."/>
      <w:lvlJc w:val="left"/>
      <w:pPr>
        <w:tabs>
          <w:tab w:val="num" w:pos="1440"/>
        </w:tabs>
        <w:ind w:left="1440" w:hanging="360"/>
      </w:pPr>
    </w:lvl>
    <w:lvl w:ilvl="2" w:tplc="AB6A7A8A" w:tentative="1">
      <w:start w:val="1"/>
      <w:numFmt w:val="lowerRoman"/>
      <w:lvlText w:val="%3."/>
      <w:lvlJc w:val="right"/>
      <w:pPr>
        <w:tabs>
          <w:tab w:val="num" w:pos="2160"/>
        </w:tabs>
        <w:ind w:left="2160" w:hanging="180"/>
      </w:pPr>
    </w:lvl>
    <w:lvl w:ilvl="3" w:tplc="7F78AA1C" w:tentative="1">
      <w:start w:val="1"/>
      <w:numFmt w:val="decimal"/>
      <w:lvlText w:val="%4."/>
      <w:lvlJc w:val="left"/>
      <w:pPr>
        <w:tabs>
          <w:tab w:val="num" w:pos="2880"/>
        </w:tabs>
        <w:ind w:left="2880" w:hanging="360"/>
      </w:pPr>
    </w:lvl>
    <w:lvl w:ilvl="4" w:tplc="A3F69C72" w:tentative="1">
      <w:start w:val="1"/>
      <w:numFmt w:val="lowerLetter"/>
      <w:lvlText w:val="%5."/>
      <w:lvlJc w:val="left"/>
      <w:pPr>
        <w:tabs>
          <w:tab w:val="num" w:pos="3600"/>
        </w:tabs>
        <w:ind w:left="3600" w:hanging="360"/>
      </w:pPr>
    </w:lvl>
    <w:lvl w:ilvl="5" w:tplc="342CE25E" w:tentative="1">
      <w:start w:val="1"/>
      <w:numFmt w:val="lowerRoman"/>
      <w:lvlText w:val="%6."/>
      <w:lvlJc w:val="right"/>
      <w:pPr>
        <w:tabs>
          <w:tab w:val="num" w:pos="4320"/>
        </w:tabs>
        <w:ind w:left="4320" w:hanging="180"/>
      </w:pPr>
    </w:lvl>
    <w:lvl w:ilvl="6" w:tplc="EE562122" w:tentative="1">
      <w:start w:val="1"/>
      <w:numFmt w:val="decimal"/>
      <w:lvlText w:val="%7."/>
      <w:lvlJc w:val="left"/>
      <w:pPr>
        <w:tabs>
          <w:tab w:val="num" w:pos="5040"/>
        </w:tabs>
        <w:ind w:left="5040" w:hanging="360"/>
      </w:pPr>
    </w:lvl>
    <w:lvl w:ilvl="7" w:tplc="8C620336" w:tentative="1">
      <w:start w:val="1"/>
      <w:numFmt w:val="lowerLetter"/>
      <w:lvlText w:val="%8."/>
      <w:lvlJc w:val="left"/>
      <w:pPr>
        <w:tabs>
          <w:tab w:val="num" w:pos="5760"/>
        </w:tabs>
        <w:ind w:left="5760" w:hanging="360"/>
      </w:pPr>
    </w:lvl>
    <w:lvl w:ilvl="8" w:tplc="82CC55DE" w:tentative="1">
      <w:start w:val="1"/>
      <w:numFmt w:val="lowerRoman"/>
      <w:lvlText w:val="%9."/>
      <w:lvlJc w:val="right"/>
      <w:pPr>
        <w:tabs>
          <w:tab w:val="num" w:pos="6480"/>
        </w:tabs>
        <w:ind w:left="6480" w:hanging="180"/>
      </w:pPr>
    </w:lvl>
  </w:abstractNum>
  <w:abstractNum w:abstractNumId="7">
    <w:nsid w:val="207D22D6"/>
    <w:multiLevelType w:val="hybridMultilevel"/>
    <w:tmpl w:val="F452930A"/>
    <w:lvl w:ilvl="0" w:tplc="1D80375C">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27306"/>
    <w:multiLevelType w:val="hybridMultilevel"/>
    <w:tmpl w:val="4F18DCDA"/>
    <w:lvl w:ilvl="0" w:tplc="FB22008E">
      <w:start w:val="2"/>
      <w:numFmt w:val="lowerLetter"/>
      <w:lvlText w:val="(%1)"/>
      <w:lvlJc w:val="left"/>
      <w:pPr>
        <w:tabs>
          <w:tab w:val="num" w:pos="0"/>
        </w:tabs>
        <w:ind w:left="0" w:hanging="720"/>
      </w:pPr>
      <w:rPr>
        <w:rFonts w:hint="default"/>
      </w:rPr>
    </w:lvl>
    <w:lvl w:ilvl="1" w:tplc="DC52C1F2"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324405C2"/>
    <w:multiLevelType w:val="hybridMultilevel"/>
    <w:tmpl w:val="21DA2998"/>
    <w:lvl w:ilvl="0" w:tplc="1722E044">
      <w:start w:val="7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B4333"/>
    <w:multiLevelType w:val="hybridMultilevel"/>
    <w:tmpl w:val="97A408BE"/>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344F0324"/>
    <w:multiLevelType w:val="hybridMultilevel"/>
    <w:tmpl w:val="F732E9C0"/>
    <w:lvl w:ilvl="0" w:tplc="31307AF2">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nsid w:val="376438B8"/>
    <w:multiLevelType w:val="hybridMultilevel"/>
    <w:tmpl w:val="3DBCB9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8452B"/>
    <w:multiLevelType w:val="hybridMultilevel"/>
    <w:tmpl w:val="6B1A4B00"/>
    <w:lvl w:ilvl="0" w:tplc="7CC0792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81C75"/>
    <w:multiLevelType w:val="multilevel"/>
    <w:tmpl w:val="A3D4A046"/>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30550EE"/>
    <w:multiLevelType w:val="hybridMultilevel"/>
    <w:tmpl w:val="0F385C22"/>
    <w:lvl w:ilvl="0" w:tplc="FB22008E">
      <w:start w:val="1"/>
      <w:numFmt w:val="bullet"/>
      <w:pStyle w:val="ListBullet"/>
      <w:lvlText w:val=""/>
      <w:lvlJc w:val="left"/>
      <w:pPr>
        <w:tabs>
          <w:tab w:val="num" w:pos="340"/>
        </w:tabs>
        <w:ind w:left="340" w:hanging="340"/>
      </w:pPr>
      <w:rPr>
        <w:rFonts w:ascii="Symbol" w:hAnsi="Symbol" w:hint="default"/>
        <w:sz w:val="22"/>
        <w:szCs w:val="22"/>
      </w:rPr>
    </w:lvl>
    <w:lvl w:ilvl="1" w:tplc="DC52C1F2"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F3F5854"/>
    <w:multiLevelType w:val="hybridMultilevel"/>
    <w:tmpl w:val="A44A5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75A3B"/>
    <w:multiLevelType w:val="hybridMultilevel"/>
    <w:tmpl w:val="609E26D0"/>
    <w:lvl w:ilvl="0" w:tplc="7CC07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76D39"/>
    <w:multiLevelType w:val="singleLevel"/>
    <w:tmpl w:val="70FE5606"/>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564B359A"/>
    <w:multiLevelType w:val="hybridMultilevel"/>
    <w:tmpl w:val="A9E2BD8C"/>
    <w:lvl w:ilvl="0" w:tplc="1D80375C">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16C0F"/>
    <w:multiLevelType w:val="hybridMultilevel"/>
    <w:tmpl w:val="A6581372"/>
    <w:lvl w:ilvl="0" w:tplc="334A258A">
      <w:start w:val="1"/>
      <w:numFmt w:val="lowerRoman"/>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1">
    <w:nsid w:val="60D35463"/>
    <w:multiLevelType w:val="hybridMultilevel"/>
    <w:tmpl w:val="B878465A"/>
    <w:lvl w:ilvl="0" w:tplc="04090001">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636449DB"/>
    <w:multiLevelType w:val="singleLevel"/>
    <w:tmpl w:val="BEFEC56C"/>
    <w:lvl w:ilvl="0">
      <w:start w:val="1"/>
      <w:numFmt w:val="bullet"/>
      <w:pStyle w:val="ListBullet2"/>
      <w:lvlText w:val="-"/>
      <w:lvlJc w:val="left"/>
      <w:pPr>
        <w:tabs>
          <w:tab w:val="num" w:pos="680"/>
        </w:tabs>
        <w:ind w:left="680" w:hanging="340"/>
      </w:pPr>
      <w:rPr>
        <w:rFonts w:ascii="9999999" w:hAnsi="9999999" w:hint="default"/>
        <w:sz w:val="16"/>
      </w:rPr>
    </w:lvl>
  </w:abstractNum>
  <w:abstractNum w:abstractNumId="23">
    <w:nsid w:val="684B58FA"/>
    <w:multiLevelType w:val="hybridMultilevel"/>
    <w:tmpl w:val="46CC8618"/>
    <w:lvl w:ilvl="0" w:tplc="319CA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95ECE"/>
    <w:multiLevelType w:val="hybridMultilevel"/>
    <w:tmpl w:val="ABFEBD14"/>
    <w:lvl w:ilvl="0" w:tplc="56381F9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6"/>
  </w:num>
  <w:num w:numId="5">
    <w:abstractNumId w:val="1"/>
  </w:num>
  <w:num w:numId="6">
    <w:abstractNumId w:val="8"/>
  </w:num>
  <w:num w:numId="7">
    <w:abstractNumId w:val="18"/>
  </w:num>
  <w:num w:numId="8">
    <w:abstractNumId w:val="2"/>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4"/>
  </w:num>
  <w:num w:numId="14">
    <w:abstractNumId w:val="12"/>
  </w:num>
  <w:num w:numId="15">
    <w:abstractNumId w:val="23"/>
  </w:num>
  <w:num w:numId="16">
    <w:abstractNumId w:val="5"/>
  </w:num>
  <w:num w:numId="17">
    <w:abstractNumId w:val="13"/>
  </w:num>
  <w:num w:numId="18">
    <w:abstractNumId w:val="17"/>
  </w:num>
  <w:num w:numId="19">
    <w:abstractNumId w:val="3"/>
  </w:num>
  <w:num w:numId="20">
    <w:abstractNumId w:val="24"/>
  </w:num>
  <w:num w:numId="21">
    <w:abstractNumId w:val="10"/>
  </w:num>
  <w:num w:numId="22">
    <w:abstractNumId w:val="1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4"/>
  </w:num>
  <w:num w:numId="47">
    <w:abstractNumId w:val="20"/>
  </w:num>
  <w:num w:numId="48">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20"/>
  <w:drawingGridHorizontalSpacing w:val="11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C6064"/>
    <w:rsid w:val="0000056B"/>
    <w:rsid w:val="00000A8B"/>
    <w:rsid w:val="00000EE3"/>
    <w:rsid w:val="00002014"/>
    <w:rsid w:val="0000216A"/>
    <w:rsid w:val="00003D48"/>
    <w:rsid w:val="00004AEA"/>
    <w:rsid w:val="000050E7"/>
    <w:rsid w:val="0000580F"/>
    <w:rsid w:val="00006992"/>
    <w:rsid w:val="00011052"/>
    <w:rsid w:val="00011F8F"/>
    <w:rsid w:val="000124C1"/>
    <w:rsid w:val="0001255A"/>
    <w:rsid w:val="000126A0"/>
    <w:rsid w:val="000127E5"/>
    <w:rsid w:val="00013295"/>
    <w:rsid w:val="000135A8"/>
    <w:rsid w:val="0001428D"/>
    <w:rsid w:val="0001434E"/>
    <w:rsid w:val="00014DB0"/>
    <w:rsid w:val="00015026"/>
    <w:rsid w:val="00016021"/>
    <w:rsid w:val="0001672E"/>
    <w:rsid w:val="00017ACE"/>
    <w:rsid w:val="00020332"/>
    <w:rsid w:val="000207FD"/>
    <w:rsid w:val="00020DCF"/>
    <w:rsid w:val="000219EB"/>
    <w:rsid w:val="000237D1"/>
    <w:rsid w:val="00024467"/>
    <w:rsid w:val="000244BE"/>
    <w:rsid w:val="00024BBE"/>
    <w:rsid w:val="000251C6"/>
    <w:rsid w:val="00025D48"/>
    <w:rsid w:val="00026B64"/>
    <w:rsid w:val="00027FC2"/>
    <w:rsid w:val="000306EF"/>
    <w:rsid w:val="0003254C"/>
    <w:rsid w:val="00032999"/>
    <w:rsid w:val="00034216"/>
    <w:rsid w:val="00034509"/>
    <w:rsid w:val="0003500E"/>
    <w:rsid w:val="0003510E"/>
    <w:rsid w:val="00035C51"/>
    <w:rsid w:val="00036201"/>
    <w:rsid w:val="0003655A"/>
    <w:rsid w:val="000372A6"/>
    <w:rsid w:val="0003742F"/>
    <w:rsid w:val="00037873"/>
    <w:rsid w:val="00037C2E"/>
    <w:rsid w:val="00042199"/>
    <w:rsid w:val="0004233F"/>
    <w:rsid w:val="00042626"/>
    <w:rsid w:val="000428B4"/>
    <w:rsid w:val="00044E89"/>
    <w:rsid w:val="0004517A"/>
    <w:rsid w:val="000456BE"/>
    <w:rsid w:val="00045772"/>
    <w:rsid w:val="0004584E"/>
    <w:rsid w:val="00045B1B"/>
    <w:rsid w:val="00045C3E"/>
    <w:rsid w:val="00046536"/>
    <w:rsid w:val="000472CF"/>
    <w:rsid w:val="00047C77"/>
    <w:rsid w:val="00051BEB"/>
    <w:rsid w:val="0005298D"/>
    <w:rsid w:val="00052A8A"/>
    <w:rsid w:val="00052D76"/>
    <w:rsid w:val="000539F0"/>
    <w:rsid w:val="0005416C"/>
    <w:rsid w:val="00054B74"/>
    <w:rsid w:val="00054D6C"/>
    <w:rsid w:val="000559DA"/>
    <w:rsid w:val="00055A3D"/>
    <w:rsid w:val="00055F56"/>
    <w:rsid w:val="00057F5C"/>
    <w:rsid w:val="0006041D"/>
    <w:rsid w:val="00060A58"/>
    <w:rsid w:val="00061AC1"/>
    <w:rsid w:val="0006358A"/>
    <w:rsid w:val="000643CE"/>
    <w:rsid w:val="00065AA3"/>
    <w:rsid w:val="00065F32"/>
    <w:rsid w:val="00066110"/>
    <w:rsid w:val="00070D14"/>
    <w:rsid w:val="00072D43"/>
    <w:rsid w:val="00072DAC"/>
    <w:rsid w:val="000730D5"/>
    <w:rsid w:val="0007427B"/>
    <w:rsid w:val="00075242"/>
    <w:rsid w:val="000754FB"/>
    <w:rsid w:val="000757AF"/>
    <w:rsid w:val="0007595A"/>
    <w:rsid w:val="00075C4D"/>
    <w:rsid w:val="00077A01"/>
    <w:rsid w:val="0008036F"/>
    <w:rsid w:val="000809E0"/>
    <w:rsid w:val="00081DA6"/>
    <w:rsid w:val="0008474B"/>
    <w:rsid w:val="00084B8E"/>
    <w:rsid w:val="0008535F"/>
    <w:rsid w:val="00085E40"/>
    <w:rsid w:val="00086D3B"/>
    <w:rsid w:val="000873B6"/>
    <w:rsid w:val="0008783C"/>
    <w:rsid w:val="00090B77"/>
    <w:rsid w:val="000911B9"/>
    <w:rsid w:val="00091A8A"/>
    <w:rsid w:val="00092B47"/>
    <w:rsid w:val="00092E64"/>
    <w:rsid w:val="00092EFD"/>
    <w:rsid w:val="00093A77"/>
    <w:rsid w:val="00093D13"/>
    <w:rsid w:val="000942C0"/>
    <w:rsid w:val="00094421"/>
    <w:rsid w:val="00094781"/>
    <w:rsid w:val="000953F3"/>
    <w:rsid w:val="00095CD2"/>
    <w:rsid w:val="0009639E"/>
    <w:rsid w:val="000967E5"/>
    <w:rsid w:val="00096CAA"/>
    <w:rsid w:val="00096E8D"/>
    <w:rsid w:val="000971CF"/>
    <w:rsid w:val="000A0258"/>
    <w:rsid w:val="000A09ED"/>
    <w:rsid w:val="000A2595"/>
    <w:rsid w:val="000A2DEE"/>
    <w:rsid w:val="000A3859"/>
    <w:rsid w:val="000A3D3B"/>
    <w:rsid w:val="000A4AE2"/>
    <w:rsid w:val="000A4FD2"/>
    <w:rsid w:val="000A554D"/>
    <w:rsid w:val="000A65AE"/>
    <w:rsid w:val="000A66C6"/>
    <w:rsid w:val="000B0A6B"/>
    <w:rsid w:val="000B0F33"/>
    <w:rsid w:val="000B0F6F"/>
    <w:rsid w:val="000B10D4"/>
    <w:rsid w:val="000B149A"/>
    <w:rsid w:val="000B1852"/>
    <w:rsid w:val="000B310E"/>
    <w:rsid w:val="000B334D"/>
    <w:rsid w:val="000B38A8"/>
    <w:rsid w:val="000B6DB9"/>
    <w:rsid w:val="000B77AA"/>
    <w:rsid w:val="000C02A9"/>
    <w:rsid w:val="000C274C"/>
    <w:rsid w:val="000C2BA2"/>
    <w:rsid w:val="000C2F98"/>
    <w:rsid w:val="000C313D"/>
    <w:rsid w:val="000C342D"/>
    <w:rsid w:val="000C4303"/>
    <w:rsid w:val="000C62EC"/>
    <w:rsid w:val="000C77F9"/>
    <w:rsid w:val="000C7C13"/>
    <w:rsid w:val="000D0069"/>
    <w:rsid w:val="000D1D96"/>
    <w:rsid w:val="000D2425"/>
    <w:rsid w:val="000D295A"/>
    <w:rsid w:val="000D295E"/>
    <w:rsid w:val="000D310A"/>
    <w:rsid w:val="000D36D9"/>
    <w:rsid w:val="000D3ACB"/>
    <w:rsid w:val="000D421F"/>
    <w:rsid w:val="000D52CD"/>
    <w:rsid w:val="000D5BD6"/>
    <w:rsid w:val="000D5F8C"/>
    <w:rsid w:val="000D6443"/>
    <w:rsid w:val="000D64D6"/>
    <w:rsid w:val="000D7431"/>
    <w:rsid w:val="000D7662"/>
    <w:rsid w:val="000D7C2A"/>
    <w:rsid w:val="000E0D8B"/>
    <w:rsid w:val="000E1021"/>
    <w:rsid w:val="000E1076"/>
    <w:rsid w:val="000E18C6"/>
    <w:rsid w:val="000E28EE"/>
    <w:rsid w:val="000E2964"/>
    <w:rsid w:val="000E3420"/>
    <w:rsid w:val="000E34D1"/>
    <w:rsid w:val="000E40F3"/>
    <w:rsid w:val="000E459A"/>
    <w:rsid w:val="000E4A61"/>
    <w:rsid w:val="000E4BE7"/>
    <w:rsid w:val="000E522F"/>
    <w:rsid w:val="000E5761"/>
    <w:rsid w:val="000E6F78"/>
    <w:rsid w:val="000E727F"/>
    <w:rsid w:val="000E7D2E"/>
    <w:rsid w:val="000E7E33"/>
    <w:rsid w:val="000F01CF"/>
    <w:rsid w:val="000F04E7"/>
    <w:rsid w:val="000F0C66"/>
    <w:rsid w:val="000F0DE3"/>
    <w:rsid w:val="000F22DC"/>
    <w:rsid w:val="000F28C3"/>
    <w:rsid w:val="000F3F05"/>
    <w:rsid w:val="000F402F"/>
    <w:rsid w:val="000F447E"/>
    <w:rsid w:val="000F4800"/>
    <w:rsid w:val="000F6625"/>
    <w:rsid w:val="000F6AE2"/>
    <w:rsid w:val="000F7BAA"/>
    <w:rsid w:val="000F7DBB"/>
    <w:rsid w:val="00100889"/>
    <w:rsid w:val="001025CC"/>
    <w:rsid w:val="0010262F"/>
    <w:rsid w:val="00104161"/>
    <w:rsid w:val="00104AA4"/>
    <w:rsid w:val="00106BE7"/>
    <w:rsid w:val="00107AAC"/>
    <w:rsid w:val="00107CF8"/>
    <w:rsid w:val="00110700"/>
    <w:rsid w:val="00111095"/>
    <w:rsid w:val="00111162"/>
    <w:rsid w:val="00111255"/>
    <w:rsid w:val="00111DB2"/>
    <w:rsid w:val="00112013"/>
    <w:rsid w:val="00112647"/>
    <w:rsid w:val="001126EC"/>
    <w:rsid w:val="00112771"/>
    <w:rsid w:val="00114037"/>
    <w:rsid w:val="0011419D"/>
    <w:rsid w:val="00114413"/>
    <w:rsid w:val="00114805"/>
    <w:rsid w:val="00114D0F"/>
    <w:rsid w:val="00114E4E"/>
    <w:rsid w:val="0011518F"/>
    <w:rsid w:val="00116E9E"/>
    <w:rsid w:val="00117203"/>
    <w:rsid w:val="0011762E"/>
    <w:rsid w:val="0012056B"/>
    <w:rsid w:val="001206D3"/>
    <w:rsid w:val="00120F86"/>
    <w:rsid w:val="001210BB"/>
    <w:rsid w:val="00121180"/>
    <w:rsid w:val="00122272"/>
    <w:rsid w:val="001223F6"/>
    <w:rsid w:val="001225B9"/>
    <w:rsid w:val="00123323"/>
    <w:rsid w:val="00123AA9"/>
    <w:rsid w:val="00123D65"/>
    <w:rsid w:val="001242A6"/>
    <w:rsid w:val="00124E20"/>
    <w:rsid w:val="00126CC1"/>
    <w:rsid w:val="00127D45"/>
    <w:rsid w:val="001300AE"/>
    <w:rsid w:val="00131048"/>
    <w:rsid w:val="00131C1A"/>
    <w:rsid w:val="00132788"/>
    <w:rsid w:val="00132E5F"/>
    <w:rsid w:val="0013332E"/>
    <w:rsid w:val="00133CF6"/>
    <w:rsid w:val="00133E82"/>
    <w:rsid w:val="00134F5E"/>
    <w:rsid w:val="00134F7C"/>
    <w:rsid w:val="001352B7"/>
    <w:rsid w:val="0013593B"/>
    <w:rsid w:val="00136C69"/>
    <w:rsid w:val="0013727C"/>
    <w:rsid w:val="001407CC"/>
    <w:rsid w:val="00140AC3"/>
    <w:rsid w:val="0014183F"/>
    <w:rsid w:val="00141A9F"/>
    <w:rsid w:val="00141CC9"/>
    <w:rsid w:val="0014212C"/>
    <w:rsid w:val="001424B7"/>
    <w:rsid w:val="001426E1"/>
    <w:rsid w:val="00142CF9"/>
    <w:rsid w:val="00142F3D"/>
    <w:rsid w:val="00143175"/>
    <w:rsid w:val="00144039"/>
    <w:rsid w:val="00145C7B"/>
    <w:rsid w:val="00145F10"/>
    <w:rsid w:val="0014638A"/>
    <w:rsid w:val="001465CA"/>
    <w:rsid w:val="00150204"/>
    <w:rsid w:val="00150220"/>
    <w:rsid w:val="0015179C"/>
    <w:rsid w:val="00152D7E"/>
    <w:rsid w:val="00152EFD"/>
    <w:rsid w:val="0015354C"/>
    <w:rsid w:val="001539A2"/>
    <w:rsid w:val="00153B85"/>
    <w:rsid w:val="00154023"/>
    <w:rsid w:val="001558C9"/>
    <w:rsid w:val="00155E05"/>
    <w:rsid w:val="0015732D"/>
    <w:rsid w:val="00157403"/>
    <w:rsid w:val="001579FB"/>
    <w:rsid w:val="00157BD4"/>
    <w:rsid w:val="001606F7"/>
    <w:rsid w:val="00160BCA"/>
    <w:rsid w:val="001630AC"/>
    <w:rsid w:val="00163217"/>
    <w:rsid w:val="00163567"/>
    <w:rsid w:val="001644A8"/>
    <w:rsid w:val="001644EF"/>
    <w:rsid w:val="0016546F"/>
    <w:rsid w:val="001657B1"/>
    <w:rsid w:val="00165EE0"/>
    <w:rsid w:val="00166AF5"/>
    <w:rsid w:val="001671BD"/>
    <w:rsid w:val="00170637"/>
    <w:rsid w:val="0017078D"/>
    <w:rsid w:val="00170801"/>
    <w:rsid w:val="001716D8"/>
    <w:rsid w:val="00171A9A"/>
    <w:rsid w:val="00171B8E"/>
    <w:rsid w:val="00172018"/>
    <w:rsid w:val="001747A3"/>
    <w:rsid w:val="001751B4"/>
    <w:rsid w:val="001752D1"/>
    <w:rsid w:val="0017570E"/>
    <w:rsid w:val="00175756"/>
    <w:rsid w:val="001766FF"/>
    <w:rsid w:val="00176999"/>
    <w:rsid w:val="001769F1"/>
    <w:rsid w:val="00176D33"/>
    <w:rsid w:val="0017758C"/>
    <w:rsid w:val="001779FF"/>
    <w:rsid w:val="00177A8A"/>
    <w:rsid w:val="00177B37"/>
    <w:rsid w:val="00180F76"/>
    <w:rsid w:val="001810E8"/>
    <w:rsid w:val="00181E40"/>
    <w:rsid w:val="001839BA"/>
    <w:rsid w:val="00183A31"/>
    <w:rsid w:val="00184258"/>
    <w:rsid w:val="0018445B"/>
    <w:rsid w:val="00184AC1"/>
    <w:rsid w:val="00184C63"/>
    <w:rsid w:val="00184D32"/>
    <w:rsid w:val="00184DE0"/>
    <w:rsid w:val="0018544C"/>
    <w:rsid w:val="0018568E"/>
    <w:rsid w:val="0018743F"/>
    <w:rsid w:val="0018784E"/>
    <w:rsid w:val="00187D66"/>
    <w:rsid w:val="0019097C"/>
    <w:rsid w:val="00191A02"/>
    <w:rsid w:val="00191FD4"/>
    <w:rsid w:val="0019255B"/>
    <w:rsid w:val="00192D68"/>
    <w:rsid w:val="001933A3"/>
    <w:rsid w:val="001934C4"/>
    <w:rsid w:val="001937C6"/>
    <w:rsid w:val="001938DF"/>
    <w:rsid w:val="001966F3"/>
    <w:rsid w:val="00196896"/>
    <w:rsid w:val="00196E07"/>
    <w:rsid w:val="00196E91"/>
    <w:rsid w:val="00197CA2"/>
    <w:rsid w:val="00197E62"/>
    <w:rsid w:val="001A185B"/>
    <w:rsid w:val="001A1B35"/>
    <w:rsid w:val="001A1B80"/>
    <w:rsid w:val="001A2D18"/>
    <w:rsid w:val="001A317E"/>
    <w:rsid w:val="001A32A3"/>
    <w:rsid w:val="001A386B"/>
    <w:rsid w:val="001A5313"/>
    <w:rsid w:val="001A62AC"/>
    <w:rsid w:val="001A62E5"/>
    <w:rsid w:val="001A6F72"/>
    <w:rsid w:val="001A732C"/>
    <w:rsid w:val="001A7C5B"/>
    <w:rsid w:val="001A7C66"/>
    <w:rsid w:val="001A7EAE"/>
    <w:rsid w:val="001B033E"/>
    <w:rsid w:val="001B04E6"/>
    <w:rsid w:val="001B1746"/>
    <w:rsid w:val="001B18E0"/>
    <w:rsid w:val="001B2E2D"/>
    <w:rsid w:val="001B2E49"/>
    <w:rsid w:val="001B476A"/>
    <w:rsid w:val="001B4895"/>
    <w:rsid w:val="001B4D9E"/>
    <w:rsid w:val="001B6A81"/>
    <w:rsid w:val="001B6D9E"/>
    <w:rsid w:val="001B6FE5"/>
    <w:rsid w:val="001B7554"/>
    <w:rsid w:val="001B7FFE"/>
    <w:rsid w:val="001C039D"/>
    <w:rsid w:val="001C04A3"/>
    <w:rsid w:val="001C132A"/>
    <w:rsid w:val="001C1ECF"/>
    <w:rsid w:val="001C24FD"/>
    <w:rsid w:val="001C2B48"/>
    <w:rsid w:val="001C3294"/>
    <w:rsid w:val="001C3CCA"/>
    <w:rsid w:val="001C519E"/>
    <w:rsid w:val="001C5506"/>
    <w:rsid w:val="001C6576"/>
    <w:rsid w:val="001D0DAF"/>
    <w:rsid w:val="001D134B"/>
    <w:rsid w:val="001D21DF"/>
    <w:rsid w:val="001D2640"/>
    <w:rsid w:val="001D2B3A"/>
    <w:rsid w:val="001D4038"/>
    <w:rsid w:val="001D4428"/>
    <w:rsid w:val="001D5F93"/>
    <w:rsid w:val="001D601E"/>
    <w:rsid w:val="001D61C6"/>
    <w:rsid w:val="001D6CF9"/>
    <w:rsid w:val="001E0558"/>
    <w:rsid w:val="001E1F2F"/>
    <w:rsid w:val="001E2405"/>
    <w:rsid w:val="001E2543"/>
    <w:rsid w:val="001E2699"/>
    <w:rsid w:val="001E314B"/>
    <w:rsid w:val="001E3BDC"/>
    <w:rsid w:val="001E3C9F"/>
    <w:rsid w:val="001E43E5"/>
    <w:rsid w:val="001E5430"/>
    <w:rsid w:val="001E5AF2"/>
    <w:rsid w:val="001E5B7A"/>
    <w:rsid w:val="001E6DB2"/>
    <w:rsid w:val="001F01B4"/>
    <w:rsid w:val="001F13B2"/>
    <w:rsid w:val="001F395B"/>
    <w:rsid w:val="001F4649"/>
    <w:rsid w:val="001F5379"/>
    <w:rsid w:val="001F6A78"/>
    <w:rsid w:val="001F6D18"/>
    <w:rsid w:val="001F72E8"/>
    <w:rsid w:val="001F74DE"/>
    <w:rsid w:val="001F78C6"/>
    <w:rsid w:val="001F7CCB"/>
    <w:rsid w:val="00200126"/>
    <w:rsid w:val="002005B7"/>
    <w:rsid w:val="00200641"/>
    <w:rsid w:val="00201A71"/>
    <w:rsid w:val="00201F14"/>
    <w:rsid w:val="00203ABC"/>
    <w:rsid w:val="00204F5A"/>
    <w:rsid w:val="0020575C"/>
    <w:rsid w:val="00205908"/>
    <w:rsid w:val="0020707C"/>
    <w:rsid w:val="002105FB"/>
    <w:rsid w:val="002117FC"/>
    <w:rsid w:val="00212B06"/>
    <w:rsid w:val="00212D5F"/>
    <w:rsid w:val="00212FCD"/>
    <w:rsid w:val="00213C82"/>
    <w:rsid w:val="00213C94"/>
    <w:rsid w:val="00214B1C"/>
    <w:rsid w:val="00214E1B"/>
    <w:rsid w:val="0021734E"/>
    <w:rsid w:val="00217CE7"/>
    <w:rsid w:val="00217D4B"/>
    <w:rsid w:val="0022051D"/>
    <w:rsid w:val="00220BB3"/>
    <w:rsid w:val="002218AF"/>
    <w:rsid w:val="00221A7E"/>
    <w:rsid w:val="00221DC9"/>
    <w:rsid w:val="00222A22"/>
    <w:rsid w:val="00222E64"/>
    <w:rsid w:val="00222FD3"/>
    <w:rsid w:val="00225016"/>
    <w:rsid w:val="002250EB"/>
    <w:rsid w:val="002251B1"/>
    <w:rsid w:val="00225C80"/>
    <w:rsid w:val="00225F0D"/>
    <w:rsid w:val="002263E8"/>
    <w:rsid w:val="002269CF"/>
    <w:rsid w:val="00226A21"/>
    <w:rsid w:val="00226A7E"/>
    <w:rsid w:val="00226E8E"/>
    <w:rsid w:val="00226F87"/>
    <w:rsid w:val="00227111"/>
    <w:rsid w:val="002313A1"/>
    <w:rsid w:val="002317ED"/>
    <w:rsid w:val="0023409C"/>
    <w:rsid w:val="0023421F"/>
    <w:rsid w:val="00234777"/>
    <w:rsid w:val="00234A86"/>
    <w:rsid w:val="00234B52"/>
    <w:rsid w:val="00235203"/>
    <w:rsid w:val="00235793"/>
    <w:rsid w:val="00235AA5"/>
    <w:rsid w:val="00235F98"/>
    <w:rsid w:val="00236B44"/>
    <w:rsid w:val="00237039"/>
    <w:rsid w:val="00237455"/>
    <w:rsid w:val="00237F8C"/>
    <w:rsid w:val="00237FBE"/>
    <w:rsid w:val="00240372"/>
    <w:rsid w:val="00240407"/>
    <w:rsid w:val="00241347"/>
    <w:rsid w:val="00241FF3"/>
    <w:rsid w:val="00242F67"/>
    <w:rsid w:val="00243653"/>
    <w:rsid w:val="00243783"/>
    <w:rsid w:val="00243D49"/>
    <w:rsid w:val="00244D32"/>
    <w:rsid w:val="00245166"/>
    <w:rsid w:val="00246B8A"/>
    <w:rsid w:val="00247103"/>
    <w:rsid w:val="00247807"/>
    <w:rsid w:val="00251406"/>
    <w:rsid w:val="00251C4C"/>
    <w:rsid w:val="002527D2"/>
    <w:rsid w:val="00252B33"/>
    <w:rsid w:val="00252D5A"/>
    <w:rsid w:val="00254607"/>
    <w:rsid w:val="00255137"/>
    <w:rsid w:val="00257AB9"/>
    <w:rsid w:val="00261E4A"/>
    <w:rsid w:val="00265CC3"/>
    <w:rsid w:val="00267746"/>
    <w:rsid w:val="00270352"/>
    <w:rsid w:val="00270391"/>
    <w:rsid w:val="00270B0D"/>
    <w:rsid w:val="002718D5"/>
    <w:rsid w:val="00271C5C"/>
    <w:rsid w:val="00272360"/>
    <w:rsid w:val="002729A7"/>
    <w:rsid w:val="00272B36"/>
    <w:rsid w:val="00273556"/>
    <w:rsid w:val="0027407D"/>
    <w:rsid w:val="0027410D"/>
    <w:rsid w:val="00274357"/>
    <w:rsid w:val="002746E4"/>
    <w:rsid w:val="002747B3"/>
    <w:rsid w:val="0027531B"/>
    <w:rsid w:val="00275532"/>
    <w:rsid w:val="00277500"/>
    <w:rsid w:val="0027763F"/>
    <w:rsid w:val="00277D65"/>
    <w:rsid w:val="002805BE"/>
    <w:rsid w:val="002822E3"/>
    <w:rsid w:val="00282321"/>
    <w:rsid w:val="00282DAB"/>
    <w:rsid w:val="002831D6"/>
    <w:rsid w:val="00283AA9"/>
    <w:rsid w:val="002843A2"/>
    <w:rsid w:val="002843EA"/>
    <w:rsid w:val="00284426"/>
    <w:rsid w:val="00287791"/>
    <w:rsid w:val="0028789C"/>
    <w:rsid w:val="002908CB"/>
    <w:rsid w:val="00290C39"/>
    <w:rsid w:val="002918E1"/>
    <w:rsid w:val="00291ABE"/>
    <w:rsid w:val="002929AC"/>
    <w:rsid w:val="0029385A"/>
    <w:rsid w:val="00293F92"/>
    <w:rsid w:val="0029505F"/>
    <w:rsid w:val="00295881"/>
    <w:rsid w:val="00296228"/>
    <w:rsid w:val="002A064F"/>
    <w:rsid w:val="002A11BE"/>
    <w:rsid w:val="002A29B1"/>
    <w:rsid w:val="002A3714"/>
    <w:rsid w:val="002A391E"/>
    <w:rsid w:val="002A44A1"/>
    <w:rsid w:val="002A44D2"/>
    <w:rsid w:val="002A4794"/>
    <w:rsid w:val="002A47C2"/>
    <w:rsid w:val="002A4D43"/>
    <w:rsid w:val="002A4D5B"/>
    <w:rsid w:val="002A50A0"/>
    <w:rsid w:val="002A56E1"/>
    <w:rsid w:val="002A5A22"/>
    <w:rsid w:val="002A5C8D"/>
    <w:rsid w:val="002A63DA"/>
    <w:rsid w:val="002A6C0B"/>
    <w:rsid w:val="002A6CB3"/>
    <w:rsid w:val="002A6D2D"/>
    <w:rsid w:val="002A7770"/>
    <w:rsid w:val="002A7CF7"/>
    <w:rsid w:val="002B0775"/>
    <w:rsid w:val="002B11C1"/>
    <w:rsid w:val="002B15E9"/>
    <w:rsid w:val="002B1741"/>
    <w:rsid w:val="002B1CE8"/>
    <w:rsid w:val="002B2155"/>
    <w:rsid w:val="002B31AC"/>
    <w:rsid w:val="002B3BF4"/>
    <w:rsid w:val="002B446E"/>
    <w:rsid w:val="002B4653"/>
    <w:rsid w:val="002B4BC9"/>
    <w:rsid w:val="002B4C43"/>
    <w:rsid w:val="002B4DBD"/>
    <w:rsid w:val="002B4ED4"/>
    <w:rsid w:val="002B5BF4"/>
    <w:rsid w:val="002B73EB"/>
    <w:rsid w:val="002B76DB"/>
    <w:rsid w:val="002B7930"/>
    <w:rsid w:val="002C0A53"/>
    <w:rsid w:val="002C11B7"/>
    <w:rsid w:val="002C17ED"/>
    <w:rsid w:val="002C221D"/>
    <w:rsid w:val="002C2977"/>
    <w:rsid w:val="002C31DB"/>
    <w:rsid w:val="002C418B"/>
    <w:rsid w:val="002C4D5B"/>
    <w:rsid w:val="002C582C"/>
    <w:rsid w:val="002C5E1D"/>
    <w:rsid w:val="002C6064"/>
    <w:rsid w:val="002C66F9"/>
    <w:rsid w:val="002C6D83"/>
    <w:rsid w:val="002C6E45"/>
    <w:rsid w:val="002D0879"/>
    <w:rsid w:val="002D11CE"/>
    <w:rsid w:val="002D347F"/>
    <w:rsid w:val="002D4389"/>
    <w:rsid w:val="002D4C2A"/>
    <w:rsid w:val="002D60D5"/>
    <w:rsid w:val="002D714D"/>
    <w:rsid w:val="002D7726"/>
    <w:rsid w:val="002D79DD"/>
    <w:rsid w:val="002E0A62"/>
    <w:rsid w:val="002E0C17"/>
    <w:rsid w:val="002E165F"/>
    <w:rsid w:val="002E24E9"/>
    <w:rsid w:val="002E3106"/>
    <w:rsid w:val="002E33CF"/>
    <w:rsid w:val="002E35E3"/>
    <w:rsid w:val="002E3BAA"/>
    <w:rsid w:val="002E400C"/>
    <w:rsid w:val="002E4905"/>
    <w:rsid w:val="002E4F69"/>
    <w:rsid w:val="002E5B3D"/>
    <w:rsid w:val="002E6F94"/>
    <w:rsid w:val="002E753E"/>
    <w:rsid w:val="002E7FFA"/>
    <w:rsid w:val="002F11D9"/>
    <w:rsid w:val="002F1800"/>
    <w:rsid w:val="002F1881"/>
    <w:rsid w:val="002F317C"/>
    <w:rsid w:val="002F3B1E"/>
    <w:rsid w:val="002F42B2"/>
    <w:rsid w:val="002F463D"/>
    <w:rsid w:val="002F5C0A"/>
    <w:rsid w:val="002F5D88"/>
    <w:rsid w:val="002F5E22"/>
    <w:rsid w:val="002F60A9"/>
    <w:rsid w:val="002F69B3"/>
    <w:rsid w:val="002F731E"/>
    <w:rsid w:val="002F73B9"/>
    <w:rsid w:val="002F7B2F"/>
    <w:rsid w:val="002F7B6D"/>
    <w:rsid w:val="002F7F80"/>
    <w:rsid w:val="003009B0"/>
    <w:rsid w:val="00300BE8"/>
    <w:rsid w:val="00300F99"/>
    <w:rsid w:val="0030246F"/>
    <w:rsid w:val="0030264F"/>
    <w:rsid w:val="00302881"/>
    <w:rsid w:val="00303F0C"/>
    <w:rsid w:val="00304DC6"/>
    <w:rsid w:val="00304F12"/>
    <w:rsid w:val="0030525B"/>
    <w:rsid w:val="003053B7"/>
    <w:rsid w:val="0030652C"/>
    <w:rsid w:val="00307257"/>
    <w:rsid w:val="003078A3"/>
    <w:rsid w:val="00307D7D"/>
    <w:rsid w:val="003104F9"/>
    <w:rsid w:val="003109E2"/>
    <w:rsid w:val="0031149A"/>
    <w:rsid w:val="0031149F"/>
    <w:rsid w:val="00311626"/>
    <w:rsid w:val="003120F2"/>
    <w:rsid w:val="00312F41"/>
    <w:rsid w:val="003131E9"/>
    <w:rsid w:val="003134D3"/>
    <w:rsid w:val="0031440B"/>
    <w:rsid w:val="003155C0"/>
    <w:rsid w:val="0031572F"/>
    <w:rsid w:val="00316364"/>
    <w:rsid w:val="00317233"/>
    <w:rsid w:val="003172F1"/>
    <w:rsid w:val="00320252"/>
    <w:rsid w:val="00320B95"/>
    <w:rsid w:val="00320E53"/>
    <w:rsid w:val="0032118D"/>
    <w:rsid w:val="00321500"/>
    <w:rsid w:val="00321B58"/>
    <w:rsid w:val="00321BE3"/>
    <w:rsid w:val="003227F5"/>
    <w:rsid w:val="003239FA"/>
    <w:rsid w:val="00323B35"/>
    <w:rsid w:val="00323B88"/>
    <w:rsid w:val="00324081"/>
    <w:rsid w:val="0032435D"/>
    <w:rsid w:val="003243FC"/>
    <w:rsid w:val="003250CE"/>
    <w:rsid w:val="00326634"/>
    <w:rsid w:val="0032681F"/>
    <w:rsid w:val="00326B81"/>
    <w:rsid w:val="0032704E"/>
    <w:rsid w:val="0032760A"/>
    <w:rsid w:val="0032778C"/>
    <w:rsid w:val="0032798C"/>
    <w:rsid w:val="00327D0D"/>
    <w:rsid w:val="00327D95"/>
    <w:rsid w:val="00327EB5"/>
    <w:rsid w:val="0033002D"/>
    <w:rsid w:val="00330AB4"/>
    <w:rsid w:val="00330F0B"/>
    <w:rsid w:val="00330F51"/>
    <w:rsid w:val="00331A13"/>
    <w:rsid w:val="00333671"/>
    <w:rsid w:val="00333A3F"/>
    <w:rsid w:val="00333AB0"/>
    <w:rsid w:val="00334CF8"/>
    <w:rsid w:val="00335C4B"/>
    <w:rsid w:val="00336A4E"/>
    <w:rsid w:val="00337974"/>
    <w:rsid w:val="00337D15"/>
    <w:rsid w:val="00337DA0"/>
    <w:rsid w:val="00340A68"/>
    <w:rsid w:val="00341276"/>
    <w:rsid w:val="00342442"/>
    <w:rsid w:val="00342EDF"/>
    <w:rsid w:val="00343855"/>
    <w:rsid w:val="003439A5"/>
    <w:rsid w:val="00343AD3"/>
    <w:rsid w:val="00343F37"/>
    <w:rsid w:val="003446B1"/>
    <w:rsid w:val="00344800"/>
    <w:rsid w:val="003449C1"/>
    <w:rsid w:val="0034673B"/>
    <w:rsid w:val="00346FDC"/>
    <w:rsid w:val="003472AB"/>
    <w:rsid w:val="0034748C"/>
    <w:rsid w:val="00347FE6"/>
    <w:rsid w:val="00350B14"/>
    <w:rsid w:val="00350F6B"/>
    <w:rsid w:val="00351F4F"/>
    <w:rsid w:val="00352AFC"/>
    <w:rsid w:val="003533BA"/>
    <w:rsid w:val="00354000"/>
    <w:rsid w:val="0035405A"/>
    <w:rsid w:val="00354CE7"/>
    <w:rsid w:val="003551DD"/>
    <w:rsid w:val="00355B87"/>
    <w:rsid w:val="00356186"/>
    <w:rsid w:val="003573C4"/>
    <w:rsid w:val="003613FA"/>
    <w:rsid w:val="003615CB"/>
    <w:rsid w:val="00362269"/>
    <w:rsid w:val="00362944"/>
    <w:rsid w:val="003629E3"/>
    <w:rsid w:val="00362CDC"/>
    <w:rsid w:val="003631C5"/>
    <w:rsid w:val="00364891"/>
    <w:rsid w:val="00365794"/>
    <w:rsid w:val="00366266"/>
    <w:rsid w:val="00366285"/>
    <w:rsid w:val="00367312"/>
    <w:rsid w:val="00367637"/>
    <w:rsid w:val="00370710"/>
    <w:rsid w:val="00371B7E"/>
    <w:rsid w:val="00372082"/>
    <w:rsid w:val="00372092"/>
    <w:rsid w:val="003723C2"/>
    <w:rsid w:val="00372959"/>
    <w:rsid w:val="00372DC4"/>
    <w:rsid w:val="00373B59"/>
    <w:rsid w:val="00374B55"/>
    <w:rsid w:val="0037516E"/>
    <w:rsid w:val="003756DA"/>
    <w:rsid w:val="00375D50"/>
    <w:rsid w:val="003763D0"/>
    <w:rsid w:val="0037646A"/>
    <w:rsid w:val="0037720F"/>
    <w:rsid w:val="003800FF"/>
    <w:rsid w:val="0038082B"/>
    <w:rsid w:val="00381604"/>
    <w:rsid w:val="0038173C"/>
    <w:rsid w:val="00381B23"/>
    <w:rsid w:val="00382555"/>
    <w:rsid w:val="00384D15"/>
    <w:rsid w:val="00384F1E"/>
    <w:rsid w:val="003851AE"/>
    <w:rsid w:val="0038623E"/>
    <w:rsid w:val="00386BF9"/>
    <w:rsid w:val="00386DD4"/>
    <w:rsid w:val="003915EC"/>
    <w:rsid w:val="003919AE"/>
    <w:rsid w:val="003919BA"/>
    <w:rsid w:val="00392020"/>
    <w:rsid w:val="003938A4"/>
    <w:rsid w:val="00393C79"/>
    <w:rsid w:val="00394D89"/>
    <w:rsid w:val="003953BD"/>
    <w:rsid w:val="003961E4"/>
    <w:rsid w:val="00396F70"/>
    <w:rsid w:val="003978B9"/>
    <w:rsid w:val="003A02B1"/>
    <w:rsid w:val="003A02DA"/>
    <w:rsid w:val="003A0509"/>
    <w:rsid w:val="003A0984"/>
    <w:rsid w:val="003A0F51"/>
    <w:rsid w:val="003A1B3E"/>
    <w:rsid w:val="003A1EF1"/>
    <w:rsid w:val="003A2930"/>
    <w:rsid w:val="003A3394"/>
    <w:rsid w:val="003A3650"/>
    <w:rsid w:val="003A52F7"/>
    <w:rsid w:val="003A6659"/>
    <w:rsid w:val="003A6830"/>
    <w:rsid w:val="003A6D12"/>
    <w:rsid w:val="003A6DBF"/>
    <w:rsid w:val="003A78B6"/>
    <w:rsid w:val="003A7D6F"/>
    <w:rsid w:val="003A7F42"/>
    <w:rsid w:val="003B0715"/>
    <w:rsid w:val="003B178D"/>
    <w:rsid w:val="003B3258"/>
    <w:rsid w:val="003B3D89"/>
    <w:rsid w:val="003B5A8F"/>
    <w:rsid w:val="003B6395"/>
    <w:rsid w:val="003B721D"/>
    <w:rsid w:val="003C0763"/>
    <w:rsid w:val="003C08DA"/>
    <w:rsid w:val="003C1A79"/>
    <w:rsid w:val="003C1EAB"/>
    <w:rsid w:val="003C33BA"/>
    <w:rsid w:val="003C4006"/>
    <w:rsid w:val="003C471F"/>
    <w:rsid w:val="003C4AAF"/>
    <w:rsid w:val="003C5159"/>
    <w:rsid w:val="003C5185"/>
    <w:rsid w:val="003C64A2"/>
    <w:rsid w:val="003C6DC2"/>
    <w:rsid w:val="003C7204"/>
    <w:rsid w:val="003C7EBC"/>
    <w:rsid w:val="003D02C4"/>
    <w:rsid w:val="003D039F"/>
    <w:rsid w:val="003D0492"/>
    <w:rsid w:val="003D08ED"/>
    <w:rsid w:val="003D222C"/>
    <w:rsid w:val="003D29A7"/>
    <w:rsid w:val="003D37E5"/>
    <w:rsid w:val="003D3939"/>
    <w:rsid w:val="003D3B3F"/>
    <w:rsid w:val="003D3D84"/>
    <w:rsid w:val="003D4007"/>
    <w:rsid w:val="003D48DF"/>
    <w:rsid w:val="003D4FF7"/>
    <w:rsid w:val="003D558B"/>
    <w:rsid w:val="003D5D68"/>
    <w:rsid w:val="003D6037"/>
    <w:rsid w:val="003D64B1"/>
    <w:rsid w:val="003D64ED"/>
    <w:rsid w:val="003D6E05"/>
    <w:rsid w:val="003E0D4A"/>
    <w:rsid w:val="003E1242"/>
    <w:rsid w:val="003E127B"/>
    <w:rsid w:val="003E15A4"/>
    <w:rsid w:val="003E2107"/>
    <w:rsid w:val="003E2563"/>
    <w:rsid w:val="003E2C73"/>
    <w:rsid w:val="003E2EDE"/>
    <w:rsid w:val="003E2F2B"/>
    <w:rsid w:val="003E3754"/>
    <w:rsid w:val="003E5650"/>
    <w:rsid w:val="003E6CBD"/>
    <w:rsid w:val="003F06BD"/>
    <w:rsid w:val="003F0A79"/>
    <w:rsid w:val="003F0B4B"/>
    <w:rsid w:val="003F13BB"/>
    <w:rsid w:val="003F1DFA"/>
    <w:rsid w:val="003F21E4"/>
    <w:rsid w:val="003F24BA"/>
    <w:rsid w:val="003F2FAD"/>
    <w:rsid w:val="003F3E23"/>
    <w:rsid w:val="003F4080"/>
    <w:rsid w:val="003F4C3F"/>
    <w:rsid w:val="003F4C65"/>
    <w:rsid w:val="003F4F93"/>
    <w:rsid w:val="003F5E59"/>
    <w:rsid w:val="003F6AC8"/>
    <w:rsid w:val="003F6E79"/>
    <w:rsid w:val="003F7523"/>
    <w:rsid w:val="003F7874"/>
    <w:rsid w:val="004000F3"/>
    <w:rsid w:val="00401CD5"/>
    <w:rsid w:val="00404733"/>
    <w:rsid w:val="00404DBF"/>
    <w:rsid w:val="004051F8"/>
    <w:rsid w:val="00406062"/>
    <w:rsid w:val="00406A97"/>
    <w:rsid w:val="00406BC3"/>
    <w:rsid w:val="00406E93"/>
    <w:rsid w:val="00406F91"/>
    <w:rsid w:val="00407A58"/>
    <w:rsid w:val="0041091C"/>
    <w:rsid w:val="00410EEF"/>
    <w:rsid w:val="00411282"/>
    <w:rsid w:val="0041187C"/>
    <w:rsid w:val="004118FE"/>
    <w:rsid w:val="00411CEC"/>
    <w:rsid w:val="004124BC"/>
    <w:rsid w:val="00412C5D"/>
    <w:rsid w:val="00412CDF"/>
    <w:rsid w:val="004130D8"/>
    <w:rsid w:val="00413AED"/>
    <w:rsid w:val="0041403B"/>
    <w:rsid w:val="00414D69"/>
    <w:rsid w:val="004161B5"/>
    <w:rsid w:val="0041636A"/>
    <w:rsid w:val="004171D9"/>
    <w:rsid w:val="004171F2"/>
    <w:rsid w:val="004175AB"/>
    <w:rsid w:val="004206C0"/>
    <w:rsid w:val="0042087F"/>
    <w:rsid w:val="00420FBA"/>
    <w:rsid w:val="004214BF"/>
    <w:rsid w:val="00422921"/>
    <w:rsid w:val="00423477"/>
    <w:rsid w:val="00423C80"/>
    <w:rsid w:val="0042404B"/>
    <w:rsid w:val="00425556"/>
    <w:rsid w:val="0042576C"/>
    <w:rsid w:val="00430FC1"/>
    <w:rsid w:val="00430FE9"/>
    <w:rsid w:val="004318E6"/>
    <w:rsid w:val="004320ED"/>
    <w:rsid w:val="0043214A"/>
    <w:rsid w:val="0043292E"/>
    <w:rsid w:val="00432A02"/>
    <w:rsid w:val="00432E07"/>
    <w:rsid w:val="00433741"/>
    <w:rsid w:val="00433954"/>
    <w:rsid w:val="00433B4A"/>
    <w:rsid w:val="00433F5E"/>
    <w:rsid w:val="004340D7"/>
    <w:rsid w:val="00434D26"/>
    <w:rsid w:val="00434F3C"/>
    <w:rsid w:val="0043543D"/>
    <w:rsid w:val="00436D67"/>
    <w:rsid w:val="00437226"/>
    <w:rsid w:val="00437D85"/>
    <w:rsid w:val="004406F8"/>
    <w:rsid w:val="004408B2"/>
    <w:rsid w:val="00441950"/>
    <w:rsid w:val="00441D4A"/>
    <w:rsid w:val="00442535"/>
    <w:rsid w:val="0044302B"/>
    <w:rsid w:val="004438D2"/>
    <w:rsid w:val="00443A72"/>
    <w:rsid w:val="004443A7"/>
    <w:rsid w:val="00444716"/>
    <w:rsid w:val="00444CC8"/>
    <w:rsid w:val="004451E9"/>
    <w:rsid w:val="00445266"/>
    <w:rsid w:val="00445A54"/>
    <w:rsid w:val="0044668C"/>
    <w:rsid w:val="00447059"/>
    <w:rsid w:val="00447504"/>
    <w:rsid w:val="004476BD"/>
    <w:rsid w:val="0044776D"/>
    <w:rsid w:val="00450616"/>
    <w:rsid w:val="004507E9"/>
    <w:rsid w:val="00450FA0"/>
    <w:rsid w:val="0045117A"/>
    <w:rsid w:val="00452095"/>
    <w:rsid w:val="004527ED"/>
    <w:rsid w:val="00452C1A"/>
    <w:rsid w:val="00452D82"/>
    <w:rsid w:val="0045393F"/>
    <w:rsid w:val="00454715"/>
    <w:rsid w:val="004549CC"/>
    <w:rsid w:val="00455393"/>
    <w:rsid w:val="00456A3F"/>
    <w:rsid w:val="00461451"/>
    <w:rsid w:val="00462F3D"/>
    <w:rsid w:val="004632B8"/>
    <w:rsid w:val="00463BA2"/>
    <w:rsid w:val="0046438C"/>
    <w:rsid w:val="00464AB6"/>
    <w:rsid w:val="00465240"/>
    <w:rsid w:val="00465622"/>
    <w:rsid w:val="004656E2"/>
    <w:rsid w:val="0046657B"/>
    <w:rsid w:val="00466902"/>
    <w:rsid w:val="00466991"/>
    <w:rsid w:val="00466F50"/>
    <w:rsid w:val="00466F5E"/>
    <w:rsid w:val="004671B3"/>
    <w:rsid w:val="00467959"/>
    <w:rsid w:val="00467A68"/>
    <w:rsid w:val="00467B76"/>
    <w:rsid w:val="00467DFC"/>
    <w:rsid w:val="0047217D"/>
    <w:rsid w:val="00472A83"/>
    <w:rsid w:val="00472D0F"/>
    <w:rsid w:val="00472D33"/>
    <w:rsid w:val="00472EED"/>
    <w:rsid w:val="00473553"/>
    <w:rsid w:val="00475D41"/>
    <w:rsid w:val="004769DB"/>
    <w:rsid w:val="00477198"/>
    <w:rsid w:val="004772A9"/>
    <w:rsid w:val="00480DB7"/>
    <w:rsid w:val="00481B0C"/>
    <w:rsid w:val="00481F89"/>
    <w:rsid w:val="00482FEE"/>
    <w:rsid w:val="004845BB"/>
    <w:rsid w:val="00484F23"/>
    <w:rsid w:val="00485298"/>
    <w:rsid w:val="004858EF"/>
    <w:rsid w:val="00487602"/>
    <w:rsid w:val="004876DA"/>
    <w:rsid w:val="00490D73"/>
    <w:rsid w:val="00491685"/>
    <w:rsid w:val="00491A46"/>
    <w:rsid w:val="00491BDD"/>
    <w:rsid w:val="004928B5"/>
    <w:rsid w:val="00493142"/>
    <w:rsid w:val="0049375B"/>
    <w:rsid w:val="0049615E"/>
    <w:rsid w:val="00497E13"/>
    <w:rsid w:val="004A040B"/>
    <w:rsid w:val="004A1CD5"/>
    <w:rsid w:val="004A1F4B"/>
    <w:rsid w:val="004A2187"/>
    <w:rsid w:val="004A2A81"/>
    <w:rsid w:val="004A3E37"/>
    <w:rsid w:val="004A4368"/>
    <w:rsid w:val="004A43C2"/>
    <w:rsid w:val="004B06EE"/>
    <w:rsid w:val="004B0FD1"/>
    <w:rsid w:val="004B17A5"/>
    <w:rsid w:val="004B28CE"/>
    <w:rsid w:val="004B3143"/>
    <w:rsid w:val="004B3707"/>
    <w:rsid w:val="004B37A3"/>
    <w:rsid w:val="004B46BC"/>
    <w:rsid w:val="004B4ABB"/>
    <w:rsid w:val="004B4B4D"/>
    <w:rsid w:val="004B4D24"/>
    <w:rsid w:val="004B5175"/>
    <w:rsid w:val="004B5B1C"/>
    <w:rsid w:val="004B5BE6"/>
    <w:rsid w:val="004B5D71"/>
    <w:rsid w:val="004B7CDE"/>
    <w:rsid w:val="004B7E64"/>
    <w:rsid w:val="004B7FFE"/>
    <w:rsid w:val="004C07E1"/>
    <w:rsid w:val="004C1B72"/>
    <w:rsid w:val="004C46F4"/>
    <w:rsid w:val="004C47FA"/>
    <w:rsid w:val="004C66EF"/>
    <w:rsid w:val="004C6CA9"/>
    <w:rsid w:val="004C714D"/>
    <w:rsid w:val="004C775A"/>
    <w:rsid w:val="004C79E7"/>
    <w:rsid w:val="004C7B1E"/>
    <w:rsid w:val="004D166C"/>
    <w:rsid w:val="004D16FF"/>
    <w:rsid w:val="004D22BE"/>
    <w:rsid w:val="004D2BE9"/>
    <w:rsid w:val="004D3201"/>
    <w:rsid w:val="004D355A"/>
    <w:rsid w:val="004D3C4C"/>
    <w:rsid w:val="004D5137"/>
    <w:rsid w:val="004D5958"/>
    <w:rsid w:val="004D5CB2"/>
    <w:rsid w:val="004D6103"/>
    <w:rsid w:val="004D77C5"/>
    <w:rsid w:val="004E0D51"/>
    <w:rsid w:val="004E0F22"/>
    <w:rsid w:val="004E1852"/>
    <w:rsid w:val="004E192C"/>
    <w:rsid w:val="004E243F"/>
    <w:rsid w:val="004E2A71"/>
    <w:rsid w:val="004E4E9D"/>
    <w:rsid w:val="004E742F"/>
    <w:rsid w:val="004E7701"/>
    <w:rsid w:val="004E775C"/>
    <w:rsid w:val="004F2452"/>
    <w:rsid w:val="004F283D"/>
    <w:rsid w:val="004F2DE9"/>
    <w:rsid w:val="004F36FB"/>
    <w:rsid w:val="004F3A87"/>
    <w:rsid w:val="004F4E37"/>
    <w:rsid w:val="004F5076"/>
    <w:rsid w:val="004F510F"/>
    <w:rsid w:val="004F61D0"/>
    <w:rsid w:val="004F642A"/>
    <w:rsid w:val="004F67A9"/>
    <w:rsid w:val="004F683D"/>
    <w:rsid w:val="004F6E39"/>
    <w:rsid w:val="00500073"/>
    <w:rsid w:val="005006A4"/>
    <w:rsid w:val="00500B52"/>
    <w:rsid w:val="00500FDB"/>
    <w:rsid w:val="005017E0"/>
    <w:rsid w:val="005023A7"/>
    <w:rsid w:val="00502849"/>
    <w:rsid w:val="0050289C"/>
    <w:rsid w:val="00503058"/>
    <w:rsid w:val="005037AD"/>
    <w:rsid w:val="00504C42"/>
    <w:rsid w:val="0050546D"/>
    <w:rsid w:val="00505865"/>
    <w:rsid w:val="00505FB8"/>
    <w:rsid w:val="00506DA8"/>
    <w:rsid w:val="00511707"/>
    <w:rsid w:val="0051228F"/>
    <w:rsid w:val="00512B80"/>
    <w:rsid w:val="005139D8"/>
    <w:rsid w:val="00514F57"/>
    <w:rsid w:val="00515143"/>
    <w:rsid w:val="0051572F"/>
    <w:rsid w:val="00516B10"/>
    <w:rsid w:val="00516E5C"/>
    <w:rsid w:val="00517A24"/>
    <w:rsid w:val="00517E9E"/>
    <w:rsid w:val="005215CA"/>
    <w:rsid w:val="0052180B"/>
    <w:rsid w:val="00521F4B"/>
    <w:rsid w:val="00522164"/>
    <w:rsid w:val="0052226F"/>
    <w:rsid w:val="005229F8"/>
    <w:rsid w:val="00522FCE"/>
    <w:rsid w:val="005235EE"/>
    <w:rsid w:val="00524088"/>
    <w:rsid w:val="005242E3"/>
    <w:rsid w:val="00524A09"/>
    <w:rsid w:val="0052598E"/>
    <w:rsid w:val="00525F9F"/>
    <w:rsid w:val="005264B2"/>
    <w:rsid w:val="00526C04"/>
    <w:rsid w:val="00526C63"/>
    <w:rsid w:val="005301AD"/>
    <w:rsid w:val="0053065B"/>
    <w:rsid w:val="00530FA3"/>
    <w:rsid w:val="00531255"/>
    <w:rsid w:val="00531BC5"/>
    <w:rsid w:val="005323A3"/>
    <w:rsid w:val="00532D38"/>
    <w:rsid w:val="005337C8"/>
    <w:rsid w:val="00533EE3"/>
    <w:rsid w:val="00534357"/>
    <w:rsid w:val="005346DB"/>
    <w:rsid w:val="0053528E"/>
    <w:rsid w:val="005356D3"/>
    <w:rsid w:val="00535BED"/>
    <w:rsid w:val="00536A05"/>
    <w:rsid w:val="00537622"/>
    <w:rsid w:val="00537FD6"/>
    <w:rsid w:val="005408F2"/>
    <w:rsid w:val="00540A86"/>
    <w:rsid w:val="00540D29"/>
    <w:rsid w:val="005413A1"/>
    <w:rsid w:val="0054174C"/>
    <w:rsid w:val="00541C78"/>
    <w:rsid w:val="005420DE"/>
    <w:rsid w:val="005421AC"/>
    <w:rsid w:val="0054306A"/>
    <w:rsid w:val="0054334A"/>
    <w:rsid w:val="00546011"/>
    <w:rsid w:val="00546C63"/>
    <w:rsid w:val="00547D38"/>
    <w:rsid w:val="0055017B"/>
    <w:rsid w:val="00550A57"/>
    <w:rsid w:val="005510F5"/>
    <w:rsid w:val="00552665"/>
    <w:rsid w:val="00553592"/>
    <w:rsid w:val="005552D1"/>
    <w:rsid w:val="0055602F"/>
    <w:rsid w:val="00556170"/>
    <w:rsid w:val="00556F7C"/>
    <w:rsid w:val="005572A6"/>
    <w:rsid w:val="00561745"/>
    <w:rsid w:val="00561ACC"/>
    <w:rsid w:val="00561F29"/>
    <w:rsid w:val="0056214B"/>
    <w:rsid w:val="00562AFD"/>
    <w:rsid w:val="00563E81"/>
    <w:rsid w:val="00563F58"/>
    <w:rsid w:val="005646ED"/>
    <w:rsid w:val="0056697F"/>
    <w:rsid w:val="005669B6"/>
    <w:rsid w:val="00567422"/>
    <w:rsid w:val="00567838"/>
    <w:rsid w:val="0057056A"/>
    <w:rsid w:val="00571636"/>
    <w:rsid w:val="00571E9B"/>
    <w:rsid w:val="005723FF"/>
    <w:rsid w:val="00572979"/>
    <w:rsid w:val="0057316B"/>
    <w:rsid w:val="00573288"/>
    <w:rsid w:val="00573DEC"/>
    <w:rsid w:val="00574B0B"/>
    <w:rsid w:val="00575285"/>
    <w:rsid w:val="0057538E"/>
    <w:rsid w:val="00580088"/>
    <w:rsid w:val="00580D00"/>
    <w:rsid w:val="00580DE9"/>
    <w:rsid w:val="005818A6"/>
    <w:rsid w:val="00581C01"/>
    <w:rsid w:val="005820CE"/>
    <w:rsid w:val="00583098"/>
    <w:rsid w:val="005833F8"/>
    <w:rsid w:val="005834FD"/>
    <w:rsid w:val="00583F65"/>
    <w:rsid w:val="0058473E"/>
    <w:rsid w:val="005849A4"/>
    <w:rsid w:val="005850FC"/>
    <w:rsid w:val="00585514"/>
    <w:rsid w:val="005856E2"/>
    <w:rsid w:val="00585F41"/>
    <w:rsid w:val="005863B7"/>
    <w:rsid w:val="00586E7C"/>
    <w:rsid w:val="00586E91"/>
    <w:rsid w:val="00586FAC"/>
    <w:rsid w:val="00587439"/>
    <w:rsid w:val="0058761C"/>
    <w:rsid w:val="00587653"/>
    <w:rsid w:val="00590312"/>
    <w:rsid w:val="0059144D"/>
    <w:rsid w:val="005917E8"/>
    <w:rsid w:val="005921D6"/>
    <w:rsid w:val="0059227D"/>
    <w:rsid w:val="005922B2"/>
    <w:rsid w:val="00592623"/>
    <w:rsid w:val="0059274A"/>
    <w:rsid w:val="00592ADC"/>
    <w:rsid w:val="005931FC"/>
    <w:rsid w:val="005940E3"/>
    <w:rsid w:val="005944C3"/>
    <w:rsid w:val="00594922"/>
    <w:rsid w:val="00594F52"/>
    <w:rsid w:val="00595901"/>
    <w:rsid w:val="00596F8A"/>
    <w:rsid w:val="00597236"/>
    <w:rsid w:val="00597ACB"/>
    <w:rsid w:val="00597CC7"/>
    <w:rsid w:val="005A05BB"/>
    <w:rsid w:val="005A0AB1"/>
    <w:rsid w:val="005A0C04"/>
    <w:rsid w:val="005A12D2"/>
    <w:rsid w:val="005A16E3"/>
    <w:rsid w:val="005A3300"/>
    <w:rsid w:val="005A373B"/>
    <w:rsid w:val="005A4EAD"/>
    <w:rsid w:val="005A5160"/>
    <w:rsid w:val="005A52C8"/>
    <w:rsid w:val="005A58E0"/>
    <w:rsid w:val="005A7127"/>
    <w:rsid w:val="005A7969"/>
    <w:rsid w:val="005A7983"/>
    <w:rsid w:val="005B0B1E"/>
    <w:rsid w:val="005B1BD9"/>
    <w:rsid w:val="005B1FBF"/>
    <w:rsid w:val="005B2B51"/>
    <w:rsid w:val="005B3121"/>
    <w:rsid w:val="005B31FA"/>
    <w:rsid w:val="005B3A78"/>
    <w:rsid w:val="005B3C33"/>
    <w:rsid w:val="005B446E"/>
    <w:rsid w:val="005B4CE1"/>
    <w:rsid w:val="005B527C"/>
    <w:rsid w:val="005B5AF8"/>
    <w:rsid w:val="005B5B46"/>
    <w:rsid w:val="005B5DAE"/>
    <w:rsid w:val="005B6C75"/>
    <w:rsid w:val="005B7419"/>
    <w:rsid w:val="005B7B5C"/>
    <w:rsid w:val="005C14E9"/>
    <w:rsid w:val="005C2648"/>
    <w:rsid w:val="005C2C61"/>
    <w:rsid w:val="005C3D45"/>
    <w:rsid w:val="005C530A"/>
    <w:rsid w:val="005C6182"/>
    <w:rsid w:val="005C675B"/>
    <w:rsid w:val="005C6893"/>
    <w:rsid w:val="005C7044"/>
    <w:rsid w:val="005C73ED"/>
    <w:rsid w:val="005C75CC"/>
    <w:rsid w:val="005C7C1F"/>
    <w:rsid w:val="005D02A3"/>
    <w:rsid w:val="005D0AC9"/>
    <w:rsid w:val="005D0F12"/>
    <w:rsid w:val="005D2362"/>
    <w:rsid w:val="005D3312"/>
    <w:rsid w:val="005D3BFE"/>
    <w:rsid w:val="005D479B"/>
    <w:rsid w:val="005D4F5D"/>
    <w:rsid w:val="005D53F6"/>
    <w:rsid w:val="005D56B0"/>
    <w:rsid w:val="005D5AAA"/>
    <w:rsid w:val="005D60C3"/>
    <w:rsid w:val="005D6C7F"/>
    <w:rsid w:val="005D7543"/>
    <w:rsid w:val="005D75D0"/>
    <w:rsid w:val="005E016A"/>
    <w:rsid w:val="005E0AA1"/>
    <w:rsid w:val="005E11EF"/>
    <w:rsid w:val="005E125F"/>
    <w:rsid w:val="005E18A3"/>
    <w:rsid w:val="005E1C0C"/>
    <w:rsid w:val="005E22B8"/>
    <w:rsid w:val="005E38DE"/>
    <w:rsid w:val="005E44C5"/>
    <w:rsid w:val="005E45A3"/>
    <w:rsid w:val="005E4CE8"/>
    <w:rsid w:val="005E5BAB"/>
    <w:rsid w:val="005E62E3"/>
    <w:rsid w:val="005E673E"/>
    <w:rsid w:val="005E6BA7"/>
    <w:rsid w:val="005F0177"/>
    <w:rsid w:val="005F08A2"/>
    <w:rsid w:val="005F0D13"/>
    <w:rsid w:val="005F16D2"/>
    <w:rsid w:val="005F16DB"/>
    <w:rsid w:val="005F24AD"/>
    <w:rsid w:val="005F3730"/>
    <w:rsid w:val="005F5FF9"/>
    <w:rsid w:val="005F68BF"/>
    <w:rsid w:val="005F7F36"/>
    <w:rsid w:val="006000DA"/>
    <w:rsid w:val="006008AE"/>
    <w:rsid w:val="00601151"/>
    <w:rsid w:val="00601184"/>
    <w:rsid w:val="006020D7"/>
    <w:rsid w:val="00602D79"/>
    <w:rsid w:val="00603A55"/>
    <w:rsid w:val="00603AD5"/>
    <w:rsid w:val="00603D60"/>
    <w:rsid w:val="00603E9B"/>
    <w:rsid w:val="00604C86"/>
    <w:rsid w:val="00605C98"/>
    <w:rsid w:val="00605FD1"/>
    <w:rsid w:val="006061E5"/>
    <w:rsid w:val="0060642E"/>
    <w:rsid w:val="00606BAD"/>
    <w:rsid w:val="0060787A"/>
    <w:rsid w:val="00607EA4"/>
    <w:rsid w:val="006128EA"/>
    <w:rsid w:val="00612E8C"/>
    <w:rsid w:val="00613647"/>
    <w:rsid w:val="0061407E"/>
    <w:rsid w:val="00614390"/>
    <w:rsid w:val="006146E3"/>
    <w:rsid w:val="00614977"/>
    <w:rsid w:val="00614CC1"/>
    <w:rsid w:val="0061514C"/>
    <w:rsid w:val="006160DA"/>
    <w:rsid w:val="00616870"/>
    <w:rsid w:val="006176E8"/>
    <w:rsid w:val="0062003F"/>
    <w:rsid w:val="00620AA8"/>
    <w:rsid w:val="00621E3C"/>
    <w:rsid w:val="006224AB"/>
    <w:rsid w:val="00623161"/>
    <w:rsid w:val="006231DE"/>
    <w:rsid w:val="00623292"/>
    <w:rsid w:val="00624B2C"/>
    <w:rsid w:val="006259A6"/>
    <w:rsid w:val="00625A92"/>
    <w:rsid w:val="00625B7C"/>
    <w:rsid w:val="00625BDA"/>
    <w:rsid w:val="00625EF5"/>
    <w:rsid w:val="00625F07"/>
    <w:rsid w:val="0062615B"/>
    <w:rsid w:val="006303DD"/>
    <w:rsid w:val="00630CAF"/>
    <w:rsid w:val="00631682"/>
    <w:rsid w:val="00633610"/>
    <w:rsid w:val="006347A2"/>
    <w:rsid w:val="00635856"/>
    <w:rsid w:val="00636535"/>
    <w:rsid w:val="00640051"/>
    <w:rsid w:val="006419C3"/>
    <w:rsid w:val="00643328"/>
    <w:rsid w:val="00643D21"/>
    <w:rsid w:val="00643DFF"/>
    <w:rsid w:val="00645068"/>
    <w:rsid w:val="006454B4"/>
    <w:rsid w:val="00645548"/>
    <w:rsid w:val="006467FF"/>
    <w:rsid w:val="0064697A"/>
    <w:rsid w:val="00647001"/>
    <w:rsid w:val="00647EEE"/>
    <w:rsid w:val="00650C23"/>
    <w:rsid w:val="00650D46"/>
    <w:rsid w:val="00651004"/>
    <w:rsid w:val="00651894"/>
    <w:rsid w:val="00651B61"/>
    <w:rsid w:val="00653FFE"/>
    <w:rsid w:val="0065484B"/>
    <w:rsid w:val="006550C9"/>
    <w:rsid w:val="00655776"/>
    <w:rsid w:val="0065680F"/>
    <w:rsid w:val="00656CC3"/>
    <w:rsid w:val="006579AE"/>
    <w:rsid w:val="00657A98"/>
    <w:rsid w:val="00657E1B"/>
    <w:rsid w:val="00660086"/>
    <w:rsid w:val="00663B58"/>
    <w:rsid w:val="00664139"/>
    <w:rsid w:val="006648A5"/>
    <w:rsid w:val="00664E5A"/>
    <w:rsid w:val="00664EF9"/>
    <w:rsid w:val="00665025"/>
    <w:rsid w:val="006655B3"/>
    <w:rsid w:val="006664AB"/>
    <w:rsid w:val="00667A52"/>
    <w:rsid w:val="006704C1"/>
    <w:rsid w:val="00670D73"/>
    <w:rsid w:val="00671F3D"/>
    <w:rsid w:val="006722ED"/>
    <w:rsid w:val="00672DAE"/>
    <w:rsid w:val="00672DCA"/>
    <w:rsid w:val="00673615"/>
    <w:rsid w:val="006736F4"/>
    <w:rsid w:val="00673EBC"/>
    <w:rsid w:val="00673ECB"/>
    <w:rsid w:val="00674026"/>
    <w:rsid w:val="00674FEC"/>
    <w:rsid w:val="006756E6"/>
    <w:rsid w:val="00675D05"/>
    <w:rsid w:val="00676CE9"/>
    <w:rsid w:val="0067795F"/>
    <w:rsid w:val="006802F9"/>
    <w:rsid w:val="006818F1"/>
    <w:rsid w:val="00681B77"/>
    <w:rsid w:val="0068204E"/>
    <w:rsid w:val="006827D6"/>
    <w:rsid w:val="00682A77"/>
    <w:rsid w:val="00682B3B"/>
    <w:rsid w:val="00683E6E"/>
    <w:rsid w:val="006843C4"/>
    <w:rsid w:val="00684DA0"/>
    <w:rsid w:val="00684E7A"/>
    <w:rsid w:val="00685DE5"/>
    <w:rsid w:val="00686B3A"/>
    <w:rsid w:val="006874B8"/>
    <w:rsid w:val="006876A5"/>
    <w:rsid w:val="006902E5"/>
    <w:rsid w:val="006908A8"/>
    <w:rsid w:val="00691472"/>
    <w:rsid w:val="00691E14"/>
    <w:rsid w:val="00692537"/>
    <w:rsid w:val="006940DF"/>
    <w:rsid w:val="00694275"/>
    <w:rsid w:val="00694ADB"/>
    <w:rsid w:val="00694BEC"/>
    <w:rsid w:val="00695E02"/>
    <w:rsid w:val="006970D5"/>
    <w:rsid w:val="006979CF"/>
    <w:rsid w:val="00697A10"/>
    <w:rsid w:val="00697C6F"/>
    <w:rsid w:val="006A09AE"/>
    <w:rsid w:val="006A0E04"/>
    <w:rsid w:val="006A1AD7"/>
    <w:rsid w:val="006A210B"/>
    <w:rsid w:val="006A2246"/>
    <w:rsid w:val="006A303B"/>
    <w:rsid w:val="006A313F"/>
    <w:rsid w:val="006A3965"/>
    <w:rsid w:val="006A4960"/>
    <w:rsid w:val="006A590F"/>
    <w:rsid w:val="006A593C"/>
    <w:rsid w:val="006A59FB"/>
    <w:rsid w:val="006A5E64"/>
    <w:rsid w:val="006A6E9A"/>
    <w:rsid w:val="006A73D9"/>
    <w:rsid w:val="006B0754"/>
    <w:rsid w:val="006B1298"/>
    <w:rsid w:val="006B260D"/>
    <w:rsid w:val="006B2AFD"/>
    <w:rsid w:val="006B3172"/>
    <w:rsid w:val="006B55B2"/>
    <w:rsid w:val="006B56B6"/>
    <w:rsid w:val="006B5D42"/>
    <w:rsid w:val="006B5F54"/>
    <w:rsid w:val="006B6047"/>
    <w:rsid w:val="006B6490"/>
    <w:rsid w:val="006B6EFF"/>
    <w:rsid w:val="006B7415"/>
    <w:rsid w:val="006B79D3"/>
    <w:rsid w:val="006B7CE6"/>
    <w:rsid w:val="006C0169"/>
    <w:rsid w:val="006C0E51"/>
    <w:rsid w:val="006C1C0B"/>
    <w:rsid w:val="006C1E01"/>
    <w:rsid w:val="006C2561"/>
    <w:rsid w:val="006C2963"/>
    <w:rsid w:val="006C30A7"/>
    <w:rsid w:val="006C42EB"/>
    <w:rsid w:val="006C4583"/>
    <w:rsid w:val="006C4A5F"/>
    <w:rsid w:val="006C4B66"/>
    <w:rsid w:val="006C4F5B"/>
    <w:rsid w:val="006C54A6"/>
    <w:rsid w:val="006C5B29"/>
    <w:rsid w:val="006C65F7"/>
    <w:rsid w:val="006C7169"/>
    <w:rsid w:val="006C7422"/>
    <w:rsid w:val="006C7806"/>
    <w:rsid w:val="006C7B14"/>
    <w:rsid w:val="006D1253"/>
    <w:rsid w:val="006D3954"/>
    <w:rsid w:val="006D3E50"/>
    <w:rsid w:val="006D3E8C"/>
    <w:rsid w:val="006D4712"/>
    <w:rsid w:val="006D4AF5"/>
    <w:rsid w:val="006D5FAE"/>
    <w:rsid w:val="006D6218"/>
    <w:rsid w:val="006D65B3"/>
    <w:rsid w:val="006D67B7"/>
    <w:rsid w:val="006D6A65"/>
    <w:rsid w:val="006E00CE"/>
    <w:rsid w:val="006E0664"/>
    <w:rsid w:val="006E0725"/>
    <w:rsid w:val="006E18B0"/>
    <w:rsid w:val="006E1D29"/>
    <w:rsid w:val="006E21EE"/>
    <w:rsid w:val="006E329C"/>
    <w:rsid w:val="006E3965"/>
    <w:rsid w:val="006E3A60"/>
    <w:rsid w:val="006E3C30"/>
    <w:rsid w:val="006E4150"/>
    <w:rsid w:val="006E476C"/>
    <w:rsid w:val="006E48E1"/>
    <w:rsid w:val="006E498B"/>
    <w:rsid w:val="006E49F0"/>
    <w:rsid w:val="006E4E92"/>
    <w:rsid w:val="006E6782"/>
    <w:rsid w:val="006E67B4"/>
    <w:rsid w:val="006E6D5A"/>
    <w:rsid w:val="006F1556"/>
    <w:rsid w:val="006F3D1A"/>
    <w:rsid w:val="006F45B6"/>
    <w:rsid w:val="006F5303"/>
    <w:rsid w:val="006F6658"/>
    <w:rsid w:val="006F6DE2"/>
    <w:rsid w:val="006F6EFC"/>
    <w:rsid w:val="006F6FEA"/>
    <w:rsid w:val="006F7235"/>
    <w:rsid w:val="006F7A1D"/>
    <w:rsid w:val="006F7AA2"/>
    <w:rsid w:val="0070017E"/>
    <w:rsid w:val="00701B65"/>
    <w:rsid w:val="00701BF6"/>
    <w:rsid w:val="00701C0B"/>
    <w:rsid w:val="00702C3B"/>
    <w:rsid w:val="00702E09"/>
    <w:rsid w:val="00703007"/>
    <w:rsid w:val="0070358F"/>
    <w:rsid w:val="00703982"/>
    <w:rsid w:val="00703D49"/>
    <w:rsid w:val="007049FC"/>
    <w:rsid w:val="0070571D"/>
    <w:rsid w:val="00705731"/>
    <w:rsid w:val="00705B20"/>
    <w:rsid w:val="00705FAD"/>
    <w:rsid w:val="00706B73"/>
    <w:rsid w:val="00706CE2"/>
    <w:rsid w:val="00706D33"/>
    <w:rsid w:val="00706F4A"/>
    <w:rsid w:val="00707C09"/>
    <w:rsid w:val="00710BE2"/>
    <w:rsid w:val="00711531"/>
    <w:rsid w:val="0071197A"/>
    <w:rsid w:val="00711CA8"/>
    <w:rsid w:val="0071220A"/>
    <w:rsid w:val="00713276"/>
    <w:rsid w:val="00713B6D"/>
    <w:rsid w:val="00714E44"/>
    <w:rsid w:val="007155BB"/>
    <w:rsid w:val="007160FE"/>
    <w:rsid w:val="00716871"/>
    <w:rsid w:val="00716E36"/>
    <w:rsid w:val="007172D1"/>
    <w:rsid w:val="00722046"/>
    <w:rsid w:val="00722572"/>
    <w:rsid w:val="007231F2"/>
    <w:rsid w:val="00723D6F"/>
    <w:rsid w:val="00724C26"/>
    <w:rsid w:val="00725864"/>
    <w:rsid w:val="00725AE6"/>
    <w:rsid w:val="00726D08"/>
    <w:rsid w:val="00731946"/>
    <w:rsid w:val="00731C94"/>
    <w:rsid w:val="007320D0"/>
    <w:rsid w:val="00732F9E"/>
    <w:rsid w:val="00733947"/>
    <w:rsid w:val="00733AB5"/>
    <w:rsid w:val="0073421D"/>
    <w:rsid w:val="00734C2E"/>
    <w:rsid w:val="0073533C"/>
    <w:rsid w:val="007357A2"/>
    <w:rsid w:val="00735D23"/>
    <w:rsid w:val="0073736E"/>
    <w:rsid w:val="00737866"/>
    <w:rsid w:val="0074035E"/>
    <w:rsid w:val="007409B7"/>
    <w:rsid w:val="00740C7A"/>
    <w:rsid w:val="007411F3"/>
    <w:rsid w:val="007415F7"/>
    <w:rsid w:val="00741CCD"/>
    <w:rsid w:val="007429A5"/>
    <w:rsid w:val="00742C4D"/>
    <w:rsid w:val="00743255"/>
    <w:rsid w:val="007445EC"/>
    <w:rsid w:val="00744AE2"/>
    <w:rsid w:val="00744CDA"/>
    <w:rsid w:val="00744D5E"/>
    <w:rsid w:val="00745F94"/>
    <w:rsid w:val="00746296"/>
    <w:rsid w:val="007464C7"/>
    <w:rsid w:val="00746B7A"/>
    <w:rsid w:val="00747BC3"/>
    <w:rsid w:val="007502D4"/>
    <w:rsid w:val="00751F3C"/>
    <w:rsid w:val="007520DC"/>
    <w:rsid w:val="00752856"/>
    <w:rsid w:val="007537B3"/>
    <w:rsid w:val="00753C6A"/>
    <w:rsid w:val="0075411A"/>
    <w:rsid w:val="0075562F"/>
    <w:rsid w:val="00755812"/>
    <w:rsid w:val="007561D9"/>
    <w:rsid w:val="00757A44"/>
    <w:rsid w:val="00760C36"/>
    <w:rsid w:val="007614C5"/>
    <w:rsid w:val="00761D8A"/>
    <w:rsid w:val="00761FFC"/>
    <w:rsid w:val="00762112"/>
    <w:rsid w:val="0076369D"/>
    <w:rsid w:val="007638DA"/>
    <w:rsid w:val="0076406C"/>
    <w:rsid w:val="0076542E"/>
    <w:rsid w:val="007654D9"/>
    <w:rsid w:val="00765743"/>
    <w:rsid w:val="007657DF"/>
    <w:rsid w:val="00766639"/>
    <w:rsid w:val="0076772B"/>
    <w:rsid w:val="007702B9"/>
    <w:rsid w:val="00770549"/>
    <w:rsid w:val="0077122D"/>
    <w:rsid w:val="00771DEA"/>
    <w:rsid w:val="0077210D"/>
    <w:rsid w:val="007727C8"/>
    <w:rsid w:val="0077398E"/>
    <w:rsid w:val="00774A5D"/>
    <w:rsid w:val="00776A36"/>
    <w:rsid w:val="00777975"/>
    <w:rsid w:val="00777D52"/>
    <w:rsid w:val="0078128D"/>
    <w:rsid w:val="00781928"/>
    <w:rsid w:val="00782ACA"/>
    <w:rsid w:val="00783340"/>
    <w:rsid w:val="007839B3"/>
    <w:rsid w:val="0078568A"/>
    <w:rsid w:val="007860A8"/>
    <w:rsid w:val="007871A8"/>
    <w:rsid w:val="007875C1"/>
    <w:rsid w:val="00787CB9"/>
    <w:rsid w:val="0079027F"/>
    <w:rsid w:val="00790A3E"/>
    <w:rsid w:val="00792E86"/>
    <w:rsid w:val="007931BC"/>
    <w:rsid w:val="00793318"/>
    <w:rsid w:val="00793899"/>
    <w:rsid w:val="00795AA9"/>
    <w:rsid w:val="00796E88"/>
    <w:rsid w:val="00796F8B"/>
    <w:rsid w:val="007970BD"/>
    <w:rsid w:val="00797A9C"/>
    <w:rsid w:val="007A0713"/>
    <w:rsid w:val="007A07DB"/>
    <w:rsid w:val="007A1753"/>
    <w:rsid w:val="007A213D"/>
    <w:rsid w:val="007A2672"/>
    <w:rsid w:val="007A29AC"/>
    <w:rsid w:val="007A2DBC"/>
    <w:rsid w:val="007A322F"/>
    <w:rsid w:val="007A5D08"/>
    <w:rsid w:val="007A787D"/>
    <w:rsid w:val="007A7B87"/>
    <w:rsid w:val="007B0A5B"/>
    <w:rsid w:val="007B1A63"/>
    <w:rsid w:val="007B3D7F"/>
    <w:rsid w:val="007B486B"/>
    <w:rsid w:val="007B730D"/>
    <w:rsid w:val="007C0FE9"/>
    <w:rsid w:val="007C10E9"/>
    <w:rsid w:val="007C1CCE"/>
    <w:rsid w:val="007C2242"/>
    <w:rsid w:val="007C256B"/>
    <w:rsid w:val="007C329B"/>
    <w:rsid w:val="007C3674"/>
    <w:rsid w:val="007C4894"/>
    <w:rsid w:val="007C4AFB"/>
    <w:rsid w:val="007C5356"/>
    <w:rsid w:val="007C5F0D"/>
    <w:rsid w:val="007C6B04"/>
    <w:rsid w:val="007C6C57"/>
    <w:rsid w:val="007C7153"/>
    <w:rsid w:val="007C779C"/>
    <w:rsid w:val="007C7D5E"/>
    <w:rsid w:val="007D08D6"/>
    <w:rsid w:val="007D119D"/>
    <w:rsid w:val="007D1E75"/>
    <w:rsid w:val="007D23C5"/>
    <w:rsid w:val="007D2552"/>
    <w:rsid w:val="007D26EB"/>
    <w:rsid w:val="007D31C5"/>
    <w:rsid w:val="007D41F1"/>
    <w:rsid w:val="007D423B"/>
    <w:rsid w:val="007D491E"/>
    <w:rsid w:val="007D4E16"/>
    <w:rsid w:val="007D507C"/>
    <w:rsid w:val="007D53D1"/>
    <w:rsid w:val="007D62E7"/>
    <w:rsid w:val="007D6870"/>
    <w:rsid w:val="007D7D62"/>
    <w:rsid w:val="007E0013"/>
    <w:rsid w:val="007E0416"/>
    <w:rsid w:val="007E0BCD"/>
    <w:rsid w:val="007E10AB"/>
    <w:rsid w:val="007E1763"/>
    <w:rsid w:val="007E1CBD"/>
    <w:rsid w:val="007E1DA0"/>
    <w:rsid w:val="007E1FCB"/>
    <w:rsid w:val="007E2A44"/>
    <w:rsid w:val="007E3A89"/>
    <w:rsid w:val="007E42BC"/>
    <w:rsid w:val="007E65FC"/>
    <w:rsid w:val="007E6997"/>
    <w:rsid w:val="007E6B77"/>
    <w:rsid w:val="007E768E"/>
    <w:rsid w:val="007F00AD"/>
    <w:rsid w:val="007F1601"/>
    <w:rsid w:val="007F2309"/>
    <w:rsid w:val="007F2B38"/>
    <w:rsid w:val="007F30EC"/>
    <w:rsid w:val="007F3220"/>
    <w:rsid w:val="007F34CF"/>
    <w:rsid w:val="007F4711"/>
    <w:rsid w:val="007F4E84"/>
    <w:rsid w:val="007F56AB"/>
    <w:rsid w:val="007F5999"/>
    <w:rsid w:val="007F5EF1"/>
    <w:rsid w:val="007F6013"/>
    <w:rsid w:val="007F6FEB"/>
    <w:rsid w:val="007F76D3"/>
    <w:rsid w:val="00800D0E"/>
    <w:rsid w:val="00800EC2"/>
    <w:rsid w:val="00801C7B"/>
    <w:rsid w:val="00801FC9"/>
    <w:rsid w:val="008030C3"/>
    <w:rsid w:val="0080345A"/>
    <w:rsid w:val="00803C72"/>
    <w:rsid w:val="00804301"/>
    <w:rsid w:val="00805AF3"/>
    <w:rsid w:val="00805D8D"/>
    <w:rsid w:val="00805FAE"/>
    <w:rsid w:val="00806770"/>
    <w:rsid w:val="00806814"/>
    <w:rsid w:val="00806C7F"/>
    <w:rsid w:val="008073E5"/>
    <w:rsid w:val="00807EC9"/>
    <w:rsid w:val="008102FE"/>
    <w:rsid w:val="0081129D"/>
    <w:rsid w:val="00811314"/>
    <w:rsid w:val="0081151E"/>
    <w:rsid w:val="00811A0D"/>
    <w:rsid w:val="00811D5B"/>
    <w:rsid w:val="00811FCC"/>
    <w:rsid w:val="00812BC5"/>
    <w:rsid w:val="00812ED7"/>
    <w:rsid w:val="00812F5A"/>
    <w:rsid w:val="00813580"/>
    <w:rsid w:val="008138D3"/>
    <w:rsid w:val="00813AB6"/>
    <w:rsid w:val="00814197"/>
    <w:rsid w:val="00814507"/>
    <w:rsid w:val="0081452B"/>
    <w:rsid w:val="0081743F"/>
    <w:rsid w:val="00817AF4"/>
    <w:rsid w:val="00817D97"/>
    <w:rsid w:val="00820196"/>
    <w:rsid w:val="008224F1"/>
    <w:rsid w:val="008234DB"/>
    <w:rsid w:val="008237D0"/>
    <w:rsid w:val="00823B9F"/>
    <w:rsid w:val="00824CA5"/>
    <w:rsid w:val="00824E9C"/>
    <w:rsid w:val="00825578"/>
    <w:rsid w:val="00825856"/>
    <w:rsid w:val="00825DB5"/>
    <w:rsid w:val="00826A8F"/>
    <w:rsid w:val="00826F4F"/>
    <w:rsid w:val="00827612"/>
    <w:rsid w:val="00827AEF"/>
    <w:rsid w:val="00827CD3"/>
    <w:rsid w:val="00827E8E"/>
    <w:rsid w:val="00830682"/>
    <w:rsid w:val="00830BC0"/>
    <w:rsid w:val="00830C32"/>
    <w:rsid w:val="00832299"/>
    <w:rsid w:val="0083246C"/>
    <w:rsid w:val="00832EC1"/>
    <w:rsid w:val="00833422"/>
    <w:rsid w:val="00834332"/>
    <w:rsid w:val="0083487C"/>
    <w:rsid w:val="00834D39"/>
    <w:rsid w:val="00835857"/>
    <w:rsid w:val="00835C61"/>
    <w:rsid w:val="00836929"/>
    <w:rsid w:val="0083704D"/>
    <w:rsid w:val="00837122"/>
    <w:rsid w:val="00837973"/>
    <w:rsid w:val="00837AEB"/>
    <w:rsid w:val="00840047"/>
    <w:rsid w:val="00840161"/>
    <w:rsid w:val="00840208"/>
    <w:rsid w:val="008416FB"/>
    <w:rsid w:val="00841A2C"/>
    <w:rsid w:val="008423FB"/>
    <w:rsid w:val="008436C8"/>
    <w:rsid w:val="008439C8"/>
    <w:rsid w:val="00843BAB"/>
    <w:rsid w:val="0084484B"/>
    <w:rsid w:val="008458E4"/>
    <w:rsid w:val="00845BB9"/>
    <w:rsid w:val="0084601A"/>
    <w:rsid w:val="00847163"/>
    <w:rsid w:val="00847382"/>
    <w:rsid w:val="0084749F"/>
    <w:rsid w:val="00847AAE"/>
    <w:rsid w:val="00847FE5"/>
    <w:rsid w:val="00850348"/>
    <w:rsid w:val="008507A1"/>
    <w:rsid w:val="00850B15"/>
    <w:rsid w:val="00850BCF"/>
    <w:rsid w:val="008519EE"/>
    <w:rsid w:val="00851B51"/>
    <w:rsid w:val="00851DCA"/>
    <w:rsid w:val="0085268E"/>
    <w:rsid w:val="00852A9B"/>
    <w:rsid w:val="008532E7"/>
    <w:rsid w:val="00853ADF"/>
    <w:rsid w:val="008541D3"/>
    <w:rsid w:val="008554AE"/>
    <w:rsid w:val="008555F0"/>
    <w:rsid w:val="0085577F"/>
    <w:rsid w:val="00855A3D"/>
    <w:rsid w:val="00855BAC"/>
    <w:rsid w:val="00856288"/>
    <w:rsid w:val="008566F2"/>
    <w:rsid w:val="00856921"/>
    <w:rsid w:val="00857A77"/>
    <w:rsid w:val="00860796"/>
    <w:rsid w:val="0086084C"/>
    <w:rsid w:val="0086141C"/>
    <w:rsid w:val="008618E4"/>
    <w:rsid w:val="00861B37"/>
    <w:rsid w:val="00862738"/>
    <w:rsid w:val="00862845"/>
    <w:rsid w:val="0086342C"/>
    <w:rsid w:val="0086446D"/>
    <w:rsid w:val="0086584F"/>
    <w:rsid w:val="0086689F"/>
    <w:rsid w:val="00866E1D"/>
    <w:rsid w:val="00867DBA"/>
    <w:rsid w:val="008702A9"/>
    <w:rsid w:val="00870D74"/>
    <w:rsid w:val="008713A8"/>
    <w:rsid w:val="00872028"/>
    <w:rsid w:val="0087309E"/>
    <w:rsid w:val="008739D5"/>
    <w:rsid w:val="008741E1"/>
    <w:rsid w:val="008749D5"/>
    <w:rsid w:val="00875623"/>
    <w:rsid w:val="00876A07"/>
    <w:rsid w:val="00876F5D"/>
    <w:rsid w:val="008810E1"/>
    <w:rsid w:val="00881596"/>
    <w:rsid w:val="00882DD3"/>
    <w:rsid w:val="00882FA0"/>
    <w:rsid w:val="00883002"/>
    <w:rsid w:val="0088387E"/>
    <w:rsid w:val="00883B46"/>
    <w:rsid w:val="00883BAE"/>
    <w:rsid w:val="008847E3"/>
    <w:rsid w:val="0088486F"/>
    <w:rsid w:val="0088562A"/>
    <w:rsid w:val="00886999"/>
    <w:rsid w:val="00886D83"/>
    <w:rsid w:val="00887031"/>
    <w:rsid w:val="0088779F"/>
    <w:rsid w:val="008901C5"/>
    <w:rsid w:val="008903E2"/>
    <w:rsid w:val="00890A43"/>
    <w:rsid w:val="00890E99"/>
    <w:rsid w:val="0089124C"/>
    <w:rsid w:val="0089197F"/>
    <w:rsid w:val="00891A95"/>
    <w:rsid w:val="00891B36"/>
    <w:rsid w:val="00891CD8"/>
    <w:rsid w:val="0089324D"/>
    <w:rsid w:val="00894A02"/>
    <w:rsid w:val="00894AB6"/>
    <w:rsid w:val="00894EA6"/>
    <w:rsid w:val="008951AB"/>
    <w:rsid w:val="00895FE6"/>
    <w:rsid w:val="008963FE"/>
    <w:rsid w:val="00896E9A"/>
    <w:rsid w:val="00896F06"/>
    <w:rsid w:val="008A006B"/>
    <w:rsid w:val="008A03A6"/>
    <w:rsid w:val="008A0CC8"/>
    <w:rsid w:val="008A14DA"/>
    <w:rsid w:val="008A1533"/>
    <w:rsid w:val="008A1D21"/>
    <w:rsid w:val="008A26BD"/>
    <w:rsid w:val="008A347D"/>
    <w:rsid w:val="008A36DF"/>
    <w:rsid w:val="008A3F15"/>
    <w:rsid w:val="008A4F88"/>
    <w:rsid w:val="008A5074"/>
    <w:rsid w:val="008A51F4"/>
    <w:rsid w:val="008A6B4D"/>
    <w:rsid w:val="008A6EDC"/>
    <w:rsid w:val="008A762C"/>
    <w:rsid w:val="008A7DEA"/>
    <w:rsid w:val="008B0AAF"/>
    <w:rsid w:val="008B1C46"/>
    <w:rsid w:val="008B2113"/>
    <w:rsid w:val="008B25C2"/>
    <w:rsid w:val="008B2F0B"/>
    <w:rsid w:val="008B3287"/>
    <w:rsid w:val="008B4B3B"/>
    <w:rsid w:val="008B6B00"/>
    <w:rsid w:val="008B6B58"/>
    <w:rsid w:val="008B6DFC"/>
    <w:rsid w:val="008B6F2B"/>
    <w:rsid w:val="008B7089"/>
    <w:rsid w:val="008B7684"/>
    <w:rsid w:val="008B7A29"/>
    <w:rsid w:val="008B7B85"/>
    <w:rsid w:val="008B7B8C"/>
    <w:rsid w:val="008B7BBE"/>
    <w:rsid w:val="008C09D0"/>
    <w:rsid w:val="008C0D55"/>
    <w:rsid w:val="008C177A"/>
    <w:rsid w:val="008C1B15"/>
    <w:rsid w:val="008C1ECE"/>
    <w:rsid w:val="008C2764"/>
    <w:rsid w:val="008C2898"/>
    <w:rsid w:val="008C2D0C"/>
    <w:rsid w:val="008C2FC1"/>
    <w:rsid w:val="008C4824"/>
    <w:rsid w:val="008C5EE1"/>
    <w:rsid w:val="008C63EA"/>
    <w:rsid w:val="008C6660"/>
    <w:rsid w:val="008C6EA8"/>
    <w:rsid w:val="008C7026"/>
    <w:rsid w:val="008C7F82"/>
    <w:rsid w:val="008D0673"/>
    <w:rsid w:val="008D13E4"/>
    <w:rsid w:val="008D163A"/>
    <w:rsid w:val="008D173D"/>
    <w:rsid w:val="008D1781"/>
    <w:rsid w:val="008D1C8B"/>
    <w:rsid w:val="008D4BB3"/>
    <w:rsid w:val="008D4EA1"/>
    <w:rsid w:val="008D547C"/>
    <w:rsid w:val="008D61D0"/>
    <w:rsid w:val="008D6459"/>
    <w:rsid w:val="008E05CB"/>
    <w:rsid w:val="008E0B6D"/>
    <w:rsid w:val="008E1009"/>
    <w:rsid w:val="008E1E78"/>
    <w:rsid w:val="008E1EF5"/>
    <w:rsid w:val="008E2D7F"/>
    <w:rsid w:val="008E36B0"/>
    <w:rsid w:val="008E3E30"/>
    <w:rsid w:val="008E525A"/>
    <w:rsid w:val="008E6720"/>
    <w:rsid w:val="008E7145"/>
    <w:rsid w:val="008E71F8"/>
    <w:rsid w:val="008E772B"/>
    <w:rsid w:val="008E797B"/>
    <w:rsid w:val="008F06BC"/>
    <w:rsid w:val="008F0C4F"/>
    <w:rsid w:val="008F13A6"/>
    <w:rsid w:val="008F2713"/>
    <w:rsid w:val="008F2838"/>
    <w:rsid w:val="008F3927"/>
    <w:rsid w:val="008F3BB8"/>
    <w:rsid w:val="008F3CE8"/>
    <w:rsid w:val="008F42AC"/>
    <w:rsid w:val="008F5210"/>
    <w:rsid w:val="008F53BC"/>
    <w:rsid w:val="008F5734"/>
    <w:rsid w:val="008F6497"/>
    <w:rsid w:val="008F66E7"/>
    <w:rsid w:val="008F67E3"/>
    <w:rsid w:val="008F69EA"/>
    <w:rsid w:val="00901132"/>
    <w:rsid w:val="00902B41"/>
    <w:rsid w:val="00902E96"/>
    <w:rsid w:val="00902EAB"/>
    <w:rsid w:val="00903361"/>
    <w:rsid w:val="00903363"/>
    <w:rsid w:val="00903A91"/>
    <w:rsid w:val="00903ABD"/>
    <w:rsid w:val="009046EF"/>
    <w:rsid w:val="009052A6"/>
    <w:rsid w:val="00905318"/>
    <w:rsid w:val="00905B0B"/>
    <w:rsid w:val="0090635F"/>
    <w:rsid w:val="00906FE3"/>
    <w:rsid w:val="00910F14"/>
    <w:rsid w:val="00911773"/>
    <w:rsid w:val="00912270"/>
    <w:rsid w:val="0091332C"/>
    <w:rsid w:val="00913D75"/>
    <w:rsid w:val="009140A5"/>
    <w:rsid w:val="009143D0"/>
    <w:rsid w:val="00914891"/>
    <w:rsid w:val="009149C9"/>
    <w:rsid w:val="00915974"/>
    <w:rsid w:val="009161B3"/>
    <w:rsid w:val="00916CA0"/>
    <w:rsid w:val="009176CA"/>
    <w:rsid w:val="00917877"/>
    <w:rsid w:val="009178C0"/>
    <w:rsid w:val="00917B45"/>
    <w:rsid w:val="009209AD"/>
    <w:rsid w:val="00920BEA"/>
    <w:rsid w:val="00920ED3"/>
    <w:rsid w:val="0092114E"/>
    <w:rsid w:val="0092178E"/>
    <w:rsid w:val="0092206C"/>
    <w:rsid w:val="00922EBD"/>
    <w:rsid w:val="009230C5"/>
    <w:rsid w:val="0092387D"/>
    <w:rsid w:val="00923EF6"/>
    <w:rsid w:val="009242DD"/>
    <w:rsid w:val="00924801"/>
    <w:rsid w:val="00925261"/>
    <w:rsid w:val="00926444"/>
    <w:rsid w:val="009268A6"/>
    <w:rsid w:val="00926F33"/>
    <w:rsid w:val="0092702F"/>
    <w:rsid w:val="00927069"/>
    <w:rsid w:val="00927483"/>
    <w:rsid w:val="00927E9C"/>
    <w:rsid w:val="00931235"/>
    <w:rsid w:val="00931EBC"/>
    <w:rsid w:val="009324B2"/>
    <w:rsid w:val="009332E7"/>
    <w:rsid w:val="00933A2A"/>
    <w:rsid w:val="00933FD0"/>
    <w:rsid w:val="00934151"/>
    <w:rsid w:val="00934B2B"/>
    <w:rsid w:val="00936015"/>
    <w:rsid w:val="00936231"/>
    <w:rsid w:val="0093691D"/>
    <w:rsid w:val="00937262"/>
    <w:rsid w:val="009376D3"/>
    <w:rsid w:val="00937FB4"/>
    <w:rsid w:val="00941828"/>
    <w:rsid w:val="00942144"/>
    <w:rsid w:val="009435B7"/>
    <w:rsid w:val="0094376A"/>
    <w:rsid w:val="009438DF"/>
    <w:rsid w:val="00943DD8"/>
    <w:rsid w:val="0094429E"/>
    <w:rsid w:val="009453B7"/>
    <w:rsid w:val="00945EAA"/>
    <w:rsid w:val="009460E4"/>
    <w:rsid w:val="00946898"/>
    <w:rsid w:val="00946C33"/>
    <w:rsid w:val="00946EC8"/>
    <w:rsid w:val="009477AF"/>
    <w:rsid w:val="00947836"/>
    <w:rsid w:val="00950124"/>
    <w:rsid w:val="00950331"/>
    <w:rsid w:val="00950C06"/>
    <w:rsid w:val="00952690"/>
    <w:rsid w:val="0095370B"/>
    <w:rsid w:val="00953EC1"/>
    <w:rsid w:val="00955DDF"/>
    <w:rsid w:val="009568F8"/>
    <w:rsid w:val="0095780F"/>
    <w:rsid w:val="00957AE4"/>
    <w:rsid w:val="00960AD3"/>
    <w:rsid w:val="00960D64"/>
    <w:rsid w:val="0096195F"/>
    <w:rsid w:val="00961E33"/>
    <w:rsid w:val="0096245A"/>
    <w:rsid w:val="009624EB"/>
    <w:rsid w:val="00962A02"/>
    <w:rsid w:val="009631FC"/>
    <w:rsid w:val="00963568"/>
    <w:rsid w:val="00964EEA"/>
    <w:rsid w:val="009652AA"/>
    <w:rsid w:val="00965830"/>
    <w:rsid w:val="00966895"/>
    <w:rsid w:val="00966ABE"/>
    <w:rsid w:val="00966CD8"/>
    <w:rsid w:val="00967724"/>
    <w:rsid w:val="00967C7A"/>
    <w:rsid w:val="00967DC9"/>
    <w:rsid w:val="009709EC"/>
    <w:rsid w:val="0097169D"/>
    <w:rsid w:val="00971EBC"/>
    <w:rsid w:val="0097227C"/>
    <w:rsid w:val="009741B1"/>
    <w:rsid w:val="00974454"/>
    <w:rsid w:val="0097472C"/>
    <w:rsid w:val="009754AE"/>
    <w:rsid w:val="009754CC"/>
    <w:rsid w:val="00976202"/>
    <w:rsid w:val="00976B72"/>
    <w:rsid w:val="0097714E"/>
    <w:rsid w:val="00977BE8"/>
    <w:rsid w:val="00981033"/>
    <w:rsid w:val="00981277"/>
    <w:rsid w:val="00981B6A"/>
    <w:rsid w:val="00982D62"/>
    <w:rsid w:val="00983430"/>
    <w:rsid w:val="009839BB"/>
    <w:rsid w:val="00983CC8"/>
    <w:rsid w:val="00983D42"/>
    <w:rsid w:val="00983EE2"/>
    <w:rsid w:val="0098456C"/>
    <w:rsid w:val="00984BC8"/>
    <w:rsid w:val="0098521B"/>
    <w:rsid w:val="009852A8"/>
    <w:rsid w:val="009852F2"/>
    <w:rsid w:val="00985954"/>
    <w:rsid w:val="009864F4"/>
    <w:rsid w:val="0098663C"/>
    <w:rsid w:val="00987A26"/>
    <w:rsid w:val="00987B22"/>
    <w:rsid w:val="00987C9E"/>
    <w:rsid w:val="00987CBA"/>
    <w:rsid w:val="00990533"/>
    <w:rsid w:val="00991253"/>
    <w:rsid w:val="009926D1"/>
    <w:rsid w:val="00992788"/>
    <w:rsid w:val="00993939"/>
    <w:rsid w:val="00993E2A"/>
    <w:rsid w:val="0099437C"/>
    <w:rsid w:val="00995975"/>
    <w:rsid w:val="00995BF7"/>
    <w:rsid w:val="009963CF"/>
    <w:rsid w:val="009977DF"/>
    <w:rsid w:val="00997C78"/>
    <w:rsid w:val="009A0225"/>
    <w:rsid w:val="009A28E8"/>
    <w:rsid w:val="009A40E4"/>
    <w:rsid w:val="009A4ED9"/>
    <w:rsid w:val="009A5618"/>
    <w:rsid w:val="009A57EF"/>
    <w:rsid w:val="009A5956"/>
    <w:rsid w:val="009A72E2"/>
    <w:rsid w:val="009A76FC"/>
    <w:rsid w:val="009A7BC4"/>
    <w:rsid w:val="009B024C"/>
    <w:rsid w:val="009B054B"/>
    <w:rsid w:val="009B0BDB"/>
    <w:rsid w:val="009B152B"/>
    <w:rsid w:val="009B1675"/>
    <w:rsid w:val="009B281F"/>
    <w:rsid w:val="009B3FE9"/>
    <w:rsid w:val="009B4B5B"/>
    <w:rsid w:val="009B4CC6"/>
    <w:rsid w:val="009B517F"/>
    <w:rsid w:val="009B5314"/>
    <w:rsid w:val="009B543B"/>
    <w:rsid w:val="009B6460"/>
    <w:rsid w:val="009C0B5F"/>
    <w:rsid w:val="009C0D71"/>
    <w:rsid w:val="009C0DFF"/>
    <w:rsid w:val="009C0F82"/>
    <w:rsid w:val="009C1287"/>
    <w:rsid w:val="009C1766"/>
    <w:rsid w:val="009C318D"/>
    <w:rsid w:val="009C31F5"/>
    <w:rsid w:val="009C434E"/>
    <w:rsid w:val="009C4669"/>
    <w:rsid w:val="009C4A34"/>
    <w:rsid w:val="009C4A96"/>
    <w:rsid w:val="009C4C75"/>
    <w:rsid w:val="009C4CB2"/>
    <w:rsid w:val="009C537C"/>
    <w:rsid w:val="009C5BCA"/>
    <w:rsid w:val="009C6AB8"/>
    <w:rsid w:val="009C6FBA"/>
    <w:rsid w:val="009C71DF"/>
    <w:rsid w:val="009C7EE9"/>
    <w:rsid w:val="009C7F1E"/>
    <w:rsid w:val="009D0ACC"/>
    <w:rsid w:val="009D1A5F"/>
    <w:rsid w:val="009D467F"/>
    <w:rsid w:val="009D47DA"/>
    <w:rsid w:val="009D55B1"/>
    <w:rsid w:val="009D6424"/>
    <w:rsid w:val="009D66B6"/>
    <w:rsid w:val="009D66FB"/>
    <w:rsid w:val="009D6C25"/>
    <w:rsid w:val="009D70CB"/>
    <w:rsid w:val="009E0541"/>
    <w:rsid w:val="009E0A5F"/>
    <w:rsid w:val="009E16A6"/>
    <w:rsid w:val="009E1F3C"/>
    <w:rsid w:val="009E2095"/>
    <w:rsid w:val="009E2751"/>
    <w:rsid w:val="009E2D4B"/>
    <w:rsid w:val="009E3440"/>
    <w:rsid w:val="009E4B74"/>
    <w:rsid w:val="009E51F6"/>
    <w:rsid w:val="009E5FF5"/>
    <w:rsid w:val="009E64E8"/>
    <w:rsid w:val="009E6C75"/>
    <w:rsid w:val="009E7B72"/>
    <w:rsid w:val="009E7BA5"/>
    <w:rsid w:val="009F038E"/>
    <w:rsid w:val="009F09C3"/>
    <w:rsid w:val="009F0C2D"/>
    <w:rsid w:val="009F0D0F"/>
    <w:rsid w:val="009F1515"/>
    <w:rsid w:val="009F24D3"/>
    <w:rsid w:val="009F349B"/>
    <w:rsid w:val="009F37FD"/>
    <w:rsid w:val="009F543C"/>
    <w:rsid w:val="00A0085F"/>
    <w:rsid w:val="00A017AE"/>
    <w:rsid w:val="00A01DA5"/>
    <w:rsid w:val="00A027DE"/>
    <w:rsid w:val="00A02FB2"/>
    <w:rsid w:val="00A04B7D"/>
    <w:rsid w:val="00A04D50"/>
    <w:rsid w:val="00A0536E"/>
    <w:rsid w:val="00A05AB2"/>
    <w:rsid w:val="00A05BEF"/>
    <w:rsid w:val="00A06193"/>
    <w:rsid w:val="00A068A3"/>
    <w:rsid w:val="00A06EE5"/>
    <w:rsid w:val="00A101BA"/>
    <w:rsid w:val="00A104AE"/>
    <w:rsid w:val="00A10761"/>
    <w:rsid w:val="00A10F7C"/>
    <w:rsid w:val="00A11B57"/>
    <w:rsid w:val="00A11C24"/>
    <w:rsid w:val="00A11D5C"/>
    <w:rsid w:val="00A1215F"/>
    <w:rsid w:val="00A1273B"/>
    <w:rsid w:val="00A1274E"/>
    <w:rsid w:val="00A1363F"/>
    <w:rsid w:val="00A13B37"/>
    <w:rsid w:val="00A13EC0"/>
    <w:rsid w:val="00A13F67"/>
    <w:rsid w:val="00A14287"/>
    <w:rsid w:val="00A149FC"/>
    <w:rsid w:val="00A14C39"/>
    <w:rsid w:val="00A154BC"/>
    <w:rsid w:val="00A154D9"/>
    <w:rsid w:val="00A161AB"/>
    <w:rsid w:val="00A16F02"/>
    <w:rsid w:val="00A17E33"/>
    <w:rsid w:val="00A2108A"/>
    <w:rsid w:val="00A21602"/>
    <w:rsid w:val="00A21EDF"/>
    <w:rsid w:val="00A22A9A"/>
    <w:rsid w:val="00A22CD5"/>
    <w:rsid w:val="00A23D24"/>
    <w:rsid w:val="00A23DFC"/>
    <w:rsid w:val="00A2444D"/>
    <w:rsid w:val="00A254DB"/>
    <w:rsid w:val="00A25846"/>
    <w:rsid w:val="00A26B56"/>
    <w:rsid w:val="00A27BA3"/>
    <w:rsid w:val="00A27FF2"/>
    <w:rsid w:val="00A30CE1"/>
    <w:rsid w:val="00A30EC2"/>
    <w:rsid w:val="00A3154A"/>
    <w:rsid w:val="00A31590"/>
    <w:rsid w:val="00A31626"/>
    <w:rsid w:val="00A319BB"/>
    <w:rsid w:val="00A319FB"/>
    <w:rsid w:val="00A3279B"/>
    <w:rsid w:val="00A33DFC"/>
    <w:rsid w:val="00A34B78"/>
    <w:rsid w:val="00A34F4D"/>
    <w:rsid w:val="00A36789"/>
    <w:rsid w:val="00A3734E"/>
    <w:rsid w:val="00A40825"/>
    <w:rsid w:val="00A40944"/>
    <w:rsid w:val="00A40A96"/>
    <w:rsid w:val="00A41968"/>
    <w:rsid w:val="00A41D83"/>
    <w:rsid w:val="00A4265C"/>
    <w:rsid w:val="00A42877"/>
    <w:rsid w:val="00A4287F"/>
    <w:rsid w:val="00A42D89"/>
    <w:rsid w:val="00A42F9A"/>
    <w:rsid w:val="00A43911"/>
    <w:rsid w:val="00A45DA0"/>
    <w:rsid w:val="00A461C9"/>
    <w:rsid w:val="00A462AB"/>
    <w:rsid w:val="00A46D7F"/>
    <w:rsid w:val="00A47066"/>
    <w:rsid w:val="00A50643"/>
    <w:rsid w:val="00A508E8"/>
    <w:rsid w:val="00A514F0"/>
    <w:rsid w:val="00A51791"/>
    <w:rsid w:val="00A52D9E"/>
    <w:rsid w:val="00A54972"/>
    <w:rsid w:val="00A54B7C"/>
    <w:rsid w:val="00A55619"/>
    <w:rsid w:val="00A5574E"/>
    <w:rsid w:val="00A55CF1"/>
    <w:rsid w:val="00A5633E"/>
    <w:rsid w:val="00A56A7A"/>
    <w:rsid w:val="00A5767C"/>
    <w:rsid w:val="00A577DA"/>
    <w:rsid w:val="00A5789B"/>
    <w:rsid w:val="00A608E1"/>
    <w:rsid w:val="00A60EED"/>
    <w:rsid w:val="00A60F78"/>
    <w:rsid w:val="00A614D7"/>
    <w:rsid w:val="00A619FA"/>
    <w:rsid w:val="00A63092"/>
    <w:rsid w:val="00A63171"/>
    <w:rsid w:val="00A63D5F"/>
    <w:rsid w:val="00A63E26"/>
    <w:rsid w:val="00A64036"/>
    <w:rsid w:val="00A64507"/>
    <w:rsid w:val="00A64918"/>
    <w:rsid w:val="00A64C43"/>
    <w:rsid w:val="00A65B6E"/>
    <w:rsid w:val="00A667F4"/>
    <w:rsid w:val="00A67D61"/>
    <w:rsid w:val="00A70E57"/>
    <w:rsid w:val="00A71010"/>
    <w:rsid w:val="00A71362"/>
    <w:rsid w:val="00A715F0"/>
    <w:rsid w:val="00A71DDB"/>
    <w:rsid w:val="00A730B8"/>
    <w:rsid w:val="00A7341E"/>
    <w:rsid w:val="00A7415B"/>
    <w:rsid w:val="00A745FF"/>
    <w:rsid w:val="00A74C5D"/>
    <w:rsid w:val="00A75D98"/>
    <w:rsid w:val="00A76689"/>
    <w:rsid w:val="00A76AEB"/>
    <w:rsid w:val="00A76B9B"/>
    <w:rsid w:val="00A77018"/>
    <w:rsid w:val="00A771F8"/>
    <w:rsid w:val="00A775F5"/>
    <w:rsid w:val="00A80495"/>
    <w:rsid w:val="00A805B3"/>
    <w:rsid w:val="00A807EB"/>
    <w:rsid w:val="00A81DE9"/>
    <w:rsid w:val="00A82440"/>
    <w:rsid w:val="00A83765"/>
    <w:rsid w:val="00A8395A"/>
    <w:rsid w:val="00A84B34"/>
    <w:rsid w:val="00A84C6D"/>
    <w:rsid w:val="00A85045"/>
    <w:rsid w:val="00A8510D"/>
    <w:rsid w:val="00A853AC"/>
    <w:rsid w:val="00A854D9"/>
    <w:rsid w:val="00A866A0"/>
    <w:rsid w:val="00A870F8"/>
    <w:rsid w:val="00A87189"/>
    <w:rsid w:val="00A873F3"/>
    <w:rsid w:val="00A87D34"/>
    <w:rsid w:val="00A902C3"/>
    <w:rsid w:val="00A91B8F"/>
    <w:rsid w:val="00A9321C"/>
    <w:rsid w:val="00A93461"/>
    <w:rsid w:val="00A93880"/>
    <w:rsid w:val="00A9395C"/>
    <w:rsid w:val="00A93EF9"/>
    <w:rsid w:val="00A9584A"/>
    <w:rsid w:val="00A96C8A"/>
    <w:rsid w:val="00A97C89"/>
    <w:rsid w:val="00AA2264"/>
    <w:rsid w:val="00AA2D83"/>
    <w:rsid w:val="00AA2DC9"/>
    <w:rsid w:val="00AA307C"/>
    <w:rsid w:val="00AA37C0"/>
    <w:rsid w:val="00AA3B35"/>
    <w:rsid w:val="00AA3C25"/>
    <w:rsid w:val="00AA40D6"/>
    <w:rsid w:val="00AA4BA6"/>
    <w:rsid w:val="00AA5D73"/>
    <w:rsid w:val="00AA7509"/>
    <w:rsid w:val="00AA79F2"/>
    <w:rsid w:val="00AA7E82"/>
    <w:rsid w:val="00AA7F3E"/>
    <w:rsid w:val="00AB0104"/>
    <w:rsid w:val="00AB04C1"/>
    <w:rsid w:val="00AB060E"/>
    <w:rsid w:val="00AB08B9"/>
    <w:rsid w:val="00AB0F05"/>
    <w:rsid w:val="00AB156B"/>
    <w:rsid w:val="00AB2691"/>
    <w:rsid w:val="00AB46E2"/>
    <w:rsid w:val="00AB47B2"/>
    <w:rsid w:val="00AB55EF"/>
    <w:rsid w:val="00AB5C3F"/>
    <w:rsid w:val="00AB5E8D"/>
    <w:rsid w:val="00AB628D"/>
    <w:rsid w:val="00AB6D36"/>
    <w:rsid w:val="00AB6D7A"/>
    <w:rsid w:val="00AB6FEC"/>
    <w:rsid w:val="00AB7AF9"/>
    <w:rsid w:val="00AB7B56"/>
    <w:rsid w:val="00AB7DA5"/>
    <w:rsid w:val="00AC02ED"/>
    <w:rsid w:val="00AC1250"/>
    <w:rsid w:val="00AC1F17"/>
    <w:rsid w:val="00AC1F80"/>
    <w:rsid w:val="00AC2BFB"/>
    <w:rsid w:val="00AC2D37"/>
    <w:rsid w:val="00AC3B13"/>
    <w:rsid w:val="00AC50D4"/>
    <w:rsid w:val="00AC5130"/>
    <w:rsid w:val="00AC51DA"/>
    <w:rsid w:val="00AC615F"/>
    <w:rsid w:val="00AC6520"/>
    <w:rsid w:val="00AC681E"/>
    <w:rsid w:val="00AC6F7C"/>
    <w:rsid w:val="00AC7B8C"/>
    <w:rsid w:val="00AD02E2"/>
    <w:rsid w:val="00AD04C2"/>
    <w:rsid w:val="00AD0C0C"/>
    <w:rsid w:val="00AD0D6A"/>
    <w:rsid w:val="00AD14E0"/>
    <w:rsid w:val="00AD1E12"/>
    <w:rsid w:val="00AD2462"/>
    <w:rsid w:val="00AD2C0B"/>
    <w:rsid w:val="00AD2C46"/>
    <w:rsid w:val="00AD37D7"/>
    <w:rsid w:val="00AD39BA"/>
    <w:rsid w:val="00AD51DA"/>
    <w:rsid w:val="00AD68EA"/>
    <w:rsid w:val="00AE05E7"/>
    <w:rsid w:val="00AE134E"/>
    <w:rsid w:val="00AE1E4B"/>
    <w:rsid w:val="00AE3BE3"/>
    <w:rsid w:val="00AE43E8"/>
    <w:rsid w:val="00AE5DFD"/>
    <w:rsid w:val="00AE60B2"/>
    <w:rsid w:val="00AE6309"/>
    <w:rsid w:val="00AE63B3"/>
    <w:rsid w:val="00AE6478"/>
    <w:rsid w:val="00AE67D5"/>
    <w:rsid w:val="00AE6B69"/>
    <w:rsid w:val="00AE7276"/>
    <w:rsid w:val="00AE74B8"/>
    <w:rsid w:val="00AE7C9E"/>
    <w:rsid w:val="00AF02BE"/>
    <w:rsid w:val="00AF061F"/>
    <w:rsid w:val="00AF0A1A"/>
    <w:rsid w:val="00AF19ED"/>
    <w:rsid w:val="00AF1ABC"/>
    <w:rsid w:val="00AF1CB0"/>
    <w:rsid w:val="00AF26EA"/>
    <w:rsid w:val="00AF3013"/>
    <w:rsid w:val="00AF3F77"/>
    <w:rsid w:val="00AF588A"/>
    <w:rsid w:val="00AF67E0"/>
    <w:rsid w:val="00AF786C"/>
    <w:rsid w:val="00B000FA"/>
    <w:rsid w:val="00B00680"/>
    <w:rsid w:val="00B00871"/>
    <w:rsid w:val="00B00DD8"/>
    <w:rsid w:val="00B011D2"/>
    <w:rsid w:val="00B012B3"/>
    <w:rsid w:val="00B016DF"/>
    <w:rsid w:val="00B0224D"/>
    <w:rsid w:val="00B0258E"/>
    <w:rsid w:val="00B02824"/>
    <w:rsid w:val="00B02B85"/>
    <w:rsid w:val="00B03144"/>
    <w:rsid w:val="00B04940"/>
    <w:rsid w:val="00B049CF"/>
    <w:rsid w:val="00B04B0A"/>
    <w:rsid w:val="00B05D6C"/>
    <w:rsid w:val="00B061BC"/>
    <w:rsid w:val="00B06B19"/>
    <w:rsid w:val="00B07062"/>
    <w:rsid w:val="00B07588"/>
    <w:rsid w:val="00B07E4D"/>
    <w:rsid w:val="00B07F63"/>
    <w:rsid w:val="00B1019F"/>
    <w:rsid w:val="00B1030F"/>
    <w:rsid w:val="00B10476"/>
    <w:rsid w:val="00B10643"/>
    <w:rsid w:val="00B10FDB"/>
    <w:rsid w:val="00B1128A"/>
    <w:rsid w:val="00B120CE"/>
    <w:rsid w:val="00B12A05"/>
    <w:rsid w:val="00B14088"/>
    <w:rsid w:val="00B151BB"/>
    <w:rsid w:val="00B157B1"/>
    <w:rsid w:val="00B15ADD"/>
    <w:rsid w:val="00B15C82"/>
    <w:rsid w:val="00B160A7"/>
    <w:rsid w:val="00B20198"/>
    <w:rsid w:val="00B22603"/>
    <w:rsid w:val="00B227F2"/>
    <w:rsid w:val="00B23FED"/>
    <w:rsid w:val="00B251AD"/>
    <w:rsid w:val="00B2537B"/>
    <w:rsid w:val="00B25827"/>
    <w:rsid w:val="00B25BF8"/>
    <w:rsid w:val="00B25EC0"/>
    <w:rsid w:val="00B2623A"/>
    <w:rsid w:val="00B26F35"/>
    <w:rsid w:val="00B2733C"/>
    <w:rsid w:val="00B27A3C"/>
    <w:rsid w:val="00B27F3F"/>
    <w:rsid w:val="00B306E0"/>
    <w:rsid w:val="00B30BBC"/>
    <w:rsid w:val="00B318BB"/>
    <w:rsid w:val="00B31CD0"/>
    <w:rsid w:val="00B31FB3"/>
    <w:rsid w:val="00B3274E"/>
    <w:rsid w:val="00B32951"/>
    <w:rsid w:val="00B329DE"/>
    <w:rsid w:val="00B33FF0"/>
    <w:rsid w:val="00B3404E"/>
    <w:rsid w:val="00B341A9"/>
    <w:rsid w:val="00B34222"/>
    <w:rsid w:val="00B344C4"/>
    <w:rsid w:val="00B35AF0"/>
    <w:rsid w:val="00B3761D"/>
    <w:rsid w:val="00B37733"/>
    <w:rsid w:val="00B3786C"/>
    <w:rsid w:val="00B37B5B"/>
    <w:rsid w:val="00B40021"/>
    <w:rsid w:val="00B40F5F"/>
    <w:rsid w:val="00B4119D"/>
    <w:rsid w:val="00B41B9B"/>
    <w:rsid w:val="00B41DE3"/>
    <w:rsid w:val="00B43038"/>
    <w:rsid w:val="00B43711"/>
    <w:rsid w:val="00B43819"/>
    <w:rsid w:val="00B43D17"/>
    <w:rsid w:val="00B441CE"/>
    <w:rsid w:val="00B4514F"/>
    <w:rsid w:val="00B4522F"/>
    <w:rsid w:val="00B45694"/>
    <w:rsid w:val="00B45B85"/>
    <w:rsid w:val="00B46C43"/>
    <w:rsid w:val="00B46D36"/>
    <w:rsid w:val="00B472D7"/>
    <w:rsid w:val="00B47DAB"/>
    <w:rsid w:val="00B51328"/>
    <w:rsid w:val="00B53808"/>
    <w:rsid w:val="00B54990"/>
    <w:rsid w:val="00B55D5C"/>
    <w:rsid w:val="00B55F9F"/>
    <w:rsid w:val="00B56166"/>
    <w:rsid w:val="00B56D1E"/>
    <w:rsid w:val="00B56F40"/>
    <w:rsid w:val="00B60CE6"/>
    <w:rsid w:val="00B60D03"/>
    <w:rsid w:val="00B61990"/>
    <w:rsid w:val="00B61D7A"/>
    <w:rsid w:val="00B621CA"/>
    <w:rsid w:val="00B6229A"/>
    <w:rsid w:val="00B62ACE"/>
    <w:rsid w:val="00B62B10"/>
    <w:rsid w:val="00B62C2F"/>
    <w:rsid w:val="00B63916"/>
    <w:rsid w:val="00B6470F"/>
    <w:rsid w:val="00B659B0"/>
    <w:rsid w:val="00B673B1"/>
    <w:rsid w:val="00B6781C"/>
    <w:rsid w:val="00B67941"/>
    <w:rsid w:val="00B701B8"/>
    <w:rsid w:val="00B70B25"/>
    <w:rsid w:val="00B7175A"/>
    <w:rsid w:val="00B7181F"/>
    <w:rsid w:val="00B71E5D"/>
    <w:rsid w:val="00B72ABD"/>
    <w:rsid w:val="00B72DB1"/>
    <w:rsid w:val="00B731BE"/>
    <w:rsid w:val="00B74535"/>
    <w:rsid w:val="00B749A5"/>
    <w:rsid w:val="00B749AC"/>
    <w:rsid w:val="00B74D75"/>
    <w:rsid w:val="00B74EDC"/>
    <w:rsid w:val="00B7503A"/>
    <w:rsid w:val="00B750FE"/>
    <w:rsid w:val="00B76E09"/>
    <w:rsid w:val="00B76FC3"/>
    <w:rsid w:val="00B80781"/>
    <w:rsid w:val="00B80A06"/>
    <w:rsid w:val="00B80D03"/>
    <w:rsid w:val="00B80FC7"/>
    <w:rsid w:val="00B815C7"/>
    <w:rsid w:val="00B81DDB"/>
    <w:rsid w:val="00B8260B"/>
    <w:rsid w:val="00B826B7"/>
    <w:rsid w:val="00B845AE"/>
    <w:rsid w:val="00B85F9B"/>
    <w:rsid w:val="00B86663"/>
    <w:rsid w:val="00B87941"/>
    <w:rsid w:val="00B903A4"/>
    <w:rsid w:val="00B91489"/>
    <w:rsid w:val="00B91ECB"/>
    <w:rsid w:val="00B924AC"/>
    <w:rsid w:val="00B9332C"/>
    <w:rsid w:val="00B94ABE"/>
    <w:rsid w:val="00B95732"/>
    <w:rsid w:val="00B95794"/>
    <w:rsid w:val="00B95B52"/>
    <w:rsid w:val="00B95E9C"/>
    <w:rsid w:val="00B962DF"/>
    <w:rsid w:val="00B96495"/>
    <w:rsid w:val="00BA144C"/>
    <w:rsid w:val="00BA1AE2"/>
    <w:rsid w:val="00BA1F00"/>
    <w:rsid w:val="00BA2572"/>
    <w:rsid w:val="00BA3667"/>
    <w:rsid w:val="00BA4D83"/>
    <w:rsid w:val="00BA5169"/>
    <w:rsid w:val="00BA533D"/>
    <w:rsid w:val="00BA5A67"/>
    <w:rsid w:val="00BA5FE7"/>
    <w:rsid w:val="00BA6891"/>
    <w:rsid w:val="00BA7571"/>
    <w:rsid w:val="00BA77DC"/>
    <w:rsid w:val="00BA7A23"/>
    <w:rsid w:val="00BA7C8E"/>
    <w:rsid w:val="00BB2504"/>
    <w:rsid w:val="00BB3D9A"/>
    <w:rsid w:val="00BB4105"/>
    <w:rsid w:val="00BB548E"/>
    <w:rsid w:val="00BB5508"/>
    <w:rsid w:val="00BB6718"/>
    <w:rsid w:val="00BB673F"/>
    <w:rsid w:val="00BB7B7E"/>
    <w:rsid w:val="00BB7EE7"/>
    <w:rsid w:val="00BC0806"/>
    <w:rsid w:val="00BC1DEE"/>
    <w:rsid w:val="00BC38CC"/>
    <w:rsid w:val="00BC3C1D"/>
    <w:rsid w:val="00BC3EA2"/>
    <w:rsid w:val="00BC4A94"/>
    <w:rsid w:val="00BC4DB9"/>
    <w:rsid w:val="00BC4F66"/>
    <w:rsid w:val="00BC50A4"/>
    <w:rsid w:val="00BC7357"/>
    <w:rsid w:val="00BC7526"/>
    <w:rsid w:val="00BC7935"/>
    <w:rsid w:val="00BD0493"/>
    <w:rsid w:val="00BD05EB"/>
    <w:rsid w:val="00BD0D97"/>
    <w:rsid w:val="00BD0E15"/>
    <w:rsid w:val="00BD1932"/>
    <w:rsid w:val="00BD1B7E"/>
    <w:rsid w:val="00BD225D"/>
    <w:rsid w:val="00BD324D"/>
    <w:rsid w:val="00BD4075"/>
    <w:rsid w:val="00BD4627"/>
    <w:rsid w:val="00BD4C2C"/>
    <w:rsid w:val="00BD4F26"/>
    <w:rsid w:val="00BD509C"/>
    <w:rsid w:val="00BD6A15"/>
    <w:rsid w:val="00BD6BDB"/>
    <w:rsid w:val="00BE16F7"/>
    <w:rsid w:val="00BE18D5"/>
    <w:rsid w:val="00BE1D0F"/>
    <w:rsid w:val="00BE1F24"/>
    <w:rsid w:val="00BE2096"/>
    <w:rsid w:val="00BE25DF"/>
    <w:rsid w:val="00BE2BBB"/>
    <w:rsid w:val="00BE3554"/>
    <w:rsid w:val="00BE3594"/>
    <w:rsid w:val="00BE3952"/>
    <w:rsid w:val="00BE45F6"/>
    <w:rsid w:val="00BE4C15"/>
    <w:rsid w:val="00BE4E9D"/>
    <w:rsid w:val="00BE50CF"/>
    <w:rsid w:val="00BE5808"/>
    <w:rsid w:val="00BE5B59"/>
    <w:rsid w:val="00BE62B7"/>
    <w:rsid w:val="00BE676E"/>
    <w:rsid w:val="00BE74D0"/>
    <w:rsid w:val="00BE7AA7"/>
    <w:rsid w:val="00BF08FA"/>
    <w:rsid w:val="00BF0BB8"/>
    <w:rsid w:val="00BF1466"/>
    <w:rsid w:val="00BF14C8"/>
    <w:rsid w:val="00BF14DC"/>
    <w:rsid w:val="00BF1B59"/>
    <w:rsid w:val="00BF202B"/>
    <w:rsid w:val="00BF22BD"/>
    <w:rsid w:val="00BF2D1C"/>
    <w:rsid w:val="00BF3DA4"/>
    <w:rsid w:val="00BF42A5"/>
    <w:rsid w:val="00BF48CE"/>
    <w:rsid w:val="00BF4D9C"/>
    <w:rsid w:val="00BF54AD"/>
    <w:rsid w:val="00BF5E56"/>
    <w:rsid w:val="00BF5F44"/>
    <w:rsid w:val="00BF619A"/>
    <w:rsid w:val="00BF67D0"/>
    <w:rsid w:val="00BF756B"/>
    <w:rsid w:val="00BF75DB"/>
    <w:rsid w:val="00BF77D0"/>
    <w:rsid w:val="00BF7ABF"/>
    <w:rsid w:val="00C000F9"/>
    <w:rsid w:val="00C008EC"/>
    <w:rsid w:val="00C00923"/>
    <w:rsid w:val="00C00CDB"/>
    <w:rsid w:val="00C01313"/>
    <w:rsid w:val="00C019B3"/>
    <w:rsid w:val="00C032EA"/>
    <w:rsid w:val="00C03631"/>
    <w:rsid w:val="00C0422A"/>
    <w:rsid w:val="00C048FB"/>
    <w:rsid w:val="00C05746"/>
    <w:rsid w:val="00C05BCB"/>
    <w:rsid w:val="00C05E2B"/>
    <w:rsid w:val="00C0623D"/>
    <w:rsid w:val="00C06CC5"/>
    <w:rsid w:val="00C0704F"/>
    <w:rsid w:val="00C0710F"/>
    <w:rsid w:val="00C10AAE"/>
    <w:rsid w:val="00C11BA6"/>
    <w:rsid w:val="00C11DCD"/>
    <w:rsid w:val="00C12D0B"/>
    <w:rsid w:val="00C12E68"/>
    <w:rsid w:val="00C13513"/>
    <w:rsid w:val="00C13687"/>
    <w:rsid w:val="00C13882"/>
    <w:rsid w:val="00C13FED"/>
    <w:rsid w:val="00C142C3"/>
    <w:rsid w:val="00C1468E"/>
    <w:rsid w:val="00C1494B"/>
    <w:rsid w:val="00C16D3E"/>
    <w:rsid w:val="00C16EFD"/>
    <w:rsid w:val="00C1732E"/>
    <w:rsid w:val="00C176A2"/>
    <w:rsid w:val="00C179AB"/>
    <w:rsid w:val="00C20089"/>
    <w:rsid w:val="00C204F4"/>
    <w:rsid w:val="00C21D8B"/>
    <w:rsid w:val="00C21F4E"/>
    <w:rsid w:val="00C22739"/>
    <w:rsid w:val="00C22986"/>
    <w:rsid w:val="00C22AFC"/>
    <w:rsid w:val="00C23CDB"/>
    <w:rsid w:val="00C252F7"/>
    <w:rsid w:val="00C2750E"/>
    <w:rsid w:val="00C27761"/>
    <w:rsid w:val="00C30737"/>
    <w:rsid w:val="00C311BA"/>
    <w:rsid w:val="00C31EAC"/>
    <w:rsid w:val="00C31F74"/>
    <w:rsid w:val="00C321BA"/>
    <w:rsid w:val="00C32581"/>
    <w:rsid w:val="00C3281C"/>
    <w:rsid w:val="00C32BC6"/>
    <w:rsid w:val="00C32E61"/>
    <w:rsid w:val="00C3332E"/>
    <w:rsid w:val="00C33859"/>
    <w:rsid w:val="00C33CDF"/>
    <w:rsid w:val="00C344FB"/>
    <w:rsid w:val="00C347DE"/>
    <w:rsid w:val="00C35269"/>
    <w:rsid w:val="00C360E3"/>
    <w:rsid w:val="00C364B1"/>
    <w:rsid w:val="00C369AB"/>
    <w:rsid w:val="00C36B32"/>
    <w:rsid w:val="00C37848"/>
    <w:rsid w:val="00C42259"/>
    <w:rsid w:val="00C4243C"/>
    <w:rsid w:val="00C42EF8"/>
    <w:rsid w:val="00C43031"/>
    <w:rsid w:val="00C43A3E"/>
    <w:rsid w:val="00C43D2A"/>
    <w:rsid w:val="00C44090"/>
    <w:rsid w:val="00C44A6E"/>
    <w:rsid w:val="00C44BF2"/>
    <w:rsid w:val="00C450CF"/>
    <w:rsid w:val="00C45302"/>
    <w:rsid w:val="00C46729"/>
    <w:rsid w:val="00C46905"/>
    <w:rsid w:val="00C47C46"/>
    <w:rsid w:val="00C504B2"/>
    <w:rsid w:val="00C50B79"/>
    <w:rsid w:val="00C50FFC"/>
    <w:rsid w:val="00C5124E"/>
    <w:rsid w:val="00C52FDD"/>
    <w:rsid w:val="00C53312"/>
    <w:rsid w:val="00C54D95"/>
    <w:rsid w:val="00C54DB6"/>
    <w:rsid w:val="00C561BE"/>
    <w:rsid w:val="00C56363"/>
    <w:rsid w:val="00C56785"/>
    <w:rsid w:val="00C56B34"/>
    <w:rsid w:val="00C572EF"/>
    <w:rsid w:val="00C57782"/>
    <w:rsid w:val="00C57BA6"/>
    <w:rsid w:val="00C60935"/>
    <w:rsid w:val="00C6105E"/>
    <w:rsid w:val="00C617A6"/>
    <w:rsid w:val="00C61A8C"/>
    <w:rsid w:val="00C622D1"/>
    <w:rsid w:val="00C629F2"/>
    <w:rsid w:val="00C62B76"/>
    <w:rsid w:val="00C63215"/>
    <w:rsid w:val="00C64057"/>
    <w:rsid w:val="00C6431B"/>
    <w:rsid w:val="00C6468A"/>
    <w:rsid w:val="00C64C24"/>
    <w:rsid w:val="00C651F7"/>
    <w:rsid w:val="00C65851"/>
    <w:rsid w:val="00C65E64"/>
    <w:rsid w:val="00C66153"/>
    <w:rsid w:val="00C66DE1"/>
    <w:rsid w:val="00C707DF"/>
    <w:rsid w:val="00C70A53"/>
    <w:rsid w:val="00C71CB0"/>
    <w:rsid w:val="00C727B8"/>
    <w:rsid w:val="00C73544"/>
    <w:rsid w:val="00C73A1F"/>
    <w:rsid w:val="00C74960"/>
    <w:rsid w:val="00C74B68"/>
    <w:rsid w:val="00C7594E"/>
    <w:rsid w:val="00C76444"/>
    <w:rsid w:val="00C76F9A"/>
    <w:rsid w:val="00C7753A"/>
    <w:rsid w:val="00C801E0"/>
    <w:rsid w:val="00C8025E"/>
    <w:rsid w:val="00C817D2"/>
    <w:rsid w:val="00C830B2"/>
    <w:rsid w:val="00C84432"/>
    <w:rsid w:val="00C84AF8"/>
    <w:rsid w:val="00C869D3"/>
    <w:rsid w:val="00C87A2F"/>
    <w:rsid w:val="00C90AE6"/>
    <w:rsid w:val="00C9108D"/>
    <w:rsid w:val="00C9340A"/>
    <w:rsid w:val="00C93CFE"/>
    <w:rsid w:val="00C93D27"/>
    <w:rsid w:val="00C94C2E"/>
    <w:rsid w:val="00C9508F"/>
    <w:rsid w:val="00C95398"/>
    <w:rsid w:val="00C9543F"/>
    <w:rsid w:val="00C9557C"/>
    <w:rsid w:val="00C95ECE"/>
    <w:rsid w:val="00C96CA3"/>
    <w:rsid w:val="00C97664"/>
    <w:rsid w:val="00CA03C0"/>
    <w:rsid w:val="00CA06DC"/>
    <w:rsid w:val="00CA0EA0"/>
    <w:rsid w:val="00CA1242"/>
    <w:rsid w:val="00CA21A3"/>
    <w:rsid w:val="00CA2D48"/>
    <w:rsid w:val="00CA2E4E"/>
    <w:rsid w:val="00CA2FC4"/>
    <w:rsid w:val="00CA3910"/>
    <w:rsid w:val="00CA3EE9"/>
    <w:rsid w:val="00CA5C6A"/>
    <w:rsid w:val="00CA615B"/>
    <w:rsid w:val="00CA6C16"/>
    <w:rsid w:val="00CA7091"/>
    <w:rsid w:val="00CA732A"/>
    <w:rsid w:val="00CB00A6"/>
    <w:rsid w:val="00CB0508"/>
    <w:rsid w:val="00CB069D"/>
    <w:rsid w:val="00CB07A8"/>
    <w:rsid w:val="00CB0928"/>
    <w:rsid w:val="00CB1436"/>
    <w:rsid w:val="00CB17B0"/>
    <w:rsid w:val="00CB1C96"/>
    <w:rsid w:val="00CB1D1B"/>
    <w:rsid w:val="00CB2469"/>
    <w:rsid w:val="00CB265E"/>
    <w:rsid w:val="00CB2737"/>
    <w:rsid w:val="00CB2836"/>
    <w:rsid w:val="00CB34A8"/>
    <w:rsid w:val="00CB55A5"/>
    <w:rsid w:val="00CB6577"/>
    <w:rsid w:val="00CB6724"/>
    <w:rsid w:val="00CB679A"/>
    <w:rsid w:val="00CB69C8"/>
    <w:rsid w:val="00CB6BD6"/>
    <w:rsid w:val="00CB6C09"/>
    <w:rsid w:val="00CB6EF4"/>
    <w:rsid w:val="00CB71B1"/>
    <w:rsid w:val="00CB798A"/>
    <w:rsid w:val="00CB7C60"/>
    <w:rsid w:val="00CC1EA3"/>
    <w:rsid w:val="00CC20D1"/>
    <w:rsid w:val="00CC2872"/>
    <w:rsid w:val="00CC2901"/>
    <w:rsid w:val="00CC291F"/>
    <w:rsid w:val="00CC29CF"/>
    <w:rsid w:val="00CC2C84"/>
    <w:rsid w:val="00CC4E00"/>
    <w:rsid w:val="00CC588A"/>
    <w:rsid w:val="00CC59CE"/>
    <w:rsid w:val="00CC5D58"/>
    <w:rsid w:val="00CC66C6"/>
    <w:rsid w:val="00CC68F8"/>
    <w:rsid w:val="00CC6985"/>
    <w:rsid w:val="00CC6FAB"/>
    <w:rsid w:val="00CC77C6"/>
    <w:rsid w:val="00CC79EC"/>
    <w:rsid w:val="00CD0266"/>
    <w:rsid w:val="00CD178C"/>
    <w:rsid w:val="00CD17C8"/>
    <w:rsid w:val="00CD1DB7"/>
    <w:rsid w:val="00CD1EC7"/>
    <w:rsid w:val="00CD2594"/>
    <w:rsid w:val="00CD261A"/>
    <w:rsid w:val="00CD26E4"/>
    <w:rsid w:val="00CD2924"/>
    <w:rsid w:val="00CD2E19"/>
    <w:rsid w:val="00CD3248"/>
    <w:rsid w:val="00CD3552"/>
    <w:rsid w:val="00CD3C14"/>
    <w:rsid w:val="00CD436E"/>
    <w:rsid w:val="00CD516B"/>
    <w:rsid w:val="00CE0F24"/>
    <w:rsid w:val="00CE131F"/>
    <w:rsid w:val="00CE2A4E"/>
    <w:rsid w:val="00CE2B13"/>
    <w:rsid w:val="00CE2E5B"/>
    <w:rsid w:val="00CE40BF"/>
    <w:rsid w:val="00CE4192"/>
    <w:rsid w:val="00CE4387"/>
    <w:rsid w:val="00CE45AF"/>
    <w:rsid w:val="00CE4996"/>
    <w:rsid w:val="00CE5088"/>
    <w:rsid w:val="00CE5401"/>
    <w:rsid w:val="00CE5EBC"/>
    <w:rsid w:val="00CE619A"/>
    <w:rsid w:val="00CF1987"/>
    <w:rsid w:val="00CF1E9B"/>
    <w:rsid w:val="00CF24BC"/>
    <w:rsid w:val="00CF2FFF"/>
    <w:rsid w:val="00CF3AB3"/>
    <w:rsid w:val="00CF3E8C"/>
    <w:rsid w:val="00CF414E"/>
    <w:rsid w:val="00CF44E0"/>
    <w:rsid w:val="00CF5828"/>
    <w:rsid w:val="00CF5A5D"/>
    <w:rsid w:val="00CF5C1E"/>
    <w:rsid w:val="00CF6A47"/>
    <w:rsid w:val="00CF7623"/>
    <w:rsid w:val="00CF7BB7"/>
    <w:rsid w:val="00D01D10"/>
    <w:rsid w:val="00D023BC"/>
    <w:rsid w:val="00D02616"/>
    <w:rsid w:val="00D02AA7"/>
    <w:rsid w:val="00D02CC3"/>
    <w:rsid w:val="00D02F68"/>
    <w:rsid w:val="00D03CD6"/>
    <w:rsid w:val="00D03ED6"/>
    <w:rsid w:val="00D042A6"/>
    <w:rsid w:val="00D04C46"/>
    <w:rsid w:val="00D06EF1"/>
    <w:rsid w:val="00D07462"/>
    <w:rsid w:val="00D0755C"/>
    <w:rsid w:val="00D110DE"/>
    <w:rsid w:val="00D1174C"/>
    <w:rsid w:val="00D117F3"/>
    <w:rsid w:val="00D13771"/>
    <w:rsid w:val="00D144B9"/>
    <w:rsid w:val="00D150E0"/>
    <w:rsid w:val="00D151FC"/>
    <w:rsid w:val="00D157DC"/>
    <w:rsid w:val="00D15DA2"/>
    <w:rsid w:val="00D16C72"/>
    <w:rsid w:val="00D17708"/>
    <w:rsid w:val="00D17EBF"/>
    <w:rsid w:val="00D17FC1"/>
    <w:rsid w:val="00D21C12"/>
    <w:rsid w:val="00D220EC"/>
    <w:rsid w:val="00D221CB"/>
    <w:rsid w:val="00D22374"/>
    <w:rsid w:val="00D227BA"/>
    <w:rsid w:val="00D22900"/>
    <w:rsid w:val="00D22B05"/>
    <w:rsid w:val="00D23F52"/>
    <w:rsid w:val="00D240B1"/>
    <w:rsid w:val="00D2434B"/>
    <w:rsid w:val="00D243E4"/>
    <w:rsid w:val="00D24497"/>
    <w:rsid w:val="00D247C7"/>
    <w:rsid w:val="00D24BC2"/>
    <w:rsid w:val="00D25678"/>
    <w:rsid w:val="00D26B42"/>
    <w:rsid w:val="00D278D1"/>
    <w:rsid w:val="00D3010C"/>
    <w:rsid w:val="00D30594"/>
    <w:rsid w:val="00D3084A"/>
    <w:rsid w:val="00D30B93"/>
    <w:rsid w:val="00D30EF7"/>
    <w:rsid w:val="00D3136A"/>
    <w:rsid w:val="00D31B97"/>
    <w:rsid w:val="00D32FD1"/>
    <w:rsid w:val="00D34616"/>
    <w:rsid w:val="00D34DCC"/>
    <w:rsid w:val="00D34EDF"/>
    <w:rsid w:val="00D36080"/>
    <w:rsid w:val="00D3739A"/>
    <w:rsid w:val="00D42A4D"/>
    <w:rsid w:val="00D42B74"/>
    <w:rsid w:val="00D44697"/>
    <w:rsid w:val="00D449C0"/>
    <w:rsid w:val="00D44C1B"/>
    <w:rsid w:val="00D44C8A"/>
    <w:rsid w:val="00D44F83"/>
    <w:rsid w:val="00D45C63"/>
    <w:rsid w:val="00D470C4"/>
    <w:rsid w:val="00D4734F"/>
    <w:rsid w:val="00D47A78"/>
    <w:rsid w:val="00D50430"/>
    <w:rsid w:val="00D50945"/>
    <w:rsid w:val="00D5131D"/>
    <w:rsid w:val="00D51744"/>
    <w:rsid w:val="00D51D31"/>
    <w:rsid w:val="00D5216B"/>
    <w:rsid w:val="00D526CF"/>
    <w:rsid w:val="00D52864"/>
    <w:rsid w:val="00D5367F"/>
    <w:rsid w:val="00D559A0"/>
    <w:rsid w:val="00D56316"/>
    <w:rsid w:val="00D56450"/>
    <w:rsid w:val="00D569ED"/>
    <w:rsid w:val="00D56A72"/>
    <w:rsid w:val="00D57033"/>
    <w:rsid w:val="00D570A3"/>
    <w:rsid w:val="00D60D86"/>
    <w:rsid w:val="00D61AE8"/>
    <w:rsid w:val="00D6286F"/>
    <w:rsid w:val="00D63985"/>
    <w:rsid w:val="00D63EC5"/>
    <w:rsid w:val="00D64B3F"/>
    <w:rsid w:val="00D652F9"/>
    <w:rsid w:val="00D653EB"/>
    <w:rsid w:val="00D65941"/>
    <w:rsid w:val="00D66D17"/>
    <w:rsid w:val="00D6705F"/>
    <w:rsid w:val="00D67A04"/>
    <w:rsid w:val="00D70BA4"/>
    <w:rsid w:val="00D70E4D"/>
    <w:rsid w:val="00D71A61"/>
    <w:rsid w:val="00D71A94"/>
    <w:rsid w:val="00D72422"/>
    <w:rsid w:val="00D72719"/>
    <w:rsid w:val="00D73001"/>
    <w:rsid w:val="00D73EC9"/>
    <w:rsid w:val="00D744CA"/>
    <w:rsid w:val="00D74C7F"/>
    <w:rsid w:val="00D76029"/>
    <w:rsid w:val="00D767F2"/>
    <w:rsid w:val="00D76965"/>
    <w:rsid w:val="00D800F9"/>
    <w:rsid w:val="00D80908"/>
    <w:rsid w:val="00D8110E"/>
    <w:rsid w:val="00D8139B"/>
    <w:rsid w:val="00D81F04"/>
    <w:rsid w:val="00D8300F"/>
    <w:rsid w:val="00D83305"/>
    <w:rsid w:val="00D83325"/>
    <w:rsid w:val="00D84AA2"/>
    <w:rsid w:val="00D85CC4"/>
    <w:rsid w:val="00D8622F"/>
    <w:rsid w:val="00D8642B"/>
    <w:rsid w:val="00D868FA"/>
    <w:rsid w:val="00D87B30"/>
    <w:rsid w:val="00D90400"/>
    <w:rsid w:val="00D905E4"/>
    <w:rsid w:val="00D9080D"/>
    <w:rsid w:val="00D91515"/>
    <w:rsid w:val="00D9185C"/>
    <w:rsid w:val="00D921BA"/>
    <w:rsid w:val="00D92EAF"/>
    <w:rsid w:val="00D931A6"/>
    <w:rsid w:val="00D93DE4"/>
    <w:rsid w:val="00D94008"/>
    <w:rsid w:val="00D941E0"/>
    <w:rsid w:val="00D94CC2"/>
    <w:rsid w:val="00D94F0D"/>
    <w:rsid w:val="00D950FE"/>
    <w:rsid w:val="00D95307"/>
    <w:rsid w:val="00D955E3"/>
    <w:rsid w:val="00D960DA"/>
    <w:rsid w:val="00D96550"/>
    <w:rsid w:val="00D9662B"/>
    <w:rsid w:val="00D97144"/>
    <w:rsid w:val="00D974F2"/>
    <w:rsid w:val="00DA1FD6"/>
    <w:rsid w:val="00DA26DB"/>
    <w:rsid w:val="00DA331F"/>
    <w:rsid w:val="00DA3398"/>
    <w:rsid w:val="00DA3622"/>
    <w:rsid w:val="00DA3F29"/>
    <w:rsid w:val="00DA45EC"/>
    <w:rsid w:val="00DA4B60"/>
    <w:rsid w:val="00DA4D26"/>
    <w:rsid w:val="00DA51AD"/>
    <w:rsid w:val="00DA544F"/>
    <w:rsid w:val="00DA59C5"/>
    <w:rsid w:val="00DA5D99"/>
    <w:rsid w:val="00DB02CE"/>
    <w:rsid w:val="00DB1B05"/>
    <w:rsid w:val="00DB1C38"/>
    <w:rsid w:val="00DB2716"/>
    <w:rsid w:val="00DB29DB"/>
    <w:rsid w:val="00DB2ED4"/>
    <w:rsid w:val="00DB315D"/>
    <w:rsid w:val="00DB3387"/>
    <w:rsid w:val="00DB38D6"/>
    <w:rsid w:val="00DB4516"/>
    <w:rsid w:val="00DB522B"/>
    <w:rsid w:val="00DB550A"/>
    <w:rsid w:val="00DB6762"/>
    <w:rsid w:val="00DB7DA7"/>
    <w:rsid w:val="00DC09EE"/>
    <w:rsid w:val="00DC307E"/>
    <w:rsid w:val="00DC3286"/>
    <w:rsid w:val="00DC42F1"/>
    <w:rsid w:val="00DC5514"/>
    <w:rsid w:val="00DC7384"/>
    <w:rsid w:val="00DC7393"/>
    <w:rsid w:val="00DD19B4"/>
    <w:rsid w:val="00DD1BD8"/>
    <w:rsid w:val="00DD274D"/>
    <w:rsid w:val="00DD47E3"/>
    <w:rsid w:val="00DD4DC0"/>
    <w:rsid w:val="00DD6F5F"/>
    <w:rsid w:val="00DD7AC0"/>
    <w:rsid w:val="00DE0664"/>
    <w:rsid w:val="00DE1C60"/>
    <w:rsid w:val="00DE22DD"/>
    <w:rsid w:val="00DE2E52"/>
    <w:rsid w:val="00DE2F14"/>
    <w:rsid w:val="00DE335F"/>
    <w:rsid w:val="00DE35AB"/>
    <w:rsid w:val="00DE3793"/>
    <w:rsid w:val="00DE3D2C"/>
    <w:rsid w:val="00DE3D4D"/>
    <w:rsid w:val="00DE4652"/>
    <w:rsid w:val="00DE4DD0"/>
    <w:rsid w:val="00DE50C2"/>
    <w:rsid w:val="00DE574E"/>
    <w:rsid w:val="00DE6CF9"/>
    <w:rsid w:val="00DE7775"/>
    <w:rsid w:val="00DE77CD"/>
    <w:rsid w:val="00DE780D"/>
    <w:rsid w:val="00DE7EA2"/>
    <w:rsid w:val="00DF025F"/>
    <w:rsid w:val="00DF0499"/>
    <w:rsid w:val="00DF06FA"/>
    <w:rsid w:val="00DF0B28"/>
    <w:rsid w:val="00DF0FE8"/>
    <w:rsid w:val="00DF17A3"/>
    <w:rsid w:val="00DF20FD"/>
    <w:rsid w:val="00DF231F"/>
    <w:rsid w:val="00DF2C4C"/>
    <w:rsid w:val="00DF32BA"/>
    <w:rsid w:val="00DF402E"/>
    <w:rsid w:val="00DF4F8A"/>
    <w:rsid w:val="00DF4FEA"/>
    <w:rsid w:val="00DF50B7"/>
    <w:rsid w:val="00DF5C5A"/>
    <w:rsid w:val="00DF6A27"/>
    <w:rsid w:val="00DF75FC"/>
    <w:rsid w:val="00E00392"/>
    <w:rsid w:val="00E0170B"/>
    <w:rsid w:val="00E017AC"/>
    <w:rsid w:val="00E02F94"/>
    <w:rsid w:val="00E03038"/>
    <w:rsid w:val="00E0315A"/>
    <w:rsid w:val="00E03167"/>
    <w:rsid w:val="00E039DE"/>
    <w:rsid w:val="00E03E36"/>
    <w:rsid w:val="00E040B7"/>
    <w:rsid w:val="00E05733"/>
    <w:rsid w:val="00E07349"/>
    <w:rsid w:val="00E102FC"/>
    <w:rsid w:val="00E10DEC"/>
    <w:rsid w:val="00E11A96"/>
    <w:rsid w:val="00E11F3D"/>
    <w:rsid w:val="00E123A0"/>
    <w:rsid w:val="00E12B7F"/>
    <w:rsid w:val="00E12CF1"/>
    <w:rsid w:val="00E13014"/>
    <w:rsid w:val="00E13FCD"/>
    <w:rsid w:val="00E1511A"/>
    <w:rsid w:val="00E15435"/>
    <w:rsid w:val="00E158C1"/>
    <w:rsid w:val="00E15F50"/>
    <w:rsid w:val="00E16480"/>
    <w:rsid w:val="00E16C29"/>
    <w:rsid w:val="00E20C0B"/>
    <w:rsid w:val="00E20D87"/>
    <w:rsid w:val="00E2198A"/>
    <w:rsid w:val="00E21A7E"/>
    <w:rsid w:val="00E21DB7"/>
    <w:rsid w:val="00E22056"/>
    <w:rsid w:val="00E2278B"/>
    <w:rsid w:val="00E24610"/>
    <w:rsid w:val="00E24A93"/>
    <w:rsid w:val="00E24B56"/>
    <w:rsid w:val="00E24BB5"/>
    <w:rsid w:val="00E24CF6"/>
    <w:rsid w:val="00E24F24"/>
    <w:rsid w:val="00E2581A"/>
    <w:rsid w:val="00E272E8"/>
    <w:rsid w:val="00E30137"/>
    <w:rsid w:val="00E30CF2"/>
    <w:rsid w:val="00E30E7C"/>
    <w:rsid w:val="00E31E3F"/>
    <w:rsid w:val="00E329B2"/>
    <w:rsid w:val="00E32EB5"/>
    <w:rsid w:val="00E33530"/>
    <w:rsid w:val="00E33881"/>
    <w:rsid w:val="00E34D15"/>
    <w:rsid w:val="00E362D0"/>
    <w:rsid w:val="00E37DFC"/>
    <w:rsid w:val="00E4094D"/>
    <w:rsid w:val="00E41069"/>
    <w:rsid w:val="00E417B7"/>
    <w:rsid w:val="00E4190C"/>
    <w:rsid w:val="00E4280C"/>
    <w:rsid w:val="00E4398F"/>
    <w:rsid w:val="00E440E5"/>
    <w:rsid w:val="00E46040"/>
    <w:rsid w:val="00E46922"/>
    <w:rsid w:val="00E4710D"/>
    <w:rsid w:val="00E47AD5"/>
    <w:rsid w:val="00E47EB2"/>
    <w:rsid w:val="00E508B9"/>
    <w:rsid w:val="00E50E5C"/>
    <w:rsid w:val="00E52671"/>
    <w:rsid w:val="00E528F0"/>
    <w:rsid w:val="00E5296A"/>
    <w:rsid w:val="00E52EA4"/>
    <w:rsid w:val="00E545F0"/>
    <w:rsid w:val="00E548DD"/>
    <w:rsid w:val="00E5595F"/>
    <w:rsid w:val="00E55965"/>
    <w:rsid w:val="00E55A07"/>
    <w:rsid w:val="00E5642C"/>
    <w:rsid w:val="00E57CD6"/>
    <w:rsid w:val="00E61A4A"/>
    <w:rsid w:val="00E621BD"/>
    <w:rsid w:val="00E62367"/>
    <w:rsid w:val="00E64070"/>
    <w:rsid w:val="00E64BE8"/>
    <w:rsid w:val="00E65B4A"/>
    <w:rsid w:val="00E668BE"/>
    <w:rsid w:val="00E66E9B"/>
    <w:rsid w:val="00E70DD0"/>
    <w:rsid w:val="00E72C85"/>
    <w:rsid w:val="00E7365D"/>
    <w:rsid w:val="00E73748"/>
    <w:rsid w:val="00E74064"/>
    <w:rsid w:val="00E7446D"/>
    <w:rsid w:val="00E746C4"/>
    <w:rsid w:val="00E75BFD"/>
    <w:rsid w:val="00E767B3"/>
    <w:rsid w:val="00E76B66"/>
    <w:rsid w:val="00E76D4E"/>
    <w:rsid w:val="00E7766E"/>
    <w:rsid w:val="00E77A50"/>
    <w:rsid w:val="00E77E50"/>
    <w:rsid w:val="00E8102A"/>
    <w:rsid w:val="00E8110E"/>
    <w:rsid w:val="00E82112"/>
    <w:rsid w:val="00E825DF"/>
    <w:rsid w:val="00E83C32"/>
    <w:rsid w:val="00E84A52"/>
    <w:rsid w:val="00E84EAB"/>
    <w:rsid w:val="00E8570D"/>
    <w:rsid w:val="00E85AAF"/>
    <w:rsid w:val="00E85F9F"/>
    <w:rsid w:val="00E85FF2"/>
    <w:rsid w:val="00E8652E"/>
    <w:rsid w:val="00E86893"/>
    <w:rsid w:val="00E868FE"/>
    <w:rsid w:val="00E8692A"/>
    <w:rsid w:val="00E87787"/>
    <w:rsid w:val="00E87EFA"/>
    <w:rsid w:val="00E90A5B"/>
    <w:rsid w:val="00E90C78"/>
    <w:rsid w:val="00E9101B"/>
    <w:rsid w:val="00E91620"/>
    <w:rsid w:val="00E91C9D"/>
    <w:rsid w:val="00E925BA"/>
    <w:rsid w:val="00E9275E"/>
    <w:rsid w:val="00E94E2E"/>
    <w:rsid w:val="00E9506E"/>
    <w:rsid w:val="00E95C33"/>
    <w:rsid w:val="00E95E84"/>
    <w:rsid w:val="00E967E3"/>
    <w:rsid w:val="00E97AE3"/>
    <w:rsid w:val="00E97BAD"/>
    <w:rsid w:val="00EA0C00"/>
    <w:rsid w:val="00EA0CDD"/>
    <w:rsid w:val="00EA1354"/>
    <w:rsid w:val="00EA1519"/>
    <w:rsid w:val="00EA21C4"/>
    <w:rsid w:val="00EA3341"/>
    <w:rsid w:val="00EA4870"/>
    <w:rsid w:val="00EA4BDE"/>
    <w:rsid w:val="00EA67A2"/>
    <w:rsid w:val="00EA70B8"/>
    <w:rsid w:val="00EA7718"/>
    <w:rsid w:val="00EA77C3"/>
    <w:rsid w:val="00EA77CD"/>
    <w:rsid w:val="00EA7F2A"/>
    <w:rsid w:val="00EB0E4C"/>
    <w:rsid w:val="00EB0F6B"/>
    <w:rsid w:val="00EB29F3"/>
    <w:rsid w:val="00EB2E31"/>
    <w:rsid w:val="00EB3682"/>
    <w:rsid w:val="00EB3D8C"/>
    <w:rsid w:val="00EB598B"/>
    <w:rsid w:val="00EB6423"/>
    <w:rsid w:val="00EB651B"/>
    <w:rsid w:val="00EB707F"/>
    <w:rsid w:val="00EC0669"/>
    <w:rsid w:val="00EC1708"/>
    <w:rsid w:val="00EC1864"/>
    <w:rsid w:val="00EC1CBE"/>
    <w:rsid w:val="00EC1E57"/>
    <w:rsid w:val="00EC204F"/>
    <w:rsid w:val="00EC23A4"/>
    <w:rsid w:val="00EC26DC"/>
    <w:rsid w:val="00EC2CB0"/>
    <w:rsid w:val="00EC321D"/>
    <w:rsid w:val="00EC335F"/>
    <w:rsid w:val="00EC3E70"/>
    <w:rsid w:val="00EC4004"/>
    <w:rsid w:val="00EC481C"/>
    <w:rsid w:val="00EC4975"/>
    <w:rsid w:val="00EC639C"/>
    <w:rsid w:val="00EC644D"/>
    <w:rsid w:val="00EC7F5C"/>
    <w:rsid w:val="00ED0237"/>
    <w:rsid w:val="00ED0829"/>
    <w:rsid w:val="00ED098C"/>
    <w:rsid w:val="00ED315B"/>
    <w:rsid w:val="00ED3820"/>
    <w:rsid w:val="00ED39A4"/>
    <w:rsid w:val="00ED3D94"/>
    <w:rsid w:val="00ED3F5C"/>
    <w:rsid w:val="00ED4530"/>
    <w:rsid w:val="00ED501E"/>
    <w:rsid w:val="00ED5132"/>
    <w:rsid w:val="00ED554A"/>
    <w:rsid w:val="00ED6DFE"/>
    <w:rsid w:val="00EE0569"/>
    <w:rsid w:val="00EE0722"/>
    <w:rsid w:val="00EE07D4"/>
    <w:rsid w:val="00EE1A02"/>
    <w:rsid w:val="00EE1C8B"/>
    <w:rsid w:val="00EE5753"/>
    <w:rsid w:val="00EE6979"/>
    <w:rsid w:val="00EE7323"/>
    <w:rsid w:val="00EF194C"/>
    <w:rsid w:val="00EF1959"/>
    <w:rsid w:val="00EF2126"/>
    <w:rsid w:val="00EF22D2"/>
    <w:rsid w:val="00EF2524"/>
    <w:rsid w:val="00EF2A27"/>
    <w:rsid w:val="00EF32D0"/>
    <w:rsid w:val="00EF40CE"/>
    <w:rsid w:val="00EF431C"/>
    <w:rsid w:val="00EF505B"/>
    <w:rsid w:val="00EF5773"/>
    <w:rsid w:val="00EF617A"/>
    <w:rsid w:val="00EF6638"/>
    <w:rsid w:val="00EF7194"/>
    <w:rsid w:val="00EF76ED"/>
    <w:rsid w:val="00EF7DBD"/>
    <w:rsid w:val="00F00821"/>
    <w:rsid w:val="00F0084C"/>
    <w:rsid w:val="00F00F8E"/>
    <w:rsid w:val="00F01E0F"/>
    <w:rsid w:val="00F02282"/>
    <w:rsid w:val="00F027B2"/>
    <w:rsid w:val="00F02800"/>
    <w:rsid w:val="00F03A97"/>
    <w:rsid w:val="00F04427"/>
    <w:rsid w:val="00F04487"/>
    <w:rsid w:val="00F05CD9"/>
    <w:rsid w:val="00F060E4"/>
    <w:rsid w:val="00F0632A"/>
    <w:rsid w:val="00F06342"/>
    <w:rsid w:val="00F07731"/>
    <w:rsid w:val="00F07B9E"/>
    <w:rsid w:val="00F105BB"/>
    <w:rsid w:val="00F10C7B"/>
    <w:rsid w:val="00F11C06"/>
    <w:rsid w:val="00F11E3D"/>
    <w:rsid w:val="00F12697"/>
    <w:rsid w:val="00F127CB"/>
    <w:rsid w:val="00F12E30"/>
    <w:rsid w:val="00F12F00"/>
    <w:rsid w:val="00F147CD"/>
    <w:rsid w:val="00F14A3C"/>
    <w:rsid w:val="00F15F43"/>
    <w:rsid w:val="00F16527"/>
    <w:rsid w:val="00F1660D"/>
    <w:rsid w:val="00F1688E"/>
    <w:rsid w:val="00F16BBC"/>
    <w:rsid w:val="00F16E84"/>
    <w:rsid w:val="00F17267"/>
    <w:rsid w:val="00F200D2"/>
    <w:rsid w:val="00F20556"/>
    <w:rsid w:val="00F21578"/>
    <w:rsid w:val="00F21D9F"/>
    <w:rsid w:val="00F21EB6"/>
    <w:rsid w:val="00F22831"/>
    <w:rsid w:val="00F23014"/>
    <w:rsid w:val="00F23217"/>
    <w:rsid w:val="00F2338D"/>
    <w:rsid w:val="00F23597"/>
    <w:rsid w:val="00F23D26"/>
    <w:rsid w:val="00F23D93"/>
    <w:rsid w:val="00F24F0C"/>
    <w:rsid w:val="00F2544D"/>
    <w:rsid w:val="00F25B9F"/>
    <w:rsid w:val="00F25EAF"/>
    <w:rsid w:val="00F267FF"/>
    <w:rsid w:val="00F26C03"/>
    <w:rsid w:val="00F277C8"/>
    <w:rsid w:val="00F27897"/>
    <w:rsid w:val="00F3002A"/>
    <w:rsid w:val="00F301BE"/>
    <w:rsid w:val="00F302A3"/>
    <w:rsid w:val="00F306D0"/>
    <w:rsid w:val="00F30E66"/>
    <w:rsid w:val="00F31731"/>
    <w:rsid w:val="00F3184E"/>
    <w:rsid w:val="00F32070"/>
    <w:rsid w:val="00F32C6A"/>
    <w:rsid w:val="00F33153"/>
    <w:rsid w:val="00F333AA"/>
    <w:rsid w:val="00F3367E"/>
    <w:rsid w:val="00F33ABB"/>
    <w:rsid w:val="00F33F8A"/>
    <w:rsid w:val="00F3470D"/>
    <w:rsid w:val="00F3611A"/>
    <w:rsid w:val="00F36450"/>
    <w:rsid w:val="00F3718F"/>
    <w:rsid w:val="00F40718"/>
    <w:rsid w:val="00F40BA5"/>
    <w:rsid w:val="00F40DC1"/>
    <w:rsid w:val="00F41060"/>
    <w:rsid w:val="00F41866"/>
    <w:rsid w:val="00F41B94"/>
    <w:rsid w:val="00F42007"/>
    <w:rsid w:val="00F421DB"/>
    <w:rsid w:val="00F42962"/>
    <w:rsid w:val="00F4317C"/>
    <w:rsid w:val="00F4575F"/>
    <w:rsid w:val="00F45803"/>
    <w:rsid w:val="00F4665F"/>
    <w:rsid w:val="00F470E3"/>
    <w:rsid w:val="00F47752"/>
    <w:rsid w:val="00F50137"/>
    <w:rsid w:val="00F5181E"/>
    <w:rsid w:val="00F51936"/>
    <w:rsid w:val="00F51981"/>
    <w:rsid w:val="00F52E72"/>
    <w:rsid w:val="00F5334E"/>
    <w:rsid w:val="00F53FD7"/>
    <w:rsid w:val="00F54150"/>
    <w:rsid w:val="00F5426C"/>
    <w:rsid w:val="00F542E4"/>
    <w:rsid w:val="00F54380"/>
    <w:rsid w:val="00F54F5B"/>
    <w:rsid w:val="00F5633E"/>
    <w:rsid w:val="00F566FC"/>
    <w:rsid w:val="00F5683B"/>
    <w:rsid w:val="00F568C6"/>
    <w:rsid w:val="00F56B8B"/>
    <w:rsid w:val="00F5700B"/>
    <w:rsid w:val="00F5749E"/>
    <w:rsid w:val="00F575B7"/>
    <w:rsid w:val="00F5776C"/>
    <w:rsid w:val="00F6104F"/>
    <w:rsid w:val="00F61B86"/>
    <w:rsid w:val="00F61FFF"/>
    <w:rsid w:val="00F6219C"/>
    <w:rsid w:val="00F62298"/>
    <w:rsid w:val="00F62795"/>
    <w:rsid w:val="00F62E7F"/>
    <w:rsid w:val="00F63F7C"/>
    <w:rsid w:val="00F647A6"/>
    <w:rsid w:val="00F64F5A"/>
    <w:rsid w:val="00F64F7D"/>
    <w:rsid w:val="00F667AF"/>
    <w:rsid w:val="00F6686A"/>
    <w:rsid w:val="00F66A63"/>
    <w:rsid w:val="00F673BD"/>
    <w:rsid w:val="00F6793E"/>
    <w:rsid w:val="00F70207"/>
    <w:rsid w:val="00F7095F"/>
    <w:rsid w:val="00F7104C"/>
    <w:rsid w:val="00F71872"/>
    <w:rsid w:val="00F71D65"/>
    <w:rsid w:val="00F722E9"/>
    <w:rsid w:val="00F72D30"/>
    <w:rsid w:val="00F7429E"/>
    <w:rsid w:val="00F74309"/>
    <w:rsid w:val="00F7525B"/>
    <w:rsid w:val="00F754EC"/>
    <w:rsid w:val="00F7612F"/>
    <w:rsid w:val="00F76664"/>
    <w:rsid w:val="00F77E34"/>
    <w:rsid w:val="00F80A7A"/>
    <w:rsid w:val="00F80B68"/>
    <w:rsid w:val="00F80BD9"/>
    <w:rsid w:val="00F80C27"/>
    <w:rsid w:val="00F81A33"/>
    <w:rsid w:val="00F8486E"/>
    <w:rsid w:val="00F8510B"/>
    <w:rsid w:val="00F86101"/>
    <w:rsid w:val="00F8650D"/>
    <w:rsid w:val="00F869E7"/>
    <w:rsid w:val="00F90661"/>
    <w:rsid w:val="00F91364"/>
    <w:rsid w:val="00F920F0"/>
    <w:rsid w:val="00F92836"/>
    <w:rsid w:val="00F92B2B"/>
    <w:rsid w:val="00F92B9A"/>
    <w:rsid w:val="00F92C9A"/>
    <w:rsid w:val="00F92CF1"/>
    <w:rsid w:val="00F9393A"/>
    <w:rsid w:val="00F93DC8"/>
    <w:rsid w:val="00F954FE"/>
    <w:rsid w:val="00F956BC"/>
    <w:rsid w:val="00F959A3"/>
    <w:rsid w:val="00F9658C"/>
    <w:rsid w:val="00F96729"/>
    <w:rsid w:val="00F972AB"/>
    <w:rsid w:val="00FA1F85"/>
    <w:rsid w:val="00FA2042"/>
    <w:rsid w:val="00FA2234"/>
    <w:rsid w:val="00FA2D43"/>
    <w:rsid w:val="00FA316E"/>
    <w:rsid w:val="00FA3435"/>
    <w:rsid w:val="00FA35AA"/>
    <w:rsid w:val="00FA3812"/>
    <w:rsid w:val="00FA442D"/>
    <w:rsid w:val="00FA443C"/>
    <w:rsid w:val="00FA5442"/>
    <w:rsid w:val="00FA5723"/>
    <w:rsid w:val="00FA66D9"/>
    <w:rsid w:val="00FA69A3"/>
    <w:rsid w:val="00FA70B3"/>
    <w:rsid w:val="00FB00AD"/>
    <w:rsid w:val="00FB0DF8"/>
    <w:rsid w:val="00FB1262"/>
    <w:rsid w:val="00FB1470"/>
    <w:rsid w:val="00FB1AB2"/>
    <w:rsid w:val="00FB1C0A"/>
    <w:rsid w:val="00FB1E13"/>
    <w:rsid w:val="00FB23E3"/>
    <w:rsid w:val="00FB2456"/>
    <w:rsid w:val="00FB255F"/>
    <w:rsid w:val="00FB3814"/>
    <w:rsid w:val="00FB41F5"/>
    <w:rsid w:val="00FB45DB"/>
    <w:rsid w:val="00FB483B"/>
    <w:rsid w:val="00FB4CCA"/>
    <w:rsid w:val="00FB51AE"/>
    <w:rsid w:val="00FB52DE"/>
    <w:rsid w:val="00FB57F0"/>
    <w:rsid w:val="00FB65A6"/>
    <w:rsid w:val="00FB68D7"/>
    <w:rsid w:val="00FB74FD"/>
    <w:rsid w:val="00FC03C0"/>
    <w:rsid w:val="00FC118E"/>
    <w:rsid w:val="00FC18CB"/>
    <w:rsid w:val="00FC346B"/>
    <w:rsid w:val="00FC39AE"/>
    <w:rsid w:val="00FC4486"/>
    <w:rsid w:val="00FC484C"/>
    <w:rsid w:val="00FC489D"/>
    <w:rsid w:val="00FC5752"/>
    <w:rsid w:val="00FC57D8"/>
    <w:rsid w:val="00FC5B38"/>
    <w:rsid w:val="00FC6E1A"/>
    <w:rsid w:val="00FC71DC"/>
    <w:rsid w:val="00FC79F6"/>
    <w:rsid w:val="00FD06C3"/>
    <w:rsid w:val="00FD224C"/>
    <w:rsid w:val="00FD23A0"/>
    <w:rsid w:val="00FD23BB"/>
    <w:rsid w:val="00FD363A"/>
    <w:rsid w:val="00FD3E55"/>
    <w:rsid w:val="00FD4808"/>
    <w:rsid w:val="00FD5645"/>
    <w:rsid w:val="00FD60A9"/>
    <w:rsid w:val="00FD7665"/>
    <w:rsid w:val="00FD780A"/>
    <w:rsid w:val="00FE2B26"/>
    <w:rsid w:val="00FE33C6"/>
    <w:rsid w:val="00FE56F2"/>
    <w:rsid w:val="00FE5AC1"/>
    <w:rsid w:val="00FE62AC"/>
    <w:rsid w:val="00FE64A6"/>
    <w:rsid w:val="00FE64A7"/>
    <w:rsid w:val="00FE728C"/>
    <w:rsid w:val="00FE75AE"/>
    <w:rsid w:val="00FE7C3F"/>
    <w:rsid w:val="00FF0CF7"/>
    <w:rsid w:val="00FF0FBC"/>
    <w:rsid w:val="00FF186D"/>
    <w:rsid w:val="00FF1BCC"/>
    <w:rsid w:val="00FF1D72"/>
    <w:rsid w:val="00FF4746"/>
    <w:rsid w:val="00FF4CBA"/>
    <w:rsid w:val="00FF5CB1"/>
    <w:rsid w:val="00FF6777"/>
    <w:rsid w:val="00FF6894"/>
    <w:rsid w:val="00FF6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A7"/>
    <w:pPr>
      <w:spacing w:line="260" w:lineRule="atLeast"/>
    </w:pPr>
    <w:rPr>
      <w:sz w:val="22"/>
    </w:rPr>
  </w:style>
  <w:style w:type="paragraph" w:styleId="Heading1">
    <w:name w:val="heading 1"/>
    <w:basedOn w:val="Heading2"/>
    <w:next w:val="BodyText"/>
    <w:link w:val="Heading1Char"/>
    <w:qFormat/>
    <w:rsid w:val="006C42EB"/>
    <w:pPr>
      <w:numPr>
        <w:ilvl w:val="0"/>
      </w:numPr>
      <w:outlineLvl w:val="0"/>
    </w:pPr>
    <w:rPr>
      <w:i w:val="0"/>
    </w:rPr>
  </w:style>
  <w:style w:type="paragraph" w:styleId="Heading2">
    <w:name w:val="heading 2"/>
    <w:basedOn w:val="Heading3"/>
    <w:next w:val="BodyText"/>
    <w:link w:val="Heading2Char"/>
    <w:qFormat/>
    <w:rsid w:val="006C42EB"/>
    <w:pPr>
      <w:numPr>
        <w:ilvl w:val="1"/>
      </w:numPr>
      <w:spacing w:line="280" w:lineRule="atLeast"/>
      <w:outlineLvl w:val="1"/>
    </w:pPr>
    <w:rPr>
      <w:b/>
      <w:sz w:val="24"/>
    </w:rPr>
  </w:style>
  <w:style w:type="paragraph" w:styleId="Heading3">
    <w:name w:val="heading 3"/>
    <w:basedOn w:val="BodyText"/>
    <w:next w:val="BodyText"/>
    <w:link w:val="Heading3Char"/>
    <w:qFormat/>
    <w:rsid w:val="006C42EB"/>
    <w:pPr>
      <w:keepNext/>
      <w:keepLines/>
      <w:numPr>
        <w:ilvl w:val="2"/>
        <w:numId w:val="8"/>
      </w:numPr>
      <w:spacing w:after="0"/>
      <w:outlineLvl w:val="2"/>
    </w:pPr>
    <w:rPr>
      <w:i/>
    </w:rPr>
  </w:style>
  <w:style w:type="paragraph" w:styleId="Heading4">
    <w:name w:val="heading 4"/>
    <w:basedOn w:val="BodyText"/>
    <w:next w:val="BodyText"/>
    <w:link w:val="Heading4Char"/>
    <w:qFormat/>
    <w:rsid w:val="006C42EB"/>
    <w:pPr>
      <w:outlineLvl w:val="3"/>
    </w:pPr>
  </w:style>
  <w:style w:type="paragraph" w:styleId="Heading5">
    <w:name w:val="heading 5"/>
    <w:basedOn w:val="Normal"/>
    <w:next w:val="Normal"/>
    <w:link w:val="Heading5Char"/>
    <w:qFormat/>
    <w:rsid w:val="006C42EB"/>
    <w:pPr>
      <w:numPr>
        <w:ilvl w:val="4"/>
        <w:numId w:val="8"/>
      </w:numPr>
      <w:outlineLvl w:val="4"/>
    </w:pPr>
  </w:style>
  <w:style w:type="paragraph" w:styleId="Heading6">
    <w:name w:val="heading 6"/>
    <w:basedOn w:val="Normal"/>
    <w:next w:val="Normal"/>
    <w:link w:val="Heading6Char"/>
    <w:qFormat/>
    <w:rsid w:val="006C42EB"/>
    <w:pPr>
      <w:numPr>
        <w:ilvl w:val="5"/>
        <w:numId w:val="8"/>
      </w:numPr>
      <w:outlineLvl w:val="5"/>
    </w:pPr>
  </w:style>
  <w:style w:type="paragraph" w:styleId="Heading7">
    <w:name w:val="heading 7"/>
    <w:basedOn w:val="Normal"/>
    <w:next w:val="Normal"/>
    <w:link w:val="Heading7Char"/>
    <w:qFormat/>
    <w:rsid w:val="006C42EB"/>
    <w:pPr>
      <w:numPr>
        <w:ilvl w:val="6"/>
        <w:numId w:val="8"/>
      </w:numPr>
      <w:outlineLvl w:val="6"/>
    </w:pPr>
  </w:style>
  <w:style w:type="paragraph" w:styleId="Heading8">
    <w:name w:val="heading 8"/>
    <w:basedOn w:val="Normal"/>
    <w:next w:val="Normal"/>
    <w:link w:val="Heading8Char"/>
    <w:qFormat/>
    <w:rsid w:val="006C42EB"/>
    <w:pPr>
      <w:numPr>
        <w:ilvl w:val="7"/>
        <w:numId w:val="8"/>
      </w:numPr>
      <w:outlineLvl w:val="7"/>
    </w:pPr>
  </w:style>
  <w:style w:type="paragraph" w:styleId="Heading9">
    <w:name w:val="heading 9"/>
    <w:basedOn w:val="Normal"/>
    <w:next w:val="Normal"/>
    <w:link w:val="Heading9Char"/>
    <w:qFormat/>
    <w:rsid w:val="006C42EB"/>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42EB"/>
    <w:pPr>
      <w:spacing w:before="130" w:after="130"/>
    </w:pPr>
  </w:style>
  <w:style w:type="character" w:customStyle="1" w:styleId="BodyTextChar">
    <w:name w:val="Body Text Char"/>
    <w:basedOn w:val="DefaultParagraphFont"/>
    <w:link w:val="BodyText"/>
    <w:rsid w:val="006C42EB"/>
    <w:rPr>
      <w:sz w:val="22"/>
      <w:lang w:val="en-US" w:eastAsia="en-US" w:bidi="ar-SA"/>
    </w:rPr>
  </w:style>
  <w:style w:type="character" w:customStyle="1" w:styleId="Heading3Char">
    <w:name w:val="Heading 3 Char"/>
    <w:basedOn w:val="Heading4Char"/>
    <w:link w:val="Heading3"/>
    <w:rsid w:val="006C42EB"/>
    <w:rPr>
      <w:i/>
      <w:sz w:val="22"/>
      <w:lang w:val="en-US" w:eastAsia="en-US" w:bidi="ar-SA"/>
    </w:rPr>
  </w:style>
  <w:style w:type="character" w:customStyle="1" w:styleId="Heading4Char">
    <w:name w:val="Heading 4 Char"/>
    <w:basedOn w:val="Heading5Char"/>
    <w:link w:val="Heading4"/>
    <w:rsid w:val="006C42EB"/>
    <w:rPr>
      <w:sz w:val="22"/>
      <w:lang w:val="en-US" w:eastAsia="en-US" w:bidi="ar-SA"/>
    </w:rPr>
  </w:style>
  <w:style w:type="character" w:customStyle="1" w:styleId="Heading5Char">
    <w:name w:val="Heading 5 Char"/>
    <w:basedOn w:val="BodyTextChar"/>
    <w:link w:val="Heading5"/>
    <w:rsid w:val="006C42EB"/>
    <w:rPr>
      <w:sz w:val="22"/>
      <w:lang w:val="en-US" w:eastAsia="en-US" w:bidi="ar-SA"/>
    </w:rPr>
  </w:style>
  <w:style w:type="paragraph" w:styleId="ListBullet">
    <w:name w:val="List Bullet"/>
    <w:basedOn w:val="BodyText"/>
    <w:rsid w:val="006C42EB"/>
    <w:pPr>
      <w:numPr>
        <w:numId w:val="1"/>
      </w:numPr>
    </w:pPr>
  </w:style>
  <w:style w:type="paragraph" w:styleId="ListBullet2">
    <w:name w:val="List Bullet 2"/>
    <w:basedOn w:val="ListBullet"/>
    <w:rsid w:val="006C42EB"/>
    <w:pPr>
      <w:numPr>
        <w:numId w:val="2"/>
      </w:numPr>
    </w:pPr>
  </w:style>
  <w:style w:type="character" w:styleId="PageNumber">
    <w:name w:val="page number"/>
    <w:basedOn w:val="DefaultParagraphFont"/>
    <w:rsid w:val="006C42EB"/>
    <w:rPr>
      <w:sz w:val="22"/>
    </w:rPr>
  </w:style>
  <w:style w:type="paragraph" w:styleId="Signature">
    <w:name w:val="Signature"/>
    <w:basedOn w:val="Normal"/>
    <w:rsid w:val="006C42EB"/>
    <w:pPr>
      <w:spacing w:line="240" w:lineRule="auto"/>
    </w:pPr>
  </w:style>
  <w:style w:type="paragraph" w:styleId="Header">
    <w:name w:val="header"/>
    <w:basedOn w:val="Normal"/>
    <w:link w:val="HeaderChar"/>
    <w:rsid w:val="006C42EB"/>
    <w:pPr>
      <w:tabs>
        <w:tab w:val="center" w:pos="4253"/>
        <w:tab w:val="right" w:pos="8505"/>
      </w:tabs>
      <w:jc w:val="right"/>
    </w:pPr>
    <w:rPr>
      <w:i/>
    </w:rPr>
  </w:style>
  <w:style w:type="paragraph" w:styleId="Footer">
    <w:name w:val="footer"/>
    <w:basedOn w:val="Normal"/>
    <w:link w:val="FooterChar"/>
    <w:rsid w:val="006C42EB"/>
    <w:pPr>
      <w:tabs>
        <w:tab w:val="center" w:pos="4320"/>
        <w:tab w:val="right" w:pos="8640"/>
      </w:tabs>
    </w:pPr>
  </w:style>
  <w:style w:type="paragraph" w:customStyle="1" w:styleId="zreportname">
    <w:name w:val="zreport name"/>
    <w:basedOn w:val="Normal"/>
    <w:rsid w:val="006C42EB"/>
    <w:pPr>
      <w:keepLines/>
      <w:framePr w:w="4536" w:wrap="around" w:vAnchor="page" w:hAnchor="page" w:x="3745" w:y="5905"/>
      <w:overflowPunct w:val="0"/>
      <w:autoSpaceDE w:val="0"/>
      <w:autoSpaceDN w:val="0"/>
      <w:adjustRightInd w:val="0"/>
      <w:spacing w:line="440" w:lineRule="exact"/>
      <w:jc w:val="center"/>
      <w:textAlignment w:val="baseline"/>
    </w:pPr>
    <w:rPr>
      <w:sz w:val="28"/>
      <w:lang w:val="en-GB"/>
    </w:rPr>
  </w:style>
  <w:style w:type="paragraph" w:customStyle="1" w:styleId="zcontents">
    <w:name w:val="zcontents"/>
    <w:basedOn w:val="Normal"/>
    <w:rsid w:val="006C42EB"/>
    <w:pPr>
      <w:keepLines/>
      <w:overflowPunct w:val="0"/>
      <w:autoSpaceDE w:val="0"/>
      <w:autoSpaceDN w:val="0"/>
      <w:adjustRightInd w:val="0"/>
      <w:spacing w:after="260" w:line="240" w:lineRule="auto"/>
      <w:textAlignment w:val="baseline"/>
    </w:pPr>
    <w:rPr>
      <w:b/>
      <w:bCs/>
      <w:sz w:val="32"/>
      <w:lang w:val="en-GB"/>
    </w:rPr>
  </w:style>
  <w:style w:type="paragraph" w:customStyle="1" w:styleId="zcompanyname">
    <w:name w:val="zcompany name"/>
    <w:basedOn w:val="Normal"/>
    <w:rsid w:val="006C42EB"/>
    <w:pPr>
      <w:keepLines/>
      <w:framePr w:w="4536" w:wrap="around" w:vAnchor="page" w:hAnchor="page" w:xAlign="center" w:y="3993"/>
      <w:overflowPunct w:val="0"/>
      <w:autoSpaceDE w:val="0"/>
      <w:autoSpaceDN w:val="0"/>
      <w:adjustRightInd w:val="0"/>
      <w:spacing w:after="400" w:line="240" w:lineRule="auto"/>
      <w:jc w:val="center"/>
      <w:textAlignment w:val="baseline"/>
    </w:pPr>
    <w:rPr>
      <w:b/>
      <w:sz w:val="26"/>
      <w:lang w:val="en-GB"/>
    </w:rPr>
  </w:style>
  <w:style w:type="paragraph" w:customStyle="1" w:styleId="zreportsubtitle">
    <w:name w:val="zreport subtitle"/>
    <w:basedOn w:val="zreportname"/>
    <w:rsid w:val="006C42EB"/>
    <w:pPr>
      <w:framePr w:wrap="around"/>
      <w:spacing w:line="360" w:lineRule="exact"/>
    </w:pPr>
    <w:rPr>
      <w:sz w:val="32"/>
    </w:rPr>
  </w:style>
  <w:style w:type="paragraph" w:styleId="BodyTextIndent">
    <w:name w:val="Body Text Indent"/>
    <w:basedOn w:val="BodyText"/>
    <w:rsid w:val="006C42EB"/>
    <w:pPr>
      <w:keepLines/>
      <w:overflowPunct w:val="0"/>
      <w:autoSpaceDE w:val="0"/>
      <w:autoSpaceDN w:val="0"/>
      <w:adjustRightInd w:val="0"/>
      <w:spacing w:before="0" w:after="260" w:line="240" w:lineRule="auto"/>
      <w:ind w:left="340"/>
      <w:jc w:val="both"/>
      <w:textAlignment w:val="baseline"/>
    </w:pPr>
    <w:rPr>
      <w:lang w:val="en-GB"/>
    </w:rPr>
  </w:style>
  <w:style w:type="character" w:styleId="FollowedHyperlink">
    <w:name w:val="FollowedHyperlink"/>
    <w:basedOn w:val="DefaultParagraphFont"/>
    <w:rsid w:val="006C42EB"/>
    <w:rPr>
      <w:color w:val="800080"/>
      <w:u w:val="single"/>
    </w:rPr>
  </w:style>
  <w:style w:type="paragraph" w:customStyle="1" w:styleId="CoverStyle2">
    <w:name w:val="Cover Style 2"/>
    <w:basedOn w:val="Normal"/>
    <w:rsid w:val="006C42EB"/>
    <w:pPr>
      <w:widowControl w:val="0"/>
      <w:spacing w:line="240" w:lineRule="auto"/>
    </w:pPr>
    <w:rPr>
      <w:rFonts w:ascii="Book Antiqua" w:hAnsi="Book Antiqua"/>
      <w:sz w:val="20"/>
    </w:rPr>
  </w:style>
  <w:style w:type="paragraph" w:customStyle="1" w:styleId="zreportaddinfo">
    <w:name w:val="zreport addinfo"/>
    <w:basedOn w:val="Normal"/>
    <w:rsid w:val="006C42EB"/>
    <w:pPr>
      <w:keepLines/>
      <w:framePr w:wrap="around" w:hAnchor="page" w:xAlign="center" w:yAlign="bottom"/>
      <w:overflowPunct w:val="0"/>
      <w:autoSpaceDE w:val="0"/>
      <w:autoSpaceDN w:val="0"/>
      <w:adjustRightInd w:val="0"/>
      <w:spacing w:line="240" w:lineRule="auto"/>
      <w:jc w:val="center"/>
      <w:textAlignment w:val="baseline"/>
    </w:pPr>
    <w:rPr>
      <w:noProof/>
      <w:sz w:val="20"/>
      <w:lang w:val="en-GB"/>
    </w:rPr>
  </w:style>
  <w:style w:type="paragraph" w:customStyle="1" w:styleId="zreportaddinfoit">
    <w:name w:val="zreport addinfoit"/>
    <w:basedOn w:val="Normal"/>
    <w:rsid w:val="006C42EB"/>
    <w:pPr>
      <w:keepLines/>
      <w:framePr w:wrap="around" w:hAnchor="page" w:xAlign="center" w:yAlign="bottom"/>
      <w:overflowPunct w:val="0"/>
      <w:autoSpaceDE w:val="0"/>
      <w:autoSpaceDN w:val="0"/>
      <w:adjustRightInd w:val="0"/>
      <w:spacing w:line="240" w:lineRule="auto"/>
      <w:jc w:val="center"/>
      <w:textAlignment w:val="baseline"/>
    </w:pPr>
    <w:rPr>
      <w:i/>
      <w:sz w:val="20"/>
      <w:lang w:val="en-GB"/>
    </w:rPr>
  </w:style>
  <w:style w:type="paragraph" w:customStyle="1" w:styleId="AppendixHeading">
    <w:name w:val="Appendix Heading"/>
    <w:basedOn w:val="Heading1"/>
    <w:next w:val="BodyText"/>
    <w:rsid w:val="006C42EB"/>
    <w:pPr>
      <w:keepNext w:val="0"/>
      <w:keepLines w:val="0"/>
      <w:widowControl w:val="0"/>
      <w:tabs>
        <w:tab w:val="left" w:pos="0"/>
      </w:tabs>
      <w:overflowPunct w:val="0"/>
      <w:autoSpaceDE w:val="0"/>
      <w:autoSpaceDN w:val="0"/>
      <w:adjustRightInd w:val="0"/>
      <w:spacing w:before="400" w:after="140" w:line="240" w:lineRule="auto"/>
      <w:textAlignment w:val="baseline"/>
      <w:outlineLvl w:val="9"/>
    </w:pPr>
    <w:rPr>
      <w:lang w:val="en-GB"/>
    </w:rPr>
  </w:style>
  <w:style w:type="paragraph" w:styleId="Caption">
    <w:name w:val="caption"/>
    <w:basedOn w:val="Normal"/>
    <w:next w:val="Normal"/>
    <w:qFormat/>
    <w:rsid w:val="006C42EB"/>
    <w:pPr>
      <w:keepLines/>
      <w:overflowPunct w:val="0"/>
      <w:autoSpaceDE w:val="0"/>
      <w:autoSpaceDN w:val="0"/>
      <w:adjustRightInd w:val="0"/>
      <w:spacing w:line="240" w:lineRule="auto"/>
      <w:jc w:val="center"/>
      <w:textAlignment w:val="baseline"/>
    </w:pPr>
    <w:rPr>
      <w:i/>
      <w:iCs/>
      <w:lang w:val="en-GB"/>
    </w:rPr>
  </w:style>
  <w:style w:type="paragraph" w:customStyle="1" w:styleId="Auditreporttitle">
    <w:name w:val="Audit report title"/>
    <w:basedOn w:val="Normal"/>
    <w:rsid w:val="00981033"/>
    <w:pPr>
      <w:keepLines/>
      <w:overflowPunct w:val="0"/>
      <w:autoSpaceDE w:val="0"/>
      <w:autoSpaceDN w:val="0"/>
      <w:adjustRightInd w:val="0"/>
      <w:spacing w:line="240" w:lineRule="auto"/>
      <w:jc w:val="both"/>
      <w:textAlignment w:val="baseline"/>
    </w:pPr>
    <w:rPr>
      <w:b/>
      <w:caps/>
      <w:sz w:val="24"/>
      <w:lang w:val="vi-VN"/>
    </w:rPr>
  </w:style>
  <w:style w:type="paragraph" w:customStyle="1" w:styleId="Auditreportheading">
    <w:name w:val="Audit report heading"/>
    <w:basedOn w:val="Normal"/>
    <w:rsid w:val="006C42EB"/>
    <w:pPr>
      <w:keepLines/>
      <w:overflowPunct w:val="0"/>
      <w:autoSpaceDE w:val="0"/>
      <w:autoSpaceDN w:val="0"/>
      <w:adjustRightInd w:val="0"/>
      <w:spacing w:line="240" w:lineRule="auto"/>
      <w:jc w:val="both"/>
      <w:textAlignment w:val="baseline"/>
    </w:pPr>
    <w:rPr>
      <w:b/>
      <w:sz w:val="24"/>
      <w:lang w:val="en-GB"/>
    </w:rPr>
  </w:style>
  <w:style w:type="paragraph" w:customStyle="1" w:styleId="FSHeading1">
    <w:name w:val="FS Heading 1"/>
    <w:basedOn w:val="Normal"/>
    <w:rsid w:val="006C42EB"/>
    <w:pPr>
      <w:keepLines/>
      <w:overflowPunct w:val="0"/>
      <w:autoSpaceDE w:val="0"/>
      <w:autoSpaceDN w:val="0"/>
      <w:adjustRightInd w:val="0"/>
      <w:spacing w:line="240" w:lineRule="auto"/>
      <w:ind w:left="1134" w:hanging="1134"/>
      <w:textAlignment w:val="baseline"/>
    </w:pPr>
    <w:rPr>
      <w:b/>
      <w:caps/>
      <w:lang w:val="en-GB"/>
    </w:rPr>
  </w:style>
  <w:style w:type="paragraph" w:customStyle="1" w:styleId="FSHeading2">
    <w:name w:val="FS Heading 2"/>
    <w:basedOn w:val="Normal"/>
    <w:rsid w:val="006C42EB"/>
    <w:pPr>
      <w:keepNext/>
      <w:keepLines/>
      <w:overflowPunct w:val="0"/>
      <w:autoSpaceDE w:val="0"/>
      <w:autoSpaceDN w:val="0"/>
      <w:adjustRightInd w:val="0"/>
      <w:spacing w:line="240" w:lineRule="auto"/>
      <w:textAlignment w:val="baseline"/>
    </w:pPr>
    <w:rPr>
      <w:b/>
      <w:lang w:val="en-GB"/>
    </w:rPr>
  </w:style>
  <w:style w:type="paragraph" w:customStyle="1" w:styleId="FSaccountcaption1">
    <w:name w:val="FS account caption 1"/>
    <w:basedOn w:val="Normal"/>
    <w:rsid w:val="006C42EB"/>
    <w:pPr>
      <w:keepNext/>
      <w:keepLines/>
      <w:overflowPunct w:val="0"/>
      <w:autoSpaceDE w:val="0"/>
      <w:autoSpaceDN w:val="0"/>
      <w:adjustRightInd w:val="0"/>
      <w:spacing w:line="240" w:lineRule="auto"/>
      <w:ind w:left="284"/>
      <w:textAlignment w:val="baseline"/>
    </w:pPr>
    <w:rPr>
      <w:lang w:val="en-GB"/>
    </w:rPr>
  </w:style>
  <w:style w:type="paragraph" w:customStyle="1" w:styleId="FSaccountcaption2">
    <w:name w:val="FS account caption 2"/>
    <w:basedOn w:val="FSaccountcaption1"/>
    <w:rsid w:val="006C42EB"/>
    <w:pPr>
      <w:ind w:left="567"/>
    </w:pPr>
    <w:rPr>
      <w:i/>
    </w:rPr>
  </w:style>
  <w:style w:type="paragraph" w:styleId="BodyTextIndent2">
    <w:name w:val="Body Text Indent 2"/>
    <w:basedOn w:val="Normal"/>
    <w:rsid w:val="006C42EB"/>
    <w:pPr>
      <w:keepLines/>
      <w:overflowPunct w:val="0"/>
      <w:autoSpaceDE w:val="0"/>
      <w:autoSpaceDN w:val="0"/>
      <w:adjustRightInd w:val="0"/>
      <w:spacing w:line="240" w:lineRule="auto"/>
      <w:ind w:left="567" w:hanging="567"/>
      <w:jc w:val="both"/>
      <w:textAlignment w:val="baseline"/>
    </w:pPr>
    <w:rPr>
      <w:lang w:val="en-GB"/>
    </w:rPr>
  </w:style>
  <w:style w:type="character" w:styleId="CommentReference">
    <w:name w:val="annotation reference"/>
    <w:basedOn w:val="DefaultParagraphFont"/>
    <w:semiHidden/>
    <w:rsid w:val="006C42EB"/>
    <w:rPr>
      <w:sz w:val="16"/>
      <w:szCs w:val="16"/>
    </w:rPr>
  </w:style>
  <w:style w:type="paragraph" w:customStyle="1" w:styleId="Guidancenotes">
    <w:name w:val="Guidance notes"/>
    <w:basedOn w:val="Normal"/>
    <w:rsid w:val="006C42EB"/>
    <w:pPr>
      <w:keepNext/>
      <w:keepLines/>
      <w:overflowPunct w:val="0"/>
      <w:autoSpaceDE w:val="0"/>
      <w:autoSpaceDN w:val="0"/>
      <w:adjustRightInd w:val="0"/>
      <w:spacing w:line="240" w:lineRule="auto"/>
      <w:jc w:val="both"/>
      <w:textAlignment w:val="baseline"/>
    </w:pPr>
    <w:rPr>
      <w:rFonts w:ascii="Arial Narrow" w:hAnsi="Arial Narrow" w:cs="Arial"/>
      <w:b/>
      <w:bCs/>
      <w:color w:val="FF0000"/>
      <w:sz w:val="20"/>
      <w:lang w:val="en-GB"/>
    </w:rPr>
  </w:style>
  <w:style w:type="paragraph" w:styleId="CommentText">
    <w:name w:val="annotation text"/>
    <w:basedOn w:val="Normal"/>
    <w:semiHidden/>
    <w:rsid w:val="006C42EB"/>
    <w:pPr>
      <w:keepLines/>
      <w:overflowPunct w:val="0"/>
      <w:autoSpaceDE w:val="0"/>
      <w:autoSpaceDN w:val="0"/>
      <w:adjustRightInd w:val="0"/>
      <w:spacing w:line="240" w:lineRule="auto"/>
      <w:jc w:val="both"/>
      <w:textAlignment w:val="baseline"/>
    </w:pPr>
    <w:rPr>
      <w:sz w:val="20"/>
      <w:lang w:val="en-GB"/>
    </w:rPr>
  </w:style>
  <w:style w:type="paragraph" w:styleId="BodyText2">
    <w:name w:val="Body Text 2"/>
    <w:basedOn w:val="Normal"/>
    <w:rsid w:val="006C42EB"/>
    <w:pPr>
      <w:keepLines/>
      <w:overflowPunct w:val="0"/>
      <w:autoSpaceDE w:val="0"/>
      <w:autoSpaceDN w:val="0"/>
      <w:adjustRightInd w:val="0"/>
      <w:spacing w:line="240" w:lineRule="auto"/>
      <w:jc w:val="both"/>
      <w:textAlignment w:val="baseline"/>
    </w:pPr>
    <w:rPr>
      <w:color w:val="993366"/>
      <w:lang w:val="en-GB"/>
    </w:rPr>
  </w:style>
  <w:style w:type="paragraph" w:customStyle="1" w:styleId="subheading1">
    <w:name w:val="subheading 1"/>
    <w:basedOn w:val="Normal"/>
    <w:rsid w:val="006C42EB"/>
    <w:pPr>
      <w:keepNext/>
      <w:keepLines/>
      <w:tabs>
        <w:tab w:val="left" w:pos="840"/>
        <w:tab w:val="center" w:pos="5103"/>
        <w:tab w:val="decimal" w:pos="7000"/>
        <w:tab w:val="decimal" w:pos="8448"/>
      </w:tabs>
      <w:spacing w:line="240" w:lineRule="auto"/>
      <w:ind w:left="560" w:right="440" w:hanging="560"/>
      <w:jc w:val="both"/>
    </w:pPr>
    <w:rPr>
      <w:rFonts w:ascii="Palatino" w:hAnsi="Palatino"/>
      <w:b/>
    </w:rPr>
  </w:style>
  <w:style w:type="paragraph" w:styleId="BodyText3">
    <w:name w:val="Body Text 3"/>
    <w:basedOn w:val="Normal"/>
    <w:rsid w:val="006C42EB"/>
    <w:pPr>
      <w:keepLines/>
      <w:overflowPunct w:val="0"/>
      <w:autoSpaceDE w:val="0"/>
      <w:autoSpaceDN w:val="0"/>
      <w:adjustRightInd w:val="0"/>
      <w:spacing w:line="240" w:lineRule="auto"/>
      <w:jc w:val="both"/>
      <w:textAlignment w:val="baseline"/>
    </w:pPr>
    <w:rPr>
      <w:vanish/>
      <w:color w:val="FF0000"/>
      <w:lang w:val="en-NZ"/>
    </w:rPr>
  </w:style>
  <w:style w:type="paragraph" w:customStyle="1" w:styleId="TitleLevel4">
    <w:name w:val="Title Level 4"/>
    <w:basedOn w:val="Normal"/>
    <w:rsid w:val="006C42EB"/>
    <w:pPr>
      <w:widowControl w:val="0"/>
      <w:tabs>
        <w:tab w:val="left" w:pos="360"/>
        <w:tab w:val="left" w:pos="720"/>
      </w:tabs>
      <w:spacing w:line="240" w:lineRule="auto"/>
      <w:jc w:val="center"/>
    </w:pPr>
    <w:rPr>
      <w:rFonts w:ascii="Arial" w:hAnsi="Arial"/>
      <w:b/>
      <w:sz w:val="18"/>
    </w:rPr>
  </w:style>
  <w:style w:type="character" w:styleId="Hyperlink">
    <w:name w:val="Hyperlink"/>
    <w:basedOn w:val="DefaultParagraphFont"/>
    <w:rsid w:val="006C42EB"/>
    <w:rPr>
      <w:color w:val="0000FF"/>
      <w:u w:val="single"/>
    </w:rPr>
  </w:style>
  <w:style w:type="paragraph" w:styleId="NormalWeb">
    <w:name w:val="Normal (Web)"/>
    <w:basedOn w:val="Normal"/>
    <w:rsid w:val="006C42EB"/>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uditReportHeading0">
    <w:name w:val="Audit Report Heading"/>
    <w:basedOn w:val="Normal"/>
    <w:rsid w:val="006C42EB"/>
    <w:pPr>
      <w:widowControl w:val="0"/>
      <w:spacing w:before="60" w:line="240" w:lineRule="auto"/>
    </w:pPr>
    <w:rPr>
      <w:rFonts w:ascii="Arial" w:hAnsi="Arial"/>
      <w:b/>
      <w:sz w:val="20"/>
    </w:rPr>
  </w:style>
  <w:style w:type="paragraph" w:customStyle="1" w:styleId="CoverStyle3">
    <w:name w:val="Cover Style 3"/>
    <w:basedOn w:val="CoverStyle2"/>
    <w:rsid w:val="006C42EB"/>
    <w:pPr>
      <w:spacing w:before="120" w:after="120"/>
      <w:jc w:val="center"/>
    </w:pPr>
    <w:rPr>
      <w:rFonts w:ascii="Arial" w:hAnsi="Arial"/>
      <w:b/>
    </w:rPr>
  </w:style>
  <w:style w:type="paragraph" w:customStyle="1" w:styleId="NoteHeading1">
    <w:name w:val="Note Heading 1"/>
    <w:basedOn w:val="FSHeading1"/>
    <w:rsid w:val="006C42EB"/>
    <w:pPr>
      <w:keepLines w:val="0"/>
      <w:widowControl w:val="0"/>
      <w:tabs>
        <w:tab w:val="left" w:pos="360"/>
        <w:tab w:val="left" w:pos="720"/>
      </w:tabs>
      <w:overflowPunct/>
      <w:autoSpaceDE/>
      <w:autoSpaceDN/>
      <w:adjustRightInd/>
      <w:spacing w:before="240" w:after="60"/>
      <w:ind w:left="0" w:firstLine="0"/>
      <w:jc w:val="both"/>
      <w:textAlignment w:val="auto"/>
    </w:pPr>
    <w:rPr>
      <w:rFonts w:ascii="Arial" w:hAnsi="Arial"/>
      <w:caps w:val="0"/>
      <w:sz w:val="18"/>
      <w:lang w:val="en-US"/>
    </w:rPr>
  </w:style>
  <w:style w:type="paragraph" w:styleId="BalloonText">
    <w:name w:val="Balloon Text"/>
    <w:basedOn w:val="Normal"/>
    <w:semiHidden/>
    <w:rsid w:val="006C42EB"/>
    <w:pPr>
      <w:keepLines/>
      <w:overflowPunct w:val="0"/>
      <w:autoSpaceDE w:val="0"/>
      <w:autoSpaceDN w:val="0"/>
      <w:adjustRightInd w:val="0"/>
      <w:spacing w:line="240" w:lineRule="auto"/>
      <w:jc w:val="both"/>
      <w:textAlignment w:val="baseline"/>
    </w:pPr>
    <w:rPr>
      <w:rFonts w:ascii="Tahoma" w:hAnsi="Tahoma" w:cs="Tahoma"/>
      <w:sz w:val="16"/>
      <w:szCs w:val="16"/>
      <w:lang w:val="en-GB"/>
    </w:rPr>
  </w:style>
  <w:style w:type="paragraph" w:customStyle="1" w:styleId="NoteHeading2">
    <w:name w:val="Note Heading 2"/>
    <w:basedOn w:val="FSHeading2"/>
    <w:rsid w:val="006C42EB"/>
    <w:pPr>
      <w:keepNext w:val="0"/>
      <w:keepLines w:val="0"/>
      <w:widowControl w:val="0"/>
      <w:tabs>
        <w:tab w:val="left" w:pos="360"/>
        <w:tab w:val="left" w:pos="720"/>
      </w:tabs>
      <w:overflowPunct/>
      <w:autoSpaceDE/>
      <w:autoSpaceDN/>
      <w:adjustRightInd/>
      <w:spacing w:before="240" w:after="60"/>
      <w:jc w:val="both"/>
      <w:textAlignment w:val="auto"/>
    </w:pPr>
    <w:rPr>
      <w:rFonts w:ascii="Arial" w:hAnsi="Arial"/>
      <w:b w:val="0"/>
      <w:sz w:val="18"/>
      <w:lang w:val="en-US"/>
    </w:rPr>
  </w:style>
  <w:style w:type="paragraph" w:styleId="MacroText">
    <w:name w:val="macro"/>
    <w:semiHidden/>
    <w:rsid w:val="006C42EB"/>
    <w:pPr>
      <w:widowControl w:val="0"/>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table" w:styleId="TableGrid">
    <w:name w:val="Table Grid"/>
    <w:basedOn w:val="TableNormal"/>
    <w:rsid w:val="006C42EB"/>
    <w:pPr>
      <w:keepLines/>
      <w:overflowPunct w:val="0"/>
      <w:autoSpaceDE w:val="0"/>
      <w:autoSpaceDN w:val="0"/>
      <w:adjustRightInd w:val="0"/>
      <w:jc w:val="both"/>
      <w:textAlignment w:val="baseline"/>
    </w:pPr>
    <w:rPr>
      <w:rFonts w:ascii="Tms Rmn" w:hAnsi="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LightOrange">
    <w:name w:val="Style Heading 3 + Light Orange"/>
    <w:basedOn w:val="Heading3"/>
    <w:autoRedefine/>
    <w:rsid w:val="006C42EB"/>
    <w:pPr>
      <w:numPr>
        <w:numId w:val="0"/>
      </w:numPr>
      <w:overflowPunct w:val="0"/>
      <w:autoSpaceDE w:val="0"/>
      <w:autoSpaceDN w:val="0"/>
      <w:adjustRightInd w:val="0"/>
      <w:spacing w:before="260" w:after="140" w:line="240" w:lineRule="auto"/>
      <w:ind w:hanging="720"/>
      <w:textAlignment w:val="baseline"/>
    </w:pPr>
    <w:rPr>
      <w:b/>
      <w:i w:val="0"/>
      <w:iCs/>
      <w:sz w:val="24"/>
      <w:szCs w:val="24"/>
      <w:lang w:val="en-GB"/>
    </w:rPr>
  </w:style>
  <w:style w:type="paragraph" w:customStyle="1" w:styleId="StyleHeading3Orange">
    <w:name w:val="Style Heading 3 + Orange"/>
    <w:basedOn w:val="Heading3"/>
    <w:link w:val="StyleHeading3OrangeChar"/>
    <w:autoRedefine/>
    <w:rsid w:val="006C42EB"/>
    <w:pPr>
      <w:numPr>
        <w:numId w:val="0"/>
      </w:numPr>
      <w:overflowPunct w:val="0"/>
      <w:autoSpaceDE w:val="0"/>
      <w:autoSpaceDN w:val="0"/>
      <w:adjustRightInd w:val="0"/>
      <w:spacing w:before="260" w:after="140" w:line="240" w:lineRule="auto"/>
      <w:ind w:left="567" w:hanging="567"/>
      <w:textAlignment w:val="baseline"/>
    </w:pPr>
    <w:rPr>
      <w:b/>
      <w:i w:val="0"/>
      <w:iCs/>
      <w:color w:val="FF6600"/>
      <w:sz w:val="24"/>
      <w:szCs w:val="24"/>
      <w:lang w:val="en-GB"/>
    </w:rPr>
  </w:style>
  <w:style w:type="character" w:customStyle="1" w:styleId="StyleHeading3OrangeChar">
    <w:name w:val="Style Heading 3 + Orange Char"/>
    <w:basedOn w:val="Heading3Char"/>
    <w:link w:val="StyleHeading3Orange"/>
    <w:rsid w:val="006C42EB"/>
    <w:rPr>
      <w:b/>
      <w:i/>
      <w:iCs/>
      <w:color w:val="FF6600"/>
      <w:sz w:val="24"/>
      <w:szCs w:val="24"/>
      <w:lang w:val="en-GB" w:eastAsia="en-US" w:bidi="ar-SA"/>
    </w:rPr>
  </w:style>
  <w:style w:type="paragraph" w:customStyle="1" w:styleId="Title1">
    <w:name w:val="Title1"/>
    <w:basedOn w:val="Normal"/>
    <w:rsid w:val="006C42EB"/>
    <w:pPr>
      <w:keepLines/>
      <w:tabs>
        <w:tab w:val="left" w:pos="300"/>
        <w:tab w:val="left" w:pos="540"/>
        <w:tab w:val="left" w:pos="840"/>
        <w:tab w:val="center" w:pos="5103"/>
        <w:tab w:val="decimal" w:pos="7000"/>
        <w:tab w:val="decimal" w:pos="8440"/>
      </w:tabs>
      <w:spacing w:line="240" w:lineRule="auto"/>
      <w:ind w:right="440"/>
      <w:jc w:val="center"/>
    </w:pPr>
    <w:rPr>
      <w:rFonts w:ascii="Palatino" w:hAnsi="Palatino"/>
      <w:b/>
      <w:sz w:val="24"/>
      <w:lang w:val="en-GB"/>
    </w:rPr>
  </w:style>
  <w:style w:type="paragraph" w:styleId="BodyTextIndent3">
    <w:name w:val="Body Text Indent 3"/>
    <w:basedOn w:val="Normal"/>
    <w:rsid w:val="006C42EB"/>
    <w:pPr>
      <w:keepLines/>
      <w:tabs>
        <w:tab w:val="left" w:pos="2835"/>
        <w:tab w:val="left" w:pos="4536"/>
      </w:tabs>
      <w:overflowPunct w:val="0"/>
      <w:autoSpaceDE w:val="0"/>
      <w:autoSpaceDN w:val="0"/>
      <w:adjustRightInd w:val="0"/>
      <w:spacing w:line="240" w:lineRule="auto"/>
      <w:ind w:left="2835"/>
      <w:jc w:val="both"/>
      <w:textAlignment w:val="baseline"/>
    </w:pPr>
    <w:rPr>
      <w:rFonts w:eastAsia="MS Mincho"/>
      <w:lang w:val="en-GB"/>
    </w:rPr>
  </w:style>
  <w:style w:type="paragraph" w:customStyle="1" w:styleId="SenderName">
    <w:name w:val="Sender Name"/>
    <w:basedOn w:val="Normal"/>
    <w:next w:val="Normal"/>
    <w:rsid w:val="006C42EB"/>
    <w:pPr>
      <w:spacing w:line="260" w:lineRule="exact"/>
    </w:pPr>
    <w:rPr>
      <w:color w:val="000000"/>
    </w:rPr>
  </w:style>
  <w:style w:type="paragraph" w:customStyle="1" w:styleId="plainKPMG">
    <w:name w:val="plain KPMG"/>
    <w:aliases w:val="p,P"/>
    <w:basedOn w:val="Normal"/>
    <w:rsid w:val="006C42EB"/>
    <w:pPr>
      <w:spacing w:line="240" w:lineRule="atLeast"/>
    </w:pPr>
    <w:rPr>
      <w:lang w:val="en-AU"/>
    </w:rPr>
  </w:style>
  <w:style w:type="paragraph" w:customStyle="1" w:styleId="consoyearheads">
    <w:name w:val="conso yearheads"/>
    <w:basedOn w:val="Normal"/>
    <w:rsid w:val="006C42EB"/>
    <w:pPr>
      <w:keepLines/>
      <w:tabs>
        <w:tab w:val="left" w:pos="300"/>
        <w:tab w:val="left" w:pos="580"/>
        <w:tab w:val="left" w:pos="840"/>
        <w:tab w:val="center" w:pos="2660"/>
        <w:tab w:val="center" w:pos="3880"/>
        <w:tab w:val="center" w:pos="5260"/>
        <w:tab w:val="center" w:pos="6620"/>
        <w:tab w:val="center" w:pos="7980"/>
      </w:tabs>
      <w:spacing w:line="240" w:lineRule="auto"/>
      <w:ind w:left="20" w:right="275"/>
      <w:jc w:val="both"/>
    </w:pPr>
    <w:rPr>
      <w:rFonts w:ascii="Palatino" w:hAnsi="Palatino"/>
      <w:b/>
      <w:sz w:val="20"/>
      <w:lang w:val="en-GB"/>
    </w:rPr>
  </w:style>
  <w:style w:type="paragraph" w:customStyle="1" w:styleId="3indent">
    <w:name w:val="3indent"/>
    <w:basedOn w:val="Normal"/>
    <w:rsid w:val="006C42EB"/>
    <w:pPr>
      <w:keepLines/>
      <w:tabs>
        <w:tab w:val="left" w:pos="1400"/>
        <w:tab w:val="center" w:pos="5103"/>
        <w:tab w:val="decimal" w:pos="7000"/>
        <w:tab w:val="decimal" w:pos="8440"/>
      </w:tabs>
      <w:spacing w:line="240" w:lineRule="auto"/>
      <w:ind w:left="1120" w:right="440"/>
      <w:jc w:val="both"/>
    </w:pPr>
    <w:rPr>
      <w:rFonts w:ascii="Palatino" w:hAnsi="Palatino"/>
      <w:sz w:val="20"/>
      <w:lang w:val="en-GB"/>
    </w:rPr>
  </w:style>
  <w:style w:type="paragraph" w:customStyle="1" w:styleId="fixedassethead">
    <w:name w:val="fixed asset head"/>
    <w:basedOn w:val="Normal"/>
    <w:rsid w:val="006C42EB"/>
    <w:pPr>
      <w:keepLines/>
      <w:tabs>
        <w:tab w:val="left" w:pos="840"/>
        <w:tab w:val="left" w:pos="1080"/>
        <w:tab w:val="left" w:pos="1340"/>
        <w:tab w:val="center" w:pos="3560"/>
        <w:tab w:val="center" w:pos="4980"/>
        <w:tab w:val="center" w:pos="6480"/>
        <w:tab w:val="bar" w:pos="7140"/>
        <w:tab w:val="center" w:pos="7840"/>
        <w:tab w:val="bar" w:pos="8520"/>
      </w:tabs>
      <w:spacing w:line="240" w:lineRule="auto"/>
      <w:ind w:left="540" w:right="255"/>
      <w:jc w:val="both"/>
    </w:pPr>
    <w:rPr>
      <w:rFonts w:ascii="Palatino" w:hAnsi="Palatino"/>
      <w:b/>
      <w:sz w:val="20"/>
      <w:lang w:val="en-GB"/>
    </w:rPr>
  </w:style>
  <w:style w:type="paragraph" w:styleId="Index2">
    <w:name w:val="index 2"/>
    <w:basedOn w:val="Normal"/>
    <w:next w:val="Normal"/>
    <w:semiHidden/>
    <w:rsid w:val="006C42EB"/>
    <w:pPr>
      <w:keepLines/>
      <w:tabs>
        <w:tab w:val="right" w:pos="3750"/>
      </w:tabs>
      <w:overflowPunct w:val="0"/>
      <w:autoSpaceDE w:val="0"/>
      <w:autoSpaceDN w:val="0"/>
      <w:adjustRightInd w:val="0"/>
      <w:spacing w:line="240" w:lineRule="auto"/>
      <w:ind w:left="340" w:right="851"/>
      <w:jc w:val="both"/>
      <w:textAlignment w:val="baseline"/>
    </w:pPr>
    <w:rPr>
      <w:lang w:val="en-GB"/>
    </w:rPr>
  </w:style>
  <w:style w:type="paragraph" w:styleId="DocumentMap">
    <w:name w:val="Document Map"/>
    <w:basedOn w:val="Normal"/>
    <w:link w:val="DocumentMapChar"/>
    <w:rsid w:val="006C42EB"/>
    <w:rPr>
      <w:rFonts w:ascii="Tahoma" w:hAnsi="Tahoma" w:cs="Tahoma"/>
      <w:sz w:val="16"/>
      <w:szCs w:val="16"/>
    </w:rPr>
  </w:style>
  <w:style w:type="character" w:customStyle="1" w:styleId="DocumentMapChar">
    <w:name w:val="Document Map Char"/>
    <w:basedOn w:val="DefaultParagraphFont"/>
    <w:link w:val="DocumentMap"/>
    <w:rsid w:val="006C42EB"/>
    <w:rPr>
      <w:rFonts w:ascii="Tahoma" w:hAnsi="Tahoma" w:cs="Tahoma"/>
      <w:sz w:val="16"/>
      <w:szCs w:val="16"/>
    </w:rPr>
  </w:style>
  <w:style w:type="character" w:customStyle="1" w:styleId="FooterChar">
    <w:name w:val="Footer Char"/>
    <w:basedOn w:val="DefaultParagraphFont"/>
    <w:link w:val="Footer"/>
    <w:rsid w:val="00716E36"/>
    <w:rPr>
      <w:sz w:val="22"/>
    </w:rPr>
  </w:style>
  <w:style w:type="paragraph" w:styleId="Revision">
    <w:name w:val="Revision"/>
    <w:hidden/>
    <w:uiPriority w:val="99"/>
    <w:semiHidden/>
    <w:rsid w:val="002D11CE"/>
    <w:rPr>
      <w:sz w:val="22"/>
    </w:rPr>
  </w:style>
  <w:style w:type="paragraph" w:styleId="ListParagraph">
    <w:name w:val="List Paragraph"/>
    <w:basedOn w:val="Normal"/>
    <w:uiPriority w:val="34"/>
    <w:qFormat/>
    <w:rsid w:val="00C46905"/>
    <w:pPr>
      <w:ind w:left="720"/>
    </w:pPr>
  </w:style>
  <w:style w:type="character" w:customStyle="1" w:styleId="Heading1Char">
    <w:name w:val="Heading 1 Char"/>
    <w:basedOn w:val="DefaultParagraphFont"/>
    <w:link w:val="Heading1"/>
    <w:locked/>
    <w:rsid w:val="003104F9"/>
    <w:rPr>
      <w:b/>
      <w:sz w:val="24"/>
    </w:rPr>
  </w:style>
  <w:style w:type="character" w:customStyle="1" w:styleId="Heading2Char">
    <w:name w:val="Heading 2 Char"/>
    <w:basedOn w:val="DefaultParagraphFont"/>
    <w:link w:val="Heading2"/>
    <w:locked/>
    <w:rsid w:val="003104F9"/>
    <w:rPr>
      <w:b/>
      <w:i/>
      <w:sz w:val="24"/>
    </w:rPr>
  </w:style>
  <w:style w:type="character" w:customStyle="1" w:styleId="Heading6Char">
    <w:name w:val="Heading 6 Char"/>
    <w:basedOn w:val="DefaultParagraphFont"/>
    <w:link w:val="Heading6"/>
    <w:locked/>
    <w:rsid w:val="003104F9"/>
    <w:rPr>
      <w:sz w:val="22"/>
    </w:rPr>
  </w:style>
  <w:style w:type="character" w:customStyle="1" w:styleId="Heading7Char">
    <w:name w:val="Heading 7 Char"/>
    <w:basedOn w:val="DefaultParagraphFont"/>
    <w:link w:val="Heading7"/>
    <w:locked/>
    <w:rsid w:val="003104F9"/>
    <w:rPr>
      <w:sz w:val="22"/>
    </w:rPr>
  </w:style>
  <w:style w:type="character" w:customStyle="1" w:styleId="Heading8Char">
    <w:name w:val="Heading 8 Char"/>
    <w:basedOn w:val="DefaultParagraphFont"/>
    <w:link w:val="Heading8"/>
    <w:locked/>
    <w:rsid w:val="003104F9"/>
    <w:rPr>
      <w:sz w:val="22"/>
    </w:rPr>
  </w:style>
  <w:style w:type="character" w:customStyle="1" w:styleId="Heading9Char">
    <w:name w:val="Heading 9 Char"/>
    <w:basedOn w:val="DefaultParagraphFont"/>
    <w:link w:val="Heading9"/>
    <w:locked/>
    <w:rsid w:val="003104F9"/>
    <w:rPr>
      <w:sz w:val="22"/>
    </w:rPr>
  </w:style>
  <w:style w:type="character" w:customStyle="1" w:styleId="HeaderChar">
    <w:name w:val="Header Char"/>
    <w:basedOn w:val="DefaultParagraphFont"/>
    <w:link w:val="Header"/>
    <w:locked/>
    <w:rsid w:val="003104F9"/>
    <w:rPr>
      <w:i/>
      <w:sz w:val="22"/>
    </w:rPr>
  </w:style>
  <w:style w:type="paragraph" w:customStyle="1" w:styleId="fixedassetnote">
    <w:name w:val="fixed asset note"/>
    <w:basedOn w:val="Normal"/>
    <w:rsid w:val="003104F9"/>
    <w:pPr>
      <w:keepLines/>
      <w:tabs>
        <w:tab w:val="left" w:pos="840"/>
        <w:tab w:val="left" w:pos="1120"/>
        <w:tab w:val="left" w:pos="1400"/>
        <w:tab w:val="decimal" w:pos="4040"/>
        <w:tab w:val="decimal" w:pos="5480"/>
        <w:tab w:val="decimal" w:pos="6940"/>
        <w:tab w:val="bar" w:pos="7140"/>
        <w:tab w:val="decimal" w:pos="8300"/>
        <w:tab w:val="bar" w:pos="8520"/>
      </w:tabs>
      <w:spacing w:line="240" w:lineRule="auto"/>
      <w:ind w:left="540" w:right="255"/>
      <w:jc w:val="both"/>
    </w:pPr>
    <w:rPr>
      <w:sz w:val="20"/>
      <w:lang w:val="en-GB"/>
    </w:rPr>
  </w:style>
  <w:style w:type="paragraph" w:styleId="EndnoteText">
    <w:name w:val="endnote text"/>
    <w:basedOn w:val="Normal"/>
    <w:link w:val="EndnoteTextChar"/>
    <w:rsid w:val="00AA7509"/>
    <w:rPr>
      <w:sz w:val="20"/>
    </w:rPr>
  </w:style>
  <w:style w:type="character" w:customStyle="1" w:styleId="EndnoteTextChar">
    <w:name w:val="Endnote Text Char"/>
    <w:basedOn w:val="DefaultParagraphFont"/>
    <w:link w:val="EndnoteText"/>
    <w:rsid w:val="00AA7509"/>
  </w:style>
  <w:style w:type="character" w:styleId="EndnoteReference">
    <w:name w:val="endnote reference"/>
    <w:basedOn w:val="DefaultParagraphFont"/>
    <w:rsid w:val="00AA7509"/>
    <w:rPr>
      <w:vertAlign w:val="superscript"/>
    </w:rPr>
  </w:style>
  <w:style w:type="character" w:customStyle="1" w:styleId="BodyTextChar1">
    <w:name w:val="Body Text Char1"/>
    <w:basedOn w:val="DefaultParagraphFont"/>
    <w:rsid w:val="007D507C"/>
    <w:rPr>
      <w:sz w:val="22"/>
      <w:lang w:val="en-US" w:eastAsia="en-US" w:bidi="ar-SA"/>
    </w:rPr>
  </w:style>
  <w:style w:type="paragraph" w:customStyle="1" w:styleId="p4">
    <w:name w:val="p4"/>
    <w:basedOn w:val="Normal"/>
    <w:rsid w:val="007D507C"/>
    <w:pPr>
      <w:widowControl w:val="0"/>
      <w:tabs>
        <w:tab w:val="left" w:pos="720"/>
      </w:tabs>
    </w:pPr>
    <w:rPr>
      <w:rFonts w:eastAsia="PMingLiU"/>
      <w:sz w:val="24"/>
      <w:szCs w:val="24"/>
    </w:rPr>
  </w:style>
  <w:style w:type="paragraph" w:customStyle="1" w:styleId="Default">
    <w:name w:val="Default"/>
    <w:rsid w:val="00E66E9B"/>
    <w:pPr>
      <w:autoSpaceDE w:val="0"/>
      <w:autoSpaceDN w:val="0"/>
      <w:adjustRightInd w:val="0"/>
    </w:pPr>
    <w:rPr>
      <w:rFonts w:eastAsiaTheme="minorHAnsi"/>
      <w:color w:val="000000"/>
      <w:sz w:val="24"/>
      <w:szCs w:val="24"/>
    </w:rPr>
  </w:style>
  <w:style w:type="paragraph" w:customStyle="1" w:styleId="subheading2">
    <w:name w:val="subheading 2"/>
    <w:basedOn w:val="subheading1"/>
    <w:rsid w:val="00C13687"/>
    <w:pPr>
      <w:tabs>
        <w:tab w:val="clear" w:pos="840"/>
        <w:tab w:val="left" w:pos="1400"/>
      </w:tabs>
      <w:ind w:left="1120"/>
    </w:pPr>
    <w:rPr>
      <w: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A7"/>
    <w:pPr>
      <w:spacing w:line="260" w:lineRule="atLeast"/>
    </w:pPr>
    <w:rPr>
      <w:sz w:val="22"/>
    </w:rPr>
  </w:style>
  <w:style w:type="paragraph" w:styleId="Heading1">
    <w:name w:val="heading 1"/>
    <w:basedOn w:val="Heading2"/>
    <w:next w:val="BodyText"/>
    <w:link w:val="Heading1Char"/>
    <w:qFormat/>
    <w:rsid w:val="006C42EB"/>
    <w:pPr>
      <w:numPr>
        <w:ilvl w:val="0"/>
      </w:numPr>
      <w:outlineLvl w:val="0"/>
    </w:pPr>
    <w:rPr>
      <w:i w:val="0"/>
    </w:rPr>
  </w:style>
  <w:style w:type="paragraph" w:styleId="Heading2">
    <w:name w:val="heading 2"/>
    <w:basedOn w:val="Heading3"/>
    <w:next w:val="BodyText"/>
    <w:link w:val="Heading2Char"/>
    <w:qFormat/>
    <w:rsid w:val="006C42EB"/>
    <w:pPr>
      <w:numPr>
        <w:ilvl w:val="1"/>
      </w:numPr>
      <w:spacing w:line="280" w:lineRule="atLeast"/>
      <w:outlineLvl w:val="1"/>
    </w:pPr>
    <w:rPr>
      <w:b/>
      <w:sz w:val="24"/>
    </w:rPr>
  </w:style>
  <w:style w:type="paragraph" w:styleId="Heading3">
    <w:name w:val="heading 3"/>
    <w:basedOn w:val="BodyText"/>
    <w:next w:val="BodyText"/>
    <w:link w:val="Heading3Char"/>
    <w:qFormat/>
    <w:rsid w:val="006C42EB"/>
    <w:pPr>
      <w:keepNext/>
      <w:keepLines/>
      <w:numPr>
        <w:ilvl w:val="2"/>
        <w:numId w:val="8"/>
      </w:numPr>
      <w:spacing w:after="0"/>
      <w:outlineLvl w:val="2"/>
    </w:pPr>
    <w:rPr>
      <w:i/>
    </w:rPr>
  </w:style>
  <w:style w:type="paragraph" w:styleId="Heading4">
    <w:name w:val="heading 4"/>
    <w:basedOn w:val="BodyText"/>
    <w:next w:val="BodyText"/>
    <w:link w:val="Heading4Char"/>
    <w:qFormat/>
    <w:rsid w:val="006C42EB"/>
    <w:pPr>
      <w:outlineLvl w:val="3"/>
    </w:pPr>
  </w:style>
  <w:style w:type="paragraph" w:styleId="Heading5">
    <w:name w:val="heading 5"/>
    <w:basedOn w:val="Normal"/>
    <w:next w:val="Normal"/>
    <w:link w:val="Heading5Char"/>
    <w:qFormat/>
    <w:rsid w:val="006C42EB"/>
    <w:pPr>
      <w:numPr>
        <w:ilvl w:val="4"/>
        <w:numId w:val="8"/>
      </w:numPr>
      <w:outlineLvl w:val="4"/>
    </w:pPr>
  </w:style>
  <w:style w:type="paragraph" w:styleId="Heading6">
    <w:name w:val="heading 6"/>
    <w:basedOn w:val="Normal"/>
    <w:next w:val="Normal"/>
    <w:link w:val="Heading6Char"/>
    <w:qFormat/>
    <w:rsid w:val="006C42EB"/>
    <w:pPr>
      <w:numPr>
        <w:ilvl w:val="5"/>
        <w:numId w:val="8"/>
      </w:numPr>
      <w:outlineLvl w:val="5"/>
    </w:pPr>
  </w:style>
  <w:style w:type="paragraph" w:styleId="Heading7">
    <w:name w:val="heading 7"/>
    <w:basedOn w:val="Normal"/>
    <w:next w:val="Normal"/>
    <w:link w:val="Heading7Char"/>
    <w:qFormat/>
    <w:rsid w:val="006C42EB"/>
    <w:pPr>
      <w:numPr>
        <w:ilvl w:val="6"/>
        <w:numId w:val="8"/>
      </w:numPr>
      <w:outlineLvl w:val="6"/>
    </w:pPr>
  </w:style>
  <w:style w:type="paragraph" w:styleId="Heading8">
    <w:name w:val="heading 8"/>
    <w:basedOn w:val="Normal"/>
    <w:next w:val="Normal"/>
    <w:link w:val="Heading8Char"/>
    <w:qFormat/>
    <w:rsid w:val="006C42EB"/>
    <w:pPr>
      <w:numPr>
        <w:ilvl w:val="7"/>
        <w:numId w:val="8"/>
      </w:numPr>
      <w:outlineLvl w:val="7"/>
    </w:pPr>
  </w:style>
  <w:style w:type="paragraph" w:styleId="Heading9">
    <w:name w:val="heading 9"/>
    <w:basedOn w:val="Normal"/>
    <w:next w:val="Normal"/>
    <w:link w:val="Heading9Char"/>
    <w:qFormat/>
    <w:rsid w:val="006C42EB"/>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42EB"/>
    <w:pPr>
      <w:spacing w:before="130" w:after="130"/>
    </w:pPr>
  </w:style>
  <w:style w:type="character" w:customStyle="1" w:styleId="BodyTextChar">
    <w:name w:val="Body Text Char"/>
    <w:basedOn w:val="DefaultParagraphFont"/>
    <w:link w:val="BodyText"/>
    <w:rsid w:val="006C42EB"/>
    <w:rPr>
      <w:sz w:val="22"/>
      <w:lang w:val="en-US" w:eastAsia="en-US" w:bidi="ar-SA"/>
    </w:rPr>
  </w:style>
  <w:style w:type="character" w:customStyle="1" w:styleId="Heading3Char">
    <w:name w:val="Heading 3 Char"/>
    <w:basedOn w:val="Heading4Char"/>
    <w:link w:val="Heading3"/>
    <w:rsid w:val="006C42EB"/>
    <w:rPr>
      <w:i/>
      <w:sz w:val="22"/>
      <w:lang w:val="en-US" w:eastAsia="en-US" w:bidi="ar-SA"/>
    </w:rPr>
  </w:style>
  <w:style w:type="character" w:customStyle="1" w:styleId="Heading4Char">
    <w:name w:val="Heading 4 Char"/>
    <w:basedOn w:val="Heading5Char"/>
    <w:link w:val="Heading4"/>
    <w:rsid w:val="006C42EB"/>
    <w:rPr>
      <w:sz w:val="22"/>
      <w:lang w:val="en-US" w:eastAsia="en-US" w:bidi="ar-SA"/>
    </w:rPr>
  </w:style>
  <w:style w:type="character" w:customStyle="1" w:styleId="Heading5Char">
    <w:name w:val="Heading 5 Char"/>
    <w:basedOn w:val="BodyTextChar"/>
    <w:link w:val="Heading5"/>
    <w:rsid w:val="006C42EB"/>
    <w:rPr>
      <w:sz w:val="22"/>
      <w:lang w:val="en-US" w:eastAsia="en-US" w:bidi="ar-SA"/>
    </w:rPr>
  </w:style>
  <w:style w:type="paragraph" w:styleId="ListBullet">
    <w:name w:val="List Bullet"/>
    <w:basedOn w:val="BodyText"/>
    <w:rsid w:val="006C42EB"/>
    <w:pPr>
      <w:numPr>
        <w:numId w:val="1"/>
      </w:numPr>
    </w:pPr>
  </w:style>
  <w:style w:type="paragraph" w:styleId="ListBullet2">
    <w:name w:val="List Bullet 2"/>
    <w:basedOn w:val="ListBullet"/>
    <w:rsid w:val="006C42EB"/>
    <w:pPr>
      <w:numPr>
        <w:numId w:val="2"/>
      </w:numPr>
    </w:pPr>
  </w:style>
  <w:style w:type="character" w:styleId="PageNumber">
    <w:name w:val="page number"/>
    <w:basedOn w:val="DefaultParagraphFont"/>
    <w:rsid w:val="006C42EB"/>
    <w:rPr>
      <w:sz w:val="22"/>
    </w:rPr>
  </w:style>
  <w:style w:type="paragraph" w:styleId="Signature">
    <w:name w:val="Signature"/>
    <w:basedOn w:val="Normal"/>
    <w:rsid w:val="006C42EB"/>
    <w:pPr>
      <w:spacing w:line="240" w:lineRule="auto"/>
    </w:pPr>
  </w:style>
  <w:style w:type="paragraph" w:styleId="Header">
    <w:name w:val="header"/>
    <w:basedOn w:val="Normal"/>
    <w:link w:val="HeaderChar"/>
    <w:rsid w:val="006C42EB"/>
    <w:pPr>
      <w:tabs>
        <w:tab w:val="center" w:pos="4253"/>
        <w:tab w:val="right" w:pos="8505"/>
      </w:tabs>
      <w:jc w:val="right"/>
    </w:pPr>
    <w:rPr>
      <w:i/>
    </w:rPr>
  </w:style>
  <w:style w:type="paragraph" w:styleId="Footer">
    <w:name w:val="footer"/>
    <w:basedOn w:val="Normal"/>
    <w:link w:val="FooterChar"/>
    <w:rsid w:val="006C42EB"/>
    <w:pPr>
      <w:tabs>
        <w:tab w:val="center" w:pos="4320"/>
        <w:tab w:val="right" w:pos="8640"/>
      </w:tabs>
    </w:pPr>
  </w:style>
  <w:style w:type="paragraph" w:customStyle="1" w:styleId="zreportname">
    <w:name w:val="zreport name"/>
    <w:basedOn w:val="Normal"/>
    <w:rsid w:val="006C42EB"/>
    <w:pPr>
      <w:keepLines/>
      <w:framePr w:w="4536" w:wrap="around" w:vAnchor="page" w:hAnchor="page" w:x="3745" w:y="5905"/>
      <w:overflowPunct w:val="0"/>
      <w:autoSpaceDE w:val="0"/>
      <w:autoSpaceDN w:val="0"/>
      <w:adjustRightInd w:val="0"/>
      <w:spacing w:line="440" w:lineRule="exact"/>
      <w:jc w:val="center"/>
      <w:textAlignment w:val="baseline"/>
    </w:pPr>
    <w:rPr>
      <w:sz w:val="28"/>
      <w:lang w:val="en-GB"/>
    </w:rPr>
  </w:style>
  <w:style w:type="paragraph" w:customStyle="1" w:styleId="zcontents">
    <w:name w:val="zcontents"/>
    <w:basedOn w:val="Normal"/>
    <w:rsid w:val="006C42EB"/>
    <w:pPr>
      <w:keepLines/>
      <w:overflowPunct w:val="0"/>
      <w:autoSpaceDE w:val="0"/>
      <w:autoSpaceDN w:val="0"/>
      <w:adjustRightInd w:val="0"/>
      <w:spacing w:after="260" w:line="240" w:lineRule="auto"/>
      <w:textAlignment w:val="baseline"/>
    </w:pPr>
    <w:rPr>
      <w:b/>
      <w:bCs/>
      <w:sz w:val="32"/>
      <w:lang w:val="en-GB"/>
    </w:rPr>
  </w:style>
  <w:style w:type="paragraph" w:customStyle="1" w:styleId="zcompanyname">
    <w:name w:val="zcompany name"/>
    <w:basedOn w:val="Normal"/>
    <w:rsid w:val="006C42EB"/>
    <w:pPr>
      <w:keepLines/>
      <w:framePr w:w="4536" w:wrap="around" w:vAnchor="page" w:hAnchor="page" w:xAlign="center" w:y="3993"/>
      <w:overflowPunct w:val="0"/>
      <w:autoSpaceDE w:val="0"/>
      <w:autoSpaceDN w:val="0"/>
      <w:adjustRightInd w:val="0"/>
      <w:spacing w:after="400" w:line="240" w:lineRule="auto"/>
      <w:jc w:val="center"/>
      <w:textAlignment w:val="baseline"/>
    </w:pPr>
    <w:rPr>
      <w:b/>
      <w:sz w:val="26"/>
      <w:lang w:val="en-GB"/>
    </w:rPr>
  </w:style>
  <w:style w:type="paragraph" w:customStyle="1" w:styleId="zreportsubtitle">
    <w:name w:val="zreport subtitle"/>
    <w:basedOn w:val="zreportname"/>
    <w:rsid w:val="006C42EB"/>
    <w:pPr>
      <w:framePr w:wrap="around"/>
      <w:spacing w:line="360" w:lineRule="exact"/>
    </w:pPr>
    <w:rPr>
      <w:sz w:val="32"/>
    </w:rPr>
  </w:style>
  <w:style w:type="paragraph" w:styleId="BodyTextIndent">
    <w:name w:val="Body Text Indent"/>
    <w:basedOn w:val="BodyText"/>
    <w:rsid w:val="006C42EB"/>
    <w:pPr>
      <w:keepLines/>
      <w:overflowPunct w:val="0"/>
      <w:autoSpaceDE w:val="0"/>
      <w:autoSpaceDN w:val="0"/>
      <w:adjustRightInd w:val="0"/>
      <w:spacing w:before="0" w:after="260" w:line="240" w:lineRule="auto"/>
      <w:ind w:left="340"/>
      <w:jc w:val="both"/>
      <w:textAlignment w:val="baseline"/>
    </w:pPr>
    <w:rPr>
      <w:lang w:val="en-GB"/>
    </w:rPr>
  </w:style>
  <w:style w:type="character" w:styleId="FollowedHyperlink">
    <w:name w:val="FollowedHyperlink"/>
    <w:basedOn w:val="DefaultParagraphFont"/>
    <w:rsid w:val="006C42EB"/>
    <w:rPr>
      <w:color w:val="800080"/>
      <w:u w:val="single"/>
    </w:rPr>
  </w:style>
  <w:style w:type="paragraph" w:customStyle="1" w:styleId="CoverStyle2">
    <w:name w:val="Cover Style 2"/>
    <w:basedOn w:val="Normal"/>
    <w:rsid w:val="006C42EB"/>
    <w:pPr>
      <w:widowControl w:val="0"/>
      <w:spacing w:line="240" w:lineRule="auto"/>
    </w:pPr>
    <w:rPr>
      <w:rFonts w:ascii="Book Antiqua" w:hAnsi="Book Antiqua"/>
      <w:sz w:val="20"/>
    </w:rPr>
  </w:style>
  <w:style w:type="paragraph" w:customStyle="1" w:styleId="zreportaddinfo">
    <w:name w:val="zreport addinfo"/>
    <w:basedOn w:val="Normal"/>
    <w:rsid w:val="006C42EB"/>
    <w:pPr>
      <w:keepLines/>
      <w:framePr w:wrap="around" w:hAnchor="page" w:xAlign="center" w:yAlign="bottom"/>
      <w:overflowPunct w:val="0"/>
      <w:autoSpaceDE w:val="0"/>
      <w:autoSpaceDN w:val="0"/>
      <w:adjustRightInd w:val="0"/>
      <w:spacing w:line="240" w:lineRule="auto"/>
      <w:jc w:val="center"/>
      <w:textAlignment w:val="baseline"/>
    </w:pPr>
    <w:rPr>
      <w:noProof/>
      <w:sz w:val="20"/>
      <w:lang w:val="en-GB"/>
    </w:rPr>
  </w:style>
  <w:style w:type="paragraph" w:customStyle="1" w:styleId="zreportaddinfoit">
    <w:name w:val="zreport addinfoit"/>
    <w:basedOn w:val="Normal"/>
    <w:rsid w:val="006C42EB"/>
    <w:pPr>
      <w:keepLines/>
      <w:framePr w:wrap="around" w:hAnchor="page" w:xAlign="center" w:yAlign="bottom"/>
      <w:overflowPunct w:val="0"/>
      <w:autoSpaceDE w:val="0"/>
      <w:autoSpaceDN w:val="0"/>
      <w:adjustRightInd w:val="0"/>
      <w:spacing w:line="240" w:lineRule="auto"/>
      <w:jc w:val="center"/>
      <w:textAlignment w:val="baseline"/>
    </w:pPr>
    <w:rPr>
      <w:i/>
      <w:sz w:val="20"/>
      <w:lang w:val="en-GB"/>
    </w:rPr>
  </w:style>
  <w:style w:type="paragraph" w:customStyle="1" w:styleId="AppendixHeading">
    <w:name w:val="Appendix Heading"/>
    <w:basedOn w:val="Heading1"/>
    <w:next w:val="BodyText"/>
    <w:rsid w:val="006C42EB"/>
    <w:pPr>
      <w:keepNext w:val="0"/>
      <w:keepLines w:val="0"/>
      <w:widowControl w:val="0"/>
      <w:tabs>
        <w:tab w:val="left" w:pos="0"/>
      </w:tabs>
      <w:overflowPunct w:val="0"/>
      <w:autoSpaceDE w:val="0"/>
      <w:autoSpaceDN w:val="0"/>
      <w:adjustRightInd w:val="0"/>
      <w:spacing w:before="400" w:after="140" w:line="240" w:lineRule="auto"/>
      <w:textAlignment w:val="baseline"/>
      <w:outlineLvl w:val="9"/>
    </w:pPr>
    <w:rPr>
      <w:lang w:val="en-GB"/>
    </w:rPr>
  </w:style>
  <w:style w:type="paragraph" w:styleId="Caption">
    <w:name w:val="caption"/>
    <w:basedOn w:val="Normal"/>
    <w:next w:val="Normal"/>
    <w:qFormat/>
    <w:rsid w:val="006C42EB"/>
    <w:pPr>
      <w:keepLines/>
      <w:overflowPunct w:val="0"/>
      <w:autoSpaceDE w:val="0"/>
      <w:autoSpaceDN w:val="0"/>
      <w:adjustRightInd w:val="0"/>
      <w:spacing w:line="240" w:lineRule="auto"/>
      <w:jc w:val="center"/>
      <w:textAlignment w:val="baseline"/>
    </w:pPr>
    <w:rPr>
      <w:i/>
      <w:iCs/>
      <w:lang w:val="en-GB"/>
    </w:rPr>
  </w:style>
  <w:style w:type="paragraph" w:customStyle="1" w:styleId="Auditreporttitle">
    <w:name w:val="Audit report title"/>
    <w:basedOn w:val="Normal"/>
    <w:rsid w:val="00981033"/>
    <w:pPr>
      <w:keepLines/>
      <w:overflowPunct w:val="0"/>
      <w:autoSpaceDE w:val="0"/>
      <w:autoSpaceDN w:val="0"/>
      <w:adjustRightInd w:val="0"/>
      <w:spacing w:line="240" w:lineRule="auto"/>
      <w:jc w:val="both"/>
      <w:textAlignment w:val="baseline"/>
    </w:pPr>
    <w:rPr>
      <w:b/>
      <w:caps/>
      <w:sz w:val="24"/>
      <w:lang w:val="vi-VN"/>
    </w:rPr>
  </w:style>
  <w:style w:type="paragraph" w:customStyle="1" w:styleId="Auditreportheading">
    <w:name w:val="Audit report heading"/>
    <w:basedOn w:val="Normal"/>
    <w:rsid w:val="006C42EB"/>
    <w:pPr>
      <w:keepLines/>
      <w:overflowPunct w:val="0"/>
      <w:autoSpaceDE w:val="0"/>
      <w:autoSpaceDN w:val="0"/>
      <w:adjustRightInd w:val="0"/>
      <w:spacing w:line="240" w:lineRule="auto"/>
      <w:jc w:val="both"/>
      <w:textAlignment w:val="baseline"/>
    </w:pPr>
    <w:rPr>
      <w:b/>
      <w:sz w:val="24"/>
      <w:lang w:val="en-GB"/>
    </w:rPr>
  </w:style>
  <w:style w:type="paragraph" w:customStyle="1" w:styleId="FSHeading1">
    <w:name w:val="FS Heading 1"/>
    <w:basedOn w:val="Normal"/>
    <w:rsid w:val="006C42EB"/>
    <w:pPr>
      <w:keepLines/>
      <w:overflowPunct w:val="0"/>
      <w:autoSpaceDE w:val="0"/>
      <w:autoSpaceDN w:val="0"/>
      <w:adjustRightInd w:val="0"/>
      <w:spacing w:line="240" w:lineRule="auto"/>
      <w:ind w:left="1134" w:hanging="1134"/>
      <w:textAlignment w:val="baseline"/>
    </w:pPr>
    <w:rPr>
      <w:b/>
      <w:caps/>
      <w:lang w:val="en-GB"/>
    </w:rPr>
  </w:style>
  <w:style w:type="paragraph" w:customStyle="1" w:styleId="FSHeading2">
    <w:name w:val="FS Heading 2"/>
    <w:basedOn w:val="Normal"/>
    <w:rsid w:val="006C42EB"/>
    <w:pPr>
      <w:keepNext/>
      <w:keepLines/>
      <w:overflowPunct w:val="0"/>
      <w:autoSpaceDE w:val="0"/>
      <w:autoSpaceDN w:val="0"/>
      <w:adjustRightInd w:val="0"/>
      <w:spacing w:line="240" w:lineRule="auto"/>
      <w:textAlignment w:val="baseline"/>
    </w:pPr>
    <w:rPr>
      <w:b/>
      <w:lang w:val="en-GB"/>
    </w:rPr>
  </w:style>
  <w:style w:type="paragraph" w:customStyle="1" w:styleId="FSaccountcaption1">
    <w:name w:val="FS account caption 1"/>
    <w:basedOn w:val="Normal"/>
    <w:rsid w:val="006C42EB"/>
    <w:pPr>
      <w:keepNext/>
      <w:keepLines/>
      <w:overflowPunct w:val="0"/>
      <w:autoSpaceDE w:val="0"/>
      <w:autoSpaceDN w:val="0"/>
      <w:adjustRightInd w:val="0"/>
      <w:spacing w:line="240" w:lineRule="auto"/>
      <w:ind w:left="284"/>
      <w:textAlignment w:val="baseline"/>
    </w:pPr>
    <w:rPr>
      <w:lang w:val="en-GB"/>
    </w:rPr>
  </w:style>
  <w:style w:type="paragraph" w:customStyle="1" w:styleId="FSaccountcaption2">
    <w:name w:val="FS account caption 2"/>
    <w:basedOn w:val="FSaccountcaption1"/>
    <w:rsid w:val="006C42EB"/>
    <w:pPr>
      <w:ind w:left="567"/>
    </w:pPr>
    <w:rPr>
      <w:i/>
    </w:rPr>
  </w:style>
  <w:style w:type="paragraph" w:styleId="BodyTextIndent2">
    <w:name w:val="Body Text Indent 2"/>
    <w:basedOn w:val="Normal"/>
    <w:rsid w:val="006C42EB"/>
    <w:pPr>
      <w:keepLines/>
      <w:overflowPunct w:val="0"/>
      <w:autoSpaceDE w:val="0"/>
      <w:autoSpaceDN w:val="0"/>
      <w:adjustRightInd w:val="0"/>
      <w:spacing w:line="240" w:lineRule="auto"/>
      <w:ind w:left="567" w:hanging="567"/>
      <w:jc w:val="both"/>
      <w:textAlignment w:val="baseline"/>
    </w:pPr>
    <w:rPr>
      <w:lang w:val="en-GB"/>
    </w:rPr>
  </w:style>
  <w:style w:type="character" w:styleId="CommentReference">
    <w:name w:val="annotation reference"/>
    <w:basedOn w:val="DefaultParagraphFont"/>
    <w:semiHidden/>
    <w:rsid w:val="006C42EB"/>
    <w:rPr>
      <w:sz w:val="16"/>
      <w:szCs w:val="16"/>
    </w:rPr>
  </w:style>
  <w:style w:type="paragraph" w:customStyle="1" w:styleId="Guidancenotes">
    <w:name w:val="Guidance notes"/>
    <w:basedOn w:val="Normal"/>
    <w:rsid w:val="006C42EB"/>
    <w:pPr>
      <w:keepNext/>
      <w:keepLines/>
      <w:overflowPunct w:val="0"/>
      <w:autoSpaceDE w:val="0"/>
      <w:autoSpaceDN w:val="0"/>
      <w:adjustRightInd w:val="0"/>
      <w:spacing w:line="240" w:lineRule="auto"/>
      <w:jc w:val="both"/>
      <w:textAlignment w:val="baseline"/>
    </w:pPr>
    <w:rPr>
      <w:rFonts w:ascii="Arial Narrow" w:hAnsi="Arial Narrow" w:cs="Arial"/>
      <w:b/>
      <w:bCs/>
      <w:color w:val="FF0000"/>
      <w:sz w:val="20"/>
      <w:lang w:val="en-GB"/>
    </w:rPr>
  </w:style>
  <w:style w:type="paragraph" w:styleId="CommentText">
    <w:name w:val="annotation text"/>
    <w:basedOn w:val="Normal"/>
    <w:semiHidden/>
    <w:rsid w:val="006C42EB"/>
    <w:pPr>
      <w:keepLines/>
      <w:overflowPunct w:val="0"/>
      <w:autoSpaceDE w:val="0"/>
      <w:autoSpaceDN w:val="0"/>
      <w:adjustRightInd w:val="0"/>
      <w:spacing w:line="240" w:lineRule="auto"/>
      <w:jc w:val="both"/>
      <w:textAlignment w:val="baseline"/>
    </w:pPr>
    <w:rPr>
      <w:sz w:val="20"/>
      <w:lang w:val="en-GB"/>
    </w:rPr>
  </w:style>
  <w:style w:type="paragraph" w:styleId="BodyText2">
    <w:name w:val="Body Text 2"/>
    <w:basedOn w:val="Normal"/>
    <w:rsid w:val="006C42EB"/>
    <w:pPr>
      <w:keepLines/>
      <w:overflowPunct w:val="0"/>
      <w:autoSpaceDE w:val="0"/>
      <w:autoSpaceDN w:val="0"/>
      <w:adjustRightInd w:val="0"/>
      <w:spacing w:line="240" w:lineRule="auto"/>
      <w:jc w:val="both"/>
      <w:textAlignment w:val="baseline"/>
    </w:pPr>
    <w:rPr>
      <w:color w:val="993366"/>
      <w:lang w:val="en-GB"/>
    </w:rPr>
  </w:style>
  <w:style w:type="paragraph" w:customStyle="1" w:styleId="subheading1">
    <w:name w:val="subheading 1"/>
    <w:basedOn w:val="Normal"/>
    <w:rsid w:val="006C42EB"/>
    <w:pPr>
      <w:keepNext/>
      <w:keepLines/>
      <w:tabs>
        <w:tab w:val="left" w:pos="840"/>
        <w:tab w:val="center" w:pos="5103"/>
        <w:tab w:val="decimal" w:pos="7000"/>
        <w:tab w:val="decimal" w:pos="8448"/>
      </w:tabs>
      <w:spacing w:line="240" w:lineRule="auto"/>
      <w:ind w:left="560" w:right="440" w:hanging="560"/>
      <w:jc w:val="both"/>
    </w:pPr>
    <w:rPr>
      <w:rFonts w:ascii="Palatino" w:hAnsi="Palatino"/>
      <w:b/>
    </w:rPr>
  </w:style>
  <w:style w:type="paragraph" w:styleId="BodyText3">
    <w:name w:val="Body Text 3"/>
    <w:basedOn w:val="Normal"/>
    <w:rsid w:val="006C42EB"/>
    <w:pPr>
      <w:keepLines/>
      <w:overflowPunct w:val="0"/>
      <w:autoSpaceDE w:val="0"/>
      <w:autoSpaceDN w:val="0"/>
      <w:adjustRightInd w:val="0"/>
      <w:spacing w:line="240" w:lineRule="auto"/>
      <w:jc w:val="both"/>
      <w:textAlignment w:val="baseline"/>
    </w:pPr>
    <w:rPr>
      <w:vanish/>
      <w:color w:val="FF0000"/>
      <w:lang w:val="en-NZ"/>
    </w:rPr>
  </w:style>
  <w:style w:type="paragraph" w:customStyle="1" w:styleId="TitleLevel4">
    <w:name w:val="Title Level 4"/>
    <w:basedOn w:val="Normal"/>
    <w:rsid w:val="006C42EB"/>
    <w:pPr>
      <w:widowControl w:val="0"/>
      <w:tabs>
        <w:tab w:val="left" w:pos="360"/>
        <w:tab w:val="left" w:pos="720"/>
      </w:tabs>
      <w:spacing w:line="240" w:lineRule="auto"/>
      <w:jc w:val="center"/>
    </w:pPr>
    <w:rPr>
      <w:rFonts w:ascii="Arial" w:hAnsi="Arial"/>
      <w:b/>
      <w:sz w:val="18"/>
    </w:rPr>
  </w:style>
  <w:style w:type="character" w:styleId="Hyperlink">
    <w:name w:val="Hyperlink"/>
    <w:basedOn w:val="DefaultParagraphFont"/>
    <w:rsid w:val="006C42EB"/>
    <w:rPr>
      <w:color w:val="0000FF"/>
      <w:u w:val="single"/>
    </w:rPr>
  </w:style>
  <w:style w:type="paragraph" w:styleId="NormalWeb">
    <w:name w:val="Normal (Web)"/>
    <w:basedOn w:val="Normal"/>
    <w:rsid w:val="006C42EB"/>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uditReportHeading0">
    <w:name w:val="Audit Report Heading"/>
    <w:basedOn w:val="Normal"/>
    <w:rsid w:val="006C42EB"/>
    <w:pPr>
      <w:widowControl w:val="0"/>
      <w:spacing w:before="60" w:line="240" w:lineRule="auto"/>
    </w:pPr>
    <w:rPr>
      <w:rFonts w:ascii="Arial" w:hAnsi="Arial"/>
      <w:b/>
      <w:sz w:val="20"/>
    </w:rPr>
  </w:style>
  <w:style w:type="paragraph" w:customStyle="1" w:styleId="CoverStyle3">
    <w:name w:val="Cover Style 3"/>
    <w:basedOn w:val="CoverStyle2"/>
    <w:rsid w:val="006C42EB"/>
    <w:pPr>
      <w:spacing w:before="120" w:after="120"/>
      <w:jc w:val="center"/>
    </w:pPr>
    <w:rPr>
      <w:rFonts w:ascii="Arial" w:hAnsi="Arial"/>
      <w:b/>
    </w:rPr>
  </w:style>
  <w:style w:type="paragraph" w:customStyle="1" w:styleId="NoteHeading1">
    <w:name w:val="Note Heading 1"/>
    <w:basedOn w:val="FSHeading1"/>
    <w:rsid w:val="006C42EB"/>
    <w:pPr>
      <w:keepLines w:val="0"/>
      <w:widowControl w:val="0"/>
      <w:tabs>
        <w:tab w:val="left" w:pos="360"/>
        <w:tab w:val="left" w:pos="720"/>
      </w:tabs>
      <w:overflowPunct/>
      <w:autoSpaceDE/>
      <w:autoSpaceDN/>
      <w:adjustRightInd/>
      <w:spacing w:before="240" w:after="60"/>
      <w:ind w:left="0" w:firstLine="0"/>
      <w:jc w:val="both"/>
      <w:textAlignment w:val="auto"/>
    </w:pPr>
    <w:rPr>
      <w:rFonts w:ascii="Arial" w:hAnsi="Arial"/>
      <w:caps w:val="0"/>
      <w:sz w:val="18"/>
      <w:lang w:val="en-US"/>
    </w:rPr>
  </w:style>
  <w:style w:type="paragraph" w:styleId="BalloonText">
    <w:name w:val="Balloon Text"/>
    <w:basedOn w:val="Normal"/>
    <w:semiHidden/>
    <w:rsid w:val="006C42EB"/>
    <w:pPr>
      <w:keepLines/>
      <w:overflowPunct w:val="0"/>
      <w:autoSpaceDE w:val="0"/>
      <w:autoSpaceDN w:val="0"/>
      <w:adjustRightInd w:val="0"/>
      <w:spacing w:line="240" w:lineRule="auto"/>
      <w:jc w:val="both"/>
      <w:textAlignment w:val="baseline"/>
    </w:pPr>
    <w:rPr>
      <w:rFonts w:ascii="Tahoma" w:hAnsi="Tahoma" w:cs="Tahoma"/>
      <w:sz w:val="16"/>
      <w:szCs w:val="16"/>
      <w:lang w:val="en-GB"/>
    </w:rPr>
  </w:style>
  <w:style w:type="paragraph" w:customStyle="1" w:styleId="NoteHeading2">
    <w:name w:val="Note Heading 2"/>
    <w:basedOn w:val="FSHeading2"/>
    <w:rsid w:val="006C42EB"/>
    <w:pPr>
      <w:keepNext w:val="0"/>
      <w:keepLines w:val="0"/>
      <w:widowControl w:val="0"/>
      <w:tabs>
        <w:tab w:val="left" w:pos="360"/>
        <w:tab w:val="left" w:pos="720"/>
      </w:tabs>
      <w:overflowPunct/>
      <w:autoSpaceDE/>
      <w:autoSpaceDN/>
      <w:adjustRightInd/>
      <w:spacing w:before="240" w:after="60"/>
      <w:jc w:val="both"/>
      <w:textAlignment w:val="auto"/>
    </w:pPr>
    <w:rPr>
      <w:rFonts w:ascii="Arial" w:hAnsi="Arial"/>
      <w:b w:val="0"/>
      <w:sz w:val="18"/>
      <w:lang w:val="en-US"/>
    </w:rPr>
  </w:style>
  <w:style w:type="paragraph" w:styleId="MacroText">
    <w:name w:val="macro"/>
    <w:semiHidden/>
    <w:rsid w:val="006C42EB"/>
    <w:pPr>
      <w:widowControl w:val="0"/>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table" w:styleId="TableGrid">
    <w:name w:val="Table Grid"/>
    <w:basedOn w:val="TableNormal"/>
    <w:rsid w:val="006C42EB"/>
    <w:pPr>
      <w:keepLines/>
      <w:overflowPunct w:val="0"/>
      <w:autoSpaceDE w:val="0"/>
      <w:autoSpaceDN w:val="0"/>
      <w:adjustRightInd w:val="0"/>
      <w:jc w:val="both"/>
      <w:textAlignment w:val="baseline"/>
    </w:pPr>
    <w:rPr>
      <w:rFonts w:ascii="Tms Rmn" w:hAnsi="Tms R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LightOrange">
    <w:name w:val="Style Heading 3 + Light Orange"/>
    <w:basedOn w:val="Heading3"/>
    <w:autoRedefine/>
    <w:rsid w:val="006C42EB"/>
    <w:pPr>
      <w:numPr>
        <w:numId w:val="0"/>
      </w:numPr>
      <w:overflowPunct w:val="0"/>
      <w:autoSpaceDE w:val="0"/>
      <w:autoSpaceDN w:val="0"/>
      <w:adjustRightInd w:val="0"/>
      <w:spacing w:before="260" w:after="140" w:line="240" w:lineRule="auto"/>
      <w:ind w:hanging="720"/>
      <w:textAlignment w:val="baseline"/>
    </w:pPr>
    <w:rPr>
      <w:b/>
      <w:i w:val="0"/>
      <w:iCs/>
      <w:sz w:val="24"/>
      <w:szCs w:val="24"/>
      <w:lang w:val="en-GB"/>
    </w:rPr>
  </w:style>
  <w:style w:type="paragraph" w:customStyle="1" w:styleId="StyleHeading3Orange">
    <w:name w:val="Style Heading 3 + Orange"/>
    <w:basedOn w:val="Heading3"/>
    <w:link w:val="StyleHeading3OrangeChar"/>
    <w:autoRedefine/>
    <w:rsid w:val="006C42EB"/>
    <w:pPr>
      <w:numPr>
        <w:numId w:val="0"/>
      </w:numPr>
      <w:overflowPunct w:val="0"/>
      <w:autoSpaceDE w:val="0"/>
      <w:autoSpaceDN w:val="0"/>
      <w:adjustRightInd w:val="0"/>
      <w:spacing w:before="260" w:after="140" w:line="240" w:lineRule="auto"/>
      <w:ind w:left="567" w:hanging="567"/>
      <w:textAlignment w:val="baseline"/>
    </w:pPr>
    <w:rPr>
      <w:b/>
      <w:i w:val="0"/>
      <w:iCs/>
      <w:color w:val="FF6600"/>
      <w:sz w:val="24"/>
      <w:szCs w:val="24"/>
      <w:lang w:val="en-GB"/>
    </w:rPr>
  </w:style>
  <w:style w:type="character" w:customStyle="1" w:styleId="StyleHeading3OrangeChar">
    <w:name w:val="Style Heading 3 + Orange Char"/>
    <w:basedOn w:val="Heading3Char"/>
    <w:link w:val="StyleHeading3Orange"/>
    <w:rsid w:val="006C42EB"/>
    <w:rPr>
      <w:b/>
      <w:i/>
      <w:iCs/>
      <w:color w:val="FF6600"/>
      <w:sz w:val="24"/>
      <w:szCs w:val="24"/>
      <w:lang w:val="en-GB" w:eastAsia="en-US" w:bidi="ar-SA"/>
    </w:rPr>
  </w:style>
  <w:style w:type="paragraph" w:customStyle="1" w:styleId="Title1">
    <w:name w:val="Title1"/>
    <w:basedOn w:val="Normal"/>
    <w:rsid w:val="006C42EB"/>
    <w:pPr>
      <w:keepLines/>
      <w:tabs>
        <w:tab w:val="left" w:pos="300"/>
        <w:tab w:val="left" w:pos="540"/>
        <w:tab w:val="left" w:pos="840"/>
        <w:tab w:val="center" w:pos="5103"/>
        <w:tab w:val="decimal" w:pos="7000"/>
        <w:tab w:val="decimal" w:pos="8440"/>
      </w:tabs>
      <w:spacing w:line="240" w:lineRule="auto"/>
      <w:ind w:right="440"/>
      <w:jc w:val="center"/>
    </w:pPr>
    <w:rPr>
      <w:rFonts w:ascii="Palatino" w:hAnsi="Palatino"/>
      <w:b/>
      <w:sz w:val="24"/>
      <w:lang w:val="en-GB"/>
    </w:rPr>
  </w:style>
  <w:style w:type="paragraph" w:styleId="BodyTextIndent3">
    <w:name w:val="Body Text Indent 3"/>
    <w:basedOn w:val="Normal"/>
    <w:rsid w:val="006C42EB"/>
    <w:pPr>
      <w:keepLines/>
      <w:tabs>
        <w:tab w:val="left" w:pos="2835"/>
        <w:tab w:val="left" w:pos="4536"/>
      </w:tabs>
      <w:overflowPunct w:val="0"/>
      <w:autoSpaceDE w:val="0"/>
      <w:autoSpaceDN w:val="0"/>
      <w:adjustRightInd w:val="0"/>
      <w:spacing w:line="240" w:lineRule="auto"/>
      <w:ind w:left="2835"/>
      <w:jc w:val="both"/>
      <w:textAlignment w:val="baseline"/>
    </w:pPr>
    <w:rPr>
      <w:rFonts w:eastAsia="MS Mincho"/>
      <w:lang w:val="en-GB"/>
    </w:rPr>
  </w:style>
  <w:style w:type="paragraph" w:customStyle="1" w:styleId="SenderName">
    <w:name w:val="Sender Name"/>
    <w:basedOn w:val="Normal"/>
    <w:next w:val="Normal"/>
    <w:rsid w:val="006C42EB"/>
    <w:pPr>
      <w:spacing w:line="260" w:lineRule="exact"/>
    </w:pPr>
    <w:rPr>
      <w:color w:val="000000"/>
    </w:rPr>
  </w:style>
  <w:style w:type="paragraph" w:customStyle="1" w:styleId="plainKPMG">
    <w:name w:val="plain KPMG"/>
    <w:aliases w:val="p,P"/>
    <w:basedOn w:val="Normal"/>
    <w:rsid w:val="006C42EB"/>
    <w:pPr>
      <w:spacing w:line="240" w:lineRule="atLeast"/>
    </w:pPr>
    <w:rPr>
      <w:lang w:val="en-AU"/>
    </w:rPr>
  </w:style>
  <w:style w:type="paragraph" w:customStyle="1" w:styleId="consoyearheads">
    <w:name w:val="conso yearheads"/>
    <w:basedOn w:val="Normal"/>
    <w:rsid w:val="006C42EB"/>
    <w:pPr>
      <w:keepLines/>
      <w:tabs>
        <w:tab w:val="left" w:pos="300"/>
        <w:tab w:val="left" w:pos="580"/>
        <w:tab w:val="left" w:pos="840"/>
        <w:tab w:val="center" w:pos="2660"/>
        <w:tab w:val="center" w:pos="3880"/>
        <w:tab w:val="center" w:pos="5260"/>
        <w:tab w:val="center" w:pos="6620"/>
        <w:tab w:val="center" w:pos="7980"/>
      </w:tabs>
      <w:spacing w:line="240" w:lineRule="auto"/>
      <w:ind w:left="20" w:right="275"/>
      <w:jc w:val="both"/>
    </w:pPr>
    <w:rPr>
      <w:rFonts w:ascii="Palatino" w:hAnsi="Palatino"/>
      <w:b/>
      <w:sz w:val="20"/>
      <w:lang w:val="en-GB"/>
    </w:rPr>
  </w:style>
  <w:style w:type="paragraph" w:customStyle="1" w:styleId="3indent">
    <w:name w:val="3indent"/>
    <w:basedOn w:val="Normal"/>
    <w:rsid w:val="006C42EB"/>
    <w:pPr>
      <w:keepLines/>
      <w:tabs>
        <w:tab w:val="left" w:pos="1400"/>
        <w:tab w:val="center" w:pos="5103"/>
        <w:tab w:val="decimal" w:pos="7000"/>
        <w:tab w:val="decimal" w:pos="8440"/>
      </w:tabs>
      <w:spacing w:line="240" w:lineRule="auto"/>
      <w:ind w:left="1120" w:right="440"/>
      <w:jc w:val="both"/>
    </w:pPr>
    <w:rPr>
      <w:rFonts w:ascii="Palatino" w:hAnsi="Palatino"/>
      <w:sz w:val="20"/>
      <w:lang w:val="en-GB"/>
    </w:rPr>
  </w:style>
  <w:style w:type="paragraph" w:customStyle="1" w:styleId="fixedassethead">
    <w:name w:val="fixed asset head"/>
    <w:basedOn w:val="Normal"/>
    <w:rsid w:val="006C42EB"/>
    <w:pPr>
      <w:keepLines/>
      <w:tabs>
        <w:tab w:val="left" w:pos="840"/>
        <w:tab w:val="left" w:pos="1080"/>
        <w:tab w:val="left" w:pos="1340"/>
        <w:tab w:val="center" w:pos="3560"/>
        <w:tab w:val="center" w:pos="4980"/>
        <w:tab w:val="center" w:pos="6480"/>
        <w:tab w:val="bar" w:pos="7140"/>
        <w:tab w:val="center" w:pos="7840"/>
        <w:tab w:val="bar" w:pos="8520"/>
      </w:tabs>
      <w:spacing w:line="240" w:lineRule="auto"/>
      <w:ind w:left="540" w:right="255"/>
      <w:jc w:val="both"/>
    </w:pPr>
    <w:rPr>
      <w:rFonts w:ascii="Palatino" w:hAnsi="Palatino"/>
      <w:b/>
      <w:sz w:val="20"/>
      <w:lang w:val="en-GB"/>
    </w:rPr>
  </w:style>
  <w:style w:type="paragraph" w:styleId="Index2">
    <w:name w:val="index 2"/>
    <w:basedOn w:val="Normal"/>
    <w:next w:val="Normal"/>
    <w:semiHidden/>
    <w:rsid w:val="006C42EB"/>
    <w:pPr>
      <w:keepLines/>
      <w:tabs>
        <w:tab w:val="right" w:pos="3750"/>
      </w:tabs>
      <w:overflowPunct w:val="0"/>
      <w:autoSpaceDE w:val="0"/>
      <w:autoSpaceDN w:val="0"/>
      <w:adjustRightInd w:val="0"/>
      <w:spacing w:line="240" w:lineRule="auto"/>
      <w:ind w:left="340" w:right="851"/>
      <w:jc w:val="both"/>
      <w:textAlignment w:val="baseline"/>
    </w:pPr>
    <w:rPr>
      <w:lang w:val="en-GB"/>
    </w:rPr>
  </w:style>
  <w:style w:type="paragraph" w:styleId="DocumentMap">
    <w:name w:val="Document Map"/>
    <w:basedOn w:val="Normal"/>
    <w:link w:val="DocumentMapChar"/>
    <w:rsid w:val="006C42EB"/>
    <w:rPr>
      <w:rFonts w:ascii="Tahoma" w:hAnsi="Tahoma" w:cs="Tahoma"/>
      <w:sz w:val="16"/>
      <w:szCs w:val="16"/>
    </w:rPr>
  </w:style>
  <w:style w:type="character" w:customStyle="1" w:styleId="DocumentMapChar">
    <w:name w:val="Document Map Char"/>
    <w:basedOn w:val="DefaultParagraphFont"/>
    <w:link w:val="DocumentMap"/>
    <w:rsid w:val="006C42EB"/>
    <w:rPr>
      <w:rFonts w:ascii="Tahoma" w:hAnsi="Tahoma" w:cs="Tahoma"/>
      <w:sz w:val="16"/>
      <w:szCs w:val="16"/>
    </w:rPr>
  </w:style>
  <w:style w:type="character" w:customStyle="1" w:styleId="FooterChar">
    <w:name w:val="Footer Char"/>
    <w:basedOn w:val="DefaultParagraphFont"/>
    <w:link w:val="Footer"/>
    <w:rsid w:val="00716E36"/>
    <w:rPr>
      <w:sz w:val="22"/>
    </w:rPr>
  </w:style>
  <w:style w:type="paragraph" w:styleId="Revision">
    <w:name w:val="Revision"/>
    <w:hidden/>
    <w:uiPriority w:val="99"/>
    <w:semiHidden/>
    <w:rsid w:val="002D11CE"/>
    <w:rPr>
      <w:sz w:val="22"/>
    </w:rPr>
  </w:style>
  <w:style w:type="paragraph" w:styleId="ListParagraph">
    <w:name w:val="List Paragraph"/>
    <w:basedOn w:val="Normal"/>
    <w:uiPriority w:val="34"/>
    <w:qFormat/>
    <w:rsid w:val="00C46905"/>
    <w:pPr>
      <w:ind w:left="720"/>
    </w:pPr>
  </w:style>
  <w:style w:type="character" w:customStyle="1" w:styleId="Heading1Char">
    <w:name w:val="Heading 1 Char"/>
    <w:basedOn w:val="DefaultParagraphFont"/>
    <w:link w:val="Heading1"/>
    <w:locked/>
    <w:rsid w:val="003104F9"/>
    <w:rPr>
      <w:b/>
      <w:sz w:val="24"/>
    </w:rPr>
  </w:style>
  <w:style w:type="character" w:customStyle="1" w:styleId="Heading2Char">
    <w:name w:val="Heading 2 Char"/>
    <w:basedOn w:val="DefaultParagraphFont"/>
    <w:link w:val="Heading2"/>
    <w:locked/>
    <w:rsid w:val="003104F9"/>
    <w:rPr>
      <w:b/>
      <w:i/>
      <w:sz w:val="24"/>
    </w:rPr>
  </w:style>
  <w:style w:type="character" w:customStyle="1" w:styleId="Heading6Char">
    <w:name w:val="Heading 6 Char"/>
    <w:basedOn w:val="DefaultParagraphFont"/>
    <w:link w:val="Heading6"/>
    <w:locked/>
    <w:rsid w:val="003104F9"/>
    <w:rPr>
      <w:sz w:val="22"/>
    </w:rPr>
  </w:style>
  <w:style w:type="character" w:customStyle="1" w:styleId="Heading7Char">
    <w:name w:val="Heading 7 Char"/>
    <w:basedOn w:val="DefaultParagraphFont"/>
    <w:link w:val="Heading7"/>
    <w:locked/>
    <w:rsid w:val="003104F9"/>
    <w:rPr>
      <w:sz w:val="22"/>
    </w:rPr>
  </w:style>
  <w:style w:type="character" w:customStyle="1" w:styleId="Heading8Char">
    <w:name w:val="Heading 8 Char"/>
    <w:basedOn w:val="DefaultParagraphFont"/>
    <w:link w:val="Heading8"/>
    <w:locked/>
    <w:rsid w:val="003104F9"/>
    <w:rPr>
      <w:sz w:val="22"/>
    </w:rPr>
  </w:style>
  <w:style w:type="character" w:customStyle="1" w:styleId="Heading9Char">
    <w:name w:val="Heading 9 Char"/>
    <w:basedOn w:val="DefaultParagraphFont"/>
    <w:link w:val="Heading9"/>
    <w:locked/>
    <w:rsid w:val="003104F9"/>
    <w:rPr>
      <w:sz w:val="22"/>
    </w:rPr>
  </w:style>
  <w:style w:type="character" w:customStyle="1" w:styleId="HeaderChar">
    <w:name w:val="Header Char"/>
    <w:basedOn w:val="DefaultParagraphFont"/>
    <w:link w:val="Header"/>
    <w:locked/>
    <w:rsid w:val="003104F9"/>
    <w:rPr>
      <w:i/>
      <w:sz w:val="22"/>
    </w:rPr>
  </w:style>
  <w:style w:type="paragraph" w:customStyle="1" w:styleId="fixedassetnote">
    <w:name w:val="fixed asset note"/>
    <w:basedOn w:val="Normal"/>
    <w:rsid w:val="003104F9"/>
    <w:pPr>
      <w:keepLines/>
      <w:tabs>
        <w:tab w:val="left" w:pos="840"/>
        <w:tab w:val="left" w:pos="1120"/>
        <w:tab w:val="left" w:pos="1400"/>
        <w:tab w:val="decimal" w:pos="4040"/>
        <w:tab w:val="decimal" w:pos="5480"/>
        <w:tab w:val="decimal" w:pos="6940"/>
        <w:tab w:val="bar" w:pos="7140"/>
        <w:tab w:val="decimal" w:pos="8300"/>
        <w:tab w:val="bar" w:pos="8520"/>
      </w:tabs>
      <w:spacing w:line="240" w:lineRule="auto"/>
      <w:ind w:left="540" w:right="255"/>
      <w:jc w:val="both"/>
    </w:pPr>
    <w:rPr>
      <w:sz w:val="20"/>
      <w:lang w:val="en-GB"/>
    </w:rPr>
  </w:style>
  <w:style w:type="paragraph" w:styleId="EndnoteText">
    <w:name w:val="endnote text"/>
    <w:basedOn w:val="Normal"/>
    <w:link w:val="EndnoteTextChar"/>
    <w:rsid w:val="00AA7509"/>
    <w:rPr>
      <w:sz w:val="20"/>
    </w:rPr>
  </w:style>
  <w:style w:type="character" w:customStyle="1" w:styleId="EndnoteTextChar">
    <w:name w:val="Endnote Text Char"/>
    <w:basedOn w:val="DefaultParagraphFont"/>
    <w:link w:val="EndnoteText"/>
    <w:rsid w:val="00AA7509"/>
  </w:style>
  <w:style w:type="character" w:styleId="EndnoteReference">
    <w:name w:val="endnote reference"/>
    <w:basedOn w:val="DefaultParagraphFont"/>
    <w:rsid w:val="00AA7509"/>
    <w:rPr>
      <w:vertAlign w:val="superscript"/>
    </w:rPr>
  </w:style>
  <w:style w:type="character" w:customStyle="1" w:styleId="BodyTextChar1">
    <w:name w:val="Body Text Char1"/>
    <w:basedOn w:val="DefaultParagraphFont"/>
    <w:rsid w:val="007D507C"/>
    <w:rPr>
      <w:sz w:val="22"/>
      <w:lang w:val="en-US" w:eastAsia="en-US" w:bidi="ar-SA"/>
    </w:rPr>
  </w:style>
  <w:style w:type="paragraph" w:customStyle="1" w:styleId="p4">
    <w:name w:val="p4"/>
    <w:basedOn w:val="Normal"/>
    <w:rsid w:val="007D507C"/>
    <w:pPr>
      <w:widowControl w:val="0"/>
      <w:tabs>
        <w:tab w:val="left" w:pos="720"/>
      </w:tabs>
    </w:pPr>
    <w:rPr>
      <w:rFonts w:eastAsia="PMingLiU"/>
      <w:sz w:val="24"/>
      <w:szCs w:val="24"/>
    </w:rPr>
  </w:style>
  <w:style w:type="paragraph" w:customStyle="1" w:styleId="Default">
    <w:name w:val="Default"/>
    <w:rsid w:val="00E66E9B"/>
    <w:pPr>
      <w:autoSpaceDE w:val="0"/>
      <w:autoSpaceDN w:val="0"/>
      <w:adjustRightInd w:val="0"/>
    </w:pPr>
    <w:rPr>
      <w:rFonts w:eastAsiaTheme="minorHAnsi"/>
      <w:color w:val="000000"/>
      <w:sz w:val="24"/>
      <w:szCs w:val="24"/>
    </w:rPr>
  </w:style>
  <w:style w:type="paragraph" w:customStyle="1" w:styleId="subheading2">
    <w:name w:val="subheading 2"/>
    <w:basedOn w:val="subheading1"/>
    <w:rsid w:val="00C13687"/>
    <w:pPr>
      <w:tabs>
        <w:tab w:val="clear" w:pos="840"/>
        <w:tab w:val="left" w:pos="1400"/>
      </w:tabs>
      <w:ind w:left="1120"/>
    </w:pPr>
    <w:rPr>
      <w:i/>
      <w:sz w:val="24"/>
      <w:lang w:val="en-GB"/>
    </w:rPr>
  </w:style>
</w:styles>
</file>

<file path=word/webSettings.xml><?xml version="1.0" encoding="utf-8"?>
<w:webSettings xmlns:r="http://schemas.openxmlformats.org/officeDocument/2006/relationships" xmlns:w="http://schemas.openxmlformats.org/wordprocessingml/2006/main">
  <w:divs>
    <w:div w:id="21900388">
      <w:bodyDiv w:val="1"/>
      <w:marLeft w:val="0"/>
      <w:marRight w:val="0"/>
      <w:marTop w:val="0"/>
      <w:marBottom w:val="0"/>
      <w:divBdr>
        <w:top w:val="none" w:sz="0" w:space="0" w:color="auto"/>
        <w:left w:val="none" w:sz="0" w:space="0" w:color="auto"/>
        <w:bottom w:val="none" w:sz="0" w:space="0" w:color="auto"/>
        <w:right w:val="none" w:sz="0" w:space="0" w:color="auto"/>
      </w:divBdr>
    </w:div>
    <w:div w:id="25496011">
      <w:bodyDiv w:val="1"/>
      <w:marLeft w:val="0"/>
      <w:marRight w:val="0"/>
      <w:marTop w:val="0"/>
      <w:marBottom w:val="0"/>
      <w:divBdr>
        <w:top w:val="none" w:sz="0" w:space="0" w:color="auto"/>
        <w:left w:val="none" w:sz="0" w:space="0" w:color="auto"/>
        <w:bottom w:val="none" w:sz="0" w:space="0" w:color="auto"/>
        <w:right w:val="none" w:sz="0" w:space="0" w:color="auto"/>
      </w:divBdr>
    </w:div>
    <w:div w:id="29964308">
      <w:bodyDiv w:val="1"/>
      <w:marLeft w:val="0"/>
      <w:marRight w:val="0"/>
      <w:marTop w:val="0"/>
      <w:marBottom w:val="0"/>
      <w:divBdr>
        <w:top w:val="none" w:sz="0" w:space="0" w:color="auto"/>
        <w:left w:val="none" w:sz="0" w:space="0" w:color="auto"/>
        <w:bottom w:val="none" w:sz="0" w:space="0" w:color="auto"/>
        <w:right w:val="none" w:sz="0" w:space="0" w:color="auto"/>
      </w:divBdr>
    </w:div>
    <w:div w:id="31342945">
      <w:bodyDiv w:val="1"/>
      <w:marLeft w:val="0"/>
      <w:marRight w:val="0"/>
      <w:marTop w:val="0"/>
      <w:marBottom w:val="0"/>
      <w:divBdr>
        <w:top w:val="none" w:sz="0" w:space="0" w:color="auto"/>
        <w:left w:val="none" w:sz="0" w:space="0" w:color="auto"/>
        <w:bottom w:val="none" w:sz="0" w:space="0" w:color="auto"/>
        <w:right w:val="none" w:sz="0" w:space="0" w:color="auto"/>
      </w:divBdr>
    </w:div>
    <w:div w:id="53703647">
      <w:bodyDiv w:val="1"/>
      <w:marLeft w:val="0"/>
      <w:marRight w:val="0"/>
      <w:marTop w:val="0"/>
      <w:marBottom w:val="0"/>
      <w:divBdr>
        <w:top w:val="none" w:sz="0" w:space="0" w:color="auto"/>
        <w:left w:val="none" w:sz="0" w:space="0" w:color="auto"/>
        <w:bottom w:val="none" w:sz="0" w:space="0" w:color="auto"/>
        <w:right w:val="none" w:sz="0" w:space="0" w:color="auto"/>
      </w:divBdr>
    </w:div>
    <w:div w:id="60178684">
      <w:bodyDiv w:val="1"/>
      <w:marLeft w:val="0"/>
      <w:marRight w:val="0"/>
      <w:marTop w:val="0"/>
      <w:marBottom w:val="0"/>
      <w:divBdr>
        <w:top w:val="none" w:sz="0" w:space="0" w:color="auto"/>
        <w:left w:val="none" w:sz="0" w:space="0" w:color="auto"/>
        <w:bottom w:val="none" w:sz="0" w:space="0" w:color="auto"/>
        <w:right w:val="none" w:sz="0" w:space="0" w:color="auto"/>
      </w:divBdr>
    </w:div>
    <w:div w:id="60444304">
      <w:bodyDiv w:val="1"/>
      <w:marLeft w:val="0"/>
      <w:marRight w:val="0"/>
      <w:marTop w:val="0"/>
      <w:marBottom w:val="0"/>
      <w:divBdr>
        <w:top w:val="none" w:sz="0" w:space="0" w:color="auto"/>
        <w:left w:val="none" w:sz="0" w:space="0" w:color="auto"/>
        <w:bottom w:val="none" w:sz="0" w:space="0" w:color="auto"/>
        <w:right w:val="none" w:sz="0" w:space="0" w:color="auto"/>
      </w:divBdr>
    </w:div>
    <w:div w:id="64381511">
      <w:bodyDiv w:val="1"/>
      <w:marLeft w:val="0"/>
      <w:marRight w:val="0"/>
      <w:marTop w:val="0"/>
      <w:marBottom w:val="0"/>
      <w:divBdr>
        <w:top w:val="none" w:sz="0" w:space="0" w:color="auto"/>
        <w:left w:val="none" w:sz="0" w:space="0" w:color="auto"/>
        <w:bottom w:val="none" w:sz="0" w:space="0" w:color="auto"/>
        <w:right w:val="none" w:sz="0" w:space="0" w:color="auto"/>
      </w:divBdr>
    </w:div>
    <w:div w:id="74472689">
      <w:bodyDiv w:val="1"/>
      <w:marLeft w:val="0"/>
      <w:marRight w:val="0"/>
      <w:marTop w:val="0"/>
      <w:marBottom w:val="0"/>
      <w:divBdr>
        <w:top w:val="none" w:sz="0" w:space="0" w:color="auto"/>
        <w:left w:val="none" w:sz="0" w:space="0" w:color="auto"/>
        <w:bottom w:val="none" w:sz="0" w:space="0" w:color="auto"/>
        <w:right w:val="none" w:sz="0" w:space="0" w:color="auto"/>
      </w:divBdr>
    </w:div>
    <w:div w:id="92867797">
      <w:bodyDiv w:val="1"/>
      <w:marLeft w:val="0"/>
      <w:marRight w:val="0"/>
      <w:marTop w:val="0"/>
      <w:marBottom w:val="0"/>
      <w:divBdr>
        <w:top w:val="none" w:sz="0" w:space="0" w:color="auto"/>
        <w:left w:val="none" w:sz="0" w:space="0" w:color="auto"/>
        <w:bottom w:val="none" w:sz="0" w:space="0" w:color="auto"/>
        <w:right w:val="none" w:sz="0" w:space="0" w:color="auto"/>
      </w:divBdr>
    </w:div>
    <w:div w:id="94181614">
      <w:bodyDiv w:val="1"/>
      <w:marLeft w:val="0"/>
      <w:marRight w:val="0"/>
      <w:marTop w:val="0"/>
      <w:marBottom w:val="0"/>
      <w:divBdr>
        <w:top w:val="none" w:sz="0" w:space="0" w:color="auto"/>
        <w:left w:val="none" w:sz="0" w:space="0" w:color="auto"/>
        <w:bottom w:val="none" w:sz="0" w:space="0" w:color="auto"/>
        <w:right w:val="none" w:sz="0" w:space="0" w:color="auto"/>
      </w:divBdr>
    </w:div>
    <w:div w:id="94207247">
      <w:bodyDiv w:val="1"/>
      <w:marLeft w:val="0"/>
      <w:marRight w:val="0"/>
      <w:marTop w:val="0"/>
      <w:marBottom w:val="0"/>
      <w:divBdr>
        <w:top w:val="none" w:sz="0" w:space="0" w:color="auto"/>
        <w:left w:val="none" w:sz="0" w:space="0" w:color="auto"/>
        <w:bottom w:val="none" w:sz="0" w:space="0" w:color="auto"/>
        <w:right w:val="none" w:sz="0" w:space="0" w:color="auto"/>
      </w:divBdr>
    </w:div>
    <w:div w:id="103965138">
      <w:bodyDiv w:val="1"/>
      <w:marLeft w:val="0"/>
      <w:marRight w:val="0"/>
      <w:marTop w:val="0"/>
      <w:marBottom w:val="0"/>
      <w:divBdr>
        <w:top w:val="none" w:sz="0" w:space="0" w:color="auto"/>
        <w:left w:val="none" w:sz="0" w:space="0" w:color="auto"/>
        <w:bottom w:val="none" w:sz="0" w:space="0" w:color="auto"/>
        <w:right w:val="none" w:sz="0" w:space="0" w:color="auto"/>
      </w:divBdr>
    </w:div>
    <w:div w:id="107702500">
      <w:bodyDiv w:val="1"/>
      <w:marLeft w:val="0"/>
      <w:marRight w:val="0"/>
      <w:marTop w:val="0"/>
      <w:marBottom w:val="0"/>
      <w:divBdr>
        <w:top w:val="none" w:sz="0" w:space="0" w:color="auto"/>
        <w:left w:val="none" w:sz="0" w:space="0" w:color="auto"/>
        <w:bottom w:val="none" w:sz="0" w:space="0" w:color="auto"/>
        <w:right w:val="none" w:sz="0" w:space="0" w:color="auto"/>
      </w:divBdr>
    </w:div>
    <w:div w:id="113911045">
      <w:bodyDiv w:val="1"/>
      <w:marLeft w:val="0"/>
      <w:marRight w:val="0"/>
      <w:marTop w:val="0"/>
      <w:marBottom w:val="0"/>
      <w:divBdr>
        <w:top w:val="none" w:sz="0" w:space="0" w:color="auto"/>
        <w:left w:val="none" w:sz="0" w:space="0" w:color="auto"/>
        <w:bottom w:val="none" w:sz="0" w:space="0" w:color="auto"/>
        <w:right w:val="none" w:sz="0" w:space="0" w:color="auto"/>
      </w:divBdr>
    </w:div>
    <w:div w:id="115568111">
      <w:bodyDiv w:val="1"/>
      <w:marLeft w:val="0"/>
      <w:marRight w:val="0"/>
      <w:marTop w:val="0"/>
      <w:marBottom w:val="0"/>
      <w:divBdr>
        <w:top w:val="none" w:sz="0" w:space="0" w:color="auto"/>
        <w:left w:val="none" w:sz="0" w:space="0" w:color="auto"/>
        <w:bottom w:val="none" w:sz="0" w:space="0" w:color="auto"/>
        <w:right w:val="none" w:sz="0" w:space="0" w:color="auto"/>
      </w:divBdr>
    </w:div>
    <w:div w:id="129447218">
      <w:bodyDiv w:val="1"/>
      <w:marLeft w:val="0"/>
      <w:marRight w:val="0"/>
      <w:marTop w:val="0"/>
      <w:marBottom w:val="0"/>
      <w:divBdr>
        <w:top w:val="none" w:sz="0" w:space="0" w:color="auto"/>
        <w:left w:val="none" w:sz="0" w:space="0" w:color="auto"/>
        <w:bottom w:val="none" w:sz="0" w:space="0" w:color="auto"/>
        <w:right w:val="none" w:sz="0" w:space="0" w:color="auto"/>
      </w:divBdr>
    </w:div>
    <w:div w:id="133370969">
      <w:bodyDiv w:val="1"/>
      <w:marLeft w:val="0"/>
      <w:marRight w:val="0"/>
      <w:marTop w:val="0"/>
      <w:marBottom w:val="0"/>
      <w:divBdr>
        <w:top w:val="none" w:sz="0" w:space="0" w:color="auto"/>
        <w:left w:val="none" w:sz="0" w:space="0" w:color="auto"/>
        <w:bottom w:val="none" w:sz="0" w:space="0" w:color="auto"/>
        <w:right w:val="none" w:sz="0" w:space="0" w:color="auto"/>
      </w:divBdr>
    </w:div>
    <w:div w:id="143397320">
      <w:bodyDiv w:val="1"/>
      <w:marLeft w:val="0"/>
      <w:marRight w:val="0"/>
      <w:marTop w:val="0"/>
      <w:marBottom w:val="0"/>
      <w:divBdr>
        <w:top w:val="none" w:sz="0" w:space="0" w:color="auto"/>
        <w:left w:val="none" w:sz="0" w:space="0" w:color="auto"/>
        <w:bottom w:val="none" w:sz="0" w:space="0" w:color="auto"/>
        <w:right w:val="none" w:sz="0" w:space="0" w:color="auto"/>
      </w:divBdr>
    </w:div>
    <w:div w:id="145905564">
      <w:bodyDiv w:val="1"/>
      <w:marLeft w:val="0"/>
      <w:marRight w:val="0"/>
      <w:marTop w:val="0"/>
      <w:marBottom w:val="0"/>
      <w:divBdr>
        <w:top w:val="none" w:sz="0" w:space="0" w:color="auto"/>
        <w:left w:val="none" w:sz="0" w:space="0" w:color="auto"/>
        <w:bottom w:val="none" w:sz="0" w:space="0" w:color="auto"/>
        <w:right w:val="none" w:sz="0" w:space="0" w:color="auto"/>
      </w:divBdr>
    </w:div>
    <w:div w:id="159587054">
      <w:bodyDiv w:val="1"/>
      <w:marLeft w:val="0"/>
      <w:marRight w:val="0"/>
      <w:marTop w:val="0"/>
      <w:marBottom w:val="0"/>
      <w:divBdr>
        <w:top w:val="none" w:sz="0" w:space="0" w:color="auto"/>
        <w:left w:val="none" w:sz="0" w:space="0" w:color="auto"/>
        <w:bottom w:val="none" w:sz="0" w:space="0" w:color="auto"/>
        <w:right w:val="none" w:sz="0" w:space="0" w:color="auto"/>
      </w:divBdr>
    </w:div>
    <w:div w:id="169490275">
      <w:bodyDiv w:val="1"/>
      <w:marLeft w:val="0"/>
      <w:marRight w:val="0"/>
      <w:marTop w:val="0"/>
      <w:marBottom w:val="0"/>
      <w:divBdr>
        <w:top w:val="none" w:sz="0" w:space="0" w:color="auto"/>
        <w:left w:val="none" w:sz="0" w:space="0" w:color="auto"/>
        <w:bottom w:val="none" w:sz="0" w:space="0" w:color="auto"/>
        <w:right w:val="none" w:sz="0" w:space="0" w:color="auto"/>
      </w:divBdr>
    </w:div>
    <w:div w:id="173806031">
      <w:bodyDiv w:val="1"/>
      <w:marLeft w:val="0"/>
      <w:marRight w:val="0"/>
      <w:marTop w:val="0"/>
      <w:marBottom w:val="0"/>
      <w:divBdr>
        <w:top w:val="none" w:sz="0" w:space="0" w:color="auto"/>
        <w:left w:val="none" w:sz="0" w:space="0" w:color="auto"/>
        <w:bottom w:val="none" w:sz="0" w:space="0" w:color="auto"/>
        <w:right w:val="none" w:sz="0" w:space="0" w:color="auto"/>
      </w:divBdr>
    </w:div>
    <w:div w:id="216862063">
      <w:bodyDiv w:val="1"/>
      <w:marLeft w:val="0"/>
      <w:marRight w:val="0"/>
      <w:marTop w:val="0"/>
      <w:marBottom w:val="0"/>
      <w:divBdr>
        <w:top w:val="none" w:sz="0" w:space="0" w:color="auto"/>
        <w:left w:val="none" w:sz="0" w:space="0" w:color="auto"/>
        <w:bottom w:val="none" w:sz="0" w:space="0" w:color="auto"/>
        <w:right w:val="none" w:sz="0" w:space="0" w:color="auto"/>
      </w:divBdr>
    </w:div>
    <w:div w:id="219559460">
      <w:bodyDiv w:val="1"/>
      <w:marLeft w:val="0"/>
      <w:marRight w:val="0"/>
      <w:marTop w:val="0"/>
      <w:marBottom w:val="0"/>
      <w:divBdr>
        <w:top w:val="none" w:sz="0" w:space="0" w:color="auto"/>
        <w:left w:val="none" w:sz="0" w:space="0" w:color="auto"/>
        <w:bottom w:val="none" w:sz="0" w:space="0" w:color="auto"/>
        <w:right w:val="none" w:sz="0" w:space="0" w:color="auto"/>
      </w:divBdr>
    </w:div>
    <w:div w:id="230045546">
      <w:bodyDiv w:val="1"/>
      <w:marLeft w:val="0"/>
      <w:marRight w:val="0"/>
      <w:marTop w:val="0"/>
      <w:marBottom w:val="0"/>
      <w:divBdr>
        <w:top w:val="none" w:sz="0" w:space="0" w:color="auto"/>
        <w:left w:val="none" w:sz="0" w:space="0" w:color="auto"/>
        <w:bottom w:val="none" w:sz="0" w:space="0" w:color="auto"/>
        <w:right w:val="none" w:sz="0" w:space="0" w:color="auto"/>
      </w:divBdr>
    </w:div>
    <w:div w:id="245966653">
      <w:bodyDiv w:val="1"/>
      <w:marLeft w:val="0"/>
      <w:marRight w:val="0"/>
      <w:marTop w:val="0"/>
      <w:marBottom w:val="0"/>
      <w:divBdr>
        <w:top w:val="none" w:sz="0" w:space="0" w:color="auto"/>
        <w:left w:val="none" w:sz="0" w:space="0" w:color="auto"/>
        <w:bottom w:val="none" w:sz="0" w:space="0" w:color="auto"/>
        <w:right w:val="none" w:sz="0" w:space="0" w:color="auto"/>
      </w:divBdr>
    </w:div>
    <w:div w:id="263418271">
      <w:bodyDiv w:val="1"/>
      <w:marLeft w:val="0"/>
      <w:marRight w:val="0"/>
      <w:marTop w:val="0"/>
      <w:marBottom w:val="0"/>
      <w:divBdr>
        <w:top w:val="none" w:sz="0" w:space="0" w:color="auto"/>
        <w:left w:val="none" w:sz="0" w:space="0" w:color="auto"/>
        <w:bottom w:val="none" w:sz="0" w:space="0" w:color="auto"/>
        <w:right w:val="none" w:sz="0" w:space="0" w:color="auto"/>
      </w:divBdr>
    </w:div>
    <w:div w:id="265189205">
      <w:bodyDiv w:val="1"/>
      <w:marLeft w:val="0"/>
      <w:marRight w:val="0"/>
      <w:marTop w:val="0"/>
      <w:marBottom w:val="0"/>
      <w:divBdr>
        <w:top w:val="none" w:sz="0" w:space="0" w:color="auto"/>
        <w:left w:val="none" w:sz="0" w:space="0" w:color="auto"/>
        <w:bottom w:val="none" w:sz="0" w:space="0" w:color="auto"/>
        <w:right w:val="none" w:sz="0" w:space="0" w:color="auto"/>
      </w:divBdr>
    </w:div>
    <w:div w:id="279528960">
      <w:bodyDiv w:val="1"/>
      <w:marLeft w:val="0"/>
      <w:marRight w:val="0"/>
      <w:marTop w:val="0"/>
      <w:marBottom w:val="0"/>
      <w:divBdr>
        <w:top w:val="none" w:sz="0" w:space="0" w:color="auto"/>
        <w:left w:val="none" w:sz="0" w:space="0" w:color="auto"/>
        <w:bottom w:val="none" w:sz="0" w:space="0" w:color="auto"/>
        <w:right w:val="none" w:sz="0" w:space="0" w:color="auto"/>
      </w:divBdr>
    </w:div>
    <w:div w:id="299380426">
      <w:bodyDiv w:val="1"/>
      <w:marLeft w:val="0"/>
      <w:marRight w:val="0"/>
      <w:marTop w:val="0"/>
      <w:marBottom w:val="0"/>
      <w:divBdr>
        <w:top w:val="none" w:sz="0" w:space="0" w:color="auto"/>
        <w:left w:val="none" w:sz="0" w:space="0" w:color="auto"/>
        <w:bottom w:val="none" w:sz="0" w:space="0" w:color="auto"/>
        <w:right w:val="none" w:sz="0" w:space="0" w:color="auto"/>
      </w:divBdr>
    </w:div>
    <w:div w:id="302931085">
      <w:bodyDiv w:val="1"/>
      <w:marLeft w:val="0"/>
      <w:marRight w:val="0"/>
      <w:marTop w:val="0"/>
      <w:marBottom w:val="0"/>
      <w:divBdr>
        <w:top w:val="none" w:sz="0" w:space="0" w:color="auto"/>
        <w:left w:val="none" w:sz="0" w:space="0" w:color="auto"/>
        <w:bottom w:val="none" w:sz="0" w:space="0" w:color="auto"/>
        <w:right w:val="none" w:sz="0" w:space="0" w:color="auto"/>
      </w:divBdr>
    </w:div>
    <w:div w:id="309868772">
      <w:bodyDiv w:val="1"/>
      <w:marLeft w:val="0"/>
      <w:marRight w:val="0"/>
      <w:marTop w:val="0"/>
      <w:marBottom w:val="0"/>
      <w:divBdr>
        <w:top w:val="none" w:sz="0" w:space="0" w:color="auto"/>
        <w:left w:val="none" w:sz="0" w:space="0" w:color="auto"/>
        <w:bottom w:val="none" w:sz="0" w:space="0" w:color="auto"/>
        <w:right w:val="none" w:sz="0" w:space="0" w:color="auto"/>
      </w:divBdr>
    </w:div>
    <w:div w:id="310182618">
      <w:bodyDiv w:val="1"/>
      <w:marLeft w:val="0"/>
      <w:marRight w:val="0"/>
      <w:marTop w:val="0"/>
      <w:marBottom w:val="0"/>
      <w:divBdr>
        <w:top w:val="none" w:sz="0" w:space="0" w:color="auto"/>
        <w:left w:val="none" w:sz="0" w:space="0" w:color="auto"/>
        <w:bottom w:val="none" w:sz="0" w:space="0" w:color="auto"/>
        <w:right w:val="none" w:sz="0" w:space="0" w:color="auto"/>
      </w:divBdr>
    </w:div>
    <w:div w:id="333915901">
      <w:bodyDiv w:val="1"/>
      <w:marLeft w:val="0"/>
      <w:marRight w:val="0"/>
      <w:marTop w:val="0"/>
      <w:marBottom w:val="0"/>
      <w:divBdr>
        <w:top w:val="none" w:sz="0" w:space="0" w:color="auto"/>
        <w:left w:val="none" w:sz="0" w:space="0" w:color="auto"/>
        <w:bottom w:val="none" w:sz="0" w:space="0" w:color="auto"/>
        <w:right w:val="none" w:sz="0" w:space="0" w:color="auto"/>
      </w:divBdr>
    </w:div>
    <w:div w:id="334456298">
      <w:bodyDiv w:val="1"/>
      <w:marLeft w:val="0"/>
      <w:marRight w:val="0"/>
      <w:marTop w:val="0"/>
      <w:marBottom w:val="0"/>
      <w:divBdr>
        <w:top w:val="none" w:sz="0" w:space="0" w:color="auto"/>
        <w:left w:val="none" w:sz="0" w:space="0" w:color="auto"/>
        <w:bottom w:val="none" w:sz="0" w:space="0" w:color="auto"/>
        <w:right w:val="none" w:sz="0" w:space="0" w:color="auto"/>
      </w:divBdr>
    </w:div>
    <w:div w:id="347175379">
      <w:bodyDiv w:val="1"/>
      <w:marLeft w:val="0"/>
      <w:marRight w:val="0"/>
      <w:marTop w:val="0"/>
      <w:marBottom w:val="0"/>
      <w:divBdr>
        <w:top w:val="none" w:sz="0" w:space="0" w:color="auto"/>
        <w:left w:val="none" w:sz="0" w:space="0" w:color="auto"/>
        <w:bottom w:val="none" w:sz="0" w:space="0" w:color="auto"/>
        <w:right w:val="none" w:sz="0" w:space="0" w:color="auto"/>
      </w:divBdr>
    </w:div>
    <w:div w:id="349070195">
      <w:bodyDiv w:val="1"/>
      <w:marLeft w:val="0"/>
      <w:marRight w:val="0"/>
      <w:marTop w:val="0"/>
      <w:marBottom w:val="0"/>
      <w:divBdr>
        <w:top w:val="none" w:sz="0" w:space="0" w:color="auto"/>
        <w:left w:val="none" w:sz="0" w:space="0" w:color="auto"/>
        <w:bottom w:val="none" w:sz="0" w:space="0" w:color="auto"/>
        <w:right w:val="none" w:sz="0" w:space="0" w:color="auto"/>
      </w:divBdr>
    </w:div>
    <w:div w:id="350037918">
      <w:bodyDiv w:val="1"/>
      <w:marLeft w:val="0"/>
      <w:marRight w:val="0"/>
      <w:marTop w:val="0"/>
      <w:marBottom w:val="0"/>
      <w:divBdr>
        <w:top w:val="none" w:sz="0" w:space="0" w:color="auto"/>
        <w:left w:val="none" w:sz="0" w:space="0" w:color="auto"/>
        <w:bottom w:val="none" w:sz="0" w:space="0" w:color="auto"/>
        <w:right w:val="none" w:sz="0" w:space="0" w:color="auto"/>
      </w:divBdr>
    </w:div>
    <w:div w:id="350373630">
      <w:bodyDiv w:val="1"/>
      <w:marLeft w:val="0"/>
      <w:marRight w:val="0"/>
      <w:marTop w:val="0"/>
      <w:marBottom w:val="0"/>
      <w:divBdr>
        <w:top w:val="none" w:sz="0" w:space="0" w:color="auto"/>
        <w:left w:val="none" w:sz="0" w:space="0" w:color="auto"/>
        <w:bottom w:val="none" w:sz="0" w:space="0" w:color="auto"/>
        <w:right w:val="none" w:sz="0" w:space="0" w:color="auto"/>
      </w:divBdr>
    </w:div>
    <w:div w:id="353505374">
      <w:bodyDiv w:val="1"/>
      <w:marLeft w:val="0"/>
      <w:marRight w:val="0"/>
      <w:marTop w:val="0"/>
      <w:marBottom w:val="0"/>
      <w:divBdr>
        <w:top w:val="none" w:sz="0" w:space="0" w:color="auto"/>
        <w:left w:val="none" w:sz="0" w:space="0" w:color="auto"/>
        <w:bottom w:val="none" w:sz="0" w:space="0" w:color="auto"/>
        <w:right w:val="none" w:sz="0" w:space="0" w:color="auto"/>
      </w:divBdr>
    </w:div>
    <w:div w:id="356859463">
      <w:bodyDiv w:val="1"/>
      <w:marLeft w:val="0"/>
      <w:marRight w:val="0"/>
      <w:marTop w:val="0"/>
      <w:marBottom w:val="0"/>
      <w:divBdr>
        <w:top w:val="none" w:sz="0" w:space="0" w:color="auto"/>
        <w:left w:val="none" w:sz="0" w:space="0" w:color="auto"/>
        <w:bottom w:val="none" w:sz="0" w:space="0" w:color="auto"/>
        <w:right w:val="none" w:sz="0" w:space="0" w:color="auto"/>
      </w:divBdr>
    </w:div>
    <w:div w:id="362557336">
      <w:bodyDiv w:val="1"/>
      <w:marLeft w:val="0"/>
      <w:marRight w:val="0"/>
      <w:marTop w:val="0"/>
      <w:marBottom w:val="0"/>
      <w:divBdr>
        <w:top w:val="none" w:sz="0" w:space="0" w:color="auto"/>
        <w:left w:val="none" w:sz="0" w:space="0" w:color="auto"/>
        <w:bottom w:val="none" w:sz="0" w:space="0" w:color="auto"/>
        <w:right w:val="none" w:sz="0" w:space="0" w:color="auto"/>
      </w:divBdr>
    </w:div>
    <w:div w:id="365756595">
      <w:bodyDiv w:val="1"/>
      <w:marLeft w:val="0"/>
      <w:marRight w:val="0"/>
      <w:marTop w:val="0"/>
      <w:marBottom w:val="0"/>
      <w:divBdr>
        <w:top w:val="none" w:sz="0" w:space="0" w:color="auto"/>
        <w:left w:val="none" w:sz="0" w:space="0" w:color="auto"/>
        <w:bottom w:val="none" w:sz="0" w:space="0" w:color="auto"/>
        <w:right w:val="none" w:sz="0" w:space="0" w:color="auto"/>
      </w:divBdr>
    </w:div>
    <w:div w:id="369770135">
      <w:bodyDiv w:val="1"/>
      <w:marLeft w:val="0"/>
      <w:marRight w:val="0"/>
      <w:marTop w:val="0"/>
      <w:marBottom w:val="0"/>
      <w:divBdr>
        <w:top w:val="none" w:sz="0" w:space="0" w:color="auto"/>
        <w:left w:val="none" w:sz="0" w:space="0" w:color="auto"/>
        <w:bottom w:val="none" w:sz="0" w:space="0" w:color="auto"/>
        <w:right w:val="none" w:sz="0" w:space="0" w:color="auto"/>
      </w:divBdr>
    </w:div>
    <w:div w:id="372656612">
      <w:bodyDiv w:val="1"/>
      <w:marLeft w:val="0"/>
      <w:marRight w:val="0"/>
      <w:marTop w:val="0"/>
      <w:marBottom w:val="0"/>
      <w:divBdr>
        <w:top w:val="none" w:sz="0" w:space="0" w:color="auto"/>
        <w:left w:val="none" w:sz="0" w:space="0" w:color="auto"/>
        <w:bottom w:val="none" w:sz="0" w:space="0" w:color="auto"/>
        <w:right w:val="none" w:sz="0" w:space="0" w:color="auto"/>
      </w:divBdr>
    </w:div>
    <w:div w:id="387804995">
      <w:bodyDiv w:val="1"/>
      <w:marLeft w:val="0"/>
      <w:marRight w:val="0"/>
      <w:marTop w:val="0"/>
      <w:marBottom w:val="0"/>
      <w:divBdr>
        <w:top w:val="none" w:sz="0" w:space="0" w:color="auto"/>
        <w:left w:val="none" w:sz="0" w:space="0" w:color="auto"/>
        <w:bottom w:val="none" w:sz="0" w:space="0" w:color="auto"/>
        <w:right w:val="none" w:sz="0" w:space="0" w:color="auto"/>
      </w:divBdr>
    </w:div>
    <w:div w:id="397555000">
      <w:bodyDiv w:val="1"/>
      <w:marLeft w:val="0"/>
      <w:marRight w:val="0"/>
      <w:marTop w:val="0"/>
      <w:marBottom w:val="0"/>
      <w:divBdr>
        <w:top w:val="none" w:sz="0" w:space="0" w:color="auto"/>
        <w:left w:val="none" w:sz="0" w:space="0" w:color="auto"/>
        <w:bottom w:val="none" w:sz="0" w:space="0" w:color="auto"/>
        <w:right w:val="none" w:sz="0" w:space="0" w:color="auto"/>
      </w:divBdr>
    </w:div>
    <w:div w:id="412317148">
      <w:bodyDiv w:val="1"/>
      <w:marLeft w:val="0"/>
      <w:marRight w:val="0"/>
      <w:marTop w:val="0"/>
      <w:marBottom w:val="0"/>
      <w:divBdr>
        <w:top w:val="none" w:sz="0" w:space="0" w:color="auto"/>
        <w:left w:val="none" w:sz="0" w:space="0" w:color="auto"/>
        <w:bottom w:val="none" w:sz="0" w:space="0" w:color="auto"/>
        <w:right w:val="none" w:sz="0" w:space="0" w:color="auto"/>
      </w:divBdr>
    </w:div>
    <w:div w:id="413671257">
      <w:bodyDiv w:val="1"/>
      <w:marLeft w:val="0"/>
      <w:marRight w:val="0"/>
      <w:marTop w:val="0"/>
      <w:marBottom w:val="0"/>
      <w:divBdr>
        <w:top w:val="none" w:sz="0" w:space="0" w:color="auto"/>
        <w:left w:val="none" w:sz="0" w:space="0" w:color="auto"/>
        <w:bottom w:val="none" w:sz="0" w:space="0" w:color="auto"/>
        <w:right w:val="none" w:sz="0" w:space="0" w:color="auto"/>
      </w:divBdr>
    </w:div>
    <w:div w:id="414016180">
      <w:bodyDiv w:val="1"/>
      <w:marLeft w:val="0"/>
      <w:marRight w:val="0"/>
      <w:marTop w:val="0"/>
      <w:marBottom w:val="0"/>
      <w:divBdr>
        <w:top w:val="none" w:sz="0" w:space="0" w:color="auto"/>
        <w:left w:val="none" w:sz="0" w:space="0" w:color="auto"/>
        <w:bottom w:val="none" w:sz="0" w:space="0" w:color="auto"/>
        <w:right w:val="none" w:sz="0" w:space="0" w:color="auto"/>
      </w:divBdr>
    </w:div>
    <w:div w:id="420180382">
      <w:bodyDiv w:val="1"/>
      <w:marLeft w:val="0"/>
      <w:marRight w:val="0"/>
      <w:marTop w:val="0"/>
      <w:marBottom w:val="0"/>
      <w:divBdr>
        <w:top w:val="none" w:sz="0" w:space="0" w:color="auto"/>
        <w:left w:val="none" w:sz="0" w:space="0" w:color="auto"/>
        <w:bottom w:val="none" w:sz="0" w:space="0" w:color="auto"/>
        <w:right w:val="none" w:sz="0" w:space="0" w:color="auto"/>
      </w:divBdr>
    </w:div>
    <w:div w:id="437527953">
      <w:bodyDiv w:val="1"/>
      <w:marLeft w:val="0"/>
      <w:marRight w:val="0"/>
      <w:marTop w:val="0"/>
      <w:marBottom w:val="0"/>
      <w:divBdr>
        <w:top w:val="none" w:sz="0" w:space="0" w:color="auto"/>
        <w:left w:val="none" w:sz="0" w:space="0" w:color="auto"/>
        <w:bottom w:val="none" w:sz="0" w:space="0" w:color="auto"/>
        <w:right w:val="none" w:sz="0" w:space="0" w:color="auto"/>
      </w:divBdr>
    </w:div>
    <w:div w:id="456609518">
      <w:bodyDiv w:val="1"/>
      <w:marLeft w:val="0"/>
      <w:marRight w:val="0"/>
      <w:marTop w:val="0"/>
      <w:marBottom w:val="0"/>
      <w:divBdr>
        <w:top w:val="none" w:sz="0" w:space="0" w:color="auto"/>
        <w:left w:val="none" w:sz="0" w:space="0" w:color="auto"/>
        <w:bottom w:val="none" w:sz="0" w:space="0" w:color="auto"/>
        <w:right w:val="none" w:sz="0" w:space="0" w:color="auto"/>
      </w:divBdr>
    </w:div>
    <w:div w:id="461390064">
      <w:bodyDiv w:val="1"/>
      <w:marLeft w:val="0"/>
      <w:marRight w:val="0"/>
      <w:marTop w:val="0"/>
      <w:marBottom w:val="0"/>
      <w:divBdr>
        <w:top w:val="none" w:sz="0" w:space="0" w:color="auto"/>
        <w:left w:val="none" w:sz="0" w:space="0" w:color="auto"/>
        <w:bottom w:val="none" w:sz="0" w:space="0" w:color="auto"/>
        <w:right w:val="none" w:sz="0" w:space="0" w:color="auto"/>
      </w:divBdr>
    </w:div>
    <w:div w:id="466820880">
      <w:bodyDiv w:val="1"/>
      <w:marLeft w:val="0"/>
      <w:marRight w:val="0"/>
      <w:marTop w:val="0"/>
      <w:marBottom w:val="0"/>
      <w:divBdr>
        <w:top w:val="none" w:sz="0" w:space="0" w:color="auto"/>
        <w:left w:val="none" w:sz="0" w:space="0" w:color="auto"/>
        <w:bottom w:val="none" w:sz="0" w:space="0" w:color="auto"/>
        <w:right w:val="none" w:sz="0" w:space="0" w:color="auto"/>
      </w:divBdr>
    </w:div>
    <w:div w:id="484316289">
      <w:bodyDiv w:val="1"/>
      <w:marLeft w:val="0"/>
      <w:marRight w:val="0"/>
      <w:marTop w:val="0"/>
      <w:marBottom w:val="0"/>
      <w:divBdr>
        <w:top w:val="none" w:sz="0" w:space="0" w:color="auto"/>
        <w:left w:val="none" w:sz="0" w:space="0" w:color="auto"/>
        <w:bottom w:val="none" w:sz="0" w:space="0" w:color="auto"/>
        <w:right w:val="none" w:sz="0" w:space="0" w:color="auto"/>
      </w:divBdr>
    </w:div>
    <w:div w:id="487870819">
      <w:bodyDiv w:val="1"/>
      <w:marLeft w:val="0"/>
      <w:marRight w:val="0"/>
      <w:marTop w:val="0"/>
      <w:marBottom w:val="0"/>
      <w:divBdr>
        <w:top w:val="none" w:sz="0" w:space="0" w:color="auto"/>
        <w:left w:val="none" w:sz="0" w:space="0" w:color="auto"/>
        <w:bottom w:val="none" w:sz="0" w:space="0" w:color="auto"/>
        <w:right w:val="none" w:sz="0" w:space="0" w:color="auto"/>
      </w:divBdr>
    </w:div>
    <w:div w:id="491331934">
      <w:bodyDiv w:val="1"/>
      <w:marLeft w:val="0"/>
      <w:marRight w:val="0"/>
      <w:marTop w:val="0"/>
      <w:marBottom w:val="0"/>
      <w:divBdr>
        <w:top w:val="none" w:sz="0" w:space="0" w:color="auto"/>
        <w:left w:val="none" w:sz="0" w:space="0" w:color="auto"/>
        <w:bottom w:val="none" w:sz="0" w:space="0" w:color="auto"/>
        <w:right w:val="none" w:sz="0" w:space="0" w:color="auto"/>
      </w:divBdr>
    </w:div>
    <w:div w:id="500387606">
      <w:bodyDiv w:val="1"/>
      <w:marLeft w:val="0"/>
      <w:marRight w:val="0"/>
      <w:marTop w:val="0"/>
      <w:marBottom w:val="0"/>
      <w:divBdr>
        <w:top w:val="none" w:sz="0" w:space="0" w:color="auto"/>
        <w:left w:val="none" w:sz="0" w:space="0" w:color="auto"/>
        <w:bottom w:val="none" w:sz="0" w:space="0" w:color="auto"/>
        <w:right w:val="none" w:sz="0" w:space="0" w:color="auto"/>
      </w:divBdr>
    </w:div>
    <w:div w:id="514002640">
      <w:bodyDiv w:val="1"/>
      <w:marLeft w:val="0"/>
      <w:marRight w:val="0"/>
      <w:marTop w:val="0"/>
      <w:marBottom w:val="0"/>
      <w:divBdr>
        <w:top w:val="none" w:sz="0" w:space="0" w:color="auto"/>
        <w:left w:val="none" w:sz="0" w:space="0" w:color="auto"/>
        <w:bottom w:val="none" w:sz="0" w:space="0" w:color="auto"/>
        <w:right w:val="none" w:sz="0" w:space="0" w:color="auto"/>
      </w:divBdr>
    </w:div>
    <w:div w:id="518200713">
      <w:bodyDiv w:val="1"/>
      <w:marLeft w:val="0"/>
      <w:marRight w:val="0"/>
      <w:marTop w:val="0"/>
      <w:marBottom w:val="0"/>
      <w:divBdr>
        <w:top w:val="none" w:sz="0" w:space="0" w:color="auto"/>
        <w:left w:val="none" w:sz="0" w:space="0" w:color="auto"/>
        <w:bottom w:val="none" w:sz="0" w:space="0" w:color="auto"/>
        <w:right w:val="none" w:sz="0" w:space="0" w:color="auto"/>
      </w:divBdr>
    </w:div>
    <w:div w:id="543718686">
      <w:bodyDiv w:val="1"/>
      <w:marLeft w:val="0"/>
      <w:marRight w:val="0"/>
      <w:marTop w:val="0"/>
      <w:marBottom w:val="0"/>
      <w:divBdr>
        <w:top w:val="none" w:sz="0" w:space="0" w:color="auto"/>
        <w:left w:val="none" w:sz="0" w:space="0" w:color="auto"/>
        <w:bottom w:val="none" w:sz="0" w:space="0" w:color="auto"/>
        <w:right w:val="none" w:sz="0" w:space="0" w:color="auto"/>
      </w:divBdr>
    </w:div>
    <w:div w:id="549996939">
      <w:bodyDiv w:val="1"/>
      <w:marLeft w:val="0"/>
      <w:marRight w:val="0"/>
      <w:marTop w:val="0"/>
      <w:marBottom w:val="0"/>
      <w:divBdr>
        <w:top w:val="none" w:sz="0" w:space="0" w:color="auto"/>
        <w:left w:val="none" w:sz="0" w:space="0" w:color="auto"/>
        <w:bottom w:val="none" w:sz="0" w:space="0" w:color="auto"/>
        <w:right w:val="none" w:sz="0" w:space="0" w:color="auto"/>
      </w:divBdr>
    </w:div>
    <w:div w:id="556355021">
      <w:bodyDiv w:val="1"/>
      <w:marLeft w:val="0"/>
      <w:marRight w:val="0"/>
      <w:marTop w:val="0"/>
      <w:marBottom w:val="0"/>
      <w:divBdr>
        <w:top w:val="none" w:sz="0" w:space="0" w:color="auto"/>
        <w:left w:val="none" w:sz="0" w:space="0" w:color="auto"/>
        <w:bottom w:val="none" w:sz="0" w:space="0" w:color="auto"/>
        <w:right w:val="none" w:sz="0" w:space="0" w:color="auto"/>
      </w:divBdr>
    </w:div>
    <w:div w:id="558789942">
      <w:bodyDiv w:val="1"/>
      <w:marLeft w:val="0"/>
      <w:marRight w:val="0"/>
      <w:marTop w:val="0"/>
      <w:marBottom w:val="0"/>
      <w:divBdr>
        <w:top w:val="none" w:sz="0" w:space="0" w:color="auto"/>
        <w:left w:val="none" w:sz="0" w:space="0" w:color="auto"/>
        <w:bottom w:val="none" w:sz="0" w:space="0" w:color="auto"/>
        <w:right w:val="none" w:sz="0" w:space="0" w:color="auto"/>
      </w:divBdr>
    </w:div>
    <w:div w:id="576480805">
      <w:bodyDiv w:val="1"/>
      <w:marLeft w:val="0"/>
      <w:marRight w:val="0"/>
      <w:marTop w:val="0"/>
      <w:marBottom w:val="0"/>
      <w:divBdr>
        <w:top w:val="none" w:sz="0" w:space="0" w:color="auto"/>
        <w:left w:val="none" w:sz="0" w:space="0" w:color="auto"/>
        <w:bottom w:val="none" w:sz="0" w:space="0" w:color="auto"/>
        <w:right w:val="none" w:sz="0" w:space="0" w:color="auto"/>
      </w:divBdr>
    </w:div>
    <w:div w:id="576593822">
      <w:bodyDiv w:val="1"/>
      <w:marLeft w:val="0"/>
      <w:marRight w:val="0"/>
      <w:marTop w:val="0"/>
      <w:marBottom w:val="0"/>
      <w:divBdr>
        <w:top w:val="none" w:sz="0" w:space="0" w:color="auto"/>
        <w:left w:val="none" w:sz="0" w:space="0" w:color="auto"/>
        <w:bottom w:val="none" w:sz="0" w:space="0" w:color="auto"/>
        <w:right w:val="none" w:sz="0" w:space="0" w:color="auto"/>
      </w:divBdr>
    </w:div>
    <w:div w:id="576673474">
      <w:bodyDiv w:val="1"/>
      <w:marLeft w:val="0"/>
      <w:marRight w:val="0"/>
      <w:marTop w:val="0"/>
      <w:marBottom w:val="0"/>
      <w:divBdr>
        <w:top w:val="none" w:sz="0" w:space="0" w:color="auto"/>
        <w:left w:val="none" w:sz="0" w:space="0" w:color="auto"/>
        <w:bottom w:val="none" w:sz="0" w:space="0" w:color="auto"/>
        <w:right w:val="none" w:sz="0" w:space="0" w:color="auto"/>
      </w:divBdr>
    </w:div>
    <w:div w:id="586227003">
      <w:bodyDiv w:val="1"/>
      <w:marLeft w:val="0"/>
      <w:marRight w:val="0"/>
      <w:marTop w:val="0"/>
      <w:marBottom w:val="0"/>
      <w:divBdr>
        <w:top w:val="none" w:sz="0" w:space="0" w:color="auto"/>
        <w:left w:val="none" w:sz="0" w:space="0" w:color="auto"/>
        <w:bottom w:val="none" w:sz="0" w:space="0" w:color="auto"/>
        <w:right w:val="none" w:sz="0" w:space="0" w:color="auto"/>
      </w:divBdr>
    </w:div>
    <w:div w:id="592780497">
      <w:bodyDiv w:val="1"/>
      <w:marLeft w:val="0"/>
      <w:marRight w:val="0"/>
      <w:marTop w:val="0"/>
      <w:marBottom w:val="0"/>
      <w:divBdr>
        <w:top w:val="none" w:sz="0" w:space="0" w:color="auto"/>
        <w:left w:val="none" w:sz="0" w:space="0" w:color="auto"/>
        <w:bottom w:val="none" w:sz="0" w:space="0" w:color="auto"/>
        <w:right w:val="none" w:sz="0" w:space="0" w:color="auto"/>
      </w:divBdr>
    </w:div>
    <w:div w:id="608197727">
      <w:bodyDiv w:val="1"/>
      <w:marLeft w:val="0"/>
      <w:marRight w:val="0"/>
      <w:marTop w:val="0"/>
      <w:marBottom w:val="0"/>
      <w:divBdr>
        <w:top w:val="none" w:sz="0" w:space="0" w:color="auto"/>
        <w:left w:val="none" w:sz="0" w:space="0" w:color="auto"/>
        <w:bottom w:val="none" w:sz="0" w:space="0" w:color="auto"/>
        <w:right w:val="none" w:sz="0" w:space="0" w:color="auto"/>
      </w:divBdr>
    </w:div>
    <w:div w:id="611133782">
      <w:bodyDiv w:val="1"/>
      <w:marLeft w:val="0"/>
      <w:marRight w:val="0"/>
      <w:marTop w:val="0"/>
      <w:marBottom w:val="0"/>
      <w:divBdr>
        <w:top w:val="none" w:sz="0" w:space="0" w:color="auto"/>
        <w:left w:val="none" w:sz="0" w:space="0" w:color="auto"/>
        <w:bottom w:val="none" w:sz="0" w:space="0" w:color="auto"/>
        <w:right w:val="none" w:sz="0" w:space="0" w:color="auto"/>
      </w:divBdr>
    </w:div>
    <w:div w:id="621232474">
      <w:bodyDiv w:val="1"/>
      <w:marLeft w:val="0"/>
      <w:marRight w:val="0"/>
      <w:marTop w:val="0"/>
      <w:marBottom w:val="0"/>
      <w:divBdr>
        <w:top w:val="none" w:sz="0" w:space="0" w:color="auto"/>
        <w:left w:val="none" w:sz="0" w:space="0" w:color="auto"/>
        <w:bottom w:val="none" w:sz="0" w:space="0" w:color="auto"/>
        <w:right w:val="none" w:sz="0" w:space="0" w:color="auto"/>
      </w:divBdr>
    </w:div>
    <w:div w:id="625505049">
      <w:bodyDiv w:val="1"/>
      <w:marLeft w:val="0"/>
      <w:marRight w:val="0"/>
      <w:marTop w:val="0"/>
      <w:marBottom w:val="0"/>
      <w:divBdr>
        <w:top w:val="none" w:sz="0" w:space="0" w:color="auto"/>
        <w:left w:val="none" w:sz="0" w:space="0" w:color="auto"/>
        <w:bottom w:val="none" w:sz="0" w:space="0" w:color="auto"/>
        <w:right w:val="none" w:sz="0" w:space="0" w:color="auto"/>
      </w:divBdr>
    </w:div>
    <w:div w:id="628242540">
      <w:bodyDiv w:val="1"/>
      <w:marLeft w:val="0"/>
      <w:marRight w:val="0"/>
      <w:marTop w:val="0"/>
      <w:marBottom w:val="0"/>
      <w:divBdr>
        <w:top w:val="none" w:sz="0" w:space="0" w:color="auto"/>
        <w:left w:val="none" w:sz="0" w:space="0" w:color="auto"/>
        <w:bottom w:val="none" w:sz="0" w:space="0" w:color="auto"/>
        <w:right w:val="none" w:sz="0" w:space="0" w:color="auto"/>
      </w:divBdr>
    </w:div>
    <w:div w:id="633221949">
      <w:bodyDiv w:val="1"/>
      <w:marLeft w:val="0"/>
      <w:marRight w:val="0"/>
      <w:marTop w:val="0"/>
      <w:marBottom w:val="0"/>
      <w:divBdr>
        <w:top w:val="none" w:sz="0" w:space="0" w:color="auto"/>
        <w:left w:val="none" w:sz="0" w:space="0" w:color="auto"/>
        <w:bottom w:val="none" w:sz="0" w:space="0" w:color="auto"/>
        <w:right w:val="none" w:sz="0" w:space="0" w:color="auto"/>
      </w:divBdr>
    </w:div>
    <w:div w:id="633682121">
      <w:bodyDiv w:val="1"/>
      <w:marLeft w:val="0"/>
      <w:marRight w:val="0"/>
      <w:marTop w:val="0"/>
      <w:marBottom w:val="0"/>
      <w:divBdr>
        <w:top w:val="none" w:sz="0" w:space="0" w:color="auto"/>
        <w:left w:val="none" w:sz="0" w:space="0" w:color="auto"/>
        <w:bottom w:val="none" w:sz="0" w:space="0" w:color="auto"/>
        <w:right w:val="none" w:sz="0" w:space="0" w:color="auto"/>
      </w:divBdr>
    </w:div>
    <w:div w:id="643126869">
      <w:bodyDiv w:val="1"/>
      <w:marLeft w:val="0"/>
      <w:marRight w:val="0"/>
      <w:marTop w:val="0"/>
      <w:marBottom w:val="0"/>
      <w:divBdr>
        <w:top w:val="none" w:sz="0" w:space="0" w:color="auto"/>
        <w:left w:val="none" w:sz="0" w:space="0" w:color="auto"/>
        <w:bottom w:val="none" w:sz="0" w:space="0" w:color="auto"/>
        <w:right w:val="none" w:sz="0" w:space="0" w:color="auto"/>
      </w:divBdr>
    </w:div>
    <w:div w:id="656036037">
      <w:bodyDiv w:val="1"/>
      <w:marLeft w:val="0"/>
      <w:marRight w:val="0"/>
      <w:marTop w:val="0"/>
      <w:marBottom w:val="0"/>
      <w:divBdr>
        <w:top w:val="none" w:sz="0" w:space="0" w:color="auto"/>
        <w:left w:val="none" w:sz="0" w:space="0" w:color="auto"/>
        <w:bottom w:val="none" w:sz="0" w:space="0" w:color="auto"/>
        <w:right w:val="none" w:sz="0" w:space="0" w:color="auto"/>
      </w:divBdr>
    </w:div>
    <w:div w:id="657003752">
      <w:bodyDiv w:val="1"/>
      <w:marLeft w:val="0"/>
      <w:marRight w:val="0"/>
      <w:marTop w:val="0"/>
      <w:marBottom w:val="0"/>
      <w:divBdr>
        <w:top w:val="none" w:sz="0" w:space="0" w:color="auto"/>
        <w:left w:val="none" w:sz="0" w:space="0" w:color="auto"/>
        <w:bottom w:val="none" w:sz="0" w:space="0" w:color="auto"/>
        <w:right w:val="none" w:sz="0" w:space="0" w:color="auto"/>
      </w:divBdr>
    </w:div>
    <w:div w:id="673533223">
      <w:bodyDiv w:val="1"/>
      <w:marLeft w:val="0"/>
      <w:marRight w:val="0"/>
      <w:marTop w:val="0"/>
      <w:marBottom w:val="0"/>
      <w:divBdr>
        <w:top w:val="none" w:sz="0" w:space="0" w:color="auto"/>
        <w:left w:val="none" w:sz="0" w:space="0" w:color="auto"/>
        <w:bottom w:val="none" w:sz="0" w:space="0" w:color="auto"/>
        <w:right w:val="none" w:sz="0" w:space="0" w:color="auto"/>
      </w:divBdr>
    </w:div>
    <w:div w:id="674306463">
      <w:bodyDiv w:val="1"/>
      <w:marLeft w:val="0"/>
      <w:marRight w:val="0"/>
      <w:marTop w:val="0"/>
      <w:marBottom w:val="0"/>
      <w:divBdr>
        <w:top w:val="none" w:sz="0" w:space="0" w:color="auto"/>
        <w:left w:val="none" w:sz="0" w:space="0" w:color="auto"/>
        <w:bottom w:val="none" w:sz="0" w:space="0" w:color="auto"/>
        <w:right w:val="none" w:sz="0" w:space="0" w:color="auto"/>
      </w:divBdr>
    </w:div>
    <w:div w:id="678504758">
      <w:bodyDiv w:val="1"/>
      <w:marLeft w:val="0"/>
      <w:marRight w:val="0"/>
      <w:marTop w:val="0"/>
      <w:marBottom w:val="0"/>
      <w:divBdr>
        <w:top w:val="none" w:sz="0" w:space="0" w:color="auto"/>
        <w:left w:val="none" w:sz="0" w:space="0" w:color="auto"/>
        <w:bottom w:val="none" w:sz="0" w:space="0" w:color="auto"/>
        <w:right w:val="none" w:sz="0" w:space="0" w:color="auto"/>
      </w:divBdr>
    </w:div>
    <w:div w:id="681007182">
      <w:bodyDiv w:val="1"/>
      <w:marLeft w:val="0"/>
      <w:marRight w:val="0"/>
      <w:marTop w:val="0"/>
      <w:marBottom w:val="0"/>
      <w:divBdr>
        <w:top w:val="none" w:sz="0" w:space="0" w:color="auto"/>
        <w:left w:val="none" w:sz="0" w:space="0" w:color="auto"/>
        <w:bottom w:val="none" w:sz="0" w:space="0" w:color="auto"/>
        <w:right w:val="none" w:sz="0" w:space="0" w:color="auto"/>
      </w:divBdr>
    </w:div>
    <w:div w:id="698090479">
      <w:bodyDiv w:val="1"/>
      <w:marLeft w:val="0"/>
      <w:marRight w:val="0"/>
      <w:marTop w:val="0"/>
      <w:marBottom w:val="0"/>
      <w:divBdr>
        <w:top w:val="none" w:sz="0" w:space="0" w:color="auto"/>
        <w:left w:val="none" w:sz="0" w:space="0" w:color="auto"/>
        <w:bottom w:val="none" w:sz="0" w:space="0" w:color="auto"/>
        <w:right w:val="none" w:sz="0" w:space="0" w:color="auto"/>
      </w:divBdr>
    </w:div>
    <w:div w:id="700520274">
      <w:bodyDiv w:val="1"/>
      <w:marLeft w:val="0"/>
      <w:marRight w:val="0"/>
      <w:marTop w:val="0"/>
      <w:marBottom w:val="0"/>
      <w:divBdr>
        <w:top w:val="none" w:sz="0" w:space="0" w:color="auto"/>
        <w:left w:val="none" w:sz="0" w:space="0" w:color="auto"/>
        <w:bottom w:val="none" w:sz="0" w:space="0" w:color="auto"/>
        <w:right w:val="none" w:sz="0" w:space="0" w:color="auto"/>
      </w:divBdr>
    </w:div>
    <w:div w:id="702443052">
      <w:bodyDiv w:val="1"/>
      <w:marLeft w:val="0"/>
      <w:marRight w:val="0"/>
      <w:marTop w:val="0"/>
      <w:marBottom w:val="0"/>
      <w:divBdr>
        <w:top w:val="none" w:sz="0" w:space="0" w:color="auto"/>
        <w:left w:val="none" w:sz="0" w:space="0" w:color="auto"/>
        <w:bottom w:val="none" w:sz="0" w:space="0" w:color="auto"/>
        <w:right w:val="none" w:sz="0" w:space="0" w:color="auto"/>
      </w:divBdr>
    </w:div>
    <w:div w:id="713164014">
      <w:bodyDiv w:val="1"/>
      <w:marLeft w:val="0"/>
      <w:marRight w:val="0"/>
      <w:marTop w:val="0"/>
      <w:marBottom w:val="0"/>
      <w:divBdr>
        <w:top w:val="none" w:sz="0" w:space="0" w:color="auto"/>
        <w:left w:val="none" w:sz="0" w:space="0" w:color="auto"/>
        <w:bottom w:val="none" w:sz="0" w:space="0" w:color="auto"/>
        <w:right w:val="none" w:sz="0" w:space="0" w:color="auto"/>
      </w:divBdr>
    </w:div>
    <w:div w:id="724137976">
      <w:bodyDiv w:val="1"/>
      <w:marLeft w:val="0"/>
      <w:marRight w:val="0"/>
      <w:marTop w:val="0"/>
      <w:marBottom w:val="0"/>
      <w:divBdr>
        <w:top w:val="none" w:sz="0" w:space="0" w:color="auto"/>
        <w:left w:val="none" w:sz="0" w:space="0" w:color="auto"/>
        <w:bottom w:val="none" w:sz="0" w:space="0" w:color="auto"/>
        <w:right w:val="none" w:sz="0" w:space="0" w:color="auto"/>
      </w:divBdr>
    </w:div>
    <w:div w:id="728456275">
      <w:bodyDiv w:val="1"/>
      <w:marLeft w:val="0"/>
      <w:marRight w:val="0"/>
      <w:marTop w:val="0"/>
      <w:marBottom w:val="0"/>
      <w:divBdr>
        <w:top w:val="none" w:sz="0" w:space="0" w:color="auto"/>
        <w:left w:val="none" w:sz="0" w:space="0" w:color="auto"/>
        <w:bottom w:val="none" w:sz="0" w:space="0" w:color="auto"/>
        <w:right w:val="none" w:sz="0" w:space="0" w:color="auto"/>
      </w:divBdr>
    </w:div>
    <w:div w:id="728767072">
      <w:bodyDiv w:val="1"/>
      <w:marLeft w:val="0"/>
      <w:marRight w:val="0"/>
      <w:marTop w:val="0"/>
      <w:marBottom w:val="0"/>
      <w:divBdr>
        <w:top w:val="none" w:sz="0" w:space="0" w:color="auto"/>
        <w:left w:val="none" w:sz="0" w:space="0" w:color="auto"/>
        <w:bottom w:val="none" w:sz="0" w:space="0" w:color="auto"/>
        <w:right w:val="none" w:sz="0" w:space="0" w:color="auto"/>
      </w:divBdr>
    </w:div>
    <w:div w:id="728767713">
      <w:bodyDiv w:val="1"/>
      <w:marLeft w:val="0"/>
      <w:marRight w:val="0"/>
      <w:marTop w:val="0"/>
      <w:marBottom w:val="0"/>
      <w:divBdr>
        <w:top w:val="none" w:sz="0" w:space="0" w:color="auto"/>
        <w:left w:val="none" w:sz="0" w:space="0" w:color="auto"/>
        <w:bottom w:val="none" w:sz="0" w:space="0" w:color="auto"/>
        <w:right w:val="none" w:sz="0" w:space="0" w:color="auto"/>
      </w:divBdr>
    </w:div>
    <w:div w:id="730735112">
      <w:bodyDiv w:val="1"/>
      <w:marLeft w:val="0"/>
      <w:marRight w:val="0"/>
      <w:marTop w:val="0"/>
      <w:marBottom w:val="0"/>
      <w:divBdr>
        <w:top w:val="none" w:sz="0" w:space="0" w:color="auto"/>
        <w:left w:val="none" w:sz="0" w:space="0" w:color="auto"/>
        <w:bottom w:val="none" w:sz="0" w:space="0" w:color="auto"/>
        <w:right w:val="none" w:sz="0" w:space="0" w:color="auto"/>
      </w:divBdr>
    </w:div>
    <w:div w:id="743070734">
      <w:bodyDiv w:val="1"/>
      <w:marLeft w:val="0"/>
      <w:marRight w:val="0"/>
      <w:marTop w:val="0"/>
      <w:marBottom w:val="0"/>
      <w:divBdr>
        <w:top w:val="none" w:sz="0" w:space="0" w:color="auto"/>
        <w:left w:val="none" w:sz="0" w:space="0" w:color="auto"/>
        <w:bottom w:val="none" w:sz="0" w:space="0" w:color="auto"/>
        <w:right w:val="none" w:sz="0" w:space="0" w:color="auto"/>
      </w:divBdr>
    </w:div>
    <w:div w:id="749929578">
      <w:bodyDiv w:val="1"/>
      <w:marLeft w:val="0"/>
      <w:marRight w:val="0"/>
      <w:marTop w:val="0"/>
      <w:marBottom w:val="0"/>
      <w:divBdr>
        <w:top w:val="none" w:sz="0" w:space="0" w:color="auto"/>
        <w:left w:val="none" w:sz="0" w:space="0" w:color="auto"/>
        <w:bottom w:val="none" w:sz="0" w:space="0" w:color="auto"/>
        <w:right w:val="none" w:sz="0" w:space="0" w:color="auto"/>
      </w:divBdr>
    </w:div>
    <w:div w:id="755126033">
      <w:bodyDiv w:val="1"/>
      <w:marLeft w:val="0"/>
      <w:marRight w:val="0"/>
      <w:marTop w:val="0"/>
      <w:marBottom w:val="0"/>
      <w:divBdr>
        <w:top w:val="none" w:sz="0" w:space="0" w:color="auto"/>
        <w:left w:val="none" w:sz="0" w:space="0" w:color="auto"/>
        <w:bottom w:val="none" w:sz="0" w:space="0" w:color="auto"/>
        <w:right w:val="none" w:sz="0" w:space="0" w:color="auto"/>
      </w:divBdr>
    </w:div>
    <w:div w:id="759451614">
      <w:bodyDiv w:val="1"/>
      <w:marLeft w:val="0"/>
      <w:marRight w:val="0"/>
      <w:marTop w:val="0"/>
      <w:marBottom w:val="0"/>
      <w:divBdr>
        <w:top w:val="none" w:sz="0" w:space="0" w:color="auto"/>
        <w:left w:val="none" w:sz="0" w:space="0" w:color="auto"/>
        <w:bottom w:val="none" w:sz="0" w:space="0" w:color="auto"/>
        <w:right w:val="none" w:sz="0" w:space="0" w:color="auto"/>
      </w:divBdr>
    </w:div>
    <w:div w:id="761993081">
      <w:bodyDiv w:val="1"/>
      <w:marLeft w:val="0"/>
      <w:marRight w:val="0"/>
      <w:marTop w:val="0"/>
      <w:marBottom w:val="0"/>
      <w:divBdr>
        <w:top w:val="none" w:sz="0" w:space="0" w:color="auto"/>
        <w:left w:val="none" w:sz="0" w:space="0" w:color="auto"/>
        <w:bottom w:val="none" w:sz="0" w:space="0" w:color="auto"/>
        <w:right w:val="none" w:sz="0" w:space="0" w:color="auto"/>
      </w:divBdr>
    </w:div>
    <w:div w:id="776876913">
      <w:bodyDiv w:val="1"/>
      <w:marLeft w:val="0"/>
      <w:marRight w:val="0"/>
      <w:marTop w:val="0"/>
      <w:marBottom w:val="0"/>
      <w:divBdr>
        <w:top w:val="none" w:sz="0" w:space="0" w:color="auto"/>
        <w:left w:val="none" w:sz="0" w:space="0" w:color="auto"/>
        <w:bottom w:val="none" w:sz="0" w:space="0" w:color="auto"/>
        <w:right w:val="none" w:sz="0" w:space="0" w:color="auto"/>
      </w:divBdr>
    </w:div>
    <w:div w:id="781458424">
      <w:bodyDiv w:val="1"/>
      <w:marLeft w:val="0"/>
      <w:marRight w:val="0"/>
      <w:marTop w:val="0"/>
      <w:marBottom w:val="0"/>
      <w:divBdr>
        <w:top w:val="none" w:sz="0" w:space="0" w:color="auto"/>
        <w:left w:val="none" w:sz="0" w:space="0" w:color="auto"/>
        <w:bottom w:val="none" w:sz="0" w:space="0" w:color="auto"/>
        <w:right w:val="none" w:sz="0" w:space="0" w:color="auto"/>
      </w:divBdr>
    </w:div>
    <w:div w:id="796263288">
      <w:bodyDiv w:val="1"/>
      <w:marLeft w:val="0"/>
      <w:marRight w:val="0"/>
      <w:marTop w:val="0"/>
      <w:marBottom w:val="0"/>
      <w:divBdr>
        <w:top w:val="none" w:sz="0" w:space="0" w:color="auto"/>
        <w:left w:val="none" w:sz="0" w:space="0" w:color="auto"/>
        <w:bottom w:val="none" w:sz="0" w:space="0" w:color="auto"/>
        <w:right w:val="none" w:sz="0" w:space="0" w:color="auto"/>
      </w:divBdr>
    </w:div>
    <w:div w:id="797994383">
      <w:bodyDiv w:val="1"/>
      <w:marLeft w:val="0"/>
      <w:marRight w:val="0"/>
      <w:marTop w:val="0"/>
      <w:marBottom w:val="0"/>
      <w:divBdr>
        <w:top w:val="none" w:sz="0" w:space="0" w:color="auto"/>
        <w:left w:val="none" w:sz="0" w:space="0" w:color="auto"/>
        <w:bottom w:val="none" w:sz="0" w:space="0" w:color="auto"/>
        <w:right w:val="none" w:sz="0" w:space="0" w:color="auto"/>
      </w:divBdr>
    </w:div>
    <w:div w:id="804736718">
      <w:bodyDiv w:val="1"/>
      <w:marLeft w:val="0"/>
      <w:marRight w:val="0"/>
      <w:marTop w:val="0"/>
      <w:marBottom w:val="0"/>
      <w:divBdr>
        <w:top w:val="none" w:sz="0" w:space="0" w:color="auto"/>
        <w:left w:val="none" w:sz="0" w:space="0" w:color="auto"/>
        <w:bottom w:val="none" w:sz="0" w:space="0" w:color="auto"/>
        <w:right w:val="none" w:sz="0" w:space="0" w:color="auto"/>
      </w:divBdr>
    </w:div>
    <w:div w:id="810054565">
      <w:bodyDiv w:val="1"/>
      <w:marLeft w:val="0"/>
      <w:marRight w:val="0"/>
      <w:marTop w:val="0"/>
      <w:marBottom w:val="0"/>
      <w:divBdr>
        <w:top w:val="none" w:sz="0" w:space="0" w:color="auto"/>
        <w:left w:val="none" w:sz="0" w:space="0" w:color="auto"/>
        <w:bottom w:val="none" w:sz="0" w:space="0" w:color="auto"/>
        <w:right w:val="none" w:sz="0" w:space="0" w:color="auto"/>
      </w:divBdr>
    </w:div>
    <w:div w:id="815492708">
      <w:bodyDiv w:val="1"/>
      <w:marLeft w:val="0"/>
      <w:marRight w:val="0"/>
      <w:marTop w:val="0"/>
      <w:marBottom w:val="0"/>
      <w:divBdr>
        <w:top w:val="none" w:sz="0" w:space="0" w:color="auto"/>
        <w:left w:val="none" w:sz="0" w:space="0" w:color="auto"/>
        <w:bottom w:val="none" w:sz="0" w:space="0" w:color="auto"/>
        <w:right w:val="none" w:sz="0" w:space="0" w:color="auto"/>
      </w:divBdr>
    </w:div>
    <w:div w:id="822818887">
      <w:bodyDiv w:val="1"/>
      <w:marLeft w:val="0"/>
      <w:marRight w:val="0"/>
      <w:marTop w:val="0"/>
      <w:marBottom w:val="0"/>
      <w:divBdr>
        <w:top w:val="none" w:sz="0" w:space="0" w:color="auto"/>
        <w:left w:val="none" w:sz="0" w:space="0" w:color="auto"/>
        <w:bottom w:val="none" w:sz="0" w:space="0" w:color="auto"/>
        <w:right w:val="none" w:sz="0" w:space="0" w:color="auto"/>
      </w:divBdr>
    </w:div>
    <w:div w:id="823283057">
      <w:bodyDiv w:val="1"/>
      <w:marLeft w:val="0"/>
      <w:marRight w:val="0"/>
      <w:marTop w:val="0"/>
      <w:marBottom w:val="0"/>
      <w:divBdr>
        <w:top w:val="none" w:sz="0" w:space="0" w:color="auto"/>
        <w:left w:val="none" w:sz="0" w:space="0" w:color="auto"/>
        <w:bottom w:val="none" w:sz="0" w:space="0" w:color="auto"/>
        <w:right w:val="none" w:sz="0" w:space="0" w:color="auto"/>
      </w:divBdr>
    </w:div>
    <w:div w:id="828059529">
      <w:bodyDiv w:val="1"/>
      <w:marLeft w:val="0"/>
      <w:marRight w:val="0"/>
      <w:marTop w:val="0"/>
      <w:marBottom w:val="0"/>
      <w:divBdr>
        <w:top w:val="none" w:sz="0" w:space="0" w:color="auto"/>
        <w:left w:val="none" w:sz="0" w:space="0" w:color="auto"/>
        <w:bottom w:val="none" w:sz="0" w:space="0" w:color="auto"/>
        <w:right w:val="none" w:sz="0" w:space="0" w:color="auto"/>
      </w:divBdr>
    </w:div>
    <w:div w:id="830220007">
      <w:bodyDiv w:val="1"/>
      <w:marLeft w:val="0"/>
      <w:marRight w:val="0"/>
      <w:marTop w:val="0"/>
      <w:marBottom w:val="0"/>
      <w:divBdr>
        <w:top w:val="none" w:sz="0" w:space="0" w:color="auto"/>
        <w:left w:val="none" w:sz="0" w:space="0" w:color="auto"/>
        <w:bottom w:val="none" w:sz="0" w:space="0" w:color="auto"/>
        <w:right w:val="none" w:sz="0" w:space="0" w:color="auto"/>
      </w:divBdr>
    </w:div>
    <w:div w:id="831876565">
      <w:bodyDiv w:val="1"/>
      <w:marLeft w:val="0"/>
      <w:marRight w:val="0"/>
      <w:marTop w:val="0"/>
      <w:marBottom w:val="0"/>
      <w:divBdr>
        <w:top w:val="none" w:sz="0" w:space="0" w:color="auto"/>
        <w:left w:val="none" w:sz="0" w:space="0" w:color="auto"/>
        <w:bottom w:val="none" w:sz="0" w:space="0" w:color="auto"/>
        <w:right w:val="none" w:sz="0" w:space="0" w:color="auto"/>
      </w:divBdr>
    </w:div>
    <w:div w:id="844250873">
      <w:bodyDiv w:val="1"/>
      <w:marLeft w:val="0"/>
      <w:marRight w:val="0"/>
      <w:marTop w:val="0"/>
      <w:marBottom w:val="0"/>
      <w:divBdr>
        <w:top w:val="none" w:sz="0" w:space="0" w:color="auto"/>
        <w:left w:val="none" w:sz="0" w:space="0" w:color="auto"/>
        <w:bottom w:val="none" w:sz="0" w:space="0" w:color="auto"/>
        <w:right w:val="none" w:sz="0" w:space="0" w:color="auto"/>
      </w:divBdr>
    </w:div>
    <w:div w:id="852913713">
      <w:bodyDiv w:val="1"/>
      <w:marLeft w:val="0"/>
      <w:marRight w:val="0"/>
      <w:marTop w:val="0"/>
      <w:marBottom w:val="0"/>
      <w:divBdr>
        <w:top w:val="none" w:sz="0" w:space="0" w:color="auto"/>
        <w:left w:val="none" w:sz="0" w:space="0" w:color="auto"/>
        <w:bottom w:val="none" w:sz="0" w:space="0" w:color="auto"/>
        <w:right w:val="none" w:sz="0" w:space="0" w:color="auto"/>
      </w:divBdr>
    </w:div>
    <w:div w:id="862521276">
      <w:bodyDiv w:val="1"/>
      <w:marLeft w:val="0"/>
      <w:marRight w:val="0"/>
      <w:marTop w:val="0"/>
      <w:marBottom w:val="0"/>
      <w:divBdr>
        <w:top w:val="none" w:sz="0" w:space="0" w:color="auto"/>
        <w:left w:val="none" w:sz="0" w:space="0" w:color="auto"/>
        <w:bottom w:val="none" w:sz="0" w:space="0" w:color="auto"/>
        <w:right w:val="none" w:sz="0" w:space="0" w:color="auto"/>
      </w:divBdr>
    </w:div>
    <w:div w:id="862863643">
      <w:bodyDiv w:val="1"/>
      <w:marLeft w:val="0"/>
      <w:marRight w:val="0"/>
      <w:marTop w:val="0"/>
      <w:marBottom w:val="0"/>
      <w:divBdr>
        <w:top w:val="none" w:sz="0" w:space="0" w:color="auto"/>
        <w:left w:val="none" w:sz="0" w:space="0" w:color="auto"/>
        <w:bottom w:val="none" w:sz="0" w:space="0" w:color="auto"/>
        <w:right w:val="none" w:sz="0" w:space="0" w:color="auto"/>
      </w:divBdr>
    </w:div>
    <w:div w:id="873231970">
      <w:bodyDiv w:val="1"/>
      <w:marLeft w:val="0"/>
      <w:marRight w:val="0"/>
      <w:marTop w:val="0"/>
      <w:marBottom w:val="0"/>
      <w:divBdr>
        <w:top w:val="none" w:sz="0" w:space="0" w:color="auto"/>
        <w:left w:val="none" w:sz="0" w:space="0" w:color="auto"/>
        <w:bottom w:val="none" w:sz="0" w:space="0" w:color="auto"/>
        <w:right w:val="none" w:sz="0" w:space="0" w:color="auto"/>
      </w:divBdr>
    </w:div>
    <w:div w:id="880286957">
      <w:bodyDiv w:val="1"/>
      <w:marLeft w:val="0"/>
      <w:marRight w:val="0"/>
      <w:marTop w:val="0"/>
      <w:marBottom w:val="0"/>
      <w:divBdr>
        <w:top w:val="none" w:sz="0" w:space="0" w:color="auto"/>
        <w:left w:val="none" w:sz="0" w:space="0" w:color="auto"/>
        <w:bottom w:val="none" w:sz="0" w:space="0" w:color="auto"/>
        <w:right w:val="none" w:sz="0" w:space="0" w:color="auto"/>
      </w:divBdr>
    </w:div>
    <w:div w:id="881552039">
      <w:bodyDiv w:val="1"/>
      <w:marLeft w:val="0"/>
      <w:marRight w:val="0"/>
      <w:marTop w:val="0"/>
      <w:marBottom w:val="0"/>
      <w:divBdr>
        <w:top w:val="none" w:sz="0" w:space="0" w:color="auto"/>
        <w:left w:val="none" w:sz="0" w:space="0" w:color="auto"/>
        <w:bottom w:val="none" w:sz="0" w:space="0" w:color="auto"/>
        <w:right w:val="none" w:sz="0" w:space="0" w:color="auto"/>
      </w:divBdr>
    </w:div>
    <w:div w:id="888229871">
      <w:bodyDiv w:val="1"/>
      <w:marLeft w:val="0"/>
      <w:marRight w:val="0"/>
      <w:marTop w:val="0"/>
      <w:marBottom w:val="0"/>
      <w:divBdr>
        <w:top w:val="none" w:sz="0" w:space="0" w:color="auto"/>
        <w:left w:val="none" w:sz="0" w:space="0" w:color="auto"/>
        <w:bottom w:val="none" w:sz="0" w:space="0" w:color="auto"/>
        <w:right w:val="none" w:sz="0" w:space="0" w:color="auto"/>
      </w:divBdr>
    </w:div>
    <w:div w:id="902328727">
      <w:bodyDiv w:val="1"/>
      <w:marLeft w:val="0"/>
      <w:marRight w:val="0"/>
      <w:marTop w:val="0"/>
      <w:marBottom w:val="0"/>
      <w:divBdr>
        <w:top w:val="none" w:sz="0" w:space="0" w:color="auto"/>
        <w:left w:val="none" w:sz="0" w:space="0" w:color="auto"/>
        <w:bottom w:val="none" w:sz="0" w:space="0" w:color="auto"/>
        <w:right w:val="none" w:sz="0" w:space="0" w:color="auto"/>
      </w:divBdr>
    </w:div>
    <w:div w:id="927540676">
      <w:bodyDiv w:val="1"/>
      <w:marLeft w:val="0"/>
      <w:marRight w:val="0"/>
      <w:marTop w:val="0"/>
      <w:marBottom w:val="0"/>
      <w:divBdr>
        <w:top w:val="none" w:sz="0" w:space="0" w:color="auto"/>
        <w:left w:val="none" w:sz="0" w:space="0" w:color="auto"/>
        <w:bottom w:val="none" w:sz="0" w:space="0" w:color="auto"/>
        <w:right w:val="none" w:sz="0" w:space="0" w:color="auto"/>
      </w:divBdr>
    </w:div>
    <w:div w:id="928274385">
      <w:bodyDiv w:val="1"/>
      <w:marLeft w:val="0"/>
      <w:marRight w:val="0"/>
      <w:marTop w:val="0"/>
      <w:marBottom w:val="0"/>
      <w:divBdr>
        <w:top w:val="none" w:sz="0" w:space="0" w:color="auto"/>
        <w:left w:val="none" w:sz="0" w:space="0" w:color="auto"/>
        <w:bottom w:val="none" w:sz="0" w:space="0" w:color="auto"/>
        <w:right w:val="none" w:sz="0" w:space="0" w:color="auto"/>
      </w:divBdr>
    </w:div>
    <w:div w:id="935602896">
      <w:bodyDiv w:val="1"/>
      <w:marLeft w:val="0"/>
      <w:marRight w:val="0"/>
      <w:marTop w:val="0"/>
      <w:marBottom w:val="0"/>
      <w:divBdr>
        <w:top w:val="none" w:sz="0" w:space="0" w:color="auto"/>
        <w:left w:val="none" w:sz="0" w:space="0" w:color="auto"/>
        <w:bottom w:val="none" w:sz="0" w:space="0" w:color="auto"/>
        <w:right w:val="none" w:sz="0" w:space="0" w:color="auto"/>
      </w:divBdr>
    </w:div>
    <w:div w:id="943073412">
      <w:bodyDiv w:val="1"/>
      <w:marLeft w:val="0"/>
      <w:marRight w:val="0"/>
      <w:marTop w:val="0"/>
      <w:marBottom w:val="0"/>
      <w:divBdr>
        <w:top w:val="none" w:sz="0" w:space="0" w:color="auto"/>
        <w:left w:val="none" w:sz="0" w:space="0" w:color="auto"/>
        <w:bottom w:val="none" w:sz="0" w:space="0" w:color="auto"/>
        <w:right w:val="none" w:sz="0" w:space="0" w:color="auto"/>
      </w:divBdr>
    </w:div>
    <w:div w:id="946886656">
      <w:bodyDiv w:val="1"/>
      <w:marLeft w:val="0"/>
      <w:marRight w:val="0"/>
      <w:marTop w:val="0"/>
      <w:marBottom w:val="0"/>
      <w:divBdr>
        <w:top w:val="none" w:sz="0" w:space="0" w:color="auto"/>
        <w:left w:val="none" w:sz="0" w:space="0" w:color="auto"/>
        <w:bottom w:val="none" w:sz="0" w:space="0" w:color="auto"/>
        <w:right w:val="none" w:sz="0" w:space="0" w:color="auto"/>
      </w:divBdr>
    </w:div>
    <w:div w:id="950627463">
      <w:bodyDiv w:val="1"/>
      <w:marLeft w:val="0"/>
      <w:marRight w:val="0"/>
      <w:marTop w:val="0"/>
      <w:marBottom w:val="0"/>
      <w:divBdr>
        <w:top w:val="none" w:sz="0" w:space="0" w:color="auto"/>
        <w:left w:val="none" w:sz="0" w:space="0" w:color="auto"/>
        <w:bottom w:val="none" w:sz="0" w:space="0" w:color="auto"/>
        <w:right w:val="none" w:sz="0" w:space="0" w:color="auto"/>
      </w:divBdr>
    </w:div>
    <w:div w:id="956915150">
      <w:bodyDiv w:val="1"/>
      <w:marLeft w:val="0"/>
      <w:marRight w:val="0"/>
      <w:marTop w:val="0"/>
      <w:marBottom w:val="0"/>
      <w:divBdr>
        <w:top w:val="none" w:sz="0" w:space="0" w:color="auto"/>
        <w:left w:val="none" w:sz="0" w:space="0" w:color="auto"/>
        <w:bottom w:val="none" w:sz="0" w:space="0" w:color="auto"/>
        <w:right w:val="none" w:sz="0" w:space="0" w:color="auto"/>
      </w:divBdr>
    </w:div>
    <w:div w:id="970550768">
      <w:bodyDiv w:val="1"/>
      <w:marLeft w:val="0"/>
      <w:marRight w:val="0"/>
      <w:marTop w:val="0"/>
      <w:marBottom w:val="0"/>
      <w:divBdr>
        <w:top w:val="none" w:sz="0" w:space="0" w:color="auto"/>
        <w:left w:val="none" w:sz="0" w:space="0" w:color="auto"/>
        <w:bottom w:val="none" w:sz="0" w:space="0" w:color="auto"/>
        <w:right w:val="none" w:sz="0" w:space="0" w:color="auto"/>
      </w:divBdr>
    </w:div>
    <w:div w:id="974993101">
      <w:bodyDiv w:val="1"/>
      <w:marLeft w:val="0"/>
      <w:marRight w:val="0"/>
      <w:marTop w:val="0"/>
      <w:marBottom w:val="0"/>
      <w:divBdr>
        <w:top w:val="none" w:sz="0" w:space="0" w:color="auto"/>
        <w:left w:val="none" w:sz="0" w:space="0" w:color="auto"/>
        <w:bottom w:val="none" w:sz="0" w:space="0" w:color="auto"/>
        <w:right w:val="none" w:sz="0" w:space="0" w:color="auto"/>
      </w:divBdr>
    </w:div>
    <w:div w:id="976570471">
      <w:bodyDiv w:val="1"/>
      <w:marLeft w:val="0"/>
      <w:marRight w:val="0"/>
      <w:marTop w:val="0"/>
      <w:marBottom w:val="0"/>
      <w:divBdr>
        <w:top w:val="none" w:sz="0" w:space="0" w:color="auto"/>
        <w:left w:val="none" w:sz="0" w:space="0" w:color="auto"/>
        <w:bottom w:val="none" w:sz="0" w:space="0" w:color="auto"/>
        <w:right w:val="none" w:sz="0" w:space="0" w:color="auto"/>
      </w:divBdr>
    </w:div>
    <w:div w:id="978152252">
      <w:bodyDiv w:val="1"/>
      <w:marLeft w:val="0"/>
      <w:marRight w:val="0"/>
      <w:marTop w:val="0"/>
      <w:marBottom w:val="0"/>
      <w:divBdr>
        <w:top w:val="none" w:sz="0" w:space="0" w:color="auto"/>
        <w:left w:val="none" w:sz="0" w:space="0" w:color="auto"/>
        <w:bottom w:val="none" w:sz="0" w:space="0" w:color="auto"/>
        <w:right w:val="none" w:sz="0" w:space="0" w:color="auto"/>
      </w:divBdr>
    </w:div>
    <w:div w:id="979312609">
      <w:bodyDiv w:val="1"/>
      <w:marLeft w:val="0"/>
      <w:marRight w:val="0"/>
      <w:marTop w:val="0"/>
      <w:marBottom w:val="0"/>
      <w:divBdr>
        <w:top w:val="none" w:sz="0" w:space="0" w:color="auto"/>
        <w:left w:val="none" w:sz="0" w:space="0" w:color="auto"/>
        <w:bottom w:val="none" w:sz="0" w:space="0" w:color="auto"/>
        <w:right w:val="none" w:sz="0" w:space="0" w:color="auto"/>
      </w:divBdr>
    </w:div>
    <w:div w:id="981884926">
      <w:bodyDiv w:val="1"/>
      <w:marLeft w:val="0"/>
      <w:marRight w:val="0"/>
      <w:marTop w:val="0"/>
      <w:marBottom w:val="0"/>
      <w:divBdr>
        <w:top w:val="none" w:sz="0" w:space="0" w:color="auto"/>
        <w:left w:val="none" w:sz="0" w:space="0" w:color="auto"/>
        <w:bottom w:val="none" w:sz="0" w:space="0" w:color="auto"/>
        <w:right w:val="none" w:sz="0" w:space="0" w:color="auto"/>
      </w:divBdr>
    </w:div>
    <w:div w:id="984893968">
      <w:bodyDiv w:val="1"/>
      <w:marLeft w:val="0"/>
      <w:marRight w:val="0"/>
      <w:marTop w:val="0"/>
      <w:marBottom w:val="0"/>
      <w:divBdr>
        <w:top w:val="none" w:sz="0" w:space="0" w:color="auto"/>
        <w:left w:val="none" w:sz="0" w:space="0" w:color="auto"/>
        <w:bottom w:val="none" w:sz="0" w:space="0" w:color="auto"/>
        <w:right w:val="none" w:sz="0" w:space="0" w:color="auto"/>
      </w:divBdr>
    </w:div>
    <w:div w:id="995183884">
      <w:bodyDiv w:val="1"/>
      <w:marLeft w:val="0"/>
      <w:marRight w:val="0"/>
      <w:marTop w:val="0"/>
      <w:marBottom w:val="0"/>
      <w:divBdr>
        <w:top w:val="none" w:sz="0" w:space="0" w:color="auto"/>
        <w:left w:val="none" w:sz="0" w:space="0" w:color="auto"/>
        <w:bottom w:val="none" w:sz="0" w:space="0" w:color="auto"/>
        <w:right w:val="none" w:sz="0" w:space="0" w:color="auto"/>
      </w:divBdr>
    </w:div>
    <w:div w:id="995305662">
      <w:bodyDiv w:val="1"/>
      <w:marLeft w:val="0"/>
      <w:marRight w:val="0"/>
      <w:marTop w:val="0"/>
      <w:marBottom w:val="0"/>
      <w:divBdr>
        <w:top w:val="none" w:sz="0" w:space="0" w:color="auto"/>
        <w:left w:val="none" w:sz="0" w:space="0" w:color="auto"/>
        <w:bottom w:val="none" w:sz="0" w:space="0" w:color="auto"/>
        <w:right w:val="none" w:sz="0" w:space="0" w:color="auto"/>
      </w:divBdr>
    </w:div>
    <w:div w:id="997615633">
      <w:bodyDiv w:val="1"/>
      <w:marLeft w:val="0"/>
      <w:marRight w:val="0"/>
      <w:marTop w:val="0"/>
      <w:marBottom w:val="0"/>
      <w:divBdr>
        <w:top w:val="none" w:sz="0" w:space="0" w:color="auto"/>
        <w:left w:val="none" w:sz="0" w:space="0" w:color="auto"/>
        <w:bottom w:val="none" w:sz="0" w:space="0" w:color="auto"/>
        <w:right w:val="none" w:sz="0" w:space="0" w:color="auto"/>
      </w:divBdr>
    </w:div>
    <w:div w:id="998270413">
      <w:bodyDiv w:val="1"/>
      <w:marLeft w:val="0"/>
      <w:marRight w:val="0"/>
      <w:marTop w:val="0"/>
      <w:marBottom w:val="0"/>
      <w:divBdr>
        <w:top w:val="none" w:sz="0" w:space="0" w:color="auto"/>
        <w:left w:val="none" w:sz="0" w:space="0" w:color="auto"/>
        <w:bottom w:val="none" w:sz="0" w:space="0" w:color="auto"/>
        <w:right w:val="none" w:sz="0" w:space="0" w:color="auto"/>
      </w:divBdr>
    </w:div>
    <w:div w:id="1003976140">
      <w:bodyDiv w:val="1"/>
      <w:marLeft w:val="0"/>
      <w:marRight w:val="0"/>
      <w:marTop w:val="0"/>
      <w:marBottom w:val="0"/>
      <w:divBdr>
        <w:top w:val="none" w:sz="0" w:space="0" w:color="auto"/>
        <w:left w:val="none" w:sz="0" w:space="0" w:color="auto"/>
        <w:bottom w:val="none" w:sz="0" w:space="0" w:color="auto"/>
        <w:right w:val="none" w:sz="0" w:space="0" w:color="auto"/>
      </w:divBdr>
    </w:div>
    <w:div w:id="1005212129">
      <w:bodyDiv w:val="1"/>
      <w:marLeft w:val="0"/>
      <w:marRight w:val="0"/>
      <w:marTop w:val="0"/>
      <w:marBottom w:val="0"/>
      <w:divBdr>
        <w:top w:val="none" w:sz="0" w:space="0" w:color="auto"/>
        <w:left w:val="none" w:sz="0" w:space="0" w:color="auto"/>
        <w:bottom w:val="none" w:sz="0" w:space="0" w:color="auto"/>
        <w:right w:val="none" w:sz="0" w:space="0" w:color="auto"/>
      </w:divBdr>
    </w:div>
    <w:div w:id="1010642976">
      <w:bodyDiv w:val="1"/>
      <w:marLeft w:val="0"/>
      <w:marRight w:val="0"/>
      <w:marTop w:val="0"/>
      <w:marBottom w:val="0"/>
      <w:divBdr>
        <w:top w:val="none" w:sz="0" w:space="0" w:color="auto"/>
        <w:left w:val="none" w:sz="0" w:space="0" w:color="auto"/>
        <w:bottom w:val="none" w:sz="0" w:space="0" w:color="auto"/>
        <w:right w:val="none" w:sz="0" w:space="0" w:color="auto"/>
      </w:divBdr>
    </w:div>
    <w:div w:id="1016619673">
      <w:bodyDiv w:val="1"/>
      <w:marLeft w:val="0"/>
      <w:marRight w:val="0"/>
      <w:marTop w:val="0"/>
      <w:marBottom w:val="0"/>
      <w:divBdr>
        <w:top w:val="none" w:sz="0" w:space="0" w:color="auto"/>
        <w:left w:val="none" w:sz="0" w:space="0" w:color="auto"/>
        <w:bottom w:val="none" w:sz="0" w:space="0" w:color="auto"/>
        <w:right w:val="none" w:sz="0" w:space="0" w:color="auto"/>
      </w:divBdr>
    </w:div>
    <w:div w:id="1021128763">
      <w:bodyDiv w:val="1"/>
      <w:marLeft w:val="0"/>
      <w:marRight w:val="0"/>
      <w:marTop w:val="0"/>
      <w:marBottom w:val="0"/>
      <w:divBdr>
        <w:top w:val="none" w:sz="0" w:space="0" w:color="auto"/>
        <w:left w:val="none" w:sz="0" w:space="0" w:color="auto"/>
        <w:bottom w:val="none" w:sz="0" w:space="0" w:color="auto"/>
        <w:right w:val="none" w:sz="0" w:space="0" w:color="auto"/>
      </w:divBdr>
    </w:div>
    <w:div w:id="1048649137">
      <w:bodyDiv w:val="1"/>
      <w:marLeft w:val="0"/>
      <w:marRight w:val="0"/>
      <w:marTop w:val="0"/>
      <w:marBottom w:val="0"/>
      <w:divBdr>
        <w:top w:val="none" w:sz="0" w:space="0" w:color="auto"/>
        <w:left w:val="none" w:sz="0" w:space="0" w:color="auto"/>
        <w:bottom w:val="none" w:sz="0" w:space="0" w:color="auto"/>
        <w:right w:val="none" w:sz="0" w:space="0" w:color="auto"/>
      </w:divBdr>
    </w:div>
    <w:div w:id="1061175531">
      <w:bodyDiv w:val="1"/>
      <w:marLeft w:val="0"/>
      <w:marRight w:val="0"/>
      <w:marTop w:val="0"/>
      <w:marBottom w:val="0"/>
      <w:divBdr>
        <w:top w:val="none" w:sz="0" w:space="0" w:color="auto"/>
        <w:left w:val="none" w:sz="0" w:space="0" w:color="auto"/>
        <w:bottom w:val="none" w:sz="0" w:space="0" w:color="auto"/>
        <w:right w:val="none" w:sz="0" w:space="0" w:color="auto"/>
      </w:divBdr>
    </w:div>
    <w:div w:id="1063211793">
      <w:bodyDiv w:val="1"/>
      <w:marLeft w:val="0"/>
      <w:marRight w:val="0"/>
      <w:marTop w:val="0"/>
      <w:marBottom w:val="0"/>
      <w:divBdr>
        <w:top w:val="none" w:sz="0" w:space="0" w:color="auto"/>
        <w:left w:val="none" w:sz="0" w:space="0" w:color="auto"/>
        <w:bottom w:val="none" w:sz="0" w:space="0" w:color="auto"/>
        <w:right w:val="none" w:sz="0" w:space="0" w:color="auto"/>
      </w:divBdr>
    </w:div>
    <w:div w:id="1075397983">
      <w:bodyDiv w:val="1"/>
      <w:marLeft w:val="0"/>
      <w:marRight w:val="0"/>
      <w:marTop w:val="0"/>
      <w:marBottom w:val="0"/>
      <w:divBdr>
        <w:top w:val="none" w:sz="0" w:space="0" w:color="auto"/>
        <w:left w:val="none" w:sz="0" w:space="0" w:color="auto"/>
        <w:bottom w:val="none" w:sz="0" w:space="0" w:color="auto"/>
        <w:right w:val="none" w:sz="0" w:space="0" w:color="auto"/>
      </w:divBdr>
    </w:div>
    <w:div w:id="1077556302">
      <w:bodyDiv w:val="1"/>
      <w:marLeft w:val="0"/>
      <w:marRight w:val="0"/>
      <w:marTop w:val="0"/>
      <w:marBottom w:val="0"/>
      <w:divBdr>
        <w:top w:val="none" w:sz="0" w:space="0" w:color="auto"/>
        <w:left w:val="none" w:sz="0" w:space="0" w:color="auto"/>
        <w:bottom w:val="none" w:sz="0" w:space="0" w:color="auto"/>
        <w:right w:val="none" w:sz="0" w:space="0" w:color="auto"/>
      </w:divBdr>
    </w:div>
    <w:div w:id="1077938376">
      <w:bodyDiv w:val="1"/>
      <w:marLeft w:val="0"/>
      <w:marRight w:val="0"/>
      <w:marTop w:val="0"/>
      <w:marBottom w:val="0"/>
      <w:divBdr>
        <w:top w:val="none" w:sz="0" w:space="0" w:color="auto"/>
        <w:left w:val="none" w:sz="0" w:space="0" w:color="auto"/>
        <w:bottom w:val="none" w:sz="0" w:space="0" w:color="auto"/>
        <w:right w:val="none" w:sz="0" w:space="0" w:color="auto"/>
      </w:divBdr>
    </w:div>
    <w:div w:id="1080492532">
      <w:bodyDiv w:val="1"/>
      <w:marLeft w:val="0"/>
      <w:marRight w:val="0"/>
      <w:marTop w:val="0"/>
      <w:marBottom w:val="0"/>
      <w:divBdr>
        <w:top w:val="none" w:sz="0" w:space="0" w:color="auto"/>
        <w:left w:val="none" w:sz="0" w:space="0" w:color="auto"/>
        <w:bottom w:val="none" w:sz="0" w:space="0" w:color="auto"/>
        <w:right w:val="none" w:sz="0" w:space="0" w:color="auto"/>
      </w:divBdr>
    </w:div>
    <w:div w:id="1087576168">
      <w:bodyDiv w:val="1"/>
      <w:marLeft w:val="0"/>
      <w:marRight w:val="0"/>
      <w:marTop w:val="0"/>
      <w:marBottom w:val="0"/>
      <w:divBdr>
        <w:top w:val="none" w:sz="0" w:space="0" w:color="auto"/>
        <w:left w:val="none" w:sz="0" w:space="0" w:color="auto"/>
        <w:bottom w:val="none" w:sz="0" w:space="0" w:color="auto"/>
        <w:right w:val="none" w:sz="0" w:space="0" w:color="auto"/>
      </w:divBdr>
    </w:div>
    <w:div w:id="1087924300">
      <w:bodyDiv w:val="1"/>
      <w:marLeft w:val="0"/>
      <w:marRight w:val="0"/>
      <w:marTop w:val="0"/>
      <w:marBottom w:val="0"/>
      <w:divBdr>
        <w:top w:val="none" w:sz="0" w:space="0" w:color="auto"/>
        <w:left w:val="none" w:sz="0" w:space="0" w:color="auto"/>
        <w:bottom w:val="none" w:sz="0" w:space="0" w:color="auto"/>
        <w:right w:val="none" w:sz="0" w:space="0" w:color="auto"/>
      </w:divBdr>
    </w:div>
    <w:div w:id="1088190646">
      <w:bodyDiv w:val="1"/>
      <w:marLeft w:val="0"/>
      <w:marRight w:val="0"/>
      <w:marTop w:val="0"/>
      <w:marBottom w:val="0"/>
      <w:divBdr>
        <w:top w:val="none" w:sz="0" w:space="0" w:color="auto"/>
        <w:left w:val="none" w:sz="0" w:space="0" w:color="auto"/>
        <w:bottom w:val="none" w:sz="0" w:space="0" w:color="auto"/>
        <w:right w:val="none" w:sz="0" w:space="0" w:color="auto"/>
      </w:divBdr>
    </w:div>
    <w:div w:id="1092042225">
      <w:bodyDiv w:val="1"/>
      <w:marLeft w:val="0"/>
      <w:marRight w:val="0"/>
      <w:marTop w:val="0"/>
      <w:marBottom w:val="0"/>
      <w:divBdr>
        <w:top w:val="none" w:sz="0" w:space="0" w:color="auto"/>
        <w:left w:val="none" w:sz="0" w:space="0" w:color="auto"/>
        <w:bottom w:val="none" w:sz="0" w:space="0" w:color="auto"/>
        <w:right w:val="none" w:sz="0" w:space="0" w:color="auto"/>
      </w:divBdr>
    </w:div>
    <w:div w:id="1116558629">
      <w:bodyDiv w:val="1"/>
      <w:marLeft w:val="0"/>
      <w:marRight w:val="0"/>
      <w:marTop w:val="0"/>
      <w:marBottom w:val="0"/>
      <w:divBdr>
        <w:top w:val="none" w:sz="0" w:space="0" w:color="auto"/>
        <w:left w:val="none" w:sz="0" w:space="0" w:color="auto"/>
        <w:bottom w:val="none" w:sz="0" w:space="0" w:color="auto"/>
        <w:right w:val="none" w:sz="0" w:space="0" w:color="auto"/>
      </w:divBdr>
    </w:div>
    <w:div w:id="1128888444">
      <w:bodyDiv w:val="1"/>
      <w:marLeft w:val="0"/>
      <w:marRight w:val="0"/>
      <w:marTop w:val="0"/>
      <w:marBottom w:val="0"/>
      <w:divBdr>
        <w:top w:val="none" w:sz="0" w:space="0" w:color="auto"/>
        <w:left w:val="none" w:sz="0" w:space="0" w:color="auto"/>
        <w:bottom w:val="none" w:sz="0" w:space="0" w:color="auto"/>
        <w:right w:val="none" w:sz="0" w:space="0" w:color="auto"/>
      </w:divBdr>
    </w:div>
    <w:div w:id="1130630041">
      <w:bodyDiv w:val="1"/>
      <w:marLeft w:val="0"/>
      <w:marRight w:val="0"/>
      <w:marTop w:val="0"/>
      <w:marBottom w:val="0"/>
      <w:divBdr>
        <w:top w:val="none" w:sz="0" w:space="0" w:color="auto"/>
        <w:left w:val="none" w:sz="0" w:space="0" w:color="auto"/>
        <w:bottom w:val="none" w:sz="0" w:space="0" w:color="auto"/>
        <w:right w:val="none" w:sz="0" w:space="0" w:color="auto"/>
      </w:divBdr>
    </w:div>
    <w:div w:id="1141459621">
      <w:bodyDiv w:val="1"/>
      <w:marLeft w:val="0"/>
      <w:marRight w:val="0"/>
      <w:marTop w:val="0"/>
      <w:marBottom w:val="0"/>
      <w:divBdr>
        <w:top w:val="none" w:sz="0" w:space="0" w:color="auto"/>
        <w:left w:val="none" w:sz="0" w:space="0" w:color="auto"/>
        <w:bottom w:val="none" w:sz="0" w:space="0" w:color="auto"/>
        <w:right w:val="none" w:sz="0" w:space="0" w:color="auto"/>
      </w:divBdr>
    </w:div>
    <w:div w:id="1142040297">
      <w:bodyDiv w:val="1"/>
      <w:marLeft w:val="0"/>
      <w:marRight w:val="0"/>
      <w:marTop w:val="0"/>
      <w:marBottom w:val="0"/>
      <w:divBdr>
        <w:top w:val="none" w:sz="0" w:space="0" w:color="auto"/>
        <w:left w:val="none" w:sz="0" w:space="0" w:color="auto"/>
        <w:bottom w:val="none" w:sz="0" w:space="0" w:color="auto"/>
        <w:right w:val="none" w:sz="0" w:space="0" w:color="auto"/>
      </w:divBdr>
    </w:div>
    <w:div w:id="1145656812">
      <w:bodyDiv w:val="1"/>
      <w:marLeft w:val="0"/>
      <w:marRight w:val="0"/>
      <w:marTop w:val="0"/>
      <w:marBottom w:val="0"/>
      <w:divBdr>
        <w:top w:val="none" w:sz="0" w:space="0" w:color="auto"/>
        <w:left w:val="none" w:sz="0" w:space="0" w:color="auto"/>
        <w:bottom w:val="none" w:sz="0" w:space="0" w:color="auto"/>
        <w:right w:val="none" w:sz="0" w:space="0" w:color="auto"/>
      </w:divBdr>
    </w:div>
    <w:div w:id="1146319829">
      <w:bodyDiv w:val="1"/>
      <w:marLeft w:val="0"/>
      <w:marRight w:val="0"/>
      <w:marTop w:val="0"/>
      <w:marBottom w:val="0"/>
      <w:divBdr>
        <w:top w:val="none" w:sz="0" w:space="0" w:color="auto"/>
        <w:left w:val="none" w:sz="0" w:space="0" w:color="auto"/>
        <w:bottom w:val="none" w:sz="0" w:space="0" w:color="auto"/>
        <w:right w:val="none" w:sz="0" w:space="0" w:color="auto"/>
      </w:divBdr>
    </w:div>
    <w:div w:id="1159616950">
      <w:bodyDiv w:val="1"/>
      <w:marLeft w:val="0"/>
      <w:marRight w:val="0"/>
      <w:marTop w:val="0"/>
      <w:marBottom w:val="0"/>
      <w:divBdr>
        <w:top w:val="none" w:sz="0" w:space="0" w:color="auto"/>
        <w:left w:val="none" w:sz="0" w:space="0" w:color="auto"/>
        <w:bottom w:val="none" w:sz="0" w:space="0" w:color="auto"/>
        <w:right w:val="none" w:sz="0" w:space="0" w:color="auto"/>
      </w:divBdr>
    </w:div>
    <w:div w:id="1170833043">
      <w:bodyDiv w:val="1"/>
      <w:marLeft w:val="0"/>
      <w:marRight w:val="0"/>
      <w:marTop w:val="0"/>
      <w:marBottom w:val="0"/>
      <w:divBdr>
        <w:top w:val="none" w:sz="0" w:space="0" w:color="auto"/>
        <w:left w:val="none" w:sz="0" w:space="0" w:color="auto"/>
        <w:bottom w:val="none" w:sz="0" w:space="0" w:color="auto"/>
        <w:right w:val="none" w:sz="0" w:space="0" w:color="auto"/>
      </w:divBdr>
    </w:div>
    <w:div w:id="1171793264">
      <w:bodyDiv w:val="1"/>
      <w:marLeft w:val="0"/>
      <w:marRight w:val="0"/>
      <w:marTop w:val="0"/>
      <w:marBottom w:val="0"/>
      <w:divBdr>
        <w:top w:val="none" w:sz="0" w:space="0" w:color="auto"/>
        <w:left w:val="none" w:sz="0" w:space="0" w:color="auto"/>
        <w:bottom w:val="none" w:sz="0" w:space="0" w:color="auto"/>
        <w:right w:val="none" w:sz="0" w:space="0" w:color="auto"/>
      </w:divBdr>
    </w:div>
    <w:div w:id="1173955216">
      <w:bodyDiv w:val="1"/>
      <w:marLeft w:val="0"/>
      <w:marRight w:val="0"/>
      <w:marTop w:val="0"/>
      <w:marBottom w:val="0"/>
      <w:divBdr>
        <w:top w:val="none" w:sz="0" w:space="0" w:color="auto"/>
        <w:left w:val="none" w:sz="0" w:space="0" w:color="auto"/>
        <w:bottom w:val="none" w:sz="0" w:space="0" w:color="auto"/>
        <w:right w:val="none" w:sz="0" w:space="0" w:color="auto"/>
      </w:divBdr>
    </w:div>
    <w:div w:id="1185444038">
      <w:bodyDiv w:val="1"/>
      <w:marLeft w:val="0"/>
      <w:marRight w:val="0"/>
      <w:marTop w:val="0"/>
      <w:marBottom w:val="0"/>
      <w:divBdr>
        <w:top w:val="none" w:sz="0" w:space="0" w:color="auto"/>
        <w:left w:val="none" w:sz="0" w:space="0" w:color="auto"/>
        <w:bottom w:val="none" w:sz="0" w:space="0" w:color="auto"/>
        <w:right w:val="none" w:sz="0" w:space="0" w:color="auto"/>
      </w:divBdr>
    </w:div>
    <w:div w:id="1191333058">
      <w:bodyDiv w:val="1"/>
      <w:marLeft w:val="0"/>
      <w:marRight w:val="0"/>
      <w:marTop w:val="0"/>
      <w:marBottom w:val="0"/>
      <w:divBdr>
        <w:top w:val="none" w:sz="0" w:space="0" w:color="auto"/>
        <w:left w:val="none" w:sz="0" w:space="0" w:color="auto"/>
        <w:bottom w:val="none" w:sz="0" w:space="0" w:color="auto"/>
        <w:right w:val="none" w:sz="0" w:space="0" w:color="auto"/>
      </w:divBdr>
    </w:div>
    <w:div w:id="1191382671">
      <w:bodyDiv w:val="1"/>
      <w:marLeft w:val="0"/>
      <w:marRight w:val="0"/>
      <w:marTop w:val="0"/>
      <w:marBottom w:val="0"/>
      <w:divBdr>
        <w:top w:val="none" w:sz="0" w:space="0" w:color="auto"/>
        <w:left w:val="none" w:sz="0" w:space="0" w:color="auto"/>
        <w:bottom w:val="none" w:sz="0" w:space="0" w:color="auto"/>
        <w:right w:val="none" w:sz="0" w:space="0" w:color="auto"/>
      </w:divBdr>
    </w:div>
    <w:div w:id="1204443668">
      <w:bodyDiv w:val="1"/>
      <w:marLeft w:val="0"/>
      <w:marRight w:val="0"/>
      <w:marTop w:val="0"/>
      <w:marBottom w:val="0"/>
      <w:divBdr>
        <w:top w:val="none" w:sz="0" w:space="0" w:color="auto"/>
        <w:left w:val="none" w:sz="0" w:space="0" w:color="auto"/>
        <w:bottom w:val="none" w:sz="0" w:space="0" w:color="auto"/>
        <w:right w:val="none" w:sz="0" w:space="0" w:color="auto"/>
      </w:divBdr>
    </w:div>
    <w:div w:id="1209220700">
      <w:bodyDiv w:val="1"/>
      <w:marLeft w:val="0"/>
      <w:marRight w:val="0"/>
      <w:marTop w:val="0"/>
      <w:marBottom w:val="0"/>
      <w:divBdr>
        <w:top w:val="none" w:sz="0" w:space="0" w:color="auto"/>
        <w:left w:val="none" w:sz="0" w:space="0" w:color="auto"/>
        <w:bottom w:val="none" w:sz="0" w:space="0" w:color="auto"/>
        <w:right w:val="none" w:sz="0" w:space="0" w:color="auto"/>
      </w:divBdr>
    </w:div>
    <w:div w:id="1213268707">
      <w:bodyDiv w:val="1"/>
      <w:marLeft w:val="0"/>
      <w:marRight w:val="0"/>
      <w:marTop w:val="0"/>
      <w:marBottom w:val="0"/>
      <w:divBdr>
        <w:top w:val="none" w:sz="0" w:space="0" w:color="auto"/>
        <w:left w:val="none" w:sz="0" w:space="0" w:color="auto"/>
        <w:bottom w:val="none" w:sz="0" w:space="0" w:color="auto"/>
        <w:right w:val="none" w:sz="0" w:space="0" w:color="auto"/>
      </w:divBdr>
    </w:div>
    <w:div w:id="1219513812">
      <w:bodyDiv w:val="1"/>
      <w:marLeft w:val="0"/>
      <w:marRight w:val="0"/>
      <w:marTop w:val="0"/>
      <w:marBottom w:val="0"/>
      <w:divBdr>
        <w:top w:val="none" w:sz="0" w:space="0" w:color="auto"/>
        <w:left w:val="none" w:sz="0" w:space="0" w:color="auto"/>
        <w:bottom w:val="none" w:sz="0" w:space="0" w:color="auto"/>
        <w:right w:val="none" w:sz="0" w:space="0" w:color="auto"/>
      </w:divBdr>
    </w:div>
    <w:div w:id="1237663882">
      <w:bodyDiv w:val="1"/>
      <w:marLeft w:val="0"/>
      <w:marRight w:val="0"/>
      <w:marTop w:val="0"/>
      <w:marBottom w:val="0"/>
      <w:divBdr>
        <w:top w:val="none" w:sz="0" w:space="0" w:color="auto"/>
        <w:left w:val="none" w:sz="0" w:space="0" w:color="auto"/>
        <w:bottom w:val="none" w:sz="0" w:space="0" w:color="auto"/>
        <w:right w:val="none" w:sz="0" w:space="0" w:color="auto"/>
      </w:divBdr>
    </w:div>
    <w:div w:id="1254899096">
      <w:bodyDiv w:val="1"/>
      <w:marLeft w:val="0"/>
      <w:marRight w:val="0"/>
      <w:marTop w:val="0"/>
      <w:marBottom w:val="0"/>
      <w:divBdr>
        <w:top w:val="none" w:sz="0" w:space="0" w:color="auto"/>
        <w:left w:val="none" w:sz="0" w:space="0" w:color="auto"/>
        <w:bottom w:val="none" w:sz="0" w:space="0" w:color="auto"/>
        <w:right w:val="none" w:sz="0" w:space="0" w:color="auto"/>
      </w:divBdr>
    </w:div>
    <w:div w:id="1262907141">
      <w:bodyDiv w:val="1"/>
      <w:marLeft w:val="0"/>
      <w:marRight w:val="0"/>
      <w:marTop w:val="0"/>
      <w:marBottom w:val="0"/>
      <w:divBdr>
        <w:top w:val="none" w:sz="0" w:space="0" w:color="auto"/>
        <w:left w:val="none" w:sz="0" w:space="0" w:color="auto"/>
        <w:bottom w:val="none" w:sz="0" w:space="0" w:color="auto"/>
        <w:right w:val="none" w:sz="0" w:space="0" w:color="auto"/>
      </w:divBdr>
    </w:div>
    <w:div w:id="1265111734">
      <w:bodyDiv w:val="1"/>
      <w:marLeft w:val="0"/>
      <w:marRight w:val="0"/>
      <w:marTop w:val="0"/>
      <w:marBottom w:val="0"/>
      <w:divBdr>
        <w:top w:val="none" w:sz="0" w:space="0" w:color="auto"/>
        <w:left w:val="none" w:sz="0" w:space="0" w:color="auto"/>
        <w:bottom w:val="none" w:sz="0" w:space="0" w:color="auto"/>
        <w:right w:val="none" w:sz="0" w:space="0" w:color="auto"/>
      </w:divBdr>
    </w:div>
    <w:div w:id="1270233580">
      <w:bodyDiv w:val="1"/>
      <w:marLeft w:val="0"/>
      <w:marRight w:val="0"/>
      <w:marTop w:val="0"/>
      <w:marBottom w:val="0"/>
      <w:divBdr>
        <w:top w:val="none" w:sz="0" w:space="0" w:color="auto"/>
        <w:left w:val="none" w:sz="0" w:space="0" w:color="auto"/>
        <w:bottom w:val="none" w:sz="0" w:space="0" w:color="auto"/>
        <w:right w:val="none" w:sz="0" w:space="0" w:color="auto"/>
      </w:divBdr>
    </w:div>
    <w:div w:id="1283152825">
      <w:bodyDiv w:val="1"/>
      <w:marLeft w:val="0"/>
      <w:marRight w:val="0"/>
      <w:marTop w:val="0"/>
      <w:marBottom w:val="0"/>
      <w:divBdr>
        <w:top w:val="none" w:sz="0" w:space="0" w:color="auto"/>
        <w:left w:val="none" w:sz="0" w:space="0" w:color="auto"/>
        <w:bottom w:val="none" w:sz="0" w:space="0" w:color="auto"/>
        <w:right w:val="none" w:sz="0" w:space="0" w:color="auto"/>
      </w:divBdr>
    </w:div>
    <w:div w:id="1286695168">
      <w:bodyDiv w:val="1"/>
      <w:marLeft w:val="0"/>
      <w:marRight w:val="0"/>
      <w:marTop w:val="0"/>
      <w:marBottom w:val="0"/>
      <w:divBdr>
        <w:top w:val="none" w:sz="0" w:space="0" w:color="auto"/>
        <w:left w:val="none" w:sz="0" w:space="0" w:color="auto"/>
        <w:bottom w:val="none" w:sz="0" w:space="0" w:color="auto"/>
        <w:right w:val="none" w:sz="0" w:space="0" w:color="auto"/>
      </w:divBdr>
    </w:div>
    <w:div w:id="1297953523">
      <w:bodyDiv w:val="1"/>
      <w:marLeft w:val="0"/>
      <w:marRight w:val="0"/>
      <w:marTop w:val="0"/>
      <w:marBottom w:val="0"/>
      <w:divBdr>
        <w:top w:val="none" w:sz="0" w:space="0" w:color="auto"/>
        <w:left w:val="none" w:sz="0" w:space="0" w:color="auto"/>
        <w:bottom w:val="none" w:sz="0" w:space="0" w:color="auto"/>
        <w:right w:val="none" w:sz="0" w:space="0" w:color="auto"/>
      </w:divBdr>
    </w:div>
    <w:div w:id="1301112634">
      <w:bodyDiv w:val="1"/>
      <w:marLeft w:val="0"/>
      <w:marRight w:val="0"/>
      <w:marTop w:val="0"/>
      <w:marBottom w:val="0"/>
      <w:divBdr>
        <w:top w:val="none" w:sz="0" w:space="0" w:color="auto"/>
        <w:left w:val="none" w:sz="0" w:space="0" w:color="auto"/>
        <w:bottom w:val="none" w:sz="0" w:space="0" w:color="auto"/>
        <w:right w:val="none" w:sz="0" w:space="0" w:color="auto"/>
      </w:divBdr>
    </w:div>
    <w:div w:id="1310479264">
      <w:bodyDiv w:val="1"/>
      <w:marLeft w:val="0"/>
      <w:marRight w:val="0"/>
      <w:marTop w:val="0"/>
      <w:marBottom w:val="0"/>
      <w:divBdr>
        <w:top w:val="none" w:sz="0" w:space="0" w:color="auto"/>
        <w:left w:val="none" w:sz="0" w:space="0" w:color="auto"/>
        <w:bottom w:val="none" w:sz="0" w:space="0" w:color="auto"/>
        <w:right w:val="none" w:sz="0" w:space="0" w:color="auto"/>
      </w:divBdr>
    </w:div>
    <w:div w:id="1353535148">
      <w:bodyDiv w:val="1"/>
      <w:marLeft w:val="0"/>
      <w:marRight w:val="0"/>
      <w:marTop w:val="0"/>
      <w:marBottom w:val="0"/>
      <w:divBdr>
        <w:top w:val="none" w:sz="0" w:space="0" w:color="auto"/>
        <w:left w:val="none" w:sz="0" w:space="0" w:color="auto"/>
        <w:bottom w:val="none" w:sz="0" w:space="0" w:color="auto"/>
        <w:right w:val="none" w:sz="0" w:space="0" w:color="auto"/>
      </w:divBdr>
    </w:div>
    <w:div w:id="1354498056">
      <w:bodyDiv w:val="1"/>
      <w:marLeft w:val="0"/>
      <w:marRight w:val="0"/>
      <w:marTop w:val="0"/>
      <w:marBottom w:val="0"/>
      <w:divBdr>
        <w:top w:val="none" w:sz="0" w:space="0" w:color="auto"/>
        <w:left w:val="none" w:sz="0" w:space="0" w:color="auto"/>
        <w:bottom w:val="none" w:sz="0" w:space="0" w:color="auto"/>
        <w:right w:val="none" w:sz="0" w:space="0" w:color="auto"/>
      </w:divBdr>
    </w:div>
    <w:div w:id="1370882841">
      <w:bodyDiv w:val="1"/>
      <w:marLeft w:val="0"/>
      <w:marRight w:val="0"/>
      <w:marTop w:val="0"/>
      <w:marBottom w:val="0"/>
      <w:divBdr>
        <w:top w:val="none" w:sz="0" w:space="0" w:color="auto"/>
        <w:left w:val="none" w:sz="0" w:space="0" w:color="auto"/>
        <w:bottom w:val="none" w:sz="0" w:space="0" w:color="auto"/>
        <w:right w:val="none" w:sz="0" w:space="0" w:color="auto"/>
      </w:divBdr>
    </w:div>
    <w:div w:id="1373920351">
      <w:bodyDiv w:val="1"/>
      <w:marLeft w:val="0"/>
      <w:marRight w:val="0"/>
      <w:marTop w:val="0"/>
      <w:marBottom w:val="0"/>
      <w:divBdr>
        <w:top w:val="none" w:sz="0" w:space="0" w:color="auto"/>
        <w:left w:val="none" w:sz="0" w:space="0" w:color="auto"/>
        <w:bottom w:val="none" w:sz="0" w:space="0" w:color="auto"/>
        <w:right w:val="none" w:sz="0" w:space="0" w:color="auto"/>
      </w:divBdr>
    </w:div>
    <w:div w:id="1394694017">
      <w:bodyDiv w:val="1"/>
      <w:marLeft w:val="0"/>
      <w:marRight w:val="0"/>
      <w:marTop w:val="0"/>
      <w:marBottom w:val="0"/>
      <w:divBdr>
        <w:top w:val="none" w:sz="0" w:space="0" w:color="auto"/>
        <w:left w:val="none" w:sz="0" w:space="0" w:color="auto"/>
        <w:bottom w:val="none" w:sz="0" w:space="0" w:color="auto"/>
        <w:right w:val="none" w:sz="0" w:space="0" w:color="auto"/>
      </w:divBdr>
    </w:div>
    <w:div w:id="1395271797">
      <w:bodyDiv w:val="1"/>
      <w:marLeft w:val="0"/>
      <w:marRight w:val="0"/>
      <w:marTop w:val="0"/>
      <w:marBottom w:val="0"/>
      <w:divBdr>
        <w:top w:val="none" w:sz="0" w:space="0" w:color="auto"/>
        <w:left w:val="none" w:sz="0" w:space="0" w:color="auto"/>
        <w:bottom w:val="none" w:sz="0" w:space="0" w:color="auto"/>
        <w:right w:val="none" w:sz="0" w:space="0" w:color="auto"/>
      </w:divBdr>
    </w:div>
    <w:div w:id="1397821701">
      <w:bodyDiv w:val="1"/>
      <w:marLeft w:val="0"/>
      <w:marRight w:val="0"/>
      <w:marTop w:val="0"/>
      <w:marBottom w:val="0"/>
      <w:divBdr>
        <w:top w:val="none" w:sz="0" w:space="0" w:color="auto"/>
        <w:left w:val="none" w:sz="0" w:space="0" w:color="auto"/>
        <w:bottom w:val="none" w:sz="0" w:space="0" w:color="auto"/>
        <w:right w:val="none" w:sz="0" w:space="0" w:color="auto"/>
      </w:divBdr>
    </w:div>
    <w:div w:id="1400598108">
      <w:bodyDiv w:val="1"/>
      <w:marLeft w:val="0"/>
      <w:marRight w:val="0"/>
      <w:marTop w:val="0"/>
      <w:marBottom w:val="0"/>
      <w:divBdr>
        <w:top w:val="none" w:sz="0" w:space="0" w:color="auto"/>
        <w:left w:val="none" w:sz="0" w:space="0" w:color="auto"/>
        <w:bottom w:val="none" w:sz="0" w:space="0" w:color="auto"/>
        <w:right w:val="none" w:sz="0" w:space="0" w:color="auto"/>
      </w:divBdr>
    </w:div>
    <w:div w:id="1405447251">
      <w:bodyDiv w:val="1"/>
      <w:marLeft w:val="0"/>
      <w:marRight w:val="0"/>
      <w:marTop w:val="0"/>
      <w:marBottom w:val="0"/>
      <w:divBdr>
        <w:top w:val="none" w:sz="0" w:space="0" w:color="auto"/>
        <w:left w:val="none" w:sz="0" w:space="0" w:color="auto"/>
        <w:bottom w:val="none" w:sz="0" w:space="0" w:color="auto"/>
        <w:right w:val="none" w:sz="0" w:space="0" w:color="auto"/>
      </w:divBdr>
    </w:div>
    <w:div w:id="1414202055">
      <w:bodyDiv w:val="1"/>
      <w:marLeft w:val="0"/>
      <w:marRight w:val="0"/>
      <w:marTop w:val="0"/>
      <w:marBottom w:val="0"/>
      <w:divBdr>
        <w:top w:val="none" w:sz="0" w:space="0" w:color="auto"/>
        <w:left w:val="none" w:sz="0" w:space="0" w:color="auto"/>
        <w:bottom w:val="none" w:sz="0" w:space="0" w:color="auto"/>
        <w:right w:val="none" w:sz="0" w:space="0" w:color="auto"/>
      </w:divBdr>
    </w:div>
    <w:div w:id="1440878128">
      <w:bodyDiv w:val="1"/>
      <w:marLeft w:val="0"/>
      <w:marRight w:val="0"/>
      <w:marTop w:val="0"/>
      <w:marBottom w:val="0"/>
      <w:divBdr>
        <w:top w:val="none" w:sz="0" w:space="0" w:color="auto"/>
        <w:left w:val="none" w:sz="0" w:space="0" w:color="auto"/>
        <w:bottom w:val="none" w:sz="0" w:space="0" w:color="auto"/>
        <w:right w:val="none" w:sz="0" w:space="0" w:color="auto"/>
      </w:divBdr>
    </w:div>
    <w:div w:id="1443457251">
      <w:bodyDiv w:val="1"/>
      <w:marLeft w:val="0"/>
      <w:marRight w:val="0"/>
      <w:marTop w:val="0"/>
      <w:marBottom w:val="0"/>
      <w:divBdr>
        <w:top w:val="none" w:sz="0" w:space="0" w:color="auto"/>
        <w:left w:val="none" w:sz="0" w:space="0" w:color="auto"/>
        <w:bottom w:val="none" w:sz="0" w:space="0" w:color="auto"/>
        <w:right w:val="none" w:sz="0" w:space="0" w:color="auto"/>
      </w:divBdr>
    </w:div>
    <w:div w:id="1450514349">
      <w:bodyDiv w:val="1"/>
      <w:marLeft w:val="0"/>
      <w:marRight w:val="0"/>
      <w:marTop w:val="0"/>
      <w:marBottom w:val="0"/>
      <w:divBdr>
        <w:top w:val="none" w:sz="0" w:space="0" w:color="auto"/>
        <w:left w:val="none" w:sz="0" w:space="0" w:color="auto"/>
        <w:bottom w:val="none" w:sz="0" w:space="0" w:color="auto"/>
        <w:right w:val="none" w:sz="0" w:space="0" w:color="auto"/>
      </w:divBdr>
    </w:div>
    <w:div w:id="1468159032">
      <w:bodyDiv w:val="1"/>
      <w:marLeft w:val="0"/>
      <w:marRight w:val="0"/>
      <w:marTop w:val="0"/>
      <w:marBottom w:val="0"/>
      <w:divBdr>
        <w:top w:val="none" w:sz="0" w:space="0" w:color="auto"/>
        <w:left w:val="none" w:sz="0" w:space="0" w:color="auto"/>
        <w:bottom w:val="none" w:sz="0" w:space="0" w:color="auto"/>
        <w:right w:val="none" w:sz="0" w:space="0" w:color="auto"/>
      </w:divBdr>
    </w:div>
    <w:div w:id="1479224932">
      <w:bodyDiv w:val="1"/>
      <w:marLeft w:val="0"/>
      <w:marRight w:val="0"/>
      <w:marTop w:val="0"/>
      <w:marBottom w:val="0"/>
      <w:divBdr>
        <w:top w:val="none" w:sz="0" w:space="0" w:color="auto"/>
        <w:left w:val="none" w:sz="0" w:space="0" w:color="auto"/>
        <w:bottom w:val="none" w:sz="0" w:space="0" w:color="auto"/>
        <w:right w:val="none" w:sz="0" w:space="0" w:color="auto"/>
      </w:divBdr>
    </w:div>
    <w:div w:id="1480729703">
      <w:bodyDiv w:val="1"/>
      <w:marLeft w:val="0"/>
      <w:marRight w:val="0"/>
      <w:marTop w:val="0"/>
      <w:marBottom w:val="0"/>
      <w:divBdr>
        <w:top w:val="none" w:sz="0" w:space="0" w:color="auto"/>
        <w:left w:val="none" w:sz="0" w:space="0" w:color="auto"/>
        <w:bottom w:val="none" w:sz="0" w:space="0" w:color="auto"/>
        <w:right w:val="none" w:sz="0" w:space="0" w:color="auto"/>
      </w:divBdr>
    </w:div>
    <w:div w:id="1485779817">
      <w:bodyDiv w:val="1"/>
      <w:marLeft w:val="0"/>
      <w:marRight w:val="0"/>
      <w:marTop w:val="0"/>
      <w:marBottom w:val="0"/>
      <w:divBdr>
        <w:top w:val="none" w:sz="0" w:space="0" w:color="auto"/>
        <w:left w:val="none" w:sz="0" w:space="0" w:color="auto"/>
        <w:bottom w:val="none" w:sz="0" w:space="0" w:color="auto"/>
        <w:right w:val="none" w:sz="0" w:space="0" w:color="auto"/>
      </w:divBdr>
    </w:div>
    <w:div w:id="1496991359">
      <w:bodyDiv w:val="1"/>
      <w:marLeft w:val="0"/>
      <w:marRight w:val="0"/>
      <w:marTop w:val="0"/>
      <w:marBottom w:val="0"/>
      <w:divBdr>
        <w:top w:val="none" w:sz="0" w:space="0" w:color="auto"/>
        <w:left w:val="none" w:sz="0" w:space="0" w:color="auto"/>
        <w:bottom w:val="none" w:sz="0" w:space="0" w:color="auto"/>
        <w:right w:val="none" w:sz="0" w:space="0" w:color="auto"/>
      </w:divBdr>
    </w:div>
    <w:div w:id="1500540178">
      <w:bodyDiv w:val="1"/>
      <w:marLeft w:val="0"/>
      <w:marRight w:val="0"/>
      <w:marTop w:val="0"/>
      <w:marBottom w:val="0"/>
      <w:divBdr>
        <w:top w:val="none" w:sz="0" w:space="0" w:color="auto"/>
        <w:left w:val="none" w:sz="0" w:space="0" w:color="auto"/>
        <w:bottom w:val="none" w:sz="0" w:space="0" w:color="auto"/>
        <w:right w:val="none" w:sz="0" w:space="0" w:color="auto"/>
      </w:divBdr>
    </w:div>
    <w:div w:id="1505318669">
      <w:bodyDiv w:val="1"/>
      <w:marLeft w:val="0"/>
      <w:marRight w:val="0"/>
      <w:marTop w:val="0"/>
      <w:marBottom w:val="0"/>
      <w:divBdr>
        <w:top w:val="none" w:sz="0" w:space="0" w:color="auto"/>
        <w:left w:val="none" w:sz="0" w:space="0" w:color="auto"/>
        <w:bottom w:val="none" w:sz="0" w:space="0" w:color="auto"/>
        <w:right w:val="none" w:sz="0" w:space="0" w:color="auto"/>
      </w:divBdr>
    </w:div>
    <w:div w:id="1509523329">
      <w:bodyDiv w:val="1"/>
      <w:marLeft w:val="0"/>
      <w:marRight w:val="0"/>
      <w:marTop w:val="0"/>
      <w:marBottom w:val="0"/>
      <w:divBdr>
        <w:top w:val="none" w:sz="0" w:space="0" w:color="auto"/>
        <w:left w:val="none" w:sz="0" w:space="0" w:color="auto"/>
        <w:bottom w:val="none" w:sz="0" w:space="0" w:color="auto"/>
        <w:right w:val="none" w:sz="0" w:space="0" w:color="auto"/>
      </w:divBdr>
    </w:div>
    <w:div w:id="1510296659">
      <w:bodyDiv w:val="1"/>
      <w:marLeft w:val="0"/>
      <w:marRight w:val="0"/>
      <w:marTop w:val="0"/>
      <w:marBottom w:val="0"/>
      <w:divBdr>
        <w:top w:val="none" w:sz="0" w:space="0" w:color="auto"/>
        <w:left w:val="none" w:sz="0" w:space="0" w:color="auto"/>
        <w:bottom w:val="none" w:sz="0" w:space="0" w:color="auto"/>
        <w:right w:val="none" w:sz="0" w:space="0" w:color="auto"/>
      </w:divBdr>
    </w:div>
    <w:div w:id="1517574230">
      <w:bodyDiv w:val="1"/>
      <w:marLeft w:val="0"/>
      <w:marRight w:val="0"/>
      <w:marTop w:val="0"/>
      <w:marBottom w:val="0"/>
      <w:divBdr>
        <w:top w:val="none" w:sz="0" w:space="0" w:color="auto"/>
        <w:left w:val="none" w:sz="0" w:space="0" w:color="auto"/>
        <w:bottom w:val="none" w:sz="0" w:space="0" w:color="auto"/>
        <w:right w:val="none" w:sz="0" w:space="0" w:color="auto"/>
      </w:divBdr>
    </w:div>
    <w:div w:id="1523279778">
      <w:bodyDiv w:val="1"/>
      <w:marLeft w:val="0"/>
      <w:marRight w:val="0"/>
      <w:marTop w:val="0"/>
      <w:marBottom w:val="0"/>
      <w:divBdr>
        <w:top w:val="none" w:sz="0" w:space="0" w:color="auto"/>
        <w:left w:val="none" w:sz="0" w:space="0" w:color="auto"/>
        <w:bottom w:val="none" w:sz="0" w:space="0" w:color="auto"/>
        <w:right w:val="none" w:sz="0" w:space="0" w:color="auto"/>
      </w:divBdr>
    </w:div>
    <w:div w:id="1529950904">
      <w:bodyDiv w:val="1"/>
      <w:marLeft w:val="0"/>
      <w:marRight w:val="0"/>
      <w:marTop w:val="0"/>
      <w:marBottom w:val="0"/>
      <w:divBdr>
        <w:top w:val="none" w:sz="0" w:space="0" w:color="auto"/>
        <w:left w:val="none" w:sz="0" w:space="0" w:color="auto"/>
        <w:bottom w:val="none" w:sz="0" w:space="0" w:color="auto"/>
        <w:right w:val="none" w:sz="0" w:space="0" w:color="auto"/>
      </w:divBdr>
    </w:div>
    <w:div w:id="1556114838">
      <w:bodyDiv w:val="1"/>
      <w:marLeft w:val="0"/>
      <w:marRight w:val="0"/>
      <w:marTop w:val="0"/>
      <w:marBottom w:val="0"/>
      <w:divBdr>
        <w:top w:val="none" w:sz="0" w:space="0" w:color="auto"/>
        <w:left w:val="none" w:sz="0" w:space="0" w:color="auto"/>
        <w:bottom w:val="none" w:sz="0" w:space="0" w:color="auto"/>
        <w:right w:val="none" w:sz="0" w:space="0" w:color="auto"/>
      </w:divBdr>
    </w:div>
    <w:div w:id="1557397876">
      <w:bodyDiv w:val="1"/>
      <w:marLeft w:val="0"/>
      <w:marRight w:val="0"/>
      <w:marTop w:val="0"/>
      <w:marBottom w:val="0"/>
      <w:divBdr>
        <w:top w:val="none" w:sz="0" w:space="0" w:color="auto"/>
        <w:left w:val="none" w:sz="0" w:space="0" w:color="auto"/>
        <w:bottom w:val="none" w:sz="0" w:space="0" w:color="auto"/>
        <w:right w:val="none" w:sz="0" w:space="0" w:color="auto"/>
      </w:divBdr>
    </w:div>
    <w:div w:id="1559707820">
      <w:bodyDiv w:val="1"/>
      <w:marLeft w:val="0"/>
      <w:marRight w:val="0"/>
      <w:marTop w:val="0"/>
      <w:marBottom w:val="0"/>
      <w:divBdr>
        <w:top w:val="none" w:sz="0" w:space="0" w:color="auto"/>
        <w:left w:val="none" w:sz="0" w:space="0" w:color="auto"/>
        <w:bottom w:val="none" w:sz="0" w:space="0" w:color="auto"/>
        <w:right w:val="none" w:sz="0" w:space="0" w:color="auto"/>
      </w:divBdr>
    </w:div>
    <w:div w:id="1580870448">
      <w:bodyDiv w:val="1"/>
      <w:marLeft w:val="0"/>
      <w:marRight w:val="0"/>
      <w:marTop w:val="0"/>
      <w:marBottom w:val="0"/>
      <w:divBdr>
        <w:top w:val="none" w:sz="0" w:space="0" w:color="auto"/>
        <w:left w:val="none" w:sz="0" w:space="0" w:color="auto"/>
        <w:bottom w:val="none" w:sz="0" w:space="0" w:color="auto"/>
        <w:right w:val="none" w:sz="0" w:space="0" w:color="auto"/>
      </w:divBdr>
    </w:div>
    <w:div w:id="1584490655">
      <w:bodyDiv w:val="1"/>
      <w:marLeft w:val="0"/>
      <w:marRight w:val="0"/>
      <w:marTop w:val="0"/>
      <w:marBottom w:val="0"/>
      <w:divBdr>
        <w:top w:val="none" w:sz="0" w:space="0" w:color="auto"/>
        <w:left w:val="none" w:sz="0" w:space="0" w:color="auto"/>
        <w:bottom w:val="none" w:sz="0" w:space="0" w:color="auto"/>
        <w:right w:val="none" w:sz="0" w:space="0" w:color="auto"/>
      </w:divBdr>
    </w:div>
    <w:div w:id="1592811253">
      <w:bodyDiv w:val="1"/>
      <w:marLeft w:val="0"/>
      <w:marRight w:val="0"/>
      <w:marTop w:val="0"/>
      <w:marBottom w:val="0"/>
      <w:divBdr>
        <w:top w:val="none" w:sz="0" w:space="0" w:color="auto"/>
        <w:left w:val="none" w:sz="0" w:space="0" w:color="auto"/>
        <w:bottom w:val="none" w:sz="0" w:space="0" w:color="auto"/>
        <w:right w:val="none" w:sz="0" w:space="0" w:color="auto"/>
      </w:divBdr>
    </w:div>
    <w:div w:id="1605381636">
      <w:bodyDiv w:val="1"/>
      <w:marLeft w:val="0"/>
      <w:marRight w:val="0"/>
      <w:marTop w:val="0"/>
      <w:marBottom w:val="0"/>
      <w:divBdr>
        <w:top w:val="none" w:sz="0" w:space="0" w:color="auto"/>
        <w:left w:val="none" w:sz="0" w:space="0" w:color="auto"/>
        <w:bottom w:val="none" w:sz="0" w:space="0" w:color="auto"/>
        <w:right w:val="none" w:sz="0" w:space="0" w:color="auto"/>
      </w:divBdr>
    </w:div>
    <w:div w:id="1611400512">
      <w:bodyDiv w:val="1"/>
      <w:marLeft w:val="0"/>
      <w:marRight w:val="0"/>
      <w:marTop w:val="0"/>
      <w:marBottom w:val="0"/>
      <w:divBdr>
        <w:top w:val="none" w:sz="0" w:space="0" w:color="auto"/>
        <w:left w:val="none" w:sz="0" w:space="0" w:color="auto"/>
        <w:bottom w:val="none" w:sz="0" w:space="0" w:color="auto"/>
        <w:right w:val="none" w:sz="0" w:space="0" w:color="auto"/>
      </w:divBdr>
    </w:div>
    <w:div w:id="1621759440">
      <w:bodyDiv w:val="1"/>
      <w:marLeft w:val="0"/>
      <w:marRight w:val="0"/>
      <w:marTop w:val="0"/>
      <w:marBottom w:val="0"/>
      <w:divBdr>
        <w:top w:val="none" w:sz="0" w:space="0" w:color="auto"/>
        <w:left w:val="none" w:sz="0" w:space="0" w:color="auto"/>
        <w:bottom w:val="none" w:sz="0" w:space="0" w:color="auto"/>
        <w:right w:val="none" w:sz="0" w:space="0" w:color="auto"/>
      </w:divBdr>
    </w:div>
    <w:div w:id="1631208200">
      <w:bodyDiv w:val="1"/>
      <w:marLeft w:val="0"/>
      <w:marRight w:val="0"/>
      <w:marTop w:val="0"/>
      <w:marBottom w:val="0"/>
      <w:divBdr>
        <w:top w:val="none" w:sz="0" w:space="0" w:color="auto"/>
        <w:left w:val="none" w:sz="0" w:space="0" w:color="auto"/>
        <w:bottom w:val="none" w:sz="0" w:space="0" w:color="auto"/>
        <w:right w:val="none" w:sz="0" w:space="0" w:color="auto"/>
      </w:divBdr>
    </w:div>
    <w:div w:id="1632977411">
      <w:bodyDiv w:val="1"/>
      <w:marLeft w:val="0"/>
      <w:marRight w:val="0"/>
      <w:marTop w:val="0"/>
      <w:marBottom w:val="0"/>
      <w:divBdr>
        <w:top w:val="none" w:sz="0" w:space="0" w:color="auto"/>
        <w:left w:val="none" w:sz="0" w:space="0" w:color="auto"/>
        <w:bottom w:val="none" w:sz="0" w:space="0" w:color="auto"/>
        <w:right w:val="none" w:sz="0" w:space="0" w:color="auto"/>
      </w:divBdr>
    </w:div>
    <w:div w:id="1636064582">
      <w:bodyDiv w:val="1"/>
      <w:marLeft w:val="0"/>
      <w:marRight w:val="0"/>
      <w:marTop w:val="0"/>
      <w:marBottom w:val="0"/>
      <w:divBdr>
        <w:top w:val="none" w:sz="0" w:space="0" w:color="auto"/>
        <w:left w:val="none" w:sz="0" w:space="0" w:color="auto"/>
        <w:bottom w:val="none" w:sz="0" w:space="0" w:color="auto"/>
        <w:right w:val="none" w:sz="0" w:space="0" w:color="auto"/>
      </w:divBdr>
    </w:div>
    <w:div w:id="1639217027">
      <w:bodyDiv w:val="1"/>
      <w:marLeft w:val="0"/>
      <w:marRight w:val="0"/>
      <w:marTop w:val="0"/>
      <w:marBottom w:val="0"/>
      <w:divBdr>
        <w:top w:val="none" w:sz="0" w:space="0" w:color="auto"/>
        <w:left w:val="none" w:sz="0" w:space="0" w:color="auto"/>
        <w:bottom w:val="none" w:sz="0" w:space="0" w:color="auto"/>
        <w:right w:val="none" w:sz="0" w:space="0" w:color="auto"/>
      </w:divBdr>
    </w:div>
    <w:div w:id="1647662784">
      <w:bodyDiv w:val="1"/>
      <w:marLeft w:val="0"/>
      <w:marRight w:val="0"/>
      <w:marTop w:val="0"/>
      <w:marBottom w:val="0"/>
      <w:divBdr>
        <w:top w:val="none" w:sz="0" w:space="0" w:color="auto"/>
        <w:left w:val="none" w:sz="0" w:space="0" w:color="auto"/>
        <w:bottom w:val="none" w:sz="0" w:space="0" w:color="auto"/>
        <w:right w:val="none" w:sz="0" w:space="0" w:color="auto"/>
      </w:divBdr>
    </w:div>
    <w:div w:id="1658653004">
      <w:bodyDiv w:val="1"/>
      <w:marLeft w:val="0"/>
      <w:marRight w:val="0"/>
      <w:marTop w:val="0"/>
      <w:marBottom w:val="0"/>
      <w:divBdr>
        <w:top w:val="none" w:sz="0" w:space="0" w:color="auto"/>
        <w:left w:val="none" w:sz="0" w:space="0" w:color="auto"/>
        <w:bottom w:val="none" w:sz="0" w:space="0" w:color="auto"/>
        <w:right w:val="none" w:sz="0" w:space="0" w:color="auto"/>
      </w:divBdr>
    </w:div>
    <w:div w:id="1663073247">
      <w:bodyDiv w:val="1"/>
      <w:marLeft w:val="0"/>
      <w:marRight w:val="0"/>
      <w:marTop w:val="0"/>
      <w:marBottom w:val="0"/>
      <w:divBdr>
        <w:top w:val="none" w:sz="0" w:space="0" w:color="auto"/>
        <w:left w:val="none" w:sz="0" w:space="0" w:color="auto"/>
        <w:bottom w:val="none" w:sz="0" w:space="0" w:color="auto"/>
        <w:right w:val="none" w:sz="0" w:space="0" w:color="auto"/>
      </w:divBdr>
    </w:div>
    <w:div w:id="1698003579">
      <w:bodyDiv w:val="1"/>
      <w:marLeft w:val="0"/>
      <w:marRight w:val="0"/>
      <w:marTop w:val="0"/>
      <w:marBottom w:val="0"/>
      <w:divBdr>
        <w:top w:val="none" w:sz="0" w:space="0" w:color="auto"/>
        <w:left w:val="none" w:sz="0" w:space="0" w:color="auto"/>
        <w:bottom w:val="none" w:sz="0" w:space="0" w:color="auto"/>
        <w:right w:val="none" w:sz="0" w:space="0" w:color="auto"/>
      </w:divBdr>
    </w:div>
    <w:div w:id="1701853215">
      <w:bodyDiv w:val="1"/>
      <w:marLeft w:val="0"/>
      <w:marRight w:val="0"/>
      <w:marTop w:val="0"/>
      <w:marBottom w:val="0"/>
      <w:divBdr>
        <w:top w:val="none" w:sz="0" w:space="0" w:color="auto"/>
        <w:left w:val="none" w:sz="0" w:space="0" w:color="auto"/>
        <w:bottom w:val="none" w:sz="0" w:space="0" w:color="auto"/>
        <w:right w:val="none" w:sz="0" w:space="0" w:color="auto"/>
      </w:divBdr>
    </w:div>
    <w:div w:id="1715352198">
      <w:bodyDiv w:val="1"/>
      <w:marLeft w:val="0"/>
      <w:marRight w:val="0"/>
      <w:marTop w:val="0"/>
      <w:marBottom w:val="0"/>
      <w:divBdr>
        <w:top w:val="none" w:sz="0" w:space="0" w:color="auto"/>
        <w:left w:val="none" w:sz="0" w:space="0" w:color="auto"/>
        <w:bottom w:val="none" w:sz="0" w:space="0" w:color="auto"/>
        <w:right w:val="none" w:sz="0" w:space="0" w:color="auto"/>
      </w:divBdr>
    </w:div>
    <w:div w:id="1723866328">
      <w:bodyDiv w:val="1"/>
      <w:marLeft w:val="0"/>
      <w:marRight w:val="0"/>
      <w:marTop w:val="0"/>
      <w:marBottom w:val="0"/>
      <w:divBdr>
        <w:top w:val="none" w:sz="0" w:space="0" w:color="auto"/>
        <w:left w:val="none" w:sz="0" w:space="0" w:color="auto"/>
        <w:bottom w:val="none" w:sz="0" w:space="0" w:color="auto"/>
        <w:right w:val="none" w:sz="0" w:space="0" w:color="auto"/>
      </w:divBdr>
    </w:div>
    <w:div w:id="1725327410">
      <w:bodyDiv w:val="1"/>
      <w:marLeft w:val="0"/>
      <w:marRight w:val="0"/>
      <w:marTop w:val="0"/>
      <w:marBottom w:val="0"/>
      <w:divBdr>
        <w:top w:val="none" w:sz="0" w:space="0" w:color="auto"/>
        <w:left w:val="none" w:sz="0" w:space="0" w:color="auto"/>
        <w:bottom w:val="none" w:sz="0" w:space="0" w:color="auto"/>
        <w:right w:val="none" w:sz="0" w:space="0" w:color="auto"/>
      </w:divBdr>
    </w:div>
    <w:div w:id="1741560610">
      <w:bodyDiv w:val="1"/>
      <w:marLeft w:val="0"/>
      <w:marRight w:val="0"/>
      <w:marTop w:val="0"/>
      <w:marBottom w:val="0"/>
      <w:divBdr>
        <w:top w:val="none" w:sz="0" w:space="0" w:color="auto"/>
        <w:left w:val="none" w:sz="0" w:space="0" w:color="auto"/>
        <w:bottom w:val="none" w:sz="0" w:space="0" w:color="auto"/>
        <w:right w:val="none" w:sz="0" w:space="0" w:color="auto"/>
      </w:divBdr>
    </w:div>
    <w:div w:id="1744642122">
      <w:bodyDiv w:val="1"/>
      <w:marLeft w:val="0"/>
      <w:marRight w:val="0"/>
      <w:marTop w:val="0"/>
      <w:marBottom w:val="0"/>
      <w:divBdr>
        <w:top w:val="none" w:sz="0" w:space="0" w:color="auto"/>
        <w:left w:val="none" w:sz="0" w:space="0" w:color="auto"/>
        <w:bottom w:val="none" w:sz="0" w:space="0" w:color="auto"/>
        <w:right w:val="none" w:sz="0" w:space="0" w:color="auto"/>
      </w:divBdr>
    </w:div>
    <w:div w:id="1754546103">
      <w:bodyDiv w:val="1"/>
      <w:marLeft w:val="0"/>
      <w:marRight w:val="0"/>
      <w:marTop w:val="0"/>
      <w:marBottom w:val="0"/>
      <w:divBdr>
        <w:top w:val="none" w:sz="0" w:space="0" w:color="auto"/>
        <w:left w:val="none" w:sz="0" w:space="0" w:color="auto"/>
        <w:bottom w:val="none" w:sz="0" w:space="0" w:color="auto"/>
        <w:right w:val="none" w:sz="0" w:space="0" w:color="auto"/>
      </w:divBdr>
    </w:div>
    <w:div w:id="1758938414">
      <w:bodyDiv w:val="1"/>
      <w:marLeft w:val="0"/>
      <w:marRight w:val="0"/>
      <w:marTop w:val="0"/>
      <w:marBottom w:val="0"/>
      <w:divBdr>
        <w:top w:val="none" w:sz="0" w:space="0" w:color="auto"/>
        <w:left w:val="none" w:sz="0" w:space="0" w:color="auto"/>
        <w:bottom w:val="none" w:sz="0" w:space="0" w:color="auto"/>
        <w:right w:val="none" w:sz="0" w:space="0" w:color="auto"/>
      </w:divBdr>
    </w:div>
    <w:div w:id="1773476401">
      <w:bodyDiv w:val="1"/>
      <w:marLeft w:val="0"/>
      <w:marRight w:val="0"/>
      <w:marTop w:val="0"/>
      <w:marBottom w:val="0"/>
      <w:divBdr>
        <w:top w:val="none" w:sz="0" w:space="0" w:color="auto"/>
        <w:left w:val="none" w:sz="0" w:space="0" w:color="auto"/>
        <w:bottom w:val="none" w:sz="0" w:space="0" w:color="auto"/>
        <w:right w:val="none" w:sz="0" w:space="0" w:color="auto"/>
      </w:divBdr>
    </w:div>
    <w:div w:id="1775784603">
      <w:bodyDiv w:val="1"/>
      <w:marLeft w:val="0"/>
      <w:marRight w:val="0"/>
      <w:marTop w:val="0"/>
      <w:marBottom w:val="0"/>
      <w:divBdr>
        <w:top w:val="none" w:sz="0" w:space="0" w:color="auto"/>
        <w:left w:val="none" w:sz="0" w:space="0" w:color="auto"/>
        <w:bottom w:val="none" w:sz="0" w:space="0" w:color="auto"/>
        <w:right w:val="none" w:sz="0" w:space="0" w:color="auto"/>
      </w:divBdr>
    </w:div>
    <w:div w:id="1776290408">
      <w:bodyDiv w:val="1"/>
      <w:marLeft w:val="0"/>
      <w:marRight w:val="0"/>
      <w:marTop w:val="0"/>
      <w:marBottom w:val="0"/>
      <w:divBdr>
        <w:top w:val="none" w:sz="0" w:space="0" w:color="auto"/>
        <w:left w:val="none" w:sz="0" w:space="0" w:color="auto"/>
        <w:bottom w:val="none" w:sz="0" w:space="0" w:color="auto"/>
        <w:right w:val="none" w:sz="0" w:space="0" w:color="auto"/>
      </w:divBdr>
    </w:div>
    <w:div w:id="1779712231">
      <w:bodyDiv w:val="1"/>
      <w:marLeft w:val="0"/>
      <w:marRight w:val="0"/>
      <w:marTop w:val="0"/>
      <w:marBottom w:val="0"/>
      <w:divBdr>
        <w:top w:val="none" w:sz="0" w:space="0" w:color="auto"/>
        <w:left w:val="none" w:sz="0" w:space="0" w:color="auto"/>
        <w:bottom w:val="none" w:sz="0" w:space="0" w:color="auto"/>
        <w:right w:val="none" w:sz="0" w:space="0" w:color="auto"/>
      </w:divBdr>
    </w:div>
    <w:div w:id="1785424907">
      <w:bodyDiv w:val="1"/>
      <w:marLeft w:val="0"/>
      <w:marRight w:val="0"/>
      <w:marTop w:val="0"/>
      <w:marBottom w:val="0"/>
      <w:divBdr>
        <w:top w:val="none" w:sz="0" w:space="0" w:color="auto"/>
        <w:left w:val="none" w:sz="0" w:space="0" w:color="auto"/>
        <w:bottom w:val="none" w:sz="0" w:space="0" w:color="auto"/>
        <w:right w:val="none" w:sz="0" w:space="0" w:color="auto"/>
      </w:divBdr>
    </w:div>
    <w:div w:id="1796486574">
      <w:bodyDiv w:val="1"/>
      <w:marLeft w:val="0"/>
      <w:marRight w:val="0"/>
      <w:marTop w:val="0"/>
      <w:marBottom w:val="0"/>
      <w:divBdr>
        <w:top w:val="none" w:sz="0" w:space="0" w:color="auto"/>
        <w:left w:val="none" w:sz="0" w:space="0" w:color="auto"/>
        <w:bottom w:val="none" w:sz="0" w:space="0" w:color="auto"/>
        <w:right w:val="none" w:sz="0" w:space="0" w:color="auto"/>
      </w:divBdr>
    </w:div>
    <w:div w:id="1799061395">
      <w:bodyDiv w:val="1"/>
      <w:marLeft w:val="0"/>
      <w:marRight w:val="0"/>
      <w:marTop w:val="0"/>
      <w:marBottom w:val="0"/>
      <w:divBdr>
        <w:top w:val="none" w:sz="0" w:space="0" w:color="auto"/>
        <w:left w:val="none" w:sz="0" w:space="0" w:color="auto"/>
        <w:bottom w:val="none" w:sz="0" w:space="0" w:color="auto"/>
        <w:right w:val="none" w:sz="0" w:space="0" w:color="auto"/>
      </w:divBdr>
    </w:div>
    <w:div w:id="1799183046">
      <w:bodyDiv w:val="1"/>
      <w:marLeft w:val="0"/>
      <w:marRight w:val="0"/>
      <w:marTop w:val="0"/>
      <w:marBottom w:val="0"/>
      <w:divBdr>
        <w:top w:val="none" w:sz="0" w:space="0" w:color="auto"/>
        <w:left w:val="none" w:sz="0" w:space="0" w:color="auto"/>
        <w:bottom w:val="none" w:sz="0" w:space="0" w:color="auto"/>
        <w:right w:val="none" w:sz="0" w:space="0" w:color="auto"/>
      </w:divBdr>
    </w:div>
    <w:div w:id="1805270502">
      <w:bodyDiv w:val="1"/>
      <w:marLeft w:val="0"/>
      <w:marRight w:val="0"/>
      <w:marTop w:val="0"/>
      <w:marBottom w:val="0"/>
      <w:divBdr>
        <w:top w:val="none" w:sz="0" w:space="0" w:color="auto"/>
        <w:left w:val="none" w:sz="0" w:space="0" w:color="auto"/>
        <w:bottom w:val="none" w:sz="0" w:space="0" w:color="auto"/>
        <w:right w:val="none" w:sz="0" w:space="0" w:color="auto"/>
      </w:divBdr>
    </w:div>
    <w:div w:id="1806073551">
      <w:bodyDiv w:val="1"/>
      <w:marLeft w:val="0"/>
      <w:marRight w:val="0"/>
      <w:marTop w:val="0"/>
      <w:marBottom w:val="0"/>
      <w:divBdr>
        <w:top w:val="none" w:sz="0" w:space="0" w:color="auto"/>
        <w:left w:val="none" w:sz="0" w:space="0" w:color="auto"/>
        <w:bottom w:val="none" w:sz="0" w:space="0" w:color="auto"/>
        <w:right w:val="none" w:sz="0" w:space="0" w:color="auto"/>
      </w:divBdr>
    </w:div>
    <w:div w:id="1811484642">
      <w:bodyDiv w:val="1"/>
      <w:marLeft w:val="0"/>
      <w:marRight w:val="0"/>
      <w:marTop w:val="0"/>
      <w:marBottom w:val="0"/>
      <w:divBdr>
        <w:top w:val="none" w:sz="0" w:space="0" w:color="auto"/>
        <w:left w:val="none" w:sz="0" w:space="0" w:color="auto"/>
        <w:bottom w:val="none" w:sz="0" w:space="0" w:color="auto"/>
        <w:right w:val="none" w:sz="0" w:space="0" w:color="auto"/>
      </w:divBdr>
    </w:div>
    <w:div w:id="1812167526">
      <w:bodyDiv w:val="1"/>
      <w:marLeft w:val="0"/>
      <w:marRight w:val="0"/>
      <w:marTop w:val="0"/>
      <w:marBottom w:val="0"/>
      <w:divBdr>
        <w:top w:val="none" w:sz="0" w:space="0" w:color="auto"/>
        <w:left w:val="none" w:sz="0" w:space="0" w:color="auto"/>
        <w:bottom w:val="none" w:sz="0" w:space="0" w:color="auto"/>
        <w:right w:val="none" w:sz="0" w:space="0" w:color="auto"/>
      </w:divBdr>
    </w:div>
    <w:div w:id="1831872104">
      <w:bodyDiv w:val="1"/>
      <w:marLeft w:val="0"/>
      <w:marRight w:val="0"/>
      <w:marTop w:val="0"/>
      <w:marBottom w:val="0"/>
      <w:divBdr>
        <w:top w:val="none" w:sz="0" w:space="0" w:color="auto"/>
        <w:left w:val="none" w:sz="0" w:space="0" w:color="auto"/>
        <w:bottom w:val="none" w:sz="0" w:space="0" w:color="auto"/>
        <w:right w:val="none" w:sz="0" w:space="0" w:color="auto"/>
      </w:divBdr>
    </w:div>
    <w:div w:id="1840386387">
      <w:bodyDiv w:val="1"/>
      <w:marLeft w:val="0"/>
      <w:marRight w:val="0"/>
      <w:marTop w:val="0"/>
      <w:marBottom w:val="0"/>
      <w:divBdr>
        <w:top w:val="none" w:sz="0" w:space="0" w:color="auto"/>
        <w:left w:val="none" w:sz="0" w:space="0" w:color="auto"/>
        <w:bottom w:val="none" w:sz="0" w:space="0" w:color="auto"/>
        <w:right w:val="none" w:sz="0" w:space="0" w:color="auto"/>
      </w:divBdr>
    </w:div>
    <w:div w:id="1840387703">
      <w:bodyDiv w:val="1"/>
      <w:marLeft w:val="0"/>
      <w:marRight w:val="0"/>
      <w:marTop w:val="0"/>
      <w:marBottom w:val="0"/>
      <w:divBdr>
        <w:top w:val="none" w:sz="0" w:space="0" w:color="auto"/>
        <w:left w:val="none" w:sz="0" w:space="0" w:color="auto"/>
        <w:bottom w:val="none" w:sz="0" w:space="0" w:color="auto"/>
        <w:right w:val="none" w:sz="0" w:space="0" w:color="auto"/>
      </w:divBdr>
    </w:div>
    <w:div w:id="1841891046">
      <w:bodyDiv w:val="1"/>
      <w:marLeft w:val="0"/>
      <w:marRight w:val="0"/>
      <w:marTop w:val="0"/>
      <w:marBottom w:val="0"/>
      <w:divBdr>
        <w:top w:val="none" w:sz="0" w:space="0" w:color="auto"/>
        <w:left w:val="none" w:sz="0" w:space="0" w:color="auto"/>
        <w:bottom w:val="none" w:sz="0" w:space="0" w:color="auto"/>
        <w:right w:val="none" w:sz="0" w:space="0" w:color="auto"/>
      </w:divBdr>
    </w:div>
    <w:div w:id="1849782505">
      <w:bodyDiv w:val="1"/>
      <w:marLeft w:val="0"/>
      <w:marRight w:val="0"/>
      <w:marTop w:val="0"/>
      <w:marBottom w:val="0"/>
      <w:divBdr>
        <w:top w:val="none" w:sz="0" w:space="0" w:color="auto"/>
        <w:left w:val="none" w:sz="0" w:space="0" w:color="auto"/>
        <w:bottom w:val="none" w:sz="0" w:space="0" w:color="auto"/>
        <w:right w:val="none" w:sz="0" w:space="0" w:color="auto"/>
      </w:divBdr>
    </w:div>
    <w:div w:id="1865090605">
      <w:bodyDiv w:val="1"/>
      <w:marLeft w:val="0"/>
      <w:marRight w:val="0"/>
      <w:marTop w:val="0"/>
      <w:marBottom w:val="0"/>
      <w:divBdr>
        <w:top w:val="none" w:sz="0" w:space="0" w:color="auto"/>
        <w:left w:val="none" w:sz="0" w:space="0" w:color="auto"/>
        <w:bottom w:val="none" w:sz="0" w:space="0" w:color="auto"/>
        <w:right w:val="none" w:sz="0" w:space="0" w:color="auto"/>
      </w:divBdr>
    </w:div>
    <w:div w:id="1871063480">
      <w:bodyDiv w:val="1"/>
      <w:marLeft w:val="0"/>
      <w:marRight w:val="0"/>
      <w:marTop w:val="0"/>
      <w:marBottom w:val="0"/>
      <w:divBdr>
        <w:top w:val="none" w:sz="0" w:space="0" w:color="auto"/>
        <w:left w:val="none" w:sz="0" w:space="0" w:color="auto"/>
        <w:bottom w:val="none" w:sz="0" w:space="0" w:color="auto"/>
        <w:right w:val="none" w:sz="0" w:space="0" w:color="auto"/>
      </w:divBdr>
    </w:div>
    <w:div w:id="1873495829">
      <w:bodyDiv w:val="1"/>
      <w:marLeft w:val="0"/>
      <w:marRight w:val="0"/>
      <w:marTop w:val="0"/>
      <w:marBottom w:val="0"/>
      <w:divBdr>
        <w:top w:val="none" w:sz="0" w:space="0" w:color="auto"/>
        <w:left w:val="none" w:sz="0" w:space="0" w:color="auto"/>
        <w:bottom w:val="none" w:sz="0" w:space="0" w:color="auto"/>
        <w:right w:val="none" w:sz="0" w:space="0" w:color="auto"/>
      </w:divBdr>
    </w:div>
    <w:div w:id="1879583327">
      <w:bodyDiv w:val="1"/>
      <w:marLeft w:val="0"/>
      <w:marRight w:val="0"/>
      <w:marTop w:val="0"/>
      <w:marBottom w:val="0"/>
      <w:divBdr>
        <w:top w:val="none" w:sz="0" w:space="0" w:color="auto"/>
        <w:left w:val="none" w:sz="0" w:space="0" w:color="auto"/>
        <w:bottom w:val="none" w:sz="0" w:space="0" w:color="auto"/>
        <w:right w:val="none" w:sz="0" w:space="0" w:color="auto"/>
      </w:divBdr>
    </w:div>
    <w:div w:id="1887109384">
      <w:bodyDiv w:val="1"/>
      <w:marLeft w:val="0"/>
      <w:marRight w:val="0"/>
      <w:marTop w:val="0"/>
      <w:marBottom w:val="0"/>
      <w:divBdr>
        <w:top w:val="none" w:sz="0" w:space="0" w:color="auto"/>
        <w:left w:val="none" w:sz="0" w:space="0" w:color="auto"/>
        <w:bottom w:val="none" w:sz="0" w:space="0" w:color="auto"/>
        <w:right w:val="none" w:sz="0" w:space="0" w:color="auto"/>
      </w:divBdr>
    </w:div>
    <w:div w:id="1888371765">
      <w:bodyDiv w:val="1"/>
      <w:marLeft w:val="0"/>
      <w:marRight w:val="0"/>
      <w:marTop w:val="0"/>
      <w:marBottom w:val="0"/>
      <w:divBdr>
        <w:top w:val="none" w:sz="0" w:space="0" w:color="auto"/>
        <w:left w:val="none" w:sz="0" w:space="0" w:color="auto"/>
        <w:bottom w:val="none" w:sz="0" w:space="0" w:color="auto"/>
        <w:right w:val="none" w:sz="0" w:space="0" w:color="auto"/>
      </w:divBdr>
    </w:div>
    <w:div w:id="1890074088">
      <w:bodyDiv w:val="1"/>
      <w:marLeft w:val="0"/>
      <w:marRight w:val="0"/>
      <w:marTop w:val="0"/>
      <w:marBottom w:val="0"/>
      <w:divBdr>
        <w:top w:val="none" w:sz="0" w:space="0" w:color="auto"/>
        <w:left w:val="none" w:sz="0" w:space="0" w:color="auto"/>
        <w:bottom w:val="none" w:sz="0" w:space="0" w:color="auto"/>
        <w:right w:val="none" w:sz="0" w:space="0" w:color="auto"/>
      </w:divBdr>
    </w:div>
    <w:div w:id="1890528220">
      <w:bodyDiv w:val="1"/>
      <w:marLeft w:val="0"/>
      <w:marRight w:val="0"/>
      <w:marTop w:val="0"/>
      <w:marBottom w:val="0"/>
      <w:divBdr>
        <w:top w:val="none" w:sz="0" w:space="0" w:color="auto"/>
        <w:left w:val="none" w:sz="0" w:space="0" w:color="auto"/>
        <w:bottom w:val="none" w:sz="0" w:space="0" w:color="auto"/>
        <w:right w:val="none" w:sz="0" w:space="0" w:color="auto"/>
      </w:divBdr>
    </w:div>
    <w:div w:id="1892185122">
      <w:bodyDiv w:val="1"/>
      <w:marLeft w:val="0"/>
      <w:marRight w:val="0"/>
      <w:marTop w:val="0"/>
      <w:marBottom w:val="0"/>
      <w:divBdr>
        <w:top w:val="none" w:sz="0" w:space="0" w:color="auto"/>
        <w:left w:val="none" w:sz="0" w:space="0" w:color="auto"/>
        <w:bottom w:val="none" w:sz="0" w:space="0" w:color="auto"/>
        <w:right w:val="none" w:sz="0" w:space="0" w:color="auto"/>
      </w:divBdr>
    </w:div>
    <w:div w:id="1904413209">
      <w:bodyDiv w:val="1"/>
      <w:marLeft w:val="0"/>
      <w:marRight w:val="0"/>
      <w:marTop w:val="0"/>
      <w:marBottom w:val="0"/>
      <w:divBdr>
        <w:top w:val="none" w:sz="0" w:space="0" w:color="auto"/>
        <w:left w:val="none" w:sz="0" w:space="0" w:color="auto"/>
        <w:bottom w:val="none" w:sz="0" w:space="0" w:color="auto"/>
        <w:right w:val="none" w:sz="0" w:space="0" w:color="auto"/>
      </w:divBdr>
    </w:div>
    <w:div w:id="1909530398">
      <w:bodyDiv w:val="1"/>
      <w:marLeft w:val="0"/>
      <w:marRight w:val="0"/>
      <w:marTop w:val="0"/>
      <w:marBottom w:val="0"/>
      <w:divBdr>
        <w:top w:val="none" w:sz="0" w:space="0" w:color="auto"/>
        <w:left w:val="none" w:sz="0" w:space="0" w:color="auto"/>
        <w:bottom w:val="none" w:sz="0" w:space="0" w:color="auto"/>
        <w:right w:val="none" w:sz="0" w:space="0" w:color="auto"/>
      </w:divBdr>
    </w:div>
    <w:div w:id="1910456917">
      <w:bodyDiv w:val="1"/>
      <w:marLeft w:val="0"/>
      <w:marRight w:val="0"/>
      <w:marTop w:val="0"/>
      <w:marBottom w:val="0"/>
      <w:divBdr>
        <w:top w:val="none" w:sz="0" w:space="0" w:color="auto"/>
        <w:left w:val="none" w:sz="0" w:space="0" w:color="auto"/>
        <w:bottom w:val="none" w:sz="0" w:space="0" w:color="auto"/>
        <w:right w:val="none" w:sz="0" w:space="0" w:color="auto"/>
      </w:divBdr>
    </w:div>
    <w:div w:id="1912307036">
      <w:bodyDiv w:val="1"/>
      <w:marLeft w:val="0"/>
      <w:marRight w:val="0"/>
      <w:marTop w:val="0"/>
      <w:marBottom w:val="0"/>
      <w:divBdr>
        <w:top w:val="none" w:sz="0" w:space="0" w:color="auto"/>
        <w:left w:val="none" w:sz="0" w:space="0" w:color="auto"/>
        <w:bottom w:val="none" w:sz="0" w:space="0" w:color="auto"/>
        <w:right w:val="none" w:sz="0" w:space="0" w:color="auto"/>
      </w:divBdr>
    </w:div>
    <w:div w:id="1918322406">
      <w:bodyDiv w:val="1"/>
      <w:marLeft w:val="0"/>
      <w:marRight w:val="0"/>
      <w:marTop w:val="0"/>
      <w:marBottom w:val="0"/>
      <w:divBdr>
        <w:top w:val="none" w:sz="0" w:space="0" w:color="auto"/>
        <w:left w:val="none" w:sz="0" w:space="0" w:color="auto"/>
        <w:bottom w:val="none" w:sz="0" w:space="0" w:color="auto"/>
        <w:right w:val="none" w:sz="0" w:space="0" w:color="auto"/>
      </w:divBdr>
    </w:div>
    <w:div w:id="1924558773">
      <w:bodyDiv w:val="1"/>
      <w:marLeft w:val="0"/>
      <w:marRight w:val="0"/>
      <w:marTop w:val="0"/>
      <w:marBottom w:val="0"/>
      <w:divBdr>
        <w:top w:val="none" w:sz="0" w:space="0" w:color="auto"/>
        <w:left w:val="none" w:sz="0" w:space="0" w:color="auto"/>
        <w:bottom w:val="none" w:sz="0" w:space="0" w:color="auto"/>
        <w:right w:val="none" w:sz="0" w:space="0" w:color="auto"/>
      </w:divBdr>
    </w:div>
    <w:div w:id="1927028613">
      <w:bodyDiv w:val="1"/>
      <w:marLeft w:val="0"/>
      <w:marRight w:val="0"/>
      <w:marTop w:val="0"/>
      <w:marBottom w:val="0"/>
      <w:divBdr>
        <w:top w:val="none" w:sz="0" w:space="0" w:color="auto"/>
        <w:left w:val="none" w:sz="0" w:space="0" w:color="auto"/>
        <w:bottom w:val="none" w:sz="0" w:space="0" w:color="auto"/>
        <w:right w:val="none" w:sz="0" w:space="0" w:color="auto"/>
      </w:divBdr>
    </w:div>
    <w:div w:id="1948806068">
      <w:bodyDiv w:val="1"/>
      <w:marLeft w:val="0"/>
      <w:marRight w:val="0"/>
      <w:marTop w:val="0"/>
      <w:marBottom w:val="0"/>
      <w:divBdr>
        <w:top w:val="none" w:sz="0" w:space="0" w:color="auto"/>
        <w:left w:val="none" w:sz="0" w:space="0" w:color="auto"/>
        <w:bottom w:val="none" w:sz="0" w:space="0" w:color="auto"/>
        <w:right w:val="none" w:sz="0" w:space="0" w:color="auto"/>
      </w:divBdr>
    </w:div>
    <w:div w:id="1948928491">
      <w:bodyDiv w:val="1"/>
      <w:marLeft w:val="0"/>
      <w:marRight w:val="0"/>
      <w:marTop w:val="0"/>
      <w:marBottom w:val="0"/>
      <w:divBdr>
        <w:top w:val="none" w:sz="0" w:space="0" w:color="auto"/>
        <w:left w:val="none" w:sz="0" w:space="0" w:color="auto"/>
        <w:bottom w:val="none" w:sz="0" w:space="0" w:color="auto"/>
        <w:right w:val="none" w:sz="0" w:space="0" w:color="auto"/>
      </w:divBdr>
    </w:div>
    <w:div w:id="1951084776">
      <w:bodyDiv w:val="1"/>
      <w:marLeft w:val="0"/>
      <w:marRight w:val="0"/>
      <w:marTop w:val="0"/>
      <w:marBottom w:val="0"/>
      <w:divBdr>
        <w:top w:val="none" w:sz="0" w:space="0" w:color="auto"/>
        <w:left w:val="none" w:sz="0" w:space="0" w:color="auto"/>
        <w:bottom w:val="none" w:sz="0" w:space="0" w:color="auto"/>
        <w:right w:val="none" w:sz="0" w:space="0" w:color="auto"/>
      </w:divBdr>
    </w:div>
    <w:div w:id="1953631187">
      <w:bodyDiv w:val="1"/>
      <w:marLeft w:val="0"/>
      <w:marRight w:val="0"/>
      <w:marTop w:val="0"/>
      <w:marBottom w:val="0"/>
      <w:divBdr>
        <w:top w:val="none" w:sz="0" w:space="0" w:color="auto"/>
        <w:left w:val="none" w:sz="0" w:space="0" w:color="auto"/>
        <w:bottom w:val="none" w:sz="0" w:space="0" w:color="auto"/>
        <w:right w:val="none" w:sz="0" w:space="0" w:color="auto"/>
      </w:divBdr>
    </w:div>
    <w:div w:id="1961716086">
      <w:bodyDiv w:val="1"/>
      <w:marLeft w:val="0"/>
      <w:marRight w:val="0"/>
      <w:marTop w:val="0"/>
      <w:marBottom w:val="0"/>
      <w:divBdr>
        <w:top w:val="none" w:sz="0" w:space="0" w:color="auto"/>
        <w:left w:val="none" w:sz="0" w:space="0" w:color="auto"/>
        <w:bottom w:val="none" w:sz="0" w:space="0" w:color="auto"/>
        <w:right w:val="none" w:sz="0" w:space="0" w:color="auto"/>
      </w:divBdr>
    </w:div>
    <w:div w:id="1991865647">
      <w:bodyDiv w:val="1"/>
      <w:marLeft w:val="0"/>
      <w:marRight w:val="0"/>
      <w:marTop w:val="0"/>
      <w:marBottom w:val="0"/>
      <w:divBdr>
        <w:top w:val="none" w:sz="0" w:space="0" w:color="auto"/>
        <w:left w:val="none" w:sz="0" w:space="0" w:color="auto"/>
        <w:bottom w:val="none" w:sz="0" w:space="0" w:color="auto"/>
        <w:right w:val="none" w:sz="0" w:space="0" w:color="auto"/>
      </w:divBdr>
    </w:div>
    <w:div w:id="2002539634">
      <w:bodyDiv w:val="1"/>
      <w:marLeft w:val="0"/>
      <w:marRight w:val="0"/>
      <w:marTop w:val="0"/>
      <w:marBottom w:val="0"/>
      <w:divBdr>
        <w:top w:val="none" w:sz="0" w:space="0" w:color="auto"/>
        <w:left w:val="none" w:sz="0" w:space="0" w:color="auto"/>
        <w:bottom w:val="none" w:sz="0" w:space="0" w:color="auto"/>
        <w:right w:val="none" w:sz="0" w:space="0" w:color="auto"/>
      </w:divBdr>
    </w:div>
    <w:div w:id="2007974572">
      <w:bodyDiv w:val="1"/>
      <w:marLeft w:val="0"/>
      <w:marRight w:val="0"/>
      <w:marTop w:val="0"/>
      <w:marBottom w:val="0"/>
      <w:divBdr>
        <w:top w:val="none" w:sz="0" w:space="0" w:color="auto"/>
        <w:left w:val="none" w:sz="0" w:space="0" w:color="auto"/>
        <w:bottom w:val="none" w:sz="0" w:space="0" w:color="auto"/>
        <w:right w:val="none" w:sz="0" w:space="0" w:color="auto"/>
      </w:divBdr>
    </w:div>
    <w:div w:id="2025478357">
      <w:bodyDiv w:val="1"/>
      <w:marLeft w:val="0"/>
      <w:marRight w:val="0"/>
      <w:marTop w:val="0"/>
      <w:marBottom w:val="0"/>
      <w:divBdr>
        <w:top w:val="none" w:sz="0" w:space="0" w:color="auto"/>
        <w:left w:val="none" w:sz="0" w:space="0" w:color="auto"/>
        <w:bottom w:val="none" w:sz="0" w:space="0" w:color="auto"/>
        <w:right w:val="none" w:sz="0" w:space="0" w:color="auto"/>
      </w:divBdr>
    </w:div>
    <w:div w:id="2026859110">
      <w:bodyDiv w:val="1"/>
      <w:marLeft w:val="0"/>
      <w:marRight w:val="0"/>
      <w:marTop w:val="0"/>
      <w:marBottom w:val="0"/>
      <w:divBdr>
        <w:top w:val="none" w:sz="0" w:space="0" w:color="auto"/>
        <w:left w:val="none" w:sz="0" w:space="0" w:color="auto"/>
        <w:bottom w:val="none" w:sz="0" w:space="0" w:color="auto"/>
        <w:right w:val="none" w:sz="0" w:space="0" w:color="auto"/>
      </w:divBdr>
    </w:div>
    <w:div w:id="2031569401">
      <w:bodyDiv w:val="1"/>
      <w:marLeft w:val="0"/>
      <w:marRight w:val="0"/>
      <w:marTop w:val="0"/>
      <w:marBottom w:val="0"/>
      <w:divBdr>
        <w:top w:val="none" w:sz="0" w:space="0" w:color="auto"/>
        <w:left w:val="none" w:sz="0" w:space="0" w:color="auto"/>
        <w:bottom w:val="none" w:sz="0" w:space="0" w:color="auto"/>
        <w:right w:val="none" w:sz="0" w:space="0" w:color="auto"/>
      </w:divBdr>
    </w:div>
    <w:div w:id="2039230300">
      <w:bodyDiv w:val="1"/>
      <w:marLeft w:val="0"/>
      <w:marRight w:val="0"/>
      <w:marTop w:val="0"/>
      <w:marBottom w:val="0"/>
      <w:divBdr>
        <w:top w:val="none" w:sz="0" w:space="0" w:color="auto"/>
        <w:left w:val="none" w:sz="0" w:space="0" w:color="auto"/>
        <w:bottom w:val="none" w:sz="0" w:space="0" w:color="auto"/>
        <w:right w:val="none" w:sz="0" w:space="0" w:color="auto"/>
      </w:divBdr>
    </w:div>
    <w:div w:id="2039500936">
      <w:bodyDiv w:val="1"/>
      <w:marLeft w:val="0"/>
      <w:marRight w:val="0"/>
      <w:marTop w:val="0"/>
      <w:marBottom w:val="0"/>
      <w:divBdr>
        <w:top w:val="none" w:sz="0" w:space="0" w:color="auto"/>
        <w:left w:val="none" w:sz="0" w:space="0" w:color="auto"/>
        <w:bottom w:val="none" w:sz="0" w:space="0" w:color="auto"/>
        <w:right w:val="none" w:sz="0" w:space="0" w:color="auto"/>
      </w:divBdr>
    </w:div>
    <w:div w:id="2042823890">
      <w:bodyDiv w:val="1"/>
      <w:marLeft w:val="0"/>
      <w:marRight w:val="0"/>
      <w:marTop w:val="0"/>
      <w:marBottom w:val="0"/>
      <w:divBdr>
        <w:top w:val="none" w:sz="0" w:space="0" w:color="auto"/>
        <w:left w:val="none" w:sz="0" w:space="0" w:color="auto"/>
        <w:bottom w:val="none" w:sz="0" w:space="0" w:color="auto"/>
        <w:right w:val="none" w:sz="0" w:space="0" w:color="auto"/>
      </w:divBdr>
    </w:div>
    <w:div w:id="2049185859">
      <w:bodyDiv w:val="1"/>
      <w:marLeft w:val="0"/>
      <w:marRight w:val="0"/>
      <w:marTop w:val="0"/>
      <w:marBottom w:val="0"/>
      <w:divBdr>
        <w:top w:val="none" w:sz="0" w:space="0" w:color="auto"/>
        <w:left w:val="none" w:sz="0" w:space="0" w:color="auto"/>
        <w:bottom w:val="none" w:sz="0" w:space="0" w:color="auto"/>
        <w:right w:val="none" w:sz="0" w:space="0" w:color="auto"/>
      </w:divBdr>
    </w:div>
    <w:div w:id="2054426815">
      <w:bodyDiv w:val="1"/>
      <w:marLeft w:val="0"/>
      <w:marRight w:val="0"/>
      <w:marTop w:val="0"/>
      <w:marBottom w:val="0"/>
      <w:divBdr>
        <w:top w:val="none" w:sz="0" w:space="0" w:color="auto"/>
        <w:left w:val="none" w:sz="0" w:space="0" w:color="auto"/>
        <w:bottom w:val="none" w:sz="0" w:space="0" w:color="auto"/>
        <w:right w:val="none" w:sz="0" w:space="0" w:color="auto"/>
      </w:divBdr>
    </w:div>
    <w:div w:id="2057705243">
      <w:bodyDiv w:val="1"/>
      <w:marLeft w:val="0"/>
      <w:marRight w:val="0"/>
      <w:marTop w:val="0"/>
      <w:marBottom w:val="0"/>
      <w:divBdr>
        <w:top w:val="none" w:sz="0" w:space="0" w:color="auto"/>
        <w:left w:val="none" w:sz="0" w:space="0" w:color="auto"/>
        <w:bottom w:val="none" w:sz="0" w:space="0" w:color="auto"/>
        <w:right w:val="none" w:sz="0" w:space="0" w:color="auto"/>
      </w:divBdr>
    </w:div>
    <w:div w:id="2058701114">
      <w:bodyDiv w:val="1"/>
      <w:marLeft w:val="0"/>
      <w:marRight w:val="0"/>
      <w:marTop w:val="0"/>
      <w:marBottom w:val="0"/>
      <w:divBdr>
        <w:top w:val="none" w:sz="0" w:space="0" w:color="auto"/>
        <w:left w:val="none" w:sz="0" w:space="0" w:color="auto"/>
        <w:bottom w:val="none" w:sz="0" w:space="0" w:color="auto"/>
        <w:right w:val="none" w:sz="0" w:space="0" w:color="auto"/>
      </w:divBdr>
    </w:div>
    <w:div w:id="2059813254">
      <w:bodyDiv w:val="1"/>
      <w:marLeft w:val="0"/>
      <w:marRight w:val="0"/>
      <w:marTop w:val="0"/>
      <w:marBottom w:val="0"/>
      <w:divBdr>
        <w:top w:val="none" w:sz="0" w:space="0" w:color="auto"/>
        <w:left w:val="none" w:sz="0" w:space="0" w:color="auto"/>
        <w:bottom w:val="none" w:sz="0" w:space="0" w:color="auto"/>
        <w:right w:val="none" w:sz="0" w:space="0" w:color="auto"/>
      </w:divBdr>
    </w:div>
    <w:div w:id="2064451183">
      <w:bodyDiv w:val="1"/>
      <w:marLeft w:val="0"/>
      <w:marRight w:val="0"/>
      <w:marTop w:val="0"/>
      <w:marBottom w:val="0"/>
      <w:divBdr>
        <w:top w:val="none" w:sz="0" w:space="0" w:color="auto"/>
        <w:left w:val="none" w:sz="0" w:space="0" w:color="auto"/>
        <w:bottom w:val="none" w:sz="0" w:space="0" w:color="auto"/>
        <w:right w:val="none" w:sz="0" w:space="0" w:color="auto"/>
      </w:divBdr>
    </w:div>
    <w:div w:id="2064788150">
      <w:bodyDiv w:val="1"/>
      <w:marLeft w:val="0"/>
      <w:marRight w:val="0"/>
      <w:marTop w:val="0"/>
      <w:marBottom w:val="0"/>
      <w:divBdr>
        <w:top w:val="none" w:sz="0" w:space="0" w:color="auto"/>
        <w:left w:val="none" w:sz="0" w:space="0" w:color="auto"/>
        <w:bottom w:val="none" w:sz="0" w:space="0" w:color="auto"/>
        <w:right w:val="none" w:sz="0" w:space="0" w:color="auto"/>
      </w:divBdr>
    </w:div>
    <w:div w:id="2072389398">
      <w:bodyDiv w:val="1"/>
      <w:marLeft w:val="0"/>
      <w:marRight w:val="0"/>
      <w:marTop w:val="0"/>
      <w:marBottom w:val="0"/>
      <w:divBdr>
        <w:top w:val="none" w:sz="0" w:space="0" w:color="auto"/>
        <w:left w:val="none" w:sz="0" w:space="0" w:color="auto"/>
        <w:bottom w:val="none" w:sz="0" w:space="0" w:color="auto"/>
        <w:right w:val="none" w:sz="0" w:space="0" w:color="auto"/>
      </w:divBdr>
    </w:div>
    <w:div w:id="2087679336">
      <w:bodyDiv w:val="1"/>
      <w:marLeft w:val="0"/>
      <w:marRight w:val="0"/>
      <w:marTop w:val="0"/>
      <w:marBottom w:val="0"/>
      <w:divBdr>
        <w:top w:val="none" w:sz="0" w:space="0" w:color="auto"/>
        <w:left w:val="none" w:sz="0" w:space="0" w:color="auto"/>
        <w:bottom w:val="none" w:sz="0" w:space="0" w:color="auto"/>
        <w:right w:val="none" w:sz="0" w:space="0" w:color="auto"/>
      </w:divBdr>
    </w:div>
    <w:div w:id="2087922738">
      <w:bodyDiv w:val="1"/>
      <w:marLeft w:val="0"/>
      <w:marRight w:val="0"/>
      <w:marTop w:val="0"/>
      <w:marBottom w:val="0"/>
      <w:divBdr>
        <w:top w:val="none" w:sz="0" w:space="0" w:color="auto"/>
        <w:left w:val="none" w:sz="0" w:space="0" w:color="auto"/>
        <w:bottom w:val="none" w:sz="0" w:space="0" w:color="auto"/>
        <w:right w:val="none" w:sz="0" w:space="0" w:color="auto"/>
      </w:divBdr>
    </w:div>
    <w:div w:id="2095085709">
      <w:bodyDiv w:val="1"/>
      <w:marLeft w:val="0"/>
      <w:marRight w:val="0"/>
      <w:marTop w:val="0"/>
      <w:marBottom w:val="0"/>
      <w:divBdr>
        <w:top w:val="none" w:sz="0" w:space="0" w:color="auto"/>
        <w:left w:val="none" w:sz="0" w:space="0" w:color="auto"/>
        <w:bottom w:val="none" w:sz="0" w:space="0" w:color="auto"/>
        <w:right w:val="none" w:sz="0" w:space="0" w:color="auto"/>
      </w:divBdr>
    </w:div>
    <w:div w:id="2107724682">
      <w:bodyDiv w:val="1"/>
      <w:marLeft w:val="0"/>
      <w:marRight w:val="0"/>
      <w:marTop w:val="0"/>
      <w:marBottom w:val="0"/>
      <w:divBdr>
        <w:top w:val="none" w:sz="0" w:space="0" w:color="auto"/>
        <w:left w:val="none" w:sz="0" w:space="0" w:color="auto"/>
        <w:bottom w:val="none" w:sz="0" w:space="0" w:color="auto"/>
        <w:right w:val="none" w:sz="0" w:space="0" w:color="auto"/>
      </w:divBdr>
    </w:div>
    <w:div w:id="2123067337">
      <w:bodyDiv w:val="1"/>
      <w:marLeft w:val="0"/>
      <w:marRight w:val="0"/>
      <w:marTop w:val="0"/>
      <w:marBottom w:val="0"/>
      <w:divBdr>
        <w:top w:val="none" w:sz="0" w:space="0" w:color="auto"/>
        <w:left w:val="none" w:sz="0" w:space="0" w:color="auto"/>
        <w:bottom w:val="none" w:sz="0" w:space="0" w:color="auto"/>
        <w:right w:val="none" w:sz="0" w:space="0" w:color="auto"/>
      </w:divBdr>
    </w:div>
    <w:div w:id="2129159206">
      <w:bodyDiv w:val="1"/>
      <w:marLeft w:val="0"/>
      <w:marRight w:val="0"/>
      <w:marTop w:val="0"/>
      <w:marBottom w:val="0"/>
      <w:divBdr>
        <w:top w:val="none" w:sz="0" w:space="0" w:color="auto"/>
        <w:left w:val="none" w:sz="0" w:space="0" w:color="auto"/>
        <w:bottom w:val="none" w:sz="0" w:space="0" w:color="auto"/>
        <w:right w:val="none" w:sz="0" w:space="0" w:color="auto"/>
      </w:divBdr>
    </w:div>
    <w:div w:id="2133748694">
      <w:bodyDiv w:val="1"/>
      <w:marLeft w:val="0"/>
      <w:marRight w:val="0"/>
      <w:marTop w:val="0"/>
      <w:marBottom w:val="0"/>
      <w:divBdr>
        <w:top w:val="none" w:sz="0" w:space="0" w:color="auto"/>
        <w:left w:val="none" w:sz="0" w:space="0" w:color="auto"/>
        <w:bottom w:val="none" w:sz="0" w:space="0" w:color="auto"/>
        <w:right w:val="none" w:sz="0" w:space="0" w:color="auto"/>
      </w:divBdr>
    </w:div>
    <w:div w:id="2136483443">
      <w:bodyDiv w:val="1"/>
      <w:marLeft w:val="0"/>
      <w:marRight w:val="0"/>
      <w:marTop w:val="0"/>
      <w:marBottom w:val="0"/>
      <w:divBdr>
        <w:top w:val="none" w:sz="0" w:space="0" w:color="auto"/>
        <w:left w:val="none" w:sz="0" w:space="0" w:color="auto"/>
        <w:bottom w:val="none" w:sz="0" w:space="0" w:color="auto"/>
        <w:right w:val="none" w:sz="0" w:space="0" w:color="auto"/>
      </w:divBdr>
    </w:div>
    <w:div w:id="21412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11.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6.xm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footer" Target="footer12.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oter" Target="footer13.xml"/><Relationship Id="rId53" Type="http://schemas.openxmlformats.org/officeDocument/2006/relationships/header" Target="header3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9.xml"/><Relationship Id="rId49" Type="http://schemas.openxmlformats.org/officeDocument/2006/relationships/header" Target="header28.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5.xml"/><Relationship Id="rId52"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footer" Target="footer14.xml"/><Relationship Id="rId56" Type="http://schemas.openxmlformats.org/officeDocument/2006/relationships/header" Target="header35.xml"/><Relationship Id="rId8" Type="http://schemas.openxmlformats.org/officeDocument/2006/relationships/header" Target="header1.xml"/><Relationship Id="rId51" Type="http://schemas.openxmlformats.org/officeDocument/2006/relationships/header" Target="header3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v4u3Kvh8QcvV3oXP8SzhrnSAM0U=</DigestValue>
    </Reference>
    <Reference URI="#idOfficeObject" Type="http://www.w3.org/2000/09/xmldsig#Object">
      <DigestMethod Algorithm="http://www.w3.org/2000/09/xmldsig#sha1"/>
      <DigestValue>WsOI6hx0EPhvc5Jcr8/9LU1muLE=</DigestValue>
    </Reference>
  </SignedInfo>
  <SignatureValue>
    TrLzdMGAFo/xIiuUjlf5t8sZErm6vWlJvVk5DzmqpC4WbbuFDgOh4/HEFvH9uD3wM2okol+W
    LuPEz0bgYhPbFIswycVyH94EtpJFhMOaXOm8Y7NpmxJL9EXqyPOJNSDbZv8BaXw2sZMUHOim
    4wc3K9a5kvM6cZThWvldVs/9GdY=
  </SignatureValue>
  <KeyInfo>
    <KeyValue>
      <RSAKeyValue>
        <Modulus>
            xV1XCQKKtCqm1E/ls5P1Tfc29ZpJbME9n4PKoj4FvAngUgyP2+Ey0NXuUZ2lN2lkxABcbSmu
            EtUneVJvGU/C2MghdmCZXhtQ08GmHKXDNqtPPq5EMqx0l5ZHSZqr4wPEKUIn1XSMX+cAxFi8
            5J4NiRlQpzM4/oC7xuuFzODoOd0=
          </Modulus>
        <Exponent>AQAB</Exponent>
      </RSAKeyValue>
    </KeyValue>
    <X509Data>
      <X509Certificate>
          MIIGNDCCBBygAwIBAgIQVAHpj0TBFsslIuVJBSOvmTANBgkqhkiG9w0BAQUFADBpMQswCQYD
          VQQGEwJWTjETMBEGA1UEChMKVk5QVCBHcm91cDEeMBwGA1UECxMVVk5QVC1DQSBUcnVzdCBO
          ZXR3b3JrMSUwIwYDVQQDExxWTlBUIENlcnRpZmljYXRpb24gQXV0aG9yaXR5MB4XDTEzMDQy
          NTA2NTQ1M1oXDTE1MDQxMjA0MDQwMFowgfAxCzAJBgNVBAYTAlZOMRIwEAYDVQQIDAlIw6Ag
          TuG7mWkxFzAVBgNVBAcMDkhhaSBCw6AgVHLGsG5nMTUwMwYDVQQKDCxDw5RORyBUWSBD4buU
          IFBI4bqmTiBDSOG7qE5HIEtIT8OBTiBWTkRJUkVDVDEZMBcGA1UECwwQQmFuIEdpw6FtIMSR
          4buRYzEmMCQGA1UEDAwdVHLhu6MgbMO9IFThu5VuZyBHacOhbSDEkeG7kWMxGjAYBgNVBAMM
          EVBI4bqgTSBI4buSTkcgSE9BMR4wHAYKCZImiZPyLGQBAQwOQ01ORDowMTIxNDkzNDQwgZ8w
          DQYJKoZIhvcNAQEBBQADgY0AMIGJAoGBAMVdVwkCirQqptRP5bOT9U33NvWaSWzBPZ+DyqI+
          BbwJ4FIMj9vhMtDV7lGdpTdpZMQAXG0prhLVJ3lSbxlPwtjIIXZgmV4bUNPBphylwzarTz6u
          RDKsdJeWR0maq+MDxClCJ9V0jF/nAMRYvOSeDYkZUKczOP6Au8brhczg6DndAgMBAAGjggHS
          MIIBzjBwBggrBgEFBQcBAQRkMGIwMgYIKwYBBQUHMAKGJmh0dHA6Ly9wdWIudm5wdC1jYS52
          bi9jZXJ0cy92bnB0Y2EuY2VyMCwGCCsGAQUFBzABhiBodHRwOi8vb2NzcC52bnB0LWNhLnZu
          L3Jlc3BvbmRlcjAdBgNVHQ4EFgQU+veC7vHK9laWD43Nya81ugTCYaEwDAYDVR0TAQH/BAIw
          ADAfBgNVHSMEGDAWgBQGacDV1QKKFY1Gfel84mgKVaxqrzBuBgNVHSAEZzBlMGMGDisGAQQB
          ge0DAQEDAQMCMFEwKAYIKwYBBQUHAgIwHB4aAFMASQBEAC0AUAAxAC4AMAAtADQAMgBtAG8w
          JQYIKwYBBQUHAgEWGWh0dHA6Ly9wdWIudm5wdC1jYS52bi9ycGEwMQYDVR0fBCowKDAmoCSg
          IoYgaHR0cDovL2NybC52bnB0LWNhLnZuL3ZucHRjYS5jcmwwDgYDVR0PAQH/BAQDAgTwMDQG
          A1UdJQQtMCsGCCsGAQUFBwMCBggrBgEFBQcDBAYKKwYBBAGCNwoDDAYJKoZIhvcvAQEFMCMG
          A1UdEQQcMBqBGEhvYS5waGFtQHZuZGlyZWN0LmNvbS52bjANBgkqhkiG9w0BAQUFAAOCAgEA
          qbwZXMV3GHCh0ax9yO1nLEStDfrc6JRRJvQAGNqmD48baGRdXE3kisAKlNhg5w7HI8mHcrFP
          xOZlI+cMEodP8aKXRO6w6QL+sJEOFXMWouCbHV4nTj3NWZWwnJQt4tkm++0U/Vxr18csTtdJ
          qNMzsHzuW6+UxDTNCal/HuiS2BYf2vZ/udI9TAQXd+8/vm3Z2SBTmDVJQ7XhdJbaWslSVQ+E
          36CjsRYyK+v5gxH6nE9SkxKoFWZczP1rRSFVDqtoVZENB1dVm9FR3He1L+nWoOoYBpYVJHLm
          Kie1bol8w4xe/vKTB2ulqb+xBU5wzF+R8kvWA0SsHd0xRMGxX82M7LZSE9F14RLsEIj3gjso
          3TmJQGNTeSuhD5OlaNgg+MWisV7V/nQZycejU9qfAmhjbuugat+dWw3Q7bXYlYQezsPo3k8z
          ftgUVQofIofHwF4kU/TOrT7LmZhZQNP4re8kQwZSovEzm8nbTQkdUEjgBlXJtZV/UpKqsxUC
          DQQCZ96wi1m3mbojzlbJXGZtGqq7c36Yr4+gsZxv/xVO2odfk2Ga8GlbJRpBzZEQsfJzPlm1
          dTsuiwITUk0Lbs1ieUuPtJWdTUNLsW+UUFLmiwlnOLy52lmaB05uXnIbsuuScXCE5wEhu8u1
          MdxQXIwSpMYPaEcpeXSQa8ItT6D0DzWuCuo=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qoUFPwNoT5sLMUFRHq6yVJpp21M=</DigestValue>
      </Reference>
      <Reference URI="/word/document.xml?ContentType=application/vnd.openxmlformats-officedocument.wordprocessingml.document.main+xml">
        <DigestMethod Algorithm="http://www.w3.org/2000/09/xmldsig#sha1"/>
        <DigestValue>uSGdNk4PnYDNB6QdYtBFhxoisdE=</DigestValue>
      </Reference>
      <Reference URI="/word/endnotes.xml?ContentType=application/vnd.openxmlformats-officedocument.wordprocessingml.endnotes+xml">
        <DigestMethod Algorithm="http://www.w3.org/2000/09/xmldsig#sha1"/>
        <DigestValue>Mvnnvc6nZF6Sq7G8oUL81keMqLk=</DigestValue>
      </Reference>
      <Reference URI="/word/fontTable.xml?ContentType=application/vnd.openxmlformats-officedocument.wordprocessingml.fontTable+xml">
        <DigestMethod Algorithm="http://www.w3.org/2000/09/xmldsig#sha1"/>
        <DigestValue>/7qUvz6fly5DMVI1it/kEQG5VGM=</DigestValue>
      </Reference>
      <Reference URI="/word/footer1.xml?ContentType=application/vnd.openxmlformats-officedocument.wordprocessingml.footer+xml">
        <DigestMethod Algorithm="http://www.w3.org/2000/09/xmldsig#sha1"/>
        <DigestValue>DNVzI7l9QSEFQLsNN1lwQV5L98E=</DigestValue>
      </Reference>
      <Reference URI="/word/footer10.xml?ContentType=application/vnd.openxmlformats-officedocument.wordprocessingml.footer+xml">
        <DigestMethod Algorithm="http://www.w3.org/2000/09/xmldsig#sha1"/>
        <DigestValue>45BNH5wNI2dZXOzpa+mvfOGO6mM=</DigestValue>
      </Reference>
      <Reference URI="/word/footer11.xml?ContentType=application/vnd.openxmlformats-officedocument.wordprocessingml.footer+xml">
        <DigestMethod Algorithm="http://www.w3.org/2000/09/xmldsig#sha1"/>
        <DigestValue>9GxTdwZAkXXk10uL0ECXAkjFty0=</DigestValue>
      </Reference>
      <Reference URI="/word/footer12.xml?ContentType=application/vnd.openxmlformats-officedocument.wordprocessingml.footer+xml">
        <DigestMethod Algorithm="http://www.w3.org/2000/09/xmldsig#sha1"/>
        <DigestValue>HoDjCTZuXXnD6X3zFGzUNXA4NHM=</DigestValue>
      </Reference>
      <Reference URI="/word/footer13.xml?ContentType=application/vnd.openxmlformats-officedocument.wordprocessingml.footer+xml">
        <DigestMethod Algorithm="http://www.w3.org/2000/09/xmldsig#sha1"/>
        <DigestValue>yW9voa95TBPqU9O5Xk4eiZUTGoQ=</DigestValue>
      </Reference>
      <Reference URI="/word/footer14.xml?ContentType=application/vnd.openxmlformats-officedocument.wordprocessingml.footer+xml">
        <DigestMethod Algorithm="http://www.w3.org/2000/09/xmldsig#sha1"/>
        <DigestValue>CHzmlcqWEiQz+WtPhtS6UK1QZpg=</DigestValue>
      </Reference>
      <Reference URI="/word/footer2.xml?ContentType=application/vnd.openxmlformats-officedocument.wordprocessingml.footer+xml">
        <DigestMethod Algorithm="http://www.w3.org/2000/09/xmldsig#sha1"/>
        <DigestValue>SCDUiKhZEdnOMpfRaKddapYHsYw=</DigestValue>
      </Reference>
      <Reference URI="/word/footer3.xml?ContentType=application/vnd.openxmlformats-officedocument.wordprocessingml.footer+xml">
        <DigestMethod Algorithm="http://www.w3.org/2000/09/xmldsig#sha1"/>
        <DigestValue>XyJBZ9qkUFHcvdy03XSrL2zCtqg=</DigestValue>
      </Reference>
      <Reference URI="/word/footer4.xml?ContentType=application/vnd.openxmlformats-officedocument.wordprocessingml.footer+xml">
        <DigestMethod Algorithm="http://www.w3.org/2000/09/xmldsig#sha1"/>
        <DigestValue>IjbmAtusPtHpHdoJtRaJP/9nzms=</DigestValue>
      </Reference>
      <Reference URI="/word/footer5.xml?ContentType=application/vnd.openxmlformats-officedocument.wordprocessingml.footer+xml">
        <DigestMethod Algorithm="http://www.w3.org/2000/09/xmldsig#sha1"/>
        <DigestValue>vMuVCTBuP9DeVuXBqcxIbU9LIXY=</DigestValue>
      </Reference>
      <Reference URI="/word/footer6.xml?ContentType=application/vnd.openxmlformats-officedocument.wordprocessingml.footer+xml">
        <DigestMethod Algorithm="http://www.w3.org/2000/09/xmldsig#sha1"/>
        <DigestValue>+DoKvkywH4zQ3qzVLC1+QNZNhUQ=</DigestValue>
      </Reference>
      <Reference URI="/word/footer7.xml?ContentType=application/vnd.openxmlformats-officedocument.wordprocessingml.footer+xml">
        <DigestMethod Algorithm="http://www.w3.org/2000/09/xmldsig#sha1"/>
        <DigestValue>N8fjhPj9X1d3aw9p/fbdzSH7228=</DigestValue>
      </Reference>
      <Reference URI="/word/footer8.xml?ContentType=application/vnd.openxmlformats-officedocument.wordprocessingml.footer+xml">
        <DigestMethod Algorithm="http://www.w3.org/2000/09/xmldsig#sha1"/>
        <DigestValue>e1eV4iGMlRQeu51W5o2SuQyV/rk=</DigestValue>
      </Reference>
      <Reference URI="/word/footer9.xml?ContentType=application/vnd.openxmlformats-officedocument.wordprocessingml.footer+xml">
        <DigestMethod Algorithm="http://www.w3.org/2000/09/xmldsig#sha1"/>
        <DigestValue>kvfc3qSTlzpJ2jjVTtEzjcCe/FI=</DigestValue>
      </Reference>
      <Reference URI="/word/footnotes.xml?ContentType=application/vnd.openxmlformats-officedocument.wordprocessingml.footnotes+xml">
        <DigestMethod Algorithm="http://www.w3.org/2000/09/xmldsig#sha1"/>
        <DigestValue>nIh20nWthH1Lo6GWmPxr39pHDu4=</DigestValue>
      </Reference>
      <Reference URI="/word/header1.xml?ContentType=application/vnd.openxmlformats-officedocument.wordprocessingml.header+xml">
        <DigestMethod Algorithm="http://www.w3.org/2000/09/xmldsig#sha1"/>
        <DigestValue>h+Pi92iX/yqa7RpZS2vD+0D002s=</DigestValue>
      </Reference>
      <Reference URI="/word/header10.xml?ContentType=application/vnd.openxmlformats-officedocument.wordprocessingml.header+xml">
        <DigestMethod Algorithm="http://www.w3.org/2000/09/xmldsig#sha1"/>
        <DigestValue>AdGsImskMIVYYNZy0H7REI8QycA=</DigestValue>
      </Reference>
      <Reference URI="/word/header11.xml?ContentType=application/vnd.openxmlformats-officedocument.wordprocessingml.header+xml">
        <DigestMethod Algorithm="http://www.w3.org/2000/09/xmldsig#sha1"/>
        <DigestValue>6ic6fHw+UOX7WfQH8g26gy2BovY=</DigestValue>
      </Reference>
      <Reference URI="/word/header12.xml?ContentType=application/vnd.openxmlformats-officedocument.wordprocessingml.header+xml">
        <DigestMethod Algorithm="http://www.w3.org/2000/09/xmldsig#sha1"/>
        <DigestValue>3XemZLdHCBKPYNx0QWrFyQg/lgY=</DigestValue>
      </Reference>
      <Reference URI="/word/header13.xml?ContentType=application/vnd.openxmlformats-officedocument.wordprocessingml.header+xml">
        <DigestMethod Algorithm="http://www.w3.org/2000/09/xmldsig#sha1"/>
        <DigestValue>GQ824co9cn1j8xeJ0IiggOiMagM=</DigestValue>
      </Reference>
      <Reference URI="/word/header14.xml?ContentType=application/vnd.openxmlformats-officedocument.wordprocessingml.header+xml">
        <DigestMethod Algorithm="http://www.w3.org/2000/09/xmldsig#sha1"/>
        <DigestValue>DIW/dyMsIfnB6Cywjx+h4xwWIHQ=</DigestValue>
      </Reference>
      <Reference URI="/word/header15.xml?ContentType=application/vnd.openxmlformats-officedocument.wordprocessingml.header+xml">
        <DigestMethod Algorithm="http://www.w3.org/2000/09/xmldsig#sha1"/>
        <DigestValue>8LECom82z9ZGx6QsUbMvTRGIg48=</DigestValue>
      </Reference>
      <Reference URI="/word/header16.xml?ContentType=application/vnd.openxmlformats-officedocument.wordprocessingml.header+xml">
        <DigestMethod Algorithm="http://www.w3.org/2000/09/xmldsig#sha1"/>
        <DigestValue>gzTMYD6yjzc8q/NgyIf3IGii44M=</DigestValue>
      </Reference>
      <Reference URI="/word/header17.xml?ContentType=application/vnd.openxmlformats-officedocument.wordprocessingml.header+xml">
        <DigestMethod Algorithm="http://www.w3.org/2000/09/xmldsig#sha1"/>
        <DigestValue>Ronrez05a77TMOLvrHgZE4oj9Rw=</DigestValue>
      </Reference>
      <Reference URI="/word/header18.xml?ContentType=application/vnd.openxmlformats-officedocument.wordprocessingml.header+xml">
        <DigestMethod Algorithm="http://www.w3.org/2000/09/xmldsig#sha1"/>
        <DigestValue>Ronrez05a77TMOLvrHgZE4oj9Rw=</DigestValue>
      </Reference>
      <Reference URI="/word/header19.xml?ContentType=application/vnd.openxmlformats-officedocument.wordprocessingml.header+xml">
        <DigestMethod Algorithm="http://www.w3.org/2000/09/xmldsig#sha1"/>
        <DigestValue>Ng6Nmc7MbInO8efixD556XHWuy4=</DigestValue>
      </Reference>
      <Reference URI="/word/header2.xml?ContentType=application/vnd.openxmlformats-officedocument.wordprocessingml.header+xml">
        <DigestMethod Algorithm="http://www.w3.org/2000/09/xmldsig#sha1"/>
        <DigestValue>a5j7v8Cq0lZDyHuE4Vr4R0Yqo6Q=</DigestValue>
      </Reference>
      <Reference URI="/word/header20.xml?ContentType=application/vnd.openxmlformats-officedocument.wordprocessingml.header+xml">
        <DigestMethod Algorithm="http://www.w3.org/2000/09/xmldsig#sha1"/>
        <DigestValue>APzilKILDs8zxDPK6Nha3tG+CMQ=</DigestValue>
      </Reference>
      <Reference URI="/word/header21.xml?ContentType=application/vnd.openxmlformats-officedocument.wordprocessingml.header+xml">
        <DigestMethod Algorithm="http://www.w3.org/2000/09/xmldsig#sha1"/>
        <DigestValue>JSLeyM2evQwPJHZlSdoM+s5IoMs=</DigestValue>
      </Reference>
      <Reference URI="/word/header22.xml?ContentType=application/vnd.openxmlformats-officedocument.wordprocessingml.header+xml">
        <DigestMethod Algorithm="http://www.w3.org/2000/09/xmldsig#sha1"/>
        <DigestValue>ESpaOpVedRWnzZf9aMk513dJd8Q=</DigestValue>
      </Reference>
      <Reference URI="/word/header23.xml?ContentType=application/vnd.openxmlformats-officedocument.wordprocessingml.header+xml">
        <DigestMethod Algorithm="http://www.w3.org/2000/09/xmldsig#sha1"/>
        <DigestValue>jgLORmaztjGGj8s/tnCYRD3Fbr0=</DigestValue>
      </Reference>
      <Reference URI="/word/header24.xml?ContentType=application/vnd.openxmlformats-officedocument.wordprocessingml.header+xml">
        <DigestMethod Algorithm="http://www.w3.org/2000/09/xmldsig#sha1"/>
        <DigestValue>s3q6HD1/KULNk4cdVxf8u3xwO2U=</DigestValue>
      </Reference>
      <Reference URI="/word/header25.xml?ContentType=application/vnd.openxmlformats-officedocument.wordprocessingml.header+xml">
        <DigestMethod Algorithm="http://www.w3.org/2000/09/xmldsig#sha1"/>
        <DigestValue>LuV65HLL/pKVmVLrQTN12ZnptEQ=</DigestValue>
      </Reference>
      <Reference URI="/word/header26.xml?ContentType=application/vnd.openxmlformats-officedocument.wordprocessingml.header+xml">
        <DigestMethod Algorithm="http://www.w3.org/2000/09/xmldsig#sha1"/>
        <DigestValue>GqvxWtNR029r2UA/MKuc7Iu/2qM=</DigestValue>
      </Reference>
      <Reference URI="/word/header27.xml?ContentType=application/vnd.openxmlformats-officedocument.wordprocessingml.header+xml">
        <DigestMethod Algorithm="http://www.w3.org/2000/09/xmldsig#sha1"/>
        <DigestValue>txrOWXjAsVPEc8V7cGhDjIztE0w=</DigestValue>
      </Reference>
      <Reference URI="/word/header28.xml?ContentType=application/vnd.openxmlformats-officedocument.wordprocessingml.header+xml">
        <DigestMethod Algorithm="http://www.w3.org/2000/09/xmldsig#sha1"/>
        <DigestValue>cHpNSLAYaqsUyPvNrkzK+gku/KY=</DigestValue>
      </Reference>
      <Reference URI="/word/header29.xml?ContentType=application/vnd.openxmlformats-officedocument.wordprocessingml.header+xml">
        <DigestMethod Algorithm="http://www.w3.org/2000/09/xmldsig#sha1"/>
        <DigestValue>NbHnLP9MwW5EIN4srDZKaJ1e4/c=</DigestValue>
      </Reference>
      <Reference URI="/word/header3.xml?ContentType=application/vnd.openxmlformats-officedocument.wordprocessingml.header+xml">
        <DigestMethod Algorithm="http://www.w3.org/2000/09/xmldsig#sha1"/>
        <DigestValue>/RTrhsmFxnKcsP7bfecRW4XF7AE=</DigestValue>
      </Reference>
      <Reference URI="/word/header30.xml?ContentType=application/vnd.openxmlformats-officedocument.wordprocessingml.header+xml">
        <DigestMethod Algorithm="http://www.w3.org/2000/09/xmldsig#sha1"/>
        <DigestValue>6BjbiSfyerkyFYDThXC+XWuoPDE=</DigestValue>
      </Reference>
      <Reference URI="/word/header31.xml?ContentType=application/vnd.openxmlformats-officedocument.wordprocessingml.header+xml">
        <DigestMethod Algorithm="http://www.w3.org/2000/09/xmldsig#sha1"/>
        <DigestValue>jFld97bjQ9BxBRoW7izJ/wLIQRY=</DigestValue>
      </Reference>
      <Reference URI="/word/header32.xml?ContentType=application/vnd.openxmlformats-officedocument.wordprocessingml.header+xml">
        <DigestMethod Algorithm="http://www.w3.org/2000/09/xmldsig#sha1"/>
        <DigestValue>k39kts6FJu20ToCAD5As0ew8kb4=</DigestValue>
      </Reference>
      <Reference URI="/word/header33.xml?ContentType=application/vnd.openxmlformats-officedocument.wordprocessingml.header+xml">
        <DigestMethod Algorithm="http://www.w3.org/2000/09/xmldsig#sha1"/>
        <DigestValue>2j0s9vzhud4da/7oIwGlsPl3GBM=</DigestValue>
      </Reference>
      <Reference URI="/word/header34.xml?ContentType=application/vnd.openxmlformats-officedocument.wordprocessingml.header+xml">
        <DigestMethod Algorithm="http://www.w3.org/2000/09/xmldsig#sha1"/>
        <DigestValue>si6fGsCXSWyF/yTwLCjskqFjPM0=</DigestValue>
      </Reference>
      <Reference URI="/word/header35.xml?ContentType=application/vnd.openxmlformats-officedocument.wordprocessingml.header+xml">
        <DigestMethod Algorithm="http://www.w3.org/2000/09/xmldsig#sha1"/>
        <DigestValue>6n9LJXt07TXIoKlBnpM1GxaQUC8=</DigestValue>
      </Reference>
      <Reference URI="/word/header4.xml?ContentType=application/vnd.openxmlformats-officedocument.wordprocessingml.header+xml">
        <DigestMethod Algorithm="http://www.w3.org/2000/09/xmldsig#sha1"/>
        <DigestValue>iesBIVoB5HbVaMvoT/e6DWQlZKs=</DigestValue>
      </Reference>
      <Reference URI="/word/header5.xml?ContentType=application/vnd.openxmlformats-officedocument.wordprocessingml.header+xml">
        <DigestMethod Algorithm="http://www.w3.org/2000/09/xmldsig#sha1"/>
        <DigestValue>+q2x+aFDiaOmAfFlulg69spD3KM=</DigestValue>
      </Reference>
      <Reference URI="/word/header6.xml?ContentType=application/vnd.openxmlformats-officedocument.wordprocessingml.header+xml">
        <DigestMethod Algorithm="http://www.w3.org/2000/09/xmldsig#sha1"/>
        <DigestValue>ibftAGlAQwbzvjObPdHWH9i2Q1s=</DigestValue>
      </Reference>
      <Reference URI="/word/header7.xml?ContentType=application/vnd.openxmlformats-officedocument.wordprocessingml.header+xml">
        <DigestMethod Algorithm="http://www.w3.org/2000/09/xmldsig#sha1"/>
        <DigestValue>pdRquX8nmXdCLdNI/uAqSqI1sJE=</DigestValue>
      </Reference>
      <Reference URI="/word/header8.xml?ContentType=application/vnd.openxmlformats-officedocument.wordprocessingml.header+xml">
        <DigestMethod Algorithm="http://www.w3.org/2000/09/xmldsig#sha1"/>
        <DigestValue>qUzy7SIAsaHlK4isAcJXBdJwk6Q=</DigestValue>
      </Reference>
      <Reference URI="/word/header9.xml?ContentType=application/vnd.openxmlformats-officedocument.wordprocessingml.header+xml">
        <DigestMethod Algorithm="http://www.w3.org/2000/09/xmldsig#sha1"/>
        <DigestValue>Mj5lto76CvP5jQEAfPAh+Abjv9k=</DigestValue>
      </Reference>
      <Reference URI="/word/numbering.xml?ContentType=application/vnd.openxmlformats-officedocument.wordprocessingml.numbering+xml">
        <DigestMethod Algorithm="http://www.w3.org/2000/09/xmldsig#sha1"/>
        <DigestValue>QZcUG8j1sh4TKvJAnqW2ZbgYz68=</DigestValue>
      </Reference>
      <Reference URI="/word/settings.xml?ContentType=application/vnd.openxmlformats-officedocument.wordprocessingml.settings+xml">
        <DigestMethod Algorithm="http://www.w3.org/2000/09/xmldsig#sha1"/>
        <DigestValue>6bueJD2Q3gNlug9feZ30p1YKnW4=</DigestValue>
      </Reference>
      <Reference URI="/word/styles.xml?ContentType=application/vnd.openxmlformats-officedocument.wordprocessingml.styles+xml">
        <DigestMethod Algorithm="http://www.w3.org/2000/09/xmldsig#sha1"/>
        <DigestValue>c3rp8A+0pXJxGvv/9rqo5xblDcM=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CBhkNJw8sUgWi88gUl4QzH+QIc0=</DigestValue>
      </Reference>
    </Manifest>
    <SignatureProperties>
      <SignatureProperty Id="idSignatureTime" Target="#idPackageSignature">
        <mdssi:SignatureTime>
          <mdssi:Format>YYYY-MM-DDThh:mm:ssTZD</mdssi:Format>
          <mdssi:Value>2014-03-21T06:33:11Z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D9DC-571E-4C75-AC80-4DB917DC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10390</Words>
  <Characters>59229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Công ty cổ phần chứng khoán Thiên Việt</vt:lpstr>
    </vt:vector>
  </TitlesOfParts>
  <Company>KPMG</Company>
  <LinksUpToDate>false</LinksUpToDate>
  <CharactersWithSpaces>69481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chứng khoán Thiên Việt</dc:title>
  <dc:creator>KPMG</dc:creator>
  <cp:lastModifiedBy>hoa.pham</cp:lastModifiedBy>
  <cp:revision>2</cp:revision>
  <cp:lastPrinted>2014-03-14T10:18:00Z</cp:lastPrinted>
  <dcterms:created xsi:type="dcterms:W3CDTF">2014-03-21T02:37:00Z</dcterms:created>
  <dcterms:modified xsi:type="dcterms:W3CDTF">2014-03-21T02:37:00Z</dcterms:modified>
</cp:coreProperties>
</file>