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36325b7bcf348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DE" w:rsidRPr="00F26CFF" w:rsidRDefault="00942DD2" w:rsidP="000D28DE">
      <w:pPr>
        <w:jc w:val="center"/>
        <w:rPr>
          <w:b/>
          <w:sz w:val="30"/>
          <w:szCs w:val="26"/>
        </w:rPr>
      </w:pPr>
      <w:r>
        <w:rPr>
          <w:b/>
          <w:noProof/>
          <w:sz w:val="30"/>
          <w:szCs w:val="26"/>
        </w:rPr>
        <w:drawing>
          <wp:inline distT="0" distB="0" distL="0" distR="0">
            <wp:extent cx="2733675" cy="304800"/>
            <wp:effectExtent l="19050" t="0" r="9525"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7"/>
                    <a:srcRect/>
                    <a:stretch>
                      <a:fillRect/>
                    </a:stretch>
                  </pic:blipFill>
                  <pic:spPr bwMode="auto">
                    <a:xfrm>
                      <a:off x="0" y="0"/>
                      <a:ext cx="2733675" cy="304800"/>
                    </a:xfrm>
                    <a:prstGeom prst="rect">
                      <a:avLst/>
                    </a:prstGeom>
                    <a:noFill/>
                    <a:ln w="9525">
                      <a:noFill/>
                      <a:miter lim="800000"/>
                      <a:headEnd/>
                      <a:tailEnd/>
                    </a:ln>
                  </pic:spPr>
                </pic:pic>
              </a:graphicData>
            </a:graphic>
          </wp:inline>
        </w:drawing>
      </w:r>
    </w:p>
    <w:p w:rsidR="000D28DE" w:rsidRPr="00F26CFF" w:rsidRDefault="000D28DE" w:rsidP="000D28DE">
      <w:pPr>
        <w:jc w:val="center"/>
        <w:rPr>
          <w:b/>
          <w:sz w:val="30"/>
          <w:szCs w:val="26"/>
        </w:rPr>
      </w:pPr>
    </w:p>
    <w:p w:rsidR="000D28DE" w:rsidRPr="00F26CFF" w:rsidRDefault="000D28DE" w:rsidP="000D28DE">
      <w:pPr>
        <w:jc w:val="center"/>
        <w:rPr>
          <w:b/>
          <w:bCs/>
          <w:sz w:val="38"/>
        </w:rPr>
      </w:pPr>
      <w:r w:rsidRPr="00F26CFF">
        <w:rPr>
          <w:b/>
          <w:sz w:val="36"/>
          <w:szCs w:val="26"/>
        </w:rPr>
        <w:t>CÔNG TY CỔ PHẦN GIA LAI CTC</w:t>
      </w:r>
    </w:p>
    <w:p w:rsidR="000D28DE" w:rsidRPr="00F26CFF" w:rsidRDefault="000D28DE" w:rsidP="000D28DE">
      <w:pPr>
        <w:jc w:val="center"/>
        <w:rPr>
          <w:b/>
          <w:bCs/>
          <w:sz w:val="32"/>
        </w:rPr>
      </w:pPr>
    </w:p>
    <w:p w:rsidR="000D28DE" w:rsidRPr="00F26CFF" w:rsidRDefault="000D28DE" w:rsidP="000D28DE">
      <w:pPr>
        <w:jc w:val="center"/>
        <w:rPr>
          <w:b/>
          <w:bCs/>
          <w:sz w:val="32"/>
        </w:rPr>
      </w:pPr>
    </w:p>
    <w:p w:rsidR="000D28DE" w:rsidRPr="00F26CFF" w:rsidRDefault="000D28DE" w:rsidP="000D28DE">
      <w:pPr>
        <w:jc w:val="center"/>
        <w:rPr>
          <w:b/>
          <w:bCs/>
          <w:sz w:val="32"/>
        </w:rPr>
      </w:pPr>
    </w:p>
    <w:p w:rsidR="000D28DE" w:rsidRPr="00F26CFF" w:rsidRDefault="000D28DE" w:rsidP="000D28DE">
      <w:pPr>
        <w:jc w:val="center"/>
        <w:rPr>
          <w:b/>
          <w:bCs/>
          <w:color w:val="0000FF"/>
          <w:sz w:val="42"/>
          <w:szCs w:val="32"/>
        </w:rPr>
      </w:pPr>
    </w:p>
    <w:p w:rsidR="000D28DE" w:rsidRPr="00F26CFF" w:rsidRDefault="000D28DE" w:rsidP="000D28DE">
      <w:pPr>
        <w:jc w:val="center"/>
        <w:rPr>
          <w:b/>
          <w:bCs/>
          <w:color w:val="0000FF"/>
          <w:sz w:val="42"/>
          <w:szCs w:val="32"/>
        </w:rPr>
      </w:pPr>
    </w:p>
    <w:p w:rsidR="000D28DE" w:rsidRPr="00F26CFF" w:rsidRDefault="000D28DE" w:rsidP="000D28DE">
      <w:pPr>
        <w:jc w:val="center"/>
        <w:rPr>
          <w:b/>
          <w:bCs/>
          <w:color w:val="0000FF"/>
          <w:sz w:val="42"/>
          <w:szCs w:val="32"/>
        </w:rPr>
      </w:pPr>
    </w:p>
    <w:p w:rsidR="000D28DE" w:rsidRPr="00F26CFF" w:rsidRDefault="000D28DE" w:rsidP="000D28DE">
      <w:pPr>
        <w:jc w:val="center"/>
        <w:rPr>
          <w:b/>
          <w:bCs/>
          <w:color w:val="0000FF"/>
          <w:sz w:val="42"/>
          <w:szCs w:val="32"/>
        </w:rPr>
      </w:pPr>
      <w:r w:rsidRPr="00F26CFF">
        <w:rPr>
          <w:b/>
          <w:bCs/>
          <w:color w:val="0000FF"/>
          <w:sz w:val="42"/>
          <w:szCs w:val="32"/>
        </w:rPr>
        <w:t>BÁO CÁO THƯỜNG NIÊN NĂM 201</w:t>
      </w:r>
      <w:r w:rsidR="007C4907">
        <w:rPr>
          <w:b/>
          <w:bCs/>
          <w:color w:val="0000FF"/>
          <w:sz w:val="42"/>
          <w:szCs w:val="32"/>
        </w:rPr>
        <w:t>3</w:t>
      </w:r>
    </w:p>
    <w:p w:rsidR="000D28DE" w:rsidRPr="00F26CFF" w:rsidRDefault="000D28DE" w:rsidP="000D28DE">
      <w:pPr>
        <w:jc w:val="center"/>
        <w:rPr>
          <w:b/>
          <w:bCs/>
          <w:sz w:val="32"/>
        </w:rPr>
      </w:pPr>
    </w:p>
    <w:p w:rsidR="000D28DE" w:rsidRPr="00F26CFF" w:rsidRDefault="000D28DE" w:rsidP="000D28DE">
      <w:pPr>
        <w:jc w:val="center"/>
        <w:rPr>
          <w:color w:val="0000FF"/>
          <w:sz w:val="32"/>
        </w:rPr>
      </w:pPr>
    </w:p>
    <w:tbl>
      <w:tblPr>
        <w:tblW w:w="0" w:type="auto"/>
        <w:tblInd w:w="-162" w:type="dxa"/>
        <w:tblLook w:val="04A0"/>
      </w:tblPr>
      <w:tblGrid>
        <w:gridCol w:w="2880"/>
        <w:gridCol w:w="433"/>
        <w:gridCol w:w="6047"/>
      </w:tblGrid>
      <w:tr w:rsidR="000D28DE" w:rsidRPr="00F26CFF">
        <w:trPr>
          <w:trHeight w:val="803"/>
        </w:trPr>
        <w:tc>
          <w:tcPr>
            <w:tcW w:w="2880" w:type="dxa"/>
            <w:vAlign w:val="center"/>
          </w:tcPr>
          <w:p w:rsidR="000D28DE" w:rsidRPr="00F26CFF" w:rsidRDefault="000D28DE" w:rsidP="000D28DE">
            <w:pPr>
              <w:rPr>
                <w:i/>
                <w:sz w:val="30"/>
                <w:szCs w:val="26"/>
              </w:rPr>
            </w:pPr>
            <w:r w:rsidRPr="00F26CFF">
              <w:rPr>
                <w:i/>
                <w:sz w:val="30"/>
                <w:szCs w:val="26"/>
              </w:rPr>
              <w:t>Tổ chức phát hành</w:t>
            </w:r>
          </w:p>
        </w:tc>
        <w:tc>
          <w:tcPr>
            <w:tcW w:w="433" w:type="dxa"/>
            <w:vAlign w:val="center"/>
          </w:tcPr>
          <w:p w:rsidR="000D28DE" w:rsidRPr="00F26CFF" w:rsidRDefault="000D28DE" w:rsidP="000D28DE">
            <w:pPr>
              <w:jc w:val="center"/>
              <w:rPr>
                <w:b/>
                <w:sz w:val="30"/>
                <w:szCs w:val="26"/>
              </w:rPr>
            </w:pPr>
            <w:r w:rsidRPr="00F26CFF">
              <w:rPr>
                <w:b/>
                <w:sz w:val="30"/>
                <w:szCs w:val="26"/>
              </w:rPr>
              <w:t>:</w:t>
            </w:r>
          </w:p>
        </w:tc>
        <w:tc>
          <w:tcPr>
            <w:tcW w:w="6047" w:type="dxa"/>
            <w:vAlign w:val="center"/>
          </w:tcPr>
          <w:p w:rsidR="000D28DE" w:rsidRPr="00F26CFF" w:rsidRDefault="000D28DE" w:rsidP="000D28DE">
            <w:pPr>
              <w:rPr>
                <w:b/>
                <w:sz w:val="30"/>
                <w:szCs w:val="26"/>
              </w:rPr>
            </w:pPr>
            <w:r w:rsidRPr="00F26CFF">
              <w:rPr>
                <w:b/>
                <w:sz w:val="30"/>
                <w:szCs w:val="26"/>
              </w:rPr>
              <w:t>Công ty cổ phần Gia Lai CTC</w:t>
            </w:r>
          </w:p>
        </w:tc>
      </w:tr>
      <w:tr w:rsidR="000D28DE" w:rsidRPr="00F26CFF">
        <w:trPr>
          <w:trHeight w:val="430"/>
        </w:trPr>
        <w:tc>
          <w:tcPr>
            <w:tcW w:w="2880" w:type="dxa"/>
            <w:vAlign w:val="center"/>
          </w:tcPr>
          <w:p w:rsidR="000D28DE" w:rsidRPr="00F26CFF" w:rsidRDefault="000D28DE" w:rsidP="000D28DE">
            <w:pPr>
              <w:rPr>
                <w:i/>
                <w:sz w:val="30"/>
                <w:szCs w:val="26"/>
              </w:rPr>
            </w:pPr>
            <w:r w:rsidRPr="00F26CFF">
              <w:rPr>
                <w:i/>
                <w:sz w:val="30"/>
                <w:szCs w:val="26"/>
              </w:rPr>
              <w:t>Địa chỉ  ĐKKD</w:t>
            </w:r>
          </w:p>
        </w:tc>
        <w:tc>
          <w:tcPr>
            <w:tcW w:w="433" w:type="dxa"/>
            <w:vAlign w:val="center"/>
          </w:tcPr>
          <w:p w:rsidR="000D28DE" w:rsidRPr="00F26CFF" w:rsidRDefault="000D28DE" w:rsidP="000D28DE">
            <w:pPr>
              <w:jc w:val="center"/>
              <w:rPr>
                <w:b/>
                <w:sz w:val="30"/>
                <w:szCs w:val="26"/>
              </w:rPr>
            </w:pPr>
            <w:r w:rsidRPr="00F26CFF">
              <w:rPr>
                <w:b/>
                <w:sz w:val="30"/>
                <w:szCs w:val="26"/>
              </w:rPr>
              <w:t>:</w:t>
            </w:r>
          </w:p>
        </w:tc>
        <w:tc>
          <w:tcPr>
            <w:tcW w:w="6047" w:type="dxa"/>
            <w:vAlign w:val="center"/>
          </w:tcPr>
          <w:p w:rsidR="000D28DE" w:rsidRPr="00F26CFF" w:rsidRDefault="000D28DE" w:rsidP="000D28DE">
            <w:pPr>
              <w:rPr>
                <w:spacing w:val="-8"/>
                <w:sz w:val="30"/>
                <w:szCs w:val="26"/>
              </w:rPr>
            </w:pPr>
            <w:r w:rsidRPr="00F26CFF">
              <w:rPr>
                <w:sz w:val="30"/>
                <w:szCs w:val="26"/>
              </w:rPr>
              <w:t>18 Lê Lai-TP.Pleiku-Gia Lai</w:t>
            </w:r>
          </w:p>
        </w:tc>
      </w:tr>
      <w:tr w:rsidR="000D28DE" w:rsidRPr="00F26CFF">
        <w:trPr>
          <w:trHeight w:val="430"/>
        </w:trPr>
        <w:tc>
          <w:tcPr>
            <w:tcW w:w="2880" w:type="dxa"/>
            <w:vAlign w:val="center"/>
          </w:tcPr>
          <w:p w:rsidR="000D28DE" w:rsidRPr="00F26CFF" w:rsidRDefault="000D28DE" w:rsidP="000D28DE">
            <w:pPr>
              <w:rPr>
                <w:i/>
                <w:sz w:val="30"/>
                <w:szCs w:val="26"/>
              </w:rPr>
            </w:pPr>
            <w:r w:rsidRPr="00F26CFF">
              <w:rPr>
                <w:i/>
                <w:sz w:val="30"/>
                <w:szCs w:val="26"/>
              </w:rPr>
              <w:t>Địa chỉ giao dịch</w:t>
            </w:r>
          </w:p>
        </w:tc>
        <w:tc>
          <w:tcPr>
            <w:tcW w:w="433" w:type="dxa"/>
            <w:vAlign w:val="center"/>
          </w:tcPr>
          <w:p w:rsidR="000D28DE" w:rsidRPr="00F26CFF" w:rsidRDefault="000D28DE" w:rsidP="000D28DE">
            <w:pPr>
              <w:jc w:val="center"/>
              <w:rPr>
                <w:b/>
                <w:sz w:val="30"/>
                <w:szCs w:val="26"/>
              </w:rPr>
            </w:pPr>
            <w:r w:rsidRPr="00F26CFF">
              <w:rPr>
                <w:b/>
                <w:sz w:val="30"/>
                <w:szCs w:val="26"/>
              </w:rPr>
              <w:t>:</w:t>
            </w:r>
          </w:p>
        </w:tc>
        <w:tc>
          <w:tcPr>
            <w:tcW w:w="6047" w:type="dxa"/>
            <w:vAlign w:val="center"/>
          </w:tcPr>
          <w:p w:rsidR="000D28DE" w:rsidRPr="00F26CFF" w:rsidRDefault="000D28DE" w:rsidP="000D28DE">
            <w:pPr>
              <w:rPr>
                <w:sz w:val="28"/>
              </w:rPr>
            </w:pPr>
            <w:r w:rsidRPr="00F26CFF">
              <w:rPr>
                <w:sz w:val="30"/>
                <w:szCs w:val="26"/>
              </w:rPr>
              <w:t>18 Lê Lai-TP.Pleiku-Gia Lai</w:t>
            </w:r>
          </w:p>
        </w:tc>
      </w:tr>
      <w:tr w:rsidR="000D28DE" w:rsidRPr="00F26CFF">
        <w:trPr>
          <w:trHeight w:val="430"/>
        </w:trPr>
        <w:tc>
          <w:tcPr>
            <w:tcW w:w="2880" w:type="dxa"/>
            <w:vAlign w:val="center"/>
          </w:tcPr>
          <w:p w:rsidR="000D28DE" w:rsidRPr="00F26CFF" w:rsidRDefault="000D28DE" w:rsidP="000D28DE">
            <w:pPr>
              <w:rPr>
                <w:i/>
                <w:sz w:val="30"/>
                <w:szCs w:val="26"/>
              </w:rPr>
            </w:pPr>
            <w:r w:rsidRPr="00F26CFF">
              <w:rPr>
                <w:i/>
                <w:sz w:val="30"/>
                <w:szCs w:val="26"/>
              </w:rPr>
              <w:t>Mã số thuế</w:t>
            </w:r>
          </w:p>
        </w:tc>
        <w:tc>
          <w:tcPr>
            <w:tcW w:w="433" w:type="dxa"/>
            <w:vAlign w:val="center"/>
          </w:tcPr>
          <w:p w:rsidR="000D28DE" w:rsidRPr="00F26CFF" w:rsidRDefault="000D28DE" w:rsidP="000D28DE">
            <w:pPr>
              <w:jc w:val="center"/>
              <w:rPr>
                <w:b/>
                <w:sz w:val="30"/>
                <w:szCs w:val="26"/>
              </w:rPr>
            </w:pPr>
            <w:r w:rsidRPr="00F26CFF">
              <w:rPr>
                <w:b/>
                <w:sz w:val="30"/>
                <w:szCs w:val="26"/>
              </w:rPr>
              <w:t>:</w:t>
            </w:r>
          </w:p>
        </w:tc>
        <w:tc>
          <w:tcPr>
            <w:tcW w:w="6047" w:type="dxa"/>
            <w:vAlign w:val="center"/>
          </w:tcPr>
          <w:p w:rsidR="000D28DE" w:rsidRPr="00F26CFF" w:rsidRDefault="000D28DE" w:rsidP="000D28DE">
            <w:pPr>
              <w:rPr>
                <w:sz w:val="28"/>
              </w:rPr>
            </w:pPr>
            <w:r w:rsidRPr="00F26CFF">
              <w:rPr>
                <w:sz w:val="28"/>
              </w:rPr>
              <w:t>59 00 23 03 01</w:t>
            </w:r>
          </w:p>
        </w:tc>
      </w:tr>
      <w:tr w:rsidR="000D28DE" w:rsidRPr="00F26CFF">
        <w:trPr>
          <w:trHeight w:val="430"/>
        </w:trPr>
        <w:tc>
          <w:tcPr>
            <w:tcW w:w="2880" w:type="dxa"/>
            <w:vAlign w:val="center"/>
          </w:tcPr>
          <w:p w:rsidR="000D28DE" w:rsidRPr="00F26CFF" w:rsidRDefault="000D28DE" w:rsidP="000D28DE">
            <w:pPr>
              <w:rPr>
                <w:i/>
                <w:sz w:val="30"/>
                <w:szCs w:val="26"/>
              </w:rPr>
            </w:pPr>
            <w:r w:rsidRPr="00F26CFF">
              <w:rPr>
                <w:i/>
                <w:sz w:val="30"/>
                <w:szCs w:val="26"/>
              </w:rPr>
              <w:t>Điện thoại</w:t>
            </w:r>
          </w:p>
        </w:tc>
        <w:tc>
          <w:tcPr>
            <w:tcW w:w="433" w:type="dxa"/>
            <w:vAlign w:val="center"/>
          </w:tcPr>
          <w:p w:rsidR="000D28DE" w:rsidRPr="00F26CFF" w:rsidRDefault="000D28DE" w:rsidP="000D28DE">
            <w:pPr>
              <w:jc w:val="center"/>
              <w:rPr>
                <w:b/>
                <w:sz w:val="30"/>
                <w:szCs w:val="26"/>
              </w:rPr>
            </w:pPr>
            <w:r w:rsidRPr="00F26CFF">
              <w:rPr>
                <w:b/>
                <w:sz w:val="30"/>
                <w:szCs w:val="26"/>
              </w:rPr>
              <w:t>:</w:t>
            </w:r>
          </w:p>
        </w:tc>
        <w:tc>
          <w:tcPr>
            <w:tcW w:w="6047" w:type="dxa"/>
            <w:vAlign w:val="center"/>
          </w:tcPr>
          <w:p w:rsidR="000D28DE" w:rsidRPr="00F26CFF" w:rsidRDefault="000D28DE" w:rsidP="000D28DE">
            <w:pPr>
              <w:rPr>
                <w:b/>
                <w:sz w:val="30"/>
                <w:szCs w:val="26"/>
              </w:rPr>
            </w:pPr>
            <w:r w:rsidRPr="00F26CFF">
              <w:rPr>
                <w:sz w:val="28"/>
              </w:rPr>
              <w:t>059 3824 332</w:t>
            </w:r>
          </w:p>
        </w:tc>
      </w:tr>
      <w:tr w:rsidR="000D28DE" w:rsidRPr="00F26CFF">
        <w:trPr>
          <w:trHeight w:val="430"/>
        </w:trPr>
        <w:tc>
          <w:tcPr>
            <w:tcW w:w="2880" w:type="dxa"/>
            <w:vAlign w:val="center"/>
          </w:tcPr>
          <w:p w:rsidR="000D28DE" w:rsidRPr="00F26CFF" w:rsidRDefault="000D28DE" w:rsidP="000D28DE">
            <w:pPr>
              <w:rPr>
                <w:i/>
                <w:sz w:val="30"/>
                <w:szCs w:val="26"/>
              </w:rPr>
            </w:pPr>
            <w:r w:rsidRPr="00F26CFF">
              <w:rPr>
                <w:i/>
                <w:sz w:val="30"/>
                <w:szCs w:val="26"/>
              </w:rPr>
              <w:t>Fax</w:t>
            </w:r>
          </w:p>
        </w:tc>
        <w:tc>
          <w:tcPr>
            <w:tcW w:w="433" w:type="dxa"/>
            <w:vAlign w:val="center"/>
          </w:tcPr>
          <w:p w:rsidR="000D28DE" w:rsidRPr="00F26CFF" w:rsidRDefault="000D28DE" w:rsidP="000D28DE">
            <w:pPr>
              <w:jc w:val="center"/>
              <w:rPr>
                <w:b/>
                <w:sz w:val="30"/>
                <w:szCs w:val="26"/>
              </w:rPr>
            </w:pPr>
            <w:r w:rsidRPr="00F26CFF">
              <w:rPr>
                <w:b/>
                <w:sz w:val="30"/>
                <w:szCs w:val="26"/>
              </w:rPr>
              <w:t>:</w:t>
            </w:r>
          </w:p>
        </w:tc>
        <w:tc>
          <w:tcPr>
            <w:tcW w:w="6047" w:type="dxa"/>
            <w:vAlign w:val="center"/>
          </w:tcPr>
          <w:p w:rsidR="000D28DE" w:rsidRPr="00F26CFF" w:rsidRDefault="000D28DE" w:rsidP="000D28DE">
            <w:pPr>
              <w:rPr>
                <w:b/>
                <w:sz w:val="30"/>
                <w:szCs w:val="26"/>
              </w:rPr>
            </w:pPr>
            <w:r w:rsidRPr="00F26CFF">
              <w:rPr>
                <w:sz w:val="28"/>
              </w:rPr>
              <w:t>059 3824 259</w:t>
            </w:r>
          </w:p>
        </w:tc>
      </w:tr>
      <w:tr w:rsidR="000D28DE" w:rsidRPr="00F26CFF">
        <w:trPr>
          <w:trHeight w:val="430"/>
        </w:trPr>
        <w:tc>
          <w:tcPr>
            <w:tcW w:w="2880" w:type="dxa"/>
            <w:vAlign w:val="center"/>
          </w:tcPr>
          <w:p w:rsidR="000D28DE" w:rsidRPr="00F26CFF" w:rsidRDefault="000D28DE" w:rsidP="000D28DE">
            <w:pPr>
              <w:rPr>
                <w:i/>
                <w:sz w:val="30"/>
                <w:szCs w:val="26"/>
              </w:rPr>
            </w:pPr>
            <w:r w:rsidRPr="00F26CFF">
              <w:rPr>
                <w:i/>
                <w:sz w:val="30"/>
                <w:szCs w:val="26"/>
              </w:rPr>
              <w:t>Website</w:t>
            </w:r>
          </w:p>
        </w:tc>
        <w:tc>
          <w:tcPr>
            <w:tcW w:w="433" w:type="dxa"/>
            <w:vAlign w:val="center"/>
          </w:tcPr>
          <w:p w:rsidR="000D28DE" w:rsidRPr="00F26CFF" w:rsidRDefault="000D28DE" w:rsidP="000D28DE">
            <w:pPr>
              <w:rPr>
                <w:b/>
                <w:sz w:val="30"/>
                <w:szCs w:val="26"/>
              </w:rPr>
            </w:pPr>
            <w:r w:rsidRPr="00F26CFF">
              <w:rPr>
                <w:b/>
                <w:sz w:val="30"/>
                <w:szCs w:val="26"/>
              </w:rPr>
              <w:t xml:space="preserve"> :</w:t>
            </w:r>
          </w:p>
        </w:tc>
        <w:tc>
          <w:tcPr>
            <w:tcW w:w="6047" w:type="dxa"/>
            <w:vAlign w:val="center"/>
          </w:tcPr>
          <w:p w:rsidR="000D28DE" w:rsidRPr="00F26CFF" w:rsidRDefault="000D28DE" w:rsidP="000D28DE">
            <w:pPr>
              <w:rPr>
                <w:b/>
                <w:sz w:val="30"/>
                <w:szCs w:val="26"/>
                <w:u w:val="single"/>
              </w:rPr>
            </w:pPr>
            <w:hyperlink r:id="rId8" w:history="1">
              <w:r w:rsidRPr="00F26CFF">
                <w:rPr>
                  <w:rStyle w:val="Hyperlink"/>
                  <w:b/>
                  <w:sz w:val="30"/>
                  <w:szCs w:val="26"/>
                </w:rPr>
                <w:t>www.gia</w:t>
              </w:r>
            </w:hyperlink>
            <w:r w:rsidRPr="00F26CFF">
              <w:rPr>
                <w:b/>
                <w:sz w:val="30"/>
                <w:szCs w:val="26"/>
                <w:u w:val="single"/>
              </w:rPr>
              <w:t>laictc.com.vn</w:t>
            </w:r>
          </w:p>
        </w:tc>
      </w:tr>
    </w:tbl>
    <w:p w:rsidR="000D28DE" w:rsidRPr="00F26CFF" w:rsidRDefault="000D28DE" w:rsidP="000D28DE">
      <w:pPr>
        <w:jc w:val="center"/>
        <w:rPr>
          <w:b/>
          <w:sz w:val="44"/>
        </w:rPr>
      </w:pPr>
    </w:p>
    <w:p w:rsidR="000D28DE" w:rsidRPr="00F26CFF" w:rsidRDefault="000D28DE" w:rsidP="000D28DE">
      <w:pPr>
        <w:jc w:val="center"/>
        <w:rPr>
          <w:b/>
          <w:sz w:val="44"/>
        </w:rPr>
      </w:pPr>
    </w:p>
    <w:p w:rsidR="000D28DE" w:rsidRPr="00F26CFF" w:rsidRDefault="000D28DE" w:rsidP="000D28DE">
      <w:pPr>
        <w:jc w:val="center"/>
        <w:rPr>
          <w:b/>
          <w:sz w:val="44"/>
        </w:rPr>
      </w:pPr>
    </w:p>
    <w:p w:rsidR="000D28DE" w:rsidRPr="00F26CFF" w:rsidRDefault="000D28DE" w:rsidP="000D28DE">
      <w:pPr>
        <w:jc w:val="center"/>
        <w:rPr>
          <w:b/>
          <w:sz w:val="44"/>
        </w:rPr>
      </w:pPr>
    </w:p>
    <w:p w:rsidR="000D28DE" w:rsidRPr="00F26CFF" w:rsidRDefault="000D28DE" w:rsidP="00073294">
      <w:pPr>
        <w:spacing w:after="120" w:line="276" w:lineRule="auto"/>
        <w:ind w:left="-240" w:firstLine="360"/>
        <w:jc w:val="both"/>
        <w:rPr>
          <w:b/>
          <w:sz w:val="28"/>
        </w:rPr>
      </w:pPr>
      <w:r w:rsidRPr="00F26CFF">
        <w:rPr>
          <w:b/>
          <w:sz w:val="28"/>
        </w:rPr>
        <w:br w:type="page"/>
      </w:r>
      <w:r w:rsidR="00073294">
        <w:rPr>
          <w:b/>
          <w:sz w:val="28"/>
        </w:rPr>
        <w:lastRenderedPageBreak/>
        <w:t xml:space="preserve">I . </w:t>
      </w:r>
      <w:r w:rsidR="00073294" w:rsidRPr="00F26CFF">
        <w:rPr>
          <w:b/>
          <w:sz w:val="28"/>
        </w:rPr>
        <w:t>THÔNG TIN CHUNG</w:t>
      </w:r>
    </w:p>
    <w:p w:rsidR="000D28DE" w:rsidRPr="00906E8D" w:rsidRDefault="000D28DE" w:rsidP="000D28DE">
      <w:pPr>
        <w:numPr>
          <w:ilvl w:val="0"/>
          <w:numId w:val="3"/>
        </w:numPr>
        <w:spacing w:after="120" w:line="276" w:lineRule="auto"/>
        <w:ind w:left="120" w:firstLine="0"/>
        <w:jc w:val="both"/>
        <w:rPr>
          <w:rFonts w:eastAsia="Calibri"/>
          <w:b/>
          <w:i/>
          <w:sz w:val="28"/>
        </w:rPr>
      </w:pPr>
      <w:r w:rsidRPr="00906E8D">
        <w:rPr>
          <w:rFonts w:eastAsia="Calibri"/>
          <w:b/>
          <w:i/>
          <w:sz w:val="28"/>
        </w:rPr>
        <w:t>Thông tin khái quát</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 xml:space="preserve">Tên giao dịch: </w:t>
      </w:r>
    </w:p>
    <w:p w:rsidR="000D28DE" w:rsidRPr="00F26CFF" w:rsidRDefault="000D28DE" w:rsidP="000D28DE">
      <w:pPr>
        <w:spacing w:after="120" w:line="276" w:lineRule="auto"/>
        <w:ind w:left="720"/>
        <w:jc w:val="both"/>
        <w:rPr>
          <w:rFonts w:eastAsia="Calibri"/>
          <w:sz w:val="28"/>
        </w:rPr>
      </w:pPr>
      <w:r w:rsidRPr="00F26CFF">
        <w:rPr>
          <w:rFonts w:eastAsia="Calibri"/>
          <w:sz w:val="28"/>
        </w:rPr>
        <w:t>CÔNG TY CỔ PHẦN GIA LAI CTC</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Giấy chứng nhận đăng ký doanh nghiệp số: 5900230301</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 xml:space="preserve">Vốn điều lệ: </w:t>
      </w:r>
      <w:r w:rsidRPr="00F26CFF">
        <w:rPr>
          <w:rFonts w:eastAsia="Calibri"/>
          <w:sz w:val="28"/>
        </w:rPr>
        <w:tab/>
      </w:r>
      <w:r w:rsidRPr="00F26CFF">
        <w:rPr>
          <w:sz w:val="28"/>
          <w:lang w:val="en-GB"/>
        </w:rPr>
        <w:t>8</w:t>
      </w:r>
      <w:r>
        <w:rPr>
          <w:sz w:val="28"/>
          <w:lang w:val="en-GB"/>
        </w:rPr>
        <w:t>7</w:t>
      </w:r>
      <w:r w:rsidRPr="00F26CFF">
        <w:rPr>
          <w:sz w:val="28"/>
          <w:lang w:val="en-GB"/>
        </w:rPr>
        <w:t>.</w:t>
      </w:r>
      <w:r>
        <w:rPr>
          <w:sz w:val="28"/>
          <w:lang w:val="en-GB"/>
        </w:rPr>
        <w:t>999</w:t>
      </w:r>
      <w:r w:rsidRPr="00F26CFF">
        <w:rPr>
          <w:sz w:val="28"/>
          <w:lang w:val="en-GB"/>
        </w:rPr>
        <w:t>.</w:t>
      </w:r>
      <w:r>
        <w:rPr>
          <w:sz w:val="28"/>
          <w:lang w:val="en-GB"/>
        </w:rPr>
        <w:t>260</w:t>
      </w:r>
      <w:r w:rsidRPr="00F26CFF">
        <w:rPr>
          <w:sz w:val="28"/>
          <w:lang w:val="en-GB"/>
        </w:rPr>
        <w:t>.000 VNĐ (Tám mươi</w:t>
      </w:r>
      <w:r>
        <w:rPr>
          <w:sz w:val="28"/>
          <w:lang w:val="en-GB"/>
        </w:rPr>
        <w:t xml:space="preserve"> bảy tỷ chín trăm chín chín ngàn hai trăm sáu mươi đồng </w:t>
      </w:r>
      <w:r w:rsidRPr="00F26CFF">
        <w:rPr>
          <w:sz w:val="28"/>
          <w:lang w:val="en-GB"/>
        </w:rPr>
        <w:t>)</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Vốn đầu tư của chủ sở hữu:</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 xml:space="preserve">Địa chỉ: </w:t>
      </w:r>
      <w:r w:rsidRPr="00F26CFF">
        <w:rPr>
          <w:rFonts w:eastAsia="Calibri"/>
          <w:sz w:val="28"/>
        </w:rPr>
        <w:tab/>
      </w:r>
      <w:r w:rsidRPr="00F26CFF">
        <w:rPr>
          <w:sz w:val="28"/>
          <w:lang w:val="en-GB"/>
        </w:rPr>
        <w:t xml:space="preserve">Số </w:t>
      </w:r>
      <w:r w:rsidRPr="00F26CFF">
        <w:rPr>
          <w:sz w:val="30"/>
          <w:szCs w:val="26"/>
        </w:rPr>
        <w:t>18 Lê Lai-TP.Pleiku-Gia Lai</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 xml:space="preserve">Số điện thoại: </w:t>
      </w:r>
      <w:r w:rsidRPr="00F26CFF">
        <w:rPr>
          <w:rFonts w:eastAsia="Calibri"/>
          <w:sz w:val="28"/>
        </w:rPr>
        <w:tab/>
      </w:r>
      <w:r w:rsidRPr="00F26CFF">
        <w:rPr>
          <w:sz w:val="28"/>
          <w:lang w:val="en-GB"/>
        </w:rPr>
        <w:t>059 3824 332</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 xml:space="preserve">Số fax: </w:t>
      </w:r>
      <w:r w:rsidRPr="00F26CFF">
        <w:rPr>
          <w:rFonts w:eastAsia="Calibri"/>
          <w:sz w:val="28"/>
        </w:rPr>
        <w:tab/>
      </w:r>
      <w:r>
        <w:rPr>
          <w:rFonts w:eastAsia="Calibri"/>
          <w:sz w:val="28"/>
        </w:rPr>
        <w:tab/>
      </w:r>
      <w:r w:rsidRPr="00F26CFF">
        <w:rPr>
          <w:sz w:val="28"/>
          <w:lang w:val="en-GB"/>
        </w:rPr>
        <w:t>059 3824 259</w:t>
      </w: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t>Website:</w:t>
      </w:r>
      <w:r w:rsidRPr="00F26CFF">
        <w:rPr>
          <w:rFonts w:eastAsia="Calibri"/>
          <w:sz w:val="28"/>
        </w:rPr>
        <w:tab/>
      </w:r>
      <w:r w:rsidRPr="00F26CFF">
        <w:rPr>
          <w:sz w:val="28"/>
          <w:lang w:val="en-GB"/>
        </w:rPr>
        <w:t>www.gialaictc.com.vn</w:t>
      </w:r>
    </w:p>
    <w:p w:rsidR="000D28DE" w:rsidRPr="00F26CFF" w:rsidRDefault="000D28DE" w:rsidP="000D28DE">
      <w:pPr>
        <w:numPr>
          <w:ilvl w:val="0"/>
          <w:numId w:val="4"/>
        </w:numPr>
        <w:spacing w:after="120" w:line="276" w:lineRule="auto"/>
        <w:ind w:left="120" w:firstLine="0"/>
        <w:jc w:val="both"/>
        <w:rPr>
          <w:rFonts w:eastAsia="Calibri"/>
          <w:b/>
          <w:sz w:val="28"/>
        </w:rPr>
      </w:pPr>
      <w:r w:rsidRPr="00F26CFF">
        <w:rPr>
          <w:rFonts w:eastAsia="Calibri"/>
          <w:sz w:val="28"/>
        </w:rPr>
        <w:t>Mã cổ phiếu:</w:t>
      </w:r>
      <w:r w:rsidRPr="00F26CFF">
        <w:rPr>
          <w:rFonts w:eastAsia="Calibri"/>
          <w:sz w:val="28"/>
        </w:rPr>
        <w:tab/>
      </w:r>
      <w:r w:rsidRPr="00F26CFF">
        <w:rPr>
          <w:rFonts w:eastAsia="Calibri"/>
          <w:sz w:val="28"/>
        </w:rPr>
        <w:tab/>
      </w:r>
      <w:r w:rsidRPr="00F26CFF">
        <w:rPr>
          <w:rFonts w:eastAsia="Calibri"/>
          <w:b/>
          <w:sz w:val="28"/>
        </w:rPr>
        <w:t>CTC</w:t>
      </w:r>
    </w:p>
    <w:p w:rsidR="000D28DE" w:rsidRPr="00906E8D" w:rsidRDefault="000D28DE" w:rsidP="000D28DE">
      <w:pPr>
        <w:numPr>
          <w:ilvl w:val="0"/>
          <w:numId w:val="3"/>
        </w:numPr>
        <w:spacing w:after="120" w:line="276" w:lineRule="auto"/>
        <w:ind w:left="120" w:firstLine="0"/>
        <w:jc w:val="both"/>
        <w:rPr>
          <w:rFonts w:eastAsia="Calibri"/>
          <w:b/>
          <w:i/>
          <w:sz w:val="28"/>
        </w:rPr>
      </w:pPr>
      <w:r w:rsidRPr="00906E8D">
        <w:rPr>
          <w:rFonts w:eastAsia="Calibri"/>
          <w:b/>
          <w:i/>
          <w:sz w:val="28"/>
        </w:rPr>
        <w:t>Quá trình hình thành và phát triển</w:t>
      </w:r>
    </w:p>
    <w:p w:rsidR="000D28DE" w:rsidRPr="00F26CFF" w:rsidRDefault="000D28DE" w:rsidP="000D28DE">
      <w:pPr>
        <w:tabs>
          <w:tab w:val="left" w:pos="720"/>
        </w:tabs>
        <w:spacing w:line="360" w:lineRule="auto"/>
        <w:jc w:val="both"/>
        <w:rPr>
          <w:sz w:val="28"/>
        </w:rPr>
      </w:pPr>
      <w:r w:rsidRPr="00F26CFF">
        <w:rPr>
          <w:b/>
          <w:sz w:val="28"/>
        </w:rPr>
        <w:tab/>
        <w:t xml:space="preserve">- Việc thành lập: </w:t>
      </w:r>
      <w:r w:rsidRPr="00F26CFF">
        <w:rPr>
          <w:sz w:val="28"/>
          <w:lang w:val="vi-VN"/>
        </w:rPr>
        <w:t xml:space="preserve">Công ty Cổ phần Văn Hóa – Du Lịch Gia Lai </w:t>
      </w:r>
      <w:r w:rsidRPr="00F26CFF">
        <w:rPr>
          <w:sz w:val="28"/>
        </w:rPr>
        <w:t>t</w:t>
      </w:r>
      <w:r w:rsidRPr="00F26CFF">
        <w:rPr>
          <w:sz w:val="28"/>
          <w:lang w:val="vi-VN"/>
        </w:rPr>
        <w:t>iền thân là Công ty Điện ảnh Gia Lai được thành lập từ năm 1975 với các chức năng kinh doanh: phát hành phim, chiếu bóng, khách sạn, dịch vụ vui chơi, giải trí.</w:t>
      </w:r>
    </w:p>
    <w:p w:rsidR="000D28DE" w:rsidRPr="00F26CFF" w:rsidRDefault="000D28DE" w:rsidP="000D28DE">
      <w:pPr>
        <w:tabs>
          <w:tab w:val="left" w:pos="720"/>
        </w:tabs>
        <w:spacing w:line="360" w:lineRule="auto"/>
        <w:jc w:val="both"/>
        <w:rPr>
          <w:sz w:val="28"/>
          <w:lang w:val="vi-VN"/>
        </w:rPr>
      </w:pPr>
      <w:r w:rsidRPr="00F26CFF">
        <w:rPr>
          <w:sz w:val="28"/>
          <w:lang w:val="vi-VN"/>
        </w:rPr>
        <w:tab/>
        <w:t>Tháng 12/1999, sau khi sát nhập với Công ty Văn hóa Tổng hợp, Công ty đổi tên thành Công ty Điện ảnh</w:t>
      </w:r>
      <w:r w:rsidRPr="00F26CFF">
        <w:rPr>
          <w:sz w:val="28"/>
        </w:rPr>
        <w:t>-</w:t>
      </w:r>
      <w:r w:rsidRPr="00F26CFF">
        <w:rPr>
          <w:sz w:val="28"/>
          <w:lang w:val="vi-VN"/>
        </w:rPr>
        <w:t>Văn hoá Tổng hợp Gia Lai, mở rộng thêm chức năng kinh doanh phát hành sách và xuất bản phẩm.</w:t>
      </w:r>
    </w:p>
    <w:p w:rsidR="000D28DE" w:rsidRPr="00F26CFF" w:rsidRDefault="000D28DE" w:rsidP="000D28DE">
      <w:pPr>
        <w:tabs>
          <w:tab w:val="left" w:pos="720"/>
        </w:tabs>
        <w:spacing w:before="202" w:after="115" w:line="360" w:lineRule="auto"/>
        <w:jc w:val="both"/>
        <w:rPr>
          <w:sz w:val="28"/>
          <w:lang w:val="vi-VN"/>
        </w:rPr>
      </w:pPr>
      <w:r w:rsidRPr="00F26CFF">
        <w:rPr>
          <w:sz w:val="28"/>
          <w:lang w:val="vi-VN"/>
        </w:rPr>
        <w:tab/>
        <w:t xml:space="preserve">Tháng 12/2003 để mở rộng dịch vụ kinh doanh Công ty đổi tên thành Công ty Văn hóa – Du lịch Gia Lai. </w:t>
      </w:r>
    </w:p>
    <w:p w:rsidR="000D28DE" w:rsidRPr="00F26CFF" w:rsidRDefault="000D28DE" w:rsidP="000D28DE">
      <w:pPr>
        <w:tabs>
          <w:tab w:val="left" w:pos="720"/>
        </w:tabs>
        <w:spacing w:before="202" w:after="115" w:line="360" w:lineRule="auto"/>
        <w:jc w:val="both"/>
        <w:rPr>
          <w:sz w:val="28"/>
        </w:rPr>
      </w:pPr>
      <w:r w:rsidRPr="00F26CFF">
        <w:rPr>
          <w:sz w:val="28"/>
          <w:lang w:val="vi-VN"/>
        </w:rPr>
        <w:tab/>
      </w:r>
      <w:r w:rsidRPr="00F26CFF">
        <w:rPr>
          <w:sz w:val="28"/>
        </w:rPr>
        <w:t xml:space="preserve">- </w:t>
      </w:r>
      <w:r w:rsidRPr="00F26CFF">
        <w:rPr>
          <w:b/>
          <w:sz w:val="28"/>
        </w:rPr>
        <w:t xml:space="preserve">Chuyển đổi sở hữu thành công ty cổ phần: </w:t>
      </w:r>
      <w:r w:rsidRPr="00F26CFF">
        <w:rPr>
          <w:sz w:val="28"/>
          <w:lang w:val="vi-VN"/>
        </w:rPr>
        <w:t xml:space="preserve">Ngày 02/12/2004 thực hiện chủ trương cổ phần hóa của Nhà nước, UBND Tỉnh Gia Lai ra Quyết định số 1506/QĐ-CT về việc chuyển Công ty Văn hóa – Du lịch Gia Lai thành công ty cổ phần. Công ty Cổ phần Văn hóa – Du lịch Gia Lai chính thức đi vào hoạt động ngày 28/12/2004. Từ khi cổ phần hóa đến nay, Công ty đã có những chuyển hướng mạnh mẽ trong lĩnh vực kinh doanh. Bên cạnh củng cố và mở rộng lĩnh vực phát hành sách ở khu vực miền </w:t>
      </w:r>
      <w:r w:rsidRPr="00F26CFF">
        <w:rPr>
          <w:sz w:val="28"/>
          <w:lang w:val="vi-VN"/>
        </w:rPr>
        <w:lastRenderedPageBreak/>
        <w:t xml:space="preserve">Trung và Tây Nguyên, Công ty còn tiến hành phát triển sang lĩnh vực nhà hàng, khách sạn bằng việc đầu tư vào khu thương mại tổng hợp Tre Xanh Plaza. </w:t>
      </w:r>
    </w:p>
    <w:p w:rsidR="000D28DE" w:rsidRPr="00F26CFF" w:rsidRDefault="000D28DE" w:rsidP="000D28DE">
      <w:pPr>
        <w:tabs>
          <w:tab w:val="left" w:pos="720"/>
        </w:tabs>
        <w:spacing w:before="202" w:after="115" w:line="360" w:lineRule="auto"/>
        <w:jc w:val="both"/>
        <w:rPr>
          <w:sz w:val="28"/>
        </w:rPr>
      </w:pPr>
      <w:r w:rsidRPr="00F26CFF">
        <w:rPr>
          <w:sz w:val="28"/>
        </w:rPr>
        <w:tab/>
        <w:t>Tháng 04/2012, thực hiện Nghị quyết Đại hội đồng cổ đông năm 2012, Công ty đổi tên từ Công ty cổ phần Văn hóa-Du lịch Gia Lai thành Công ty cổ phần Gia Lai CTC.</w:t>
      </w:r>
    </w:p>
    <w:p w:rsidR="000D28DE" w:rsidRPr="00F26CFF" w:rsidRDefault="000D28DE" w:rsidP="000D28DE">
      <w:pPr>
        <w:tabs>
          <w:tab w:val="left" w:pos="720"/>
        </w:tabs>
        <w:spacing w:before="202" w:after="115" w:line="360" w:lineRule="auto"/>
        <w:jc w:val="both"/>
        <w:rPr>
          <w:b/>
          <w:sz w:val="28"/>
        </w:rPr>
      </w:pPr>
      <w:r w:rsidRPr="00F26CFF">
        <w:rPr>
          <w:sz w:val="28"/>
        </w:rPr>
        <w:tab/>
        <w:t xml:space="preserve">- </w:t>
      </w:r>
      <w:r w:rsidRPr="00F26CFF">
        <w:rPr>
          <w:b/>
          <w:sz w:val="28"/>
        </w:rPr>
        <w:t>Niêm yết:</w:t>
      </w:r>
    </w:p>
    <w:p w:rsidR="000D28DE" w:rsidRPr="00F26CFF" w:rsidRDefault="000D28DE" w:rsidP="000D28DE">
      <w:pPr>
        <w:tabs>
          <w:tab w:val="left" w:pos="720"/>
        </w:tabs>
        <w:spacing w:before="202" w:after="115" w:line="360" w:lineRule="auto"/>
        <w:jc w:val="both"/>
        <w:rPr>
          <w:sz w:val="28"/>
          <w:lang w:val="vi-VN"/>
        </w:rPr>
      </w:pPr>
      <w:r w:rsidRPr="00F26CFF">
        <w:rPr>
          <w:sz w:val="28"/>
          <w:lang w:val="vi-VN"/>
        </w:rPr>
        <w:tab/>
        <w:t xml:space="preserve">Tháng 05/2006, Công ty đã nộp hồ sơ đăng ký công ty đại chúng với Ủy ban chứng khoán nhà nước.  </w:t>
      </w:r>
    </w:p>
    <w:p w:rsidR="000D28DE" w:rsidRPr="00F26CFF" w:rsidRDefault="000D28DE" w:rsidP="000D28DE">
      <w:pPr>
        <w:tabs>
          <w:tab w:val="left" w:pos="720"/>
        </w:tabs>
        <w:spacing w:before="202" w:after="115" w:line="360" w:lineRule="auto"/>
        <w:jc w:val="both"/>
        <w:rPr>
          <w:sz w:val="28"/>
          <w:lang w:val="vi-VN"/>
        </w:rPr>
      </w:pPr>
      <w:r w:rsidRPr="00F26CFF">
        <w:rPr>
          <w:sz w:val="28"/>
          <w:lang w:val="vi-VN"/>
        </w:rPr>
        <w:tab/>
        <w:t>Tháng 11/2007, Công ty đã thực hiện thành công đợt chào bán 1.200.000 cổ phiếu ra công chúng, qua đó tăng vốn điều lệ từ 11</w:t>
      </w:r>
      <w:r>
        <w:rPr>
          <w:sz w:val="28"/>
        </w:rPr>
        <w:t>.</w:t>
      </w:r>
      <w:r w:rsidRPr="00F26CFF">
        <w:rPr>
          <w:sz w:val="28"/>
          <w:lang w:val="vi-VN"/>
        </w:rPr>
        <w:t>762</w:t>
      </w:r>
      <w:r>
        <w:rPr>
          <w:sz w:val="28"/>
        </w:rPr>
        <w:t>.000.000</w:t>
      </w:r>
      <w:r w:rsidRPr="00F26CFF">
        <w:rPr>
          <w:sz w:val="28"/>
          <w:lang w:val="vi-VN"/>
        </w:rPr>
        <w:t xml:space="preserve"> đồng l</w:t>
      </w:r>
      <w:r>
        <w:rPr>
          <w:sz w:val="28"/>
          <w:lang w:val="vi-VN"/>
        </w:rPr>
        <w:t>ên 23.</w:t>
      </w:r>
      <w:r w:rsidRPr="00F26CFF">
        <w:rPr>
          <w:sz w:val="28"/>
          <w:lang w:val="vi-VN"/>
        </w:rPr>
        <w:t>762</w:t>
      </w:r>
      <w:r>
        <w:rPr>
          <w:sz w:val="28"/>
        </w:rPr>
        <w:t>.000.000</w:t>
      </w:r>
      <w:r>
        <w:rPr>
          <w:sz w:val="28"/>
          <w:lang w:val="vi-VN"/>
        </w:rPr>
        <w:t xml:space="preserve"> </w:t>
      </w:r>
      <w:r w:rsidRPr="00F26CFF">
        <w:rPr>
          <w:sz w:val="28"/>
          <w:lang w:val="vi-VN"/>
        </w:rPr>
        <w:t xml:space="preserve"> đồng, đánh dấu một cột mốc phát triển trong lịch sử hoạt động của Công ty.</w:t>
      </w:r>
    </w:p>
    <w:p w:rsidR="000D28DE" w:rsidRPr="00F26CFF" w:rsidRDefault="000D28DE" w:rsidP="000D28DE">
      <w:pPr>
        <w:tabs>
          <w:tab w:val="left" w:pos="720"/>
        </w:tabs>
        <w:spacing w:before="202" w:after="115" w:line="360" w:lineRule="auto"/>
        <w:ind w:firstLine="709"/>
        <w:jc w:val="both"/>
        <w:rPr>
          <w:sz w:val="28"/>
        </w:rPr>
      </w:pPr>
      <w:r w:rsidRPr="00F26CFF">
        <w:rPr>
          <w:sz w:val="28"/>
          <w:lang w:val="vi-VN"/>
        </w:rPr>
        <w:t>Ngày 18/07/2008, cổ phiếu của Công ty Cổ phần Văn hóa – Du lịch Gia Lai chính thức giao dịch tại Trung tâm Giao dịch Chứng khoán Hà Nội</w:t>
      </w:r>
      <w:r w:rsidRPr="00F26CFF">
        <w:rPr>
          <w:sz w:val="28"/>
        </w:rPr>
        <w:t xml:space="preserve"> với mã chứng khoản CTC.</w:t>
      </w:r>
    </w:p>
    <w:p w:rsidR="000D28DE" w:rsidRPr="00F26CFF" w:rsidRDefault="000D28DE" w:rsidP="000D28DE">
      <w:pPr>
        <w:tabs>
          <w:tab w:val="left" w:pos="720"/>
        </w:tabs>
        <w:spacing w:before="202" w:after="115" w:line="360" w:lineRule="auto"/>
        <w:ind w:firstLine="709"/>
        <w:jc w:val="both"/>
        <w:rPr>
          <w:sz w:val="28"/>
        </w:rPr>
      </w:pPr>
      <w:r w:rsidRPr="00F26CFF">
        <w:rPr>
          <w:sz w:val="28"/>
        </w:rPr>
        <w:t>Tháng 10/2009, Công ty đã thực hiện thành công đợt chào bán cổ phiếu ra cô</w:t>
      </w:r>
      <w:r>
        <w:rPr>
          <w:sz w:val="28"/>
        </w:rPr>
        <w:t>ng chúng tăng vốn điều lệ từ 23.</w:t>
      </w:r>
      <w:r w:rsidRPr="00F26CFF">
        <w:rPr>
          <w:sz w:val="28"/>
        </w:rPr>
        <w:t>762</w:t>
      </w:r>
      <w:r>
        <w:rPr>
          <w:sz w:val="28"/>
        </w:rPr>
        <w:t>.000.000</w:t>
      </w:r>
      <w:r w:rsidRPr="00F26CFF">
        <w:rPr>
          <w:sz w:val="28"/>
        </w:rPr>
        <w:t xml:space="preserve"> đồng lên 48</w:t>
      </w:r>
      <w:r>
        <w:rPr>
          <w:sz w:val="28"/>
        </w:rPr>
        <w:t>.000.000.000</w:t>
      </w:r>
      <w:r w:rsidRPr="00F26CFF">
        <w:rPr>
          <w:sz w:val="28"/>
        </w:rPr>
        <w:t xml:space="preserve"> đồng.</w:t>
      </w:r>
    </w:p>
    <w:p w:rsidR="000D28DE" w:rsidRPr="00F26CFF" w:rsidRDefault="000D28DE" w:rsidP="000D28DE">
      <w:pPr>
        <w:tabs>
          <w:tab w:val="left" w:pos="720"/>
        </w:tabs>
        <w:spacing w:before="202" w:after="115" w:line="360" w:lineRule="auto"/>
        <w:ind w:firstLine="709"/>
        <w:jc w:val="both"/>
        <w:rPr>
          <w:sz w:val="28"/>
        </w:rPr>
      </w:pPr>
      <w:r w:rsidRPr="00F26CFF">
        <w:rPr>
          <w:sz w:val="28"/>
        </w:rPr>
        <w:t>Tháng 11/2010, Công ty đã thực hiện thành công đợt chào bán cổ phiếu ra công chúng tăng vốn điều lệ lần thứ 3 từ 48</w:t>
      </w:r>
      <w:r>
        <w:rPr>
          <w:sz w:val="28"/>
        </w:rPr>
        <w:t>.000.000.000</w:t>
      </w:r>
      <w:r w:rsidRPr="00F26CFF">
        <w:rPr>
          <w:sz w:val="28"/>
        </w:rPr>
        <w:t xml:space="preserve"> đồng lên 80</w:t>
      </w:r>
      <w:r>
        <w:rPr>
          <w:sz w:val="28"/>
        </w:rPr>
        <w:t>.000.000.000</w:t>
      </w:r>
      <w:r w:rsidRPr="00F26CFF">
        <w:rPr>
          <w:sz w:val="28"/>
        </w:rPr>
        <w:t xml:space="preserve"> đồng.</w:t>
      </w:r>
    </w:p>
    <w:p w:rsidR="000D28DE" w:rsidRPr="00F26CFF" w:rsidRDefault="000D28DE" w:rsidP="000D28DE">
      <w:pPr>
        <w:tabs>
          <w:tab w:val="left" w:pos="720"/>
        </w:tabs>
        <w:spacing w:before="202" w:after="115" w:line="360" w:lineRule="auto"/>
        <w:ind w:firstLine="709"/>
        <w:jc w:val="both"/>
        <w:rPr>
          <w:sz w:val="28"/>
        </w:rPr>
      </w:pPr>
      <w:r w:rsidRPr="00F26CFF">
        <w:rPr>
          <w:sz w:val="28"/>
        </w:rPr>
        <w:t>Tháng 01/2012, Công ty đã thực hiện niêm yết bổ sung phát hành cổ phiếu chia cổ tức và thưởng cổ phiếu cho cổ đông hiện hữu tăng vốn điều lệ từ 80</w:t>
      </w:r>
      <w:r>
        <w:rPr>
          <w:sz w:val="28"/>
        </w:rPr>
        <w:t>.000.000.000 đồng</w:t>
      </w:r>
      <w:r w:rsidRPr="00F26CFF">
        <w:rPr>
          <w:sz w:val="28"/>
        </w:rPr>
        <w:t xml:space="preserve"> lên </w:t>
      </w:r>
      <w:r>
        <w:rPr>
          <w:sz w:val="28"/>
        </w:rPr>
        <w:t xml:space="preserve"> </w:t>
      </w:r>
      <w:r w:rsidRPr="00F26CFF">
        <w:rPr>
          <w:sz w:val="28"/>
          <w:lang w:val="en-GB"/>
        </w:rPr>
        <w:t>8</w:t>
      </w:r>
      <w:r>
        <w:rPr>
          <w:sz w:val="28"/>
          <w:lang w:val="en-GB"/>
        </w:rPr>
        <w:t>7</w:t>
      </w:r>
      <w:r w:rsidRPr="00F26CFF">
        <w:rPr>
          <w:sz w:val="28"/>
          <w:lang w:val="en-GB"/>
        </w:rPr>
        <w:t>.</w:t>
      </w:r>
      <w:r>
        <w:rPr>
          <w:sz w:val="28"/>
          <w:lang w:val="en-GB"/>
        </w:rPr>
        <w:t>999</w:t>
      </w:r>
      <w:r w:rsidRPr="00F26CFF">
        <w:rPr>
          <w:sz w:val="28"/>
          <w:lang w:val="en-GB"/>
        </w:rPr>
        <w:t>.</w:t>
      </w:r>
      <w:r>
        <w:rPr>
          <w:sz w:val="28"/>
          <w:lang w:val="en-GB"/>
        </w:rPr>
        <w:t>260</w:t>
      </w:r>
      <w:r w:rsidRPr="00F26CFF">
        <w:rPr>
          <w:sz w:val="28"/>
          <w:lang w:val="en-GB"/>
        </w:rPr>
        <w:t>.000</w:t>
      </w:r>
      <w:r w:rsidRPr="00F26CFF">
        <w:rPr>
          <w:sz w:val="28"/>
        </w:rPr>
        <w:t xml:space="preserve"> đồng.</w:t>
      </w:r>
    </w:p>
    <w:p w:rsidR="000D28DE" w:rsidRPr="00F26CFF" w:rsidRDefault="000D28DE" w:rsidP="000D28DE">
      <w:pPr>
        <w:tabs>
          <w:tab w:val="left" w:pos="720"/>
        </w:tabs>
        <w:spacing w:before="202" w:after="115" w:line="360" w:lineRule="auto"/>
        <w:jc w:val="both"/>
        <w:rPr>
          <w:b/>
          <w:sz w:val="28"/>
        </w:rPr>
      </w:pPr>
      <w:r>
        <w:rPr>
          <w:b/>
          <w:sz w:val="28"/>
        </w:rPr>
        <w:tab/>
      </w:r>
      <w:r w:rsidRPr="00F26CFF">
        <w:rPr>
          <w:b/>
          <w:sz w:val="28"/>
        </w:rPr>
        <w:t>- Thành tích nổi bật</w:t>
      </w:r>
    </w:p>
    <w:p w:rsidR="000D28DE" w:rsidRPr="00F26CFF" w:rsidRDefault="000D28DE" w:rsidP="000D28DE">
      <w:pPr>
        <w:tabs>
          <w:tab w:val="left" w:pos="720"/>
        </w:tabs>
        <w:spacing w:before="202" w:after="115" w:line="360" w:lineRule="auto"/>
        <w:jc w:val="both"/>
        <w:rPr>
          <w:sz w:val="28"/>
        </w:rPr>
      </w:pPr>
      <w:r w:rsidRPr="00F26CFF">
        <w:rPr>
          <w:sz w:val="28"/>
        </w:rPr>
        <w:tab/>
      </w:r>
      <w:r w:rsidRPr="00F26CFF">
        <w:rPr>
          <w:sz w:val="28"/>
          <w:lang w:val="vi-VN"/>
        </w:rPr>
        <w:t xml:space="preserve">Trong quá trình hoạt động, Công ty luôn hoàn thành xuất sắc nhiệm vụ Nhà nước giao, được Bộ Văn hóa Thông tin tặng cờ thi đua là đơn vị dẫn đầu cả nước ngành phát hành phim và chiếu bóng trong thời kỳ đổi mới 1986 – 2000, được Chủ </w:t>
      </w:r>
      <w:r w:rsidRPr="00F26CFF">
        <w:rPr>
          <w:sz w:val="28"/>
          <w:lang w:val="vi-VN"/>
        </w:rPr>
        <w:lastRenderedPageBreak/>
        <w:t>tịch nước tặng Huân chương Lao động Hạng ba năm 1990, Huân chương Lao động Hạng nhất năm 1995</w:t>
      </w:r>
      <w:r w:rsidRPr="00F26CFF">
        <w:rPr>
          <w:sz w:val="28"/>
        </w:rPr>
        <w:t>, Huân chương Độc lập hạng Ba năm 2010</w:t>
      </w:r>
      <w:r w:rsidRPr="00F26CFF">
        <w:rPr>
          <w:sz w:val="28"/>
          <w:lang w:val="vi-VN"/>
        </w:rPr>
        <w:t>.</w:t>
      </w:r>
    </w:p>
    <w:p w:rsidR="000D28DE" w:rsidRPr="00906E8D" w:rsidRDefault="000D28DE" w:rsidP="000D28DE">
      <w:pPr>
        <w:numPr>
          <w:ilvl w:val="0"/>
          <w:numId w:val="3"/>
        </w:numPr>
        <w:spacing w:after="120" w:line="276" w:lineRule="auto"/>
        <w:ind w:left="120" w:firstLine="0"/>
        <w:jc w:val="both"/>
        <w:rPr>
          <w:rFonts w:eastAsia="Calibri"/>
          <w:b/>
          <w:i/>
          <w:sz w:val="28"/>
        </w:rPr>
      </w:pPr>
      <w:r w:rsidRPr="00906E8D">
        <w:rPr>
          <w:rFonts w:eastAsia="Calibri"/>
          <w:b/>
          <w:i/>
          <w:sz w:val="28"/>
        </w:rPr>
        <w:t>Ngành nghề và địa bàn kinh doanh</w:t>
      </w:r>
      <w:r w:rsidRPr="00906E8D">
        <w:rPr>
          <w:rFonts w:eastAsia="Calibri"/>
          <w:b/>
          <w:sz w:val="28"/>
        </w:rPr>
        <w:t xml:space="preserve"> </w:t>
      </w:r>
    </w:p>
    <w:p w:rsidR="000D28DE" w:rsidRPr="00F26CFF" w:rsidRDefault="000D28DE" w:rsidP="000D28DE">
      <w:pPr>
        <w:pStyle w:val="BodyText2"/>
        <w:spacing w:after="120" w:line="360" w:lineRule="auto"/>
        <w:ind w:firstLine="505"/>
        <w:rPr>
          <w:rFonts w:ascii="Times New Roman" w:hAnsi="Times New Roman"/>
          <w:lang w:val="vi-VN"/>
        </w:rPr>
      </w:pPr>
      <w:r w:rsidRPr="00F26CFF">
        <w:rPr>
          <w:rFonts w:ascii="Times New Roman" w:hAnsi="Times New Roman"/>
          <w:b/>
        </w:rPr>
        <w:t xml:space="preserve">- Ngành nghề kinh doanh: </w:t>
      </w:r>
      <w:r w:rsidRPr="00F26CFF">
        <w:rPr>
          <w:rFonts w:ascii="Times New Roman" w:hAnsi="Times New Roman"/>
          <w:lang w:val="vi-VN"/>
        </w:rPr>
        <w:t xml:space="preserve">Theo Giấy CNĐKKD công ty cổ phần số </w:t>
      </w:r>
      <w:r w:rsidRPr="00F26CFF">
        <w:rPr>
          <w:rFonts w:ascii="Times New Roman" w:hAnsi="Times New Roman"/>
        </w:rPr>
        <w:t>59 00 23 03 01</w:t>
      </w:r>
      <w:r w:rsidRPr="00F26CFF">
        <w:rPr>
          <w:rFonts w:ascii="Times New Roman" w:hAnsi="Times New Roman"/>
          <w:lang w:val="vi-VN"/>
        </w:rPr>
        <w:t xml:space="preserve"> do Sở Kế hoạch và Đầu tư Tỉnh Gia Lai cấp thay đổi lần</w:t>
      </w:r>
      <w:r w:rsidRPr="00F26CFF">
        <w:rPr>
          <w:rFonts w:ascii="Times New Roman" w:hAnsi="Times New Roman"/>
        </w:rPr>
        <w:t>11</w:t>
      </w:r>
      <w:r w:rsidRPr="00F26CFF">
        <w:rPr>
          <w:rFonts w:ascii="Times New Roman" w:hAnsi="Times New Roman"/>
          <w:lang w:val="vi-VN"/>
        </w:rPr>
        <w:t xml:space="preserve"> ngày </w:t>
      </w:r>
      <w:r w:rsidRPr="00F26CFF">
        <w:rPr>
          <w:rFonts w:ascii="Times New Roman" w:hAnsi="Times New Roman"/>
        </w:rPr>
        <w:t>24</w:t>
      </w:r>
      <w:r w:rsidRPr="00F26CFF">
        <w:rPr>
          <w:rFonts w:ascii="Times New Roman" w:hAnsi="Times New Roman"/>
          <w:lang w:val="vi-VN"/>
        </w:rPr>
        <w:t>/</w:t>
      </w:r>
      <w:r w:rsidRPr="00F26CFF">
        <w:rPr>
          <w:rFonts w:ascii="Times New Roman" w:hAnsi="Times New Roman"/>
        </w:rPr>
        <w:t>04</w:t>
      </w:r>
      <w:r w:rsidRPr="00F26CFF">
        <w:rPr>
          <w:rFonts w:ascii="Times New Roman" w:hAnsi="Times New Roman"/>
          <w:lang w:val="vi-VN"/>
        </w:rPr>
        <w:t>/20</w:t>
      </w:r>
      <w:r w:rsidRPr="00F26CFF">
        <w:rPr>
          <w:rFonts w:ascii="Times New Roman" w:hAnsi="Times New Roman"/>
        </w:rPr>
        <w:t>12</w:t>
      </w:r>
      <w:r w:rsidRPr="00F26CFF">
        <w:rPr>
          <w:rFonts w:ascii="Times New Roman" w:hAnsi="Times New Roman"/>
          <w:lang w:val="vi-VN"/>
        </w:rPr>
        <w:t>, Công ty được phép kinh doanh các lĩnh vực sau:</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Kinh doanh phim điện ảnh và băng hình;</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Kinh doanh dịch vụ khách sạn – nhà hàng;</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dịch vụ văn hoá vui chơi giải trí;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và phát hành sách, văn hoá phẩm, dụng cụ thể thao, mỹ phẩm;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ảnh màu điện tử, vật tư ngành ảnh;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Mua bán hàng tiêu dùng, gia dụng và điện máy;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Kinh doanh lữ hành nội địa;</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Kinh doanh dịch vụ quảng cáo;</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Mua bán rượu trong nước và rượu nhập khẩu;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Mua bán thuốc lá điếu sản xuất trong nước;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hành khách bằng đường thủy nội địa;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vận tải khách theo hợp đồng;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vận tải khách bằng taxi;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D</w:t>
      </w:r>
      <w:r w:rsidRPr="00F26CFF">
        <w:rPr>
          <w:sz w:val="28"/>
          <w:lang w:val="vi-VN"/>
        </w:rPr>
        <w:t xml:space="preserve">ịch vụ massage;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M</w:t>
      </w:r>
      <w:r w:rsidRPr="00F26CFF">
        <w:rPr>
          <w:sz w:val="28"/>
          <w:lang w:val="vi-VN"/>
        </w:rPr>
        <w:t>ua bán hàng may sẵn, giày dép;</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Cho thuê đồ dùng cá nhân và gia đình;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Cho thuê mặt bằng kinh doanh;</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Kinh doanh dịch vụ ăn uống;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 xml:space="preserve">Mua bán hàng công nghệ thực phẩm; </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lastRenderedPageBreak/>
        <w:t>Mua bán hàng lưu niệm.</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Trồng trọt chăn nuôi hỗn hợp;</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Chăn nuôi khác;</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Kinh doanh bất động sản, quyền sử dụng đất thuộc chủ sở hữu, sử dụng hoặc cho thuê (trừ đấu giá tài sản);</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Dịch vụ Karaoke;</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Vận tải khách du lịch;</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Giáo dục tiểu học;</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lang w:val="vi-VN"/>
        </w:rPr>
        <w:t>Giáo dục trung học cơ sở và trung học phổ thông.</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Kinh doanh hàng thực phẩm tươi sống, thực phẩm đông lạnh.</w:t>
      </w:r>
    </w:p>
    <w:p w:rsidR="000D28DE" w:rsidRPr="00F26CFF" w:rsidRDefault="000D28DE" w:rsidP="000D28DE">
      <w:pPr>
        <w:numPr>
          <w:ilvl w:val="0"/>
          <w:numId w:val="26"/>
        </w:numPr>
        <w:tabs>
          <w:tab w:val="left" w:pos="792"/>
          <w:tab w:val="left" w:pos="3143"/>
        </w:tabs>
        <w:suppressAutoHyphens/>
        <w:spacing w:before="120" w:after="120" w:line="360" w:lineRule="auto"/>
        <w:ind w:left="794" w:hanging="289"/>
        <w:jc w:val="both"/>
        <w:rPr>
          <w:sz w:val="28"/>
          <w:lang w:val="vi-VN"/>
        </w:rPr>
      </w:pPr>
      <w:r w:rsidRPr="00F26CFF">
        <w:rPr>
          <w:sz w:val="28"/>
        </w:rPr>
        <w:t>Kinh doanh sách, báo, tạp chí, văn phòng phẩm.</w:t>
      </w:r>
    </w:p>
    <w:p w:rsidR="000D28DE" w:rsidRPr="00DE7714" w:rsidRDefault="000D28DE" w:rsidP="000D28DE">
      <w:pPr>
        <w:tabs>
          <w:tab w:val="left" w:pos="720"/>
        </w:tabs>
        <w:spacing w:before="202" w:after="115" w:line="360" w:lineRule="auto"/>
        <w:ind w:firstLine="709"/>
        <w:jc w:val="both"/>
        <w:rPr>
          <w:b/>
        </w:rPr>
      </w:pPr>
      <w:r w:rsidRPr="00DE7714">
        <w:rPr>
          <w:b/>
        </w:rPr>
        <w:t xml:space="preserve">* Các đơn vị trực thuộc: </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lang w:val="vi-VN"/>
        </w:rPr>
        <w:t>Công viên Đồng Xanh</w:t>
      </w:r>
    </w:p>
    <w:p w:rsidR="000D28DE" w:rsidRPr="00DE7714" w:rsidRDefault="000D28DE" w:rsidP="000D28DE">
      <w:pPr>
        <w:numPr>
          <w:ilvl w:val="3"/>
          <w:numId w:val="26"/>
        </w:numPr>
        <w:tabs>
          <w:tab w:val="clear" w:pos="2880"/>
          <w:tab w:val="num" w:pos="1276"/>
          <w:tab w:val="left" w:pos="1560"/>
          <w:tab w:val="left" w:pos="2520"/>
        </w:tabs>
        <w:suppressAutoHyphens/>
        <w:spacing w:before="120" w:after="240"/>
        <w:ind w:left="1276" w:hanging="425"/>
      </w:pPr>
      <w:r w:rsidRPr="00DE7714">
        <w:t>Địa chỉ: Xã An Phú, TP. Pleiku, Tỉnh Gia Lai</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pPr>
      <w:r w:rsidRPr="00DE7714">
        <w:rPr>
          <w:b/>
          <w:lang w:val="vi-VN"/>
        </w:rPr>
        <w:t xml:space="preserve">Nhà hàng Trúc Xanh </w:t>
      </w:r>
    </w:p>
    <w:p w:rsidR="000D28DE" w:rsidRPr="00DE7714" w:rsidRDefault="000D28DE" w:rsidP="000D28DE">
      <w:pPr>
        <w:tabs>
          <w:tab w:val="left" w:pos="792"/>
          <w:tab w:val="left" w:pos="3143"/>
        </w:tabs>
        <w:suppressAutoHyphens/>
        <w:spacing w:before="120" w:after="120" w:line="360" w:lineRule="auto"/>
        <w:ind w:left="289"/>
        <w:jc w:val="both"/>
      </w:pPr>
      <w:r w:rsidRPr="00DE7714">
        <w:rPr>
          <w:b/>
        </w:rPr>
        <w:tab/>
        <w:t xml:space="preserve">- </w:t>
      </w:r>
      <w:r w:rsidRPr="00DE7714">
        <w:rPr>
          <w:lang w:val="vi-VN"/>
        </w:rPr>
        <w:t xml:space="preserve">Địa chỉ: 79 Hùng Vương, TP. </w:t>
      </w:r>
      <w:r w:rsidRPr="00DE7714">
        <w:t>Pleiku, Tỉnh Gia Lai</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lang w:val="vi-VN"/>
        </w:rPr>
        <w:t>Tre xanh Plaza</w:t>
      </w:r>
    </w:p>
    <w:p w:rsidR="000D28DE" w:rsidRPr="00DE7714" w:rsidRDefault="000D28DE" w:rsidP="000D28DE">
      <w:pPr>
        <w:numPr>
          <w:ilvl w:val="3"/>
          <w:numId w:val="26"/>
        </w:numPr>
        <w:tabs>
          <w:tab w:val="clear" w:pos="2880"/>
          <w:tab w:val="num" w:pos="1276"/>
          <w:tab w:val="left" w:pos="1560"/>
          <w:tab w:val="left" w:pos="2520"/>
        </w:tabs>
        <w:suppressAutoHyphens/>
        <w:spacing w:before="60" w:after="60" w:line="360" w:lineRule="auto"/>
        <w:ind w:left="1282" w:hanging="432"/>
      </w:pPr>
      <w:r w:rsidRPr="00DE7714">
        <w:rPr>
          <w:lang w:val="vi-VN"/>
        </w:rPr>
        <w:t>Địa chỉ</w:t>
      </w:r>
      <w:r w:rsidRPr="00DE7714">
        <w:rPr>
          <w:lang w:val="vi-VN"/>
        </w:rPr>
        <w:tab/>
        <w:t xml:space="preserve">: 18 Lê Lai, TP. </w:t>
      </w:r>
      <w:r w:rsidRPr="00DE7714">
        <w:t>Pleiku, Tỉnh Gia Lai</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rPr>
        <w:t xml:space="preserve">Nhà sách – Siêu thị Gia Lai CTC- Pleiku </w:t>
      </w:r>
    </w:p>
    <w:p w:rsidR="000D28DE" w:rsidRPr="00DE7714" w:rsidRDefault="000D28DE" w:rsidP="000D28DE">
      <w:pPr>
        <w:numPr>
          <w:ilvl w:val="3"/>
          <w:numId w:val="26"/>
        </w:numPr>
        <w:tabs>
          <w:tab w:val="clear" w:pos="2880"/>
          <w:tab w:val="num" w:pos="1276"/>
          <w:tab w:val="left" w:pos="1560"/>
          <w:tab w:val="left" w:pos="2520"/>
        </w:tabs>
        <w:suppressAutoHyphens/>
        <w:spacing w:before="120" w:after="240"/>
        <w:ind w:left="1276" w:hanging="425"/>
      </w:pPr>
      <w:r w:rsidRPr="00DE7714">
        <w:rPr>
          <w:lang w:val="vi-VN"/>
        </w:rPr>
        <w:t>Địa chỉ</w:t>
      </w:r>
      <w:r w:rsidRPr="00DE7714">
        <w:rPr>
          <w:lang w:val="vi-VN"/>
        </w:rPr>
        <w:tab/>
        <w:t xml:space="preserve">: 06 Lê Lợi, TP. </w:t>
      </w:r>
      <w:r w:rsidRPr="00DE7714">
        <w:t>Pleiku, Tỉnh Gia Lai</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rPr>
        <w:t>Nhà sách – Siêu thị Đông Gia Lai  CTC</w:t>
      </w:r>
    </w:p>
    <w:p w:rsidR="000D28DE" w:rsidRPr="00DE7714" w:rsidRDefault="000D28DE" w:rsidP="000D28DE">
      <w:pPr>
        <w:numPr>
          <w:ilvl w:val="3"/>
          <w:numId w:val="26"/>
        </w:numPr>
        <w:tabs>
          <w:tab w:val="clear" w:pos="2880"/>
          <w:tab w:val="num" w:pos="1276"/>
          <w:tab w:val="left" w:pos="1560"/>
          <w:tab w:val="left" w:pos="2520"/>
        </w:tabs>
        <w:suppressAutoHyphens/>
        <w:spacing w:before="120" w:after="240"/>
        <w:ind w:left="1276" w:hanging="425"/>
        <w:rPr>
          <w:lang w:val="vi-VN"/>
        </w:rPr>
      </w:pPr>
      <w:r w:rsidRPr="00DE7714">
        <w:rPr>
          <w:lang w:val="vi-VN"/>
        </w:rPr>
        <w:t>Địa chỉ</w:t>
      </w:r>
      <w:r w:rsidRPr="00DE7714">
        <w:rPr>
          <w:lang w:val="vi-VN"/>
        </w:rPr>
        <w:tab/>
        <w:t xml:space="preserve">: </w:t>
      </w:r>
      <w:r w:rsidRPr="00DE7714">
        <w:t>615 Quang Trung</w:t>
      </w:r>
      <w:r w:rsidRPr="00DE7714">
        <w:rPr>
          <w:lang w:val="vi-VN"/>
        </w:rPr>
        <w:t>, Thị xã An Khê, Tỉnh Gia Lai</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lang w:val="vi-VN"/>
        </w:rPr>
      </w:pPr>
      <w:r w:rsidRPr="00DE7714">
        <w:t xml:space="preserve">      </w:t>
      </w:r>
      <w:r w:rsidRPr="00DE7714">
        <w:rPr>
          <w:b/>
        </w:rPr>
        <w:t xml:space="preserve">Nhà sách-siêu thị </w:t>
      </w:r>
      <w:smartTag w:uri="urn:schemas-microsoft-com:office:smarttags" w:element="place">
        <w:smartTag w:uri="urn:schemas-microsoft-com:office:smarttags" w:element="country-region">
          <w:r w:rsidRPr="00DE7714">
            <w:rPr>
              <w:b/>
            </w:rPr>
            <w:t>Nam</w:t>
          </w:r>
        </w:smartTag>
      </w:smartTag>
      <w:r w:rsidRPr="00DE7714">
        <w:rPr>
          <w:b/>
        </w:rPr>
        <w:t xml:space="preserve"> Gia Lai CTC</w:t>
      </w:r>
    </w:p>
    <w:p w:rsidR="000D28DE" w:rsidRPr="00DE7714" w:rsidRDefault="000D28DE" w:rsidP="000D28DE">
      <w:pPr>
        <w:tabs>
          <w:tab w:val="left" w:pos="792"/>
          <w:tab w:val="left" w:pos="3143"/>
        </w:tabs>
        <w:suppressAutoHyphens/>
        <w:spacing w:before="120" w:after="120" w:line="360" w:lineRule="auto"/>
        <w:ind w:left="289"/>
        <w:jc w:val="both"/>
        <w:rPr>
          <w:lang w:val="vi-VN"/>
        </w:rPr>
      </w:pPr>
      <w:r w:rsidRPr="00DE7714">
        <w:rPr>
          <w:b/>
        </w:rPr>
        <w:tab/>
        <w:t xml:space="preserve">- </w:t>
      </w:r>
      <w:r w:rsidRPr="00DE7714">
        <w:t xml:space="preserve">   Địa chỉ: 44 Nguyễn Huệ, thị xã Ayunpa, tỉnh Gia Lai.</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rPr>
        <w:t xml:space="preserve">Chi nhánh Công ty cổ phần Gia Lai </w:t>
      </w:r>
      <w:r>
        <w:rPr>
          <w:b/>
        </w:rPr>
        <w:t xml:space="preserve">CTC </w:t>
      </w:r>
      <w:r w:rsidRPr="00DE7714">
        <w:rPr>
          <w:b/>
        </w:rPr>
        <w:t xml:space="preserve">tại Bình Định </w:t>
      </w:r>
    </w:p>
    <w:p w:rsidR="000D28DE" w:rsidRPr="00DE7714" w:rsidRDefault="000D28DE" w:rsidP="000D28DE">
      <w:pPr>
        <w:numPr>
          <w:ilvl w:val="3"/>
          <w:numId w:val="26"/>
        </w:numPr>
        <w:tabs>
          <w:tab w:val="clear" w:pos="2880"/>
          <w:tab w:val="num" w:pos="1276"/>
          <w:tab w:val="left" w:pos="1560"/>
          <w:tab w:val="left" w:pos="2520"/>
        </w:tabs>
        <w:suppressAutoHyphens/>
        <w:spacing w:line="360" w:lineRule="auto"/>
        <w:ind w:left="1282" w:hanging="432"/>
      </w:pPr>
      <w:r w:rsidRPr="00DE7714">
        <w:rPr>
          <w:lang w:val="vi-VN"/>
        </w:rPr>
        <w:t>Địa chỉ</w:t>
      </w:r>
      <w:r w:rsidRPr="00DE7714">
        <w:rPr>
          <w:lang w:val="vi-VN"/>
        </w:rPr>
        <w:tab/>
        <w:t xml:space="preserve">: 120  Lê Lợi , TP. </w:t>
      </w:r>
      <w:r w:rsidRPr="00DE7714">
        <w:t>Quy Nhơn, Tỉnh Bình Định</w:t>
      </w:r>
    </w:p>
    <w:p w:rsidR="000D28DE" w:rsidRPr="00DE7714" w:rsidRDefault="000D28DE" w:rsidP="000D28DE">
      <w:pPr>
        <w:tabs>
          <w:tab w:val="left" w:pos="1276"/>
        </w:tabs>
        <w:spacing w:after="120"/>
        <w:ind w:left="1282"/>
        <w:rPr>
          <w:b/>
          <w:lang w:val="vi-VN"/>
        </w:rPr>
      </w:pPr>
      <w:r w:rsidRPr="00DE7714">
        <w:rPr>
          <w:b/>
          <w:lang w:val="vi-VN"/>
        </w:rPr>
        <w:lastRenderedPageBreak/>
        <w:t xml:space="preserve">Bao gồm: </w:t>
      </w:r>
      <w:r w:rsidRPr="00DE7714">
        <w:rPr>
          <w:b/>
        </w:rPr>
        <w:t xml:space="preserve">Nhà hàng Tre Xanh Quy Nhơn và </w:t>
      </w:r>
      <w:r w:rsidR="0017124D">
        <w:rPr>
          <w:b/>
        </w:rPr>
        <w:t>3</w:t>
      </w:r>
      <w:r w:rsidRPr="00DE7714">
        <w:rPr>
          <w:b/>
          <w:lang w:val="vi-VN"/>
        </w:rPr>
        <w:t xml:space="preserve"> nhà sách</w:t>
      </w:r>
    </w:p>
    <w:p w:rsidR="000D28DE" w:rsidRPr="00DE7714" w:rsidRDefault="00DC7E6C" w:rsidP="00DC7E6C">
      <w:pPr>
        <w:tabs>
          <w:tab w:val="left" w:pos="1276"/>
        </w:tabs>
        <w:suppressAutoHyphens/>
        <w:spacing w:before="240" w:after="240"/>
        <w:rPr>
          <w:lang w:val="vi-VN"/>
        </w:rPr>
      </w:pPr>
      <w:r>
        <w:t xml:space="preserve">           -  </w:t>
      </w:r>
      <w:r w:rsidR="000D28DE" w:rsidRPr="00DE7714">
        <w:rPr>
          <w:lang w:val="vi-VN"/>
        </w:rPr>
        <w:t xml:space="preserve">Nhà sách </w:t>
      </w:r>
      <w:r w:rsidR="000D28DE" w:rsidRPr="00DE7714">
        <w:t>Gia Lai CTC-</w:t>
      </w:r>
      <w:r w:rsidR="000D28DE" w:rsidRPr="00DE7714">
        <w:rPr>
          <w:lang w:val="vi-VN"/>
        </w:rPr>
        <w:t xml:space="preserve"> Quy Nhơn </w:t>
      </w:r>
      <w:r>
        <w:t xml:space="preserve"> </w:t>
      </w:r>
      <w:r w:rsidR="000D28DE" w:rsidRPr="00DE7714">
        <w:rPr>
          <w:lang w:val="vi-VN"/>
        </w:rPr>
        <w:t>(07 Lê Duẩn, TP. Quy Nhơn, Tỉnh Bình Định)</w:t>
      </w:r>
    </w:p>
    <w:p w:rsidR="000D28DE" w:rsidRPr="00DE7714" w:rsidRDefault="00DC7E6C" w:rsidP="00DC7E6C">
      <w:pPr>
        <w:tabs>
          <w:tab w:val="left" w:pos="1276"/>
        </w:tabs>
        <w:suppressAutoHyphens/>
        <w:spacing w:before="240" w:after="240"/>
        <w:rPr>
          <w:lang w:val="vi-VN"/>
        </w:rPr>
      </w:pPr>
      <w:r>
        <w:t xml:space="preserve">           - </w:t>
      </w:r>
      <w:r w:rsidR="000D28DE" w:rsidRPr="00DE7714">
        <w:rPr>
          <w:lang w:val="vi-VN"/>
        </w:rPr>
        <w:t xml:space="preserve">Nhà sách </w:t>
      </w:r>
      <w:r w:rsidR="000D28DE" w:rsidRPr="00DE7714">
        <w:t>–siêu thị Gia Lai CTC-</w:t>
      </w:r>
      <w:r w:rsidR="000D28DE" w:rsidRPr="00DE7714">
        <w:rPr>
          <w:lang w:val="vi-VN"/>
        </w:rPr>
        <w:t xml:space="preserve"> Bình Định </w:t>
      </w:r>
      <w:r>
        <w:t xml:space="preserve"> </w:t>
      </w:r>
      <w:r w:rsidR="000D28DE" w:rsidRPr="00DE7714">
        <w:rPr>
          <w:lang w:val="vi-VN"/>
        </w:rPr>
        <w:t>(120 Trần Phú, Thị trấn Bình Định, Bình Định)</w:t>
      </w:r>
    </w:p>
    <w:p w:rsidR="000D28DE" w:rsidRPr="00DE7714" w:rsidRDefault="00DC7E6C" w:rsidP="00DC7E6C">
      <w:pPr>
        <w:tabs>
          <w:tab w:val="left" w:pos="1276"/>
        </w:tabs>
        <w:suppressAutoHyphens/>
        <w:spacing w:before="240" w:after="240"/>
        <w:rPr>
          <w:lang w:val="vi-VN"/>
        </w:rPr>
      </w:pPr>
      <w:r>
        <w:t xml:space="preserve">            - </w:t>
      </w:r>
      <w:r w:rsidR="000D28DE" w:rsidRPr="00DE7714">
        <w:rPr>
          <w:lang w:val="vi-VN"/>
        </w:rPr>
        <w:t>Nhà sách</w:t>
      </w:r>
      <w:r w:rsidR="000D28DE" w:rsidRPr="00DE7714">
        <w:t>-siêu thị Gia Lai CTC-</w:t>
      </w:r>
      <w:r w:rsidR="000D28DE" w:rsidRPr="00DE7714">
        <w:rPr>
          <w:lang w:val="vi-VN"/>
        </w:rPr>
        <w:t xml:space="preserve">Lê Lợi </w:t>
      </w:r>
      <w:r>
        <w:t xml:space="preserve"> (</w:t>
      </w:r>
      <w:r w:rsidR="000D28DE" w:rsidRPr="00DE7714">
        <w:rPr>
          <w:lang w:val="vi-VN"/>
        </w:rPr>
        <w:t>120 Lê Lợi, TP. Quy Nhơn, Tỉnh Bình Định)</w:t>
      </w:r>
    </w:p>
    <w:p w:rsidR="000D28DE" w:rsidRPr="00DE7714" w:rsidRDefault="000D28DE" w:rsidP="000D28DE">
      <w:pPr>
        <w:numPr>
          <w:ilvl w:val="0"/>
          <w:numId w:val="27"/>
        </w:numPr>
        <w:tabs>
          <w:tab w:val="left" w:pos="792"/>
          <w:tab w:val="left" w:pos="3143"/>
        </w:tabs>
        <w:suppressAutoHyphens/>
        <w:spacing w:before="240" w:after="120" w:line="360" w:lineRule="auto"/>
        <w:ind w:left="288"/>
        <w:jc w:val="both"/>
        <w:rPr>
          <w:b/>
          <w:lang w:val="vi-VN"/>
        </w:rPr>
      </w:pPr>
      <w:r w:rsidRPr="00DE7714">
        <w:rPr>
          <w:b/>
          <w:lang w:val="vi-VN"/>
        </w:rPr>
        <w:t xml:space="preserve">Chi nhánh Công ty cổ phần Gia Lai </w:t>
      </w:r>
      <w:r>
        <w:rPr>
          <w:b/>
        </w:rPr>
        <w:t xml:space="preserve">CTC </w:t>
      </w:r>
      <w:r w:rsidRPr="00DE7714">
        <w:rPr>
          <w:b/>
          <w:lang w:val="vi-VN"/>
        </w:rPr>
        <w:t xml:space="preserve">tại Phú Yên </w:t>
      </w:r>
    </w:p>
    <w:p w:rsidR="000D28DE" w:rsidRPr="00DE7714" w:rsidRDefault="000D28DE" w:rsidP="000D28DE">
      <w:pPr>
        <w:numPr>
          <w:ilvl w:val="3"/>
          <w:numId w:val="26"/>
        </w:numPr>
        <w:tabs>
          <w:tab w:val="clear" w:pos="2880"/>
          <w:tab w:val="num" w:pos="1276"/>
          <w:tab w:val="left" w:pos="1560"/>
          <w:tab w:val="left" w:pos="2520"/>
        </w:tabs>
        <w:suppressAutoHyphens/>
        <w:spacing w:line="360" w:lineRule="auto"/>
        <w:ind w:left="1282" w:hanging="432"/>
        <w:rPr>
          <w:lang w:val="vi-VN"/>
        </w:rPr>
      </w:pPr>
      <w:r w:rsidRPr="00DE7714">
        <w:rPr>
          <w:lang w:val="vi-VN"/>
        </w:rPr>
        <w:t>Địa chỉ</w:t>
      </w:r>
      <w:r w:rsidRPr="00DE7714">
        <w:rPr>
          <w:lang w:val="vi-VN"/>
        </w:rPr>
        <w:tab/>
        <w:t xml:space="preserve">: Ô Phố B8 Khu Dân Dụng, thành phố Tuy Hòa, tỉnh Phú Yên </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rPr>
        <w:t xml:space="preserve">Chi nhánh Công ty Gia Lai </w:t>
      </w:r>
      <w:r>
        <w:rPr>
          <w:b/>
        </w:rPr>
        <w:t xml:space="preserve">CTC </w:t>
      </w:r>
      <w:r w:rsidRPr="00DE7714">
        <w:rPr>
          <w:b/>
        </w:rPr>
        <w:t>tại Quảng Ngãi</w:t>
      </w:r>
    </w:p>
    <w:p w:rsidR="000D28DE" w:rsidRPr="00DE7714" w:rsidRDefault="000D28DE" w:rsidP="000D28DE">
      <w:pPr>
        <w:numPr>
          <w:ilvl w:val="3"/>
          <w:numId w:val="26"/>
        </w:numPr>
        <w:tabs>
          <w:tab w:val="clear" w:pos="2880"/>
          <w:tab w:val="num" w:pos="1276"/>
          <w:tab w:val="left" w:pos="1560"/>
          <w:tab w:val="left" w:pos="2520"/>
        </w:tabs>
        <w:suppressAutoHyphens/>
        <w:spacing w:line="360" w:lineRule="auto"/>
        <w:ind w:left="1282" w:hanging="432"/>
        <w:rPr>
          <w:lang w:val="vi-VN"/>
        </w:rPr>
      </w:pPr>
      <w:r w:rsidRPr="00DE7714">
        <w:rPr>
          <w:lang w:val="vi-VN"/>
        </w:rPr>
        <w:t>Địa chỉ</w:t>
      </w:r>
      <w:r w:rsidRPr="00DE7714">
        <w:rPr>
          <w:lang w:val="vi-VN"/>
        </w:rPr>
        <w:tab/>
        <w:t xml:space="preserve">:  204 Nguyễn Nghiêm, TP. Quảng Ngãi, Quảng Ngãi </w:t>
      </w:r>
    </w:p>
    <w:p w:rsidR="000D28DE" w:rsidRPr="00DE7714" w:rsidRDefault="000D28DE" w:rsidP="000D28DE">
      <w:pPr>
        <w:numPr>
          <w:ilvl w:val="0"/>
          <w:numId w:val="27"/>
        </w:numPr>
        <w:tabs>
          <w:tab w:val="left" w:pos="792"/>
          <w:tab w:val="left" w:pos="3143"/>
        </w:tabs>
        <w:suppressAutoHyphens/>
        <w:spacing w:before="120" w:after="120" w:line="360" w:lineRule="auto"/>
        <w:ind w:left="289" w:firstLine="215"/>
        <w:jc w:val="both"/>
        <w:rPr>
          <w:b/>
          <w:lang w:val="vi-VN"/>
        </w:rPr>
      </w:pPr>
      <w:r w:rsidRPr="00DE7714">
        <w:rPr>
          <w:b/>
        </w:rPr>
        <w:t>Chi nhánh Công ty cổ phần Gia Lai</w:t>
      </w:r>
      <w:r>
        <w:rPr>
          <w:b/>
        </w:rPr>
        <w:t xml:space="preserve"> CTC</w:t>
      </w:r>
      <w:r w:rsidRPr="00DE7714">
        <w:rPr>
          <w:b/>
        </w:rPr>
        <w:t xml:space="preserve"> tại Quảng </w:t>
      </w:r>
      <w:smartTag w:uri="urn:schemas-microsoft-com:office:smarttags" w:element="place">
        <w:smartTag w:uri="urn:schemas-microsoft-com:office:smarttags" w:element="country-region">
          <w:r w:rsidRPr="00DE7714">
            <w:rPr>
              <w:b/>
            </w:rPr>
            <w:t>Nam</w:t>
          </w:r>
        </w:smartTag>
      </w:smartTag>
      <w:r w:rsidRPr="00DE7714">
        <w:rPr>
          <w:b/>
        </w:rPr>
        <w:t xml:space="preserve">  </w:t>
      </w:r>
    </w:p>
    <w:p w:rsidR="000D28DE" w:rsidRPr="00DE7714" w:rsidRDefault="000D28DE" w:rsidP="000D28DE">
      <w:pPr>
        <w:numPr>
          <w:ilvl w:val="3"/>
          <w:numId w:val="26"/>
        </w:numPr>
        <w:tabs>
          <w:tab w:val="clear" w:pos="2880"/>
          <w:tab w:val="num" w:pos="1276"/>
          <w:tab w:val="left" w:pos="1560"/>
          <w:tab w:val="left" w:pos="2520"/>
        </w:tabs>
        <w:suppressAutoHyphens/>
        <w:spacing w:line="360" w:lineRule="auto"/>
        <w:ind w:left="1282" w:hanging="432"/>
        <w:rPr>
          <w:lang w:val="vi-VN"/>
        </w:rPr>
      </w:pPr>
      <w:r w:rsidRPr="00DE7714">
        <w:rPr>
          <w:lang w:val="vi-VN"/>
        </w:rPr>
        <w:t>Địa chỉ</w:t>
      </w:r>
      <w:r w:rsidRPr="00DE7714">
        <w:rPr>
          <w:lang w:val="vi-VN"/>
        </w:rPr>
        <w:tab/>
        <w:t xml:space="preserve">: 24 Trần Cao Vân – TP Tam Kỳ - Tỉnh Quảng Nam </w:t>
      </w:r>
    </w:p>
    <w:p w:rsidR="000D28DE" w:rsidRPr="00906E8D" w:rsidRDefault="000D28DE" w:rsidP="000D28DE">
      <w:pPr>
        <w:numPr>
          <w:ilvl w:val="0"/>
          <w:numId w:val="3"/>
        </w:numPr>
        <w:spacing w:after="120" w:line="276" w:lineRule="auto"/>
        <w:ind w:left="120" w:firstLine="0"/>
        <w:jc w:val="both"/>
        <w:rPr>
          <w:rFonts w:eastAsia="Calibri"/>
          <w:b/>
          <w:i/>
          <w:sz w:val="28"/>
        </w:rPr>
      </w:pPr>
      <w:r w:rsidRPr="00906E8D">
        <w:rPr>
          <w:rFonts w:eastAsia="Calibri"/>
          <w:b/>
          <w:i/>
          <w:sz w:val="28"/>
        </w:rPr>
        <w:t xml:space="preserve">Thông tin về mô hình quản trị, tổ chức kinh doanh và bộ máy quản lý </w:t>
      </w:r>
    </w:p>
    <w:p w:rsidR="000D28DE" w:rsidRPr="00906E8D" w:rsidRDefault="000D28DE" w:rsidP="000D28DE">
      <w:pPr>
        <w:autoSpaceDE w:val="0"/>
        <w:autoSpaceDN w:val="0"/>
        <w:adjustRightInd w:val="0"/>
        <w:spacing w:after="120" w:line="23" w:lineRule="atLeast"/>
        <w:ind w:left="120" w:right="-2"/>
        <w:rPr>
          <w:b/>
          <w:sz w:val="28"/>
        </w:rPr>
      </w:pPr>
      <w:r>
        <w:rPr>
          <w:b/>
          <w:sz w:val="28"/>
        </w:rPr>
        <w:t>4.</w:t>
      </w:r>
      <w:r w:rsidRPr="00906E8D">
        <w:rPr>
          <w:b/>
          <w:sz w:val="28"/>
        </w:rPr>
        <w:t xml:space="preserve">1. Sơ đồ cơ cấu bộ máy Công ty </w:t>
      </w:r>
      <w:r>
        <w:rPr>
          <w:b/>
          <w:sz w:val="28"/>
        </w:rPr>
        <w:t>:</w:t>
      </w:r>
    </w:p>
    <w:p w:rsidR="000D28DE" w:rsidRDefault="000D28DE" w:rsidP="000D28DE">
      <w:pPr>
        <w:autoSpaceDE w:val="0"/>
        <w:autoSpaceDN w:val="0"/>
        <w:adjustRightInd w:val="0"/>
        <w:spacing w:after="120" w:line="23" w:lineRule="atLeast"/>
        <w:ind w:right="-2"/>
        <w:jc w:val="center"/>
        <w:rPr>
          <w:sz w:val="28"/>
        </w:rPr>
      </w:pPr>
      <w:r w:rsidRPr="00F26CFF">
        <w:rPr>
          <w:sz w:val="28"/>
        </w:rPr>
        <w:t>SƠ ĐỒ CƠ CẤU BỘ MÁY CÔNG TY</w:t>
      </w:r>
    </w:p>
    <w:p w:rsidR="000D28DE" w:rsidRPr="00FD7AB2" w:rsidRDefault="00196A12" w:rsidP="000D28DE">
      <w:pPr>
        <w:rPr>
          <w:lang w:val="vi-VN"/>
        </w:rPr>
      </w:pPr>
      <w:r>
        <w:rPr>
          <w:b/>
          <w:i/>
          <w:noProof/>
          <w:sz w:val="25"/>
          <w:szCs w:val="25"/>
        </w:rPr>
        <w:pict>
          <v:rect id="_x0000_s1029" style="position:absolute;margin-left:161.75pt;margin-top:0;width:140.45pt;height:25.2pt;z-index:251636224" o:regroupid="2" fillcolor="#9c0" strokeweight="1pt">
            <v:fill color2="#cf9" rotate="t" focus="-50%" type="gradient"/>
            <v:shadow on="t" type="perspective" color="#3f3151" opacity=".5" offset="1pt" offset2="-3pt"/>
            <v:textbox style="mso-next-textbox:#_x0000_s1029">
              <w:txbxContent>
                <w:p w:rsidR="000D28DE" w:rsidRPr="00C32BFB" w:rsidRDefault="000D28DE" w:rsidP="000D28DE">
                  <w:pPr>
                    <w:spacing w:before="20"/>
                    <w:jc w:val="center"/>
                    <w:rPr>
                      <w:b/>
                      <w:sz w:val="20"/>
                      <w:szCs w:val="22"/>
                    </w:rPr>
                  </w:pPr>
                  <w:r w:rsidRPr="00C32BFB">
                    <w:rPr>
                      <w:b/>
                      <w:sz w:val="20"/>
                      <w:szCs w:val="22"/>
                    </w:rPr>
                    <w:t>ĐẠI HỘI ĐỒNG CỔ ĐÔNG</w:t>
                  </w:r>
                </w:p>
              </w:txbxContent>
            </v:textbox>
          </v:rect>
        </w:pict>
      </w:r>
    </w:p>
    <w:p w:rsidR="000D28DE" w:rsidRPr="00FD7AB2" w:rsidRDefault="00196A12" w:rsidP="000D28DE">
      <w:pPr>
        <w:rPr>
          <w:lang w:val="vi-VN"/>
        </w:rPr>
      </w:pPr>
      <w:r>
        <w:rPr>
          <w:noProof/>
        </w:rPr>
        <w:pict>
          <v:line id="_x0000_s1030" style="position:absolute;z-index:251637248" from="232.9pt,11.4pt" to="232.9pt,28.9pt" o:regroupid="2">
            <v:stroke endarrow="block"/>
          </v:line>
        </w:pict>
      </w:r>
    </w:p>
    <w:p w:rsidR="000D28DE" w:rsidRPr="00FD7AB2" w:rsidRDefault="00196A12" w:rsidP="000D28DE">
      <w:pPr>
        <w:rPr>
          <w:lang w:val="vi-VN"/>
        </w:rPr>
      </w:pPr>
      <w:r>
        <w:rPr>
          <w:noProof/>
        </w:rPr>
        <w:pict>
          <v:line id="_x0000_s1032" style="position:absolute;z-index:251639296" from="402.85pt,4.3pt" to="403.65pt,15.45pt" o:regroupid="2">
            <v:stroke endarrow="block"/>
          </v:line>
        </w:pict>
      </w:r>
      <w:r>
        <w:rPr>
          <w:noProof/>
        </w:rPr>
        <w:pict>
          <v:line id="_x0000_s1031" style="position:absolute;z-index:251638272" from="232.95pt,3.9pt" to="403.05pt,3.9pt" o:regroupid="2"/>
        </w:pict>
      </w:r>
    </w:p>
    <w:p w:rsidR="000D28DE" w:rsidRPr="00FD7AB2" w:rsidRDefault="00196A12" w:rsidP="000D28DE">
      <w:pPr>
        <w:rPr>
          <w:lang w:val="vi-VN"/>
        </w:rPr>
      </w:pPr>
      <w:r>
        <w:rPr>
          <w:noProof/>
        </w:rPr>
        <w:pict>
          <v:rect id="_x0000_s1040" style="position:absolute;margin-left:351.55pt;margin-top:2pt;width:103.7pt;height:25.2pt;z-index:251647488" o:regroupid="2" fillcolor="#9c0" strokeweight="1pt">
            <v:fill color2="#cf9" rotate="t" focus="-50%" type="gradient"/>
            <v:shadow on="t" type="perspective" color="#3f3151" opacity=".5" offset="1pt" offset2="-3pt"/>
            <v:textbox style="mso-next-textbox:#_x0000_s1040">
              <w:txbxContent>
                <w:p w:rsidR="000D28DE" w:rsidRPr="00C32BFB" w:rsidRDefault="000D28DE" w:rsidP="000D28DE">
                  <w:pPr>
                    <w:spacing w:before="20"/>
                    <w:jc w:val="center"/>
                    <w:rPr>
                      <w:b/>
                      <w:sz w:val="20"/>
                      <w:szCs w:val="22"/>
                    </w:rPr>
                  </w:pPr>
                  <w:r>
                    <w:rPr>
                      <w:b/>
                      <w:sz w:val="20"/>
                      <w:szCs w:val="22"/>
                    </w:rPr>
                    <w:t>BAN KIỂM SOÁT</w:t>
                  </w:r>
                </w:p>
              </w:txbxContent>
            </v:textbox>
          </v:rect>
        </w:pict>
      </w:r>
      <w:r>
        <w:rPr>
          <w:noProof/>
        </w:rPr>
        <w:pict>
          <v:rect id="_x0000_s1037" style="position:absolute;margin-left:162.2pt;margin-top:1.65pt;width:140.45pt;height:25.2pt;z-index:251644416" o:regroupid="2" fillcolor="#9c0" strokeweight="1pt">
            <v:fill color2="#cf9" rotate="t" focus="-50%" type="gradient"/>
            <v:shadow on="t" type="perspective" color="#3f3151" opacity=".5" offset="1pt" offset2="-3pt"/>
            <v:textbox style="mso-next-textbox:#_x0000_s1037">
              <w:txbxContent>
                <w:p w:rsidR="000D28DE" w:rsidRPr="00C32BFB" w:rsidRDefault="000D28DE" w:rsidP="000D28DE">
                  <w:pPr>
                    <w:spacing w:before="20"/>
                    <w:jc w:val="center"/>
                    <w:rPr>
                      <w:b/>
                      <w:sz w:val="20"/>
                      <w:szCs w:val="22"/>
                    </w:rPr>
                  </w:pPr>
                  <w:r w:rsidRPr="00C32BFB">
                    <w:rPr>
                      <w:b/>
                      <w:sz w:val="20"/>
                      <w:szCs w:val="22"/>
                    </w:rPr>
                    <w:t xml:space="preserve">HỘI ĐỒNG </w:t>
                  </w:r>
                  <w:r>
                    <w:rPr>
                      <w:b/>
                      <w:sz w:val="20"/>
                      <w:szCs w:val="22"/>
                    </w:rPr>
                    <w:t>QUẢN TRỊ</w:t>
                  </w:r>
                </w:p>
              </w:txbxContent>
            </v:textbox>
          </v:rect>
        </w:pict>
      </w:r>
    </w:p>
    <w:p w:rsidR="000D28DE" w:rsidRPr="00FD7AB2" w:rsidRDefault="00196A12" w:rsidP="000D28DE">
      <w:pPr>
        <w:rPr>
          <w:lang w:val="vi-VN"/>
        </w:rPr>
      </w:pPr>
      <w:r>
        <w:rPr>
          <w:noProof/>
        </w:rPr>
        <w:pict>
          <v:line id="_x0000_s1039" style="position:absolute;z-index:251646464" from="232.2pt,13.2pt" to="232.2pt,30.75pt" o:regroupid="2">
            <v:stroke endarrow="block"/>
          </v:line>
        </w:pict>
      </w:r>
    </w:p>
    <w:p w:rsidR="000D28DE" w:rsidRPr="00FD7AB2" w:rsidRDefault="000D28DE" w:rsidP="000D28DE">
      <w:pPr>
        <w:rPr>
          <w:lang w:val="vi-VN"/>
        </w:rPr>
      </w:pPr>
    </w:p>
    <w:p w:rsidR="000D28DE" w:rsidRPr="00FD7AB2" w:rsidRDefault="00196A12" w:rsidP="000D28DE">
      <w:pPr>
        <w:rPr>
          <w:lang w:val="vi-VN"/>
        </w:rPr>
      </w:pPr>
      <w:r>
        <w:rPr>
          <w:noProof/>
        </w:rPr>
        <w:pict>
          <v:rect id="_x0000_s1038" style="position:absolute;margin-left:162.2pt;margin-top:3.15pt;width:140.45pt;height:25.2pt;z-index:251645440" o:regroupid="2" fillcolor="#9c0" strokeweight="1pt">
            <v:fill color2="#cf9" rotate="t" focus="-50%" type="gradient"/>
            <v:shadow on="t" type="perspective" color="#3f3151" opacity=".5" offset="1pt" offset2="-3pt"/>
            <v:textbox style="mso-next-textbox:#_x0000_s1038">
              <w:txbxContent>
                <w:p w:rsidR="000D28DE" w:rsidRPr="00C32BFB" w:rsidRDefault="000D28DE" w:rsidP="000D28DE">
                  <w:pPr>
                    <w:spacing w:before="20"/>
                    <w:jc w:val="center"/>
                    <w:rPr>
                      <w:b/>
                      <w:sz w:val="20"/>
                      <w:szCs w:val="22"/>
                    </w:rPr>
                  </w:pPr>
                  <w:r>
                    <w:rPr>
                      <w:b/>
                      <w:sz w:val="20"/>
                      <w:szCs w:val="22"/>
                    </w:rPr>
                    <w:t>BAN TỔNG GIÁM ĐỐC</w:t>
                  </w:r>
                </w:p>
              </w:txbxContent>
            </v:textbox>
          </v:rect>
        </w:pict>
      </w:r>
      <w:r>
        <w:rPr>
          <w:noProof/>
        </w:rPr>
        <w:pict>
          <v:line id="_x0000_s1035" style="position:absolute;z-index:251642368" from="241.75pt,10.35pt" to="241.75pt,27.95pt" o:regroupid="2">
            <v:stroke endarrow="block"/>
          </v:line>
        </w:pict>
      </w:r>
    </w:p>
    <w:p w:rsidR="000D28DE" w:rsidRPr="00FD7AB2" w:rsidRDefault="000D28DE" w:rsidP="000D28DE">
      <w:pPr>
        <w:rPr>
          <w:lang w:val="vi-VN"/>
        </w:rPr>
      </w:pPr>
    </w:p>
    <w:p w:rsidR="000D28DE" w:rsidRPr="00FD7AB2" w:rsidRDefault="00196A12" w:rsidP="000D28DE">
      <w:pPr>
        <w:rPr>
          <w:lang w:val="vi-VN"/>
        </w:rPr>
      </w:pPr>
      <w:r>
        <w:rPr>
          <w:noProof/>
        </w:rPr>
        <w:pict>
          <v:line id="_x0000_s1036" style="position:absolute;z-index:251643392" from="231.5pt,.2pt" to="231.5pt,15.9pt" o:regroupid="2">
            <v:stroke endarrow="block"/>
          </v:line>
        </w:pict>
      </w:r>
    </w:p>
    <w:p w:rsidR="000D28DE" w:rsidRPr="00FD7AB2" w:rsidRDefault="00196A12" w:rsidP="000D28DE">
      <w:pPr>
        <w:rPr>
          <w:lang w:val="vi-VN"/>
        </w:rPr>
      </w:pPr>
      <w:r>
        <w:rPr>
          <w:noProof/>
        </w:rPr>
        <w:pict>
          <v:line id="_x0000_s1043" style="position:absolute;z-index:251650560" from="405.9pt,3.2pt" to="405.9pt,25.6pt" o:regroupid="2" strokeweight="1pt">
            <v:stroke endarrow="block"/>
          </v:line>
        </w:pict>
      </w:r>
      <w:r>
        <w:rPr>
          <w:noProof/>
        </w:rPr>
        <w:pict>
          <v:line id="_x0000_s1042" style="position:absolute;z-index:251649536" from="292.05pt,3.5pt" to="292.05pt,25.85pt" o:regroupid="2" strokeweight="1pt">
            <v:stroke endarrow="block"/>
          </v:line>
        </w:pict>
      </w:r>
      <w:r>
        <w:rPr>
          <w:noProof/>
        </w:rPr>
        <w:pict>
          <v:line id="_x0000_s1041" style="position:absolute;z-index:251648512" from="175.9pt,3.65pt" to="175.9pt,26.05pt" o:regroupid="2" strokeweight="1pt">
            <v:stroke endarrow="block"/>
          </v:line>
        </w:pict>
      </w:r>
      <w:r>
        <w:rPr>
          <w:noProof/>
        </w:rPr>
        <w:pict>
          <v:line id="_x0000_s1034" style="position:absolute;z-index:251641344" from="65.9pt,3.65pt" to="65.9pt,26.05pt" o:regroupid="2" strokeweight="1pt">
            <v:stroke endarrow="block"/>
          </v:line>
        </w:pict>
      </w:r>
      <w:r>
        <w:rPr>
          <w:noProof/>
        </w:rPr>
        <w:pict>
          <v:line id="_x0000_s1033" style="position:absolute;z-index:251640320" from="65.9pt,3.1pt" to="406.05pt,3.1pt" o:regroupid="2" strokeweight="1pt"/>
        </w:pict>
      </w:r>
    </w:p>
    <w:p w:rsidR="000D28DE" w:rsidRPr="00FD7AB2" w:rsidRDefault="00196A12" w:rsidP="000D28DE">
      <w:pPr>
        <w:rPr>
          <w:lang w:val="vi-VN"/>
        </w:rPr>
      </w:pPr>
      <w:r>
        <w:rPr>
          <w:noProof/>
        </w:rPr>
        <w:pict>
          <v:shapetype id="_x0000_t109" coordsize="21600,21600" o:spt="109" path="m,l,21600r21600,l21600,xe">
            <v:stroke joinstyle="miter"/>
            <v:path gradientshapeok="t" o:connecttype="rect"/>
          </v:shapetype>
          <v:shape id="_x0000_s1047" type="#_x0000_t109" style="position:absolute;margin-left:358.85pt;margin-top:12.1pt;width:94.25pt;height:37.5pt;z-index:251654656" o:regroupid="2" fillcolor="#9c0" strokeweight="1pt">
            <v:fill color2="#cf9" focus="-50%" type="gradient"/>
            <v:shadow on="t" type="perspective" color="#622423" offset="1pt" offset2="-3pt"/>
            <v:textbox style="mso-next-textbox:#_x0000_s1047">
              <w:txbxContent>
                <w:p w:rsidR="000D28DE" w:rsidRPr="008807B7" w:rsidRDefault="000D28DE" w:rsidP="000D28DE">
                  <w:pPr>
                    <w:spacing w:before="60"/>
                    <w:jc w:val="center"/>
                    <w:rPr>
                      <w:b/>
                      <w:sz w:val="16"/>
                      <w:szCs w:val="16"/>
                      <w:lang w:val="vi-VN"/>
                    </w:rPr>
                  </w:pPr>
                  <w:r w:rsidRPr="008807B7">
                    <w:rPr>
                      <w:b/>
                      <w:sz w:val="16"/>
                      <w:szCs w:val="16"/>
                    </w:rPr>
                    <w:t>PHÒNG</w:t>
                  </w:r>
                  <w:r>
                    <w:rPr>
                      <w:b/>
                      <w:sz w:val="16"/>
                      <w:szCs w:val="16"/>
                    </w:rPr>
                    <w:t xml:space="preserve"> KINH DOANH TIẾP THỊ</w:t>
                  </w:r>
                </w:p>
              </w:txbxContent>
            </v:textbox>
          </v:shape>
        </w:pict>
      </w:r>
      <w:r>
        <w:rPr>
          <w:noProof/>
        </w:rPr>
        <w:pict>
          <v:shape id="_x0000_s1046" type="#_x0000_t109" style="position:absolute;margin-left:245.25pt;margin-top:12.1pt;width:94.25pt;height:37.5pt;z-index:251653632" o:regroupid="2" fillcolor="#9c0" strokeweight="1pt">
            <v:fill color2="#cf9" focus="-50%" type="gradient"/>
            <v:shadow on="t" type="perspective" color="#622423" offset="1pt" offset2="-3pt"/>
            <v:textbox style="mso-next-textbox:#_x0000_s1046">
              <w:txbxContent>
                <w:p w:rsidR="000D28DE" w:rsidRPr="008807B7" w:rsidRDefault="000D28DE" w:rsidP="000D28DE">
                  <w:pPr>
                    <w:spacing w:before="60"/>
                    <w:jc w:val="center"/>
                    <w:rPr>
                      <w:b/>
                      <w:sz w:val="16"/>
                      <w:szCs w:val="16"/>
                      <w:lang w:val="vi-VN"/>
                    </w:rPr>
                  </w:pPr>
                  <w:r w:rsidRPr="008807B7">
                    <w:rPr>
                      <w:b/>
                      <w:sz w:val="16"/>
                      <w:szCs w:val="16"/>
                    </w:rPr>
                    <w:t xml:space="preserve">PHÒNG </w:t>
                  </w:r>
                  <w:r>
                    <w:rPr>
                      <w:b/>
                      <w:sz w:val="16"/>
                      <w:szCs w:val="16"/>
                    </w:rPr>
                    <w:t>KẾ HOẠCH TÀI VỤ</w:t>
                  </w:r>
                </w:p>
              </w:txbxContent>
            </v:textbox>
          </v:shape>
        </w:pict>
      </w:r>
      <w:r>
        <w:rPr>
          <w:noProof/>
        </w:rPr>
        <w:pict>
          <v:shape id="_x0000_s1045" type="#_x0000_t109" style="position:absolute;margin-left:129.55pt;margin-top:12.9pt;width:94.25pt;height:37.5pt;z-index:251652608" o:regroupid="2" fillcolor="#9c0" strokeweight="1pt">
            <v:fill color2="#cf9" focus="-50%" type="gradient"/>
            <v:shadow on="t" type="perspective" color="#622423" offset="1pt" offset2="-3pt"/>
            <v:textbox style="mso-next-textbox:#_x0000_s1045">
              <w:txbxContent>
                <w:p w:rsidR="000D28DE" w:rsidRPr="008807B7" w:rsidRDefault="000D28DE" w:rsidP="000D28DE">
                  <w:pPr>
                    <w:spacing w:before="60"/>
                    <w:jc w:val="center"/>
                    <w:rPr>
                      <w:b/>
                      <w:sz w:val="16"/>
                      <w:szCs w:val="16"/>
                      <w:lang w:val="vi-VN"/>
                    </w:rPr>
                  </w:pPr>
                  <w:r w:rsidRPr="008807B7">
                    <w:rPr>
                      <w:b/>
                      <w:sz w:val="16"/>
                      <w:szCs w:val="16"/>
                    </w:rPr>
                    <w:t xml:space="preserve">PHÒNG </w:t>
                  </w:r>
                  <w:r>
                    <w:rPr>
                      <w:b/>
                      <w:sz w:val="16"/>
                      <w:szCs w:val="16"/>
                    </w:rPr>
                    <w:t xml:space="preserve">KỸ THUẬT </w:t>
                  </w:r>
                  <w:r w:rsidRPr="008807B7">
                    <w:rPr>
                      <w:b/>
                      <w:sz w:val="16"/>
                      <w:szCs w:val="16"/>
                    </w:rPr>
                    <w:t>XÂY DỰNG ĐẦU TƯ CƠ BẢN</w:t>
                  </w:r>
                </w:p>
              </w:txbxContent>
            </v:textbox>
          </v:shape>
        </w:pict>
      </w:r>
      <w:r>
        <w:rPr>
          <w:noProof/>
        </w:rPr>
        <w:pict>
          <v:shape id="_x0000_s1044" type="#_x0000_t109" style="position:absolute;margin-left:18.7pt;margin-top:12.65pt;width:94.25pt;height:37.5pt;z-index:251651584" o:regroupid="2" fillcolor="#9c0" strokeweight="1pt">
            <v:fill color2="#cf9" focus="-50%" type="gradient"/>
            <v:shadow on="t" type="perspective" color="#622423" offset="1pt" offset2="-3pt"/>
            <v:textbox style="mso-next-textbox:#_x0000_s1044">
              <w:txbxContent>
                <w:p w:rsidR="000D28DE" w:rsidRPr="008807B7" w:rsidRDefault="000D28DE" w:rsidP="000D28DE">
                  <w:pPr>
                    <w:spacing w:before="60"/>
                    <w:jc w:val="center"/>
                    <w:rPr>
                      <w:b/>
                      <w:sz w:val="16"/>
                      <w:szCs w:val="16"/>
                      <w:lang w:val="vi-VN"/>
                    </w:rPr>
                  </w:pPr>
                  <w:r w:rsidRPr="008807B7">
                    <w:rPr>
                      <w:b/>
                      <w:sz w:val="16"/>
                      <w:szCs w:val="16"/>
                    </w:rPr>
                    <w:t>PHÒNG TỔ CHỨC HÀNH CHÁNH</w:t>
                  </w:r>
                </w:p>
              </w:txbxContent>
            </v:textbox>
          </v:shape>
        </w:pict>
      </w:r>
    </w:p>
    <w:p w:rsidR="000D28DE" w:rsidRPr="00FD7AB2" w:rsidRDefault="000D28DE" w:rsidP="000D28DE">
      <w:pPr>
        <w:rPr>
          <w:lang w:val="vi-VN"/>
        </w:rPr>
      </w:pPr>
    </w:p>
    <w:p w:rsidR="000D28DE" w:rsidRPr="00FD7AB2" w:rsidRDefault="000D28DE" w:rsidP="000D28DE">
      <w:pPr>
        <w:rPr>
          <w:lang w:val="vi-VN"/>
        </w:rPr>
      </w:pPr>
    </w:p>
    <w:p w:rsidR="000D28DE" w:rsidRDefault="00196A12" w:rsidP="000D28DE">
      <w:pPr>
        <w:pStyle w:val="BodyText"/>
        <w:rPr>
          <w:lang w:val="vi-VN"/>
        </w:rPr>
      </w:pPr>
      <w:r>
        <w:rPr>
          <w:noProof/>
        </w:rPr>
        <w:pict>
          <v:line id="_x0000_s1051" style="position:absolute;z-index:251658752" from="405.9pt,10.65pt" to="405.9pt,33pt" o:regroupid="2" strokeweight="1pt">
            <v:stroke endarrow="block"/>
          </v:line>
        </w:pict>
      </w:r>
      <w:r>
        <w:rPr>
          <w:noProof/>
        </w:rPr>
        <w:pict>
          <v:line id="_x0000_s1050" style="position:absolute;z-index:251657728" from="291.85pt,10.5pt" to="291.85pt,32.9pt" o:regroupid="2" strokeweight="1pt">
            <v:stroke endarrow="block"/>
          </v:line>
        </w:pict>
      </w:r>
      <w:r>
        <w:rPr>
          <w:noProof/>
        </w:rPr>
        <w:pict>
          <v:line id="_x0000_s1049" style="position:absolute;z-index:251656704" from="175.9pt,10.65pt" to="175.9pt,33pt" o:regroupid="2" strokeweight="1pt">
            <v:stroke endarrow="block"/>
          </v:line>
        </w:pict>
      </w:r>
      <w:r>
        <w:rPr>
          <w:noProof/>
        </w:rPr>
        <w:pict>
          <v:line id="_x0000_s1048" style="position:absolute;z-index:251655680" from="65.9pt,10.65pt" to="65.9pt,33pt" o:regroupid="2" strokeweight="1pt">
            <v:stroke endarrow="block"/>
          </v:line>
        </w:pict>
      </w:r>
    </w:p>
    <w:p w:rsidR="000D28DE" w:rsidRDefault="00196A12" w:rsidP="000D28DE">
      <w:pPr>
        <w:pStyle w:val="BodyText"/>
        <w:tabs>
          <w:tab w:val="left" w:pos="625"/>
        </w:tabs>
        <w:rPr>
          <w:lang w:val="vi-VN"/>
        </w:rPr>
      </w:pPr>
      <w:r>
        <w:rPr>
          <w:noProof/>
        </w:rPr>
        <w:pict>
          <v:line id="_x0000_s1063" style="position:absolute;flip:x;z-index:251666944" from="460.45pt,14.2pt" to="462.1pt,165.4pt" o:regroupid="2" strokeweight="1pt"/>
        </w:pict>
      </w:r>
      <w:r>
        <w:rPr>
          <w:noProof/>
        </w:rPr>
        <w:pict>
          <v:line id="_x0000_s1079" style="position:absolute;z-index:251677184" from="163.7pt,14.75pt" to="165.15pt,169.6pt" o:regroupid="2" strokeweight="1pt"/>
        </w:pict>
      </w:r>
      <w:r>
        <w:rPr>
          <w:noProof/>
        </w:rPr>
        <w:pict>
          <v:line id="_x0000_s1052" style="position:absolute;flip:x;z-index:251659776" from="8.95pt,14.7pt" to="9.65pt,160.15pt" o:regroupid="2" strokeweight="1pt"/>
        </w:pict>
      </w:r>
      <w:r>
        <w:rPr>
          <w:noProof/>
        </w:rPr>
        <w:pict>
          <v:line id="_x0000_s1028" style="position:absolute;z-index:251635200" from="9pt,14.4pt" to="462.55pt,14.4pt" o:regroupid="2" strokeweight="1pt"/>
        </w:pict>
      </w:r>
      <w:r w:rsidR="000D28DE">
        <w:rPr>
          <w:lang w:val="vi-VN"/>
        </w:rPr>
        <w:tab/>
      </w:r>
    </w:p>
    <w:p w:rsidR="000D28DE" w:rsidRDefault="00196A12" w:rsidP="000D28DE">
      <w:pPr>
        <w:pStyle w:val="BodyText"/>
        <w:rPr>
          <w:sz w:val="2"/>
          <w:szCs w:val="16"/>
          <w:lang w:val="vi-VN"/>
        </w:rPr>
      </w:pPr>
      <w:r>
        <w:rPr>
          <w:noProof/>
        </w:rPr>
        <w:pict>
          <v:shape id="_x0000_s1065" type="#_x0000_t109" style="position:absolute;margin-left:327.7pt;margin-top:5.2pt;width:95.3pt;height:45.8pt;z-index:251668992" o:regroupid="2" fillcolor="#9c0" strokeweight="1pt">
            <v:fill color2="#cf9" focus="-50%" type="gradient"/>
            <v:shadow on="t" type="perspective" color="#622423" offset="1pt" offset2="-3pt"/>
            <v:textbox style="mso-next-textbox:#_x0000_s1065">
              <w:txbxContent>
                <w:p w:rsidR="000D28DE" w:rsidRDefault="000D28DE" w:rsidP="000D28DE">
                  <w:pPr>
                    <w:spacing w:before="60"/>
                    <w:jc w:val="center"/>
                    <w:rPr>
                      <w:b/>
                      <w:sz w:val="16"/>
                      <w:szCs w:val="16"/>
                    </w:rPr>
                  </w:pPr>
                  <w:r>
                    <w:rPr>
                      <w:b/>
                      <w:sz w:val="16"/>
                      <w:szCs w:val="16"/>
                    </w:rPr>
                    <w:t xml:space="preserve">CHI NHÁNH </w:t>
                  </w:r>
                </w:p>
                <w:p w:rsidR="000D28DE" w:rsidRPr="008807B7" w:rsidRDefault="000D28DE" w:rsidP="000D28DE">
                  <w:pPr>
                    <w:jc w:val="center"/>
                    <w:rPr>
                      <w:b/>
                      <w:sz w:val="16"/>
                      <w:szCs w:val="16"/>
                      <w:lang w:val="vi-VN"/>
                    </w:rPr>
                  </w:pPr>
                  <w:r>
                    <w:rPr>
                      <w:b/>
                      <w:sz w:val="16"/>
                      <w:szCs w:val="16"/>
                    </w:rPr>
                    <w:t xml:space="preserve">QUẢNG </w:t>
                  </w:r>
                  <w:smartTag w:uri="urn:schemas-microsoft-com:office:smarttags" w:element="place">
                    <w:smartTag w:uri="urn:schemas-microsoft-com:office:smarttags" w:element="country-region">
                      <w:r>
                        <w:rPr>
                          <w:b/>
                          <w:sz w:val="16"/>
                          <w:szCs w:val="16"/>
                        </w:rPr>
                        <w:t>NAM</w:t>
                      </w:r>
                    </w:smartTag>
                  </w:smartTag>
                </w:p>
              </w:txbxContent>
            </v:textbox>
          </v:shape>
        </w:pict>
      </w:r>
      <w:r>
        <w:rPr>
          <w:noProof/>
          <w:sz w:val="2"/>
          <w:szCs w:val="16"/>
        </w:rPr>
        <w:pict>
          <v:shape id="_x0000_s1054" type="#_x0000_t109" style="position:absolute;margin-left:48.25pt;margin-top:6.2pt;width:95.75pt;height:44.8pt;z-index:251661824" o:regroupid="2" fillcolor="#9c0" strokeweight="1pt">
            <v:fill color2="#cf9" focus="-50%" type="gradient"/>
            <v:shadow on="t" type="perspective" color="#622423" offset="1pt" offset2="-3pt"/>
            <v:textbox style="mso-next-textbox:#_x0000_s1054">
              <w:txbxContent>
                <w:p w:rsidR="000D28DE" w:rsidRDefault="000D28DE" w:rsidP="000D28DE">
                  <w:pPr>
                    <w:spacing w:before="60"/>
                    <w:jc w:val="center"/>
                    <w:rPr>
                      <w:b/>
                      <w:sz w:val="16"/>
                      <w:szCs w:val="16"/>
                    </w:rPr>
                  </w:pPr>
                  <w:r>
                    <w:rPr>
                      <w:b/>
                      <w:sz w:val="16"/>
                      <w:szCs w:val="16"/>
                    </w:rPr>
                    <w:t xml:space="preserve">CÔNG VIÊN </w:t>
                  </w:r>
                </w:p>
                <w:p w:rsidR="000D28DE" w:rsidRPr="008807B7" w:rsidRDefault="000D28DE" w:rsidP="000D28DE">
                  <w:pPr>
                    <w:jc w:val="center"/>
                    <w:rPr>
                      <w:b/>
                      <w:sz w:val="16"/>
                      <w:szCs w:val="16"/>
                      <w:lang w:val="vi-VN"/>
                    </w:rPr>
                  </w:pPr>
                  <w:r>
                    <w:rPr>
                      <w:b/>
                      <w:sz w:val="16"/>
                      <w:szCs w:val="16"/>
                    </w:rPr>
                    <w:t>ĐỒNG XANH</w:t>
                  </w:r>
                  <w:r w:rsidR="00196A12">
                    <w:rPr>
                      <w:b/>
                      <w:sz w:val="16"/>
                      <w:szCs w:val="16"/>
                    </w:rPr>
                    <w:t xml:space="preserve"> – NHÀ HÀNG LÁ XANH</w:t>
                  </w:r>
                </w:p>
              </w:txbxContent>
            </v:textbox>
          </v:shape>
        </w:pict>
      </w:r>
    </w:p>
    <w:p w:rsidR="000D28DE" w:rsidRPr="00D4269D" w:rsidRDefault="00196A12" w:rsidP="000D28DE">
      <w:pPr>
        <w:tabs>
          <w:tab w:val="left" w:pos="1236"/>
          <w:tab w:val="left" w:pos="3070"/>
        </w:tabs>
        <w:rPr>
          <w:lang w:val="vi-VN"/>
        </w:rPr>
      </w:pPr>
      <w:r>
        <w:rPr>
          <w:noProof/>
        </w:rPr>
        <w:pict>
          <v:shape id="_x0000_s1075" type="#_x0000_t109" style="position:absolute;margin-left:203.25pt;margin-top:3.25pt;width:95.95pt;height:33.95pt;z-index:251675136" o:regroupid="2" fillcolor="#9c0" strokeweight="1pt">
            <v:fill color2="#cf9" focus="-50%" type="gradient"/>
            <v:shadow on="t" type="perspective" color="#622423" offset="1pt" offset2="-3pt"/>
            <v:textbox style="mso-next-textbox:#_x0000_s1075">
              <w:txbxContent>
                <w:p w:rsidR="000D28DE" w:rsidRPr="008B34E6" w:rsidRDefault="000D28DE" w:rsidP="000D28DE">
                  <w:pPr>
                    <w:jc w:val="center"/>
                    <w:rPr>
                      <w:b/>
                      <w:sz w:val="15"/>
                      <w:szCs w:val="15"/>
                      <w:lang w:val="vi-VN"/>
                    </w:rPr>
                  </w:pPr>
                  <w:r w:rsidRPr="008B34E6">
                    <w:rPr>
                      <w:b/>
                      <w:sz w:val="15"/>
                      <w:szCs w:val="15"/>
                    </w:rPr>
                    <w:t xml:space="preserve">NHÀ SÁCH – SIÊU </w:t>
                  </w:r>
                  <w:r>
                    <w:rPr>
                      <w:b/>
                      <w:sz w:val="15"/>
                      <w:szCs w:val="15"/>
                    </w:rPr>
                    <w:t xml:space="preserve">THỊ ĐÔNG GIA LAI </w:t>
                  </w:r>
                </w:p>
                <w:p w:rsidR="000D28DE" w:rsidRPr="008B34E6" w:rsidRDefault="000D28DE" w:rsidP="000D28DE">
                  <w:pPr>
                    <w:rPr>
                      <w:szCs w:val="22"/>
                    </w:rPr>
                  </w:pPr>
                </w:p>
              </w:txbxContent>
            </v:textbox>
          </v:shape>
        </w:pict>
      </w:r>
      <w:r w:rsidR="000D28DE">
        <w:rPr>
          <w:lang w:val="vi-VN"/>
        </w:rPr>
        <w:tab/>
      </w:r>
      <w:r w:rsidR="000D28DE">
        <w:rPr>
          <w:lang w:val="vi-VN"/>
        </w:rPr>
        <w:tab/>
      </w:r>
    </w:p>
    <w:p w:rsidR="000D28DE" w:rsidRPr="00D4269D" w:rsidRDefault="00196A12" w:rsidP="000D28DE">
      <w:pPr>
        <w:tabs>
          <w:tab w:val="left" w:pos="1236"/>
          <w:tab w:val="left" w:pos="3070"/>
        </w:tabs>
        <w:rPr>
          <w:lang w:val="vi-VN"/>
        </w:rPr>
      </w:pPr>
      <w:r>
        <w:rPr>
          <w:noProof/>
        </w:rPr>
        <w:pict>
          <v:line id="_x0000_s1064" style="position:absolute;z-index:251667968" from="422.7pt,4.6pt" to="462.7pt,4.6pt" o:regroupid="2">
            <v:stroke startarrow="block"/>
          </v:line>
        </w:pict>
      </w:r>
      <w:r>
        <w:rPr>
          <w:noProof/>
        </w:rPr>
        <w:pict>
          <v:line id="_x0000_s1074" style="position:absolute;z-index:251674112" from="163.45pt,7.8pt" to="203.45pt,7.8pt" o:regroupid="2">
            <v:stroke endarrow="block"/>
          </v:line>
        </w:pict>
      </w:r>
      <w:r>
        <w:rPr>
          <w:noProof/>
        </w:rPr>
        <w:pict>
          <v:line id="_x0000_s1053" style="position:absolute;z-index:251660800" from="9.1pt,5.45pt" to="49.1pt,5.45pt" o:regroupid="2">
            <v:stroke endarrow="block"/>
          </v:line>
        </w:pict>
      </w:r>
    </w:p>
    <w:p w:rsidR="000D28DE" w:rsidRPr="00D4269D" w:rsidRDefault="000D28DE" w:rsidP="000D28DE">
      <w:pPr>
        <w:tabs>
          <w:tab w:val="left" w:pos="1236"/>
          <w:tab w:val="left" w:pos="3070"/>
        </w:tabs>
        <w:rPr>
          <w:lang w:val="vi-VN"/>
        </w:rPr>
      </w:pPr>
    </w:p>
    <w:p w:rsidR="000D28DE" w:rsidRPr="00D4269D" w:rsidRDefault="000D28DE" w:rsidP="000D28DE">
      <w:pPr>
        <w:tabs>
          <w:tab w:val="left" w:pos="1236"/>
          <w:tab w:val="left" w:pos="3070"/>
        </w:tabs>
        <w:rPr>
          <w:lang w:val="vi-VN"/>
        </w:rPr>
      </w:pPr>
    </w:p>
    <w:p w:rsidR="000D28DE" w:rsidRDefault="00196A12" w:rsidP="000D28DE">
      <w:pPr>
        <w:autoSpaceDE w:val="0"/>
        <w:autoSpaceDN w:val="0"/>
        <w:adjustRightInd w:val="0"/>
        <w:spacing w:after="120" w:line="23" w:lineRule="atLeast"/>
        <w:ind w:right="-2"/>
        <w:jc w:val="center"/>
        <w:rPr>
          <w:sz w:val="28"/>
        </w:rPr>
      </w:pPr>
      <w:r>
        <w:rPr>
          <w:noProof/>
          <w:sz w:val="28"/>
        </w:rPr>
        <w:pict>
          <v:shape id="_x0000_s1067" type="#_x0000_t109" style="position:absolute;left:0;text-align:left;margin-left:327.1pt;margin-top:9.25pt;width:94.25pt;height:37.45pt;z-index:251671040" o:regroupid="2" fillcolor="#9c0" strokeweight="1pt">
            <v:fill color2="#cf9" focus="-50%" type="gradient"/>
            <v:shadow on="t" type="perspective" color="#622423" offset="1pt" offset2="-3pt"/>
            <v:textbox style="mso-next-textbox:#_x0000_s1067">
              <w:txbxContent>
                <w:p w:rsidR="000D28DE" w:rsidRDefault="000D28DE" w:rsidP="000D28DE">
                  <w:pPr>
                    <w:spacing w:before="60"/>
                    <w:jc w:val="center"/>
                    <w:rPr>
                      <w:b/>
                      <w:sz w:val="16"/>
                      <w:szCs w:val="16"/>
                    </w:rPr>
                  </w:pPr>
                  <w:r>
                    <w:rPr>
                      <w:b/>
                      <w:sz w:val="16"/>
                      <w:szCs w:val="16"/>
                    </w:rPr>
                    <w:t xml:space="preserve">CHI NHÁNH </w:t>
                  </w:r>
                </w:p>
                <w:p w:rsidR="000D28DE" w:rsidRPr="008807B7" w:rsidRDefault="000D28DE" w:rsidP="000D28DE">
                  <w:pPr>
                    <w:jc w:val="center"/>
                    <w:rPr>
                      <w:b/>
                      <w:sz w:val="16"/>
                      <w:szCs w:val="16"/>
                      <w:lang w:val="vi-VN"/>
                    </w:rPr>
                  </w:pPr>
                  <w:r>
                    <w:rPr>
                      <w:b/>
                      <w:sz w:val="16"/>
                      <w:szCs w:val="16"/>
                    </w:rPr>
                    <w:t>BÌNH ĐỊNH</w:t>
                  </w:r>
                </w:p>
              </w:txbxContent>
            </v:textbox>
          </v:shape>
        </w:pict>
      </w:r>
      <w:r>
        <w:rPr>
          <w:noProof/>
          <w:sz w:val="28"/>
        </w:rPr>
        <w:pict>
          <v:shape id="_x0000_s1060" type="#_x0000_t109" style="position:absolute;left:0;text-align:left;margin-left:199.7pt;margin-top:10.05pt;width:94.25pt;height:37.5pt;z-index:251665920" o:regroupid="2" fillcolor="#9c0" strokeweight="1pt">
            <v:fill color2="#cf9" focus="-50%" type="gradient"/>
            <v:shadow on="t" type="perspective" color="#622423" offset="1pt" offset2="-3pt"/>
            <v:textbox style="mso-next-textbox:#_x0000_s1060">
              <w:txbxContent>
                <w:p w:rsidR="000D28DE" w:rsidRPr="008B34E6" w:rsidRDefault="000D28DE" w:rsidP="000D28DE">
                  <w:pPr>
                    <w:jc w:val="center"/>
                    <w:rPr>
                      <w:b/>
                      <w:sz w:val="15"/>
                      <w:szCs w:val="15"/>
                      <w:lang w:val="vi-VN"/>
                    </w:rPr>
                  </w:pPr>
                  <w:r w:rsidRPr="008B34E6">
                    <w:rPr>
                      <w:b/>
                      <w:sz w:val="15"/>
                      <w:szCs w:val="15"/>
                    </w:rPr>
                    <w:t xml:space="preserve">NHÀ SÁCH – SIÊU THỊ </w:t>
                  </w:r>
                  <w:r>
                    <w:rPr>
                      <w:b/>
                      <w:sz w:val="15"/>
                      <w:szCs w:val="15"/>
                    </w:rPr>
                    <w:t xml:space="preserve"> GIALAI CTC </w:t>
                  </w:r>
                  <w:r w:rsidRPr="008B34E6">
                    <w:rPr>
                      <w:b/>
                      <w:sz w:val="15"/>
                      <w:szCs w:val="15"/>
                    </w:rPr>
                    <w:t>PLEIKU</w:t>
                  </w:r>
                </w:p>
              </w:txbxContent>
            </v:textbox>
          </v:shape>
        </w:pict>
      </w:r>
      <w:r>
        <w:rPr>
          <w:noProof/>
          <w:sz w:val="28"/>
        </w:rPr>
        <w:pict>
          <v:shape id="_x0000_s1057" type="#_x0000_t109" style="position:absolute;left:0;text-align:left;margin-left:49.3pt;margin-top:7.5pt;width:94.25pt;height:37.5pt;z-index:251663872" o:regroupid="2" fillcolor="#9c0" strokeweight="1pt">
            <v:fill color2="#cf9" focus="-50%" type="gradient"/>
            <v:shadow on="t" type="perspective" color="#622423" offset="1pt" offset2="-3pt"/>
            <v:textbox style="mso-next-textbox:#_x0000_s1057">
              <w:txbxContent>
                <w:p w:rsidR="000D28DE" w:rsidRDefault="000D28DE" w:rsidP="000D28DE">
                  <w:pPr>
                    <w:spacing w:before="60"/>
                    <w:jc w:val="center"/>
                    <w:rPr>
                      <w:b/>
                      <w:sz w:val="16"/>
                      <w:szCs w:val="16"/>
                    </w:rPr>
                  </w:pPr>
                  <w:r>
                    <w:rPr>
                      <w:b/>
                      <w:sz w:val="16"/>
                      <w:szCs w:val="16"/>
                    </w:rPr>
                    <w:t>NHÀ HÀNG</w:t>
                  </w:r>
                </w:p>
                <w:p w:rsidR="000D28DE" w:rsidRPr="008807B7" w:rsidRDefault="000D28DE" w:rsidP="000D28DE">
                  <w:pPr>
                    <w:jc w:val="center"/>
                    <w:rPr>
                      <w:b/>
                      <w:sz w:val="16"/>
                      <w:szCs w:val="16"/>
                      <w:lang w:val="vi-VN"/>
                    </w:rPr>
                  </w:pPr>
                  <w:r>
                    <w:rPr>
                      <w:b/>
                      <w:sz w:val="16"/>
                      <w:szCs w:val="16"/>
                    </w:rPr>
                    <w:t xml:space="preserve">TRÚC XANH </w:t>
                  </w:r>
                </w:p>
              </w:txbxContent>
            </v:textbox>
          </v:shape>
        </w:pict>
      </w:r>
    </w:p>
    <w:p w:rsidR="000D28DE" w:rsidRDefault="00196A12" w:rsidP="000D28DE">
      <w:pPr>
        <w:autoSpaceDE w:val="0"/>
        <w:autoSpaceDN w:val="0"/>
        <w:adjustRightInd w:val="0"/>
        <w:spacing w:after="120" w:line="23" w:lineRule="atLeast"/>
        <w:ind w:right="-2"/>
        <w:jc w:val="center"/>
        <w:rPr>
          <w:sz w:val="28"/>
        </w:rPr>
      </w:pPr>
      <w:r>
        <w:rPr>
          <w:noProof/>
          <w:sz w:val="28"/>
        </w:rPr>
        <w:pict>
          <v:line id="_x0000_s1076" style="position:absolute;left:0;text-align:left;z-index:251676160" from="164.95pt,4.35pt" to="201.7pt,5.2pt" o:regroupid="2">
            <v:stroke endarrow="block"/>
          </v:line>
        </w:pict>
      </w:r>
      <w:r>
        <w:rPr>
          <w:noProof/>
          <w:sz w:val="28"/>
        </w:rPr>
        <w:pict>
          <v:line id="_x0000_s1066" style="position:absolute;left:0;text-align:left;z-index:251670016" from="421.45pt,2.8pt" to="461.45pt,2.8pt" o:regroupid="2">
            <v:stroke startarrow="block"/>
          </v:line>
        </w:pict>
      </w:r>
      <w:r>
        <w:rPr>
          <w:noProof/>
          <w:sz w:val="28"/>
        </w:rPr>
        <w:pict>
          <v:line id="_x0000_s1055" style="position:absolute;left:0;text-align:left;z-index:251662848" from="10.8pt,.8pt" to="50.8pt,.8pt" o:regroupid="2">
            <v:stroke endarrow="block"/>
          </v:line>
        </w:pict>
      </w:r>
    </w:p>
    <w:p w:rsidR="000D28DE" w:rsidRDefault="00196A12" w:rsidP="000D28DE">
      <w:pPr>
        <w:autoSpaceDE w:val="0"/>
        <w:autoSpaceDN w:val="0"/>
        <w:adjustRightInd w:val="0"/>
        <w:spacing w:after="120" w:line="23" w:lineRule="atLeast"/>
        <w:ind w:right="-2"/>
        <w:jc w:val="center"/>
        <w:rPr>
          <w:sz w:val="28"/>
        </w:rPr>
      </w:pPr>
      <w:r>
        <w:rPr>
          <w:noProof/>
          <w:sz w:val="28"/>
        </w:rPr>
        <w:pict>
          <v:shape id="_x0000_s1059" type="#_x0000_t109" style="position:absolute;left:0;text-align:left;margin-left:49.15pt;margin-top:19.8pt;width:94.25pt;height:37.45pt;z-index:251664896" o:regroupid="2" fillcolor="#9c0" strokeweight="1pt">
            <v:fill color2="#cf9" focus="-50%" type="gradient"/>
            <v:shadow on="t" type="perspective" color="#622423" offset="1pt" offset2="-3pt"/>
            <v:textbox style="mso-next-textbox:#_x0000_s1059">
              <w:txbxContent>
                <w:p w:rsidR="000D28DE" w:rsidRDefault="000D28DE" w:rsidP="000D28DE">
                  <w:pPr>
                    <w:spacing w:before="60"/>
                    <w:jc w:val="center"/>
                    <w:rPr>
                      <w:b/>
                      <w:sz w:val="16"/>
                      <w:szCs w:val="16"/>
                    </w:rPr>
                  </w:pPr>
                  <w:r>
                    <w:rPr>
                      <w:b/>
                      <w:sz w:val="16"/>
                      <w:szCs w:val="16"/>
                    </w:rPr>
                    <w:t>TRE XANH</w:t>
                  </w:r>
                </w:p>
                <w:p w:rsidR="000D28DE" w:rsidRPr="008807B7" w:rsidRDefault="000D28DE" w:rsidP="000D28DE">
                  <w:pPr>
                    <w:jc w:val="center"/>
                    <w:rPr>
                      <w:b/>
                      <w:sz w:val="16"/>
                      <w:szCs w:val="16"/>
                      <w:lang w:val="vi-VN"/>
                    </w:rPr>
                  </w:pPr>
                  <w:r>
                    <w:rPr>
                      <w:b/>
                      <w:sz w:val="16"/>
                      <w:szCs w:val="16"/>
                    </w:rPr>
                    <w:t>PLAZA</w:t>
                  </w:r>
                </w:p>
              </w:txbxContent>
            </v:textbox>
          </v:shape>
        </w:pict>
      </w:r>
    </w:p>
    <w:p w:rsidR="000D28DE" w:rsidRDefault="00196A12" w:rsidP="000D28DE">
      <w:pPr>
        <w:autoSpaceDE w:val="0"/>
        <w:autoSpaceDN w:val="0"/>
        <w:adjustRightInd w:val="0"/>
        <w:spacing w:after="120" w:line="23" w:lineRule="atLeast"/>
        <w:ind w:right="-2"/>
        <w:jc w:val="center"/>
        <w:rPr>
          <w:sz w:val="28"/>
        </w:rPr>
      </w:pPr>
      <w:r>
        <w:rPr>
          <w:noProof/>
          <w:sz w:val="28"/>
        </w:rPr>
        <w:pict>
          <v:line id="_x0000_s1084" style="position:absolute;left:0;text-align:left;flip:y;z-index:251680256" from="165.7pt,21.4pt" to="200.7pt,22.25pt">
            <v:stroke endarrow="block"/>
          </v:line>
        </w:pict>
      </w:r>
      <w:r>
        <w:rPr>
          <w:noProof/>
          <w:sz w:val="28"/>
        </w:rPr>
        <w:pict>
          <v:line id="_x0000_s1083" style="position:absolute;left:0;text-align:left;z-index:251679232" from="9pt,12.4pt" to="47.7pt,12.4pt">
            <v:stroke endarrow="block"/>
          </v:line>
        </w:pict>
      </w:r>
      <w:r>
        <w:rPr>
          <w:noProof/>
          <w:sz w:val="28"/>
        </w:rPr>
        <w:pict>
          <v:line id="_x0000_s1068" style="position:absolute;left:0;text-align:left;z-index:251672064" from="422.15pt,17.7pt" to="462.15pt,17.7pt" o:regroupid="2">
            <v:stroke startarrow="block"/>
          </v:line>
        </w:pict>
      </w:r>
      <w:r>
        <w:rPr>
          <w:noProof/>
          <w:sz w:val="28"/>
        </w:rPr>
        <w:pict>
          <v:shape id="_x0000_s1069" type="#_x0000_t109" style="position:absolute;left:0;text-align:left;margin-left:327.8pt;margin-top:-.2pt;width:94.25pt;height:37.45pt;z-index:251673088" o:regroupid="2" fillcolor="#9c0" strokeweight="1pt">
            <v:fill color2="#cf9" focus="-50%" type="gradient"/>
            <v:shadow on="t" type="perspective" color="#622423" offset="1pt" offset2="-3pt"/>
            <v:textbox style="mso-next-textbox:#_x0000_s1069">
              <w:txbxContent>
                <w:p w:rsidR="000D28DE" w:rsidRDefault="000D28DE" w:rsidP="000D28DE">
                  <w:pPr>
                    <w:spacing w:before="60"/>
                    <w:jc w:val="center"/>
                    <w:rPr>
                      <w:b/>
                      <w:sz w:val="16"/>
                      <w:szCs w:val="16"/>
                    </w:rPr>
                  </w:pPr>
                  <w:r>
                    <w:rPr>
                      <w:b/>
                      <w:sz w:val="16"/>
                      <w:szCs w:val="16"/>
                    </w:rPr>
                    <w:t xml:space="preserve">CHI NHÁNH </w:t>
                  </w:r>
                </w:p>
                <w:p w:rsidR="000D28DE" w:rsidRPr="008807B7" w:rsidRDefault="000D28DE" w:rsidP="000D28DE">
                  <w:pPr>
                    <w:jc w:val="center"/>
                    <w:rPr>
                      <w:b/>
                      <w:sz w:val="16"/>
                      <w:szCs w:val="16"/>
                      <w:lang w:val="vi-VN"/>
                    </w:rPr>
                  </w:pPr>
                  <w:r>
                    <w:rPr>
                      <w:b/>
                      <w:sz w:val="16"/>
                      <w:szCs w:val="16"/>
                    </w:rPr>
                    <w:t>PHÚ YÊN</w:t>
                  </w:r>
                </w:p>
              </w:txbxContent>
            </v:textbox>
          </v:shape>
        </w:pict>
      </w:r>
      <w:r>
        <w:rPr>
          <w:noProof/>
          <w:sz w:val="28"/>
        </w:rPr>
        <w:pict>
          <v:shape id="_x0000_s1082" type="#_x0000_t109" style="position:absolute;left:0;text-align:left;margin-left:202.4pt;margin-top:-.25pt;width:94.25pt;height:37.5pt;z-index:251678208" o:regroupid="1" fillcolor="#9c0" strokeweight="1pt">
            <v:fill color2="#cf9" focus="-50%" type="gradient"/>
            <v:shadow on="t" type="perspective" color="#622423" offset="1pt" offset2="-3pt"/>
            <v:textbox style="mso-next-textbox:#_x0000_s1082">
              <w:txbxContent>
                <w:p w:rsidR="000D28DE" w:rsidRDefault="000D28DE" w:rsidP="000D28DE">
                  <w:pPr>
                    <w:spacing w:before="60"/>
                    <w:jc w:val="center"/>
                    <w:rPr>
                      <w:b/>
                      <w:sz w:val="16"/>
                      <w:szCs w:val="16"/>
                    </w:rPr>
                  </w:pPr>
                  <w:r>
                    <w:rPr>
                      <w:b/>
                      <w:sz w:val="16"/>
                      <w:szCs w:val="16"/>
                    </w:rPr>
                    <w:t>CHI NHÁNH</w:t>
                  </w:r>
                </w:p>
                <w:p w:rsidR="000D28DE" w:rsidRPr="008807B7" w:rsidRDefault="000D28DE" w:rsidP="000D28DE">
                  <w:pPr>
                    <w:jc w:val="center"/>
                    <w:rPr>
                      <w:b/>
                      <w:sz w:val="16"/>
                      <w:szCs w:val="16"/>
                      <w:lang w:val="vi-VN"/>
                    </w:rPr>
                  </w:pPr>
                  <w:r>
                    <w:rPr>
                      <w:b/>
                      <w:sz w:val="16"/>
                      <w:szCs w:val="16"/>
                    </w:rPr>
                    <w:t>QUÃNG NGÃI</w:t>
                  </w:r>
                </w:p>
              </w:txbxContent>
            </v:textbox>
          </v:shape>
        </w:pict>
      </w:r>
    </w:p>
    <w:p w:rsidR="000D28DE" w:rsidRDefault="000D28DE" w:rsidP="000D28DE">
      <w:pPr>
        <w:autoSpaceDE w:val="0"/>
        <w:autoSpaceDN w:val="0"/>
        <w:adjustRightInd w:val="0"/>
        <w:spacing w:after="120" w:line="23" w:lineRule="atLeast"/>
        <w:ind w:right="-2"/>
        <w:jc w:val="center"/>
        <w:rPr>
          <w:sz w:val="28"/>
        </w:rPr>
      </w:pPr>
    </w:p>
    <w:p w:rsidR="000D28DE" w:rsidRPr="00211CB7" w:rsidRDefault="000D28DE" w:rsidP="000D28DE">
      <w:pPr>
        <w:autoSpaceDE w:val="0"/>
        <w:autoSpaceDN w:val="0"/>
        <w:adjustRightInd w:val="0"/>
        <w:spacing w:after="120" w:line="23" w:lineRule="atLeast"/>
        <w:ind w:right="-2"/>
        <w:jc w:val="center"/>
        <w:rPr>
          <w:sz w:val="14"/>
        </w:rPr>
      </w:pPr>
    </w:p>
    <w:p w:rsidR="000D28DE" w:rsidRPr="00F26CFF" w:rsidRDefault="000D28DE" w:rsidP="000D28DE">
      <w:pPr>
        <w:numPr>
          <w:ilvl w:val="0"/>
          <w:numId w:val="4"/>
        </w:numPr>
        <w:spacing w:after="120" w:line="276" w:lineRule="auto"/>
        <w:ind w:left="120" w:firstLine="0"/>
        <w:jc w:val="both"/>
        <w:rPr>
          <w:rFonts w:eastAsia="Calibri"/>
          <w:sz w:val="28"/>
        </w:rPr>
      </w:pPr>
      <w:r w:rsidRPr="00F26CFF">
        <w:rPr>
          <w:rFonts w:eastAsia="Calibri"/>
          <w:sz w:val="28"/>
        </w:rPr>
        <w:lastRenderedPageBreak/>
        <w:t>Cơ cấu bộ máy quản lý.</w:t>
      </w:r>
    </w:p>
    <w:p w:rsidR="000D28DE" w:rsidRPr="00040505" w:rsidRDefault="000D28DE" w:rsidP="000D28DE">
      <w:pPr>
        <w:spacing w:after="120" w:line="276" w:lineRule="auto"/>
        <w:ind w:left="1437"/>
        <w:jc w:val="both"/>
        <w:rPr>
          <w:rFonts w:eastAsia="Calibri"/>
          <w:b/>
          <w:sz w:val="28"/>
        </w:rPr>
      </w:pPr>
      <w:r w:rsidRPr="00AA7594">
        <w:rPr>
          <w:rFonts w:eastAsia="Calibri"/>
          <w:sz w:val="28"/>
        </w:rPr>
        <w:t>+</w:t>
      </w:r>
      <w:r>
        <w:rPr>
          <w:rFonts w:eastAsia="Calibri"/>
          <w:b/>
          <w:sz w:val="28"/>
        </w:rPr>
        <w:t xml:space="preserve"> </w:t>
      </w:r>
      <w:r w:rsidRPr="00040505">
        <w:rPr>
          <w:rFonts w:eastAsia="Calibri"/>
          <w:b/>
          <w:sz w:val="28"/>
        </w:rPr>
        <w:t>Hội đồng quản trị:</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3420"/>
      </w:tblGrid>
      <w:tr w:rsidR="000D28DE" w:rsidRPr="00F26CFF">
        <w:tblPrEx>
          <w:tblCellMar>
            <w:top w:w="0" w:type="dxa"/>
            <w:bottom w:w="0" w:type="dxa"/>
          </w:tblCellMar>
        </w:tblPrEx>
        <w:trPr>
          <w:trHeight w:val="472"/>
        </w:trPr>
        <w:tc>
          <w:tcPr>
            <w:tcW w:w="810" w:type="dxa"/>
            <w:shd w:val="clear" w:color="auto" w:fill="F2F2F2"/>
            <w:vAlign w:val="center"/>
          </w:tcPr>
          <w:p w:rsidR="000D28DE" w:rsidRPr="00F26CFF" w:rsidRDefault="000D28DE" w:rsidP="000D28DE">
            <w:pPr>
              <w:tabs>
                <w:tab w:val="left" w:pos="3828"/>
              </w:tabs>
              <w:spacing w:before="100" w:beforeAutospacing="1" w:after="100" w:afterAutospacing="1"/>
              <w:ind w:right="-2"/>
              <w:jc w:val="center"/>
              <w:rPr>
                <w:b/>
                <w:sz w:val="28"/>
                <w:lang w:val="nl-NL"/>
              </w:rPr>
            </w:pPr>
            <w:r w:rsidRPr="00F26CFF">
              <w:rPr>
                <w:b/>
                <w:sz w:val="28"/>
                <w:lang w:val="nl-NL"/>
              </w:rPr>
              <w:t>TT</w:t>
            </w:r>
          </w:p>
        </w:tc>
        <w:tc>
          <w:tcPr>
            <w:tcW w:w="3330" w:type="dxa"/>
            <w:shd w:val="clear" w:color="auto" w:fill="F2F2F2"/>
            <w:vAlign w:val="center"/>
          </w:tcPr>
          <w:p w:rsidR="000D28DE" w:rsidRPr="00F26CFF" w:rsidRDefault="000D28DE" w:rsidP="000D28DE">
            <w:pPr>
              <w:tabs>
                <w:tab w:val="left" w:pos="3828"/>
              </w:tabs>
              <w:spacing w:before="100" w:beforeAutospacing="1" w:after="100" w:afterAutospacing="1"/>
              <w:ind w:right="-2"/>
              <w:jc w:val="center"/>
              <w:rPr>
                <w:b/>
                <w:sz w:val="28"/>
                <w:lang w:val="nl-NL"/>
              </w:rPr>
            </w:pPr>
            <w:r w:rsidRPr="00F26CFF">
              <w:rPr>
                <w:b/>
                <w:sz w:val="28"/>
                <w:lang w:val="nl-NL"/>
              </w:rPr>
              <w:t>Họ và Tên</w:t>
            </w:r>
          </w:p>
        </w:tc>
        <w:tc>
          <w:tcPr>
            <w:tcW w:w="3420" w:type="dxa"/>
            <w:shd w:val="clear" w:color="auto" w:fill="F2F2F2"/>
            <w:vAlign w:val="center"/>
          </w:tcPr>
          <w:p w:rsidR="000D28DE" w:rsidRPr="00F26CFF" w:rsidRDefault="000D28DE" w:rsidP="000D28DE">
            <w:pPr>
              <w:tabs>
                <w:tab w:val="left" w:pos="3828"/>
              </w:tabs>
              <w:spacing w:before="100" w:beforeAutospacing="1" w:after="100" w:afterAutospacing="1"/>
              <w:ind w:right="-2"/>
              <w:jc w:val="center"/>
              <w:rPr>
                <w:b/>
                <w:sz w:val="28"/>
                <w:lang w:val="nl-NL"/>
              </w:rPr>
            </w:pPr>
            <w:r w:rsidRPr="00F26CFF">
              <w:rPr>
                <w:b/>
                <w:sz w:val="28"/>
                <w:lang w:val="nl-NL"/>
              </w:rPr>
              <w:t>Chức vụ</w:t>
            </w:r>
          </w:p>
        </w:tc>
      </w:tr>
      <w:tr w:rsidR="000D28DE" w:rsidRPr="00F26CFF">
        <w:tblPrEx>
          <w:tblBorders>
            <w:right w:val="none" w:sz="0" w:space="0" w:color="auto"/>
          </w:tblBorders>
          <w:tblCellMar>
            <w:top w:w="0" w:type="dxa"/>
            <w:bottom w:w="0" w:type="dxa"/>
          </w:tblCellMar>
          <w:tblLook w:val="01E0"/>
        </w:tblPrEx>
        <w:trPr>
          <w:trHeight w:val="422"/>
        </w:trPr>
        <w:tc>
          <w:tcPr>
            <w:tcW w:w="810" w:type="dxa"/>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1</w:t>
            </w:r>
          </w:p>
        </w:tc>
        <w:tc>
          <w:tcPr>
            <w:tcW w:w="3330" w:type="dxa"/>
            <w:vAlign w:val="center"/>
          </w:tcPr>
          <w:p w:rsidR="000D28DE" w:rsidRPr="00F26CFF" w:rsidRDefault="000D28DE" w:rsidP="000D28DE">
            <w:pPr>
              <w:tabs>
                <w:tab w:val="left" w:pos="3828"/>
              </w:tabs>
              <w:spacing w:before="100" w:beforeAutospacing="1" w:after="100" w:afterAutospacing="1"/>
              <w:ind w:right="-2"/>
              <w:rPr>
                <w:sz w:val="28"/>
                <w:lang w:val="nl-NL"/>
              </w:rPr>
            </w:pPr>
            <w:r>
              <w:rPr>
                <w:sz w:val="28"/>
                <w:lang w:val="nl-NL"/>
              </w:rPr>
              <w:t>Đinh Vạn Dũng</w:t>
            </w:r>
          </w:p>
        </w:tc>
        <w:tc>
          <w:tcPr>
            <w:tcW w:w="3420" w:type="dxa"/>
            <w:tcBorders>
              <w:right w:val="single" w:sz="4" w:space="0" w:color="auto"/>
            </w:tcBorders>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rPr>
              <w:t>Chủ tịch</w:t>
            </w:r>
          </w:p>
        </w:tc>
      </w:tr>
      <w:tr w:rsidR="000D28DE" w:rsidRPr="00F26CFF">
        <w:tblPrEx>
          <w:tblBorders>
            <w:right w:val="none" w:sz="0" w:space="0" w:color="auto"/>
          </w:tblBorders>
          <w:tblCellMar>
            <w:top w:w="0" w:type="dxa"/>
            <w:bottom w:w="0" w:type="dxa"/>
          </w:tblCellMar>
          <w:tblLook w:val="01E0"/>
        </w:tblPrEx>
        <w:trPr>
          <w:trHeight w:val="350"/>
        </w:trPr>
        <w:tc>
          <w:tcPr>
            <w:tcW w:w="810" w:type="dxa"/>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2</w:t>
            </w:r>
          </w:p>
        </w:tc>
        <w:tc>
          <w:tcPr>
            <w:tcW w:w="3330" w:type="dxa"/>
            <w:vAlign w:val="center"/>
          </w:tcPr>
          <w:p w:rsidR="000D28DE" w:rsidRPr="00F26CFF" w:rsidRDefault="000D28DE" w:rsidP="000D28DE">
            <w:pPr>
              <w:tabs>
                <w:tab w:val="left" w:pos="3828"/>
              </w:tabs>
              <w:spacing w:before="100" w:beforeAutospacing="1" w:after="100" w:afterAutospacing="1"/>
              <w:ind w:right="-2"/>
              <w:rPr>
                <w:sz w:val="28"/>
                <w:lang w:val="nl-NL"/>
              </w:rPr>
            </w:pPr>
            <w:r w:rsidRPr="00F26CFF">
              <w:rPr>
                <w:sz w:val="28"/>
                <w:lang w:val="nl-NL"/>
              </w:rPr>
              <w:t xml:space="preserve">Nguyễn </w:t>
            </w:r>
            <w:r>
              <w:rPr>
                <w:sz w:val="28"/>
                <w:lang w:val="nl-NL"/>
              </w:rPr>
              <w:t>Trần Hanh</w:t>
            </w:r>
          </w:p>
        </w:tc>
        <w:tc>
          <w:tcPr>
            <w:tcW w:w="3420" w:type="dxa"/>
            <w:tcBorders>
              <w:right w:val="single" w:sz="4" w:space="0" w:color="auto"/>
            </w:tcBorders>
            <w:vAlign w:val="center"/>
          </w:tcPr>
          <w:p w:rsidR="000D28DE" w:rsidRPr="00F26CFF" w:rsidRDefault="000D28DE" w:rsidP="000D28DE">
            <w:pPr>
              <w:tabs>
                <w:tab w:val="left" w:pos="3319"/>
                <w:tab w:val="left" w:pos="3828"/>
              </w:tabs>
              <w:spacing w:before="100" w:beforeAutospacing="1" w:after="100" w:afterAutospacing="1"/>
              <w:ind w:right="-2"/>
              <w:jc w:val="center"/>
              <w:rPr>
                <w:sz w:val="28"/>
                <w:lang w:val="nl-NL"/>
              </w:rPr>
            </w:pPr>
            <w:r w:rsidRPr="00F26CFF">
              <w:rPr>
                <w:sz w:val="28"/>
                <w:lang w:val="nl-NL"/>
              </w:rPr>
              <w:t>Thành viên</w:t>
            </w:r>
          </w:p>
        </w:tc>
      </w:tr>
      <w:tr w:rsidR="000D28DE" w:rsidRPr="00F26CFF">
        <w:tblPrEx>
          <w:tblBorders>
            <w:right w:val="none" w:sz="0" w:space="0" w:color="auto"/>
          </w:tblBorders>
          <w:tblCellMar>
            <w:top w:w="0" w:type="dxa"/>
            <w:bottom w:w="0" w:type="dxa"/>
          </w:tblCellMar>
          <w:tblLook w:val="01E0"/>
        </w:tblPrEx>
        <w:trPr>
          <w:trHeight w:val="350"/>
        </w:trPr>
        <w:tc>
          <w:tcPr>
            <w:tcW w:w="810" w:type="dxa"/>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3</w:t>
            </w:r>
          </w:p>
        </w:tc>
        <w:tc>
          <w:tcPr>
            <w:tcW w:w="3330" w:type="dxa"/>
            <w:vAlign w:val="center"/>
          </w:tcPr>
          <w:p w:rsidR="000D28DE" w:rsidRPr="00F26CFF" w:rsidRDefault="000D28DE" w:rsidP="000D28DE">
            <w:pPr>
              <w:tabs>
                <w:tab w:val="left" w:pos="3828"/>
              </w:tabs>
              <w:spacing w:before="100" w:beforeAutospacing="1" w:after="100" w:afterAutospacing="1"/>
              <w:ind w:right="-2"/>
              <w:rPr>
                <w:sz w:val="28"/>
                <w:lang w:val="nl-NL"/>
              </w:rPr>
            </w:pPr>
            <w:r>
              <w:rPr>
                <w:sz w:val="28"/>
                <w:lang w:val="nl-NL"/>
              </w:rPr>
              <w:t>Hoàng Trung Hiếu</w:t>
            </w:r>
          </w:p>
        </w:tc>
        <w:tc>
          <w:tcPr>
            <w:tcW w:w="3420" w:type="dxa"/>
            <w:tcBorders>
              <w:right w:val="single" w:sz="4" w:space="0" w:color="auto"/>
            </w:tcBorders>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Thành viên</w:t>
            </w:r>
          </w:p>
        </w:tc>
      </w:tr>
      <w:tr w:rsidR="000D28DE" w:rsidRPr="00F26CFF">
        <w:tblPrEx>
          <w:tblBorders>
            <w:right w:val="none" w:sz="0" w:space="0" w:color="auto"/>
          </w:tblBorders>
          <w:tblCellMar>
            <w:top w:w="0" w:type="dxa"/>
            <w:bottom w:w="0" w:type="dxa"/>
          </w:tblCellMar>
          <w:tblLook w:val="01E0"/>
        </w:tblPrEx>
        <w:trPr>
          <w:trHeight w:val="350"/>
        </w:trPr>
        <w:tc>
          <w:tcPr>
            <w:tcW w:w="810" w:type="dxa"/>
            <w:vAlign w:val="center"/>
          </w:tcPr>
          <w:p w:rsidR="000D28DE" w:rsidRPr="00F26CFF" w:rsidRDefault="000D28DE" w:rsidP="000D28DE">
            <w:pPr>
              <w:tabs>
                <w:tab w:val="left" w:pos="780"/>
                <w:tab w:val="left" w:pos="3828"/>
              </w:tabs>
              <w:spacing w:before="100" w:beforeAutospacing="1" w:after="100" w:afterAutospacing="1"/>
              <w:ind w:right="-2"/>
              <w:jc w:val="center"/>
              <w:rPr>
                <w:sz w:val="28"/>
                <w:lang w:val="nl-NL"/>
              </w:rPr>
            </w:pPr>
            <w:r w:rsidRPr="00F26CFF">
              <w:rPr>
                <w:sz w:val="28"/>
                <w:lang w:val="nl-NL"/>
              </w:rPr>
              <w:t>4</w:t>
            </w:r>
          </w:p>
        </w:tc>
        <w:tc>
          <w:tcPr>
            <w:tcW w:w="3330" w:type="dxa"/>
            <w:vAlign w:val="center"/>
          </w:tcPr>
          <w:p w:rsidR="000D28DE" w:rsidRPr="00F26CFF" w:rsidRDefault="000D28DE" w:rsidP="000D28DE">
            <w:pPr>
              <w:tabs>
                <w:tab w:val="left" w:pos="3828"/>
              </w:tabs>
              <w:spacing w:before="100" w:beforeAutospacing="1" w:after="100" w:afterAutospacing="1"/>
              <w:ind w:right="-2"/>
              <w:rPr>
                <w:sz w:val="28"/>
                <w:lang w:val="nl-NL"/>
              </w:rPr>
            </w:pPr>
            <w:r>
              <w:rPr>
                <w:sz w:val="28"/>
                <w:lang w:val="nl-NL"/>
              </w:rPr>
              <w:t>Nguyễn Hoài Trung</w:t>
            </w:r>
          </w:p>
        </w:tc>
        <w:tc>
          <w:tcPr>
            <w:tcW w:w="3420" w:type="dxa"/>
            <w:tcBorders>
              <w:right w:val="single" w:sz="4" w:space="0" w:color="auto"/>
            </w:tcBorders>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Thành viên</w:t>
            </w:r>
          </w:p>
        </w:tc>
      </w:tr>
      <w:tr w:rsidR="000D28DE" w:rsidRPr="00F26CFF">
        <w:tblPrEx>
          <w:tblBorders>
            <w:right w:val="none" w:sz="0" w:space="0" w:color="auto"/>
          </w:tblBorders>
          <w:tblCellMar>
            <w:top w:w="0" w:type="dxa"/>
            <w:bottom w:w="0" w:type="dxa"/>
          </w:tblCellMar>
          <w:tblLook w:val="01E0"/>
        </w:tblPrEx>
        <w:trPr>
          <w:trHeight w:val="361"/>
        </w:trPr>
        <w:tc>
          <w:tcPr>
            <w:tcW w:w="810" w:type="dxa"/>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5</w:t>
            </w:r>
          </w:p>
        </w:tc>
        <w:tc>
          <w:tcPr>
            <w:tcW w:w="3330" w:type="dxa"/>
            <w:vAlign w:val="center"/>
          </w:tcPr>
          <w:p w:rsidR="000D28DE" w:rsidRPr="00F26CFF" w:rsidRDefault="007C4907" w:rsidP="000D28DE">
            <w:pPr>
              <w:tabs>
                <w:tab w:val="left" w:pos="3828"/>
              </w:tabs>
              <w:spacing w:before="100" w:beforeAutospacing="1" w:after="100" w:afterAutospacing="1"/>
              <w:ind w:right="-2"/>
              <w:rPr>
                <w:sz w:val="28"/>
                <w:lang w:val="nl-NL"/>
              </w:rPr>
            </w:pPr>
            <w:r>
              <w:rPr>
                <w:sz w:val="28"/>
                <w:lang w:val="nl-NL"/>
              </w:rPr>
              <w:t>Phạm Tấn Thức</w:t>
            </w:r>
          </w:p>
        </w:tc>
        <w:tc>
          <w:tcPr>
            <w:tcW w:w="3420" w:type="dxa"/>
            <w:tcBorders>
              <w:right w:val="single" w:sz="4" w:space="0" w:color="auto"/>
            </w:tcBorders>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sidRPr="00F26CFF">
              <w:rPr>
                <w:sz w:val="28"/>
                <w:lang w:val="nl-NL"/>
              </w:rPr>
              <w:t>Thành viên</w:t>
            </w:r>
          </w:p>
        </w:tc>
      </w:tr>
      <w:tr w:rsidR="000D28DE" w:rsidRPr="00F26CFF">
        <w:tblPrEx>
          <w:tblBorders>
            <w:right w:val="none" w:sz="0" w:space="0" w:color="auto"/>
          </w:tblBorders>
          <w:tblCellMar>
            <w:top w:w="0" w:type="dxa"/>
            <w:bottom w:w="0" w:type="dxa"/>
          </w:tblCellMar>
          <w:tblLook w:val="01E0"/>
        </w:tblPrEx>
        <w:trPr>
          <w:trHeight w:val="361"/>
        </w:trPr>
        <w:tc>
          <w:tcPr>
            <w:tcW w:w="810" w:type="dxa"/>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Pr>
                <w:sz w:val="28"/>
                <w:lang w:val="nl-NL"/>
              </w:rPr>
              <w:t>6</w:t>
            </w:r>
          </w:p>
        </w:tc>
        <w:tc>
          <w:tcPr>
            <w:tcW w:w="3330" w:type="dxa"/>
            <w:vAlign w:val="center"/>
          </w:tcPr>
          <w:p w:rsidR="000D28DE" w:rsidRDefault="000D28DE" w:rsidP="000D28DE">
            <w:pPr>
              <w:tabs>
                <w:tab w:val="left" w:pos="3828"/>
              </w:tabs>
              <w:spacing w:before="100" w:beforeAutospacing="1" w:after="100" w:afterAutospacing="1"/>
              <w:ind w:right="-2"/>
              <w:rPr>
                <w:sz w:val="28"/>
                <w:lang w:val="nl-NL"/>
              </w:rPr>
            </w:pPr>
            <w:r>
              <w:rPr>
                <w:sz w:val="28"/>
                <w:lang w:val="nl-NL"/>
              </w:rPr>
              <w:t>Nguyễn Đình Sơn</w:t>
            </w:r>
          </w:p>
        </w:tc>
        <w:tc>
          <w:tcPr>
            <w:tcW w:w="3420" w:type="dxa"/>
            <w:tcBorders>
              <w:right w:val="single" w:sz="4" w:space="0" w:color="auto"/>
            </w:tcBorders>
            <w:vAlign w:val="center"/>
          </w:tcPr>
          <w:p w:rsidR="000D28DE" w:rsidRPr="00F26CFF" w:rsidRDefault="000D28DE" w:rsidP="000D28DE">
            <w:pPr>
              <w:tabs>
                <w:tab w:val="left" w:pos="3828"/>
              </w:tabs>
              <w:spacing w:before="100" w:beforeAutospacing="1" w:after="100" w:afterAutospacing="1"/>
              <w:ind w:right="-2"/>
              <w:jc w:val="center"/>
              <w:rPr>
                <w:sz w:val="28"/>
                <w:lang w:val="nl-NL"/>
              </w:rPr>
            </w:pPr>
            <w:r>
              <w:rPr>
                <w:sz w:val="28"/>
                <w:lang w:val="nl-NL"/>
              </w:rPr>
              <w:t>Thành viên</w:t>
            </w:r>
          </w:p>
        </w:tc>
      </w:tr>
      <w:tr w:rsidR="000D28DE" w:rsidRPr="00F26CFF">
        <w:tblPrEx>
          <w:tblBorders>
            <w:right w:val="none" w:sz="0" w:space="0" w:color="auto"/>
          </w:tblBorders>
          <w:tblCellMar>
            <w:top w:w="0" w:type="dxa"/>
            <w:bottom w:w="0" w:type="dxa"/>
          </w:tblCellMar>
          <w:tblLook w:val="01E0"/>
        </w:tblPrEx>
        <w:trPr>
          <w:trHeight w:val="361"/>
        </w:trPr>
        <w:tc>
          <w:tcPr>
            <w:tcW w:w="810" w:type="dxa"/>
            <w:vAlign w:val="center"/>
          </w:tcPr>
          <w:p w:rsidR="000D28DE" w:rsidRDefault="000D28DE" w:rsidP="000D28DE">
            <w:pPr>
              <w:tabs>
                <w:tab w:val="left" w:pos="3828"/>
              </w:tabs>
              <w:spacing w:before="100" w:beforeAutospacing="1" w:after="100" w:afterAutospacing="1"/>
              <w:ind w:right="-2"/>
              <w:jc w:val="center"/>
              <w:rPr>
                <w:sz w:val="28"/>
                <w:lang w:val="nl-NL"/>
              </w:rPr>
            </w:pPr>
            <w:r>
              <w:rPr>
                <w:sz w:val="28"/>
                <w:lang w:val="nl-NL"/>
              </w:rPr>
              <w:t>7</w:t>
            </w:r>
          </w:p>
        </w:tc>
        <w:tc>
          <w:tcPr>
            <w:tcW w:w="3330" w:type="dxa"/>
            <w:vAlign w:val="center"/>
          </w:tcPr>
          <w:p w:rsidR="000D28DE" w:rsidRDefault="000D28DE" w:rsidP="000D28DE">
            <w:pPr>
              <w:tabs>
                <w:tab w:val="left" w:pos="3828"/>
              </w:tabs>
              <w:spacing w:before="100" w:beforeAutospacing="1" w:after="100" w:afterAutospacing="1"/>
              <w:ind w:right="-2"/>
              <w:rPr>
                <w:sz w:val="28"/>
                <w:lang w:val="nl-NL"/>
              </w:rPr>
            </w:pPr>
            <w:r>
              <w:rPr>
                <w:sz w:val="28"/>
                <w:lang w:val="nl-NL"/>
              </w:rPr>
              <w:t>Lê Ngọc Cơ</w:t>
            </w:r>
          </w:p>
        </w:tc>
        <w:tc>
          <w:tcPr>
            <w:tcW w:w="3420" w:type="dxa"/>
            <w:tcBorders>
              <w:right w:val="single" w:sz="4" w:space="0" w:color="auto"/>
            </w:tcBorders>
            <w:vAlign w:val="center"/>
          </w:tcPr>
          <w:p w:rsidR="000D28DE" w:rsidRDefault="000D28DE" w:rsidP="000D28DE">
            <w:pPr>
              <w:tabs>
                <w:tab w:val="left" w:pos="3828"/>
              </w:tabs>
              <w:spacing w:before="100" w:beforeAutospacing="1" w:after="100" w:afterAutospacing="1"/>
              <w:ind w:right="-2"/>
              <w:jc w:val="center"/>
              <w:rPr>
                <w:sz w:val="28"/>
                <w:lang w:val="nl-NL"/>
              </w:rPr>
            </w:pPr>
            <w:r>
              <w:rPr>
                <w:sz w:val="28"/>
                <w:lang w:val="nl-NL"/>
              </w:rPr>
              <w:t>Thành viên</w:t>
            </w:r>
          </w:p>
        </w:tc>
      </w:tr>
    </w:tbl>
    <w:p w:rsidR="000D28DE" w:rsidRPr="00DE7714" w:rsidRDefault="000D28DE" w:rsidP="000D28DE">
      <w:pPr>
        <w:spacing w:before="120" w:line="340" w:lineRule="exact"/>
        <w:ind w:firstLine="540"/>
        <w:jc w:val="both"/>
        <w:rPr>
          <w:b/>
        </w:rPr>
      </w:pPr>
      <w:r>
        <w:rPr>
          <w:b/>
        </w:rPr>
        <w:t>4.2.</w:t>
      </w:r>
      <w:r w:rsidRPr="00DE7714">
        <w:rPr>
          <w:b/>
        </w:rPr>
        <w:t xml:space="preserve"> Tóm tắt lý lịch Hội đồng quản trị:</w:t>
      </w:r>
    </w:p>
    <w:p w:rsidR="000D28DE" w:rsidRPr="00DE7714" w:rsidRDefault="000D28DE" w:rsidP="000D28DE">
      <w:pPr>
        <w:pStyle w:val="Style125ptJustifiedAfter6ptLinespacing15lines"/>
        <w:tabs>
          <w:tab w:val="clear" w:pos="724"/>
          <w:tab w:val="clear" w:pos="2520"/>
          <w:tab w:val="clear" w:pos="5760"/>
          <w:tab w:val="clear" w:pos="8460"/>
          <w:tab w:val="left" w:pos="993"/>
        </w:tabs>
        <w:ind w:left="284" w:firstLine="0"/>
        <w:rPr>
          <w:sz w:val="24"/>
          <w:szCs w:val="24"/>
          <w:lang w:val="vi-VN"/>
        </w:rPr>
      </w:pPr>
      <w:r w:rsidRPr="00DE7714">
        <w:rPr>
          <w:sz w:val="24"/>
          <w:szCs w:val="24"/>
        </w:rPr>
        <w:t xml:space="preserve">   </w:t>
      </w:r>
      <w:r>
        <w:rPr>
          <w:sz w:val="24"/>
          <w:szCs w:val="24"/>
        </w:rPr>
        <w:t xml:space="preserve">4.2.1 </w:t>
      </w:r>
      <w:r w:rsidRPr="00DE7714">
        <w:rPr>
          <w:sz w:val="24"/>
          <w:szCs w:val="24"/>
        </w:rPr>
        <w:t xml:space="preserve"> </w:t>
      </w:r>
      <w:r w:rsidRPr="00DE7714">
        <w:rPr>
          <w:sz w:val="24"/>
          <w:szCs w:val="24"/>
          <w:lang w:val="vi-VN"/>
        </w:rPr>
        <w:t>Ông Đinh Vạn Dũng – Chủ  tịch Hội đồng quản trị</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vi-VN"/>
        </w:rPr>
        <w:t xml:space="preserve"> </w:t>
      </w:r>
      <w:r w:rsidRPr="00F96C8F">
        <w:rPr>
          <w:rFonts w:ascii="Times New Roman" w:hAnsi="Times New Roman"/>
          <w:bCs/>
          <w:lang w:val="vi-VN"/>
        </w:rPr>
        <w:t>Đinh Vạn Dũng</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bCs/>
          <w:lang w:val="vi-VN"/>
        </w:rPr>
      </w:pPr>
      <w:r w:rsidRPr="00F96C8F">
        <w:rPr>
          <w:rFonts w:ascii="Times New Roman" w:hAnsi="Times New Roman"/>
          <w:bCs/>
        </w:rPr>
        <w:t>Số CMND</w:t>
      </w:r>
      <w:r w:rsidRPr="00F96C8F">
        <w:rPr>
          <w:rFonts w:ascii="Times New Roman" w:hAnsi="Times New Roman"/>
          <w:bCs/>
        </w:rPr>
        <w:tab/>
      </w:r>
      <w:r w:rsidRPr="00F96C8F">
        <w:rPr>
          <w:rFonts w:ascii="Times New Roman" w:hAnsi="Times New Roman"/>
          <w:bCs/>
        </w:rPr>
        <w:tab/>
      </w:r>
      <w:r w:rsidRPr="00F96C8F">
        <w:rPr>
          <w:rFonts w:ascii="Times New Roman" w:hAnsi="Times New Roman"/>
          <w:bCs/>
        </w:rPr>
        <w:tab/>
        <w:t>: 230039569</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Ngày tháng năm sinh</w:t>
      </w:r>
      <w:r w:rsidRPr="00F96C8F">
        <w:rPr>
          <w:rFonts w:ascii="Times New Roman" w:hAnsi="Times New Roman"/>
        </w:rPr>
        <w:tab/>
        <w:t>: 30/11/1959</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Bình Định</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An Nhơn, Bình Định</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4/124 Lê Lợi, TP. Pleiku, Gia Lai</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Số điện thoại liên lạc</w:t>
      </w:r>
      <w:r w:rsidRPr="00F96C8F">
        <w:rPr>
          <w:rFonts w:ascii="Times New Roman" w:hAnsi="Times New Roman"/>
        </w:rPr>
        <w:tab/>
      </w:r>
      <w:r w:rsidRPr="00F96C8F">
        <w:rPr>
          <w:rFonts w:ascii="Times New Roman" w:hAnsi="Times New Roman"/>
        </w:rPr>
        <w:tab/>
        <w:t>: (059) 3824 332</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Trình độ chuyên môn</w:t>
      </w:r>
      <w:r w:rsidRPr="00F96C8F">
        <w:rPr>
          <w:rFonts w:ascii="Times New Roman" w:hAnsi="Times New Roman"/>
        </w:rPr>
        <w:tab/>
        <w:t xml:space="preserve">:  Cử nhân Văn hóa quần chúng (ĐH Văn hóa Hà Nội), </w:t>
      </w:r>
    </w:p>
    <w:p w:rsidR="000D28DE" w:rsidRPr="00F96C8F" w:rsidRDefault="000D28DE" w:rsidP="000D28DE">
      <w:pPr>
        <w:pStyle w:val="BodyTextIndent"/>
        <w:spacing w:before="60" w:after="60" w:line="360" w:lineRule="auto"/>
        <w:ind w:left="3780" w:hanging="30"/>
        <w:rPr>
          <w:rFonts w:ascii="Times New Roman" w:hAnsi="Times New Roman"/>
        </w:rPr>
      </w:pPr>
      <w:r w:rsidRPr="00F96C8F">
        <w:rPr>
          <w:rFonts w:ascii="Times New Roman" w:hAnsi="Times New Roman"/>
        </w:rPr>
        <w:t>Trung cấp lý luận điện ảnh (Trường Điện Ảnh TP. HCM), Cao cấp chính trị (Trường Đảng Nguyễn Ái Quốc, Đà Nẵng)</w:t>
      </w:r>
    </w:p>
    <w:p w:rsidR="000D28DE" w:rsidRPr="00F96C8F" w:rsidRDefault="000D28DE" w:rsidP="000D28DE">
      <w:pPr>
        <w:pStyle w:val="BodyTextIndent"/>
        <w:numPr>
          <w:ilvl w:val="0"/>
          <w:numId w:val="29"/>
        </w:numPr>
        <w:tabs>
          <w:tab w:val="left" w:pos="720"/>
        </w:tabs>
        <w:suppressAutoHyphens/>
        <w:spacing w:before="60" w:after="60" w:line="360" w:lineRule="auto"/>
        <w:rPr>
          <w:rFonts w:ascii="Times New Roman" w:hAnsi="Times New Roman"/>
        </w:rPr>
      </w:pPr>
      <w:r w:rsidRPr="00F96C8F">
        <w:rPr>
          <w:rFonts w:ascii="Times New Roman" w:hAnsi="Times New Roman"/>
        </w:rPr>
        <w:t>Quá trình công tác</w:t>
      </w:r>
      <w:r w:rsidRPr="00F96C8F">
        <w:rPr>
          <w:rFonts w:ascii="Times New Roman" w:hAnsi="Times New Roman"/>
        </w:rPr>
        <w:tab/>
      </w:r>
      <w:r w:rsidRPr="00F96C8F">
        <w:rPr>
          <w:rFonts w:ascii="Times New Roman" w:hAnsi="Times New Roman"/>
        </w:rPr>
        <w:tab/>
        <w:t>:</w:t>
      </w:r>
    </w:p>
    <w:p w:rsidR="000D28DE" w:rsidRPr="00F96C8F" w:rsidRDefault="000D28DE" w:rsidP="000D28DE">
      <w:pPr>
        <w:pStyle w:val="BodyTextIndent"/>
        <w:numPr>
          <w:ilvl w:val="0"/>
          <w:numId w:val="30"/>
        </w:numPr>
        <w:tabs>
          <w:tab w:val="left" w:pos="1080"/>
        </w:tabs>
        <w:suppressAutoHyphens/>
        <w:spacing w:before="60" w:after="60" w:line="360" w:lineRule="auto"/>
        <w:rPr>
          <w:rFonts w:ascii="Times New Roman" w:hAnsi="Times New Roman"/>
        </w:rPr>
      </w:pPr>
      <w:r w:rsidRPr="00F96C8F">
        <w:rPr>
          <w:rFonts w:ascii="Times New Roman" w:hAnsi="Times New Roman"/>
        </w:rPr>
        <w:t xml:space="preserve">1976 – 1979 </w:t>
      </w:r>
      <w:r w:rsidRPr="00F96C8F">
        <w:rPr>
          <w:rFonts w:ascii="Times New Roman" w:hAnsi="Times New Roman"/>
        </w:rPr>
        <w:tab/>
      </w:r>
      <w:r w:rsidRPr="00F96C8F">
        <w:rPr>
          <w:rFonts w:ascii="Times New Roman" w:hAnsi="Times New Roman"/>
        </w:rPr>
        <w:tab/>
        <w:t xml:space="preserve">: Nhân viên đội chiếu bóng số 5, sau đó là Đội trưởng đội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chiếu bóng số 5</w:t>
      </w:r>
    </w:p>
    <w:p w:rsidR="000D28DE" w:rsidRPr="00F96C8F" w:rsidRDefault="000D28DE" w:rsidP="000D28DE">
      <w:pPr>
        <w:pStyle w:val="BodyTextIndent"/>
        <w:numPr>
          <w:ilvl w:val="0"/>
          <w:numId w:val="30"/>
        </w:numPr>
        <w:tabs>
          <w:tab w:val="clear" w:pos="1080"/>
          <w:tab w:val="left" w:pos="1134"/>
          <w:tab w:val="left" w:pos="3544"/>
        </w:tabs>
        <w:suppressAutoHyphens/>
        <w:spacing w:before="60" w:after="60" w:line="360" w:lineRule="auto"/>
        <w:ind w:left="3686" w:hanging="2977"/>
        <w:rPr>
          <w:rFonts w:ascii="Times New Roman" w:hAnsi="Times New Roman"/>
        </w:rPr>
      </w:pPr>
      <w:r w:rsidRPr="00F96C8F">
        <w:rPr>
          <w:rFonts w:ascii="Times New Roman" w:hAnsi="Times New Roman"/>
        </w:rPr>
        <w:lastRenderedPageBreak/>
        <w:t>1984 – 1990</w:t>
      </w:r>
      <w:r w:rsidRPr="00F96C8F">
        <w:rPr>
          <w:rFonts w:ascii="Times New Roman" w:hAnsi="Times New Roman"/>
        </w:rPr>
        <w:tab/>
        <w:t>: Trưởng phòng Phòng phát hành phim thuộc Công ty Phát hành phim và chiếu bóng Gia Lai. Sau đó, là Phó Giám đốc Công ty  Điện ảnh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60" w:after="60" w:line="360" w:lineRule="auto"/>
        <w:ind w:left="3686" w:hanging="2977"/>
        <w:rPr>
          <w:rFonts w:ascii="Times New Roman" w:hAnsi="Times New Roman"/>
        </w:rPr>
      </w:pPr>
      <w:r w:rsidRPr="00F96C8F">
        <w:rPr>
          <w:rFonts w:ascii="Times New Roman" w:hAnsi="Times New Roman"/>
        </w:rPr>
        <w:t>1990 – 1999</w:t>
      </w:r>
      <w:r w:rsidRPr="00F96C8F">
        <w:rPr>
          <w:rFonts w:ascii="Times New Roman" w:hAnsi="Times New Roman"/>
        </w:rPr>
        <w:tab/>
        <w:t xml:space="preserve">: </w:t>
      </w:r>
      <w:r>
        <w:rPr>
          <w:rFonts w:ascii="Times New Roman" w:hAnsi="Times New Roman"/>
        </w:rPr>
        <w:t xml:space="preserve"> </w:t>
      </w:r>
      <w:r w:rsidRPr="00F96C8F">
        <w:rPr>
          <w:rFonts w:ascii="Times New Roman" w:hAnsi="Times New Roman"/>
        </w:rPr>
        <w:t>Giám đốc Công ty Điện ảnh Gia Lai</w:t>
      </w:r>
    </w:p>
    <w:p w:rsidR="000D28DE" w:rsidRPr="00F96C8F" w:rsidRDefault="000D28DE" w:rsidP="000D28DE">
      <w:pPr>
        <w:pStyle w:val="BodyTextIndent"/>
        <w:numPr>
          <w:ilvl w:val="0"/>
          <w:numId w:val="30"/>
        </w:numPr>
        <w:tabs>
          <w:tab w:val="left" w:pos="1080"/>
        </w:tabs>
        <w:suppressAutoHyphens/>
        <w:spacing w:before="60" w:after="60" w:line="360" w:lineRule="auto"/>
        <w:rPr>
          <w:rFonts w:ascii="Times New Roman" w:hAnsi="Times New Roman"/>
        </w:rPr>
      </w:pPr>
      <w:r w:rsidRPr="00F96C8F">
        <w:rPr>
          <w:rFonts w:ascii="Times New Roman" w:hAnsi="Times New Roman"/>
        </w:rPr>
        <w:t>2000 – 2004</w:t>
      </w:r>
      <w:r w:rsidRPr="00F96C8F">
        <w:rPr>
          <w:rFonts w:ascii="Times New Roman" w:hAnsi="Times New Roman"/>
        </w:rPr>
        <w:tab/>
      </w:r>
      <w:r w:rsidRPr="00F96C8F">
        <w:rPr>
          <w:rFonts w:ascii="Times New Roman" w:hAnsi="Times New Roman"/>
        </w:rPr>
        <w:tab/>
        <w:t xml:space="preserve">: Giám đốc Công ty Điện ảnh - Văn hóa tổng hợp Gia Lai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Giám đốc Công ty Văn hóa – Du lịch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60" w:after="60" w:line="360" w:lineRule="auto"/>
        <w:ind w:left="3544" w:hanging="2835"/>
        <w:rPr>
          <w:rFonts w:ascii="Times New Roman" w:hAnsi="Times New Roman"/>
        </w:rPr>
      </w:pPr>
      <w:r w:rsidRPr="00F96C8F">
        <w:rPr>
          <w:rFonts w:ascii="Times New Roman" w:hAnsi="Times New Roman"/>
        </w:rPr>
        <w:t>2005 - 2007</w:t>
      </w:r>
      <w:r w:rsidRPr="00F96C8F">
        <w:rPr>
          <w:rFonts w:ascii="Times New Roman" w:hAnsi="Times New Roman"/>
        </w:rPr>
        <w:tab/>
      </w:r>
      <w:r w:rsidRPr="00F96C8F">
        <w:rPr>
          <w:rFonts w:ascii="Times New Roman" w:hAnsi="Times New Roman"/>
        </w:rPr>
        <w:tab/>
        <w:t xml:space="preserve">: Chủ tịch HĐQT kiêm Tổng Giám đốc Công ty Cổ phần   </w:t>
      </w:r>
      <w:r w:rsidRPr="00F96C8F">
        <w:rPr>
          <w:rFonts w:ascii="Times New Roman" w:hAnsi="Times New Roman"/>
        </w:rPr>
        <w:tab/>
        <w:t xml:space="preserve">   Văn hóa – Du lịch Gia Lai</w:t>
      </w:r>
    </w:p>
    <w:p w:rsidR="000D28DE" w:rsidRPr="00F96C8F" w:rsidRDefault="000D28DE" w:rsidP="000D28DE">
      <w:pPr>
        <w:pStyle w:val="BodyTextIndent"/>
        <w:numPr>
          <w:ilvl w:val="0"/>
          <w:numId w:val="30"/>
        </w:numPr>
        <w:tabs>
          <w:tab w:val="clear" w:pos="1080"/>
          <w:tab w:val="left" w:pos="1134"/>
          <w:tab w:val="left" w:pos="3544"/>
          <w:tab w:val="left" w:pos="3690"/>
        </w:tabs>
        <w:suppressAutoHyphens/>
        <w:spacing w:before="60" w:after="60" w:line="360" w:lineRule="auto"/>
        <w:ind w:left="3690" w:hanging="2981"/>
        <w:rPr>
          <w:rFonts w:ascii="Times New Roman" w:hAnsi="Times New Roman"/>
        </w:rPr>
      </w:pPr>
      <w:r w:rsidRPr="00F96C8F">
        <w:rPr>
          <w:rFonts w:ascii="Times New Roman" w:hAnsi="Times New Roman"/>
        </w:rPr>
        <w:t>01/2008 đến nay</w:t>
      </w:r>
      <w:r w:rsidRPr="00F96C8F">
        <w:rPr>
          <w:rFonts w:ascii="Times New Roman" w:hAnsi="Times New Roman"/>
        </w:rPr>
        <w:tab/>
        <w:t>: Chủ tịch HĐQT Công ty Cổ phần Gia Lai</w:t>
      </w:r>
      <w:r w:rsidR="00900652">
        <w:rPr>
          <w:rFonts w:ascii="Times New Roman" w:hAnsi="Times New Roman"/>
        </w:rPr>
        <w:t xml:space="preserve"> CTC</w:t>
      </w:r>
    </w:p>
    <w:p w:rsidR="000D28DE" w:rsidRDefault="000D28DE" w:rsidP="000D28DE">
      <w:pPr>
        <w:pStyle w:val="BodyTextIndent"/>
        <w:numPr>
          <w:ilvl w:val="0"/>
          <w:numId w:val="30"/>
        </w:numPr>
        <w:tabs>
          <w:tab w:val="clear" w:pos="1080"/>
          <w:tab w:val="left" w:pos="1134"/>
          <w:tab w:val="left" w:pos="3544"/>
          <w:tab w:val="left" w:pos="3690"/>
        </w:tabs>
        <w:suppressAutoHyphens/>
        <w:spacing w:before="60" w:after="60" w:line="360" w:lineRule="auto"/>
        <w:ind w:left="3690" w:hanging="2981"/>
        <w:rPr>
          <w:rFonts w:ascii="Times New Roman" w:hAnsi="Times New Roman"/>
        </w:rPr>
      </w:pPr>
      <w:r w:rsidRPr="00F96C8F">
        <w:rPr>
          <w:rFonts w:ascii="Times New Roman" w:hAnsi="Times New Roman"/>
        </w:rPr>
        <w:t xml:space="preserve">03/2008 đến </w:t>
      </w:r>
      <w:r w:rsidR="00900652">
        <w:rPr>
          <w:rFonts w:ascii="Times New Roman" w:hAnsi="Times New Roman"/>
        </w:rPr>
        <w:t>8/2013</w:t>
      </w:r>
      <w:r w:rsidRPr="00F96C8F">
        <w:rPr>
          <w:rFonts w:ascii="Times New Roman" w:hAnsi="Times New Roman"/>
        </w:rPr>
        <w:tab/>
        <w:t xml:space="preserve">: Chủ tịch HĐQT Công ty Cổ phần </w:t>
      </w:r>
      <w:r w:rsidR="00900652">
        <w:rPr>
          <w:rFonts w:ascii="Times New Roman" w:hAnsi="Times New Roman"/>
        </w:rPr>
        <w:t>trường phổ thông Nguyễn Văn Linh Gia Lai.</w:t>
      </w:r>
    </w:p>
    <w:p w:rsidR="00900652" w:rsidRPr="00F96C8F" w:rsidRDefault="00900652" w:rsidP="000D28DE">
      <w:pPr>
        <w:pStyle w:val="BodyTextIndent"/>
        <w:numPr>
          <w:ilvl w:val="0"/>
          <w:numId w:val="30"/>
        </w:numPr>
        <w:tabs>
          <w:tab w:val="clear" w:pos="1080"/>
          <w:tab w:val="left" w:pos="1134"/>
          <w:tab w:val="left" w:pos="3544"/>
          <w:tab w:val="left" w:pos="3690"/>
        </w:tabs>
        <w:suppressAutoHyphens/>
        <w:spacing w:before="60" w:after="60" w:line="360" w:lineRule="auto"/>
        <w:ind w:left="3690" w:hanging="2981"/>
        <w:rPr>
          <w:rFonts w:ascii="Times New Roman" w:hAnsi="Times New Roman"/>
        </w:rPr>
      </w:pPr>
      <w:r>
        <w:rPr>
          <w:rFonts w:ascii="Times New Roman" w:hAnsi="Times New Roman"/>
        </w:rPr>
        <w:t>04/2012 đến nay</w:t>
      </w:r>
      <w:r>
        <w:rPr>
          <w:rFonts w:ascii="Times New Roman" w:hAnsi="Times New Roman"/>
        </w:rPr>
        <w:tab/>
        <w:t>: Chủ tịch HĐQT Công ty cổ phần dịch vụ Du lịch Gia Lai</w:t>
      </w:r>
    </w:p>
    <w:p w:rsidR="000D28DE" w:rsidRPr="00F96C8F" w:rsidRDefault="000D28DE" w:rsidP="000D28DE">
      <w:pPr>
        <w:pStyle w:val="BodyTextIndent"/>
        <w:numPr>
          <w:ilvl w:val="0"/>
          <w:numId w:val="31"/>
        </w:numPr>
        <w:tabs>
          <w:tab w:val="left" w:pos="720"/>
        </w:tabs>
        <w:suppressAutoHyphens/>
        <w:spacing w:before="60" w:after="60" w:line="360" w:lineRule="auto"/>
        <w:rPr>
          <w:rFonts w:ascii="Times New Roman" w:hAnsi="Times New Roman"/>
        </w:rPr>
      </w:pPr>
      <w:r w:rsidRPr="00F96C8F">
        <w:rPr>
          <w:rFonts w:ascii="Times New Roman" w:hAnsi="Times New Roman"/>
        </w:rPr>
        <w:t>Chức vụ công tác hiện nay</w:t>
      </w:r>
      <w:r w:rsidRPr="00F96C8F">
        <w:rPr>
          <w:rFonts w:ascii="Times New Roman" w:hAnsi="Times New Roman"/>
        </w:rPr>
        <w:tab/>
        <w:t>: Chủ tịch HĐQT Công ty Cổ Phần Gia Lai</w:t>
      </w:r>
      <w:r>
        <w:rPr>
          <w:rFonts w:ascii="Times New Roman" w:hAnsi="Times New Roman"/>
        </w:rPr>
        <w:t xml:space="preserve"> CTC</w:t>
      </w:r>
      <w:r w:rsidRPr="00F96C8F">
        <w:rPr>
          <w:rFonts w:ascii="Times New Roman" w:hAnsi="Times New Roman"/>
        </w:rPr>
        <w:t xml:space="preserve">, chủ tịch HĐQT </w:t>
      </w:r>
      <w:r>
        <w:rPr>
          <w:rFonts w:ascii="Times New Roman" w:hAnsi="Times New Roman"/>
        </w:rPr>
        <w:t>Công ty c</w:t>
      </w:r>
      <w:r w:rsidR="00900652">
        <w:rPr>
          <w:rFonts w:ascii="Times New Roman" w:hAnsi="Times New Roman"/>
        </w:rPr>
        <w:t>ổ phần dịch vụ Du lịch Gia Lai.</w:t>
      </w:r>
    </w:p>
    <w:p w:rsidR="000D28DE" w:rsidRPr="00F96C8F" w:rsidRDefault="000D28DE" w:rsidP="000D28DE">
      <w:pPr>
        <w:numPr>
          <w:ilvl w:val="0"/>
          <w:numId w:val="32"/>
        </w:numPr>
        <w:tabs>
          <w:tab w:val="left" w:pos="1080"/>
        </w:tabs>
        <w:suppressAutoHyphens/>
        <w:spacing w:before="60" w:after="60" w:line="360" w:lineRule="auto"/>
        <w:jc w:val="both"/>
      </w:pPr>
      <w:r w:rsidRPr="00F96C8F">
        <w:t xml:space="preserve">Số cổ phần nắm giữ: </w:t>
      </w:r>
      <w:r w:rsidR="003248BD">
        <w:t>964.674</w:t>
      </w:r>
      <w:r w:rsidRPr="00F96C8F">
        <w:t xml:space="preserve"> cổ phần</w:t>
      </w:r>
    </w:p>
    <w:p w:rsidR="000D28DE" w:rsidRPr="00F96C8F" w:rsidRDefault="000D28DE" w:rsidP="000D28D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Số cổ phần của những người có liên quan: </w:t>
      </w:r>
    </w:p>
    <w:p w:rsidR="000D28DE" w:rsidRPr="00F96C8F" w:rsidRDefault="000D28DE" w:rsidP="000D28DE">
      <w:pPr>
        <w:numPr>
          <w:ilvl w:val="0"/>
          <w:numId w:val="34"/>
        </w:numPr>
        <w:tabs>
          <w:tab w:val="left" w:pos="1080"/>
        </w:tabs>
        <w:suppressAutoHyphens/>
        <w:spacing w:before="60" w:after="60" w:line="360" w:lineRule="auto"/>
        <w:jc w:val="both"/>
      </w:pPr>
      <w:r w:rsidRPr="00F96C8F">
        <w:t>Vợ Đỗ Thị Minh Ngọc nắm giữ 123.310 cổ phần.</w:t>
      </w:r>
    </w:p>
    <w:p w:rsidR="000D28DE" w:rsidRPr="00F96C8F" w:rsidRDefault="000D28DE" w:rsidP="000D28DE">
      <w:pPr>
        <w:numPr>
          <w:ilvl w:val="0"/>
          <w:numId w:val="34"/>
        </w:numPr>
        <w:tabs>
          <w:tab w:val="left" w:pos="1080"/>
        </w:tabs>
        <w:suppressAutoHyphens/>
        <w:spacing w:before="60" w:after="60" w:line="360" w:lineRule="auto"/>
        <w:jc w:val="both"/>
      </w:pPr>
      <w:r w:rsidRPr="00F96C8F">
        <w:t>Con Đinh Vạn Hạnh nắm giữ 106.700 cổ phần.</w:t>
      </w:r>
    </w:p>
    <w:p w:rsidR="000D28DE" w:rsidRPr="00F96C8F" w:rsidRDefault="000D28DE" w:rsidP="000D28DE">
      <w:pPr>
        <w:numPr>
          <w:ilvl w:val="0"/>
          <w:numId w:val="34"/>
        </w:numPr>
        <w:tabs>
          <w:tab w:val="left" w:pos="1080"/>
        </w:tabs>
        <w:suppressAutoHyphens/>
        <w:spacing w:before="60" w:after="60" w:line="360" w:lineRule="auto"/>
        <w:jc w:val="both"/>
      </w:pPr>
      <w:r w:rsidRPr="00F96C8F">
        <w:t>Con Đinh Vạn Ngọc Hà nắm giữ 110.000 cổ phần.</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Các khoản nợ đối với Công ty: không.</w:t>
      </w:r>
    </w:p>
    <w:p w:rsidR="000D28DE" w:rsidRPr="00F96C8F" w:rsidRDefault="000D28DE" w:rsidP="000D28DE">
      <w:pPr>
        <w:pStyle w:val="Style125ptJustifiedAfter6ptLinespacing15lines"/>
        <w:tabs>
          <w:tab w:val="clear" w:pos="724"/>
          <w:tab w:val="clear" w:pos="2520"/>
          <w:tab w:val="clear" w:pos="5760"/>
          <w:tab w:val="clear" w:pos="8460"/>
          <w:tab w:val="left" w:pos="993"/>
        </w:tabs>
        <w:rPr>
          <w:sz w:val="24"/>
          <w:szCs w:val="24"/>
          <w:lang w:val="sv-SE"/>
        </w:rPr>
      </w:pPr>
      <w:r>
        <w:rPr>
          <w:sz w:val="24"/>
          <w:szCs w:val="24"/>
          <w:lang w:val="sv-SE"/>
        </w:rPr>
        <w:t>4.</w:t>
      </w:r>
      <w:r w:rsidRPr="00F96C8F">
        <w:rPr>
          <w:sz w:val="24"/>
          <w:szCs w:val="24"/>
          <w:lang w:val="sv-SE"/>
        </w:rPr>
        <w:t>2.2 Ông Nguyễn Trần Hanh – Thành viên Hội đồng quản trị</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vi-VN"/>
        </w:rPr>
        <w:t xml:space="preserve"> </w:t>
      </w:r>
      <w:r w:rsidRPr="00F96C8F">
        <w:rPr>
          <w:rFonts w:ascii="Times New Roman" w:hAnsi="Times New Roman"/>
          <w:bCs/>
          <w:lang w:val="sv-SE"/>
        </w:rPr>
        <w:t>Nguyễn Trần Hanh</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bCs/>
          <w:lang w:val="vi-VN"/>
        </w:rPr>
      </w:pPr>
      <w:r w:rsidRPr="00F96C8F">
        <w:rPr>
          <w:rFonts w:ascii="Times New Roman" w:hAnsi="Times New Roman"/>
          <w:bCs/>
        </w:rPr>
        <w:t>Số CMND</w:t>
      </w:r>
      <w:r w:rsidRPr="00F96C8F">
        <w:rPr>
          <w:rFonts w:ascii="Times New Roman" w:hAnsi="Times New Roman"/>
          <w:bCs/>
        </w:rPr>
        <w:tab/>
      </w:r>
      <w:r w:rsidRPr="00F96C8F">
        <w:rPr>
          <w:rFonts w:ascii="Times New Roman" w:hAnsi="Times New Roman"/>
          <w:bCs/>
        </w:rPr>
        <w:tab/>
      </w:r>
      <w:r w:rsidRPr="00F96C8F">
        <w:rPr>
          <w:rFonts w:ascii="Times New Roman" w:hAnsi="Times New Roman"/>
          <w:bCs/>
        </w:rPr>
        <w:tab/>
        <w:t>: 230884671</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Ngày tháng năm sinh</w:t>
      </w:r>
      <w:r w:rsidRPr="00F96C8F">
        <w:rPr>
          <w:rFonts w:ascii="Times New Roman" w:hAnsi="Times New Roman"/>
        </w:rPr>
        <w:tab/>
        <w:t>: 09/01/1968</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Hưng Yên</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lastRenderedPageBreak/>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Hưng Yên</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4/11 Lê Lợi, TP Pleiku, Gia Lai</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Số điện thoại liên lạc</w:t>
      </w:r>
      <w:r w:rsidRPr="00F96C8F">
        <w:rPr>
          <w:rFonts w:ascii="Times New Roman" w:hAnsi="Times New Roman"/>
        </w:rPr>
        <w:tab/>
      </w:r>
      <w:r w:rsidRPr="00F96C8F">
        <w:rPr>
          <w:rFonts w:ascii="Times New Roman" w:hAnsi="Times New Roman"/>
        </w:rPr>
        <w:tab/>
        <w:t>: (059) 3824 332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chuyên môn</w:t>
      </w:r>
      <w:r w:rsidRPr="00F96C8F">
        <w:rPr>
          <w:rFonts w:ascii="Times New Roman" w:hAnsi="Times New Roman"/>
        </w:rPr>
        <w:tab/>
        <w:t>: Cử nhân kinh tế  (Đại học Kinh tế TP. HCM)</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Quá trình công tác:</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1986 – 1989</w:t>
      </w:r>
      <w:r w:rsidRPr="00F96C8F">
        <w:rPr>
          <w:rFonts w:ascii="Times New Roman" w:hAnsi="Times New Roman"/>
        </w:rPr>
        <w:tab/>
      </w:r>
      <w:r w:rsidRPr="00F96C8F">
        <w:rPr>
          <w:rFonts w:ascii="Times New Roman" w:hAnsi="Times New Roman"/>
        </w:rPr>
        <w:tab/>
        <w:t xml:space="preserve">: Nhân viên Văn phòng Công ty phát hành phim và chiếu </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bóng Gia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1990 – 1992</w:t>
      </w:r>
      <w:r w:rsidRPr="00F96C8F">
        <w:rPr>
          <w:rFonts w:ascii="Times New Roman" w:hAnsi="Times New Roman"/>
        </w:rPr>
        <w:tab/>
      </w:r>
      <w:r w:rsidRPr="00F96C8F">
        <w:rPr>
          <w:rFonts w:ascii="Times New Roman" w:hAnsi="Times New Roman"/>
        </w:rPr>
        <w:tab/>
        <w:t>: Nhân viên Rạp chiếu bóng Ialy Công ty điện ảnh Gia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1993 – 1995</w:t>
      </w:r>
      <w:r w:rsidRPr="00F96C8F">
        <w:rPr>
          <w:rFonts w:ascii="Times New Roman" w:hAnsi="Times New Roman"/>
        </w:rPr>
        <w:tab/>
      </w:r>
      <w:r w:rsidRPr="00F96C8F">
        <w:rPr>
          <w:rFonts w:ascii="Times New Roman" w:hAnsi="Times New Roman"/>
        </w:rPr>
        <w:tab/>
        <w:t xml:space="preserve">: Quản lý nhà hàng Điện Ảnh thuộc Công ty điện ảnh Gia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1996 – 2001</w:t>
      </w:r>
      <w:r w:rsidRPr="00F96C8F">
        <w:rPr>
          <w:rFonts w:ascii="Times New Roman" w:hAnsi="Times New Roman"/>
        </w:rPr>
        <w:tab/>
      </w:r>
      <w:r w:rsidRPr="00F96C8F">
        <w:rPr>
          <w:rFonts w:ascii="Times New Roman" w:hAnsi="Times New Roman"/>
        </w:rPr>
        <w:tab/>
        <w:t>: Quản lý nhà hàng Tre Xanh thuộc Công ty Điện ảnh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Văn hóa tổng hợp Gia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2001 – 2004</w:t>
      </w:r>
      <w:r w:rsidRPr="00F96C8F">
        <w:rPr>
          <w:rFonts w:ascii="Times New Roman" w:hAnsi="Times New Roman"/>
        </w:rPr>
        <w:tab/>
      </w:r>
      <w:r w:rsidRPr="00F96C8F">
        <w:rPr>
          <w:rFonts w:ascii="Times New Roman" w:hAnsi="Times New Roman"/>
        </w:rPr>
        <w:tab/>
        <w:t xml:space="preserve">: Trưởng phòng Công ty Điện ảnh – Văn hóa tổng hợp Gia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2004 – 2007</w:t>
      </w:r>
      <w:r w:rsidRPr="00F96C8F">
        <w:rPr>
          <w:rFonts w:ascii="Times New Roman" w:hAnsi="Times New Roman"/>
        </w:rPr>
        <w:tab/>
      </w:r>
      <w:r w:rsidRPr="00F96C8F">
        <w:rPr>
          <w:rFonts w:ascii="Times New Roman" w:hAnsi="Times New Roman"/>
        </w:rPr>
        <w:tab/>
        <w:t xml:space="preserve">: Thành viên HĐQT, Phó Giám đốc Công ty Cổ Phần Văn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hóa – Du lịch Gia Lai </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2007 – 2008</w:t>
      </w:r>
      <w:r w:rsidRPr="00F96C8F">
        <w:rPr>
          <w:rFonts w:ascii="Times New Roman" w:hAnsi="Times New Roman"/>
        </w:rPr>
        <w:tab/>
        <w:t>: Thành viên HĐQT, Phó Tổng Giám đốc Công ty Cổ Phần Văn hóa – Du lịch Gia Lai, kiêm Giám đốc Tre xanh Plaza</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01/2008 đến nay</w:t>
      </w:r>
      <w:r w:rsidRPr="00F96C8F">
        <w:rPr>
          <w:rFonts w:ascii="Times New Roman" w:hAnsi="Times New Roman"/>
        </w:rPr>
        <w:tab/>
        <w:t xml:space="preserve">: Thành viên HĐQT kiêm Tổng Giám đốc Công ty Cổ Phần </w:t>
      </w:r>
      <w:r w:rsidR="001A10BF">
        <w:rPr>
          <w:rFonts w:ascii="Times New Roman" w:hAnsi="Times New Roman"/>
        </w:rPr>
        <w:t>Gia Lai CTC</w:t>
      </w:r>
      <w:r w:rsidRPr="00F96C8F">
        <w:rPr>
          <w:rFonts w:ascii="Times New Roman" w:hAnsi="Times New Roman"/>
        </w:rPr>
        <w:t xml:space="preserve"> </w:t>
      </w:r>
    </w:p>
    <w:p w:rsidR="000D28DE" w:rsidRPr="00F96C8F" w:rsidRDefault="000D28DE" w:rsidP="000D28D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 xml:space="preserve">Chức vụ công tác hiện nay: </w:t>
      </w:r>
      <w:r w:rsidR="00382A43">
        <w:rPr>
          <w:rFonts w:ascii="Times New Roman" w:hAnsi="Times New Roman"/>
        </w:rPr>
        <w:t xml:space="preserve">Phó chủ tịch Hội đồng quản trị Công ty cổ phần dịch vụ du lịch Gia Lai . </w:t>
      </w:r>
      <w:r w:rsidRPr="00F96C8F">
        <w:rPr>
          <w:rFonts w:ascii="Times New Roman" w:hAnsi="Times New Roman"/>
        </w:rPr>
        <w:t>Thành viên HĐQT kiêm Tổ</w:t>
      </w:r>
      <w:r>
        <w:rPr>
          <w:rFonts w:ascii="Times New Roman" w:hAnsi="Times New Roman"/>
        </w:rPr>
        <w:t xml:space="preserve">ng Giám đốc Công ty Cổ phần </w:t>
      </w:r>
      <w:r w:rsidRPr="00F96C8F">
        <w:rPr>
          <w:rFonts w:ascii="Times New Roman" w:hAnsi="Times New Roman"/>
        </w:rPr>
        <w:t>Gia Lai</w:t>
      </w:r>
      <w:r>
        <w:rPr>
          <w:rFonts w:ascii="Times New Roman" w:hAnsi="Times New Roman"/>
        </w:rPr>
        <w:t xml:space="preserve"> CTC</w:t>
      </w:r>
    </w:p>
    <w:p w:rsidR="000D28DE" w:rsidRPr="00F96C8F" w:rsidRDefault="000D28DE" w:rsidP="000D28DE">
      <w:pPr>
        <w:numPr>
          <w:ilvl w:val="0"/>
          <w:numId w:val="32"/>
        </w:numPr>
        <w:tabs>
          <w:tab w:val="left" w:pos="1080"/>
        </w:tabs>
        <w:suppressAutoHyphens/>
        <w:spacing w:before="60" w:after="60" w:line="360" w:lineRule="auto"/>
        <w:jc w:val="both"/>
      </w:pPr>
      <w:r w:rsidRPr="00F96C8F">
        <w:t>Số cổ phần nắm giữ:  101.078 cổ phần</w:t>
      </w:r>
    </w:p>
    <w:p w:rsidR="000D28DE" w:rsidRPr="00F96C8F" w:rsidRDefault="000D28DE" w:rsidP="000D28D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lastRenderedPageBreak/>
        <w:t xml:space="preserve">Số cổ phần của những người có liên quan: </w:t>
      </w:r>
    </w:p>
    <w:p w:rsidR="000D28DE" w:rsidRPr="00F96C8F" w:rsidRDefault="000D28DE" w:rsidP="000D28DE">
      <w:pPr>
        <w:numPr>
          <w:ilvl w:val="0"/>
          <w:numId w:val="34"/>
        </w:numPr>
        <w:tabs>
          <w:tab w:val="left" w:pos="1080"/>
        </w:tabs>
        <w:suppressAutoHyphens/>
        <w:spacing w:before="60" w:after="60" w:line="360" w:lineRule="auto"/>
        <w:jc w:val="both"/>
      </w:pPr>
      <w:r w:rsidRPr="00F96C8F">
        <w:t xml:space="preserve">Vợ Đoàn Thị Mỹ Nhung nắm giữ </w:t>
      </w:r>
      <w:r>
        <w:t>3</w:t>
      </w:r>
      <w:r w:rsidRPr="00F96C8F">
        <w:t>.</w:t>
      </w:r>
      <w:r>
        <w:t>3</w:t>
      </w:r>
      <w:r w:rsidRPr="00F96C8F">
        <w:t>00 cổ phần.</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Các khoản nợ đối với Công ty: không.</w:t>
      </w:r>
    </w:p>
    <w:p w:rsidR="000D28DE" w:rsidRPr="00F96C8F" w:rsidRDefault="000D28DE" w:rsidP="000D28DE">
      <w:pPr>
        <w:pStyle w:val="Style125ptJustifiedAfter6ptLinespacing15lines"/>
        <w:numPr>
          <w:ilvl w:val="2"/>
          <w:numId w:val="37"/>
        </w:numPr>
        <w:tabs>
          <w:tab w:val="clear" w:pos="2520"/>
          <w:tab w:val="clear" w:pos="5760"/>
          <w:tab w:val="clear" w:pos="8460"/>
          <w:tab w:val="left" w:pos="993"/>
        </w:tabs>
        <w:spacing w:after="0"/>
        <w:rPr>
          <w:sz w:val="24"/>
          <w:szCs w:val="24"/>
          <w:lang w:val="sv-SE"/>
        </w:rPr>
      </w:pPr>
      <w:r w:rsidRPr="00F96C8F">
        <w:rPr>
          <w:sz w:val="24"/>
          <w:szCs w:val="24"/>
          <w:lang w:val="sv-SE"/>
        </w:rPr>
        <w:t>Ông Nguyễn Hoài Trung – Thành viên Hội đồng quản trị</w:t>
      </w:r>
    </w:p>
    <w:p w:rsidR="000D28DE" w:rsidRPr="00F96C8F" w:rsidRDefault="000D28DE" w:rsidP="000D28DE">
      <w:pPr>
        <w:pStyle w:val="BodyTextIndent"/>
        <w:numPr>
          <w:ilvl w:val="0"/>
          <w:numId w:val="29"/>
        </w:numPr>
        <w:tabs>
          <w:tab w:val="left" w:pos="720"/>
        </w:tabs>
        <w:suppressAutoHyphens/>
        <w:spacing w:line="360" w:lineRule="auto"/>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vi-VN"/>
        </w:rPr>
        <w:t xml:space="preserve"> </w:t>
      </w:r>
      <w:r w:rsidRPr="00F96C8F">
        <w:rPr>
          <w:rFonts w:ascii="Times New Roman" w:hAnsi="Times New Roman"/>
          <w:bCs/>
          <w:lang w:val="sv-SE"/>
        </w:rPr>
        <w:t>Nguyễn Hoài Trung</w:t>
      </w:r>
    </w:p>
    <w:p w:rsidR="000D28DE" w:rsidRPr="00F96C8F" w:rsidRDefault="000D28DE" w:rsidP="000D28DE">
      <w:pPr>
        <w:pStyle w:val="BodyTextIndent"/>
        <w:numPr>
          <w:ilvl w:val="0"/>
          <w:numId w:val="29"/>
        </w:numPr>
        <w:tabs>
          <w:tab w:val="left" w:pos="720"/>
        </w:tabs>
        <w:suppressAutoHyphens/>
        <w:spacing w:line="360" w:lineRule="auto"/>
        <w:rPr>
          <w:rFonts w:ascii="Times New Roman" w:hAnsi="Times New Roman"/>
          <w:bCs/>
          <w:lang w:val="vi-VN"/>
        </w:rPr>
      </w:pPr>
      <w:r w:rsidRPr="00F96C8F">
        <w:rPr>
          <w:rFonts w:ascii="Times New Roman" w:hAnsi="Times New Roman"/>
          <w:bCs/>
        </w:rPr>
        <w:t>Số CMND</w:t>
      </w:r>
      <w:r w:rsidRPr="00F96C8F">
        <w:rPr>
          <w:rFonts w:ascii="Times New Roman" w:hAnsi="Times New Roman"/>
          <w:bCs/>
        </w:rPr>
        <w:tab/>
      </w:r>
      <w:r w:rsidRPr="00F96C8F">
        <w:rPr>
          <w:rFonts w:ascii="Times New Roman" w:hAnsi="Times New Roman"/>
          <w:bCs/>
        </w:rPr>
        <w:tab/>
      </w:r>
      <w:r w:rsidRPr="00F96C8F">
        <w:rPr>
          <w:rFonts w:ascii="Times New Roman" w:hAnsi="Times New Roman"/>
          <w:bCs/>
        </w:rPr>
        <w:tab/>
        <w:t>: 230320272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Ngày tháng năm sinh</w:t>
      </w:r>
      <w:r w:rsidRPr="00F96C8F">
        <w:rPr>
          <w:rFonts w:ascii="Times New Roman" w:hAnsi="Times New Roman"/>
        </w:rPr>
        <w:tab/>
        <w:t>: 06/01/1966</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Hà Nội</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Đức Phổ, Quảng Ngãi</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114 Lê Lợi, TP Pleiku, Gia Lai</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Số điện thoại liên lạc</w:t>
      </w:r>
      <w:r w:rsidRPr="00F96C8F">
        <w:rPr>
          <w:rFonts w:ascii="Times New Roman" w:hAnsi="Times New Roman"/>
        </w:rPr>
        <w:tab/>
      </w:r>
      <w:r w:rsidRPr="00F96C8F">
        <w:rPr>
          <w:rFonts w:ascii="Times New Roman" w:hAnsi="Times New Roman"/>
        </w:rPr>
        <w:tab/>
        <w:t>: (059) 3824 332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chuyên môn</w:t>
      </w:r>
      <w:r w:rsidRPr="00F96C8F">
        <w:rPr>
          <w:rFonts w:ascii="Times New Roman" w:hAnsi="Times New Roman"/>
        </w:rPr>
        <w:tab/>
        <w:t>: Cử nhân kinh tế (Đại học Kinh tế TP. HCM)</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Quá trình công tác</w:t>
      </w:r>
      <w:r w:rsidRPr="00F96C8F">
        <w:rPr>
          <w:rFonts w:ascii="Times New Roman" w:hAnsi="Times New Roman"/>
        </w:rPr>
        <w:tab/>
      </w:r>
      <w:r w:rsidRPr="00F96C8F">
        <w:rPr>
          <w:rFonts w:ascii="Times New Roman" w:hAnsi="Times New Roman"/>
        </w:rPr>
        <w:tab/>
        <w:t>:</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1989 – 1992</w:t>
      </w:r>
      <w:r w:rsidRPr="00F96C8F">
        <w:rPr>
          <w:rFonts w:ascii="Times New Roman" w:hAnsi="Times New Roman"/>
        </w:rPr>
        <w:tab/>
      </w:r>
      <w:r w:rsidRPr="00F96C8F">
        <w:rPr>
          <w:rFonts w:ascii="Times New Roman" w:hAnsi="Times New Roman"/>
        </w:rPr>
        <w:tab/>
        <w:t>: Cán bộ Cục thuế tỉnh Gia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1992 – 1993</w:t>
      </w:r>
      <w:r w:rsidRPr="00F96C8F">
        <w:rPr>
          <w:rFonts w:ascii="Times New Roman" w:hAnsi="Times New Roman"/>
        </w:rPr>
        <w:tab/>
      </w:r>
      <w:r w:rsidRPr="00F96C8F">
        <w:rPr>
          <w:rFonts w:ascii="Times New Roman" w:hAnsi="Times New Roman"/>
        </w:rPr>
        <w:tab/>
        <w:t>: Kế toán viên Công ty Điện ảnh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1993 – 2003</w:t>
      </w:r>
      <w:r w:rsidRPr="00F96C8F">
        <w:rPr>
          <w:rFonts w:ascii="Times New Roman" w:hAnsi="Times New Roman"/>
        </w:rPr>
        <w:tab/>
        <w:t>: Kế toán trưởng Công ty Điện ảnh - Văn hóa tổng hợp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2003 – 2005</w:t>
      </w:r>
      <w:r w:rsidRPr="00F96C8F">
        <w:rPr>
          <w:rFonts w:ascii="Times New Roman" w:hAnsi="Times New Roman"/>
        </w:rPr>
        <w:tab/>
        <w:t>: Kế toán trưởng Công ty Văn hóa – Du lịch Gia Lai, Kế toán trưởng Công ty Cổ Phần Văn hóa – Du lịch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2005 đến nay</w:t>
      </w:r>
      <w:r w:rsidRPr="00F96C8F">
        <w:rPr>
          <w:rFonts w:ascii="Times New Roman" w:hAnsi="Times New Roman"/>
        </w:rPr>
        <w:tab/>
        <w:t>: Thành viên HĐQT</w:t>
      </w:r>
      <w:r w:rsidR="00382A43">
        <w:rPr>
          <w:rFonts w:ascii="Times New Roman" w:hAnsi="Times New Roman"/>
        </w:rPr>
        <w:t xml:space="preserve"> Công ty cổ phần Gia Lai CTC</w:t>
      </w:r>
      <w:r w:rsidRPr="00F96C8F">
        <w:rPr>
          <w:rFonts w:ascii="Times New Roman" w:hAnsi="Times New Roman"/>
        </w:rPr>
        <w:t xml:space="preserve">, </w:t>
      </w:r>
      <w:r w:rsidR="00382A43">
        <w:rPr>
          <w:rFonts w:ascii="Times New Roman" w:hAnsi="Times New Roman"/>
        </w:rPr>
        <w:t xml:space="preserve">Thành viên Hội đồng quản trị Công ty cổ phần dịch vụ Gia Lai - </w:t>
      </w:r>
      <w:r w:rsidRPr="00F96C8F">
        <w:rPr>
          <w:rFonts w:ascii="Times New Roman" w:hAnsi="Times New Roman"/>
        </w:rPr>
        <w:lastRenderedPageBreak/>
        <w:t>Phó Tổng Giám đốc Công ty Cổ phần Văn hóa – Du lịch Gia Lai.</w:t>
      </w:r>
    </w:p>
    <w:p w:rsidR="000D28DE" w:rsidRPr="00F96C8F" w:rsidRDefault="000D28DE" w:rsidP="000D28D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Chức vụ công tác hiện nay</w:t>
      </w:r>
      <w:r w:rsidRPr="00F96C8F">
        <w:rPr>
          <w:rFonts w:ascii="Times New Roman" w:hAnsi="Times New Roman"/>
        </w:rPr>
        <w:tab/>
        <w:t xml:space="preserve">: Thành viên HĐQT, Phó Tổng Giám đốc Công ty Cổ phần </w:t>
      </w:r>
      <w:r>
        <w:rPr>
          <w:rFonts w:ascii="Times New Roman" w:hAnsi="Times New Roman"/>
        </w:rPr>
        <w:t>Gia Lai CTC</w:t>
      </w:r>
    </w:p>
    <w:p w:rsidR="000D28DE" w:rsidRPr="00F96C8F" w:rsidRDefault="000D28DE" w:rsidP="000D28DE">
      <w:pPr>
        <w:numPr>
          <w:ilvl w:val="0"/>
          <w:numId w:val="32"/>
        </w:numPr>
        <w:tabs>
          <w:tab w:val="left" w:pos="1080"/>
        </w:tabs>
        <w:suppressAutoHyphens/>
        <w:spacing w:before="60" w:after="60" w:line="360" w:lineRule="auto"/>
        <w:jc w:val="both"/>
      </w:pPr>
      <w:r w:rsidRPr="00F96C8F">
        <w:t>Số cổ phần nắm giữ:  66.000 cổ phần</w:t>
      </w:r>
    </w:p>
    <w:p w:rsidR="000D28DE" w:rsidRPr="00F96C8F" w:rsidRDefault="000D28DE" w:rsidP="000D28D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Số cổ phần của những người có liên quan: </w:t>
      </w:r>
    </w:p>
    <w:p w:rsidR="000D28DE" w:rsidRPr="00F96C8F" w:rsidRDefault="000D28DE" w:rsidP="000D28DE">
      <w:pPr>
        <w:numPr>
          <w:ilvl w:val="0"/>
          <w:numId w:val="34"/>
        </w:numPr>
        <w:tabs>
          <w:tab w:val="left" w:pos="1080"/>
        </w:tabs>
        <w:suppressAutoHyphens/>
        <w:spacing w:before="60" w:after="60" w:line="360" w:lineRule="auto"/>
        <w:jc w:val="both"/>
      </w:pPr>
      <w:r w:rsidRPr="00F96C8F">
        <w:t>Vợ Trần Thị Hoa nắm giữ 19.272 cổ phần.</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Các khoản nợ đối với Công ty: không.</w:t>
      </w:r>
    </w:p>
    <w:p w:rsidR="000D28DE" w:rsidRPr="00F96C8F" w:rsidRDefault="000D28DE" w:rsidP="000D28DE">
      <w:pPr>
        <w:pStyle w:val="Style125ptJustifiedAfter6ptLinespacing15lines"/>
        <w:numPr>
          <w:ilvl w:val="2"/>
          <w:numId w:val="37"/>
        </w:numPr>
        <w:tabs>
          <w:tab w:val="clear" w:pos="2520"/>
          <w:tab w:val="clear" w:pos="5760"/>
          <w:tab w:val="clear" w:pos="8460"/>
          <w:tab w:val="left" w:pos="993"/>
        </w:tabs>
        <w:rPr>
          <w:sz w:val="24"/>
          <w:szCs w:val="24"/>
          <w:lang w:val="sv-SE"/>
        </w:rPr>
      </w:pPr>
      <w:r w:rsidRPr="00F96C8F">
        <w:rPr>
          <w:sz w:val="24"/>
          <w:szCs w:val="24"/>
          <w:lang w:val="sv-SE"/>
        </w:rPr>
        <w:t>Ông Hoàng Trung Hiếu – Thành viên Hội đồng quản trị</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vi-VN"/>
        </w:rPr>
        <w:t xml:space="preserve"> </w:t>
      </w:r>
      <w:r w:rsidRPr="00F96C8F">
        <w:rPr>
          <w:rFonts w:ascii="Times New Roman" w:hAnsi="Times New Roman"/>
          <w:bCs/>
          <w:lang w:val="sv-SE"/>
        </w:rPr>
        <w:t>Hoàng Trung Hiếu</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bCs/>
          <w:lang w:val="vi-VN"/>
        </w:rPr>
      </w:pPr>
      <w:r w:rsidRPr="00F96C8F">
        <w:rPr>
          <w:rFonts w:ascii="Times New Roman" w:hAnsi="Times New Roman"/>
          <w:bCs/>
          <w:lang w:val="sv-SE"/>
        </w:rPr>
        <w:t>Số CMND</w:t>
      </w:r>
      <w:r w:rsidRPr="00F96C8F">
        <w:rPr>
          <w:rFonts w:ascii="Times New Roman" w:hAnsi="Times New Roman"/>
          <w:bCs/>
          <w:lang w:val="sv-SE"/>
        </w:rPr>
        <w:tab/>
      </w:r>
      <w:r w:rsidRPr="00F96C8F">
        <w:rPr>
          <w:rFonts w:ascii="Times New Roman" w:hAnsi="Times New Roman"/>
          <w:bCs/>
          <w:lang w:val="sv-SE"/>
        </w:rPr>
        <w:tab/>
      </w:r>
      <w:r w:rsidRPr="00F96C8F">
        <w:rPr>
          <w:rFonts w:ascii="Times New Roman" w:hAnsi="Times New Roman"/>
          <w:bCs/>
          <w:lang w:val="sv-SE"/>
        </w:rPr>
        <w:tab/>
        <w:t>: 230674970</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Ngày tháng năm sinh</w:t>
      </w:r>
      <w:r w:rsidRPr="00F96C8F">
        <w:rPr>
          <w:rFonts w:ascii="Times New Roman" w:hAnsi="Times New Roman"/>
        </w:rPr>
        <w:tab/>
        <w:t>: 21/07/1974</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Nghệ An</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Nghi Lộc, Nghệ An</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Tổ 8, Hoa Lư, TP Pleiku, Gia Lai</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Số điện thoại liên lạc</w:t>
      </w:r>
      <w:r w:rsidRPr="00F96C8F">
        <w:rPr>
          <w:rFonts w:ascii="Times New Roman" w:hAnsi="Times New Roman"/>
        </w:rPr>
        <w:tab/>
      </w:r>
      <w:r w:rsidRPr="00F96C8F">
        <w:rPr>
          <w:rFonts w:ascii="Times New Roman" w:hAnsi="Times New Roman"/>
        </w:rPr>
        <w:tab/>
        <w:t>: (059) 3824 332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chuyên môn</w:t>
      </w:r>
      <w:r w:rsidRPr="00F96C8F">
        <w:rPr>
          <w:rFonts w:ascii="Times New Roman" w:hAnsi="Times New Roman"/>
        </w:rPr>
        <w:tab/>
        <w:t>: Cử nhân kinh tế (Đại học Kinh tế TP. HCM)</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Quá trình công tác</w:t>
      </w:r>
      <w:r w:rsidRPr="00F96C8F">
        <w:rPr>
          <w:rFonts w:ascii="Times New Roman" w:hAnsi="Times New Roman"/>
        </w:rPr>
        <w:tab/>
      </w:r>
      <w:r w:rsidRPr="00F96C8F">
        <w:rPr>
          <w:rFonts w:ascii="Times New Roman" w:hAnsi="Times New Roman"/>
        </w:rPr>
        <w:tab/>
        <w:t>:</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1995 – 2000</w:t>
      </w:r>
      <w:r w:rsidRPr="00F96C8F">
        <w:rPr>
          <w:rFonts w:ascii="Times New Roman" w:hAnsi="Times New Roman"/>
        </w:rPr>
        <w:tab/>
      </w:r>
      <w:r w:rsidRPr="00F96C8F">
        <w:rPr>
          <w:rFonts w:ascii="Times New Roman" w:hAnsi="Times New Roman"/>
        </w:rPr>
        <w:tab/>
        <w:t>: Kế toán viên Công ty Điện ảnh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lastRenderedPageBreak/>
        <w:t>2001 – 2003</w:t>
      </w:r>
      <w:r w:rsidRPr="00F96C8F">
        <w:rPr>
          <w:rFonts w:ascii="Times New Roman" w:hAnsi="Times New Roman"/>
        </w:rPr>
        <w:tab/>
        <w:t>: Trưởng bộ phận kinh doanh sách Công ty Điện ảnh - Văn hóa tổng hợp Gia Lai</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 xml:space="preserve">2003 – 2005 </w:t>
      </w:r>
      <w:r w:rsidRPr="00F96C8F">
        <w:rPr>
          <w:rFonts w:ascii="Times New Roman" w:hAnsi="Times New Roman"/>
        </w:rPr>
        <w:tab/>
      </w:r>
      <w:r w:rsidRPr="00F96C8F">
        <w:rPr>
          <w:rFonts w:ascii="Times New Roman" w:hAnsi="Times New Roman"/>
        </w:rPr>
        <w:tab/>
        <w:t xml:space="preserve">: Giám đốc Chi nhánh Quy Nhơn thuộc Công ty Văn hóa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 Du lịch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2005 – 2007</w:t>
      </w:r>
      <w:r w:rsidRPr="00F96C8F">
        <w:rPr>
          <w:rFonts w:ascii="Times New Roman" w:hAnsi="Times New Roman"/>
        </w:rPr>
        <w:tab/>
        <w:t>: Thành viên HĐQT, Kế toán trưởng Công ty Cổ phần Văn hóa – Du lịch Gia Lai</w:t>
      </w:r>
    </w:p>
    <w:p w:rsidR="000D28DE" w:rsidRPr="00F96C8F" w:rsidRDefault="000D28DE" w:rsidP="000D28DE">
      <w:pPr>
        <w:pStyle w:val="BodyTextIndent"/>
        <w:numPr>
          <w:ilvl w:val="0"/>
          <w:numId w:val="30"/>
        </w:numPr>
        <w:tabs>
          <w:tab w:val="clear" w:pos="1080"/>
          <w:tab w:val="left" w:pos="1134"/>
          <w:tab w:val="left" w:pos="3544"/>
        </w:tabs>
        <w:suppressAutoHyphens/>
        <w:spacing w:beforeLines="60" w:afterLines="60" w:line="360" w:lineRule="auto"/>
        <w:ind w:left="3686" w:hanging="2977"/>
        <w:rPr>
          <w:rFonts w:ascii="Times New Roman" w:hAnsi="Times New Roman"/>
        </w:rPr>
      </w:pPr>
      <w:r w:rsidRPr="00F96C8F">
        <w:rPr>
          <w:rFonts w:ascii="Times New Roman" w:hAnsi="Times New Roman"/>
        </w:rPr>
        <w:t>02/2008 – 12/2008</w:t>
      </w:r>
      <w:r w:rsidRPr="00F96C8F">
        <w:rPr>
          <w:rFonts w:ascii="Times New Roman" w:hAnsi="Times New Roman"/>
        </w:rPr>
        <w:tab/>
        <w:t>: Thành viên HĐQT, Giám đốc Tài chính Công ty Cổ phần Văn hóa – Du lịch Gia Lai</w:t>
      </w:r>
    </w:p>
    <w:p w:rsidR="000D28DE" w:rsidRDefault="000D28DE" w:rsidP="000D28DE">
      <w:pPr>
        <w:pStyle w:val="BodyTextIndent"/>
        <w:numPr>
          <w:ilvl w:val="0"/>
          <w:numId w:val="30"/>
        </w:numPr>
        <w:suppressAutoHyphens/>
        <w:spacing w:beforeLines="60" w:afterLines="60" w:line="360" w:lineRule="auto"/>
        <w:rPr>
          <w:rFonts w:ascii="Times New Roman" w:hAnsi="Times New Roman"/>
        </w:rPr>
      </w:pPr>
      <w:r w:rsidRPr="00F96C8F">
        <w:rPr>
          <w:rFonts w:ascii="Times New Roman" w:hAnsi="Times New Roman"/>
        </w:rPr>
        <w:t>01/2009 đến nay</w:t>
      </w:r>
      <w:r w:rsidRPr="00F96C8F">
        <w:rPr>
          <w:rFonts w:ascii="Times New Roman" w:hAnsi="Times New Roman"/>
        </w:rPr>
        <w:tab/>
      </w:r>
      <w:r w:rsidRPr="00F96C8F">
        <w:rPr>
          <w:rFonts w:ascii="Times New Roman" w:hAnsi="Times New Roman"/>
        </w:rPr>
        <w:tab/>
        <w:t xml:space="preserve">: Thành viên HĐQT, Phó Tổng Giám đốc Công ty Cổ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phần Văn hóa – Du lịch Gia Lai</w:t>
      </w:r>
      <w:r w:rsidR="0017124D">
        <w:rPr>
          <w:rFonts w:ascii="Times New Roman" w:hAnsi="Times New Roman"/>
        </w:rPr>
        <w:t xml:space="preserve">. </w:t>
      </w:r>
    </w:p>
    <w:p w:rsidR="000D28DE" w:rsidRPr="00F96C8F" w:rsidRDefault="000D28DE" w:rsidP="000D28D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Chức vụ công tác hiện nay: Thành viên HĐQT, Phó Tổng Giám đốc Công ty Cổ    phần Gia Lai</w:t>
      </w:r>
      <w:r>
        <w:rPr>
          <w:rFonts w:ascii="Times New Roman" w:hAnsi="Times New Roman"/>
        </w:rPr>
        <w:t xml:space="preserve"> CTC</w:t>
      </w:r>
    </w:p>
    <w:p w:rsidR="000D28DE" w:rsidRPr="00F96C8F" w:rsidRDefault="000D28DE" w:rsidP="000D28DE">
      <w:pPr>
        <w:numPr>
          <w:ilvl w:val="0"/>
          <w:numId w:val="32"/>
        </w:numPr>
        <w:tabs>
          <w:tab w:val="left" w:pos="1080"/>
        </w:tabs>
        <w:suppressAutoHyphens/>
        <w:spacing w:beforeLines="60" w:afterLines="60" w:line="360" w:lineRule="auto"/>
        <w:jc w:val="both"/>
      </w:pPr>
      <w:r w:rsidRPr="00F96C8F">
        <w:t xml:space="preserve">Số cổ phần nắm giữ:  202.730 cổ phần </w:t>
      </w:r>
    </w:p>
    <w:p w:rsidR="000D28DE" w:rsidRPr="00F96C8F" w:rsidRDefault="000D28DE" w:rsidP="000D28D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Số cổ phần của những người có liên quan:  </w:t>
      </w:r>
    </w:p>
    <w:p w:rsidR="000D28DE" w:rsidRPr="00F96C8F" w:rsidRDefault="000D28DE" w:rsidP="000D28DE">
      <w:pPr>
        <w:numPr>
          <w:ilvl w:val="0"/>
          <w:numId w:val="34"/>
        </w:numPr>
        <w:tabs>
          <w:tab w:val="left" w:pos="1080"/>
        </w:tabs>
        <w:suppressAutoHyphens/>
        <w:spacing w:before="60" w:after="60" w:line="360" w:lineRule="auto"/>
        <w:jc w:val="both"/>
      </w:pPr>
      <w:r w:rsidRPr="00F96C8F">
        <w:t>Vợ Nguyễn Thị Hồng Ngọc nắm giữ 3.300 cổ phần</w:t>
      </w:r>
    </w:p>
    <w:p w:rsidR="000D28DE" w:rsidRPr="00F96C8F" w:rsidRDefault="000D28DE" w:rsidP="000D28DE">
      <w:pPr>
        <w:numPr>
          <w:ilvl w:val="0"/>
          <w:numId w:val="34"/>
        </w:numPr>
        <w:tabs>
          <w:tab w:val="left" w:pos="1080"/>
        </w:tabs>
        <w:suppressAutoHyphens/>
        <w:spacing w:before="60" w:after="60" w:line="360" w:lineRule="auto"/>
        <w:jc w:val="both"/>
      </w:pPr>
      <w:r w:rsidRPr="00F96C8F">
        <w:t>Em Hoàng Minh Chính nắm giữ 15.848 cổ phần.</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Các khoản nợ đối với Công ty: không.</w:t>
      </w:r>
    </w:p>
    <w:p w:rsidR="000D28DE" w:rsidRPr="00F96C8F" w:rsidRDefault="000D28DE" w:rsidP="000D28DE">
      <w:pPr>
        <w:pStyle w:val="Style125ptJustifiedAfter6ptLinespacing15lines"/>
        <w:numPr>
          <w:ilvl w:val="2"/>
          <w:numId w:val="37"/>
        </w:numPr>
        <w:tabs>
          <w:tab w:val="clear" w:pos="2520"/>
          <w:tab w:val="clear" w:pos="5760"/>
          <w:tab w:val="clear" w:pos="8460"/>
          <w:tab w:val="left" w:pos="993"/>
        </w:tabs>
        <w:rPr>
          <w:sz w:val="24"/>
          <w:szCs w:val="24"/>
          <w:lang w:val="sv-SE"/>
        </w:rPr>
      </w:pPr>
      <w:r w:rsidRPr="00F96C8F">
        <w:rPr>
          <w:sz w:val="24"/>
          <w:szCs w:val="24"/>
          <w:lang w:val="sv-SE"/>
        </w:rPr>
        <w:t>Ông Nguyễn Đình Sơn – Thành viên  Hội đồng quản trị</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vi-VN"/>
        </w:rPr>
        <w:t xml:space="preserve"> </w:t>
      </w:r>
      <w:r w:rsidRPr="00F96C8F">
        <w:rPr>
          <w:rFonts w:ascii="Times New Roman" w:hAnsi="Times New Roman"/>
          <w:bCs/>
          <w:lang w:val="sv-SE"/>
        </w:rPr>
        <w:t>Nguyễn Đình Sơn</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bCs/>
          <w:lang w:val="vi-VN"/>
        </w:rPr>
      </w:pPr>
      <w:r w:rsidRPr="00F96C8F">
        <w:rPr>
          <w:rFonts w:ascii="Times New Roman" w:hAnsi="Times New Roman"/>
          <w:bCs/>
          <w:lang w:val="fr-FR"/>
        </w:rPr>
        <w:t>Số CMND</w:t>
      </w:r>
      <w:r w:rsidRPr="00F96C8F">
        <w:rPr>
          <w:rFonts w:ascii="Times New Roman" w:hAnsi="Times New Roman"/>
          <w:bCs/>
          <w:lang w:val="fr-FR"/>
        </w:rPr>
        <w:tab/>
      </w:r>
      <w:r w:rsidRPr="00F96C8F">
        <w:rPr>
          <w:rFonts w:ascii="Times New Roman" w:hAnsi="Times New Roman"/>
          <w:bCs/>
          <w:lang w:val="fr-FR"/>
        </w:rPr>
        <w:tab/>
      </w:r>
      <w:r w:rsidRPr="00F96C8F">
        <w:rPr>
          <w:rFonts w:ascii="Times New Roman" w:hAnsi="Times New Roman"/>
          <w:bCs/>
          <w:lang w:val="fr-FR"/>
        </w:rPr>
        <w:tab/>
        <w:t>: 023854634</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Ngày tháng năm sinh</w:t>
      </w:r>
      <w:r w:rsidRPr="00F96C8F">
        <w:rPr>
          <w:rFonts w:ascii="Times New Roman" w:hAnsi="Times New Roman"/>
        </w:rPr>
        <w:tab/>
        <w:t>: 26/02/1952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Bình Định</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lastRenderedPageBreak/>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Bình Định</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305/21 Nam Kỳ Khởi Nghĩa, Quận 3, Tp HCM</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Số điện thoại liên lạc</w:t>
      </w:r>
      <w:r w:rsidRPr="00F96C8F">
        <w:rPr>
          <w:rFonts w:ascii="Times New Roman" w:hAnsi="Times New Roman"/>
        </w:rPr>
        <w:tab/>
      </w:r>
      <w:r w:rsidRPr="00F96C8F">
        <w:rPr>
          <w:rFonts w:ascii="Times New Roman" w:hAnsi="Times New Roman"/>
        </w:rPr>
        <w:tab/>
        <w:t>: (08) 3824 8230</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Quá trình công tác</w:t>
      </w:r>
      <w:r w:rsidRPr="00F96C8F">
        <w:rPr>
          <w:rFonts w:ascii="Times New Roman" w:hAnsi="Times New Roman"/>
        </w:rPr>
        <w:tab/>
      </w:r>
      <w:r w:rsidRPr="00F96C8F">
        <w:rPr>
          <w:rFonts w:ascii="Times New Roman" w:hAnsi="Times New Roman"/>
        </w:rPr>
        <w:tab/>
        <w:t xml:space="preserve">: </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1972 – 1975</w:t>
      </w:r>
      <w:r w:rsidRPr="00F96C8F">
        <w:rPr>
          <w:rFonts w:ascii="Times New Roman" w:hAnsi="Times New Roman"/>
        </w:rPr>
        <w:tab/>
      </w:r>
      <w:r w:rsidRPr="00F96C8F">
        <w:rPr>
          <w:rFonts w:ascii="Times New Roman" w:hAnsi="Times New Roman"/>
        </w:rPr>
        <w:tab/>
        <w:t>: Nhân viên Sở Giao thông công chánh Tuyên Đức</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1975 – 1978</w:t>
      </w:r>
      <w:r w:rsidRPr="00F96C8F">
        <w:rPr>
          <w:rFonts w:ascii="Times New Roman" w:hAnsi="Times New Roman"/>
        </w:rPr>
        <w:tab/>
      </w:r>
      <w:r w:rsidRPr="00F96C8F">
        <w:rPr>
          <w:rFonts w:ascii="Times New Roman" w:hAnsi="Times New Roman"/>
        </w:rPr>
        <w:tab/>
        <w:t>: Nhân viên Sở Giao thông Vận tải Lâm Đồng</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1978 – 1981</w:t>
      </w:r>
      <w:r w:rsidRPr="00F96C8F">
        <w:rPr>
          <w:rFonts w:ascii="Times New Roman" w:hAnsi="Times New Roman"/>
        </w:rPr>
        <w:tab/>
      </w:r>
      <w:r w:rsidRPr="00F96C8F">
        <w:rPr>
          <w:rFonts w:ascii="Times New Roman" w:hAnsi="Times New Roman"/>
        </w:rPr>
        <w:tab/>
        <w:t>: Nhân viên Xí nghiệp Xe khách Lâm Đồng</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1981 – 1982</w:t>
      </w:r>
      <w:r w:rsidRPr="00F96C8F">
        <w:rPr>
          <w:rFonts w:ascii="Times New Roman" w:hAnsi="Times New Roman"/>
        </w:rPr>
        <w:tab/>
      </w:r>
      <w:r w:rsidRPr="00F96C8F">
        <w:rPr>
          <w:rFonts w:ascii="Times New Roman" w:hAnsi="Times New Roman"/>
        </w:rPr>
        <w:tab/>
        <w:t>: Nhân viên Nhà xuất bản Văn học Nhân văn</w:t>
      </w:r>
    </w:p>
    <w:p w:rsidR="000D28DE" w:rsidRPr="00F96C8F" w:rsidRDefault="000D28DE" w:rsidP="000D28DE">
      <w:pPr>
        <w:pStyle w:val="BodyTextIndent"/>
        <w:numPr>
          <w:ilvl w:val="0"/>
          <w:numId w:val="30"/>
        </w:numPr>
        <w:tabs>
          <w:tab w:val="left" w:pos="1080"/>
        </w:tabs>
        <w:suppressAutoHyphens/>
        <w:spacing w:beforeLines="60" w:afterLines="60" w:line="360" w:lineRule="auto"/>
        <w:rPr>
          <w:rFonts w:ascii="Times New Roman" w:hAnsi="Times New Roman"/>
        </w:rPr>
      </w:pPr>
      <w:r w:rsidRPr="00F96C8F">
        <w:rPr>
          <w:rFonts w:ascii="Times New Roman" w:hAnsi="Times New Roman"/>
        </w:rPr>
        <w:t>1982 – 1992</w:t>
      </w:r>
      <w:r w:rsidRPr="00F96C8F">
        <w:rPr>
          <w:rFonts w:ascii="Times New Roman" w:hAnsi="Times New Roman"/>
        </w:rPr>
        <w:tab/>
      </w:r>
      <w:r w:rsidRPr="00F96C8F">
        <w:rPr>
          <w:rFonts w:ascii="Times New Roman" w:hAnsi="Times New Roman"/>
        </w:rPr>
        <w:tab/>
        <w:t>: Làm xuất bản tư nhân</w:t>
      </w:r>
    </w:p>
    <w:p w:rsidR="000D28DE" w:rsidRPr="00F96C8F" w:rsidRDefault="000D28DE" w:rsidP="000D28DE">
      <w:pPr>
        <w:pStyle w:val="BodyTextIndent"/>
        <w:numPr>
          <w:ilvl w:val="0"/>
          <w:numId w:val="30"/>
        </w:numPr>
        <w:suppressAutoHyphens/>
        <w:spacing w:beforeLines="60" w:afterLines="60" w:line="360" w:lineRule="auto"/>
        <w:rPr>
          <w:rFonts w:ascii="Times New Roman" w:hAnsi="Times New Roman"/>
        </w:rPr>
      </w:pPr>
      <w:r w:rsidRPr="00F96C8F">
        <w:rPr>
          <w:rFonts w:ascii="Times New Roman" w:hAnsi="Times New Roman"/>
        </w:rPr>
        <w:t>1992 đến nay</w:t>
      </w:r>
      <w:r w:rsidRPr="00F96C8F">
        <w:rPr>
          <w:rFonts w:ascii="Times New Roman" w:hAnsi="Times New Roman"/>
        </w:rPr>
        <w:tab/>
      </w:r>
      <w:r w:rsidRPr="00F96C8F">
        <w:rPr>
          <w:rFonts w:ascii="Times New Roman" w:hAnsi="Times New Roman"/>
        </w:rPr>
        <w:tab/>
        <w:t>: Phó Giám đốc Công ty TNHH Thương mại – Dịch vụ</w:t>
      </w:r>
    </w:p>
    <w:p w:rsidR="000D28DE" w:rsidRPr="00F96C8F" w:rsidRDefault="000D28DE" w:rsidP="000D28DE">
      <w:pPr>
        <w:pStyle w:val="BodyTextIndent"/>
        <w:spacing w:beforeLines="60" w:afterLines="60" w:line="360" w:lineRule="auto"/>
        <w:ind w:left="720"/>
        <w:rPr>
          <w:rFonts w:ascii="Times New Roman" w:hAnsi="Times New Roman"/>
        </w:rPr>
      </w:pPr>
      <w:r w:rsidRPr="00F96C8F">
        <w:rPr>
          <w:rFonts w:ascii="Times New Roman" w:hAnsi="Times New Roman"/>
        </w:rPr>
        <w:t xml:space="preserve">                                                Bảo Long</w:t>
      </w:r>
    </w:p>
    <w:p w:rsidR="000D28DE" w:rsidRPr="00F96C8F" w:rsidRDefault="000D28DE" w:rsidP="000D28DE">
      <w:pPr>
        <w:pStyle w:val="BodyTextIndent"/>
        <w:numPr>
          <w:ilvl w:val="0"/>
          <w:numId w:val="30"/>
        </w:numPr>
        <w:suppressAutoHyphens/>
        <w:spacing w:beforeLines="60" w:afterLines="60" w:line="360" w:lineRule="auto"/>
        <w:rPr>
          <w:rFonts w:ascii="Times New Roman" w:hAnsi="Times New Roman"/>
        </w:rPr>
      </w:pPr>
      <w:r w:rsidRPr="00F96C8F">
        <w:rPr>
          <w:rFonts w:ascii="Times New Roman" w:hAnsi="Times New Roman"/>
        </w:rPr>
        <w:t>2008 – đến nay</w:t>
      </w:r>
      <w:r w:rsidRPr="00F96C8F">
        <w:rPr>
          <w:rFonts w:ascii="Times New Roman" w:hAnsi="Times New Roman"/>
        </w:rPr>
        <w:tab/>
      </w:r>
      <w:r w:rsidRPr="00F96C8F">
        <w:rPr>
          <w:rFonts w:ascii="Times New Roman" w:hAnsi="Times New Roman"/>
        </w:rPr>
        <w:tab/>
        <w:t xml:space="preserve">: Thành viên HĐQT Công ty Cổ phần Văn hóa – Du lịch </w:t>
      </w:r>
      <w:r w:rsidRPr="00F96C8F">
        <w:rPr>
          <w:rFonts w:ascii="Times New Roman" w:hAnsi="Times New Roman"/>
        </w:rPr>
        <w:tab/>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Gia Lai </w:t>
      </w:r>
    </w:p>
    <w:p w:rsidR="000D28DE" w:rsidRPr="00F96C8F" w:rsidRDefault="000D28DE" w:rsidP="000D28D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Chức vụ công tác hiện nay</w:t>
      </w:r>
      <w:r w:rsidRPr="00F96C8F">
        <w:rPr>
          <w:rFonts w:ascii="Times New Roman" w:hAnsi="Times New Roman"/>
        </w:rPr>
        <w:tab/>
        <w:t>: Thành viên HĐQT Công ty Cổ phần Gia Lai</w:t>
      </w:r>
      <w:r>
        <w:rPr>
          <w:rFonts w:ascii="Times New Roman" w:hAnsi="Times New Roman"/>
        </w:rPr>
        <w:t xml:space="preserve"> CTC</w:t>
      </w:r>
      <w:r w:rsidRPr="00F96C8F">
        <w:rPr>
          <w:rFonts w:ascii="Times New Roman" w:hAnsi="Times New Roman"/>
        </w:rPr>
        <w:t>, Phó Giám đốc Công ty TNHH Thương mại – Dịch vụ Bảo Long.</w:t>
      </w:r>
    </w:p>
    <w:p w:rsidR="000D28DE" w:rsidRPr="00F96C8F" w:rsidRDefault="000D28DE" w:rsidP="000D28D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Số cổ phần nắm giữ và được ủy quyền</w:t>
      </w:r>
      <w:r w:rsidRPr="00F96C8F">
        <w:rPr>
          <w:rFonts w:ascii="Times New Roman" w:hAnsi="Times New Roman"/>
          <w:bCs/>
        </w:rPr>
        <w:t xml:space="preserve">: </w:t>
      </w:r>
      <w:r>
        <w:rPr>
          <w:rFonts w:ascii="Times New Roman" w:hAnsi="Times New Roman"/>
          <w:bCs/>
        </w:rPr>
        <w:t>987.066</w:t>
      </w:r>
      <w:r w:rsidRPr="00F96C8F">
        <w:rPr>
          <w:rFonts w:ascii="Times New Roman" w:hAnsi="Times New Roman"/>
          <w:bCs/>
        </w:rPr>
        <w:t xml:space="preserve"> cổ phần,</w:t>
      </w:r>
      <w:r w:rsidRPr="00F96C8F">
        <w:rPr>
          <w:rFonts w:ascii="Times New Roman" w:hAnsi="Times New Roman"/>
        </w:rPr>
        <w:t xml:space="preserve"> trong đó:</w:t>
      </w:r>
    </w:p>
    <w:p w:rsidR="000D28DE" w:rsidRPr="00F96C8F" w:rsidRDefault="000D28DE" w:rsidP="000D28DE">
      <w:pPr>
        <w:numPr>
          <w:ilvl w:val="0"/>
          <w:numId w:val="32"/>
        </w:numPr>
        <w:tabs>
          <w:tab w:val="left" w:pos="1080"/>
        </w:tabs>
        <w:suppressAutoHyphens/>
        <w:spacing w:beforeLines="60" w:afterLines="60" w:line="360" w:lineRule="auto"/>
        <w:jc w:val="both"/>
      </w:pPr>
      <w:r w:rsidRPr="00F96C8F">
        <w:t xml:space="preserve">Cá nhân </w:t>
      </w:r>
      <w:r w:rsidRPr="00F96C8F">
        <w:tab/>
        <w:t xml:space="preserve">: </w:t>
      </w:r>
      <w:r>
        <w:t>169</w:t>
      </w:r>
      <w:r w:rsidRPr="00F96C8F">
        <w:t>.546 cổ phần</w:t>
      </w:r>
    </w:p>
    <w:p w:rsidR="000D28DE" w:rsidRPr="00F96C8F" w:rsidRDefault="000D28DE" w:rsidP="000D28DE">
      <w:pPr>
        <w:numPr>
          <w:ilvl w:val="0"/>
          <w:numId w:val="32"/>
        </w:numPr>
        <w:tabs>
          <w:tab w:val="left" w:pos="1080"/>
        </w:tabs>
        <w:suppressAutoHyphens/>
        <w:spacing w:beforeLines="60" w:afterLines="60" w:line="360" w:lineRule="auto"/>
        <w:jc w:val="both"/>
      </w:pPr>
      <w:r w:rsidRPr="00F96C8F">
        <w:t xml:space="preserve">Ủy quyền </w:t>
      </w:r>
      <w:r w:rsidRPr="00F96C8F">
        <w:tab/>
        <w:t>: 817.520 cổ phần</w:t>
      </w:r>
    </w:p>
    <w:p w:rsidR="000D28DE" w:rsidRPr="00F96C8F" w:rsidRDefault="000D28DE" w:rsidP="000D28D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t>Số cổ phần của những người có liên quan: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Các khoản nợ đối với Công ty: không.</w:t>
      </w:r>
    </w:p>
    <w:p w:rsidR="000D28DE" w:rsidRPr="00F96C8F" w:rsidRDefault="000D28DE" w:rsidP="000D28DE">
      <w:pPr>
        <w:pStyle w:val="Style125ptJustifiedAfter6ptLinespacing15lines"/>
        <w:numPr>
          <w:ilvl w:val="2"/>
          <w:numId w:val="37"/>
        </w:numPr>
        <w:tabs>
          <w:tab w:val="clear" w:pos="2520"/>
          <w:tab w:val="clear" w:pos="5760"/>
          <w:tab w:val="clear" w:pos="8460"/>
          <w:tab w:val="left" w:pos="993"/>
        </w:tabs>
        <w:rPr>
          <w:sz w:val="24"/>
          <w:szCs w:val="24"/>
          <w:lang w:val="sv-SE"/>
        </w:rPr>
      </w:pPr>
      <w:r w:rsidRPr="00F96C8F">
        <w:rPr>
          <w:sz w:val="24"/>
          <w:szCs w:val="24"/>
          <w:lang w:val="sv-SE"/>
        </w:rPr>
        <w:t xml:space="preserve">. Ông </w:t>
      </w:r>
      <w:r>
        <w:rPr>
          <w:sz w:val="24"/>
          <w:szCs w:val="24"/>
          <w:lang w:val="sv-SE"/>
        </w:rPr>
        <w:t>Lê Ngọc Cơ</w:t>
      </w:r>
      <w:r w:rsidRPr="00F96C8F">
        <w:rPr>
          <w:sz w:val="24"/>
          <w:szCs w:val="24"/>
          <w:lang w:val="sv-SE"/>
        </w:rPr>
        <w:t xml:space="preserve"> – Thành viên Hội đồng quản trị</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sv-SE"/>
        </w:rPr>
        <w:t xml:space="preserve"> </w:t>
      </w:r>
      <w:r>
        <w:rPr>
          <w:rFonts w:ascii="Times New Roman" w:hAnsi="Times New Roman"/>
          <w:bCs/>
          <w:lang w:val="sv-SE"/>
        </w:rPr>
        <w:t>Lê Ngọc Cơ</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bCs/>
          <w:lang w:val="vi-VN"/>
        </w:rPr>
      </w:pPr>
      <w:r w:rsidRPr="00F96C8F">
        <w:rPr>
          <w:rFonts w:ascii="Times New Roman" w:hAnsi="Times New Roman"/>
          <w:bCs/>
        </w:rPr>
        <w:t>Số CMND</w:t>
      </w:r>
      <w:r w:rsidRPr="00F96C8F">
        <w:rPr>
          <w:rFonts w:ascii="Times New Roman" w:hAnsi="Times New Roman"/>
          <w:bCs/>
        </w:rPr>
        <w:tab/>
      </w:r>
      <w:r w:rsidRPr="00F96C8F">
        <w:rPr>
          <w:rFonts w:ascii="Times New Roman" w:hAnsi="Times New Roman"/>
          <w:bCs/>
        </w:rPr>
        <w:tab/>
      </w:r>
      <w:r w:rsidRPr="00F96C8F">
        <w:rPr>
          <w:rFonts w:ascii="Times New Roman" w:hAnsi="Times New Roman"/>
          <w:bCs/>
        </w:rPr>
        <w:tab/>
        <w:t xml:space="preserve">: </w:t>
      </w:r>
      <w:r>
        <w:rPr>
          <w:rFonts w:ascii="Times New Roman" w:hAnsi="Times New Roman"/>
          <w:bCs/>
        </w:rPr>
        <w:t>022449075</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lastRenderedPageBreak/>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Ngày tháng năm sinh</w:t>
      </w:r>
      <w:r w:rsidRPr="00F96C8F">
        <w:rPr>
          <w:rFonts w:ascii="Times New Roman" w:hAnsi="Times New Roman"/>
        </w:rPr>
        <w:tab/>
        <w:t xml:space="preserve">: </w:t>
      </w:r>
      <w:r>
        <w:rPr>
          <w:rFonts w:ascii="Times New Roman" w:hAnsi="Times New Roman"/>
        </w:rPr>
        <w:t>1956</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r>
        <w:rPr>
          <w:rFonts w:ascii="Times New Roman" w:hAnsi="Times New Roman"/>
        </w:rPr>
        <w:t>TP.Hồ Chí Minh</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r>
        <w:rPr>
          <w:rFonts w:ascii="Times New Roman" w:hAnsi="Times New Roman"/>
        </w:rPr>
        <w:t xml:space="preserve"> TP.Hồ Chí Minh</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xml:space="preserve">: </w:t>
      </w:r>
      <w:r>
        <w:rPr>
          <w:rFonts w:ascii="Times New Roman" w:hAnsi="Times New Roman"/>
        </w:rPr>
        <w:t xml:space="preserve"> 422/1 Hồ Văn Huê 2-P9-Q.Phú Nhuận-TP.HCM</w:t>
      </w:r>
    </w:p>
    <w:p w:rsidR="000D28DE" w:rsidRPr="00F96C8F" w:rsidRDefault="000D28DE" w:rsidP="000D28DE">
      <w:pPr>
        <w:pStyle w:val="BodyTextIndent"/>
        <w:numPr>
          <w:ilvl w:val="0"/>
          <w:numId w:val="29"/>
        </w:numPr>
        <w:tabs>
          <w:tab w:val="left" w:pos="720"/>
        </w:tabs>
        <w:suppressAutoHyphens/>
        <w:spacing w:before="60" w:after="60" w:line="360" w:lineRule="auto"/>
        <w:ind w:hanging="357"/>
        <w:rPr>
          <w:rFonts w:ascii="Times New Roman" w:hAnsi="Times New Roman"/>
        </w:rPr>
      </w:pPr>
      <w:r>
        <w:rPr>
          <w:rFonts w:ascii="Times New Roman" w:hAnsi="Times New Roman"/>
        </w:rPr>
        <w:t>Số điện thoại liên lạc</w:t>
      </w:r>
      <w:r>
        <w:rPr>
          <w:rFonts w:ascii="Times New Roman" w:hAnsi="Times New Roman"/>
        </w:rPr>
        <w:tab/>
      </w:r>
      <w:r w:rsidRPr="00F96C8F">
        <w:rPr>
          <w:rFonts w:ascii="Times New Roman" w:hAnsi="Times New Roman"/>
        </w:rPr>
        <w:t xml:space="preserve">: </w:t>
      </w:r>
      <w:r>
        <w:rPr>
          <w:rFonts w:ascii="Times New Roman" w:hAnsi="Times New Roman"/>
        </w:rPr>
        <w:t>0903946094</w:t>
      </w:r>
    </w:p>
    <w:p w:rsidR="000D28DE" w:rsidRPr="00F96C8F" w:rsidRDefault="000D28DE" w:rsidP="000D28D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0D28DE" w:rsidRPr="00F96C8F" w:rsidRDefault="000D28DE" w:rsidP="000D28DE">
      <w:pPr>
        <w:pStyle w:val="BodyTextIndent"/>
        <w:numPr>
          <w:ilvl w:val="0"/>
          <w:numId w:val="29"/>
        </w:numPr>
        <w:tabs>
          <w:tab w:val="left" w:pos="720"/>
          <w:tab w:val="left" w:pos="3544"/>
        </w:tabs>
        <w:suppressAutoHyphens/>
        <w:spacing w:before="60" w:after="60" w:line="360" w:lineRule="auto"/>
        <w:ind w:hanging="357"/>
        <w:rPr>
          <w:rFonts w:ascii="Times New Roman" w:hAnsi="Times New Roman"/>
        </w:rPr>
      </w:pPr>
      <w:r w:rsidRPr="00F96C8F">
        <w:rPr>
          <w:rFonts w:ascii="Times New Roman" w:hAnsi="Times New Roman"/>
        </w:rPr>
        <w:t>Trình độ chuyên môn</w:t>
      </w:r>
      <w:r w:rsidRPr="00F96C8F">
        <w:rPr>
          <w:rFonts w:ascii="Times New Roman" w:hAnsi="Times New Roman"/>
        </w:rPr>
        <w:tab/>
        <w:t xml:space="preserve">: </w:t>
      </w:r>
      <w:r>
        <w:rPr>
          <w:rFonts w:ascii="Times New Roman" w:hAnsi="Times New Roman"/>
        </w:rPr>
        <w:t xml:space="preserve"> Cử nhân kinh tế</w:t>
      </w:r>
    </w:p>
    <w:p w:rsidR="000D28DE" w:rsidRPr="00F96C8F" w:rsidRDefault="000D28DE" w:rsidP="000D28DE">
      <w:pPr>
        <w:pStyle w:val="BodyTextIndent"/>
        <w:numPr>
          <w:ilvl w:val="0"/>
          <w:numId w:val="30"/>
        </w:numPr>
        <w:suppressAutoHyphens/>
        <w:spacing w:beforeLines="60" w:afterLines="60" w:line="360" w:lineRule="auto"/>
        <w:rPr>
          <w:rFonts w:ascii="Times New Roman" w:hAnsi="Times New Roman"/>
        </w:rPr>
      </w:pPr>
      <w:r w:rsidRPr="00F96C8F">
        <w:rPr>
          <w:rFonts w:ascii="Times New Roman" w:hAnsi="Times New Roman"/>
        </w:rPr>
        <w:t>20</w:t>
      </w:r>
      <w:r>
        <w:rPr>
          <w:rFonts w:ascii="Times New Roman" w:hAnsi="Times New Roman"/>
        </w:rPr>
        <w:t>12</w:t>
      </w:r>
      <w:r w:rsidRPr="00F96C8F">
        <w:rPr>
          <w:rFonts w:ascii="Times New Roman" w:hAnsi="Times New Roman"/>
        </w:rPr>
        <w:t xml:space="preserve"> – đến nay</w:t>
      </w:r>
      <w:r w:rsidRPr="00F96C8F">
        <w:rPr>
          <w:rFonts w:ascii="Times New Roman" w:hAnsi="Times New Roman"/>
        </w:rPr>
        <w:tab/>
      </w:r>
      <w:r w:rsidRPr="00F96C8F">
        <w:rPr>
          <w:rFonts w:ascii="Times New Roman" w:hAnsi="Times New Roman"/>
        </w:rPr>
        <w:tab/>
        <w:t xml:space="preserve">: Thành viên HĐQT Công ty Cổ phần </w:t>
      </w:r>
      <w:r>
        <w:rPr>
          <w:rFonts w:ascii="Times New Roman" w:hAnsi="Times New Roman"/>
        </w:rPr>
        <w:t>Gia Lai CTC</w:t>
      </w:r>
      <w:r>
        <w:rPr>
          <w:rFonts w:ascii="Times New Roman" w:hAnsi="Times New Roman"/>
        </w:rPr>
        <w:tab/>
      </w:r>
      <w:r w:rsidRPr="00F96C8F">
        <w:rPr>
          <w:rFonts w:ascii="Times New Roman" w:hAnsi="Times New Roman"/>
        </w:rPr>
        <w:t xml:space="preserve"> </w:t>
      </w:r>
    </w:p>
    <w:p w:rsidR="000D28DE" w:rsidRPr="00F96C8F" w:rsidRDefault="000D28DE" w:rsidP="000D28D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Chức vụ công tác hiện nay</w:t>
      </w:r>
      <w:r w:rsidRPr="00F96C8F">
        <w:rPr>
          <w:rFonts w:ascii="Times New Roman" w:hAnsi="Times New Roman"/>
        </w:rPr>
        <w:tab/>
        <w:t>: Thành viên HĐQT Công ty Cổ phần Gia Lai</w:t>
      </w:r>
      <w:r>
        <w:rPr>
          <w:rFonts w:ascii="Times New Roman" w:hAnsi="Times New Roman"/>
        </w:rPr>
        <w:t xml:space="preserve"> CTC</w:t>
      </w:r>
      <w:r w:rsidRPr="00F96C8F">
        <w:rPr>
          <w:rFonts w:ascii="Times New Roman" w:hAnsi="Times New Roman"/>
        </w:rPr>
        <w:t xml:space="preserve">, </w:t>
      </w:r>
      <w:r>
        <w:rPr>
          <w:rFonts w:ascii="Times New Roman" w:hAnsi="Times New Roman"/>
        </w:rPr>
        <w:t>Phó Tổng Giám đốc</w:t>
      </w:r>
      <w:r w:rsidRPr="00F96C8F">
        <w:rPr>
          <w:rFonts w:ascii="Times New Roman" w:hAnsi="Times New Roman"/>
        </w:rPr>
        <w:t xml:space="preserve"> Tổng Công ty du lịch Sài Gòn</w:t>
      </w:r>
    </w:p>
    <w:p w:rsidR="000D28DE" w:rsidRPr="00F96C8F" w:rsidRDefault="000D28DE" w:rsidP="000D28DE">
      <w:pPr>
        <w:pStyle w:val="BodyTextIndent"/>
        <w:numPr>
          <w:ilvl w:val="0"/>
          <w:numId w:val="31"/>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Số cổ phần nắm giữ và được ủy quyền: 776.292 cổ phần, trong đó:</w:t>
      </w:r>
    </w:p>
    <w:p w:rsidR="000D28DE" w:rsidRPr="00F96C8F" w:rsidRDefault="000D28DE" w:rsidP="000D28DE">
      <w:pPr>
        <w:numPr>
          <w:ilvl w:val="0"/>
          <w:numId w:val="32"/>
        </w:numPr>
        <w:tabs>
          <w:tab w:val="left" w:pos="1080"/>
        </w:tabs>
        <w:suppressAutoHyphens/>
        <w:spacing w:before="60" w:after="60" w:line="360" w:lineRule="auto"/>
        <w:ind w:hanging="357"/>
        <w:jc w:val="both"/>
      </w:pPr>
      <w:r w:rsidRPr="00F96C8F">
        <w:t xml:space="preserve">Cá nhân </w:t>
      </w:r>
      <w:r w:rsidRPr="00F96C8F">
        <w:tab/>
        <w:t>: 0 cổ phần</w:t>
      </w:r>
    </w:p>
    <w:p w:rsidR="000D28DE" w:rsidRPr="00F96C8F" w:rsidRDefault="000D28DE" w:rsidP="000D28DE">
      <w:pPr>
        <w:numPr>
          <w:ilvl w:val="0"/>
          <w:numId w:val="32"/>
        </w:numPr>
        <w:tabs>
          <w:tab w:val="left" w:pos="1080"/>
        </w:tabs>
        <w:suppressAutoHyphens/>
        <w:spacing w:before="60" w:after="60" w:line="360" w:lineRule="auto"/>
        <w:ind w:hanging="357"/>
        <w:jc w:val="both"/>
      </w:pPr>
      <w:r w:rsidRPr="00F96C8F">
        <w:t xml:space="preserve">Ủy quyền </w:t>
      </w:r>
      <w:r w:rsidRPr="00F96C8F">
        <w:tab/>
        <w:t>: 776.292 cổ phần</w:t>
      </w:r>
    </w:p>
    <w:p w:rsidR="000D28DE" w:rsidRPr="00F96C8F" w:rsidRDefault="000D28DE" w:rsidP="000D28D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t>Số cổ phần của những người có liên quan: không</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0D28DE" w:rsidRPr="00F96C8F" w:rsidRDefault="000D28DE" w:rsidP="000D28D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5A4FDB" w:rsidRDefault="000D28DE" w:rsidP="000D28DE">
      <w:pPr>
        <w:pStyle w:val="BodyTextIndent"/>
        <w:numPr>
          <w:ilvl w:val="0"/>
          <w:numId w:val="35"/>
        </w:numPr>
        <w:tabs>
          <w:tab w:val="left" w:pos="720"/>
        </w:tabs>
        <w:suppressAutoHyphens/>
        <w:spacing w:line="360" w:lineRule="auto"/>
        <w:rPr>
          <w:rFonts w:ascii="Times New Roman" w:hAnsi="Times New Roman"/>
          <w:lang w:val="sv-SE"/>
        </w:rPr>
      </w:pPr>
      <w:r w:rsidRPr="002A219D">
        <w:rPr>
          <w:rFonts w:ascii="Times New Roman" w:hAnsi="Times New Roman"/>
          <w:lang w:val="sv-SE"/>
        </w:rPr>
        <w:t>Các khoản nợ đối với Công ty: không.</w:t>
      </w:r>
      <w:r w:rsidRPr="00F96C8F">
        <w:rPr>
          <w:lang w:val="sv-SE"/>
        </w:rPr>
        <w:t xml:space="preserve"> </w:t>
      </w:r>
    </w:p>
    <w:p w:rsidR="005A4FDB" w:rsidRPr="005A4FDB" w:rsidRDefault="005A4FDB" w:rsidP="005A4FDB">
      <w:pPr>
        <w:pStyle w:val="BodyTextIndent"/>
        <w:suppressAutoHyphens/>
        <w:spacing w:line="360" w:lineRule="auto"/>
        <w:ind w:left="360"/>
        <w:rPr>
          <w:rFonts w:ascii="Times New Roman" w:hAnsi="Times New Roman"/>
          <w:b/>
          <w:i/>
          <w:lang w:val="sv-SE"/>
        </w:rPr>
      </w:pPr>
      <w:r w:rsidRPr="005A4FDB">
        <w:rPr>
          <w:b/>
          <w:i/>
          <w:lang w:val="sv-SE"/>
        </w:rPr>
        <w:t xml:space="preserve">4.2.7. </w:t>
      </w:r>
      <w:r w:rsidRPr="005A4FDB">
        <w:rPr>
          <w:rFonts w:ascii="Times New Roman" w:hAnsi="Times New Roman"/>
          <w:b/>
          <w:i/>
          <w:lang w:val="sv-SE"/>
        </w:rPr>
        <w:t>ông Phạm Tấn Thức</w:t>
      </w:r>
      <w:r>
        <w:rPr>
          <w:rFonts w:ascii="Times New Roman" w:hAnsi="Times New Roman"/>
          <w:b/>
          <w:i/>
          <w:lang w:val="sv-SE"/>
        </w:rPr>
        <w:t>-Thành viên Hội đồng quản trị</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bCs/>
          <w:lang w:val="vi-VN"/>
        </w:rPr>
      </w:pPr>
      <w:r w:rsidRPr="00F96C8F">
        <w:rPr>
          <w:rFonts w:ascii="Times New Roman" w:hAnsi="Times New Roman"/>
          <w:lang w:val="vi-VN"/>
        </w:rPr>
        <w:t>Họ và tên</w:t>
      </w:r>
      <w:r w:rsidRPr="00F96C8F">
        <w:rPr>
          <w:rFonts w:ascii="Times New Roman" w:hAnsi="Times New Roman"/>
          <w:lang w:val="vi-VN"/>
        </w:rPr>
        <w:tab/>
      </w:r>
      <w:r w:rsidRPr="00F96C8F">
        <w:rPr>
          <w:rFonts w:ascii="Times New Roman" w:hAnsi="Times New Roman"/>
          <w:lang w:val="vi-VN"/>
        </w:rPr>
        <w:tab/>
      </w:r>
      <w:r w:rsidRPr="00F96C8F">
        <w:rPr>
          <w:rFonts w:ascii="Times New Roman" w:hAnsi="Times New Roman"/>
          <w:lang w:val="vi-VN"/>
        </w:rPr>
        <w:tab/>
        <w:t>:</w:t>
      </w:r>
      <w:r w:rsidRPr="00F96C8F">
        <w:rPr>
          <w:rFonts w:ascii="Times New Roman" w:hAnsi="Times New Roman"/>
          <w:color w:val="FF0000"/>
          <w:lang w:val="sv-SE"/>
        </w:rPr>
        <w:t xml:space="preserve"> </w:t>
      </w:r>
      <w:r w:rsidR="00AE4DAA">
        <w:rPr>
          <w:rFonts w:ascii="Times New Roman" w:hAnsi="Times New Roman"/>
          <w:bCs/>
          <w:lang w:val="sv-SE"/>
        </w:rPr>
        <w:t>Phạm Tấn Thức</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bCs/>
          <w:lang w:val="vi-VN"/>
        </w:rPr>
      </w:pPr>
      <w:r w:rsidRPr="00F96C8F">
        <w:rPr>
          <w:rFonts w:ascii="Times New Roman" w:hAnsi="Times New Roman"/>
          <w:bCs/>
        </w:rPr>
        <w:t>Số CMND</w:t>
      </w:r>
      <w:r w:rsidRPr="00F96C8F">
        <w:rPr>
          <w:rFonts w:ascii="Times New Roman" w:hAnsi="Times New Roman"/>
          <w:bCs/>
        </w:rPr>
        <w:tab/>
      </w:r>
      <w:r w:rsidRPr="00F96C8F">
        <w:rPr>
          <w:rFonts w:ascii="Times New Roman" w:hAnsi="Times New Roman"/>
          <w:bCs/>
        </w:rPr>
        <w:tab/>
      </w:r>
      <w:r w:rsidRPr="00F96C8F">
        <w:rPr>
          <w:rFonts w:ascii="Times New Roman" w:hAnsi="Times New Roman"/>
          <w:bCs/>
        </w:rPr>
        <w:tab/>
        <w:t xml:space="preserve">: </w:t>
      </w:r>
      <w:r w:rsidR="000F0217">
        <w:rPr>
          <w:rFonts w:ascii="Times New Roman" w:hAnsi="Times New Roman"/>
          <w:bCs/>
        </w:rPr>
        <w:t>230035969</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Giới tính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smartTag w:uri="urn:schemas-microsoft-com:office:smarttags" w:element="place">
        <w:smartTag w:uri="urn:schemas-microsoft-com:office:smarttags" w:element="country-region">
          <w:r w:rsidRPr="00F96C8F">
            <w:rPr>
              <w:rFonts w:ascii="Times New Roman" w:hAnsi="Times New Roman"/>
            </w:rPr>
            <w:t>Nam</w:t>
          </w:r>
        </w:smartTag>
      </w:smartTag>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Ngày tháng năm sinh</w:t>
      </w:r>
      <w:r w:rsidRPr="00F96C8F">
        <w:rPr>
          <w:rFonts w:ascii="Times New Roman" w:hAnsi="Times New Roman"/>
        </w:rPr>
        <w:tab/>
        <w:t xml:space="preserve">: </w:t>
      </w:r>
      <w:r>
        <w:rPr>
          <w:rFonts w:ascii="Times New Roman" w:hAnsi="Times New Roman"/>
        </w:rPr>
        <w:t>1956</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Nơi sinh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r w:rsidR="00AE4DAA">
        <w:rPr>
          <w:rFonts w:ascii="Times New Roman" w:hAnsi="Times New Roman"/>
        </w:rPr>
        <w:t>Gia Lai</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Quốc tịch</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Việt </w:t>
      </w:r>
      <w:smartTag w:uri="urn:schemas-microsoft-com:office:smarttags" w:element="place">
        <w:smartTag w:uri="urn:schemas-microsoft-com:office:smarttags" w:element="country-region">
          <w:r w:rsidRPr="00F96C8F">
            <w:rPr>
              <w:rFonts w:ascii="Times New Roman" w:hAnsi="Times New Roman"/>
            </w:rPr>
            <w:t>Nam</w:t>
          </w:r>
        </w:smartTag>
      </w:smartTag>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Dân tộc</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Kinh </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lastRenderedPageBreak/>
        <w:t>Quê quán</w:t>
      </w:r>
      <w:r w:rsidRPr="00F96C8F">
        <w:rPr>
          <w:rFonts w:ascii="Times New Roman" w:hAnsi="Times New Roman"/>
        </w:rPr>
        <w:tab/>
      </w:r>
      <w:r w:rsidRPr="00F96C8F">
        <w:rPr>
          <w:rFonts w:ascii="Times New Roman" w:hAnsi="Times New Roman"/>
        </w:rPr>
        <w:tab/>
      </w:r>
      <w:r w:rsidRPr="00F96C8F">
        <w:rPr>
          <w:rFonts w:ascii="Times New Roman" w:hAnsi="Times New Roman"/>
        </w:rPr>
        <w:tab/>
        <w:t xml:space="preserve">: </w:t>
      </w:r>
      <w:r>
        <w:rPr>
          <w:rFonts w:ascii="Times New Roman" w:hAnsi="Times New Roman"/>
        </w:rPr>
        <w:t xml:space="preserve"> </w:t>
      </w:r>
      <w:r w:rsidR="00AE4DAA">
        <w:rPr>
          <w:rFonts w:ascii="Times New Roman" w:hAnsi="Times New Roman"/>
        </w:rPr>
        <w:t>Gia Lai</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Địa chỉ thường trú</w:t>
      </w:r>
      <w:r w:rsidRPr="00F96C8F">
        <w:rPr>
          <w:rFonts w:ascii="Times New Roman" w:hAnsi="Times New Roman"/>
        </w:rPr>
        <w:tab/>
      </w:r>
      <w:r w:rsidRPr="00F96C8F">
        <w:rPr>
          <w:rFonts w:ascii="Times New Roman" w:hAnsi="Times New Roman"/>
        </w:rPr>
        <w:tab/>
        <w:t xml:space="preserve">: </w:t>
      </w:r>
      <w:r>
        <w:rPr>
          <w:rFonts w:ascii="Times New Roman" w:hAnsi="Times New Roman"/>
        </w:rPr>
        <w:t xml:space="preserve"> </w:t>
      </w:r>
      <w:r w:rsidR="00396D13">
        <w:rPr>
          <w:rFonts w:ascii="Times New Roman" w:hAnsi="Times New Roman"/>
        </w:rPr>
        <w:t>290</w:t>
      </w:r>
      <w:r w:rsidR="000F0217">
        <w:rPr>
          <w:rFonts w:ascii="Times New Roman" w:hAnsi="Times New Roman"/>
        </w:rPr>
        <w:t>C</w:t>
      </w:r>
      <w:r w:rsidR="00396D13">
        <w:rPr>
          <w:rFonts w:ascii="Times New Roman" w:hAnsi="Times New Roman"/>
        </w:rPr>
        <w:t xml:space="preserve"> Hùng Vương, TP.Pleiku, Gia Lai.</w:t>
      </w:r>
    </w:p>
    <w:p w:rsidR="00E7277E" w:rsidRPr="00F96C8F" w:rsidRDefault="00E7277E" w:rsidP="00E7277E">
      <w:pPr>
        <w:pStyle w:val="BodyTextIndent"/>
        <w:numPr>
          <w:ilvl w:val="0"/>
          <w:numId w:val="29"/>
        </w:numPr>
        <w:tabs>
          <w:tab w:val="left" w:pos="720"/>
        </w:tabs>
        <w:suppressAutoHyphens/>
        <w:spacing w:before="60" w:after="60" w:line="360" w:lineRule="auto"/>
        <w:ind w:hanging="357"/>
        <w:rPr>
          <w:rFonts w:ascii="Times New Roman" w:hAnsi="Times New Roman"/>
        </w:rPr>
      </w:pPr>
      <w:r>
        <w:rPr>
          <w:rFonts w:ascii="Times New Roman" w:hAnsi="Times New Roman"/>
        </w:rPr>
        <w:t>Số điện thoại liên lạc</w:t>
      </w:r>
      <w:r>
        <w:rPr>
          <w:rFonts w:ascii="Times New Roman" w:hAnsi="Times New Roman"/>
        </w:rPr>
        <w:tab/>
      </w:r>
      <w:r w:rsidRPr="00F96C8F">
        <w:rPr>
          <w:rFonts w:ascii="Times New Roman" w:hAnsi="Times New Roman"/>
        </w:rPr>
        <w:t xml:space="preserve">: </w:t>
      </w:r>
      <w:r>
        <w:rPr>
          <w:rFonts w:ascii="Times New Roman" w:hAnsi="Times New Roman"/>
        </w:rPr>
        <w:t>0903946094</w:t>
      </w:r>
    </w:p>
    <w:p w:rsidR="00E7277E" w:rsidRPr="00F96C8F" w:rsidRDefault="00E7277E" w:rsidP="00E7277E">
      <w:pPr>
        <w:pStyle w:val="BodyTextIndent"/>
        <w:numPr>
          <w:ilvl w:val="0"/>
          <w:numId w:val="29"/>
        </w:numPr>
        <w:tabs>
          <w:tab w:val="left" w:pos="720"/>
        </w:tabs>
        <w:suppressAutoHyphens/>
        <w:spacing w:beforeLines="60" w:afterLines="60" w:line="360" w:lineRule="auto"/>
        <w:rPr>
          <w:rFonts w:ascii="Times New Roman" w:hAnsi="Times New Roman"/>
        </w:rPr>
      </w:pPr>
      <w:r w:rsidRPr="00F96C8F">
        <w:rPr>
          <w:rFonts w:ascii="Times New Roman" w:hAnsi="Times New Roman"/>
        </w:rPr>
        <w:t>Trình độ văn hóa</w:t>
      </w:r>
      <w:r w:rsidRPr="00F96C8F">
        <w:rPr>
          <w:rFonts w:ascii="Times New Roman" w:hAnsi="Times New Roman"/>
        </w:rPr>
        <w:tab/>
      </w:r>
      <w:r w:rsidRPr="00F96C8F">
        <w:rPr>
          <w:rFonts w:ascii="Times New Roman" w:hAnsi="Times New Roman"/>
        </w:rPr>
        <w:tab/>
        <w:t>: 12/12</w:t>
      </w:r>
    </w:p>
    <w:p w:rsidR="00E7277E" w:rsidRPr="00F96C8F" w:rsidRDefault="00E7277E" w:rsidP="00E7277E">
      <w:pPr>
        <w:pStyle w:val="BodyTextIndent"/>
        <w:numPr>
          <w:ilvl w:val="0"/>
          <w:numId w:val="29"/>
        </w:numPr>
        <w:tabs>
          <w:tab w:val="left" w:pos="720"/>
          <w:tab w:val="left" w:pos="3544"/>
        </w:tabs>
        <w:suppressAutoHyphens/>
        <w:spacing w:before="60" w:after="60" w:line="360" w:lineRule="auto"/>
        <w:ind w:hanging="357"/>
        <w:rPr>
          <w:rFonts w:ascii="Times New Roman" w:hAnsi="Times New Roman"/>
        </w:rPr>
      </w:pPr>
      <w:r w:rsidRPr="00F96C8F">
        <w:rPr>
          <w:rFonts w:ascii="Times New Roman" w:hAnsi="Times New Roman"/>
        </w:rPr>
        <w:t>Trình độ chuyên môn</w:t>
      </w:r>
      <w:r w:rsidRPr="00F96C8F">
        <w:rPr>
          <w:rFonts w:ascii="Times New Roman" w:hAnsi="Times New Roman"/>
        </w:rPr>
        <w:tab/>
        <w:t xml:space="preserve">: </w:t>
      </w:r>
      <w:r>
        <w:rPr>
          <w:rFonts w:ascii="Times New Roman" w:hAnsi="Times New Roman"/>
        </w:rPr>
        <w:t xml:space="preserve"> Cử nhân </w:t>
      </w:r>
      <w:r w:rsidR="000F0217">
        <w:rPr>
          <w:rFonts w:ascii="Times New Roman" w:hAnsi="Times New Roman"/>
        </w:rPr>
        <w:t>sư phạm</w:t>
      </w:r>
    </w:p>
    <w:p w:rsidR="00E7277E" w:rsidRPr="00F96C8F" w:rsidRDefault="00E7277E" w:rsidP="00E7277E">
      <w:pPr>
        <w:pStyle w:val="BodyTextIndent"/>
        <w:numPr>
          <w:ilvl w:val="0"/>
          <w:numId w:val="30"/>
        </w:numPr>
        <w:suppressAutoHyphens/>
        <w:spacing w:beforeLines="60" w:afterLines="60" w:line="360" w:lineRule="auto"/>
        <w:rPr>
          <w:rFonts w:ascii="Times New Roman" w:hAnsi="Times New Roman"/>
        </w:rPr>
      </w:pPr>
      <w:r w:rsidRPr="00F96C8F">
        <w:rPr>
          <w:rFonts w:ascii="Times New Roman" w:hAnsi="Times New Roman"/>
        </w:rPr>
        <w:t>20</w:t>
      </w:r>
      <w:r>
        <w:rPr>
          <w:rFonts w:ascii="Times New Roman" w:hAnsi="Times New Roman"/>
        </w:rPr>
        <w:t>1</w:t>
      </w:r>
      <w:r w:rsidR="00396D13">
        <w:rPr>
          <w:rFonts w:ascii="Times New Roman" w:hAnsi="Times New Roman"/>
        </w:rPr>
        <w:t>3</w:t>
      </w:r>
      <w:r w:rsidRPr="00F96C8F">
        <w:rPr>
          <w:rFonts w:ascii="Times New Roman" w:hAnsi="Times New Roman"/>
        </w:rPr>
        <w:t xml:space="preserve"> – đến nay</w:t>
      </w:r>
      <w:r w:rsidRPr="00F96C8F">
        <w:rPr>
          <w:rFonts w:ascii="Times New Roman" w:hAnsi="Times New Roman"/>
        </w:rPr>
        <w:tab/>
      </w:r>
      <w:r w:rsidRPr="00F96C8F">
        <w:rPr>
          <w:rFonts w:ascii="Times New Roman" w:hAnsi="Times New Roman"/>
        </w:rPr>
        <w:tab/>
        <w:t xml:space="preserve">: Thành viên HĐQT Công ty Cổ phần </w:t>
      </w:r>
      <w:r>
        <w:rPr>
          <w:rFonts w:ascii="Times New Roman" w:hAnsi="Times New Roman"/>
        </w:rPr>
        <w:t>Gia Lai CTC</w:t>
      </w:r>
      <w:r>
        <w:rPr>
          <w:rFonts w:ascii="Times New Roman" w:hAnsi="Times New Roman"/>
        </w:rPr>
        <w:tab/>
      </w:r>
      <w:r w:rsidRPr="00F96C8F">
        <w:rPr>
          <w:rFonts w:ascii="Times New Roman" w:hAnsi="Times New Roman"/>
        </w:rPr>
        <w:t xml:space="preserve"> </w:t>
      </w:r>
    </w:p>
    <w:p w:rsidR="00E7277E" w:rsidRPr="00F96C8F" w:rsidRDefault="00E7277E" w:rsidP="00E7277E">
      <w:pPr>
        <w:pStyle w:val="BodyTextIndent"/>
        <w:numPr>
          <w:ilvl w:val="0"/>
          <w:numId w:val="31"/>
        </w:numPr>
        <w:tabs>
          <w:tab w:val="left" w:pos="720"/>
        </w:tabs>
        <w:suppressAutoHyphens/>
        <w:spacing w:beforeLines="60" w:afterLines="60" w:line="360" w:lineRule="auto"/>
        <w:rPr>
          <w:rFonts w:ascii="Times New Roman" w:hAnsi="Times New Roman"/>
        </w:rPr>
      </w:pPr>
      <w:r w:rsidRPr="00F96C8F">
        <w:rPr>
          <w:rFonts w:ascii="Times New Roman" w:hAnsi="Times New Roman"/>
        </w:rPr>
        <w:t>Chức vụ công tác hiện nay</w:t>
      </w:r>
      <w:r w:rsidRPr="00F96C8F">
        <w:rPr>
          <w:rFonts w:ascii="Times New Roman" w:hAnsi="Times New Roman"/>
        </w:rPr>
        <w:tab/>
        <w:t>: Thành viên HĐQT Công ty Cổ phần Gia Lai</w:t>
      </w:r>
      <w:r>
        <w:rPr>
          <w:rFonts w:ascii="Times New Roman" w:hAnsi="Times New Roman"/>
        </w:rPr>
        <w:t xml:space="preserve"> CTC</w:t>
      </w:r>
    </w:p>
    <w:p w:rsidR="00E7277E" w:rsidRPr="00F96C8F" w:rsidRDefault="00E7277E" w:rsidP="00E7277E">
      <w:pPr>
        <w:pStyle w:val="BodyTextIndent"/>
        <w:numPr>
          <w:ilvl w:val="0"/>
          <w:numId w:val="31"/>
        </w:numPr>
        <w:tabs>
          <w:tab w:val="left" w:pos="720"/>
        </w:tabs>
        <w:suppressAutoHyphens/>
        <w:spacing w:before="60" w:after="60" w:line="360" w:lineRule="auto"/>
        <w:ind w:hanging="357"/>
        <w:rPr>
          <w:rFonts w:ascii="Times New Roman" w:hAnsi="Times New Roman"/>
        </w:rPr>
      </w:pPr>
      <w:r w:rsidRPr="00F96C8F">
        <w:rPr>
          <w:rFonts w:ascii="Times New Roman" w:hAnsi="Times New Roman"/>
        </w:rPr>
        <w:t xml:space="preserve">Số cổ phần nắm giữ và được ủy quyền: </w:t>
      </w:r>
      <w:r w:rsidR="00396D13">
        <w:rPr>
          <w:rFonts w:ascii="Times New Roman" w:hAnsi="Times New Roman"/>
        </w:rPr>
        <w:t>33.000</w:t>
      </w:r>
      <w:r w:rsidRPr="00F96C8F">
        <w:rPr>
          <w:rFonts w:ascii="Times New Roman" w:hAnsi="Times New Roman"/>
        </w:rPr>
        <w:t xml:space="preserve"> cổ phần, trong đó:</w:t>
      </w:r>
    </w:p>
    <w:p w:rsidR="00E7277E" w:rsidRPr="00F96C8F" w:rsidRDefault="00E7277E" w:rsidP="00E7277E">
      <w:pPr>
        <w:numPr>
          <w:ilvl w:val="0"/>
          <w:numId w:val="32"/>
        </w:numPr>
        <w:tabs>
          <w:tab w:val="left" w:pos="1080"/>
        </w:tabs>
        <w:suppressAutoHyphens/>
        <w:spacing w:before="60" w:after="60" w:line="360" w:lineRule="auto"/>
        <w:ind w:hanging="357"/>
        <w:jc w:val="both"/>
      </w:pPr>
      <w:r w:rsidRPr="00F96C8F">
        <w:t xml:space="preserve">Cá nhân </w:t>
      </w:r>
      <w:r w:rsidRPr="00F96C8F">
        <w:tab/>
        <w:t xml:space="preserve">: </w:t>
      </w:r>
      <w:r w:rsidR="00396D13">
        <w:t>33.000</w:t>
      </w:r>
      <w:r w:rsidRPr="00F96C8F">
        <w:t xml:space="preserve"> cổ phần</w:t>
      </w:r>
    </w:p>
    <w:p w:rsidR="00E7277E" w:rsidRPr="00F96C8F" w:rsidRDefault="00E7277E" w:rsidP="00E7277E">
      <w:pPr>
        <w:numPr>
          <w:ilvl w:val="0"/>
          <w:numId w:val="32"/>
        </w:numPr>
        <w:tabs>
          <w:tab w:val="left" w:pos="1080"/>
        </w:tabs>
        <w:suppressAutoHyphens/>
        <w:spacing w:before="60" w:after="60" w:line="360" w:lineRule="auto"/>
        <w:ind w:hanging="357"/>
        <w:jc w:val="both"/>
      </w:pPr>
      <w:r w:rsidRPr="00F96C8F">
        <w:t xml:space="preserve">Ủy quyền </w:t>
      </w:r>
      <w:r w:rsidRPr="00F96C8F">
        <w:tab/>
        <w:t xml:space="preserve">: </w:t>
      </w:r>
      <w:r w:rsidR="00396D13">
        <w:t>0</w:t>
      </w:r>
      <w:r w:rsidRPr="00F96C8F">
        <w:t xml:space="preserve"> cổ phần</w:t>
      </w:r>
    </w:p>
    <w:p w:rsidR="00E7277E" w:rsidRPr="00F96C8F" w:rsidRDefault="00E7277E" w:rsidP="00E7277E">
      <w:pPr>
        <w:pStyle w:val="BodyTextIndent"/>
        <w:numPr>
          <w:ilvl w:val="0"/>
          <w:numId w:val="33"/>
        </w:numPr>
        <w:tabs>
          <w:tab w:val="left" w:pos="720"/>
        </w:tabs>
        <w:suppressAutoHyphens/>
        <w:spacing w:before="60" w:after="60" w:line="360" w:lineRule="auto"/>
        <w:rPr>
          <w:rFonts w:ascii="Times New Roman" w:hAnsi="Times New Roman"/>
        </w:rPr>
      </w:pPr>
      <w:r w:rsidRPr="00F96C8F">
        <w:rPr>
          <w:rFonts w:ascii="Times New Roman" w:hAnsi="Times New Roman"/>
        </w:rPr>
        <w:t>Số cổ phần của những người có liên quan: không</w:t>
      </w:r>
    </w:p>
    <w:p w:rsidR="00E7277E" w:rsidRPr="00F96C8F" w:rsidRDefault="00E7277E" w:rsidP="00E7277E">
      <w:pPr>
        <w:pStyle w:val="BodyTextIndent"/>
        <w:numPr>
          <w:ilvl w:val="0"/>
          <w:numId w:val="35"/>
        </w:numPr>
        <w:tabs>
          <w:tab w:val="left" w:pos="720"/>
        </w:tabs>
        <w:suppressAutoHyphens/>
        <w:spacing w:before="60" w:after="60" w:line="360" w:lineRule="auto"/>
        <w:rPr>
          <w:rFonts w:ascii="Times New Roman" w:hAnsi="Times New Roman"/>
        </w:rPr>
      </w:pPr>
      <w:r w:rsidRPr="00F96C8F">
        <w:rPr>
          <w:rFonts w:ascii="Times New Roman" w:hAnsi="Times New Roman"/>
        </w:rPr>
        <w:t xml:space="preserve">Các quyền lợi mâu thuẫn với lợi ích của Công ty: không </w:t>
      </w:r>
    </w:p>
    <w:p w:rsidR="00E7277E" w:rsidRPr="00F96C8F" w:rsidRDefault="00E7277E" w:rsidP="00E7277E">
      <w:pPr>
        <w:pStyle w:val="BodyTextIndent"/>
        <w:numPr>
          <w:ilvl w:val="0"/>
          <w:numId w:val="35"/>
        </w:numPr>
        <w:tabs>
          <w:tab w:val="left" w:pos="720"/>
        </w:tabs>
        <w:suppressAutoHyphens/>
        <w:spacing w:before="60" w:after="60" w:line="360" w:lineRule="auto"/>
        <w:rPr>
          <w:rFonts w:ascii="Times New Roman" w:hAnsi="Times New Roman"/>
          <w:lang w:val="sv-SE"/>
        </w:rPr>
      </w:pPr>
      <w:r w:rsidRPr="00F96C8F">
        <w:rPr>
          <w:rFonts w:ascii="Times New Roman" w:hAnsi="Times New Roman"/>
          <w:lang w:val="sv-SE"/>
        </w:rPr>
        <w:t>Hành vi vi phạm pháp luật : không.</w:t>
      </w:r>
    </w:p>
    <w:p w:rsidR="000D28DE" w:rsidRPr="00AA7594" w:rsidRDefault="00E7277E" w:rsidP="00AE4DAA">
      <w:pPr>
        <w:pStyle w:val="BodyTextIndent"/>
        <w:numPr>
          <w:ilvl w:val="0"/>
          <w:numId w:val="35"/>
        </w:numPr>
        <w:tabs>
          <w:tab w:val="left" w:pos="720"/>
        </w:tabs>
        <w:suppressAutoHyphens/>
        <w:spacing w:line="360" w:lineRule="auto"/>
        <w:rPr>
          <w:rFonts w:ascii="Times New Roman" w:hAnsi="Times New Roman"/>
          <w:lang w:val="sv-SE"/>
        </w:rPr>
      </w:pPr>
      <w:r w:rsidRPr="002A219D">
        <w:rPr>
          <w:rFonts w:ascii="Times New Roman" w:hAnsi="Times New Roman"/>
          <w:lang w:val="sv-SE"/>
        </w:rPr>
        <w:t>Các khoản nợ đối với Công ty: không.</w:t>
      </w:r>
      <w:r w:rsidRPr="00F96C8F">
        <w:rPr>
          <w:lang w:val="sv-SE"/>
        </w:rPr>
        <w:t xml:space="preserve"> </w:t>
      </w:r>
    </w:p>
    <w:p w:rsidR="000D28DE" w:rsidRPr="00AA7594" w:rsidRDefault="000D28DE" w:rsidP="000D28DE">
      <w:pPr>
        <w:pStyle w:val="BodyTextIndent"/>
        <w:suppressAutoHyphens/>
        <w:spacing w:line="360" w:lineRule="auto"/>
        <w:ind w:left="360"/>
        <w:rPr>
          <w:rFonts w:ascii="Times New Roman" w:hAnsi="Times New Roman"/>
          <w:b/>
          <w:lang w:val="sv-SE"/>
        </w:rPr>
      </w:pPr>
      <w:r w:rsidRPr="00AA7594">
        <w:rPr>
          <w:b/>
          <w:lang w:val="sv-SE"/>
        </w:rPr>
        <w:t xml:space="preserve">+ Ban </w:t>
      </w:r>
      <w:r w:rsidRPr="00AA7594">
        <w:rPr>
          <w:rFonts w:ascii="Times New Roman" w:hAnsi="Times New Roman"/>
          <w:b/>
          <w:lang w:val="sv-SE"/>
        </w:rPr>
        <w:t>Tổng giám đốc và Kế toán trưởng</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1. Tổng giám đốc :</w:t>
      </w:r>
      <w:r>
        <w:rPr>
          <w:rFonts w:ascii="Times New Roman" w:hAnsi="Times New Roman"/>
          <w:lang w:val="sv-SE"/>
        </w:rPr>
        <w:tab/>
        <w:t xml:space="preserve"> Nguyễn Trần Hanh </w:t>
      </w:r>
      <w:r>
        <w:rPr>
          <w:rFonts w:ascii="Times New Roman" w:hAnsi="Times New Roman"/>
          <w:lang w:val="sv-SE"/>
        </w:rPr>
        <w:tab/>
        <w:t xml:space="preserve"> (Xem lý lịch phần Hội đồng quản Trị)</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xml:space="preserve">2. Phó Tổng giám đốc : </w:t>
      </w:r>
      <w:r>
        <w:rPr>
          <w:rFonts w:ascii="Times New Roman" w:hAnsi="Times New Roman"/>
          <w:lang w:val="sv-SE"/>
        </w:rPr>
        <w:tab/>
        <w:t xml:space="preserve"> Nguyễn Hoài Trung  (Xem lý lịch phần Hội đồng quản Trị)</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3. Phó Tổng giám đốc :</w:t>
      </w:r>
      <w:r>
        <w:rPr>
          <w:rFonts w:ascii="Times New Roman" w:hAnsi="Times New Roman"/>
          <w:lang w:val="sv-SE"/>
        </w:rPr>
        <w:tab/>
        <w:t xml:space="preserve"> Hoàng Trung Hiếu   (Xem lý lịch phần Hội đồng quản Trị)</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xml:space="preserve">4. Kế toán trưởng : Nguyễn Thị Khánh Vân </w:t>
      </w:r>
    </w:p>
    <w:p w:rsidR="000D28DE" w:rsidRDefault="000D28DE" w:rsidP="000D28DE">
      <w:pPr>
        <w:pStyle w:val="BodyTextIndent"/>
        <w:suppressAutoHyphens/>
        <w:spacing w:line="360" w:lineRule="auto"/>
        <w:ind w:left="360"/>
        <w:rPr>
          <w:rFonts w:ascii="Times New Roman" w:hAnsi="Times New Roman"/>
          <w:lang w:val="sv-SE"/>
        </w:rPr>
      </w:pPr>
      <w:r w:rsidRPr="00075A8E">
        <w:rPr>
          <w:rFonts w:ascii="Times New Roman" w:hAnsi="Times New Roman"/>
          <w:b/>
          <w:lang w:val="sv-SE"/>
        </w:rPr>
        <w:t xml:space="preserve">. </w:t>
      </w:r>
      <w:r>
        <w:rPr>
          <w:rFonts w:ascii="Times New Roman" w:hAnsi="Times New Roman"/>
          <w:lang w:val="sv-SE"/>
        </w:rPr>
        <w:t>Giới tính : Nữ</w:t>
      </w:r>
    </w:p>
    <w:p w:rsidR="000D28DE" w:rsidRDefault="000D28DE" w:rsidP="000D28DE">
      <w:pPr>
        <w:pStyle w:val="BodyTextIndent"/>
        <w:suppressAutoHyphens/>
        <w:spacing w:line="360" w:lineRule="auto"/>
        <w:ind w:left="360"/>
        <w:rPr>
          <w:rFonts w:ascii="Times New Roman" w:hAnsi="Times New Roman"/>
          <w:lang w:val="sv-SE"/>
        </w:rPr>
      </w:pPr>
      <w:r w:rsidRPr="00075A8E">
        <w:rPr>
          <w:rFonts w:ascii="Times New Roman" w:hAnsi="Times New Roman"/>
          <w:b/>
          <w:lang w:val="sv-SE"/>
        </w:rPr>
        <w:t xml:space="preserve">. </w:t>
      </w:r>
      <w:r>
        <w:rPr>
          <w:rFonts w:ascii="Times New Roman" w:hAnsi="Times New Roman"/>
          <w:lang w:val="sv-SE"/>
        </w:rPr>
        <w:t>Ngày, tháng, năm sinh : 08/11/1983.</w:t>
      </w:r>
    </w:p>
    <w:p w:rsidR="000D28DE" w:rsidRDefault="000D28DE" w:rsidP="000D28DE">
      <w:pPr>
        <w:pStyle w:val="BodyTextIndent"/>
        <w:suppressAutoHyphens/>
        <w:spacing w:line="360" w:lineRule="auto"/>
        <w:ind w:left="360"/>
        <w:rPr>
          <w:rFonts w:ascii="Times New Roman" w:hAnsi="Times New Roman"/>
          <w:lang w:val="sv-SE"/>
        </w:rPr>
      </w:pPr>
      <w:r w:rsidRPr="00075A8E">
        <w:rPr>
          <w:rFonts w:ascii="Times New Roman" w:hAnsi="Times New Roman"/>
          <w:b/>
          <w:lang w:val="sv-SE"/>
        </w:rPr>
        <w:t xml:space="preserve">. </w:t>
      </w:r>
      <w:r>
        <w:rPr>
          <w:rFonts w:ascii="Times New Roman" w:hAnsi="Times New Roman"/>
          <w:lang w:val="sv-SE"/>
        </w:rPr>
        <w:t xml:space="preserve">Địa chỉ : 270 Phan Đình Phùng – Thành phổ Pleiku – Gia Lai. </w:t>
      </w:r>
      <w:r>
        <w:rPr>
          <w:rFonts w:ascii="Times New Roman" w:hAnsi="Times New Roman"/>
          <w:lang w:val="sv-SE"/>
        </w:rPr>
        <w:tab/>
      </w:r>
      <w:r>
        <w:rPr>
          <w:rFonts w:ascii="Times New Roman" w:hAnsi="Times New Roman"/>
          <w:lang w:val="sv-SE"/>
        </w:rPr>
        <w:tab/>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xml:space="preserve">. Quốc tịch Việt Nam: </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Điện thoại liên lạc : 0983.644.059.</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Trình độ văn hóa : 12/12.</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Trình độ chuyên môn : Cử nhân kinh tế .</w:t>
      </w:r>
    </w:p>
    <w:p w:rsidR="000D28DE" w:rsidRDefault="000D28DE" w:rsidP="000D28DE">
      <w:pPr>
        <w:pStyle w:val="BodyTextIndent"/>
        <w:suppressAutoHyphens/>
        <w:spacing w:line="360" w:lineRule="auto"/>
        <w:ind w:left="360"/>
        <w:rPr>
          <w:rFonts w:ascii="Times New Roman" w:hAnsi="Times New Roman"/>
          <w:lang w:val="sv-SE"/>
        </w:rPr>
      </w:pPr>
      <w:r>
        <w:rPr>
          <w:rFonts w:ascii="Times New Roman" w:hAnsi="Times New Roman"/>
          <w:lang w:val="sv-SE"/>
        </w:rPr>
        <w:t>. Số cổ phần nắm giữ : 3.300 cổ phần</w:t>
      </w:r>
    </w:p>
    <w:p w:rsidR="000D28DE" w:rsidRPr="00AE6D11" w:rsidRDefault="000D28DE" w:rsidP="00AE6D11">
      <w:pPr>
        <w:pStyle w:val="BodyTextIndent"/>
        <w:suppressAutoHyphens/>
        <w:spacing w:line="360" w:lineRule="auto"/>
        <w:ind w:left="360"/>
        <w:rPr>
          <w:rFonts w:ascii="Times New Roman" w:hAnsi="Times New Roman"/>
          <w:lang w:val="sv-SE"/>
        </w:rPr>
      </w:pPr>
      <w:r>
        <w:rPr>
          <w:rFonts w:ascii="Times New Roman" w:hAnsi="Times New Roman"/>
          <w:lang w:val="sv-SE"/>
        </w:rPr>
        <w:t xml:space="preserve">. Hành vi vi phạm pháp luật : Không. </w:t>
      </w:r>
    </w:p>
    <w:p w:rsidR="000D28DE" w:rsidRDefault="000D28DE" w:rsidP="000D28DE">
      <w:pPr>
        <w:pStyle w:val="BodyTextIndent"/>
        <w:suppressAutoHyphens/>
        <w:spacing w:line="360" w:lineRule="auto"/>
        <w:ind w:left="360"/>
        <w:rPr>
          <w:rFonts w:ascii="Times New Roman" w:hAnsi="Times New Roman"/>
          <w:b/>
          <w:lang w:val="sv-SE"/>
        </w:rPr>
      </w:pPr>
      <w:r w:rsidRPr="00461A84">
        <w:rPr>
          <w:rFonts w:ascii="Times New Roman" w:hAnsi="Times New Roman"/>
          <w:b/>
          <w:lang w:val="sv-SE"/>
        </w:rPr>
        <w:t xml:space="preserve">+ Ban kiểm soát : </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2"/>
        <w:gridCol w:w="3418"/>
      </w:tblGrid>
      <w:tr w:rsidR="000D28DE" w:rsidRPr="00F26CFF">
        <w:tblPrEx>
          <w:tblCellMar>
            <w:top w:w="0" w:type="dxa"/>
            <w:bottom w:w="0" w:type="dxa"/>
          </w:tblCellMar>
        </w:tblPrEx>
        <w:trPr>
          <w:trHeight w:val="544"/>
        </w:trPr>
        <w:tc>
          <w:tcPr>
            <w:tcW w:w="810" w:type="dxa"/>
            <w:shd w:val="clear" w:color="auto" w:fill="F2F2F2"/>
            <w:vAlign w:val="center"/>
          </w:tcPr>
          <w:p w:rsidR="000D28DE" w:rsidRPr="00F26CFF" w:rsidRDefault="000D28DE" w:rsidP="000D28DE">
            <w:pPr>
              <w:tabs>
                <w:tab w:val="left" w:pos="3828"/>
              </w:tabs>
              <w:spacing w:before="100" w:beforeAutospacing="1" w:after="100" w:afterAutospacing="1"/>
              <w:ind w:left="-18" w:right="-2"/>
              <w:jc w:val="center"/>
              <w:rPr>
                <w:b/>
                <w:sz w:val="28"/>
                <w:lang w:val="nl-NL"/>
              </w:rPr>
            </w:pPr>
            <w:r w:rsidRPr="00F26CFF">
              <w:rPr>
                <w:b/>
                <w:sz w:val="28"/>
                <w:lang w:val="nl-NL"/>
              </w:rPr>
              <w:lastRenderedPageBreak/>
              <w:t>STT</w:t>
            </w:r>
          </w:p>
        </w:tc>
        <w:tc>
          <w:tcPr>
            <w:tcW w:w="3332" w:type="dxa"/>
            <w:shd w:val="clear" w:color="auto" w:fill="F2F2F2"/>
            <w:vAlign w:val="center"/>
          </w:tcPr>
          <w:p w:rsidR="000D28DE" w:rsidRPr="00F26CFF" w:rsidRDefault="000D28DE" w:rsidP="000D28DE">
            <w:pPr>
              <w:tabs>
                <w:tab w:val="left" w:pos="3828"/>
              </w:tabs>
              <w:spacing w:before="100" w:beforeAutospacing="1" w:after="100" w:afterAutospacing="1"/>
              <w:ind w:left="-18" w:right="-2"/>
              <w:jc w:val="center"/>
              <w:rPr>
                <w:b/>
                <w:sz w:val="28"/>
                <w:lang w:val="nl-NL"/>
              </w:rPr>
            </w:pPr>
            <w:r w:rsidRPr="00F26CFF">
              <w:rPr>
                <w:b/>
                <w:sz w:val="28"/>
                <w:lang w:val="nl-NL"/>
              </w:rPr>
              <w:t>Họ và Tên</w:t>
            </w:r>
          </w:p>
        </w:tc>
        <w:tc>
          <w:tcPr>
            <w:tcW w:w="3418" w:type="dxa"/>
            <w:shd w:val="clear" w:color="auto" w:fill="F2F2F2"/>
            <w:vAlign w:val="center"/>
          </w:tcPr>
          <w:p w:rsidR="000D28DE" w:rsidRPr="00F26CFF" w:rsidRDefault="000D28DE" w:rsidP="000D28DE">
            <w:pPr>
              <w:tabs>
                <w:tab w:val="left" w:pos="3828"/>
              </w:tabs>
              <w:spacing w:before="100" w:beforeAutospacing="1" w:after="100" w:afterAutospacing="1"/>
              <w:ind w:left="-18" w:right="-2"/>
              <w:jc w:val="center"/>
              <w:rPr>
                <w:b/>
                <w:sz w:val="28"/>
                <w:lang w:val="nl-NL"/>
              </w:rPr>
            </w:pPr>
            <w:r w:rsidRPr="00F26CFF">
              <w:rPr>
                <w:b/>
                <w:sz w:val="28"/>
                <w:lang w:val="nl-NL"/>
              </w:rPr>
              <w:t>Chức vụ</w:t>
            </w:r>
          </w:p>
        </w:tc>
      </w:tr>
      <w:tr w:rsidR="000D28DE" w:rsidRPr="006D38D9">
        <w:tblPrEx>
          <w:tblCellMar>
            <w:top w:w="0" w:type="dxa"/>
            <w:bottom w:w="0" w:type="dxa"/>
          </w:tblCellMar>
          <w:tblLook w:val="01E0"/>
        </w:tblPrEx>
        <w:trPr>
          <w:trHeight w:val="458"/>
        </w:trPr>
        <w:tc>
          <w:tcPr>
            <w:tcW w:w="810" w:type="dxa"/>
            <w:vAlign w:val="center"/>
          </w:tcPr>
          <w:p w:rsidR="000D28DE" w:rsidRPr="006D38D9" w:rsidRDefault="000D28DE" w:rsidP="000D28DE">
            <w:pPr>
              <w:tabs>
                <w:tab w:val="left" w:pos="3828"/>
              </w:tabs>
              <w:spacing w:before="100" w:beforeAutospacing="1" w:after="100" w:afterAutospacing="1"/>
              <w:ind w:left="-18" w:right="-2"/>
              <w:jc w:val="center"/>
              <w:rPr>
                <w:sz w:val="26"/>
                <w:szCs w:val="26"/>
                <w:lang w:val="nl-NL"/>
              </w:rPr>
            </w:pPr>
            <w:r w:rsidRPr="006D38D9">
              <w:rPr>
                <w:sz w:val="26"/>
                <w:szCs w:val="26"/>
                <w:lang w:val="nl-NL"/>
              </w:rPr>
              <w:t>1</w:t>
            </w:r>
          </w:p>
        </w:tc>
        <w:tc>
          <w:tcPr>
            <w:tcW w:w="3332" w:type="dxa"/>
            <w:vAlign w:val="center"/>
          </w:tcPr>
          <w:p w:rsidR="000D28DE" w:rsidRPr="006D38D9" w:rsidRDefault="000D28DE" w:rsidP="000D28DE">
            <w:pPr>
              <w:tabs>
                <w:tab w:val="left" w:pos="3828"/>
              </w:tabs>
              <w:spacing w:before="100" w:beforeAutospacing="1" w:after="100" w:afterAutospacing="1"/>
              <w:ind w:left="-18" w:right="-2"/>
              <w:rPr>
                <w:sz w:val="26"/>
                <w:szCs w:val="26"/>
                <w:lang w:val="nl-NL"/>
              </w:rPr>
            </w:pPr>
            <w:r w:rsidRPr="006D38D9">
              <w:rPr>
                <w:sz w:val="26"/>
                <w:szCs w:val="26"/>
                <w:lang w:val="nl-NL"/>
              </w:rPr>
              <w:t>Nguyễn Văn Dũng</w:t>
            </w:r>
          </w:p>
        </w:tc>
        <w:tc>
          <w:tcPr>
            <w:tcW w:w="3418" w:type="dxa"/>
            <w:vAlign w:val="center"/>
          </w:tcPr>
          <w:p w:rsidR="000D28DE" w:rsidRPr="006D38D9" w:rsidRDefault="000D28DE" w:rsidP="000D28DE">
            <w:pPr>
              <w:tabs>
                <w:tab w:val="left" w:pos="3828"/>
              </w:tabs>
              <w:spacing w:before="100" w:beforeAutospacing="1" w:after="100" w:afterAutospacing="1"/>
              <w:ind w:left="-18" w:right="-2"/>
              <w:jc w:val="center"/>
              <w:rPr>
                <w:sz w:val="26"/>
                <w:szCs w:val="26"/>
                <w:lang w:val="nl-NL"/>
              </w:rPr>
            </w:pPr>
            <w:r w:rsidRPr="006D38D9">
              <w:rPr>
                <w:sz w:val="26"/>
                <w:szCs w:val="26"/>
                <w:lang w:val="nl-NL"/>
              </w:rPr>
              <w:t>Trưởng Ban Kiểm soát</w:t>
            </w:r>
          </w:p>
        </w:tc>
      </w:tr>
      <w:tr w:rsidR="000D28DE" w:rsidRPr="006D38D9">
        <w:tblPrEx>
          <w:tblCellMar>
            <w:top w:w="0" w:type="dxa"/>
            <w:bottom w:w="0" w:type="dxa"/>
          </w:tblCellMar>
          <w:tblLook w:val="01E0"/>
        </w:tblPrEx>
        <w:trPr>
          <w:trHeight w:val="332"/>
        </w:trPr>
        <w:tc>
          <w:tcPr>
            <w:tcW w:w="810" w:type="dxa"/>
            <w:vAlign w:val="center"/>
          </w:tcPr>
          <w:p w:rsidR="000D28DE" w:rsidRPr="006D38D9" w:rsidRDefault="000D28DE" w:rsidP="000D28DE">
            <w:pPr>
              <w:tabs>
                <w:tab w:val="left" w:pos="3828"/>
              </w:tabs>
              <w:spacing w:before="100" w:beforeAutospacing="1" w:after="100" w:afterAutospacing="1"/>
              <w:ind w:left="-18" w:right="-2"/>
              <w:jc w:val="center"/>
              <w:rPr>
                <w:sz w:val="26"/>
                <w:szCs w:val="26"/>
                <w:lang w:val="nl-NL"/>
              </w:rPr>
            </w:pPr>
            <w:r w:rsidRPr="006D38D9">
              <w:rPr>
                <w:sz w:val="26"/>
                <w:szCs w:val="26"/>
                <w:lang w:val="nl-NL"/>
              </w:rPr>
              <w:t>2</w:t>
            </w:r>
          </w:p>
        </w:tc>
        <w:tc>
          <w:tcPr>
            <w:tcW w:w="3332" w:type="dxa"/>
            <w:vAlign w:val="center"/>
          </w:tcPr>
          <w:p w:rsidR="000D28DE" w:rsidRPr="006D38D9" w:rsidRDefault="000D28DE" w:rsidP="000D28DE">
            <w:pPr>
              <w:tabs>
                <w:tab w:val="left" w:pos="3828"/>
              </w:tabs>
              <w:spacing w:before="100" w:beforeAutospacing="1" w:after="100" w:afterAutospacing="1"/>
              <w:ind w:left="-18" w:right="-2"/>
              <w:rPr>
                <w:sz w:val="26"/>
                <w:szCs w:val="26"/>
                <w:lang w:val="nl-NL"/>
              </w:rPr>
            </w:pPr>
            <w:r w:rsidRPr="006D38D9">
              <w:rPr>
                <w:sz w:val="26"/>
                <w:szCs w:val="26"/>
                <w:lang w:val="nl-NL"/>
              </w:rPr>
              <w:t>Đặng Văn Chính</w:t>
            </w:r>
          </w:p>
        </w:tc>
        <w:tc>
          <w:tcPr>
            <w:tcW w:w="3418" w:type="dxa"/>
            <w:vAlign w:val="center"/>
          </w:tcPr>
          <w:p w:rsidR="000D28DE" w:rsidRPr="006D38D9" w:rsidRDefault="000D28DE" w:rsidP="000D28DE">
            <w:pPr>
              <w:tabs>
                <w:tab w:val="left" w:pos="3828"/>
              </w:tabs>
              <w:spacing w:before="100" w:beforeAutospacing="1" w:after="100" w:afterAutospacing="1"/>
              <w:ind w:left="-18" w:right="-2"/>
              <w:jc w:val="center"/>
              <w:rPr>
                <w:sz w:val="26"/>
                <w:szCs w:val="26"/>
                <w:lang w:val="nl-NL"/>
              </w:rPr>
            </w:pPr>
            <w:r w:rsidRPr="006D38D9">
              <w:rPr>
                <w:sz w:val="26"/>
                <w:szCs w:val="26"/>
                <w:lang w:val="nl-NL"/>
              </w:rPr>
              <w:t>Thành viên Ban Kiểm soát</w:t>
            </w:r>
          </w:p>
        </w:tc>
      </w:tr>
      <w:tr w:rsidR="000D28DE" w:rsidRPr="006D38D9">
        <w:tblPrEx>
          <w:tblCellMar>
            <w:top w:w="0" w:type="dxa"/>
            <w:bottom w:w="0" w:type="dxa"/>
          </w:tblCellMar>
          <w:tblLook w:val="01E0"/>
        </w:tblPrEx>
        <w:trPr>
          <w:trHeight w:val="368"/>
        </w:trPr>
        <w:tc>
          <w:tcPr>
            <w:tcW w:w="810" w:type="dxa"/>
            <w:vAlign w:val="center"/>
          </w:tcPr>
          <w:p w:rsidR="000D28DE" w:rsidRPr="006D38D9" w:rsidRDefault="000D28DE" w:rsidP="000D28DE">
            <w:pPr>
              <w:tabs>
                <w:tab w:val="left" w:pos="3828"/>
              </w:tabs>
              <w:spacing w:before="100" w:beforeAutospacing="1" w:after="100" w:afterAutospacing="1"/>
              <w:ind w:left="-18" w:right="-2"/>
              <w:jc w:val="center"/>
              <w:rPr>
                <w:sz w:val="26"/>
                <w:szCs w:val="26"/>
                <w:lang w:val="nl-NL"/>
              </w:rPr>
            </w:pPr>
            <w:r w:rsidRPr="006D38D9">
              <w:rPr>
                <w:sz w:val="26"/>
                <w:szCs w:val="26"/>
                <w:lang w:val="nl-NL"/>
              </w:rPr>
              <w:t>3</w:t>
            </w:r>
          </w:p>
        </w:tc>
        <w:tc>
          <w:tcPr>
            <w:tcW w:w="3332" w:type="dxa"/>
            <w:vAlign w:val="center"/>
          </w:tcPr>
          <w:p w:rsidR="000D28DE" w:rsidRPr="006D38D9" w:rsidRDefault="00DB1BFB" w:rsidP="000D28DE">
            <w:pPr>
              <w:tabs>
                <w:tab w:val="left" w:pos="3828"/>
              </w:tabs>
              <w:spacing w:before="100" w:beforeAutospacing="1" w:after="100" w:afterAutospacing="1"/>
              <w:ind w:left="-18" w:right="-2"/>
              <w:rPr>
                <w:sz w:val="26"/>
                <w:szCs w:val="26"/>
                <w:lang w:val="nl-NL"/>
              </w:rPr>
            </w:pPr>
            <w:r>
              <w:rPr>
                <w:sz w:val="26"/>
                <w:szCs w:val="26"/>
                <w:lang w:val="nl-NL"/>
              </w:rPr>
              <w:t>Nguyễn Xuân Hào</w:t>
            </w:r>
          </w:p>
        </w:tc>
        <w:tc>
          <w:tcPr>
            <w:tcW w:w="3418" w:type="dxa"/>
            <w:vAlign w:val="center"/>
          </w:tcPr>
          <w:p w:rsidR="000D28DE" w:rsidRPr="006D38D9" w:rsidRDefault="000D28DE" w:rsidP="000D28DE">
            <w:pPr>
              <w:tabs>
                <w:tab w:val="left" w:pos="3828"/>
              </w:tabs>
              <w:spacing w:before="100" w:beforeAutospacing="1" w:after="100" w:afterAutospacing="1"/>
              <w:ind w:left="-18" w:right="-2"/>
              <w:jc w:val="center"/>
              <w:rPr>
                <w:sz w:val="26"/>
                <w:szCs w:val="26"/>
                <w:lang w:val="nl-NL"/>
              </w:rPr>
            </w:pPr>
            <w:r w:rsidRPr="006D38D9">
              <w:rPr>
                <w:sz w:val="26"/>
                <w:szCs w:val="26"/>
                <w:lang w:val="nl-NL"/>
              </w:rPr>
              <w:t>Thành viên Ban Kiểm soát</w:t>
            </w:r>
          </w:p>
        </w:tc>
      </w:tr>
    </w:tbl>
    <w:p w:rsidR="000D28DE" w:rsidRPr="00461A84" w:rsidRDefault="000D28DE" w:rsidP="000D28DE">
      <w:pPr>
        <w:pStyle w:val="BodyTextIndent"/>
        <w:suppressAutoHyphens/>
        <w:spacing w:line="360" w:lineRule="auto"/>
        <w:ind w:left="360"/>
        <w:rPr>
          <w:rFonts w:ascii="Times New Roman" w:hAnsi="Times New Roman"/>
          <w:b/>
          <w:lang w:val="sv-SE"/>
        </w:rPr>
      </w:pPr>
    </w:p>
    <w:p w:rsidR="000D28DE" w:rsidRPr="00906E8D" w:rsidRDefault="000D28DE" w:rsidP="000D28DE">
      <w:pPr>
        <w:spacing w:after="120" w:line="276" w:lineRule="auto"/>
        <w:ind w:left="120" w:firstLine="600"/>
        <w:jc w:val="both"/>
        <w:rPr>
          <w:rFonts w:eastAsia="Calibri"/>
          <w:b/>
          <w:sz w:val="26"/>
          <w:szCs w:val="26"/>
        </w:rPr>
      </w:pPr>
      <w:r w:rsidRPr="00906E8D">
        <w:rPr>
          <w:rFonts w:eastAsia="Calibri"/>
          <w:b/>
          <w:sz w:val="26"/>
          <w:szCs w:val="26"/>
        </w:rPr>
        <w:t xml:space="preserve">Các công ty con, công ty liên kết: gồm: </w:t>
      </w:r>
    </w:p>
    <w:p w:rsidR="000D28DE" w:rsidRDefault="000D28DE" w:rsidP="000D28DE">
      <w:pPr>
        <w:spacing w:after="120" w:line="276" w:lineRule="auto"/>
        <w:ind w:left="840"/>
        <w:jc w:val="both"/>
        <w:rPr>
          <w:rFonts w:eastAsia="Calibri"/>
          <w:sz w:val="26"/>
          <w:szCs w:val="26"/>
        </w:rPr>
      </w:pPr>
      <w:r>
        <w:rPr>
          <w:rFonts w:eastAsia="Calibri"/>
          <w:sz w:val="26"/>
          <w:szCs w:val="26"/>
        </w:rPr>
        <w:t xml:space="preserve">- </w:t>
      </w:r>
      <w:r w:rsidRPr="00322733">
        <w:rPr>
          <w:rFonts w:eastAsia="Calibri"/>
          <w:sz w:val="26"/>
          <w:szCs w:val="26"/>
        </w:rPr>
        <w:t>Công ty cổ phần dịch vụ Du lịch Gia Lai</w:t>
      </w:r>
      <w:r>
        <w:rPr>
          <w:rFonts w:eastAsia="Calibri"/>
          <w:sz w:val="26"/>
          <w:szCs w:val="26"/>
        </w:rPr>
        <w:t>,</w:t>
      </w:r>
      <w:r w:rsidR="009D721C">
        <w:rPr>
          <w:rFonts w:eastAsia="Calibri"/>
          <w:sz w:val="26"/>
          <w:szCs w:val="26"/>
        </w:rPr>
        <w:t xml:space="preserve"> </w:t>
      </w:r>
      <w:r>
        <w:rPr>
          <w:rFonts w:eastAsia="Calibri"/>
          <w:sz w:val="26"/>
          <w:szCs w:val="26"/>
        </w:rPr>
        <w:t xml:space="preserve"> tỷ lệ lợi ích của Công ty mẹ 60,18%</w:t>
      </w:r>
    </w:p>
    <w:p w:rsidR="000D28DE" w:rsidRDefault="000D28DE" w:rsidP="000D28DE">
      <w:pPr>
        <w:spacing w:after="120" w:line="276" w:lineRule="auto"/>
        <w:ind w:left="120" w:firstLine="720"/>
        <w:jc w:val="both"/>
        <w:rPr>
          <w:rFonts w:eastAsia="Calibri"/>
          <w:sz w:val="26"/>
          <w:szCs w:val="26"/>
        </w:rPr>
      </w:pPr>
      <w:r>
        <w:rPr>
          <w:rFonts w:eastAsia="Calibri"/>
          <w:sz w:val="26"/>
          <w:szCs w:val="26"/>
        </w:rPr>
        <w:t xml:space="preserve">-  </w:t>
      </w:r>
      <w:r w:rsidRPr="00322733">
        <w:rPr>
          <w:rFonts w:eastAsia="Calibri"/>
          <w:sz w:val="26"/>
          <w:szCs w:val="26"/>
        </w:rPr>
        <w:t>Công ty cổ phần lữ hành Gia Lai Xanh</w:t>
      </w:r>
      <w:r>
        <w:rPr>
          <w:rFonts w:eastAsia="Calibri"/>
          <w:sz w:val="26"/>
          <w:szCs w:val="26"/>
        </w:rPr>
        <w:t>,  tỷ lệ lợi ích của Công ty mẹ 79,89%</w:t>
      </w:r>
    </w:p>
    <w:p w:rsidR="00FA469A" w:rsidRDefault="00FA469A" w:rsidP="000D28DE">
      <w:pPr>
        <w:spacing w:after="120" w:line="276" w:lineRule="auto"/>
        <w:ind w:left="120" w:firstLine="720"/>
        <w:jc w:val="both"/>
        <w:rPr>
          <w:rFonts w:eastAsia="Calibri"/>
          <w:sz w:val="26"/>
          <w:szCs w:val="26"/>
        </w:rPr>
      </w:pPr>
      <w:r>
        <w:rPr>
          <w:rFonts w:eastAsia="Calibri"/>
          <w:sz w:val="26"/>
          <w:szCs w:val="26"/>
        </w:rPr>
        <w:t>- Công ty TNHH một thành viên Nhà xuất bản Hồng Bàng, tỷ lệ lợi ích Công ty mẹ 100%.</w:t>
      </w:r>
    </w:p>
    <w:p w:rsidR="000D28DE" w:rsidRDefault="00EF7DBE" w:rsidP="00EF7DBE">
      <w:pPr>
        <w:spacing w:after="120" w:line="276" w:lineRule="auto"/>
        <w:ind w:left="120" w:firstLine="240"/>
        <w:jc w:val="both"/>
        <w:rPr>
          <w:b/>
          <w:sz w:val="26"/>
          <w:szCs w:val="26"/>
        </w:rPr>
      </w:pPr>
      <w:r>
        <w:rPr>
          <w:b/>
          <w:sz w:val="26"/>
          <w:szCs w:val="26"/>
        </w:rPr>
        <w:t xml:space="preserve">II.  </w:t>
      </w:r>
      <w:r w:rsidR="000D28DE">
        <w:rPr>
          <w:b/>
          <w:sz w:val="26"/>
          <w:szCs w:val="26"/>
        </w:rPr>
        <w:t xml:space="preserve">BÁO CÁO CỦA HỘI ĐỒNG QUẢN TRỊ </w:t>
      </w:r>
    </w:p>
    <w:p w:rsidR="000D28DE" w:rsidRDefault="008A02C7" w:rsidP="00382B46">
      <w:pPr>
        <w:spacing w:after="120" w:line="276" w:lineRule="auto"/>
        <w:ind w:left="360" w:firstLine="360"/>
        <w:jc w:val="both"/>
        <w:rPr>
          <w:sz w:val="26"/>
          <w:szCs w:val="26"/>
        </w:rPr>
      </w:pPr>
      <w:r>
        <w:rPr>
          <w:sz w:val="26"/>
          <w:szCs w:val="26"/>
        </w:rPr>
        <w:t>Năm 2013, kinh tế trong nước tiếp tục tăng trưởng chậm. GDP 2013 tăng 5,4%, thấp hơn mức tăng trưởng trung bình trong vòng 5 năm trở lại đây. Những khó khăn của nền kinh tế chưa được giải quyết tiếp tục gây áp lực cho hoạt động sản xuất kinh doanh</w:t>
      </w:r>
      <w:r w:rsidR="00EB2641">
        <w:rPr>
          <w:sz w:val="26"/>
          <w:szCs w:val="26"/>
        </w:rPr>
        <w:t xml:space="preserve"> của các doanh nghiệp. </w:t>
      </w:r>
      <w:r w:rsidR="000D28DE">
        <w:rPr>
          <w:sz w:val="26"/>
          <w:szCs w:val="26"/>
        </w:rPr>
        <w:t xml:space="preserve">Trước những khó khăn trên, Hội đồng quản trị Công ty đã thể hiện trách nhiệm cao và cẩn trọng trong công tác quản lý, từ đó đưa ra những nhận định kế hoạch kinh doanh kịp thời, sát thực tế, đồng thời tổ chức triển khai kế hoạch được Đại hội đồng cổ đông giao một cách khoa học nhằm mang lại hiệu quả và lợi ích cao nhất cho Công ty cũng như các cổ đông. Các nghị quyết của Hội đồng quản trị được </w:t>
      </w:r>
      <w:r w:rsidR="00FA469A">
        <w:rPr>
          <w:sz w:val="26"/>
          <w:szCs w:val="26"/>
        </w:rPr>
        <w:t>b</w:t>
      </w:r>
      <w:r w:rsidR="000D28DE">
        <w:rPr>
          <w:sz w:val="26"/>
          <w:szCs w:val="26"/>
        </w:rPr>
        <w:t>an hành kịp thời, đúng quy định của pháp luật và Điều lệ Công ty.</w:t>
      </w:r>
    </w:p>
    <w:p w:rsidR="000D28DE" w:rsidRDefault="00382B46" w:rsidP="00382B46">
      <w:pPr>
        <w:spacing w:after="120" w:line="276" w:lineRule="auto"/>
        <w:ind w:left="120" w:firstLine="600"/>
        <w:jc w:val="both"/>
        <w:rPr>
          <w:rFonts w:eastAsia="Calibri"/>
          <w:sz w:val="26"/>
          <w:szCs w:val="26"/>
        </w:rPr>
      </w:pPr>
      <w:r>
        <w:rPr>
          <w:rFonts w:eastAsia="Calibri"/>
          <w:sz w:val="26"/>
          <w:szCs w:val="26"/>
        </w:rPr>
        <w:t>Hoạt động của Hội đồng quản trị theo nguyên tắc tập trung dân chủ, phát huy được sức mạnh tập thể, chấp hành nghiêm chỉnh Nghị quyết của Đại hội cổ đông, chính sách pháp luật của Nhà nước.</w:t>
      </w:r>
    </w:p>
    <w:p w:rsidR="00382B46" w:rsidRDefault="00382B46" w:rsidP="00382B46">
      <w:pPr>
        <w:spacing w:after="120" w:line="276" w:lineRule="auto"/>
        <w:ind w:left="120" w:firstLine="600"/>
        <w:jc w:val="both"/>
        <w:rPr>
          <w:rFonts w:eastAsia="Calibri"/>
          <w:sz w:val="26"/>
          <w:szCs w:val="26"/>
        </w:rPr>
      </w:pPr>
      <w:r>
        <w:rPr>
          <w:rFonts w:eastAsia="Calibri"/>
          <w:sz w:val="26"/>
          <w:szCs w:val="26"/>
        </w:rPr>
        <w:t xml:space="preserve">Hội đồng quản trị Công ty luôn bám sát tình hình thực tế, đề ra các chủ trương nghị quyết cho sự phát triển trong ngắn hạn cũng như dài hạn của Công ty, quản trị và giám sát chặt chẽ hoạt động điều hành, giúp </w:t>
      </w:r>
      <w:r w:rsidR="001C471A">
        <w:rPr>
          <w:rFonts w:eastAsia="Calibri"/>
          <w:sz w:val="26"/>
          <w:szCs w:val="26"/>
        </w:rPr>
        <w:t>cho Công ty đạt được những kết quả quan trọng.</w:t>
      </w:r>
    </w:p>
    <w:p w:rsidR="003013C3" w:rsidRDefault="003013C3" w:rsidP="00382B46">
      <w:pPr>
        <w:spacing w:after="120" w:line="276" w:lineRule="auto"/>
        <w:ind w:left="120" w:firstLine="600"/>
        <w:jc w:val="both"/>
        <w:rPr>
          <w:rFonts w:eastAsia="Calibri"/>
          <w:sz w:val="26"/>
          <w:szCs w:val="26"/>
        </w:rPr>
      </w:pPr>
      <w:r>
        <w:rPr>
          <w:rFonts w:eastAsia="Calibri"/>
          <w:sz w:val="26"/>
          <w:szCs w:val="26"/>
        </w:rPr>
        <w:t>Trong bối cảnh nền kinh tế có nhiều khó khăn, sức mua thị trường giảm mạnh, giá thuê mặt bằng tăng cao nên hoạt động kinh doanh một số cơ sở không đạt được kế hoạch. Để tập trung nguồn lực cho các cơ sở hoạt động tốt, trong năm 2013 Hội đồng quản trị đã thống nhất giải thể chi nhánh tại tỉnh Thanh Hóa, Nghệ An</w:t>
      </w:r>
      <w:r w:rsidR="00AF073C">
        <w:rPr>
          <w:rFonts w:eastAsia="Calibri"/>
          <w:sz w:val="26"/>
          <w:szCs w:val="26"/>
        </w:rPr>
        <w:t>.</w:t>
      </w:r>
      <w:r w:rsidR="006F28A5">
        <w:rPr>
          <w:rFonts w:eastAsia="Calibri"/>
          <w:sz w:val="26"/>
          <w:szCs w:val="26"/>
        </w:rPr>
        <w:t xml:space="preserve"> Trong quý I năm 2014 sẽ giải thể tiếp chi nhánh tại tỉnh Bình Thuận và Thành phố Hồ Chí Minh.</w:t>
      </w:r>
    </w:p>
    <w:p w:rsidR="00822810" w:rsidRPr="006F28A5" w:rsidRDefault="00822810" w:rsidP="00382B46">
      <w:pPr>
        <w:spacing w:after="120" w:line="276" w:lineRule="auto"/>
        <w:ind w:left="120" w:firstLine="600"/>
        <w:jc w:val="both"/>
        <w:rPr>
          <w:rFonts w:eastAsia="Calibri"/>
          <w:b/>
          <w:sz w:val="26"/>
          <w:szCs w:val="26"/>
        </w:rPr>
      </w:pPr>
      <w:r w:rsidRPr="006F28A5">
        <w:rPr>
          <w:rFonts w:eastAsia="Calibri"/>
          <w:b/>
          <w:sz w:val="26"/>
          <w:szCs w:val="26"/>
        </w:rPr>
        <w:t>- Hoạt động giám sát của Hội đồng quản trị đối với ban Tổng Giám đốc:</w:t>
      </w:r>
    </w:p>
    <w:p w:rsidR="00822810" w:rsidRDefault="006053B5" w:rsidP="00382B46">
      <w:pPr>
        <w:spacing w:after="120" w:line="276" w:lineRule="auto"/>
        <w:ind w:left="120" w:firstLine="600"/>
        <w:jc w:val="both"/>
        <w:rPr>
          <w:rFonts w:eastAsia="Calibri"/>
          <w:sz w:val="26"/>
          <w:szCs w:val="26"/>
        </w:rPr>
      </w:pPr>
      <w:r>
        <w:rPr>
          <w:rFonts w:eastAsia="Calibri"/>
          <w:sz w:val="26"/>
          <w:szCs w:val="26"/>
        </w:rPr>
        <w:t xml:space="preserve">- </w:t>
      </w:r>
      <w:r w:rsidR="00822810">
        <w:rPr>
          <w:rFonts w:eastAsia="Calibri"/>
          <w:sz w:val="26"/>
          <w:szCs w:val="26"/>
        </w:rPr>
        <w:t>Hội đồng quản trị luôn theo dõi Ban Tổng Giám đốc trong việc thực hiện các nội dung Nghị quyết Đại hội cổ đông, Nghị quyết Hội đồng quản trị.</w:t>
      </w:r>
    </w:p>
    <w:p w:rsidR="00E33953" w:rsidRDefault="006053B5" w:rsidP="00382B46">
      <w:pPr>
        <w:spacing w:after="120" w:line="276" w:lineRule="auto"/>
        <w:ind w:left="120" w:firstLine="600"/>
        <w:jc w:val="both"/>
        <w:rPr>
          <w:rFonts w:eastAsia="Calibri"/>
          <w:sz w:val="26"/>
          <w:szCs w:val="26"/>
        </w:rPr>
      </w:pPr>
      <w:r>
        <w:rPr>
          <w:rFonts w:eastAsia="Calibri"/>
          <w:sz w:val="26"/>
          <w:szCs w:val="26"/>
        </w:rPr>
        <w:t xml:space="preserve">- </w:t>
      </w:r>
      <w:r w:rsidR="00822810">
        <w:rPr>
          <w:rFonts w:eastAsia="Calibri"/>
          <w:sz w:val="26"/>
          <w:szCs w:val="26"/>
        </w:rPr>
        <w:t>Hội đồng quản trị chỉ đạo và giám sát Ban Tổng Giám đốc thực hiện</w:t>
      </w:r>
      <w:r w:rsidR="00E33953">
        <w:rPr>
          <w:rFonts w:eastAsia="Calibri"/>
          <w:sz w:val="26"/>
          <w:szCs w:val="26"/>
        </w:rPr>
        <w:t>:</w:t>
      </w:r>
    </w:p>
    <w:p w:rsidR="00822810" w:rsidRDefault="006053B5" w:rsidP="00382B46">
      <w:pPr>
        <w:spacing w:after="120" w:line="276" w:lineRule="auto"/>
        <w:ind w:left="120" w:firstLine="600"/>
        <w:jc w:val="both"/>
        <w:rPr>
          <w:rFonts w:eastAsia="Calibri"/>
          <w:sz w:val="26"/>
          <w:szCs w:val="26"/>
        </w:rPr>
      </w:pPr>
      <w:r>
        <w:rPr>
          <w:rFonts w:eastAsia="Calibri"/>
          <w:sz w:val="26"/>
          <w:szCs w:val="26"/>
        </w:rPr>
        <w:lastRenderedPageBreak/>
        <w:t xml:space="preserve">+ </w:t>
      </w:r>
      <w:r w:rsidR="00E33953">
        <w:rPr>
          <w:rFonts w:eastAsia="Calibri"/>
          <w:sz w:val="26"/>
          <w:szCs w:val="26"/>
        </w:rPr>
        <w:t>B</w:t>
      </w:r>
      <w:r w:rsidR="00822810">
        <w:rPr>
          <w:rFonts w:eastAsia="Calibri"/>
          <w:sz w:val="26"/>
          <w:szCs w:val="26"/>
        </w:rPr>
        <w:t>áo cáo và công bố thông tin một cách đầy đủ, chính xác và đúng thời hạ</w:t>
      </w:r>
      <w:r w:rsidR="00E33953">
        <w:rPr>
          <w:rFonts w:eastAsia="Calibri"/>
          <w:sz w:val="26"/>
          <w:szCs w:val="26"/>
        </w:rPr>
        <w:t>n các nội dung phải công bố thông tin theo qui định của Ủy ban Chứng khoán Nhà nước, Sở Giao dịch chứng khoán Hà Nội.</w:t>
      </w:r>
    </w:p>
    <w:p w:rsidR="000D28DE" w:rsidRPr="00357A3F" w:rsidRDefault="006053B5" w:rsidP="00357A3F">
      <w:pPr>
        <w:spacing w:after="120" w:line="276" w:lineRule="auto"/>
        <w:ind w:left="120" w:firstLine="600"/>
        <w:jc w:val="both"/>
        <w:rPr>
          <w:rFonts w:eastAsia="Calibri"/>
          <w:sz w:val="26"/>
          <w:szCs w:val="26"/>
        </w:rPr>
      </w:pPr>
      <w:r>
        <w:rPr>
          <w:rFonts w:eastAsia="Calibri"/>
          <w:sz w:val="26"/>
          <w:szCs w:val="26"/>
        </w:rPr>
        <w:t xml:space="preserve">+ </w:t>
      </w:r>
      <w:r w:rsidR="00E33953">
        <w:rPr>
          <w:rFonts w:eastAsia="Calibri"/>
          <w:sz w:val="26"/>
          <w:szCs w:val="26"/>
        </w:rPr>
        <w:t>Thực hiện hoàn thành các Báo cáo Tài chính từng quý, báo cáo kiể</w:t>
      </w:r>
      <w:r w:rsidR="0002128D">
        <w:rPr>
          <w:rFonts w:eastAsia="Calibri"/>
          <w:sz w:val="26"/>
          <w:szCs w:val="26"/>
        </w:rPr>
        <w:t>m toán năm 2013</w:t>
      </w:r>
      <w:r w:rsidR="00E33953">
        <w:rPr>
          <w:rFonts w:eastAsia="Calibri"/>
          <w:sz w:val="26"/>
          <w:szCs w:val="26"/>
        </w:rPr>
        <w:t>. Theo dõi chỉ đạo và giám sát việc thực hiện kế hoạch kinh doanh năm 2013</w:t>
      </w:r>
      <w:r w:rsidR="00357A3F">
        <w:rPr>
          <w:rFonts w:eastAsia="Calibri"/>
          <w:sz w:val="26"/>
          <w:szCs w:val="26"/>
        </w:rPr>
        <w:t xml:space="preserve"> </w:t>
      </w:r>
      <w:r w:rsidR="000D28DE">
        <w:rPr>
          <w:sz w:val="26"/>
          <w:szCs w:val="26"/>
        </w:rPr>
        <w:t>để có biện pháp chỉ đạo kịp thời Ban Tổng giám đốc đáp ứng yêu cầu về nguồn lực cho hoạt động của Công ty.</w:t>
      </w:r>
    </w:p>
    <w:p w:rsidR="000D28DE" w:rsidRPr="00831837" w:rsidRDefault="006053B5" w:rsidP="000D28DE">
      <w:pPr>
        <w:spacing w:after="120" w:line="276" w:lineRule="auto"/>
        <w:ind w:firstLine="360"/>
        <w:jc w:val="both"/>
        <w:rPr>
          <w:sz w:val="26"/>
          <w:szCs w:val="26"/>
        </w:rPr>
      </w:pPr>
      <w:r>
        <w:rPr>
          <w:sz w:val="26"/>
          <w:szCs w:val="26"/>
        </w:rPr>
        <w:t xml:space="preserve">      + </w:t>
      </w:r>
      <w:r w:rsidR="000D28DE">
        <w:rPr>
          <w:sz w:val="26"/>
          <w:szCs w:val="26"/>
        </w:rPr>
        <w:t>Kiểm tra thường xuyên việc chấp hành và tuân thủ các quy định của Luật doanh nghiệp, điều lệ và quy chế quản lý tài chính và các quy định hiện hành của nhà nước.</w:t>
      </w:r>
    </w:p>
    <w:p w:rsidR="000D28DE" w:rsidRDefault="006053B5" w:rsidP="000D28DE">
      <w:pPr>
        <w:spacing w:after="120" w:line="276" w:lineRule="auto"/>
        <w:ind w:firstLine="360"/>
        <w:jc w:val="both"/>
        <w:rPr>
          <w:sz w:val="26"/>
          <w:szCs w:val="26"/>
        </w:rPr>
      </w:pPr>
      <w:r>
        <w:rPr>
          <w:sz w:val="26"/>
          <w:szCs w:val="26"/>
        </w:rPr>
        <w:t xml:space="preserve">     + </w:t>
      </w:r>
      <w:r w:rsidR="000D28DE">
        <w:rPr>
          <w:sz w:val="26"/>
          <w:szCs w:val="26"/>
        </w:rPr>
        <w:t>Kết quả thực hiện các chỉ tiêu kế hoạch năm 201</w:t>
      </w:r>
      <w:r w:rsidR="007C744B">
        <w:rPr>
          <w:sz w:val="26"/>
          <w:szCs w:val="26"/>
        </w:rPr>
        <w:t>3</w:t>
      </w:r>
      <w:r w:rsidR="000D28DE">
        <w:rPr>
          <w:sz w:val="26"/>
          <w:szCs w:val="26"/>
        </w:rPr>
        <w:t xml:space="preserve"> mà Đại hội đồng cổ đông thường niên đã đặt ra như sau:</w:t>
      </w:r>
    </w:p>
    <w:tbl>
      <w:tblPr>
        <w:tblStyle w:val="Heading1Cha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998"/>
        <w:gridCol w:w="1998"/>
        <w:gridCol w:w="1999"/>
        <w:gridCol w:w="1999"/>
      </w:tblGrid>
      <w:tr w:rsidR="000D28DE">
        <w:tc>
          <w:tcPr>
            <w:tcW w:w="1998" w:type="dxa"/>
          </w:tcPr>
          <w:p w:rsidR="000D28DE" w:rsidRPr="008907C0" w:rsidRDefault="000D28DE" w:rsidP="00D03622">
            <w:pPr>
              <w:spacing w:after="120" w:line="276" w:lineRule="auto"/>
              <w:jc w:val="center"/>
              <w:rPr>
                <w:b/>
                <w:sz w:val="26"/>
                <w:szCs w:val="26"/>
              </w:rPr>
            </w:pPr>
            <w:r w:rsidRPr="008907C0">
              <w:rPr>
                <w:b/>
                <w:sz w:val="26"/>
                <w:szCs w:val="26"/>
              </w:rPr>
              <w:t>Chỉ tiêu</w:t>
            </w:r>
          </w:p>
        </w:tc>
        <w:tc>
          <w:tcPr>
            <w:tcW w:w="1998" w:type="dxa"/>
          </w:tcPr>
          <w:p w:rsidR="000D28DE" w:rsidRPr="008907C0" w:rsidRDefault="000D28DE" w:rsidP="00D03622">
            <w:pPr>
              <w:spacing w:after="120" w:line="276" w:lineRule="auto"/>
              <w:jc w:val="center"/>
              <w:rPr>
                <w:b/>
                <w:sz w:val="26"/>
                <w:szCs w:val="26"/>
              </w:rPr>
            </w:pPr>
            <w:r w:rsidRPr="008907C0">
              <w:rPr>
                <w:b/>
                <w:sz w:val="26"/>
                <w:szCs w:val="26"/>
              </w:rPr>
              <w:t>Đơn vị tính</w:t>
            </w:r>
          </w:p>
        </w:tc>
        <w:tc>
          <w:tcPr>
            <w:tcW w:w="1998" w:type="dxa"/>
          </w:tcPr>
          <w:p w:rsidR="000D28DE" w:rsidRPr="008907C0" w:rsidRDefault="000D28DE" w:rsidP="00D03622">
            <w:pPr>
              <w:spacing w:after="120" w:line="276" w:lineRule="auto"/>
              <w:jc w:val="center"/>
              <w:rPr>
                <w:b/>
                <w:sz w:val="26"/>
                <w:szCs w:val="26"/>
              </w:rPr>
            </w:pPr>
            <w:r w:rsidRPr="008907C0">
              <w:rPr>
                <w:b/>
                <w:sz w:val="26"/>
                <w:szCs w:val="26"/>
              </w:rPr>
              <w:t>Kế hoạch</w:t>
            </w:r>
          </w:p>
        </w:tc>
        <w:tc>
          <w:tcPr>
            <w:tcW w:w="1999" w:type="dxa"/>
          </w:tcPr>
          <w:p w:rsidR="000D28DE" w:rsidRPr="008907C0" w:rsidRDefault="000D28DE" w:rsidP="00D03622">
            <w:pPr>
              <w:spacing w:after="120" w:line="276" w:lineRule="auto"/>
              <w:jc w:val="center"/>
              <w:rPr>
                <w:b/>
                <w:sz w:val="26"/>
                <w:szCs w:val="26"/>
              </w:rPr>
            </w:pPr>
            <w:r w:rsidRPr="008907C0">
              <w:rPr>
                <w:b/>
                <w:sz w:val="26"/>
                <w:szCs w:val="26"/>
              </w:rPr>
              <w:t>Thực hiện</w:t>
            </w:r>
          </w:p>
        </w:tc>
        <w:tc>
          <w:tcPr>
            <w:tcW w:w="1999" w:type="dxa"/>
          </w:tcPr>
          <w:p w:rsidR="000D28DE" w:rsidRPr="008907C0" w:rsidRDefault="00D03622" w:rsidP="00D03622">
            <w:pPr>
              <w:spacing w:after="120" w:line="276" w:lineRule="auto"/>
              <w:jc w:val="center"/>
              <w:rPr>
                <w:b/>
                <w:sz w:val="26"/>
                <w:szCs w:val="26"/>
              </w:rPr>
            </w:pPr>
            <w:r>
              <w:rPr>
                <w:b/>
                <w:sz w:val="26"/>
                <w:szCs w:val="26"/>
              </w:rPr>
              <w:t>Ghi chú</w:t>
            </w:r>
          </w:p>
        </w:tc>
      </w:tr>
      <w:tr w:rsidR="000D28DE">
        <w:tc>
          <w:tcPr>
            <w:tcW w:w="1998" w:type="dxa"/>
          </w:tcPr>
          <w:p w:rsidR="000D28DE" w:rsidRDefault="000D28DE" w:rsidP="000D28DE">
            <w:pPr>
              <w:spacing w:after="120" w:line="276" w:lineRule="auto"/>
              <w:jc w:val="both"/>
              <w:rPr>
                <w:sz w:val="26"/>
                <w:szCs w:val="26"/>
              </w:rPr>
            </w:pPr>
            <w:r>
              <w:rPr>
                <w:sz w:val="26"/>
                <w:szCs w:val="26"/>
              </w:rPr>
              <w:t>Doanh thu</w:t>
            </w:r>
          </w:p>
        </w:tc>
        <w:tc>
          <w:tcPr>
            <w:tcW w:w="1998" w:type="dxa"/>
          </w:tcPr>
          <w:p w:rsidR="000D28DE" w:rsidRDefault="00B06906" w:rsidP="00991AE9">
            <w:pPr>
              <w:spacing w:after="120" w:line="276" w:lineRule="auto"/>
              <w:jc w:val="center"/>
              <w:rPr>
                <w:sz w:val="26"/>
                <w:szCs w:val="26"/>
              </w:rPr>
            </w:pPr>
            <w:r>
              <w:rPr>
                <w:sz w:val="26"/>
                <w:szCs w:val="26"/>
              </w:rPr>
              <w:t>đồng</w:t>
            </w:r>
          </w:p>
        </w:tc>
        <w:tc>
          <w:tcPr>
            <w:tcW w:w="1998" w:type="dxa"/>
          </w:tcPr>
          <w:p w:rsidR="000D28DE" w:rsidRDefault="00D03622" w:rsidP="00991AE9">
            <w:pPr>
              <w:spacing w:after="120" w:line="276" w:lineRule="auto"/>
              <w:jc w:val="right"/>
              <w:rPr>
                <w:sz w:val="26"/>
                <w:szCs w:val="26"/>
              </w:rPr>
            </w:pPr>
            <w:r>
              <w:rPr>
                <w:sz w:val="26"/>
                <w:szCs w:val="26"/>
              </w:rPr>
              <w:t>340.000.000.000</w:t>
            </w:r>
          </w:p>
        </w:tc>
        <w:tc>
          <w:tcPr>
            <w:tcW w:w="1999" w:type="dxa"/>
          </w:tcPr>
          <w:p w:rsidR="000D28DE" w:rsidRDefault="00991AE9" w:rsidP="00991AE9">
            <w:pPr>
              <w:spacing w:after="120" w:line="276" w:lineRule="auto"/>
              <w:jc w:val="right"/>
              <w:rPr>
                <w:sz w:val="26"/>
                <w:szCs w:val="26"/>
              </w:rPr>
            </w:pPr>
            <w:r>
              <w:rPr>
                <w:sz w:val="26"/>
                <w:szCs w:val="26"/>
              </w:rPr>
              <w:t>276.466.670.109</w:t>
            </w:r>
          </w:p>
        </w:tc>
        <w:tc>
          <w:tcPr>
            <w:tcW w:w="1999" w:type="dxa"/>
          </w:tcPr>
          <w:p w:rsidR="000D28DE" w:rsidRDefault="00B06906" w:rsidP="00B06906">
            <w:pPr>
              <w:spacing w:after="120" w:line="276" w:lineRule="auto"/>
              <w:jc w:val="center"/>
              <w:rPr>
                <w:sz w:val="26"/>
                <w:szCs w:val="26"/>
              </w:rPr>
            </w:pPr>
            <w:r>
              <w:rPr>
                <w:sz w:val="26"/>
                <w:szCs w:val="26"/>
              </w:rPr>
              <w:t>81,13%</w:t>
            </w:r>
          </w:p>
        </w:tc>
      </w:tr>
    </w:tbl>
    <w:p w:rsidR="00FD4EFB" w:rsidRDefault="00B06906" w:rsidP="00FD4EFB">
      <w:pPr>
        <w:spacing w:after="120" w:line="276" w:lineRule="auto"/>
        <w:ind w:firstLine="36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(Nguồn : báo cáo tài chính </w:t>
      </w:r>
      <w:r w:rsidR="006053B5">
        <w:rPr>
          <w:sz w:val="26"/>
          <w:szCs w:val="26"/>
        </w:rPr>
        <w:t>hợp nhất</w:t>
      </w:r>
      <w:r>
        <w:rPr>
          <w:sz w:val="26"/>
          <w:szCs w:val="26"/>
        </w:rPr>
        <w:t>)</w:t>
      </w:r>
    </w:p>
    <w:p w:rsidR="00A540FC" w:rsidRDefault="00A540FC" w:rsidP="00A540FC">
      <w:pPr>
        <w:spacing w:after="120" w:line="276" w:lineRule="auto"/>
        <w:ind w:firstLine="360"/>
        <w:jc w:val="both"/>
        <w:rPr>
          <w:sz w:val="26"/>
          <w:szCs w:val="26"/>
        </w:rPr>
      </w:pPr>
      <w:r>
        <w:rPr>
          <w:sz w:val="26"/>
          <w:szCs w:val="26"/>
        </w:rPr>
        <w:t xml:space="preserve"> + Doanh thu theo ngành nghề kinh doanh tại Công ty mẹ :</w:t>
      </w:r>
    </w:p>
    <w:tbl>
      <w:tblPr>
        <w:tblStyle w:val="TableGrid"/>
        <w:tblW w:w="0" w:type="auto"/>
        <w:tblLook w:val="01E0"/>
      </w:tblPr>
      <w:tblGrid>
        <w:gridCol w:w="2542"/>
        <w:gridCol w:w="2580"/>
        <w:gridCol w:w="2435"/>
        <w:gridCol w:w="2435"/>
      </w:tblGrid>
      <w:tr w:rsidR="0011153A">
        <w:tc>
          <w:tcPr>
            <w:tcW w:w="2542" w:type="dxa"/>
          </w:tcPr>
          <w:p w:rsidR="0011153A" w:rsidRDefault="0011153A" w:rsidP="0011153A">
            <w:pPr>
              <w:spacing w:after="120" w:line="276" w:lineRule="auto"/>
              <w:jc w:val="center"/>
              <w:rPr>
                <w:sz w:val="26"/>
                <w:szCs w:val="26"/>
              </w:rPr>
            </w:pPr>
            <w:r>
              <w:rPr>
                <w:sz w:val="26"/>
                <w:szCs w:val="26"/>
              </w:rPr>
              <w:t>Chỉ tiêu</w:t>
            </w:r>
          </w:p>
        </w:tc>
        <w:tc>
          <w:tcPr>
            <w:tcW w:w="2580" w:type="dxa"/>
          </w:tcPr>
          <w:p w:rsidR="0011153A" w:rsidRDefault="0011153A" w:rsidP="0011153A">
            <w:pPr>
              <w:spacing w:after="120" w:line="276" w:lineRule="auto"/>
              <w:jc w:val="center"/>
              <w:rPr>
                <w:sz w:val="26"/>
                <w:szCs w:val="26"/>
              </w:rPr>
            </w:pPr>
            <w:r>
              <w:rPr>
                <w:sz w:val="26"/>
                <w:szCs w:val="26"/>
              </w:rPr>
              <w:t>Năm 2012</w:t>
            </w:r>
          </w:p>
        </w:tc>
        <w:tc>
          <w:tcPr>
            <w:tcW w:w="2435" w:type="dxa"/>
          </w:tcPr>
          <w:p w:rsidR="0011153A" w:rsidRDefault="0011153A" w:rsidP="0011153A">
            <w:pPr>
              <w:spacing w:after="120" w:line="276" w:lineRule="auto"/>
              <w:jc w:val="center"/>
              <w:rPr>
                <w:sz w:val="26"/>
                <w:szCs w:val="26"/>
              </w:rPr>
            </w:pPr>
            <w:r>
              <w:rPr>
                <w:sz w:val="26"/>
                <w:szCs w:val="26"/>
              </w:rPr>
              <w:t>Năm 2013</w:t>
            </w:r>
          </w:p>
        </w:tc>
        <w:tc>
          <w:tcPr>
            <w:tcW w:w="2435" w:type="dxa"/>
          </w:tcPr>
          <w:p w:rsidR="0011153A" w:rsidRDefault="0011153A" w:rsidP="0011153A">
            <w:pPr>
              <w:spacing w:after="120" w:line="276" w:lineRule="auto"/>
              <w:jc w:val="center"/>
              <w:rPr>
                <w:sz w:val="26"/>
                <w:szCs w:val="26"/>
              </w:rPr>
            </w:pPr>
            <w:r>
              <w:rPr>
                <w:sz w:val="26"/>
                <w:szCs w:val="26"/>
              </w:rPr>
              <w:t>Tăng giảm</w:t>
            </w:r>
          </w:p>
        </w:tc>
      </w:tr>
      <w:tr w:rsidR="0011153A">
        <w:tc>
          <w:tcPr>
            <w:tcW w:w="2542" w:type="dxa"/>
          </w:tcPr>
          <w:p w:rsidR="0011153A" w:rsidRDefault="00880F5F" w:rsidP="00A540FC">
            <w:pPr>
              <w:spacing w:after="120" w:line="276" w:lineRule="auto"/>
              <w:jc w:val="both"/>
              <w:rPr>
                <w:sz w:val="26"/>
                <w:szCs w:val="26"/>
              </w:rPr>
            </w:pPr>
            <w:r>
              <w:rPr>
                <w:sz w:val="26"/>
                <w:szCs w:val="26"/>
              </w:rPr>
              <w:t>Doanh thu phát hành sách, văn phòng phẩm</w:t>
            </w:r>
          </w:p>
        </w:tc>
        <w:tc>
          <w:tcPr>
            <w:tcW w:w="2580" w:type="dxa"/>
          </w:tcPr>
          <w:p w:rsidR="0011153A" w:rsidRDefault="00880F5F" w:rsidP="00880F5F">
            <w:pPr>
              <w:spacing w:after="120" w:line="276" w:lineRule="auto"/>
              <w:jc w:val="right"/>
              <w:rPr>
                <w:sz w:val="26"/>
                <w:szCs w:val="26"/>
              </w:rPr>
            </w:pPr>
            <w:r>
              <w:rPr>
                <w:sz w:val="26"/>
                <w:szCs w:val="26"/>
              </w:rPr>
              <w:t>143.636.535.503</w:t>
            </w:r>
          </w:p>
        </w:tc>
        <w:tc>
          <w:tcPr>
            <w:tcW w:w="2435" w:type="dxa"/>
          </w:tcPr>
          <w:p w:rsidR="0011153A" w:rsidRDefault="00880F5F" w:rsidP="00880F5F">
            <w:pPr>
              <w:spacing w:after="120" w:line="276" w:lineRule="auto"/>
              <w:jc w:val="right"/>
              <w:rPr>
                <w:sz w:val="26"/>
                <w:szCs w:val="26"/>
              </w:rPr>
            </w:pPr>
            <w:r>
              <w:rPr>
                <w:sz w:val="26"/>
                <w:szCs w:val="26"/>
              </w:rPr>
              <w:t>128.305.074.643</w:t>
            </w:r>
          </w:p>
        </w:tc>
        <w:tc>
          <w:tcPr>
            <w:tcW w:w="2435" w:type="dxa"/>
          </w:tcPr>
          <w:p w:rsidR="0011153A" w:rsidRDefault="00880F5F" w:rsidP="00880F5F">
            <w:pPr>
              <w:spacing w:after="120" w:line="276" w:lineRule="auto"/>
              <w:jc w:val="center"/>
              <w:rPr>
                <w:sz w:val="26"/>
                <w:szCs w:val="26"/>
              </w:rPr>
            </w:pPr>
            <w:r>
              <w:rPr>
                <w:sz w:val="26"/>
                <w:szCs w:val="26"/>
              </w:rPr>
              <w:t>-10,48%</w:t>
            </w:r>
          </w:p>
        </w:tc>
      </w:tr>
      <w:tr w:rsidR="0011153A">
        <w:tc>
          <w:tcPr>
            <w:tcW w:w="2542" w:type="dxa"/>
          </w:tcPr>
          <w:p w:rsidR="0011153A" w:rsidRDefault="00880F5F" w:rsidP="00A540FC">
            <w:pPr>
              <w:spacing w:after="120" w:line="276" w:lineRule="auto"/>
              <w:jc w:val="both"/>
              <w:rPr>
                <w:sz w:val="26"/>
                <w:szCs w:val="26"/>
              </w:rPr>
            </w:pPr>
            <w:r>
              <w:rPr>
                <w:sz w:val="26"/>
                <w:szCs w:val="26"/>
              </w:rPr>
              <w:t>Doanh thu kinh doanh nhà hàng</w:t>
            </w:r>
          </w:p>
        </w:tc>
        <w:tc>
          <w:tcPr>
            <w:tcW w:w="2580" w:type="dxa"/>
          </w:tcPr>
          <w:p w:rsidR="0011153A" w:rsidRDefault="00880F5F" w:rsidP="00880F5F">
            <w:pPr>
              <w:spacing w:after="120" w:line="276" w:lineRule="auto"/>
              <w:jc w:val="right"/>
              <w:rPr>
                <w:sz w:val="26"/>
                <w:szCs w:val="26"/>
              </w:rPr>
            </w:pPr>
            <w:r>
              <w:rPr>
                <w:sz w:val="26"/>
                <w:szCs w:val="26"/>
              </w:rPr>
              <w:t>47.541.764.758</w:t>
            </w:r>
          </w:p>
        </w:tc>
        <w:tc>
          <w:tcPr>
            <w:tcW w:w="2435" w:type="dxa"/>
          </w:tcPr>
          <w:p w:rsidR="0011153A" w:rsidRDefault="00880F5F" w:rsidP="00880F5F">
            <w:pPr>
              <w:spacing w:after="120" w:line="276" w:lineRule="auto"/>
              <w:jc w:val="right"/>
              <w:rPr>
                <w:sz w:val="26"/>
                <w:szCs w:val="26"/>
              </w:rPr>
            </w:pPr>
            <w:r>
              <w:rPr>
                <w:sz w:val="26"/>
                <w:szCs w:val="26"/>
              </w:rPr>
              <w:t>50.633.029.431</w:t>
            </w:r>
          </w:p>
        </w:tc>
        <w:tc>
          <w:tcPr>
            <w:tcW w:w="2435" w:type="dxa"/>
          </w:tcPr>
          <w:p w:rsidR="0011153A" w:rsidRDefault="00880F5F" w:rsidP="00880F5F">
            <w:pPr>
              <w:spacing w:after="120" w:line="276" w:lineRule="auto"/>
              <w:jc w:val="center"/>
              <w:rPr>
                <w:sz w:val="26"/>
                <w:szCs w:val="26"/>
              </w:rPr>
            </w:pPr>
            <w:r>
              <w:rPr>
                <w:sz w:val="26"/>
                <w:szCs w:val="26"/>
              </w:rPr>
              <w:t>6%</w:t>
            </w:r>
          </w:p>
        </w:tc>
      </w:tr>
      <w:tr w:rsidR="0011153A">
        <w:tc>
          <w:tcPr>
            <w:tcW w:w="2542" w:type="dxa"/>
          </w:tcPr>
          <w:p w:rsidR="0011153A" w:rsidRDefault="00880F5F" w:rsidP="00A540FC">
            <w:pPr>
              <w:spacing w:after="120" w:line="276" w:lineRule="auto"/>
              <w:jc w:val="both"/>
              <w:rPr>
                <w:sz w:val="26"/>
                <w:szCs w:val="26"/>
              </w:rPr>
            </w:pPr>
            <w:r>
              <w:rPr>
                <w:sz w:val="26"/>
                <w:szCs w:val="26"/>
              </w:rPr>
              <w:t xml:space="preserve">Doanh thu kinh doanh khách sạn </w:t>
            </w:r>
          </w:p>
        </w:tc>
        <w:tc>
          <w:tcPr>
            <w:tcW w:w="2580" w:type="dxa"/>
          </w:tcPr>
          <w:p w:rsidR="0011153A" w:rsidRDefault="00880F5F" w:rsidP="00880F5F">
            <w:pPr>
              <w:spacing w:after="120" w:line="276" w:lineRule="auto"/>
              <w:jc w:val="right"/>
              <w:rPr>
                <w:sz w:val="26"/>
                <w:szCs w:val="26"/>
              </w:rPr>
            </w:pPr>
            <w:r>
              <w:rPr>
                <w:sz w:val="26"/>
                <w:szCs w:val="26"/>
              </w:rPr>
              <w:t>8.933.398.940</w:t>
            </w:r>
          </w:p>
        </w:tc>
        <w:tc>
          <w:tcPr>
            <w:tcW w:w="2435" w:type="dxa"/>
          </w:tcPr>
          <w:p w:rsidR="0011153A" w:rsidRDefault="00880F5F" w:rsidP="00880F5F">
            <w:pPr>
              <w:spacing w:after="120" w:line="276" w:lineRule="auto"/>
              <w:jc w:val="right"/>
              <w:rPr>
                <w:sz w:val="26"/>
                <w:szCs w:val="26"/>
              </w:rPr>
            </w:pPr>
            <w:r>
              <w:rPr>
                <w:sz w:val="26"/>
                <w:szCs w:val="26"/>
              </w:rPr>
              <w:t>7.527.014.941</w:t>
            </w:r>
          </w:p>
        </w:tc>
        <w:tc>
          <w:tcPr>
            <w:tcW w:w="2435" w:type="dxa"/>
          </w:tcPr>
          <w:p w:rsidR="0011153A" w:rsidRDefault="00880F5F" w:rsidP="00880F5F">
            <w:pPr>
              <w:spacing w:after="120" w:line="276" w:lineRule="auto"/>
              <w:jc w:val="center"/>
              <w:rPr>
                <w:sz w:val="26"/>
                <w:szCs w:val="26"/>
              </w:rPr>
            </w:pPr>
            <w:r>
              <w:rPr>
                <w:sz w:val="26"/>
                <w:szCs w:val="26"/>
              </w:rPr>
              <w:t>- 16,21%</w:t>
            </w:r>
          </w:p>
        </w:tc>
      </w:tr>
      <w:tr w:rsidR="0011153A">
        <w:tc>
          <w:tcPr>
            <w:tcW w:w="2542" w:type="dxa"/>
          </w:tcPr>
          <w:p w:rsidR="0011153A" w:rsidRDefault="00880F5F" w:rsidP="00A540FC">
            <w:pPr>
              <w:spacing w:after="120" w:line="276" w:lineRule="auto"/>
              <w:jc w:val="both"/>
              <w:rPr>
                <w:sz w:val="26"/>
                <w:szCs w:val="26"/>
              </w:rPr>
            </w:pPr>
            <w:r>
              <w:rPr>
                <w:sz w:val="26"/>
                <w:szCs w:val="26"/>
              </w:rPr>
              <w:t>Doanh thu cung cấp dịch vụ khác</w:t>
            </w:r>
          </w:p>
        </w:tc>
        <w:tc>
          <w:tcPr>
            <w:tcW w:w="2580" w:type="dxa"/>
          </w:tcPr>
          <w:p w:rsidR="0011153A" w:rsidRDefault="00880F5F" w:rsidP="00880F5F">
            <w:pPr>
              <w:spacing w:after="120" w:line="276" w:lineRule="auto"/>
              <w:jc w:val="right"/>
              <w:rPr>
                <w:sz w:val="26"/>
                <w:szCs w:val="26"/>
              </w:rPr>
            </w:pPr>
            <w:r>
              <w:rPr>
                <w:sz w:val="26"/>
                <w:szCs w:val="26"/>
              </w:rPr>
              <w:t>4.006.529.125</w:t>
            </w:r>
          </w:p>
        </w:tc>
        <w:tc>
          <w:tcPr>
            <w:tcW w:w="2435" w:type="dxa"/>
          </w:tcPr>
          <w:p w:rsidR="0011153A" w:rsidRDefault="00880F5F" w:rsidP="00880F5F">
            <w:pPr>
              <w:spacing w:after="120" w:line="276" w:lineRule="auto"/>
              <w:jc w:val="right"/>
              <w:rPr>
                <w:sz w:val="26"/>
                <w:szCs w:val="26"/>
              </w:rPr>
            </w:pPr>
            <w:r>
              <w:rPr>
                <w:sz w:val="26"/>
                <w:szCs w:val="26"/>
              </w:rPr>
              <w:t>4.467.297.466</w:t>
            </w:r>
          </w:p>
        </w:tc>
        <w:tc>
          <w:tcPr>
            <w:tcW w:w="2435" w:type="dxa"/>
          </w:tcPr>
          <w:p w:rsidR="0011153A" w:rsidRDefault="00880F5F" w:rsidP="00880F5F">
            <w:pPr>
              <w:spacing w:after="120" w:line="276" w:lineRule="auto"/>
              <w:jc w:val="center"/>
              <w:rPr>
                <w:sz w:val="26"/>
                <w:szCs w:val="26"/>
              </w:rPr>
            </w:pPr>
            <w:r>
              <w:rPr>
                <w:sz w:val="26"/>
                <w:szCs w:val="26"/>
              </w:rPr>
              <w:t>11,15%</w:t>
            </w:r>
          </w:p>
        </w:tc>
      </w:tr>
      <w:tr w:rsidR="00880F5F">
        <w:tc>
          <w:tcPr>
            <w:tcW w:w="2542" w:type="dxa"/>
          </w:tcPr>
          <w:p w:rsidR="00880F5F" w:rsidRDefault="00880F5F" w:rsidP="00880F5F">
            <w:pPr>
              <w:spacing w:after="120" w:line="276" w:lineRule="auto"/>
              <w:jc w:val="center"/>
              <w:rPr>
                <w:sz w:val="26"/>
                <w:szCs w:val="26"/>
              </w:rPr>
            </w:pPr>
            <w:r>
              <w:rPr>
                <w:sz w:val="26"/>
                <w:szCs w:val="26"/>
              </w:rPr>
              <w:t>Tổng cộng</w:t>
            </w:r>
          </w:p>
        </w:tc>
        <w:tc>
          <w:tcPr>
            <w:tcW w:w="2580" w:type="dxa"/>
          </w:tcPr>
          <w:p w:rsidR="00880F5F" w:rsidRDefault="00880F5F" w:rsidP="00880F5F">
            <w:pPr>
              <w:spacing w:after="120" w:line="276" w:lineRule="auto"/>
              <w:jc w:val="right"/>
              <w:rPr>
                <w:sz w:val="26"/>
                <w:szCs w:val="26"/>
              </w:rPr>
            </w:pPr>
            <w:r>
              <w:rPr>
                <w:sz w:val="26"/>
                <w:szCs w:val="26"/>
              </w:rPr>
              <w:t>204.118.228.326</w:t>
            </w:r>
          </w:p>
        </w:tc>
        <w:tc>
          <w:tcPr>
            <w:tcW w:w="2435" w:type="dxa"/>
          </w:tcPr>
          <w:p w:rsidR="00880F5F" w:rsidRDefault="00880F5F" w:rsidP="00880F5F">
            <w:pPr>
              <w:spacing w:after="120" w:line="276" w:lineRule="auto"/>
              <w:jc w:val="right"/>
              <w:rPr>
                <w:sz w:val="26"/>
                <w:szCs w:val="26"/>
              </w:rPr>
            </w:pPr>
            <w:r>
              <w:rPr>
                <w:sz w:val="26"/>
                <w:szCs w:val="26"/>
              </w:rPr>
              <w:t>190.932.416.481</w:t>
            </w:r>
          </w:p>
        </w:tc>
        <w:tc>
          <w:tcPr>
            <w:tcW w:w="2435" w:type="dxa"/>
          </w:tcPr>
          <w:p w:rsidR="00880F5F" w:rsidRDefault="00880F5F" w:rsidP="00880F5F">
            <w:pPr>
              <w:spacing w:after="120" w:line="276" w:lineRule="auto"/>
              <w:jc w:val="center"/>
              <w:rPr>
                <w:sz w:val="26"/>
                <w:szCs w:val="26"/>
              </w:rPr>
            </w:pPr>
          </w:p>
        </w:tc>
      </w:tr>
    </w:tbl>
    <w:p w:rsidR="0011153A" w:rsidRDefault="0011153A" w:rsidP="00FD4EFB">
      <w:pPr>
        <w:spacing w:after="120" w:line="276" w:lineRule="auto"/>
        <w:ind w:firstLine="360"/>
        <w:jc w:val="both"/>
        <w:rPr>
          <w:sz w:val="26"/>
          <w:szCs w:val="26"/>
        </w:rPr>
      </w:pPr>
    </w:p>
    <w:p w:rsidR="000D28DE" w:rsidRPr="00991AE9" w:rsidRDefault="00A540FC" w:rsidP="00FD4EFB">
      <w:pPr>
        <w:spacing w:after="120" w:line="276" w:lineRule="auto"/>
        <w:ind w:firstLine="360"/>
        <w:jc w:val="both"/>
        <w:rPr>
          <w:sz w:val="26"/>
          <w:szCs w:val="26"/>
        </w:rPr>
      </w:pPr>
      <w:r>
        <w:rPr>
          <w:sz w:val="26"/>
          <w:szCs w:val="26"/>
        </w:rPr>
        <w:t xml:space="preserve"> </w:t>
      </w:r>
      <w:r w:rsidR="00991AE9" w:rsidRPr="00991AE9">
        <w:rPr>
          <w:sz w:val="26"/>
          <w:szCs w:val="26"/>
        </w:rPr>
        <w:t>Về doanh thu và lợi nhuận không đạt được chỉ tiêu kế hoạch do trong năm tình hình kinh doanh khó khăn, sức mua giảm sút Công ty phải giải thể Chi nhánh tại Tỉnh Thanh hóa, Nghệ An ngừng hoạt động chi nhánh tại Bình Thuận</w:t>
      </w:r>
      <w:r w:rsidR="00991AE9">
        <w:rPr>
          <w:sz w:val="26"/>
          <w:szCs w:val="26"/>
        </w:rPr>
        <w:t>. Để thu hút khách hàng đến với các Nhà sách – siêu thị</w:t>
      </w:r>
      <w:r w:rsidR="005B1DA0">
        <w:rPr>
          <w:sz w:val="26"/>
          <w:szCs w:val="26"/>
        </w:rPr>
        <w:t>, khách sạn, hệ thống nhà hàng tiệc cưới</w:t>
      </w:r>
      <w:r w:rsidR="00991AE9">
        <w:rPr>
          <w:sz w:val="26"/>
          <w:szCs w:val="26"/>
        </w:rPr>
        <w:t xml:space="preserve"> Công ty đã giảm giá, khuyến mãi liên tục do vậy ảnh hưởng rất nhiều tới lợi nhuận. Yếu tố ảnh hưởng lớn nhất đến doanh thu hợp nhất và lợi nhuận hợp nhất do trong năm nhằm cơ cấu lại các hoạt động sản xuất kinh doanh </w:t>
      </w:r>
      <w:r w:rsidR="00432361">
        <w:rPr>
          <w:sz w:val="26"/>
          <w:szCs w:val="26"/>
        </w:rPr>
        <w:t>Công ty đã chuyển nhượng</w:t>
      </w:r>
      <w:r w:rsidR="005B1DA0">
        <w:rPr>
          <w:sz w:val="26"/>
          <w:szCs w:val="26"/>
        </w:rPr>
        <w:t xml:space="preserve"> vốn và </w:t>
      </w:r>
      <w:r w:rsidR="00432361">
        <w:rPr>
          <w:sz w:val="26"/>
          <w:szCs w:val="26"/>
        </w:rPr>
        <w:t xml:space="preserve">thanh lý tài sản tại Công ty con là Công ty trường phổ thông Nguyễn Văn Linh </w:t>
      </w:r>
      <w:r w:rsidR="005B1DA0">
        <w:rPr>
          <w:sz w:val="26"/>
          <w:szCs w:val="26"/>
        </w:rPr>
        <w:t>lỗ 3.974.800.000 đồng tiền chuyển nhượng và thanh lý tài sản 1.138.256.656 đồng.</w:t>
      </w:r>
    </w:p>
    <w:p w:rsidR="000D28DE" w:rsidRDefault="006053B5" w:rsidP="00A540FC">
      <w:pPr>
        <w:spacing w:after="120" w:line="276" w:lineRule="auto"/>
        <w:ind w:firstLine="360"/>
        <w:jc w:val="both"/>
        <w:rPr>
          <w:b/>
          <w:sz w:val="26"/>
          <w:szCs w:val="26"/>
        </w:rPr>
      </w:pPr>
      <w:r>
        <w:rPr>
          <w:b/>
          <w:sz w:val="26"/>
          <w:szCs w:val="26"/>
        </w:rPr>
        <w:t xml:space="preserve">III.  </w:t>
      </w:r>
      <w:r w:rsidR="000D28DE">
        <w:rPr>
          <w:b/>
          <w:sz w:val="26"/>
          <w:szCs w:val="26"/>
        </w:rPr>
        <w:t>BÁO CÁO CỦA BAN TỔNG GIÁM ĐỐC</w:t>
      </w:r>
    </w:p>
    <w:p w:rsidR="000D28DE" w:rsidRDefault="000D28DE" w:rsidP="00B06906">
      <w:pPr>
        <w:numPr>
          <w:ilvl w:val="0"/>
          <w:numId w:val="39"/>
        </w:numPr>
        <w:spacing w:after="120" w:line="276" w:lineRule="auto"/>
        <w:jc w:val="both"/>
        <w:rPr>
          <w:b/>
          <w:sz w:val="26"/>
          <w:szCs w:val="26"/>
        </w:rPr>
      </w:pPr>
      <w:r>
        <w:rPr>
          <w:b/>
          <w:sz w:val="26"/>
          <w:szCs w:val="26"/>
        </w:rPr>
        <w:lastRenderedPageBreak/>
        <w:t>Tình hình tài chính:</w:t>
      </w:r>
    </w:p>
    <w:p w:rsidR="001513A9" w:rsidRDefault="001513A9" w:rsidP="001513A9">
      <w:pPr>
        <w:spacing w:after="120" w:line="276" w:lineRule="auto"/>
        <w:ind w:left="360"/>
        <w:jc w:val="both"/>
        <w:rPr>
          <w:b/>
          <w:sz w:val="26"/>
          <w:szCs w:val="26"/>
        </w:rPr>
      </w:pPr>
      <w:r>
        <w:rPr>
          <w:b/>
          <w:sz w:val="26"/>
          <w:szCs w:val="26"/>
        </w:rPr>
        <w:t>a. Tình hình tài chính</w:t>
      </w:r>
      <w:r w:rsidRPr="008B22DD">
        <w:rPr>
          <w:sz w:val="26"/>
          <w:szCs w:val="26"/>
        </w:rPr>
        <w:t>.</w:t>
      </w:r>
      <w:r w:rsidR="008B22DD" w:rsidRPr="008B22DD">
        <w:rPr>
          <w:sz w:val="26"/>
          <w:szCs w:val="26"/>
        </w:rPr>
        <w:t xml:space="preserve">                                                                </w:t>
      </w:r>
      <w:r w:rsidR="008B22DD">
        <w:rPr>
          <w:sz w:val="26"/>
          <w:szCs w:val="26"/>
        </w:rPr>
        <w:t xml:space="preserve">         </w:t>
      </w:r>
      <w:r w:rsidR="008B22DD" w:rsidRPr="008B22DD">
        <w:rPr>
          <w:sz w:val="26"/>
          <w:szCs w:val="26"/>
        </w:rPr>
        <w:t>ĐVT: Đồng</w:t>
      </w:r>
    </w:p>
    <w:tbl>
      <w:tblPr>
        <w:tblStyle w:val="TableGrid"/>
        <w:tblW w:w="0" w:type="auto"/>
        <w:tblLook w:val="01E0"/>
      </w:tblPr>
      <w:tblGrid>
        <w:gridCol w:w="3708"/>
        <w:gridCol w:w="2160"/>
        <w:gridCol w:w="2160"/>
        <w:gridCol w:w="1800"/>
      </w:tblGrid>
      <w:tr w:rsidR="00B06906">
        <w:tc>
          <w:tcPr>
            <w:tcW w:w="3708" w:type="dxa"/>
          </w:tcPr>
          <w:p w:rsidR="00B06906" w:rsidRPr="001513A9" w:rsidRDefault="00B06906" w:rsidP="001513A9">
            <w:pPr>
              <w:spacing w:after="120" w:line="276" w:lineRule="auto"/>
              <w:jc w:val="center"/>
              <w:rPr>
                <w:b/>
                <w:sz w:val="26"/>
                <w:szCs w:val="26"/>
              </w:rPr>
            </w:pPr>
            <w:r w:rsidRPr="001513A9">
              <w:rPr>
                <w:b/>
                <w:sz w:val="26"/>
                <w:szCs w:val="26"/>
              </w:rPr>
              <w:t>Tổng giá trị tài sản</w:t>
            </w:r>
          </w:p>
        </w:tc>
        <w:tc>
          <w:tcPr>
            <w:tcW w:w="2160" w:type="dxa"/>
          </w:tcPr>
          <w:p w:rsidR="00B06906" w:rsidRDefault="00B06906" w:rsidP="001513A9">
            <w:pPr>
              <w:spacing w:after="120" w:line="276" w:lineRule="auto"/>
              <w:jc w:val="center"/>
              <w:rPr>
                <w:b/>
                <w:sz w:val="26"/>
                <w:szCs w:val="26"/>
              </w:rPr>
            </w:pPr>
            <w:r>
              <w:rPr>
                <w:b/>
                <w:sz w:val="26"/>
                <w:szCs w:val="26"/>
              </w:rPr>
              <w:t>Năm 2012</w:t>
            </w:r>
          </w:p>
        </w:tc>
        <w:tc>
          <w:tcPr>
            <w:tcW w:w="2160" w:type="dxa"/>
          </w:tcPr>
          <w:p w:rsidR="00B06906" w:rsidRDefault="00B06906" w:rsidP="001513A9">
            <w:pPr>
              <w:spacing w:after="120" w:line="276" w:lineRule="auto"/>
              <w:jc w:val="center"/>
              <w:rPr>
                <w:b/>
                <w:sz w:val="26"/>
                <w:szCs w:val="26"/>
              </w:rPr>
            </w:pPr>
            <w:r>
              <w:rPr>
                <w:b/>
                <w:sz w:val="26"/>
                <w:szCs w:val="26"/>
              </w:rPr>
              <w:t>Năm 2013</w:t>
            </w:r>
          </w:p>
        </w:tc>
        <w:tc>
          <w:tcPr>
            <w:tcW w:w="1800" w:type="dxa"/>
          </w:tcPr>
          <w:p w:rsidR="00B06906" w:rsidRDefault="00B06906" w:rsidP="00B06906">
            <w:pPr>
              <w:spacing w:after="120" w:line="276" w:lineRule="auto"/>
              <w:jc w:val="both"/>
              <w:rPr>
                <w:b/>
                <w:sz w:val="26"/>
                <w:szCs w:val="26"/>
              </w:rPr>
            </w:pPr>
            <w:r>
              <w:rPr>
                <w:b/>
                <w:sz w:val="26"/>
                <w:szCs w:val="26"/>
              </w:rPr>
              <w:t>% tăng giảm</w:t>
            </w:r>
          </w:p>
        </w:tc>
      </w:tr>
      <w:tr w:rsidR="00B06906">
        <w:tc>
          <w:tcPr>
            <w:tcW w:w="3708" w:type="dxa"/>
          </w:tcPr>
          <w:p w:rsidR="00B06906" w:rsidRPr="00B06906" w:rsidRDefault="00B06906" w:rsidP="00B06906">
            <w:pPr>
              <w:spacing w:after="120" w:line="276" w:lineRule="auto"/>
              <w:jc w:val="both"/>
              <w:rPr>
                <w:sz w:val="26"/>
                <w:szCs w:val="26"/>
              </w:rPr>
            </w:pPr>
            <w:r w:rsidRPr="00B06906">
              <w:rPr>
                <w:sz w:val="26"/>
                <w:szCs w:val="26"/>
              </w:rPr>
              <w:t>Doanh thu thuần</w:t>
            </w:r>
          </w:p>
        </w:tc>
        <w:tc>
          <w:tcPr>
            <w:tcW w:w="2160" w:type="dxa"/>
          </w:tcPr>
          <w:p w:rsidR="00B06906" w:rsidRPr="008B22DD" w:rsidRDefault="008B22DD" w:rsidP="008B22DD">
            <w:pPr>
              <w:spacing w:after="120" w:line="276" w:lineRule="auto"/>
              <w:jc w:val="right"/>
              <w:rPr>
                <w:sz w:val="26"/>
                <w:szCs w:val="26"/>
              </w:rPr>
            </w:pPr>
            <w:r w:rsidRPr="008B22DD">
              <w:rPr>
                <w:sz w:val="26"/>
                <w:szCs w:val="26"/>
              </w:rPr>
              <w:t>204.115.228.326</w:t>
            </w:r>
          </w:p>
        </w:tc>
        <w:tc>
          <w:tcPr>
            <w:tcW w:w="2160" w:type="dxa"/>
          </w:tcPr>
          <w:p w:rsidR="00B06906" w:rsidRPr="008B22DD" w:rsidRDefault="008B22DD" w:rsidP="008B22DD">
            <w:pPr>
              <w:spacing w:after="120" w:line="276" w:lineRule="auto"/>
              <w:jc w:val="right"/>
              <w:rPr>
                <w:sz w:val="26"/>
                <w:szCs w:val="26"/>
              </w:rPr>
            </w:pPr>
            <w:r>
              <w:rPr>
                <w:sz w:val="26"/>
                <w:szCs w:val="26"/>
              </w:rPr>
              <w:t>190.932.416.481</w:t>
            </w:r>
          </w:p>
        </w:tc>
        <w:tc>
          <w:tcPr>
            <w:tcW w:w="1800" w:type="dxa"/>
          </w:tcPr>
          <w:p w:rsidR="00B06906" w:rsidRPr="008B22DD" w:rsidRDefault="008B22DD" w:rsidP="008B22DD">
            <w:pPr>
              <w:spacing w:after="120" w:line="276" w:lineRule="auto"/>
              <w:jc w:val="center"/>
              <w:rPr>
                <w:sz w:val="26"/>
                <w:szCs w:val="26"/>
              </w:rPr>
            </w:pPr>
            <w:r>
              <w:rPr>
                <w:sz w:val="26"/>
                <w:szCs w:val="26"/>
              </w:rPr>
              <w:t>-6,46%</w:t>
            </w:r>
          </w:p>
        </w:tc>
      </w:tr>
      <w:tr w:rsidR="008B22DD">
        <w:tc>
          <w:tcPr>
            <w:tcW w:w="3708" w:type="dxa"/>
          </w:tcPr>
          <w:p w:rsidR="008B22DD" w:rsidRPr="00B06906" w:rsidRDefault="008B22DD" w:rsidP="00B06906">
            <w:pPr>
              <w:spacing w:after="120" w:line="276" w:lineRule="auto"/>
              <w:jc w:val="both"/>
              <w:rPr>
                <w:sz w:val="26"/>
                <w:szCs w:val="26"/>
              </w:rPr>
            </w:pPr>
            <w:r w:rsidRPr="00B06906">
              <w:rPr>
                <w:sz w:val="26"/>
                <w:szCs w:val="26"/>
              </w:rPr>
              <w:t>Lợi nhuận từ hoạt động sản xuất kinh doanh</w:t>
            </w:r>
          </w:p>
        </w:tc>
        <w:tc>
          <w:tcPr>
            <w:tcW w:w="2160" w:type="dxa"/>
          </w:tcPr>
          <w:p w:rsidR="008B22DD" w:rsidRPr="008B22DD" w:rsidRDefault="008B22DD" w:rsidP="008B22DD">
            <w:pPr>
              <w:spacing w:after="120" w:line="276" w:lineRule="auto"/>
              <w:jc w:val="right"/>
              <w:rPr>
                <w:sz w:val="26"/>
                <w:szCs w:val="26"/>
              </w:rPr>
            </w:pPr>
            <w:r>
              <w:rPr>
                <w:sz w:val="26"/>
                <w:szCs w:val="26"/>
              </w:rPr>
              <w:t>6.533.108.340</w:t>
            </w:r>
          </w:p>
        </w:tc>
        <w:tc>
          <w:tcPr>
            <w:tcW w:w="2160" w:type="dxa"/>
          </w:tcPr>
          <w:p w:rsidR="008B22DD" w:rsidRPr="008B22DD" w:rsidRDefault="008B22DD" w:rsidP="008B22DD">
            <w:pPr>
              <w:spacing w:after="120" w:line="276" w:lineRule="auto"/>
              <w:jc w:val="right"/>
              <w:rPr>
                <w:sz w:val="26"/>
                <w:szCs w:val="26"/>
              </w:rPr>
            </w:pPr>
            <w:r>
              <w:rPr>
                <w:sz w:val="26"/>
                <w:szCs w:val="26"/>
              </w:rPr>
              <w:t>1.233.728.833</w:t>
            </w:r>
          </w:p>
        </w:tc>
        <w:tc>
          <w:tcPr>
            <w:tcW w:w="1800" w:type="dxa"/>
          </w:tcPr>
          <w:p w:rsidR="008B22DD" w:rsidRPr="008B22DD" w:rsidRDefault="008B22DD" w:rsidP="008B22DD">
            <w:pPr>
              <w:spacing w:after="120" w:line="276" w:lineRule="auto"/>
              <w:jc w:val="center"/>
              <w:rPr>
                <w:sz w:val="26"/>
                <w:szCs w:val="26"/>
              </w:rPr>
            </w:pPr>
            <w:r>
              <w:rPr>
                <w:sz w:val="26"/>
                <w:szCs w:val="26"/>
              </w:rPr>
              <w:t>-81,27%</w:t>
            </w:r>
          </w:p>
        </w:tc>
      </w:tr>
      <w:tr w:rsidR="008B22DD">
        <w:tc>
          <w:tcPr>
            <w:tcW w:w="3708" w:type="dxa"/>
          </w:tcPr>
          <w:p w:rsidR="008B22DD" w:rsidRPr="00B06906" w:rsidRDefault="008B22DD" w:rsidP="00B06906">
            <w:pPr>
              <w:spacing w:after="120" w:line="276" w:lineRule="auto"/>
              <w:jc w:val="both"/>
              <w:rPr>
                <w:sz w:val="26"/>
                <w:szCs w:val="26"/>
              </w:rPr>
            </w:pPr>
            <w:r w:rsidRPr="00B06906">
              <w:rPr>
                <w:sz w:val="26"/>
                <w:szCs w:val="26"/>
              </w:rPr>
              <w:t>Lợi nhuận khác</w:t>
            </w:r>
          </w:p>
        </w:tc>
        <w:tc>
          <w:tcPr>
            <w:tcW w:w="2160" w:type="dxa"/>
          </w:tcPr>
          <w:p w:rsidR="008B22DD" w:rsidRPr="008B22DD" w:rsidRDefault="008B22DD" w:rsidP="008B22DD">
            <w:pPr>
              <w:spacing w:after="120" w:line="276" w:lineRule="auto"/>
              <w:jc w:val="right"/>
              <w:rPr>
                <w:sz w:val="26"/>
                <w:szCs w:val="26"/>
              </w:rPr>
            </w:pPr>
            <w:r>
              <w:rPr>
                <w:sz w:val="26"/>
                <w:szCs w:val="26"/>
              </w:rPr>
              <w:t>-46.167.998</w:t>
            </w:r>
          </w:p>
        </w:tc>
        <w:tc>
          <w:tcPr>
            <w:tcW w:w="2160" w:type="dxa"/>
          </w:tcPr>
          <w:p w:rsidR="008B22DD" w:rsidRPr="008B22DD" w:rsidRDefault="008B22DD" w:rsidP="008B22DD">
            <w:pPr>
              <w:spacing w:after="120" w:line="276" w:lineRule="auto"/>
              <w:jc w:val="right"/>
              <w:rPr>
                <w:sz w:val="26"/>
                <w:szCs w:val="26"/>
              </w:rPr>
            </w:pPr>
            <w:r>
              <w:rPr>
                <w:sz w:val="26"/>
                <w:szCs w:val="26"/>
              </w:rPr>
              <w:t>482.981.340</w:t>
            </w:r>
          </w:p>
        </w:tc>
        <w:tc>
          <w:tcPr>
            <w:tcW w:w="1800" w:type="dxa"/>
          </w:tcPr>
          <w:p w:rsidR="008B22DD" w:rsidRPr="008B22DD" w:rsidRDefault="008B22DD" w:rsidP="008B22DD">
            <w:pPr>
              <w:spacing w:after="120" w:line="276" w:lineRule="auto"/>
              <w:jc w:val="center"/>
              <w:rPr>
                <w:sz w:val="26"/>
                <w:szCs w:val="26"/>
              </w:rPr>
            </w:pPr>
            <w:r>
              <w:rPr>
                <w:sz w:val="26"/>
                <w:szCs w:val="26"/>
              </w:rPr>
              <w:t>1147%</w:t>
            </w:r>
          </w:p>
        </w:tc>
      </w:tr>
      <w:tr w:rsidR="008B22DD">
        <w:tc>
          <w:tcPr>
            <w:tcW w:w="3708" w:type="dxa"/>
          </w:tcPr>
          <w:p w:rsidR="008B22DD" w:rsidRPr="00B06906" w:rsidRDefault="008B22DD" w:rsidP="00B06906">
            <w:pPr>
              <w:spacing w:after="120" w:line="276" w:lineRule="auto"/>
              <w:jc w:val="both"/>
              <w:rPr>
                <w:sz w:val="26"/>
                <w:szCs w:val="26"/>
              </w:rPr>
            </w:pPr>
            <w:r w:rsidRPr="00B06906">
              <w:rPr>
                <w:sz w:val="26"/>
                <w:szCs w:val="26"/>
              </w:rPr>
              <w:t>Lợi nhuận trước thuế</w:t>
            </w:r>
          </w:p>
        </w:tc>
        <w:tc>
          <w:tcPr>
            <w:tcW w:w="2160" w:type="dxa"/>
          </w:tcPr>
          <w:p w:rsidR="008B22DD" w:rsidRPr="008B22DD" w:rsidRDefault="008B22DD" w:rsidP="008B22DD">
            <w:pPr>
              <w:spacing w:after="120" w:line="276" w:lineRule="auto"/>
              <w:jc w:val="right"/>
              <w:rPr>
                <w:sz w:val="26"/>
                <w:szCs w:val="26"/>
              </w:rPr>
            </w:pPr>
            <w:r>
              <w:rPr>
                <w:sz w:val="26"/>
                <w:szCs w:val="26"/>
              </w:rPr>
              <w:t>6.533.108.340</w:t>
            </w:r>
          </w:p>
        </w:tc>
        <w:tc>
          <w:tcPr>
            <w:tcW w:w="2160" w:type="dxa"/>
          </w:tcPr>
          <w:p w:rsidR="008B22DD" w:rsidRPr="008B22DD" w:rsidRDefault="008B22DD" w:rsidP="008B22DD">
            <w:pPr>
              <w:spacing w:after="120" w:line="276" w:lineRule="auto"/>
              <w:jc w:val="right"/>
              <w:rPr>
                <w:sz w:val="26"/>
                <w:szCs w:val="26"/>
              </w:rPr>
            </w:pPr>
            <w:r>
              <w:rPr>
                <w:sz w:val="26"/>
                <w:szCs w:val="26"/>
              </w:rPr>
              <w:t>1.716.710.173</w:t>
            </w:r>
          </w:p>
        </w:tc>
        <w:tc>
          <w:tcPr>
            <w:tcW w:w="1800" w:type="dxa"/>
          </w:tcPr>
          <w:p w:rsidR="008B22DD" w:rsidRPr="008B22DD" w:rsidRDefault="008B22DD" w:rsidP="008B22DD">
            <w:pPr>
              <w:spacing w:after="120" w:line="276" w:lineRule="auto"/>
              <w:jc w:val="center"/>
              <w:rPr>
                <w:sz w:val="26"/>
                <w:szCs w:val="26"/>
              </w:rPr>
            </w:pPr>
            <w:r>
              <w:rPr>
                <w:sz w:val="26"/>
                <w:szCs w:val="26"/>
              </w:rPr>
              <w:t>-73,73%</w:t>
            </w:r>
          </w:p>
        </w:tc>
      </w:tr>
      <w:tr w:rsidR="008B22DD">
        <w:tc>
          <w:tcPr>
            <w:tcW w:w="3708" w:type="dxa"/>
          </w:tcPr>
          <w:p w:rsidR="008B22DD" w:rsidRPr="00B06906" w:rsidRDefault="008B22DD" w:rsidP="00B06906">
            <w:pPr>
              <w:spacing w:after="120" w:line="276" w:lineRule="auto"/>
              <w:jc w:val="both"/>
              <w:rPr>
                <w:sz w:val="26"/>
                <w:szCs w:val="26"/>
              </w:rPr>
            </w:pPr>
            <w:r w:rsidRPr="00B06906">
              <w:rPr>
                <w:sz w:val="26"/>
                <w:szCs w:val="26"/>
              </w:rPr>
              <w:t>Lợi nhuận sau thuế</w:t>
            </w:r>
          </w:p>
        </w:tc>
        <w:tc>
          <w:tcPr>
            <w:tcW w:w="2160" w:type="dxa"/>
          </w:tcPr>
          <w:p w:rsidR="008B22DD" w:rsidRPr="008B22DD" w:rsidRDefault="008B22DD" w:rsidP="008B22DD">
            <w:pPr>
              <w:spacing w:after="120" w:line="276" w:lineRule="auto"/>
              <w:jc w:val="right"/>
              <w:rPr>
                <w:sz w:val="26"/>
                <w:szCs w:val="26"/>
              </w:rPr>
            </w:pPr>
            <w:r>
              <w:rPr>
                <w:sz w:val="26"/>
                <w:szCs w:val="26"/>
              </w:rPr>
              <w:t>5.009.401.421</w:t>
            </w:r>
          </w:p>
        </w:tc>
        <w:tc>
          <w:tcPr>
            <w:tcW w:w="2160" w:type="dxa"/>
          </w:tcPr>
          <w:p w:rsidR="008B22DD" w:rsidRPr="008B22DD" w:rsidRDefault="008B22DD" w:rsidP="008B22DD">
            <w:pPr>
              <w:spacing w:after="120" w:line="276" w:lineRule="auto"/>
              <w:jc w:val="right"/>
              <w:rPr>
                <w:sz w:val="26"/>
                <w:szCs w:val="26"/>
              </w:rPr>
            </w:pPr>
            <w:r>
              <w:rPr>
                <w:sz w:val="26"/>
                <w:szCs w:val="26"/>
              </w:rPr>
              <w:t>1.465.925.500</w:t>
            </w:r>
          </w:p>
        </w:tc>
        <w:tc>
          <w:tcPr>
            <w:tcW w:w="1800" w:type="dxa"/>
          </w:tcPr>
          <w:p w:rsidR="008B22DD" w:rsidRPr="008B22DD" w:rsidRDefault="008B22DD" w:rsidP="008B22DD">
            <w:pPr>
              <w:spacing w:after="120" w:line="276" w:lineRule="auto"/>
              <w:jc w:val="center"/>
              <w:rPr>
                <w:sz w:val="26"/>
                <w:szCs w:val="26"/>
              </w:rPr>
            </w:pPr>
            <w:r>
              <w:rPr>
                <w:sz w:val="26"/>
                <w:szCs w:val="26"/>
              </w:rPr>
              <w:t>-70,75%</w:t>
            </w:r>
          </w:p>
        </w:tc>
      </w:tr>
    </w:tbl>
    <w:p w:rsidR="001513A9" w:rsidRDefault="00D63110" w:rsidP="00D63110">
      <w:pPr>
        <w:tabs>
          <w:tab w:val="left" w:pos="7950"/>
        </w:tabs>
        <w:spacing w:after="120" w:line="276" w:lineRule="auto"/>
        <w:jc w:val="both"/>
        <w:rPr>
          <w:b/>
          <w:sz w:val="26"/>
          <w:szCs w:val="26"/>
        </w:rPr>
      </w:pPr>
      <w:r>
        <w:rPr>
          <w:b/>
          <w:sz w:val="26"/>
          <w:szCs w:val="26"/>
        </w:rPr>
        <w:t xml:space="preserve">                                                                     (Nguồn báo cáo tài chính Công ty mẹ CTC)</w:t>
      </w:r>
    </w:p>
    <w:p w:rsidR="00B06906" w:rsidRDefault="001513A9" w:rsidP="00B06906">
      <w:pPr>
        <w:spacing w:after="120" w:line="276" w:lineRule="auto"/>
        <w:jc w:val="both"/>
        <w:rPr>
          <w:b/>
          <w:sz w:val="26"/>
          <w:szCs w:val="26"/>
        </w:rPr>
      </w:pPr>
      <w:r>
        <w:rPr>
          <w:b/>
          <w:sz w:val="26"/>
          <w:szCs w:val="26"/>
        </w:rPr>
        <w:tab/>
        <w:t>b. Các chỉ tiêu tài chính chủ yếu:</w:t>
      </w:r>
    </w:p>
    <w:tbl>
      <w:tblPr>
        <w:tblStyle w:val="TableGrid"/>
        <w:tblW w:w="10172" w:type="dxa"/>
        <w:tblLook w:val="01E0"/>
      </w:tblPr>
      <w:tblGrid>
        <w:gridCol w:w="6048"/>
        <w:gridCol w:w="2160"/>
        <w:gridCol w:w="1964"/>
      </w:tblGrid>
      <w:tr w:rsidR="0092704A">
        <w:tc>
          <w:tcPr>
            <w:tcW w:w="6048" w:type="dxa"/>
          </w:tcPr>
          <w:p w:rsidR="0092704A" w:rsidRPr="0062636A" w:rsidRDefault="0092704A" w:rsidP="0062636A">
            <w:pPr>
              <w:spacing w:after="120" w:line="276" w:lineRule="auto"/>
              <w:jc w:val="center"/>
              <w:rPr>
                <w:b/>
                <w:sz w:val="26"/>
                <w:szCs w:val="26"/>
              </w:rPr>
            </w:pPr>
            <w:r w:rsidRPr="0062636A">
              <w:rPr>
                <w:b/>
                <w:sz w:val="26"/>
                <w:szCs w:val="26"/>
              </w:rPr>
              <w:t>Các chỉ tiêu</w:t>
            </w:r>
          </w:p>
        </w:tc>
        <w:tc>
          <w:tcPr>
            <w:tcW w:w="2160" w:type="dxa"/>
          </w:tcPr>
          <w:p w:rsidR="0092704A" w:rsidRPr="0062636A" w:rsidRDefault="0092704A" w:rsidP="0062636A">
            <w:pPr>
              <w:spacing w:after="120" w:line="276" w:lineRule="auto"/>
              <w:jc w:val="center"/>
              <w:rPr>
                <w:b/>
                <w:sz w:val="26"/>
                <w:szCs w:val="26"/>
              </w:rPr>
            </w:pPr>
            <w:r w:rsidRPr="0062636A">
              <w:rPr>
                <w:b/>
                <w:sz w:val="26"/>
                <w:szCs w:val="26"/>
              </w:rPr>
              <w:t>Năm 2012</w:t>
            </w:r>
          </w:p>
        </w:tc>
        <w:tc>
          <w:tcPr>
            <w:tcW w:w="1964" w:type="dxa"/>
          </w:tcPr>
          <w:p w:rsidR="0092704A" w:rsidRPr="0062636A" w:rsidRDefault="0092704A" w:rsidP="0062636A">
            <w:pPr>
              <w:spacing w:after="120" w:line="276" w:lineRule="auto"/>
              <w:jc w:val="center"/>
              <w:rPr>
                <w:b/>
                <w:sz w:val="26"/>
                <w:szCs w:val="26"/>
              </w:rPr>
            </w:pPr>
            <w:r w:rsidRPr="0062636A">
              <w:rPr>
                <w:b/>
                <w:sz w:val="26"/>
                <w:szCs w:val="26"/>
              </w:rPr>
              <w:t>Năm 2013</w:t>
            </w:r>
          </w:p>
        </w:tc>
      </w:tr>
      <w:tr w:rsidR="0092704A">
        <w:tc>
          <w:tcPr>
            <w:tcW w:w="6048" w:type="dxa"/>
          </w:tcPr>
          <w:p w:rsidR="0092704A" w:rsidRPr="0062636A" w:rsidRDefault="0092704A" w:rsidP="00B06906">
            <w:pPr>
              <w:spacing w:after="120" w:line="276" w:lineRule="auto"/>
              <w:jc w:val="both"/>
              <w:rPr>
                <w:sz w:val="26"/>
                <w:szCs w:val="26"/>
              </w:rPr>
            </w:pPr>
            <w:r w:rsidRPr="0062636A">
              <w:rPr>
                <w:sz w:val="26"/>
                <w:szCs w:val="26"/>
              </w:rPr>
              <w:t>Chỉ tiêu về khả năng thanh toán</w:t>
            </w:r>
          </w:p>
          <w:p w:rsidR="0092704A" w:rsidRPr="0062636A" w:rsidRDefault="0092704A" w:rsidP="00B06906">
            <w:pPr>
              <w:spacing w:after="120" w:line="276" w:lineRule="auto"/>
              <w:jc w:val="both"/>
              <w:rPr>
                <w:sz w:val="26"/>
                <w:szCs w:val="26"/>
              </w:rPr>
            </w:pPr>
            <w:r w:rsidRPr="0062636A">
              <w:rPr>
                <w:sz w:val="26"/>
                <w:szCs w:val="26"/>
              </w:rPr>
              <w:t xml:space="preserve">+ Hệ số thanh toán ngắn hạn </w:t>
            </w:r>
          </w:p>
          <w:p w:rsidR="0092704A" w:rsidRPr="0062636A" w:rsidRDefault="0092704A" w:rsidP="00B06906">
            <w:pPr>
              <w:spacing w:after="120" w:line="276" w:lineRule="auto"/>
              <w:jc w:val="both"/>
              <w:rPr>
                <w:sz w:val="26"/>
                <w:szCs w:val="26"/>
              </w:rPr>
            </w:pPr>
            <w:r w:rsidRPr="0062636A">
              <w:rPr>
                <w:sz w:val="26"/>
                <w:szCs w:val="26"/>
              </w:rPr>
              <w:t>TSLĐ/Nợ ngắn hạn</w:t>
            </w:r>
          </w:p>
          <w:p w:rsidR="0092704A" w:rsidRPr="0062636A" w:rsidRDefault="0092704A" w:rsidP="00B06906">
            <w:pPr>
              <w:spacing w:after="120" w:line="276" w:lineRule="auto"/>
              <w:jc w:val="both"/>
              <w:rPr>
                <w:sz w:val="26"/>
                <w:szCs w:val="26"/>
              </w:rPr>
            </w:pPr>
            <w:r w:rsidRPr="0062636A">
              <w:rPr>
                <w:sz w:val="26"/>
                <w:szCs w:val="26"/>
              </w:rPr>
              <w:t>+ Hệ số thanh toán nhanh</w:t>
            </w:r>
          </w:p>
          <w:p w:rsidR="0092704A" w:rsidRPr="0062636A" w:rsidRDefault="0092704A" w:rsidP="00B06906">
            <w:pPr>
              <w:spacing w:after="120" w:line="276" w:lineRule="auto"/>
              <w:jc w:val="both"/>
              <w:rPr>
                <w:sz w:val="26"/>
                <w:szCs w:val="26"/>
              </w:rPr>
            </w:pPr>
            <w:r w:rsidRPr="0062636A">
              <w:rPr>
                <w:sz w:val="26"/>
                <w:szCs w:val="26"/>
              </w:rPr>
              <w:t>- TSLĐ-Hàng tồn kho/Nợ ngắn hạn</w:t>
            </w:r>
          </w:p>
        </w:tc>
        <w:tc>
          <w:tcPr>
            <w:tcW w:w="2160" w:type="dxa"/>
          </w:tcPr>
          <w:p w:rsidR="0092704A" w:rsidRPr="006B4738" w:rsidRDefault="0092704A" w:rsidP="006B4738">
            <w:pPr>
              <w:spacing w:after="120" w:line="276" w:lineRule="auto"/>
              <w:jc w:val="center"/>
              <w:rPr>
                <w:sz w:val="26"/>
                <w:szCs w:val="26"/>
              </w:rPr>
            </w:pPr>
          </w:p>
          <w:p w:rsidR="008B22DD" w:rsidRPr="006B4738" w:rsidRDefault="008B22DD" w:rsidP="006B4738">
            <w:pPr>
              <w:spacing w:after="120" w:line="276" w:lineRule="auto"/>
              <w:jc w:val="center"/>
              <w:rPr>
                <w:sz w:val="26"/>
                <w:szCs w:val="26"/>
              </w:rPr>
            </w:pPr>
          </w:p>
          <w:p w:rsidR="008B22DD" w:rsidRPr="006B4738" w:rsidRDefault="00E97EB6" w:rsidP="006B4738">
            <w:pPr>
              <w:spacing w:after="120" w:line="276" w:lineRule="auto"/>
              <w:jc w:val="center"/>
              <w:rPr>
                <w:sz w:val="26"/>
                <w:szCs w:val="26"/>
              </w:rPr>
            </w:pPr>
            <w:r w:rsidRPr="006B4738">
              <w:rPr>
                <w:sz w:val="26"/>
                <w:szCs w:val="26"/>
              </w:rPr>
              <w:t>0,62</w:t>
            </w:r>
          </w:p>
          <w:p w:rsidR="00E97EB6" w:rsidRPr="006B4738" w:rsidRDefault="00E97EB6" w:rsidP="006B4738">
            <w:pPr>
              <w:spacing w:after="120" w:line="276" w:lineRule="auto"/>
              <w:jc w:val="center"/>
              <w:rPr>
                <w:sz w:val="26"/>
                <w:szCs w:val="26"/>
              </w:rPr>
            </w:pPr>
          </w:p>
          <w:p w:rsidR="00E97EB6" w:rsidRPr="006B4738" w:rsidRDefault="00E97EB6" w:rsidP="006B4738">
            <w:pPr>
              <w:spacing w:after="120" w:line="276" w:lineRule="auto"/>
              <w:jc w:val="center"/>
              <w:rPr>
                <w:sz w:val="26"/>
                <w:szCs w:val="26"/>
              </w:rPr>
            </w:pPr>
            <w:r w:rsidRPr="006B4738">
              <w:rPr>
                <w:sz w:val="26"/>
                <w:szCs w:val="26"/>
              </w:rPr>
              <w:t>0,28</w:t>
            </w:r>
          </w:p>
        </w:tc>
        <w:tc>
          <w:tcPr>
            <w:tcW w:w="1964" w:type="dxa"/>
          </w:tcPr>
          <w:p w:rsidR="0092704A" w:rsidRPr="006B4738" w:rsidRDefault="0092704A" w:rsidP="006B4738">
            <w:pPr>
              <w:spacing w:after="120" w:line="276" w:lineRule="auto"/>
              <w:jc w:val="center"/>
              <w:rPr>
                <w:sz w:val="26"/>
                <w:szCs w:val="26"/>
              </w:rPr>
            </w:pPr>
          </w:p>
          <w:p w:rsidR="00E97EB6" w:rsidRPr="006B4738" w:rsidRDefault="00E97EB6" w:rsidP="006B4738">
            <w:pPr>
              <w:spacing w:after="120" w:line="276" w:lineRule="auto"/>
              <w:jc w:val="center"/>
              <w:rPr>
                <w:sz w:val="26"/>
                <w:szCs w:val="26"/>
              </w:rPr>
            </w:pPr>
          </w:p>
          <w:p w:rsidR="00E97EB6" w:rsidRPr="006B4738" w:rsidRDefault="00E97EB6" w:rsidP="006B4738">
            <w:pPr>
              <w:spacing w:after="120" w:line="276" w:lineRule="auto"/>
              <w:jc w:val="center"/>
              <w:rPr>
                <w:sz w:val="26"/>
                <w:szCs w:val="26"/>
              </w:rPr>
            </w:pPr>
            <w:r w:rsidRPr="006B4738">
              <w:rPr>
                <w:sz w:val="26"/>
                <w:szCs w:val="26"/>
              </w:rPr>
              <w:t>0,96</w:t>
            </w:r>
          </w:p>
          <w:p w:rsidR="00E97EB6" w:rsidRPr="006B4738" w:rsidRDefault="00E97EB6" w:rsidP="006B4738">
            <w:pPr>
              <w:spacing w:after="120" w:line="276" w:lineRule="auto"/>
              <w:jc w:val="center"/>
              <w:rPr>
                <w:sz w:val="26"/>
                <w:szCs w:val="26"/>
              </w:rPr>
            </w:pPr>
          </w:p>
          <w:p w:rsidR="00E97EB6" w:rsidRPr="006B4738" w:rsidRDefault="00E97EB6" w:rsidP="006B4738">
            <w:pPr>
              <w:spacing w:after="120" w:line="276" w:lineRule="auto"/>
              <w:jc w:val="center"/>
              <w:rPr>
                <w:sz w:val="26"/>
                <w:szCs w:val="26"/>
              </w:rPr>
            </w:pPr>
            <w:r w:rsidRPr="006B4738">
              <w:rPr>
                <w:sz w:val="26"/>
                <w:szCs w:val="26"/>
              </w:rPr>
              <w:t>0,45</w:t>
            </w:r>
          </w:p>
        </w:tc>
      </w:tr>
      <w:tr w:rsidR="005431BC">
        <w:tc>
          <w:tcPr>
            <w:tcW w:w="6048" w:type="dxa"/>
          </w:tcPr>
          <w:p w:rsidR="005431BC" w:rsidRPr="0062636A" w:rsidRDefault="005431BC" w:rsidP="00B06906">
            <w:pPr>
              <w:spacing w:after="120" w:line="276" w:lineRule="auto"/>
              <w:jc w:val="both"/>
              <w:rPr>
                <w:sz w:val="26"/>
                <w:szCs w:val="26"/>
              </w:rPr>
            </w:pPr>
            <w:r w:rsidRPr="0062636A">
              <w:rPr>
                <w:sz w:val="26"/>
                <w:szCs w:val="26"/>
              </w:rPr>
              <w:t>Chỉ tiêu về cơ cấu vốn</w:t>
            </w:r>
          </w:p>
          <w:p w:rsidR="005431BC" w:rsidRPr="0062636A" w:rsidRDefault="005431BC" w:rsidP="00B06906">
            <w:pPr>
              <w:spacing w:after="120" w:line="276" w:lineRule="auto"/>
              <w:jc w:val="both"/>
              <w:rPr>
                <w:sz w:val="26"/>
                <w:szCs w:val="26"/>
              </w:rPr>
            </w:pPr>
            <w:r w:rsidRPr="0062636A">
              <w:rPr>
                <w:sz w:val="26"/>
                <w:szCs w:val="26"/>
              </w:rPr>
              <w:t>+ Hệ số nợ/Tổng tài sản</w:t>
            </w:r>
          </w:p>
          <w:p w:rsidR="005431BC" w:rsidRPr="0062636A" w:rsidRDefault="005431BC" w:rsidP="00B06906">
            <w:pPr>
              <w:spacing w:after="120" w:line="276" w:lineRule="auto"/>
              <w:jc w:val="both"/>
              <w:rPr>
                <w:sz w:val="26"/>
                <w:szCs w:val="26"/>
              </w:rPr>
            </w:pPr>
            <w:r w:rsidRPr="0062636A">
              <w:rPr>
                <w:sz w:val="26"/>
                <w:szCs w:val="26"/>
              </w:rPr>
              <w:t>+ Hệ số nợ/Vố chủ sở hữu</w:t>
            </w:r>
          </w:p>
        </w:tc>
        <w:tc>
          <w:tcPr>
            <w:tcW w:w="2160" w:type="dxa"/>
          </w:tcPr>
          <w:p w:rsidR="005431BC" w:rsidRPr="006B4738" w:rsidRDefault="005431BC" w:rsidP="006B4738">
            <w:pPr>
              <w:spacing w:after="120" w:line="276" w:lineRule="auto"/>
              <w:jc w:val="center"/>
              <w:rPr>
                <w:sz w:val="26"/>
                <w:szCs w:val="26"/>
              </w:rPr>
            </w:pPr>
          </w:p>
          <w:p w:rsidR="00E97EB6" w:rsidRPr="006B4738" w:rsidRDefault="00C92499" w:rsidP="006B4738">
            <w:pPr>
              <w:spacing w:after="120" w:line="276" w:lineRule="auto"/>
              <w:jc w:val="center"/>
              <w:rPr>
                <w:sz w:val="26"/>
                <w:szCs w:val="26"/>
              </w:rPr>
            </w:pPr>
            <w:r w:rsidRPr="006B4738">
              <w:rPr>
                <w:sz w:val="26"/>
                <w:szCs w:val="26"/>
              </w:rPr>
              <w:t>0,64</w:t>
            </w:r>
          </w:p>
          <w:p w:rsidR="00C92499" w:rsidRPr="006B4738" w:rsidRDefault="00C92499" w:rsidP="006B4738">
            <w:pPr>
              <w:spacing w:after="120" w:line="276" w:lineRule="auto"/>
              <w:jc w:val="center"/>
              <w:rPr>
                <w:sz w:val="26"/>
                <w:szCs w:val="26"/>
              </w:rPr>
            </w:pPr>
            <w:r w:rsidRPr="006B4738">
              <w:rPr>
                <w:sz w:val="26"/>
                <w:szCs w:val="26"/>
              </w:rPr>
              <w:t>1.82</w:t>
            </w:r>
          </w:p>
        </w:tc>
        <w:tc>
          <w:tcPr>
            <w:tcW w:w="1964" w:type="dxa"/>
          </w:tcPr>
          <w:p w:rsidR="005431BC" w:rsidRPr="006B4738" w:rsidRDefault="005431BC" w:rsidP="006B4738">
            <w:pPr>
              <w:spacing w:after="120" w:line="276" w:lineRule="auto"/>
              <w:jc w:val="center"/>
              <w:rPr>
                <w:sz w:val="26"/>
                <w:szCs w:val="26"/>
              </w:rPr>
            </w:pPr>
          </w:p>
          <w:p w:rsidR="00C92499" w:rsidRPr="006B4738" w:rsidRDefault="00C92499" w:rsidP="006B4738">
            <w:pPr>
              <w:spacing w:after="120" w:line="276" w:lineRule="auto"/>
              <w:jc w:val="center"/>
              <w:rPr>
                <w:sz w:val="26"/>
                <w:szCs w:val="26"/>
              </w:rPr>
            </w:pPr>
            <w:r w:rsidRPr="006B4738">
              <w:rPr>
                <w:sz w:val="26"/>
                <w:szCs w:val="26"/>
              </w:rPr>
              <w:t>0,66</w:t>
            </w:r>
          </w:p>
          <w:p w:rsidR="00C92499" w:rsidRPr="006B4738" w:rsidRDefault="00C92499" w:rsidP="006B4738">
            <w:pPr>
              <w:spacing w:after="120" w:line="276" w:lineRule="auto"/>
              <w:jc w:val="center"/>
              <w:rPr>
                <w:sz w:val="26"/>
                <w:szCs w:val="26"/>
              </w:rPr>
            </w:pPr>
            <w:r w:rsidRPr="006B4738">
              <w:rPr>
                <w:sz w:val="26"/>
                <w:szCs w:val="26"/>
              </w:rPr>
              <w:t>1.98</w:t>
            </w:r>
          </w:p>
        </w:tc>
      </w:tr>
      <w:tr w:rsidR="005431BC">
        <w:tc>
          <w:tcPr>
            <w:tcW w:w="6048" w:type="dxa"/>
          </w:tcPr>
          <w:p w:rsidR="005431BC" w:rsidRPr="0062636A" w:rsidRDefault="005431BC" w:rsidP="00B06906">
            <w:pPr>
              <w:spacing w:after="120" w:line="276" w:lineRule="auto"/>
              <w:jc w:val="both"/>
              <w:rPr>
                <w:sz w:val="26"/>
                <w:szCs w:val="26"/>
              </w:rPr>
            </w:pPr>
            <w:r w:rsidRPr="0062636A">
              <w:rPr>
                <w:sz w:val="26"/>
                <w:szCs w:val="26"/>
              </w:rPr>
              <w:t>Chỉ tiêu về năng lực hoạt đông</w:t>
            </w:r>
          </w:p>
          <w:p w:rsidR="005431BC" w:rsidRPr="0062636A" w:rsidRDefault="004A6BB0" w:rsidP="00B06906">
            <w:pPr>
              <w:spacing w:after="120" w:line="276" w:lineRule="auto"/>
              <w:jc w:val="both"/>
              <w:rPr>
                <w:sz w:val="26"/>
                <w:szCs w:val="26"/>
              </w:rPr>
            </w:pPr>
            <w:r>
              <w:rPr>
                <w:sz w:val="26"/>
                <w:szCs w:val="26"/>
              </w:rPr>
              <w:t xml:space="preserve"> + Vòng quay hàng tồn kho</w:t>
            </w:r>
          </w:p>
          <w:p w:rsidR="005431BC" w:rsidRPr="0062636A" w:rsidRDefault="005431BC" w:rsidP="00B06906">
            <w:pPr>
              <w:spacing w:after="120" w:line="276" w:lineRule="auto"/>
              <w:jc w:val="both"/>
              <w:rPr>
                <w:sz w:val="26"/>
                <w:szCs w:val="26"/>
              </w:rPr>
            </w:pPr>
            <w:r w:rsidRPr="0062636A">
              <w:rPr>
                <w:sz w:val="26"/>
                <w:szCs w:val="26"/>
              </w:rPr>
              <w:t>Giá vốn hàng bán/Hàng tồn kho bình quân</w:t>
            </w:r>
          </w:p>
          <w:p w:rsidR="005431BC" w:rsidRPr="0062636A" w:rsidRDefault="005431BC" w:rsidP="00B06906">
            <w:pPr>
              <w:spacing w:after="120" w:line="276" w:lineRule="auto"/>
              <w:jc w:val="both"/>
              <w:rPr>
                <w:sz w:val="26"/>
                <w:szCs w:val="26"/>
              </w:rPr>
            </w:pPr>
            <w:r w:rsidRPr="0062636A">
              <w:rPr>
                <w:sz w:val="26"/>
                <w:szCs w:val="26"/>
              </w:rPr>
              <w:t>+ Doanh thu thuần/Tổng tài sản</w:t>
            </w:r>
          </w:p>
        </w:tc>
        <w:tc>
          <w:tcPr>
            <w:tcW w:w="2160" w:type="dxa"/>
          </w:tcPr>
          <w:p w:rsidR="005431BC" w:rsidRDefault="005431BC" w:rsidP="006B4738">
            <w:pPr>
              <w:spacing w:after="120" w:line="276" w:lineRule="auto"/>
              <w:jc w:val="center"/>
              <w:rPr>
                <w:sz w:val="26"/>
                <w:szCs w:val="26"/>
              </w:rPr>
            </w:pPr>
          </w:p>
          <w:p w:rsidR="006B4738" w:rsidRPr="006B4738" w:rsidRDefault="006B4738" w:rsidP="006B4738">
            <w:pPr>
              <w:spacing w:after="120" w:line="276" w:lineRule="auto"/>
              <w:jc w:val="center"/>
              <w:rPr>
                <w:sz w:val="26"/>
                <w:szCs w:val="26"/>
              </w:rPr>
            </w:pPr>
            <w:r>
              <w:rPr>
                <w:sz w:val="26"/>
                <w:szCs w:val="26"/>
              </w:rPr>
              <w:t>2,59</w:t>
            </w:r>
          </w:p>
          <w:p w:rsidR="00EA3901" w:rsidRDefault="00EA3901" w:rsidP="006B4738">
            <w:pPr>
              <w:spacing w:after="120" w:line="276" w:lineRule="auto"/>
              <w:jc w:val="center"/>
              <w:rPr>
                <w:sz w:val="26"/>
                <w:szCs w:val="26"/>
              </w:rPr>
            </w:pPr>
          </w:p>
          <w:p w:rsidR="006B4738" w:rsidRPr="006B4738" w:rsidRDefault="006B4738" w:rsidP="006B4738">
            <w:pPr>
              <w:spacing w:after="120" w:line="276" w:lineRule="auto"/>
              <w:jc w:val="center"/>
              <w:rPr>
                <w:sz w:val="26"/>
                <w:szCs w:val="26"/>
              </w:rPr>
            </w:pPr>
            <w:r>
              <w:rPr>
                <w:sz w:val="26"/>
                <w:szCs w:val="26"/>
              </w:rPr>
              <w:t>0,71</w:t>
            </w:r>
          </w:p>
        </w:tc>
        <w:tc>
          <w:tcPr>
            <w:tcW w:w="1964" w:type="dxa"/>
          </w:tcPr>
          <w:p w:rsidR="005431BC" w:rsidRDefault="005431BC" w:rsidP="006B4738">
            <w:pPr>
              <w:spacing w:after="120" w:line="276" w:lineRule="auto"/>
              <w:jc w:val="center"/>
              <w:rPr>
                <w:sz w:val="26"/>
                <w:szCs w:val="26"/>
              </w:rPr>
            </w:pPr>
          </w:p>
          <w:p w:rsidR="006B4738" w:rsidRDefault="006B4738" w:rsidP="006B4738">
            <w:pPr>
              <w:spacing w:after="120" w:line="276" w:lineRule="auto"/>
              <w:jc w:val="center"/>
              <w:rPr>
                <w:sz w:val="26"/>
                <w:szCs w:val="26"/>
              </w:rPr>
            </w:pPr>
            <w:r>
              <w:rPr>
                <w:sz w:val="26"/>
                <w:szCs w:val="26"/>
              </w:rPr>
              <w:t>2,37</w:t>
            </w:r>
          </w:p>
          <w:p w:rsidR="006B4738" w:rsidRDefault="006B4738" w:rsidP="006B4738">
            <w:pPr>
              <w:spacing w:after="120" w:line="276" w:lineRule="auto"/>
              <w:jc w:val="center"/>
              <w:rPr>
                <w:sz w:val="26"/>
                <w:szCs w:val="26"/>
              </w:rPr>
            </w:pPr>
          </w:p>
          <w:p w:rsidR="006B4738" w:rsidRPr="006B4738" w:rsidRDefault="006B4738" w:rsidP="006B4738">
            <w:pPr>
              <w:spacing w:after="120" w:line="276" w:lineRule="auto"/>
              <w:jc w:val="center"/>
              <w:rPr>
                <w:sz w:val="26"/>
                <w:szCs w:val="26"/>
              </w:rPr>
            </w:pPr>
            <w:r>
              <w:rPr>
                <w:sz w:val="26"/>
                <w:szCs w:val="26"/>
              </w:rPr>
              <w:t>0,62</w:t>
            </w:r>
          </w:p>
        </w:tc>
      </w:tr>
      <w:tr w:rsidR="00A22DC0">
        <w:tc>
          <w:tcPr>
            <w:tcW w:w="6048" w:type="dxa"/>
          </w:tcPr>
          <w:p w:rsidR="00A22DC0" w:rsidRPr="0062636A" w:rsidRDefault="0062636A" w:rsidP="00B06906">
            <w:pPr>
              <w:spacing w:after="120" w:line="276" w:lineRule="auto"/>
              <w:jc w:val="both"/>
              <w:rPr>
                <w:sz w:val="26"/>
                <w:szCs w:val="26"/>
              </w:rPr>
            </w:pPr>
            <w:r w:rsidRPr="0062636A">
              <w:rPr>
                <w:sz w:val="26"/>
                <w:szCs w:val="26"/>
              </w:rPr>
              <w:t>Chỉ tiêu về khả năng sinh lời</w:t>
            </w:r>
          </w:p>
          <w:p w:rsidR="0062636A" w:rsidRPr="0062636A" w:rsidRDefault="0062636A" w:rsidP="00B06906">
            <w:pPr>
              <w:spacing w:after="120" w:line="276" w:lineRule="auto"/>
              <w:jc w:val="both"/>
              <w:rPr>
                <w:sz w:val="26"/>
                <w:szCs w:val="26"/>
              </w:rPr>
            </w:pPr>
            <w:r w:rsidRPr="0062636A">
              <w:rPr>
                <w:sz w:val="26"/>
                <w:szCs w:val="26"/>
              </w:rPr>
              <w:t>+ Hệ số lợi nhuận sau thuế/Doanh thu thuần</w:t>
            </w:r>
          </w:p>
          <w:p w:rsidR="0062636A" w:rsidRPr="0062636A" w:rsidRDefault="0062636A" w:rsidP="00B06906">
            <w:pPr>
              <w:spacing w:after="120" w:line="276" w:lineRule="auto"/>
              <w:jc w:val="both"/>
              <w:rPr>
                <w:sz w:val="26"/>
                <w:szCs w:val="26"/>
              </w:rPr>
            </w:pPr>
            <w:r w:rsidRPr="0062636A">
              <w:rPr>
                <w:sz w:val="26"/>
                <w:szCs w:val="26"/>
              </w:rPr>
              <w:t>+ Lợi nhuận sau thuế/Vốn chủ sở hữu</w:t>
            </w:r>
          </w:p>
          <w:p w:rsidR="0062636A" w:rsidRPr="0062636A" w:rsidRDefault="0062636A" w:rsidP="00B06906">
            <w:pPr>
              <w:spacing w:after="120" w:line="276" w:lineRule="auto"/>
              <w:jc w:val="both"/>
              <w:rPr>
                <w:sz w:val="26"/>
                <w:szCs w:val="26"/>
              </w:rPr>
            </w:pPr>
            <w:r w:rsidRPr="0062636A">
              <w:rPr>
                <w:sz w:val="26"/>
                <w:szCs w:val="26"/>
              </w:rPr>
              <w:t>+ Hệ số lợi nhuận sau thuế/Tổng tài sản</w:t>
            </w:r>
          </w:p>
          <w:p w:rsidR="005431BC" w:rsidRPr="0062636A" w:rsidRDefault="0062636A" w:rsidP="00B06906">
            <w:pPr>
              <w:spacing w:after="120" w:line="276" w:lineRule="auto"/>
              <w:jc w:val="both"/>
              <w:rPr>
                <w:sz w:val="26"/>
                <w:szCs w:val="26"/>
              </w:rPr>
            </w:pPr>
            <w:r w:rsidRPr="0062636A">
              <w:rPr>
                <w:sz w:val="26"/>
                <w:szCs w:val="26"/>
              </w:rPr>
              <w:t>+ Hệ số lợi nhuận từ hoạt động SXKD/Doanh thu thuần</w:t>
            </w:r>
          </w:p>
        </w:tc>
        <w:tc>
          <w:tcPr>
            <w:tcW w:w="2160" w:type="dxa"/>
          </w:tcPr>
          <w:p w:rsidR="00A22DC0" w:rsidRDefault="00A22DC0" w:rsidP="006B4738">
            <w:pPr>
              <w:spacing w:after="120" w:line="276" w:lineRule="auto"/>
              <w:jc w:val="center"/>
              <w:rPr>
                <w:sz w:val="26"/>
                <w:szCs w:val="26"/>
              </w:rPr>
            </w:pPr>
          </w:p>
          <w:p w:rsidR="00BA5B6D" w:rsidRDefault="00BA5B6D" w:rsidP="006B4738">
            <w:pPr>
              <w:spacing w:after="120" w:line="276" w:lineRule="auto"/>
              <w:jc w:val="center"/>
              <w:rPr>
                <w:sz w:val="26"/>
                <w:szCs w:val="26"/>
              </w:rPr>
            </w:pPr>
            <w:r>
              <w:rPr>
                <w:sz w:val="26"/>
                <w:szCs w:val="26"/>
              </w:rPr>
              <w:t>0,02</w:t>
            </w:r>
          </w:p>
          <w:p w:rsidR="00BA5B6D" w:rsidRDefault="00BA5B6D" w:rsidP="006B4738">
            <w:pPr>
              <w:spacing w:after="120" w:line="276" w:lineRule="auto"/>
              <w:jc w:val="center"/>
              <w:rPr>
                <w:sz w:val="26"/>
                <w:szCs w:val="26"/>
              </w:rPr>
            </w:pPr>
            <w:r>
              <w:rPr>
                <w:sz w:val="26"/>
                <w:szCs w:val="26"/>
              </w:rPr>
              <w:t>0,05</w:t>
            </w:r>
          </w:p>
          <w:p w:rsidR="00BA5B6D" w:rsidRDefault="00BA5B6D" w:rsidP="006B4738">
            <w:pPr>
              <w:spacing w:after="120" w:line="276" w:lineRule="auto"/>
              <w:jc w:val="center"/>
              <w:rPr>
                <w:sz w:val="26"/>
                <w:szCs w:val="26"/>
              </w:rPr>
            </w:pPr>
            <w:r>
              <w:rPr>
                <w:sz w:val="26"/>
                <w:szCs w:val="26"/>
              </w:rPr>
              <w:t>0.02</w:t>
            </w:r>
          </w:p>
          <w:p w:rsidR="00BA5B6D" w:rsidRPr="006B4738" w:rsidRDefault="006D45A1" w:rsidP="006B4738">
            <w:pPr>
              <w:spacing w:after="120" w:line="276" w:lineRule="auto"/>
              <w:jc w:val="center"/>
              <w:rPr>
                <w:sz w:val="26"/>
                <w:szCs w:val="26"/>
              </w:rPr>
            </w:pPr>
            <w:r>
              <w:rPr>
                <w:sz w:val="26"/>
                <w:szCs w:val="26"/>
              </w:rPr>
              <w:t>0,03</w:t>
            </w:r>
          </w:p>
        </w:tc>
        <w:tc>
          <w:tcPr>
            <w:tcW w:w="1964" w:type="dxa"/>
          </w:tcPr>
          <w:p w:rsidR="00A22DC0" w:rsidRDefault="00A22DC0" w:rsidP="006B4738">
            <w:pPr>
              <w:spacing w:after="120" w:line="276" w:lineRule="auto"/>
              <w:jc w:val="center"/>
              <w:rPr>
                <w:sz w:val="26"/>
                <w:szCs w:val="26"/>
              </w:rPr>
            </w:pPr>
          </w:p>
          <w:p w:rsidR="00BA5B6D" w:rsidRDefault="00BA5B6D" w:rsidP="006B4738">
            <w:pPr>
              <w:spacing w:after="120" w:line="276" w:lineRule="auto"/>
              <w:jc w:val="center"/>
              <w:rPr>
                <w:sz w:val="26"/>
                <w:szCs w:val="26"/>
              </w:rPr>
            </w:pPr>
            <w:r>
              <w:rPr>
                <w:sz w:val="26"/>
                <w:szCs w:val="26"/>
              </w:rPr>
              <w:t>0,01</w:t>
            </w:r>
          </w:p>
          <w:p w:rsidR="00BA5B6D" w:rsidRDefault="00BA5B6D" w:rsidP="006B4738">
            <w:pPr>
              <w:spacing w:after="120" w:line="276" w:lineRule="auto"/>
              <w:jc w:val="center"/>
              <w:rPr>
                <w:sz w:val="26"/>
                <w:szCs w:val="26"/>
              </w:rPr>
            </w:pPr>
            <w:r>
              <w:rPr>
                <w:sz w:val="26"/>
                <w:szCs w:val="26"/>
              </w:rPr>
              <w:t>0,01</w:t>
            </w:r>
          </w:p>
          <w:p w:rsidR="00BA5B6D" w:rsidRDefault="00BA5B6D" w:rsidP="006B4738">
            <w:pPr>
              <w:spacing w:after="120" w:line="276" w:lineRule="auto"/>
              <w:jc w:val="center"/>
              <w:rPr>
                <w:sz w:val="26"/>
                <w:szCs w:val="26"/>
              </w:rPr>
            </w:pPr>
            <w:r>
              <w:rPr>
                <w:sz w:val="26"/>
                <w:szCs w:val="26"/>
              </w:rPr>
              <w:t>0,005</w:t>
            </w:r>
          </w:p>
          <w:p w:rsidR="006D45A1" w:rsidRPr="006B4738" w:rsidRDefault="006D45A1" w:rsidP="006B4738">
            <w:pPr>
              <w:spacing w:after="120" w:line="276" w:lineRule="auto"/>
              <w:jc w:val="center"/>
              <w:rPr>
                <w:sz w:val="26"/>
                <w:szCs w:val="26"/>
              </w:rPr>
            </w:pPr>
            <w:r>
              <w:rPr>
                <w:sz w:val="26"/>
                <w:szCs w:val="26"/>
              </w:rPr>
              <w:t>0,01</w:t>
            </w:r>
          </w:p>
        </w:tc>
      </w:tr>
    </w:tbl>
    <w:p w:rsidR="001513A9" w:rsidRPr="006D45A1" w:rsidRDefault="006D45A1" w:rsidP="00B06906">
      <w:pPr>
        <w:spacing w:after="120" w:line="276" w:lineRule="auto"/>
        <w:jc w:val="both"/>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6D45A1">
        <w:rPr>
          <w:sz w:val="26"/>
          <w:szCs w:val="26"/>
        </w:rPr>
        <w:t xml:space="preserve">                   (Nguồn báo cáo Công ty mẹ CTC)</w:t>
      </w:r>
    </w:p>
    <w:p w:rsidR="00144EEE" w:rsidRDefault="000D28DE" w:rsidP="000D28DE">
      <w:pPr>
        <w:spacing w:after="120" w:line="276" w:lineRule="auto"/>
        <w:jc w:val="both"/>
        <w:rPr>
          <w:sz w:val="26"/>
          <w:szCs w:val="26"/>
        </w:rPr>
      </w:pPr>
      <w:r>
        <w:rPr>
          <w:sz w:val="26"/>
          <w:szCs w:val="26"/>
        </w:rPr>
        <w:t>- Giá trị sổ sách cổ phiếu tại thời điểm 31/12 của năm báo cáo:</w:t>
      </w:r>
      <w:r w:rsidR="000A6F73">
        <w:rPr>
          <w:sz w:val="26"/>
          <w:szCs w:val="26"/>
        </w:rPr>
        <w:t xml:space="preserve"> 11.646 đồng/cổ phần.</w:t>
      </w:r>
    </w:p>
    <w:p w:rsidR="00D63110" w:rsidRPr="00D63110" w:rsidRDefault="00D63110" w:rsidP="000D28DE">
      <w:pPr>
        <w:spacing w:after="120" w:line="276" w:lineRule="auto"/>
        <w:jc w:val="both"/>
        <w:rPr>
          <w:b/>
          <w:sz w:val="26"/>
          <w:szCs w:val="26"/>
        </w:rPr>
      </w:pPr>
      <w:r>
        <w:rPr>
          <w:sz w:val="26"/>
          <w:szCs w:val="26"/>
        </w:rPr>
        <w:lastRenderedPageBreak/>
        <w:tab/>
      </w:r>
      <w:r w:rsidR="00BA467F" w:rsidRPr="00BA467F">
        <w:rPr>
          <w:b/>
          <w:sz w:val="26"/>
          <w:szCs w:val="26"/>
        </w:rPr>
        <w:t>c</w:t>
      </w:r>
      <w:r w:rsidRPr="00BA467F">
        <w:rPr>
          <w:b/>
          <w:sz w:val="26"/>
          <w:szCs w:val="26"/>
        </w:rPr>
        <w:t>. C</w:t>
      </w:r>
      <w:r w:rsidRPr="00D63110">
        <w:rPr>
          <w:b/>
          <w:sz w:val="26"/>
          <w:szCs w:val="26"/>
        </w:rPr>
        <w:t xml:space="preserve">ơ cấu cổ đông </w:t>
      </w:r>
    </w:p>
    <w:p w:rsidR="001A0BF0" w:rsidRDefault="000D28DE" w:rsidP="000D28DE">
      <w:pPr>
        <w:spacing w:after="120" w:line="276" w:lineRule="auto"/>
        <w:jc w:val="both"/>
        <w:rPr>
          <w:sz w:val="26"/>
          <w:szCs w:val="26"/>
        </w:rPr>
      </w:pPr>
      <w:r>
        <w:rPr>
          <w:sz w:val="26"/>
          <w:szCs w:val="26"/>
        </w:rPr>
        <w:t>- Những thay đổi về cổ đông: Tổng số cổ phiếu lưu hành tại thời điểm 31/12/201</w:t>
      </w:r>
      <w:r w:rsidR="00262905">
        <w:rPr>
          <w:sz w:val="26"/>
          <w:szCs w:val="26"/>
        </w:rPr>
        <w:t>3</w:t>
      </w:r>
      <w:r>
        <w:rPr>
          <w:sz w:val="26"/>
          <w:szCs w:val="26"/>
        </w:rPr>
        <w:t xml:space="preserve"> là</w:t>
      </w:r>
      <w:r w:rsidR="007C744B">
        <w:rPr>
          <w:sz w:val="26"/>
          <w:szCs w:val="26"/>
        </w:rPr>
        <w:t xml:space="preserve"> 8.799.926 </w:t>
      </w:r>
      <w:r>
        <w:rPr>
          <w:sz w:val="26"/>
          <w:szCs w:val="26"/>
        </w:rPr>
        <w:t xml:space="preserve">cổ phiếu. </w:t>
      </w:r>
    </w:p>
    <w:p w:rsidR="000D28DE" w:rsidRPr="001A0BF0" w:rsidRDefault="00BA467F" w:rsidP="000D28DE">
      <w:pPr>
        <w:spacing w:after="120" w:line="276" w:lineRule="auto"/>
        <w:jc w:val="both"/>
        <w:rPr>
          <w:b/>
          <w:sz w:val="26"/>
          <w:szCs w:val="26"/>
        </w:rPr>
      </w:pPr>
      <w:r>
        <w:rPr>
          <w:b/>
          <w:sz w:val="26"/>
          <w:szCs w:val="26"/>
        </w:rPr>
        <w:t xml:space="preserve">         </w:t>
      </w:r>
      <w:r w:rsidR="001A0BF0" w:rsidRPr="001A0BF0">
        <w:rPr>
          <w:b/>
          <w:sz w:val="26"/>
          <w:szCs w:val="26"/>
        </w:rPr>
        <w:t xml:space="preserve"> </w:t>
      </w:r>
      <w:r w:rsidR="000D28DE" w:rsidRPr="001A0BF0">
        <w:rPr>
          <w:b/>
          <w:sz w:val="26"/>
          <w:szCs w:val="26"/>
        </w:rPr>
        <w:t>Cổ đông nắm giữ trên 5% cổ phần gồm:</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283"/>
        <w:gridCol w:w="1755"/>
        <w:gridCol w:w="1440"/>
        <w:gridCol w:w="1343"/>
      </w:tblGrid>
      <w:tr w:rsidR="000D28DE" w:rsidRPr="00322733">
        <w:trPr>
          <w:trHeight w:val="470"/>
          <w:jc w:val="center"/>
        </w:trPr>
        <w:tc>
          <w:tcPr>
            <w:tcW w:w="2895" w:type="dxa"/>
            <w:shd w:val="clear" w:color="auto" w:fill="C0C0C0"/>
            <w:vAlign w:val="center"/>
          </w:tcPr>
          <w:p w:rsidR="000D28DE" w:rsidRPr="00322733" w:rsidRDefault="000D28DE" w:rsidP="000D28DE">
            <w:pPr>
              <w:snapToGrid w:val="0"/>
              <w:spacing w:after="120"/>
              <w:jc w:val="center"/>
              <w:rPr>
                <w:b/>
                <w:sz w:val="26"/>
                <w:szCs w:val="26"/>
              </w:rPr>
            </w:pPr>
            <w:r w:rsidRPr="00322733">
              <w:rPr>
                <w:b/>
                <w:sz w:val="26"/>
                <w:szCs w:val="26"/>
              </w:rPr>
              <w:t>Tên cổ đông</w:t>
            </w:r>
          </w:p>
        </w:tc>
        <w:tc>
          <w:tcPr>
            <w:tcW w:w="2283" w:type="dxa"/>
            <w:shd w:val="clear" w:color="auto" w:fill="C0C0C0"/>
            <w:vAlign w:val="center"/>
          </w:tcPr>
          <w:p w:rsidR="000D28DE" w:rsidRPr="00322733" w:rsidRDefault="000D28DE" w:rsidP="000D28DE">
            <w:pPr>
              <w:snapToGrid w:val="0"/>
              <w:spacing w:after="120"/>
              <w:jc w:val="center"/>
              <w:rPr>
                <w:b/>
                <w:sz w:val="26"/>
                <w:szCs w:val="26"/>
              </w:rPr>
            </w:pPr>
            <w:r w:rsidRPr="00322733">
              <w:rPr>
                <w:b/>
                <w:sz w:val="26"/>
                <w:szCs w:val="26"/>
              </w:rPr>
              <w:t>Địa chỉ</w:t>
            </w:r>
          </w:p>
        </w:tc>
        <w:tc>
          <w:tcPr>
            <w:tcW w:w="1755" w:type="dxa"/>
            <w:shd w:val="clear" w:color="auto" w:fill="C0C0C0"/>
            <w:vAlign w:val="center"/>
          </w:tcPr>
          <w:p w:rsidR="000D28DE" w:rsidRPr="00322733" w:rsidRDefault="000D28DE" w:rsidP="000D28DE">
            <w:pPr>
              <w:snapToGrid w:val="0"/>
              <w:spacing w:after="120"/>
              <w:jc w:val="center"/>
              <w:rPr>
                <w:b/>
                <w:sz w:val="26"/>
                <w:szCs w:val="26"/>
              </w:rPr>
            </w:pPr>
            <w:r w:rsidRPr="00322733">
              <w:rPr>
                <w:b/>
                <w:sz w:val="26"/>
                <w:szCs w:val="26"/>
              </w:rPr>
              <w:t>Giấy CNĐKKD  /CMND</w:t>
            </w:r>
          </w:p>
        </w:tc>
        <w:tc>
          <w:tcPr>
            <w:tcW w:w="1440" w:type="dxa"/>
            <w:shd w:val="clear" w:color="auto" w:fill="C0C0C0"/>
            <w:vAlign w:val="center"/>
          </w:tcPr>
          <w:p w:rsidR="000D28DE" w:rsidRPr="00322733" w:rsidRDefault="000D28DE" w:rsidP="000D28DE">
            <w:pPr>
              <w:snapToGrid w:val="0"/>
              <w:spacing w:after="120"/>
              <w:jc w:val="center"/>
              <w:rPr>
                <w:b/>
                <w:sz w:val="26"/>
                <w:szCs w:val="26"/>
              </w:rPr>
            </w:pPr>
            <w:r w:rsidRPr="00322733">
              <w:rPr>
                <w:b/>
                <w:sz w:val="26"/>
                <w:szCs w:val="26"/>
              </w:rPr>
              <w:t>Số cổ phần</w:t>
            </w:r>
          </w:p>
          <w:p w:rsidR="000D28DE" w:rsidRPr="00322733" w:rsidRDefault="000D28DE" w:rsidP="000D28DE">
            <w:pPr>
              <w:snapToGrid w:val="0"/>
              <w:spacing w:after="120"/>
              <w:jc w:val="center"/>
              <w:rPr>
                <w:sz w:val="26"/>
                <w:szCs w:val="26"/>
              </w:rPr>
            </w:pPr>
            <w:r w:rsidRPr="00322733">
              <w:rPr>
                <w:b/>
                <w:sz w:val="26"/>
                <w:szCs w:val="26"/>
              </w:rPr>
              <w:t>(Mệnh giá 10.000 đồng</w:t>
            </w:r>
            <w:r w:rsidRPr="00322733">
              <w:rPr>
                <w:sz w:val="26"/>
                <w:szCs w:val="26"/>
              </w:rPr>
              <w:t>)</w:t>
            </w:r>
          </w:p>
        </w:tc>
        <w:tc>
          <w:tcPr>
            <w:tcW w:w="1343" w:type="dxa"/>
            <w:shd w:val="clear" w:color="auto" w:fill="C0C0C0"/>
            <w:vAlign w:val="center"/>
          </w:tcPr>
          <w:p w:rsidR="000D28DE" w:rsidRPr="00322733" w:rsidRDefault="000D28DE" w:rsidP="000D28DE">
            <w:pPr>
              <w:snapToGrid w:val="0"/>
              <w:spacing w:after="120"/>
              <w:jc w:val="center"/>
              <w:rPr>
                <w:b/>
                <w:sz w:val="26"/>
                <w:szCs w:val="26"/>
              </w:rPr>
            </w:pPr>
            <w:r w:rsidRPr="00322733">
              <w:rPr>
                <w:b/>
                <w:sz w:val="26"/>
                <w:szCs w:val="26"/>
              </w:rPr>
              <w:t>Tỷ lệ/ Vốn</w:t>
            </w:r>
          </w:p>
          <w:p w:rsidR="000D28DE" w:rsidRPr="00322733" w:rsidRDefault="000D28DE" w:rsidP="000D28DE">
            <w:pPr>
              <w:snapToGrid w:val="0"/>
              <w:spacing w:after="120"/>
              <w:jc w:val="center"/>
              <w:rPr>
                <w:b/>
                <w:sz w:val="26"/>
                <w:szCs w:val="26"/>
              </w:rPr>
            </w:pPr>
            <w:r w:rsidRPr="00322733">
              <w:rPr>
                <w:b/>
                <w:sz w:val="26"/>
                <w:szCs w:val="26"/>
              </w:rPr>
              <w:t>điều lệ (%)</w:t>
            </w:r>
          </w:p>
        </w:tc>
      </w:tr>
      <w:tr w:rsidR="000D28DE" w:rsidRPr="00322733">
        <w:trPr>
          <w:trHeight w:hRule="exact" w:val="990"/>
          <w:jc w:val="center"/>
        </w:trPr>
        <w:tc>
          <w:tcPr>
            <w:tcW w:w="2895" w:type="dxa"/>
            <w:vAlign w:val="center"/>
          </w:tcPr>
          <w:p w:rsidR="000D28DE" w:rsidRPr="00322733" w:rsidRDefault="000D28DE" w:rsidP="000D28DE">
            <w:pPr>
              <w:spacing w:after="120"/>
              <w:rPr>
                <w:sz w:val="26"/>
                <w:szCs w:val="26"/>
              </w:rPr>
            </w:pPr>
            <w:r w:rsidRPr="00322733">
              <w:rPr>
                <w:sz w:val="26"/>
                <w:szCs w:val="26"/>
              </w:rPr>
              <w:t xml:space="preserve">Tổng Công ty Đầu tư và Kinh doanh vốn nhà nước </w:t>
            </w:r>
          </w:p>
        </w:tc>
        <w:tc>
          <w:tcPr>
            <w:tcW w:w="2283" w:type="dxa"/>
            <w:vAlign w:val="center"/>
          </w:tcPr>
          <w:p w:rsidR="000D28DE" w:rsidRPr="00322733" w:rsidRDefault="000D28DE" w:rsidP="00D27EB9">
            <w:pPr>
              <w:snapToGrid w:val="0"/>
              <w:spacing w:after="120"/>
              <w:jc w:val="center"/>
              <w:rPr>
                <w:sz w:val="26"/>
                <w:szCs w:val="26"/>
              </w:rPr>
            </w:pPr>
            <w:r w:rsidRPr="00322733">
              <w:rPr>
                <w:sz w:val="26"/>
                <w:szCs w:val="26"/>
              </w:rPr>
              <w:t>6 Phan Huy Chú, Hoàn Kiếm, Hà Nội</w:t>
            </w:r>
          </w:p>
        </w:tc>
        <w:tc>
          <w:tcPr>
            <w:tcW w:w="1755" w:type="dxa"/>
            <w:vAlign w:val="center"/>
          </w:tcPr>
          <w:p w:rsidR="000D28DE" w:rsidRPr="00322733" w:rsidRDefault="000D28DE" w:rsidP="000D28DE">
            <w:pPr>
              <w:snapToGrid w:val="0"/>
              <w:spacing w:after="120"/>
              <w:jc w:val="center"/>
              <w:rPr>
                <w:sz w:val="26"/>
                <w:szCs w:val="26"/>
              </w:rPr>
            </w:pPr>
            <w:r w:rsidRPr="00322733">
              <w:rPr>
                <w:sz w:val="26"/>
                <w:szCs w:val="26"/>
              </w:rPr>
              <w:t>0106000737</w:t>
            </w:r>
          </w:p>
        </w:tc>
        <w:tc>
          <w:tcPr>
            <w:tcW w:w="1440" w:type="dxa"/>
            <w:vAlign w:val="center"/>
          </w:tcPr>
          <w:p w:rsidR="000D28DE" w:rsidRPr="00322733" w:rsidRDefault="000D28DE" w:rsidP="000D28DE">
            <w:pPr>
              <w:snapToGrid w:val="0"/>
              <w:spacing w:after="120"/>
              <w:ind w:right="-108"/>
              <w:rPr>
                <w:sz w:val="26"/>
                <w:szCs w:val="26"/>
              </w:rPr>
            </w:pPr>
            <w:r w:rsidRPr="00322733">
              <w:rPr>
                <w:sz w:val="26"/>
                <w:szCs w:val="26"/>
              </w:rPr>
              <w:t>1.552.584</w:t>
            </w:r>
          </w:p>
        </w:tc>
        <w:tc>
          <w:tcPr>
            <w:tcW w:w="1343" w:type="dxa"/>
            <w:vAlign w:val="center"/>
          </w:tcPr>
          <w:p w:rsidR="000D28DE" w:rsidRPr="00322733" w:rsidRDefault="000D28DE" w:rsidP="000D28DE">
            <w:pPr>
              <w:snapToGrid w:val="0"/>
              <w:spacing w:after="120"/>
              <w:ind w:left="12" w:right="19"/>
              <w:jc w:val="center"/>
              <w:rPr>
                <w:sz w:val="26"/>
                <w:szCs w:val="26"/>
              </w:rPr>
            </w:pPr>
            <w:r w:rsidRPr="00322733">
              <w:rPr>
                <w:sz w:val="26"/>
                <w:szCs w:val="26"/>
              </w:rPr>
              <w:t>17,64%</w:t>
            </w:r>
          </w:p>
        </w:tc>
      </w:tr>
      <w:tr w:rsidR="000D28DE" w:rsidRPr="00322733">
        <w:trPr>
          <w:trHeight w:hRule="exact" w:val="691"/>
          <w:jc w:val="center"/>
        </w:trPr>
        <w:tc>
          <w:tcPr>
            <w:tcW w:w="2895" w:type="dxa"/>
            <w:vAlign w:val="center"/>
          </w:tcPr>
          <w:p w:rsidR="000D28DE" w:rsidRPr="00322733" w:rsidRDefault="000D28DE" w:rsidP="000D28DE">
            <w:pPr>
              <w:spacing w:after="120"/>
              <w:rPr>
                <w:sz w:val="26"/>
                <w:szCs w:val="26"/>
              </w:rPr>
            </w:pPr>
            <w:r w:rsidRPr="00322733">
              <w:rPr>
                <w:sz w:val="26"/>
                <w:szCs w:val="26"/>
              </w:rPr>
              <w:t>Tổng công ty Du lịch Sài Gòn</w:t>
            </w:r>
          </w:p>
        </w:tc>
        <w:tc>
          <w:tcPr>
            <w:tcW w:w="2283" w:type="dxa"/>
            <w:vAlign w:val="center"/>
          </w:tcPr>
          <w:p w:rsidR="000D28DE" w:rsidRPr="00322733" w:rsidRDefault="000D28DE" w:rsidP="00D27EB9">
            <w:pPr>
              <w:snapToGrid w:val="0"/>
              <w:spacing w:after="120"/>
              <w:jc w:val="center"/>
              <w:rPr>
                <w:sz w:val="26"/>
                <w:szCs w:val="26"/>
              </w:rPr>
            </w:pPr>
            <w:r w:rsidRPr="00322733">
              <w:rPr>
                <w:sz w:val="26"/>
                <w:szCs w:val="26"/>
              </w:rPr>
              <w:t>23 Lê Lợi, Quận 1, TPHCM</w:t>
            </w:r>
          </w:p>
        </w:tc>
        <w:tc>
          <w:tcPr>
            <w:tcW w:w="1755" w:type="dxa"/>
            <w:vAlign w:val="center"/>
          </w:tcPr>
          <w:p w:rsidR="000D28DE" w:rsidRPr="00322733" w:rsidRDefault="000D28DE" w:rsidP="000D28DE">
            <w:pPr>
              <w:snapToGrid w:val="0"/>
              <w:spacing w:after="120"/>
              <w:jc w:val="center"/>
              <w:rPr>
                <w:sz w:val="26"/>
                <w:szCs w:val="26"/>
              </w:rPr>
            </w:pPr>
            <w:r w:rsidRPr="00322733">
              <w:rPr>
                <w:sz w:val="26"/>
                <w:szCs w:val="26"/>
              </w:rPr>
              <w:t>4106000129</w:t>
            </w:r>
          </w:p>
        </w:tc>
        <w:tc>
          <w:tcPr>
            <w:tcW w:w="1440" w:type="dxa"/>
            <w:vAlign w:val="center"/>
          </w:tcPr>
          <w:p w:rsidR="000D28DE" w:rsidRPr="00322733" w:rsidRDefault="000D28DE" w:rsidP="000D28DE">
            <w:pPr>
              <w:snapToGrid w:val="0"/>
              <w:spacing w:after="120"/>
              <w:ind w:right="-108"/>
              <w:jc w:val="center"/>
              <w:rPr>
                <w:sz w:val="26"/>
                <w:szCs w:val="26"/>
              </w:rPr>
            </w:pPr>
            <w:r w:rsidRPr="00322733">
              <w:rPr>
                <w:sz w:val="26"/>
                <w:szCs w:val="26"/>
              </w:rPr>
              <w:t>776.292</w:t>
            </w:r>
          </w:p>
        </w:tc>
        <w:tc>
          <w:tcPr>
            <w:tcW w:w="1343" w:type="dxa"/>
            <w:vAlign w:val="center"/>
          </w:tcPr>
          <w:p w:rsidR="000D28DE" w:rsidRPr="00322733" w:rsidRDefault="000D28DE" w:rsidP="000D28DE">
            <w:pPr>
              <w:snapToGrid w:val="0"/>
              <w:spacing w:after="120"/>
              <w:ind w:left="12" w:right="19"/>
              <w:jc w:val="center"/>
              <w:rPr>
                <w:sz w:val="26"/>
                <w:szCs w:val="26"/>
              </w:rPr>
            </w:pPr>
            <w:r w:rsidRPr="00322733">
              <w:rPr>
                <w:sz w:val="26"/>
                <w:szCs w:val="26"/>
              </w:rPr>
              <w:t>8,82%</w:t>
            </w:r>
          </w:p>
        </w:tc>
      </w:tr>
      <w:tr w:rsidR="000D28DE" w:rsidRPr="00322733">
        <w:trPr>
          <w:trHeight w:hRule="exact" w:val="1351"/>
          <w:jc w:val="center"/>
        </w:trPr>
        <w:tc>
          <w:tcPr>
            <w:tcW w:w="2895" w:type="dxa"/>
            <w:vAlign w:val="center"/>
          </w:tcPr>
          <w:p w:rsidR="000D28DE" w:rsidRPr="00322733" w:rsidRDefault="00D37200" w:rsidP="000D28DE">
            <w:pPr>
              <w:spacing w:after="120"/>
              <w:rPr>
                <w:sz w:val="26"/>
                <w:szCs w:val="26"/>
              </w:rPr>
            </w:pPr>
            <w:r>
              <w:rPr>
                <w:sz w:val="26"/>
                <w:szCs w:val="26"/>
              </w:rPr>
              <w:t>Công ty TNHH Thươ</w:t>
            </w:r>
            <w:r w:rsidR="000D28DE" w:rsidRPr="00322733">
              <w:rPr>
                <w:sz w:val="26"/>
                <w:szCs w:val="26"/>
              </w:rPr>
              <w:t xml:space="preserve">ng mại &amp; dịch vụ Văn hoá Bảo Long </w:t>
            </w:r>
          </w:p>
          <w:p w:rsidR="000D28DE" w:rsidRPr="00322733" w:rsidRDefault="000D28DE" w:rsidP="000D28DE">
            <w:pPr>
              <w:spacing w:after="120"/>
              <w:rPr>
                <w:sz w:val="26"/>
                <w:szCs w:val="26"/>
              </w:rPr>
            </w:pPr>
          </w:p>
          <w:p w:rsidR="000D28DE" w:rsidRPr="00322733" w:rsidRDefault="000D28DE" w:rsidP="000D28DE">
            <w:pPr>
              <w:spacing w:after="120"/>
              <w:rPr>
                <w:sz w:val="26"/>
                <w:szCs w:val="26"/>
              </w:rPr>
            </w:pPr>
          </w:p>
        </w:tc>
        <w:tc>
          <w:tcPr>
            <w:tcW w:w="2283" w:type="dxa"/>
            <w:vAlign w:val="center"/>
          </w:tcPr>
          <w:p w:rsidR="000D28DE" w:rsidRPr="00322733" w:rsidRDefault="000D28DE" w:rsidP="00D27EB9">
            <w:pPr>
              <w:snapToGrid w:val="0"/>
              <w:spacing w:after="120"/>
              <w:jc w:val="center"/>
              <w:rPr>
                <w:sz w:val="26"/>
                <w:szCs w:val="26"/>
              </w:rPr>
            </w:pPr>
            <w:r w:rsidRPr="00322733">
              <w:rPr>
                <w:sz w:val="26"/>
                <w:szCs w:val="26"/>
              </w:rPr>
              <w:t xml:space="preserve">305/21 </w:t>
            </w:r>
            <w:smartTag w:uri="urn:schemas-microsoft-com:office:smarttags" w:element="place">
              <w:smartTag w:uri="urn:schemas-microsoft-com:office:smarttags" w:element="country-region">
                <w:r w:rsidRPr="00322733">
                  <w:rPr>
                    <w:sz w:val="26"/>
                    <w:szCs w:val="26"/>
                  </w:rPr>
                  <w:t>Nam</w:t>
                </w:r>
              </w:smartTag>
            </w:smartTag>
            <w:r w:rsidRPr="00322733">
              <w:rPr>
                <w:sz w:val="26"/>
                <w:szCs w:val="26"/>
              </w:rPr>
              <w:t xml:space="preserve"> Kỳ Khởi Nghĩa - Phường 7 - Quận 3 – TPHCM</w:t>
            </w:r>
          </w:p>
          <w:p w:rsidR="000D28DE" w:rsidRPr="00322733" w:rsidRDefault="000D28DE" w:rsidP="00D27EB9">
            <w:pPr>
              <w:snapToGrid w:val="0"/>
              <w:spacing w:after="120"/>
              <w:jc w:val="center"/>
              <w:rPr>
                <w:sz w:val="26"/>
                <w:szCs w:val="26"/>
              </w:rPr>
            </w:pPr>
          </w:p>
        </w:tc>
        <w:tc>
          <w:tcPr>
            <w:tcW w:w="1755" w:type="dxa"/>
            <w:vAlign w:val="center"/>
          </w:tcPr>
          <w:p w:rsidR="000D28DE" w:rsidRPr="00322733" w:rsidRDefault="000D28DE" w:rsidP="000D28DE">
            <w:pPr>
              <w:snapToGrid w:val="0"/>
              <w:spacing w:after="120"/>
              <w:jc w:val="center"/>
              <w:rPr>
                <w:sz w:val="26"/>
                <w:szCs w:val="26"/>
              </w:rPr>
            </w:pPr>
            <w:r w:rsidRPr="00322733">
              <w:rPr>
                <w:sz w:val="26"/>
                <w:szCs w:val="26"/>
              </w:rPr>
              <w:t>4120006174</w:t>
            </w:r>
          </w:p>
        </w:tc>
        <w:tc>
          <w:tcPr>
            <w:tcW w:w="1440" w:type="dxa"/>
            <w:vAlign w:val="center"/>
          </w:tcPr>
          <w:p w:rsidR="000D28DE" w:rsidRPr="00322733" w:rsidRDefault="000D28DE" w:rsidP="000D28DE">
            <w:pPr>
              <w:snapToGrid w:val="0"/>
              <w:spacing w:after="120"/>
              <w:ind w:right="-108"/>
              <w:jc w:val="center"/>
              <w:rPr>
                <w:sz w:val="26"/>
                <w:szCs w:val="26"/>
              </w:rPr>
            </w:pPr>
            <w:r w:rsidRPr="00322733">
              <w:rPr>
                <w:sz w:val="26"/>
                <w:szCs w:val="26"/>
              </w:rPr>
              <w:t>817.520</w:t>
            </w:r>
          </w:p>
        </w:tc>
        <w:tc>
          <w:tcPr>
            <w:tcW w:w="1343" w:type="dxa"/>
            <w:vAlign w:val="center"/>
          </w:tcPr>
          <w:p w:rsidR="000D28DE" w:rsidRPr="00322733" w:rsidRDefault="000D28DE" w:rsidP="000D28DE">
            <w:pPr>
              <w:snapToGrid w:val="0"/>
              <w:spacing w:after="120"/>
              <w:ind w:left="12" w:right="19"/>
              <w:jc w:val="center"/>
              <w:rPr>
                <w:sz w:val="26"/>
                <w:szCs w:val="26"/>
              </w:rPr>
            </w:pPr>
            <w:r w:rsidRPr="00322733">
              <w:rPr>
                <w:sz w:val="26"/>
                <w:szCs w:val="26"/>
              </w:rPr>
              <w:t>9,30%</w:t>
            </w:r>
          </w:p>
        </w:tc>
      </w:tr>
      <w:tr w:rsidR="000D28DE" w:rsidRPr="00322733">
        <w:trPr>
          <w:trHeight w:hRule="exact" w:val="691"/>
          <w:jc w:val="center"/>
        </w:trPr>
        <w:tc>
          <w:tcPr>
            <w:tcW w:w="2895" w:type="dxa"/>
            <w:vAlign w:val="center"/>
          </w:tcPr>
          <w:p w:rsidR="000D28DE" w:rsidRPr="00322733" w:rsidRDefault="000D28DE" w:rsidP="000D28DE">
            <w:pPr>
              <w:spacing w:after="120"/>
              <w:rPr>
                <w:sz w:val="26"/>
                <w:szCs w:val="26"/>
              </w:rPr>
            </w:pPr>
            <w:r w:rsidRPr="00322733">
              <w:rPr>
                <w:sz w:val="26"/>
                <w:szCs w:val="26"/>
              </w:rPr>
              <w:t xml:space="preserve">Đinh Vạn Dũng </w:t>
            </w:r>
          </w:p>
        </w:tc>
        <w:tc>
          <w:tcPr>
            <w:tcW w:w="2283" w:type="dxa"/>
            <w:vAlign w:val="center"/>
          </w:tcPr>
          <w:p w:rsidR="000D28DE" w:rsidRPr="00322733" w:rsidRDefault="000D28DE" w:rsidP="00D27EB9">
            <w:pPr>
              <w:snapToGrid w:val="0"/>
              <w:spacing w:after="120"/>
              <w:jc w:val="center"/>
              <w:rPr>
                <w:sz w:val="26"/>
                <w:szCs w:val="26"/>
              </w:rPr>
            </w:pPr>
            <w:r w:rsidRPr="00322733">
              <w:rPr>
                <w:sz w:val="26"/>
                <w:szCs w:val="26"/>
              </w:rPr>
              <w:t>4/124 Lê Lợi, TP Pleiku- Gia Lai</w:t>
            </w:r>
          </w:p>
        </w:tc>
        <w:tc>
          <w:tcPr>
            <w:tcW w:w="1755" w:type="dxa"/>
            <w:vAlign w:val="center"/>
          </w:tcPr>
          <w:p w:rsidR="000D28DE" w:rsidRPr="00322733" w:rsidRDefault="000D28DE" w:rsidP="000D28DE">
            <w:pPr>
              <w:snapToGrid w:val="0"/>
              <w:spacing w:after="120"/>
              <w:jc w:val="center"/>
              <w:rPr>
                <w:sz w:val="26"/>
                <w:szCs w:val="26"/>
              </w:rPr>
            </w:pPr>
            <w:r w:rsidRPr="00322733">
              <w:rPr>
                <w:sz w:val="26"/>
                <w:szCs w:val="26"/>
              </w:rPr>
              <w:t>230039569</w:t>
            </w:r>
          </w:p>
        </w:tc>
        <w:tc>
          <w:tcPr>
            <w:tcW w:w="1440" w:type="dxa"/>
            <w:vAlign w:val="center"/>
          </w:tcPr>
          <w:p w:rsidR="000D28DE" w:rsidRPr="00322733" w:rsidRDefault="007C744B" w:rsidP="000D28DE">
            <w:pPr>
              <w:snapToGrid w:val="0"/>
              <w:spacing w:after="120"/>
              <w:ind w:right="-108"/>
              <w:jc w:val="center"/>
              <w:rPr>
                <w:sz w:val="26"/>
                <w:szCs w:val="26"/>
              </w:rPr>
            </w:pPr>
            <w:r>
              <w:rPr>
                <w:sz w:val="26"/>
                <w:szCs w:val="26"/>
              </w:rPr>
              <w:t>964.674</w:t>
            </w:r>
          </w:p>
        </w:tc>
        <w:tc>
          <w:tcPr>
            <w:tcW w:w="1343" w:type="dxa"/>
            <w:vAlign w:val="center"/>
          </w:tcPr>
          <w:p w:rsidR="000D28DE" w:rsidRPr="00322733" w:rsidRDefault="007C744B" w:rsidP="000D28DE">
            <w:pPr>
              <w:snapToGrid w:val="0"/>
              <w:spacing w:after="120"/>
              <w:ind w:left="12" w:right="19"/>
              <w:jc w:val="center"/>
              <w:rPr>
                <w:sz w:val="26"/>
                <w:szCs w:val="26"/>
              </w:rPr>
            </w:pPr>
            <w:r>
              <w:rPr>
                <w:sz w:val="26"/>
                <w:szCs w:val="26"/>
              </w:rPr>
              <w:t>10.96</w:t>
            </w:r>
            <w:r w:rsidR="000D28DE" w:rsidRPr="00322733">
              <w:rPr>
                <w:sz w:val="26"/>
                <w:szCs w:val="26"/>
              </w:rPr>
              <w:t>%</w:t>
            </w:r>
          </w:p>
        </w:tc>
      </w:tr>
      <w:tr w:rsidR="007B6C4F" w:rsidRPr="00322733">
        <w:trPr>
          <w:trHeight w:hRule="exact" w:val="1779"/>
          <w:jc w:val="center"/>
        </w:trPr>
        <w:tc>
          <w:tcPr>
            <w:tcW w:w="2895" w:type="dxa"/>
            <w:vAlign w:val="center"/>
          </w:tcPr>
          <w:p w:rsidR="007B6C4F" w:rsidRPr="00322733" w:rsidRDefault="00D37200" w:rsidP="000D28DE">
            <w:pPr>
              <w:spacing w:after="120"/>
              <w:rPr>
                <w:sz w:val="26"/>
                <w:szCs w:val="26"/>
              </w:rPr>
            </w:pPr>
            <w:r>
              <w:rPr>
                <w:sz w:val="26"/>
                <w:szCs w:val="26"/>
              </w:rPr>
              <w:t>Bùi Thị Hoàn</w:t>
            </w:r>
          </w:p>
        </w:tc>
        <w:tc>
          <w:tcPr>
            <w:tcW w:w="2283" w:type="dxa"/>
            <w:vAlign w:val="center"/>
          </w:tcPr>
          <w:p w:rsidR="007B6C4F" w:rsidRPr="00322733" w:rsidRDefault="00D37200" w:rsidP="00D27EB9">
            <w:pPr>
              <w:snapToGrid w:val="0"/>
              <w:spacing w:after="120"/>
              <w:jc w:val="center"/>
              <w:rPr>
                <w:sz w:val="26"/>
                <w:szCs w:val="26"/>
              </w:rPr>
            </w:pPr>
            <w:r>
              <w:rPr>
                <w:sz w:val="26"/>
                <w:szCs w:val="26"/>
              </w:rPr>
              <w:t xml:space="preserve">D8-22 Khu biệt thự Sài Gòn Pearl 92 Nguyễn Hữu Cảnh – Quận Bình Thạnh – TP HCM </w:t>
            </w:r>
          </w:p>
        </w:tc>
        <w:tc>
          <w:tcPr>
            <w:tcW w:w="1755" w:type="dxa"/>
            <w:vAlign w:val="center"/>
          </w:tcPr>
          <w:p w:rsidR="00D37200" w:rsidRDefault="00D37200" w:rsidP="000D28DE">
            <w:pPr>
              <w:snapToGrid w:val="0"/>
              <w:spacing w:after="120"/>
              <w:jc w:val="center"/>
              <w:rPr>
                <w:sz w:val="26"/>
                <w:szCs w:val="26"/>
              </w:rPr>
            </w:pPr>
          </w:p>
          <w:p w:rsidR="00D37200" w:rsidRDefault="00D37200" w:rsidP="000D28DE">
            <w:pPr>
              <w:snapToGrid w:val="0"/>
              <w:spacing w:after="120"/>
              <w:jc w:val="center"/>
              <w:rPr>
                <w:sz w:val="26"/>
                <w:szCs w:val="26"/>
              </w:rPr>
            </w:pPr>
          </w:p>
          <w:p w:rsidR="007B6C4F" w:rsidRDefault="00D37200" w:rsidP="000D28DE">
            <w:pPr>
              <w:snapToGrid w:val="0"/>
              <w:spacing w:after="120"/>
              <w:jc w:val="center"/>
              <w:rPr>
                <w:sz w:val="26"/>
                <w:szCs w:val="26"/>
              </w:rPr>
            </w:pPr>
            <w:r>
              <w:rPr>
                <w:sz w:val="26"/>
                <w:szCs w:val="26"/>
              </w:rPr>
              <w:t>230603360</w:t>
            </w:r>
          </w:p>
          <w:p w:rsidR="00D37200" w:rsidRDefault="00D37200" w:rsidP="000D28DE">
            <w:pPr>
              <w:snapToGrid w:val="0"/>
              <w:spacing w:after="120"/>
              <w:jc w:val="center"/>
              <w:rPr>
                <w:sz w:val="26"/>
                <w:szCs w:val="26"/>
              </w:rPr>
            </w:pPr>
          </w:p>
          <w:p w:rsidR="00D37200" w:rsidRPr="00322733" w:rsidRDefault="00D37200" w:rsidP="000D28DE">
            <w:pPr>
              <w:snapToGrid w:val="0"/>
              <w:spacing w:after="120"/>
              <w:jc w:val="center"/>
              <w:rPr>
                <w:sz w:val="26"/>
                <w:szCs w:val="26"/>
              </w:rPr>
            </w:pPr>
          </w:p>
        </w:tc>
        <w:tc>
          <w:tcPr>
            <w:tcW w:w="1440" w:type="dxa"/>
            <w:vAlign w:val="center"/>
          </w:tcPr>
          <w:p w:rsidR="007B6C4F" w:rsidRDefault="00D37200" w:rsidP="000D28DE">
            <w:pPr>
              <w:snapToGrid w:val="0"/>
              <w:spacing w:after="120"/>
              <w:ind w:right="-108"/>
              <w:jc w:val="center"/>
              <w:rPr>
                <w:sz w:val="26"/>
                <w:szCs w:val="26"/>
              </w:rPr>
            </w:pPr>
            <w:r>
              <w:rPr>
                <w:sz w:val="26"/>
                <w:szCs w:val="26"/>
              </w:rPr>
              <w:t>441.100</w:t>
            </w:r>
          </w:p>
        </w:tc>
        <w:tc>
          <w:tcPr>
            <w:tcW w:w="1343" w:type="dxa"/>
            <w:vAlign w:val="center"/>
          </w:tcPr>
          <w:p w:rsidR="007B6C4F" w:rsidRDefault="00C44B8D" w:rsidP="000D28DE">
            <w:pPr>
              <w:snapToGrid w:val="0"/>
              <w:spacing w:after="120"/>
              <w:ind w:left="12" w:right="19"/>
              <w:jc w:val="center"/>
              <w:rPr>
                <w:sz w:val="26"/>
                <w:szCs w:val="26"/>
              </w:rPr>
            </w:pPr>
            <w:r>
              <w:rPr>
                <w:sz w:val="26"/>
                <w:szCs w:val="26"/>
              </w:rPr>
              <w:t>5,00%</w:t>
            </w:r>
          </w:p>
        </w:tc>
      </w:tr>
      <w:tr w:rsidR="007B6C4F" w:rsidRPr="00322733">
        <w:trPr>
          <w:trHeight w:hRule="exact" w:val="1262"/>
          <w:jc w:val="center"/>
        </w:trPr>
        <w:tc>
          <w:tcPr>
            <w:tcW w:w="2895" w:type="dxa"/>
            <w:vAlign w:val="center"/>
          </w:tcPr>
          <w:p w:rsidR="007B6C4F" w:rsidRPr="00322733" w:rsidRDefault="00C44B8D" w:rsidP="000D28DE">
            <w:pPr>
              <w:spacing w:after="120"/>
              <w:rPr>
                <w:sz w:val="26"/>
                <w:szCs w:val="26"/>
              </w:rPr>
            </w:pPr>
            <w:r>
              <w:rPr>
                <w:sz w:val="26"/>
                <w:szCs w:val="26"/>
              </w:rPr>
              <w:t>Phạm Hồng Sơn</w:t>
            </w:r>
          </w:p>
        </w:tc>
        <w:tc>
          <w:tcPr>
            <w:tcW w:w="2283" w:type="dxa"/>
            <w:vAlign w:val="center"/>
          </w:tcPr>
          <w:p w:rsidR="007B6C4F" w:rsidRPr="00322733" w:rsidRDefault="00C44B8D" w:rsidP="00D27EB9">
            <w:pPr>
              <w:snapToGrid w:val="0"/>
              <w:spacing w:after="120"/>
              <w:jc w:val="center"/>
              <w:rPr>
                <w:sz w:val="26"/>
                <w:szCs w:val="26"/>
              </w:rPr>
            </w:pPr>
            <w:r>
              <w:rPr>
                <w:sz w:val="26"/>
                <w:szCs w:val="26"/>
              </w:rPr>
              <w:t>3203 Topaz 2, 92 Nguyễn Hữu Cảnh – Quận Bình Thạnh – TP HCM</w:t>
            </w:r>
          </w:p>
        </w:tc>
        <w:tc>
          <w:tcPr>
            <w:tcW w:w="1755" w:type="dxa"/>
            <w:vAlign w:val="center"/>
          </w:tcPr>
          <w:p w:rsidR="007B6C4F" w:rsidRPr="00322733" w:rsidRDefault="00C44B8D" w:rsidP="000D28DE">
            <w:pPr>
              <w:snapToGrid w:val="0"/>
              <w:spacing w:after="120"/>
              <w:jc w:val="center"/>
              <w:rPr>
                <w:sz w:val="26"/>
                <w:szCs w:val="26"/>
              </w:rPr>
            </w:pPr>
            <w:r>
              <w:rPr>
                <w:sz w:val="26"/>
                <w:szCs w:val="26"/>
              </w:rPr>
              <w:t>025551783</w:t>
            </w:r>
          </w:p>
        </w:tc>
        <w:tc>
          <w:tcPr>
            <w:tcW w:w="1440" w:type="dxa"/>
            <w:vAlign w:val="center"/>
          </w:tcPr>
          <w:p w:rsidR="007B6C4F" w:rsidRDefault="00C44B8D" w:rsidP="000D28DE">
            <w:pPr>
              <w:snapToGrid w:val="0"/>
              <w:spacing w:after="120"/>
              <w:ind w:right="-108"/>
              <w:jc w:val="center"/>
              <w:rPr>
                <w:sz w:val="26"/>
                <w:szCs w:val="26"/>
              </w:rPr>
            </w:pPr>
            <w:r>
              <w:rPr>
                <w:sz w:val="26"/>
                <w:szCs w:val="26"/>
              </w:rPr>
              <w:t>502.800</w:t>
            </w:r>
          </w:p>
        </w:tc>
        <w:tc>
          <w:tcPr>
            <w:tcW w:w="1343" w:type="dxa"/>
            <w:vAlign w:val="center"/>
          </w:tcPr>
          <w:p w:rsidR="007B6C4F" w:rsidRDefault="00C44B8D" w:rsidP="000D28DE">
            <w:pPr>
              <w:snapToGrid w:val="0"/>
              <w:spacing w:after="120"/>
              <w:ind w:left="12" w:right="19"/>
              <w:jc w:val="center"/>
              <w:rPr>
                <w:sz w:val="26"/>
                <w:szCs w:val="26"/>
              </w:rPr>
            </w:pPr>
            <w:r>
              <w:rPr>
                <w:sz w:val="26"/>
                <w:szCs w:val="26"/>
              </w:rPr>
              <w:t>6,00%</w:t>
            </w:r>
          </w:p>
        </w:tc>
      </w:tr>
      <w:tr w:rsidR="000D28DE" w:rsidRPr="00322733">
        <w:trPr>
          <w:jc w:val="center"/>
        </w:trPr>
        <w:tc>
          <w:tcPr>
            <w:tcW w:w="2895" w:type="dxa"/>
            <w:shd w:val="clear" w:color="auto" w:fill="C0C0C0"/>
            <w:vAlign w:val="center"/>
          </w:tcPr>
          <w:p w:rsidR="000D28DE" w:rsidRPr="00322733" w:rsidRDefault="000D28DE" w:rsidP="000D28DE">
            <w:pPr>
              <w:spacing w:after="120"/>
              <w:jc w:val="center"/>
              <w:rPr>
                <w:b/>
                <w:sz w:val="26"/>
                <w:szCs w:val="26"/>
              </w:rPr>
            </w:pPr>
            <w:r w:rsidRPr="00322733">
              <w:rPr>
                <w:b/>
                <w:sz w:val="26"/>
                <w:szCs w:val="26"/>
              </w:rPr>
              <w:t>Tổng cộng</w:t>
            </w:r>
          </w:p>
        </w:tc>
        <w:tc>
          <w:tcPr>
            <w:tcW w:w="2283" w:type="dxa"/>
            <w:shd w:val="clear" w:color="auto" w:fill="C0C0C0"/>
            <w:vAlign w:val="center"/>
          </w:tcPr>
          <w:p w:rsidR="000D28DE" w:rsidRPr="00322733" w:rsidRDefault="000D28DE" w:rsidP="000D28DE">
            <w:pPr>
              <w:snapToGrid w:val="0"/>
              <w:spacing w:after="120"/>
              <w:jc w:val="right"/>
              <w:rPr>
                <w:b/>
                <w:sz w:val="26"/>
                <w:szCs w:val="26"/>
              </w:rPr>
            </w:pPr>
          </w:p>
        </w:tc>
        <w:tc>
          <w:tcPr>
            <w:tcW w:w="1755" w:type="dxa"/>
            <w:shd w:val="clear" w:color="auto" w:fill="C0C0C0"/>
            <w:vAlign w:val="center"/>
          </w:tcPr>
          <w:p w:rsidR="000D28DE" w:rsidRPr="00322733" w:rsidRDefault="000D28DE" w:rsidP="000D28DE">
            <w:pPr>
              <w:snapToGrid w:val="0"/>
              <w:spacing w:after="120"/>
              <w:jc w:val="center"/>
              <w:rPr>
                <w:b/>
                <w:sz w:val="26"/>
                <w:szCs w:val="26"/>
              </w:rPr>
            </w:pPr>
          </w:p>
        </w:tc>
        <w:tc>
          <w:tcPr>
            <w:tcW w:w="1440" w:type="dxa"/>
            <w:shd w:val="clear" w:color="auto" w:fill="C0C0C0"/>
            <w:vAlign w:val="bottom"/>
          </w:tcPr>
          <w:p w:rsidR="000D28DE" w:rsidRPr="00322733" w:rsidRDefault="00976D53" w:rsidP="000D28DE">
            <w:pPr>
              <w:snapToGrid w:val="0"/>
              <w:spacing w:after="120"/>
              <w:ind w:right="-108"/>
              <w:jc w:val="center"/>
              <w:rPr>
                <w:b/>
                <w:sz w:val="26"/>
                <w:szCs w:val="26"/>
              </w:rPr>
            </w:pPr>
            <w:r>
              <w:rPr>
                <w:b/>
                <w:sz w:val="26"/>
                <w:szCs w:val="26"/>
              </w:rPr>
              <w:t>5.054.970</w:t>
            </w:r>
          </w:p>
        </w:tc>
        <w:tc>
          <w:tcPr>
            <w:tcW w:w="1343" w:type="dxa"/>
            <w:shd w:val="clear" w:color="auto" w:fill="C0C0C0"/>
            <w:vAlign w:val="bottom"/>
          </w:tcPr>
          <w:p w:rsidR="000D28DE" w:rsidRPr="00322733" w:rsidRDefault="00976D53" w:rsidP="000D28DE">
            <w:pPr>
              <w:snapToGrid w:val="0"/>
              <w:spacing w:after="120"/>
              <w:ind w:right="-108"/>
              <w:jc w:val="center"/>
              <w:rPr>
                <w:b/>
                <w:sz w:val="26"/>
                <w:szCs w:val="26"/>
              </w:rPr>
            </w:pPr>
            <w:r>
              <w:rPr>
                <w:b/>
                <w:sz w:val="26"/>
                <w:szCs w:val="26"/>
              </w:rPr>
              <w:t>57,44%</w:t>
            </w:r>
          </w:p>
        </w:tc>
      </w:tr>
    </w:tbl>
    <w:p w:rsidR="00BA467F" w:rsidRDefault="001A0BF0" w:rsidP="001A0BF0">
      <w:pPr>
        <w:tabs>
          <w:tab w:val="left" w:pos="504"/>
        </w:tabs>
        <w:spacing w:after="120" w:line="360" w:lineRule="auto"/>
        <w:jc w:val="both"/>
        <w:rPr>
          <w:b/>
          <w:sz w:val="28"/>
          <w:szCs w:val="28"/>
        </w:rPr>
      </w:pPr>
      <w:r>
        <w:rPr>
          <w:b/>
          <w:sz w:val="28"/>
          <w:szCs w:val="28"/>
        </w:rPr>
        <w:tab/>
        <w:t xml:space="preserve"> </w:t>
      </w:r>
    </w:p>
    <w:p w:rsidR="001A0BF0" w:rsidRPr="00322733" w:rsidRDefault="00BA467F" w:rsidP="001A0BF0">
      <w:pPr>
        <w:tabs>
          <w:tab w:val="left" w:pos="504"/>
        </w:tabs>
        <w:spacing w:after="120" w:line="360" w:lineRule="auto"/>
        <w:jc w:val="both"/>
        <w:rPr>
          <w:b/>
          <w:bCs/>
          <w:sz w:val="26"/>
          <w:szCs w:val="26"/>
          <w:lang w:val="vi-VN"/>
        </w:rPr>
      </w:pPr>
      <w:r>
        <w:rPr>
          <w:b/>
          <w:sz w:val="28"/>
          <w:szCs w:val="28"/>
        </w:rPr>
        <w:tab/>
        <w:t xml:space="preserve">d. </w:t>
      </w:r>
      <w:r w:rsidR="001A0BF0" w:rsidRPr="00322733">
        <w:rPr>
          <w:rFonts w:eastAsia="Calibri"/>
          <w:sz w:val="26"/>
          <w:szCs w:val="26"/>
          <w:lang w:val="nl-NL"/>
        </w:rPr>
        <w:t xml:space="preserve"> </w:t>
      </w:r>
      <w:r w:rsidR="001A0BF0" w:rsidRPr="00322733">
        <w:rPr>
          <w:b/>
          <w:bCs/>
          <w:sz w:val="26"/>
          <w:szCs w:val="26"/>
        </w:rPr>
        <w:t>Cơ cấu cổ đông t</w:t>
      </w:r>
      <w:r w:rsidR="001A0BF0" w:rsidRPr="00322733">
        <w:rPr>
          <w:b/>
          <w:bCs/>
          <w:sz w:val="26"/>
          <w:szCs w:val="26"/>
          <w:lang w:val="vi-VN"/>
        </w:rPr>
        <w:t xml:space="preserve">ính đến thời điểm </w:t>
      </w:r>
      <w:r w:rsidR="001A0BF0" w:rsidRPr="00322733">
        <w:rPr>
          <w:b/>
          <w:bCs/>
          <w:sz w:val="26"/>
          <w:szCs w:val="26"/>
        </w:rPr>
        <w:t>31/12/201</w:t>
      </w:r>
      <w:r w:rsidR="001A0BF0">
        <w:rPr>
          <w:b/>
          <w:bCs/>
          <w:sz w:val="26"/>
          <w:szCs w:val="26"/>
        </w:rPr>
        <w:t>3</w:t>
      </w:r>
      <w:r w:rsidR="001A0BF0" w:rsidRPr="00322733">
        <w:rPr>
          <w:b/>
          <w:bCs/>
          <w:sz w:val="26"/>
          <w:szCs w:val="26"/>
        </w:rPr>
        <w:t xml:space="preserve">: </w:t>
      </w:r>
    </w:p>
    <w:tbl>
      <w:tblPr>
        <w:tblW w:w="0" w:type="auto"/>
        <w:jc w:val="center"/>
        <w:tblLayout w:type="fixed"/>
        <w:tblLook w:val="0000"/>
      </w:tblPr>
      <w:tblGrid>
        <w:gridCol w:w="3986"/>
        <w:gridCol w:w="2544"/>
        <w:gridCol w:w="2606"/>
      </w:tblGrid>
      <w:tr w:rsidR="001A0BF0" w:rsidRPr="00322733">
        <w:trPr>
          <w:trHeight w:hRule="exact" w:val="576"/>
          <w:tblHeader/>
          <w:jc w:val="center"/>
        </w:trPr>
        <w:tc>
          <w:tcPr>
            <w:tcW w:w="3986" w:type="dxa"/>
            <w:tcBorders>
              <w:top w:val="double" w:sz="4" w:space="0" w:color="auto"/>
              <w:bottom w:val="single" w:sz="4" w:space="0" w:color="000000"/>
            </w:tcBorders>
            <w:shd w:val="clear" w:color="auto" w:fill="C0C0C0"/>
            <w:vAlign w:val="center"/>
          </w:tcPr>
          <w:p w:rsidR="001A0BF0" w:rsidRPr="00322733" w:rsidRDefault="001A0BF0" w:rsidP="00961542">
            <w:pPr>
              <w:snapToGrid w:val="0"/>
              <w:spacing w:after="120"/>
              <w:jc w:val="center"/>
              <w:rPr>
                <w:sz w:val="26"/>
                <w:szCs w:val="26"/>
              </w:rPr>
            </w:pPr>
            <w:r w:rsidRPr="00322733">
              <w:rPr>
                <w:b/>
                <w:sz w:val="26"/>
                <w:szCs w:val="26"/>
              </w:rPr>
              <w:t>Cổ đông</w:t>
            </w:r>
          </w:p>
        </w:tc>
        <w:tc>
          <w:tcPr>
            <w:tcW w:w="2544" w:type="dxa"/>
            <w:tcBorders>
              <w:top w:val="double" w:sz="4" w:space="0" w:color="auto"/>
              <w:bottom w:val="single" w:sz="4" w:space="0" w:color="000000"/>
            </w:tcBorders>
            <w:shd w:val="clear" w:color="auto" w:fill="C0C0C0"/>
            <w:vAlign w:val="center"/>
          </w:tcPr>
          <w:p w:rsidR="001A0BF0" w:rsidRPr="00322733" w:rsidRDefault="001A0BF0" w:rsidP="00961542">
            <w:pPr>
              <w:snapToGrid w:val="0"/>
              <w:spacing w:after="120"/>
              <w:jc w:val="center"/>
              <w:rPr>
                <w:b/>
                <w:sz w:val="26"/>
                <w:szCs w:val="26"/>
              </w:rPr>
            </w:pPr>
            <w:r w:rsidRPr="00322733">
              <w:rPr>
                <w:b/>
                <w:sz w:val="26"/>
                <w:szCs w:val="26"/>
              </w:rPr>
              <w:t>Số cổ phần nắm giữ</w:t>
            </w:r>
          </w:p>
        </w:tc>
        <w:tc>
          <w:tcPr>
            <w:tcW w:w="2606" w:type="dxa"/>
            <w:tcBorders>
              <w:top w:val="double" w:sz="4" w:space="0" w:color="auto"/>
              <w:bottom w:val="single" w:sz="4" w:space="0" w:color="000000"/>
            </w:tcBorders>
            <w:shd w:val="clear" w:color="auto" w:fill="C0C0C0"/>
            <w:vAlign w:val="center"/>
          </w:tcPr>
          <w:p w:rsidR="001A0BF0" w:rsidRPr="00322733" w:rsidRDefault="001A0BF0" w:rsidP="00961542">
            <w:pPr>
              <w:snapToGrid w:val="0"/>
              <w:spacing w:after="120"/>
              <w:jc w:val="center"/>
              <w:rPr>
                <w:b/>
                <w:sz w:val="26"/>
                <w:szCs w:val="26"/>
              </w:rPr>
            </w:pPr>
            <w:r w:rsidRPr="00322733">
              <w:rPr>
                <w:b/>
                <w:sz w:val="26"/>
                <w:szCs w:val="26"/>
              </w:rPr>
              <w:t>Tỷ lệ cổ phần nắm giữ/tổng số CP</w:t>
            </w:r>
          </w:p>
        </w:tc>
      </w:tr>
      <w:tr w:rsidR="001A0BF0" w:rsidRPr="00322733">
        <w:trPr>
          <w:jc w:val="center"/>
        </w:trPr>
        <w:tc>
          <w:tcPr>
            <w:tcW w:w="3986" w:type="dxa"/>
            <w:tcBorders>
              <w:bottom w:val="single" w:sz="8" w:space="0" w:color="000000"/>
            </w:tcBorders>
            <w:vAlign w:val="center"/>
          </w:tcPr>
          <w:p w:rsidR="001A0BF0" w:rsidRPr="00322733" w:rsidRDefault="001A0BF0" w:rsidP="00961542">
            <w:pPr>
              <w:spacing w:after="120"/>
              <w:rPr>
                <w:b/>
                <w:sz w:val="26"/>
                <w:szCs w:val="26"/>
              </w:rPr>
            </w:pPr>
            <w:r w:rsidRPr="00322733">
              <w:rPr>
                <w:b/>
                <w:sz w:val="26"/>
                <w:szCs w:val="26"/>
              </w:rPr>
              <w:t>1. Cổ đông nhà nước (Tổng Công ty Đầu tư và Kinh doanh vốn Nhà nước)</w:t>
            </w:r>
          </w:p>
        </w:tc>
        <w:tc>
          <w:tcPr>
            <w:tcW w:w="2544" w:type="dxa"/>
            <w:tcBorders>
              <w:bottom w:val="single" w:sz="8" w:space="0" w:color="000000"/>
            </w:tcBorders>
            <w:vAlign w:val="center"/>
          </w:tcPr>
          <w:p w:rsidR="001A0BF0" w:rsidRPr="00322733" w:rsidRDefault="001A0BF0" w:rsidP="00961542">
            <w:pPr>
              <w:snapToGrid w:val="0"/>
              <w:spacing w:after="120"/>
              <w:ind w:left="-3" w:right="587"/>
              <w:jc w:val="right"/>
              <w:rPr>
                <w:b/>
                <w:sz w:val="26"/>
                <w:szCs w:val="26"/>
              </w:rPr>
            </w:pPr>
            <w:r w:rsidRPr="00322733">
              <w:rPr>
                <w:b/>
                <w:sz w:val="26"/>
                <w:szCs w:val="26"/>
              </w:rPr>
              <w:t>1.552.584</w:t>
            </w:r>
          </w:p>
        </w:tc>
        <w:tc>
          <w:tcPr>
            <w:tcW w:w="2606" w:type="dxa"/>
            <w:tcBorders>
              <w:bottom w:val="single" w:sz="8" w:space="0" w:color="000000"/>
            </w:tcBorders>
            <w:vAlign w:val="center"/>
          </w:tcPr>
          <w:p w:rsidR="001A0BF0" w:rsidRPr="00322733" w:rsidRDefault="001A0BF0" w:rsidP="00961542">
            <w:pPr>
              <w:snapToGrid w:val="0"/>
              <w:spacing w:after="120"/>
              <w:ind w:left="-3" w:right="587"/>
              <w:jc w:val="right"/>
              <w:rPr>
                <w:b/>
                <w:sz w:val="26"/>
                <w:szCs w:val="26"/>
              </w:rPr>
            </w:pPr>
            <w:r w:rsidRPr="00322733">
              <w:rPr>
                <w:b/>
                <w:sz w:val="26"/>
                <w:szCs w:val="26"/>
              </w:rPr>
              <w:t>17,64%</w:t>
            </w:r>
          </w:p>
        </w:tc>
      </w:tr>
      <w:tr w:rsidR="001A0BF0" w:rsidRPr="00322733">
        <w:trPr>
          <w:jc w:val="center"/>
        </w:trPr>
        <w:tc>
          <w:tcPr>
            <w:tcW w:w="3986" w:type="dxa"/>
            <w:tcBorders>
              <w:top w:val="single" w:sz="8" w:space="0" w:color="000000"/>
              <w:bottom w:val="single" w:sz="8" w:space="0" w:color="000000"/>
            </w:tcBorders>
            <w:vAlign w:val="center"/>
          </w:tcPr>
          <w:p w:rsidR="001A0BF0" w:rsidRPr="00322733" w:rsidRDefault="001A0BF0" w:rsidP="00961542">
            <w:pPr>
              <w:spacing w:after="120"/>
              <w:rPr>
                <w:b/>
                <w:sz w:val="26"/>
                <w:szCs w:val="26"/>
              </w:rPr>
            </w:pPr>
            <w:r w:rsidRPr="00322733">
              <w:rPr>
                <w:b/>
                <w:sz w:val="26"/>
                <w:szCs w:val="26"/>
              </w:rPr>
              <w:t>2. Các cổ đông khác</w:t>
            </w:r>
          </w:p>
        </w:tc>
        <w:tc>
          <w:tcPr>
            <w:tcW w:w="2544" w:type="dxa"/>
            <w:tcBorders>
              <w:top w:val="single" w:sz="8" w:space="0" w:color="000000"/>
              <w:bottom w:val="single" w:sz="8" w:space="0" w:color="000000"/>
            </w:tcBorders>
            <w:vAlign w:val="center"/>
          </w:tcPr>
          <w:p w:rsidR="001A0BF0" w:rsidRPr="00322733" w:rsidRDefault="001A0BF0" w:rsidP="00961542">
            <w:pPr>
              <w:snapToGrid w:val="0"/>
              <w:spacing w:after="120"/>
              <w:ind w:left="-3" w:right="587"/>
              <w:jc w:val="right"/>
              <w:rPr>
                <w:b/>
                <w:sz w:val="26"/>
                <w:szCs w:val="26"/>
              </w:rPr>
            </w:pPr>
            <w:r w:rsidRPr="00322733">
              <w:rPr>
                <w:b/>
                <w:sz w:val="26"/>
                <w:szCs w:val="26"/>
              </w:rPr>
              <w:t>7.247.342</w:t>
            </w:r>
          </w:p>
        </w:tc>
        <w:tc>
          <w:tcPr>
            <w:tcW w:w="2606" w:type="dxa"/>
            <w:tcBorders>
              <w:top w:val="single" w:sz="8" w:space="0" w:color="000000"/>
              <w:bottom w:val="single" w:sz="8" w:space="0" w:color="000000"/>
            </w:tcBorders>
            <w:vAlign w:val="center"/>
          </w:tcPr>
          <w:p w:rsidR="001A0BF0" w:rsidRPr="00322733" w:rsidRDefault="001A0BF0" w:rsidP="00961542">
            <w:pPr>
              <w:snapToGrid w:val="0"/>
              <w:spacing w:after="120"/>
              <w:ind w:left="-3" w:right="587"/>
              <w:jc w:val="right"/>
              <w:rPr>
                <w:b/>
                <w:sz w:val="26"/>
                <w:szCs w:val="26"/>
              </w:rPr>
            </w:pPr>
            <w:r w:rsidRPr="00322733">
              <w:rPr>
                <w:b/>
                <w:sz w:val="26"/>
                <w:szCs w:val="26"/>
              </w:rPr>
              <w:t>82,36%</w:t>
            </w:r>
          </w:p>
        </w:tc>
      </w:tr>
      <w:tr w:rsidR="001A0BF0" w:rsidRPr="00322733">
        <w:trPr>
          <w:jc w:val="center"/>
        </w:trPr>
        <w:tc>
          <w:tcPr>
            <w:tcW w:w="3986" w:type="dxa"/>
            <w:tcBorders>
              <w:top w:val="single" w:sz="8" w:space="0" w:color="000000"/>
            </w:tcBorders>
            <w:vAlign w:val="center"/>
          </w:tcPr>
          <w:p w:rsidR="001A0BF0" w:rsidRPr="00322733" w:rsidRDefault="001A0BF0" w:rsidP="00961542">
            <w:pPr>
              <w:spacing w:after="120"/>
              <w:rPr>
                <w:b/>
                <w:sz w:val="26"/>
                <w:szCs w:val="26"/>
              </w:rPr>
            </w:pPr>
            <w:r w:rsidRPr="00322733">
              <w:rPr>
                <w:b/>
                <w:sz w:val="26"/>
                <w:szCs w:val="26"/>
              </w:rPr>
              <w:t>2.1 Cổ đông trong nước</w:t>
            </w:r>
          </w:p>
        </w:tc>
        <w:tc>
          <w:tcPr>
            <w:tcW w:w="2544" w:type="dxa"/>
            <w:tcBorders>
              <w:top w:val="single" w:sz="8" w:space="0" w:color="000000"/>
            </w:tcBorders>
            <w:vAlign w:val="center"/>
          </w:tcPr>
          <w:p w:rsidR="001A0BF0" w:rsidRPr="00322733" w:rsidRDefault="00C6318C" w:rsidP="00961542">
            <w:pPr>
              <w:snapToGrid w:val="0"/>
              <w:spacing w:after="120"/>
              <w:ind w:left="-3" w:right="587"/>
              <w:jc w:val="right"/>
              <w:rPr>
                <w:b/>
                <w:sz w:val="26"/>
                <w:szCs w:val="26"/>
              </w:rPr>
            </w:pPr>
            <w:r>
              <w:rPr>
                <w:b/>
                <w:sz w:val="26"/>
                <w:szCs w:val="26"/>
              </w:rPr>
              <w:t>7</w:t>
            </w:r>
            <w:r w:rsidR="001A0BF0" w:rsidRPr="00322733">
              <w:rPr>
                <w:b/>
                <w:sz w:val="26"/>
                <w:szCs w:val="26"/>
              </w:rPr>
              <w:t>.</w:t>
            </w:r>
            <w:r>
              <w:rPr>
                <w:b/>
                <w:sz w:val="26"/>
                <w:szCs w:val="26"/>
              </w:rPr>
              <w:t>241.548</w:t>
            </w:r>
          </w:p>
        </w:tc>
        <w:tc>
          <w:tcPr>
            <w:tcW w:w="2606" w:type="dxa"/>
            <w:tcBorders>
              <w:top w:val="single" w:sz="8" w:space="0" w:color="000000"/>
            </w:tcBorders>
            <w:vAlign w:val="center"/>
          </w:tcPr>
          <w:p w:rsidR="001A0BF0" w:rsidRPr="00322733" w:rsidRDefault="00F252C1" w:rsidP="00961542">
            <w:pPr>
              <w:snapToGrid w:val="0"/>
              <w:spacing w:after="120"/>
              <w:ind w:left="-3" w:right="587"/>
              <w:jc w:val="right"/>
              <w:rPr>
                <w:b/>
                <w:sz w:val="26"/>
                <w:szCs w:val="26"/>
              </w:rPr>
            </w:pPr>
            <w:r>
              <w:rPr>
                <w:b/>
                <w:sz w:val="26"/>
                <w:szCs w:val="26"/>
              </w:rPr>
              <w:t>82,39</w:t>
            </w:r>
            <w:r w:rsidR="001A0BF0" w:rsidRPr="00322733">
              <w:rPr>
                <w:b/>
                <w:sz w:val="26"/>
                <w:szCs w:val="26"/>
              </w:rPr>
              <w:t>%</w:t>
            </w:r>
          </w:p>
        </w:tc>
      </w:tr>
      <w:tr w:rsidR="001A0BF0" w:rsidRPr="00322733">
        <w:trPr>
          <w:jc w:val="center"/>
        </w:trPr>
        <w:tc>
          <w:tcPr>
            <w:tcW w:w="3986" w:type="dxa"/>
            <w:vAlign w:val="center"/>
          </w:tcPr>
          <w:p w:rsidR="001A0BF0" w:rsidRPr="00322733" w:rsidRDefault="001A0BF0" w:rsidP="00961542">
            <w:pPr>
              <w:spacing w:after="120"/>
              <w:jc w:val="both"/>
              <w:rPr>
                <w:sz w:val="26"/>
                <w:szCs w:val="26"/>
              </w:rPr>
            </w:pPr>
            <w:r w:rsidRPr="00322733">
              <w:rPr>
                <w:sz w:val="26"/>
                <w:szCs w:val="26"/>
              </w:rPr>
              <w:t xml:space="preserve">- Thành viên HĐQT, BKS, Ban </w:t>
            </w:r>
            <w:r w:rsidRPr="00322733">
              <w:rPr>
                <w:sz w:val="26"/>
                <w:szCs w:val="26"/>
              </w:rPr>
              <w:lastRenderedPageBreak/>
              <w:t xml:space="preserve">TGĐ và Kế toán trưởng  và người liên quan </w:t>
            </w:r>
          </w:p>
        </w:tc>
        <w:tc>
          <w:tcPr>
            <w:tcW w:w="2544" w:type="dxa"/>
          </w:tcPr>
          <w:p w:rsidR="001A0BF0" w:rsidRPr="00322733" w:rsidRDefault="00C6318C" w:rsidP="00961542">
            <w:pPr>
              <w:snapToGrid w:val="0"/>
              <w:spacing w:after="120"/>
              <w:ind w:left="-3" w:right="587"/>
              <w:jc w:val="right"/>
              <w:rPr>
                <w:sz w:val="26"/>
                <w:szCs w:val="26"/>
              </w:rPr>
            </w:pPr>
            <w:r>
              <w:rPr>
                <w:sz w:val="26"/>
                <w:szCs w:val="26"/>
              </w:rPr>
              <w:lastRenderedPageBreak/>
              <w:t>1.969.114</w:t>
            </w:r>
          </w:p>
        </w:tc>
        <w:tc>
          <w:tcPr>
            <w:tcW w:w="2606" w:type="dxa"/>
          </w:tcPr>
          <w:p w:rsidR="001A0BF0" w:rsidRPr="00322733" w:rsidRDefault="00F252C1" w:rsidP="00961542">
            <w:pPr>
              <w:snapToGrid w:val="0"/>
              <w:spacing w:after="120"/>
              <w:ind w:left="-3" w:right="587"/>
              <w:jc w:val="right"/>
              <w:rPr>
                <w:sz w:val="26"/>
                <w:szCs w:val="26"/>
              </w:rPr>
            </w:pPr>
            <w:r>
              <w:rPr>
                <w:sz w:val="26"/>
                <w:szCs w:val="26"/>
              </w:rPr>
              <w:t>22,38</w:t>
            </w:r>
            <w:r w:rsidR="001A0BF0" w:rsidRPr="00322733">
              <w:rPr>
                <w:sz w:val="26"/>
                <w:szCs w:val="26"/>
              </w:rPr>
              <w:t>%</w:t>
            </w:r>
          </w:p>
        </w:tc>
      </w:tr>
      <w:tr w:rsidR="001A0BF0" w:rsidRPr="00322733">
        <w:trPr>
          <w:jc w:val="center"/>
        </w:trPr>
        <w:tc>
          <w:tcPr>
            <w:tcW w:w="3986" w:type="dxa"/>
            <w:vAlign w:val="center"/>
          </w:tcPr>
          <w:p w:rsidR="001A0BF0" w:rsidRPr="00322733" w:rsidRDefault="001A0BF0" w:rsidP="00961542">
            <w:pPr>
              <w:spacing w:after="120"/>
              <w:rPr>
                <w:sz w:val="26"/>
                <w:szCs w:val="26"/>
              </w:rPr>
            </w:pPr>
            <w:r w:rsidRPr="00322733">
              <w:rPr>
                <w:sz w:val="26"/>
                <w:szCs w:val="26"/>
              </w:rPr>
              <w:lastRenderedPageBreak/>
              <w:t>- Cá nhân khác</w:t>
            </w:r>
          </w:p>
        </w:tc>
        <w:tc>
          <w:tcPr>
            <w:tcW w:w="2544" w:type="dxa"/>
            <w:vAlign w:val="bottom"/>
          </w:tcPr>
          <w:p w:rsidR="001A0BF0" w:rsidRPr="00322733" w:rsidRDefault="00C6318C" w:rsidP="00961542">
            <w:pPr>
              <w:snapToGrid w:val="0"/>
              <w:spacing w:after="120"/>
              <w:ind w:left="-3" w:right="587"/>
              <w:jc w:val="right"/>
              <w:rPr>
                <w:sz w:val="26"/>
                <w:szCs w:val="26"/>
              </w:rPr>
            </w:pPr>
            <w:r>
              <w:rPr>
                <w:sz w:val="26"/>
                <w:szCs w:val="26"/>
              </w:rPr>
              <w:t>3.485.628</w:t>
            </w:r>
          </w:p>
        </w:tc>
        <w:tc>
          <w:tcPr>
            <w:tcW w:w="2606" w:type="dxa"/>
            <w:vAlign w:val="bottom"/>
          </w:tcPr>
          <w:p w:rsidR="001A0BF0" w:rsidRPr="00322733" w:rsidRDefault="00F252C1" w:rsidP="00961542">
            <w:pPr>
              <w:snapToGrid w:val="0"/>
              <w:spacing w:after="120"/>
              <w:ind w:left="-3" w:right="587"/>
              <w:jc w:val="right"/>
              <w:rPr>
                <w:sz w:val="26"/>
                <w:szCs w:val="26"/>
              </w:rPr>
            </w:pPr>
            <w:r>
              <w:rPr>
                <w:sz w:val="26"/>
                <w:szCs w:val="26"/>
              </w:rPr>
              <w:t>39,61%</w:t>
            </w:r>
          </w:p>
        </w:tc>
      </w:tr>
      <w:tr w:rsidR="001A0BF0" w:rsidRPr="00322733">
        <w:trPr>
          <w:jc w:val="center"/>
        </w:trPr>
        <w:tc>
          <w:tcPr>
            <w:tcW w:w="3986" w:type="dxa"/>
            <w:vAlign w:val="center"/>
          </w:tcPr>
          <w:p w:rsidR="001A0BF0" w:rsidRPr="00322733" w:rsidRDefault="001A0BF0" w:rsidP="00961542">
            <w:pPr>
              <w:spacing w:after="120"/>
              <w:rPr>
                <w:sz w:val="26"/>
                <w:szCs w:val="26"/>
              </w:rPr>
            </w:pPr>
            <w:r w:rsidRPr="00322733">
              <w:rPr>
                <w:sz w:val="26"/>
                <w:szCs w:val="26"/>
              </w:rPr>
              <w:t>- Tổ chức</w:t>
            </w:r>
          </w:p>
        </w:tc>
        <w:tc>
          <w:tcPr>
            <w:tcW w:w="2544" w:type="dxa"/>
            <w:vAlign w:val="center"/>
          </w:tcPr>
          <w:p w:rsidR="001A0BF0" w:rsidRPr="00322733" w:rsidRDefault="00C6318C" w:rsidP="00961542">
            <w:pPr>
              <w:snapToGrid w:val="0"/>
              <w:spacing w:after="120"/>
              <w:ind w:left="-3" w:right="587"/>
              <w:jc w:val="right"/>
              <w:rPr>
                <w:sz w:val="26"/>
                <w:szCs w:val="26"/>
              </w:rPr>
            </w:pPr>
            <w:r>
              <w:rPr>
                <w:sz w:val="26"/>
                <w:szCs w:val="26"/>
              </w:rPr>
              <w:t>1.786.806</w:t>
            </w:r>
          </w:p>
        </w:tc>
        <w:tc>
          <w:tcPr>
            <w:tcW w:w="2606" w:type="dxa"/>
            <w:vAlign w:val="center"/>
          </w:tcPr>
          <w:p w:rsidR="001A0BF0" w:rsidRPr="00322733" w:rsidRDefault="001A0BF0" w:rsidP="00961542">
            <w:pPr>
              <w:snapToGrid w:val="0"/>
              <w:spacing w:after="120"/>
              <w:ind w:left="-3" w:right="587"/>
              <w:jc w:val="right"/>
              <w:rPr>
                <w:sz w:val="26"/>
                <w:szCs w:val="26"/>
              </w:rPr>
            </w:pPr>
            <w:r w:rsidRPr="00322733">
              <w:rPr>
                <w:sz w:val="26"/>
                <w:szCs w:val="26"/>
              </w:rPr>
              <w:t>2</w:t>
            </w:r>
            <w:r w:rsidR="00F252C1">
              <w:rPr>
                <w:sz w:val="26"/>
                <w:szCs w:val="26"/>
              </w:rPr>
              <w:t>0</w:t>
            </w:r>
            <w:r w:rsidRPr="00322733">
              <w:rPr>
                <w:sz w:val="26"/>
                <w:szCs w:val="26"/>
              </w:rPr>
              <w:t>.</w:t>
            </w:r>
            <w:r w:rsidR="00F252C1">
              <w:rPr>
                <w:sz w:val="26"/>
                <w:szCs w:val="26"/>
              </w:rPr>
              <w:t>30</w:t>
            </w:r>
            <w:r w:rsidRPr="00322733">
              <w:rPr>
                <w:sz w:val="26"/>
                <w:szCs w:val="26"/>
              </w:rPr>
              <w:t>%</w:t>
            </w:r>
          </w:p>
        </w:tc>
      </w:tr>
      <w:tr w:rsidR="001A0BF0" w:rsidRPr="00322733">
        <w:trPr>
          <w:jc w:val="center"/>
        </w:trPr>
        <w:tc>
          <w:tcPr>
            <w:tcW w:w="3986" w:type="dxa"/>
            <w:vAlign w:val="center"/>
          </w:tcPr>
          <w:p w:rsidR="001A0BF0" w:rsidRPr="00322733" w:rsidRDefault="001A0BF0" w:rsidP="00961542">
            <w:pPr>
              <w:spacing w:after="120"/>
              <w:rPr>
                <w:b/>
                <w:sz w:val="26"/>
                <w:szCs w:val="26"/>
              </w:rPr>
            </w:pPr>
            <w:r w:rsidRPr="00322733">
              <w:rPr>
                <w:b/>
                <w:sz w:val="26"/>
                <w:szCs w:val="26"/>
              </w:rPr>
              <w:t>2.2 Cổ đông nước ngoài</w:t>
            </w:r>
          </w:p>
        </w:tc>
        <w:tc>
          <w:tcPr>
            <w:tcW w:w="2544" w:type="dxa"/>
            <w:vAlign w:val="center"/>
          </w:tcPr>
          <w:p w:rsidR="001A0BF0" w:rsidRPr="00322733" w:rsidRDefault="00C6318C" w:rsidP="00961542">
            <w:pPr>
              <w:snapToGrid w:val="0"/>
              <w:spacing w:after="120"/>
              <w:ind w:left="-3" w:right="587"/>
              <w:jc w:val="right"/>
              <w:rPr>
                <w:b/>
                <w:sz w:val="26"/>
                <w:szCs w:val="26"/>
              </w:rPr>
            </w:pPr>
            <w:r>
              <w:rPr>
                <w:b/>
                <w:sz w:val="26"/>
                <w:szCs w:val="26"/>
              </w:rPr>
              <w:t>5.7</w:t>
            </w:r>
            <w:r w:rsidR="001A0BF0" w:rsidRPr="00322733">
              <w:rPr>
                <w:b/>
                <w:sz w:val="26"/>
                <w:szCs w:val="26"/>
              </w:rPr>
              <w:t>94</w:t>
            </w:r>
          </w:p>
        </w:tc>
        <w:tc>
          <w:tcPr>
            <w:tcW w:w="2606" w:type="dxa"/>
            <w:vAlign w:val="center"/>
          </w:tcPr>
          <w:p w:rsidR="001A0BF0" w:rsidRPr="00322733" w:rsidRDefault="001A0BF0" w:rsidP="00961542">
            <w:pPr>
              <w:snapToGrid w:val="0"/>
              <w:spacing w:after="120"/>
              <w:ind w:left="-3" w:right="587"/>
              <w:jc w:val="right"/>
              <w:rPr>
                <w:b/>
                <w:sz w:val="26"/>
                <w:szCs w:val="26"/>
              </w:rPr>
            </w:pPr>
            <w:r w:rsidRPr="00322733">
              <w:rPr>
                <w:b/>
                <w:sz w:val="26"/>
                <w:szCs w:val="26"/>
              </w:rPr>
              <w:t>0,0</w:t>
            </w:r>
            <w:r w:rsidR="00F252C1">
              <w:rPr>
                <w:b/>
                <w:sz w:val="26"/>
                <w:szCs w:val="26"/>
              </w:rPr>
              <w:t>7</w:t>
            </w:r>
            <w:r w:rsidRPr="00322733">
              <w:rPr>
                <w:b/>
                <w:sz w:val="26"/>
                <w:szCs w:val="26"/>
              </w:rPr>
              <w:t>%</w:t>
            </w:r>
          </w:p>
        </w:tc>
      </w:tr>
      <w:tr w:rsidR="001A0BF0" w:rsidRPr="00322733">
        <w:trPr>
          <w:jc w:val="center"/>
        </w:trPr>
        <w:tc>
          <w:tcPr>
            <w:tcW w:w="3986" w:type="dxa"/>
            <w:tcBorders>
              <w:bottom w:val="double" w:sz="4" w:space="0" w:color="auto"/>
            </w:tcBorders>
            <w:shd w:val="clear" w:color="auto" w:fill="B3B3B3"/>
            <w:vAlign w:val="center"/>
          </w:tcPr>
          <w:p w:rsidR="001A0BF0" w:rsidRPr="00322733" w:rsidRDefault="001A0BF0" w:rsidP="00961542">
            <w:pPr>
              <w:spacing w:after="120"/>
              <w:jc w:val="center"/>
              <w:rPr>
                <w:b/>
                <w:sz w:val="26"/>
                <w:szCs w:val="26"/>
              </w:rPr>
            </w:pPr>
            <w:r w:rsidRPr="00322733">
              <w:rPr>
                <w:b/>
                <w:sz w:val="26"/>
                <w:szCs w:val="26"/>
              </w:rPr>
              <w:t>Tổng cộng</w:t>
            </w:r>
          </w:p>
        </w:tc>
        <w:tc>
          <w:tcPr>
            <w:tcW w:w="2544" w:type="dxa"/>
            <w:tcBorders>
              <w:bottom w:val="double" w:sz="4" w:space="0" w:color="auto"/>
            </w:tcBorders>
            <w:shd w:val="clear" w:color="auto" w:fill="B3B3B3"/>
            <w:vAlign w:val="center"/>
          </w:tcPr>
          <w:p w:rsidR="001A0BF0" w:rsidRPr="00322733" w:rsidRDefault="00A80924" w:rsidP="00A80924">
            <w:pPr>
              <w:snapToGrid w:val="0"/>
              <w:spacing w:after="120"/>
              <w:ind w:right="587"/>
              <w:jc w:val="center"/>
              <w:rPr>
                <w:b/>
                <w:sz w:val="26"/>
                <w:szCs w:val="26"/>
              </w:rPr>
            </w:pPr>
            <w:r>
              <w:rPr>
                <w:b/>
                <w:sz w:val="26"/>
                <w:szCs w:val="26"/>
              </w:rPr>
              <w:t>8.799.926</w:t>
            </w:r>
          </w:p>
        </w:tc>
        <w:tc>
          <w:tcPr>
            <w:tcW w:w="2606" w:type="dxa"/>
            <w:tcBorders>
              <w:bottom w:val="double" w:sz="4" w:space="0" w:color="auto"/>
            </w:tcBorders>
            <w:shd w:val="clear" w:color="auto" w:fill="B3B3B3"/>
            <w:vAlign w:val="center"/>
          </w:tcPr>
          <w:p w:rsidR="001A0BF0" w:rsidRPr="00322733" w:rsidRDefault="00A80924" w:rsidP="00961542">
            <w:pPr>
              <w:snapToGrid w:val="0"/>
              <w:spacing w:after="120"/>
              <w:ind w:left="-3" w:right="587"/>
              <w:jc w:val="right"/>
              <w:rPr>
                <w:b/>
                <w:sz w:val="26"/>
                <w:szCs w:val="26"/>
              </w:rPr>
            </w:pPr>
            <w:r>
              <w:rPr>
                <w:b/>
                <w:sz w:val="26"/>
                <w:szCs w:val="26"/>
              </w:rPr>
              <w:t>100%</w:t>
            </w:r>
          </w:p>
        </w:tc>
      </w:tr>
    </w:tbl>
    <w:p w:rsidR="001A0BF0" w:rsidRPr="00322733" w:rsidRDefault="001A0BF0" w:rsidP="001A0BF0">
      <w:pPr>
        <w:spacing w:after="120" w:line="276" w:lineRule="auto"/>
        <w:ind w:left="-240"/>
        <w:jc w:val="both"/>
        <w:rPr>
          <w:rFonts w:eastAsia="Calibri"/>
          <w:sz w:val="26"/>
          <w:szCs w:val="26"/>
          <w:lang w:val="nl-NL"/>
        </w:rPr>
      </w:pPr>
    </w:p>
    <w:p w:rsidR="001A0BF0" w:rsidRPr="00322733" w:rsidRDefault="00BA467F" w:rsidP="009D721C">
      <w:pPr>
        <w:spacing w:after="120" w:line="276" w:lineRule="auto"/>
        <w:ind w:left="-240"/>
        <w:jc w:val="both"/>
        <w:rPr>
          <w:rFonts w:eastAsia="Calibri"/>
          <w:sz w:val="26"/>
          <w:szCs w:val="26"/>
          <w:lang w:val="nl-NL"/>
        </w:rPr>
      </w:pPr>
      <w:r>
        <w:rPr>
          <w:rFonts w:eastAsia="Calibri"/>
          <w:b/>
          <w:sz w:val="26"/>
          <w:szCs w:val="26"/>
          <w:lang w:val="nl-NL"/>
        </w:rPr>
        <w:t xml:space="preserve"> </w:t>
      </w:r>
      <w:r w:rsidR="009D721C" w:rsidRPr="009D721C">
        <w:rPr>
          <w:rFonts w:eastAsia="Calibri"/>
          <w:b/>
          <w:sz w:val="26"/>
          <w:szCs w:val="26"/>
          <w:lang w:val="nl-NL"/>
        </w:rPr>
        <w:t xml:space="preserve">      </w:t>
      </w:r>
      <w:r>
        <w:rPr>
          <w:rFonts w:eastAsia="Calibri"/>
          <w:b/>
          <w:sz w:val="26"/>
          <w:szCs w:val="26"/>
          <w:lang w:val="nl-NL"/>
        </w:rPr>
        <w:t xml:space="preserve">   </w:t>
      </w:r>
      <w:r w:rsidR="009D721C" w:rsidRPr="009D721C">
        <w:rPr>
          <w:rFonts w:eastAsia="Calibri"/>
          <w:b/>
          <w:sz w:val="26"/>
          <w:szCs w:val="26"/>
          <w:lang w:val="nl-NL"/>
        </w:rPr>
        <w:t xml:space="preserve"> </w:t>
      </w:r>
      <w:r>
        <w:rPr>
          <w:rFonts w:eastAsia="Calibri"/>
          <w:b/>
          <w:sz w:val="26"/>
          <w:szCs w:val="26"/>
          <w:lang w:val="nl-NL"/>
        </w:rPr>
        <w:t xml:space="preserve">e.  </w:t>
      </w:r>
      <w:r w:rsidR="001A0BF0" w:rsidRPr="009D721C">
        <w:rPr>
          <w:rFonts w:eastAsia="Calibri"/>
          <w:b/>
          <w:sz w:val="26"/>
          <w:szCs w:val="26"/>
          <w:lang w:val="nl-NL"/>
        </w:rPr>
        <w:t>Giao dịch cổ phiếu</w:t>
      </w:r>
      <w:r w:rsidR="001A0BF0" w:rsidRPr="00322733">
        <w:rPr>
          <w:rFonts w:eastAsia="Calibri"/>
          <w:sz w:val="26"/>
          <w:szCs w:val="26"/>
          <w:lang w:val="nl-NL"/>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352"/>
        <w:gridCol w:w="1875"/>
        <w:gridCol w:w="1061"/>
        <w:gridCol w:w="837"/>
        <w:gridCol w:w="1061"/>
        <w:gridCol w:w="863"/>
        <w:gridCol w:w="2167"/>
      </w:tblGrid>
      <w:tr w:rsidR="001A0BF0" w:rsidRPr="00322733">
        <w:tc>
          <w:tcPr>
            <w:tcW w:w="565" w:type="dxa"/>
            <w:vMerge w:val="restart"/>
          </w:tcPr>
          <w:p w:rsidR="001A0BF0" w:rsidRPr="00322733" w:rsidRDefault="001A0BF0" w:rsidP="00961542">
            <w:pPr>
              <w:pStyle w:val="BodyText"/>
              <w:jc w:val="center"/>
              <w:rPr>
                <w:b/>
                <w:color w:val="000000"/>
                <w:sz w:val="26"/>
                <w:szCs w:val="26"/>
              </w:rPr>
            </w:pPr>
            <w:r w:rsidRPr="00322733">
              <w:rPr>
                <w:b/>
                <w:color w:val="000000"/>
                <w:sz w:val="26"/>
                <w:szCs w:val="26"/>
              </w:rPr>
              <w:t>Stt</w:t>
            </w:r>
          </w:p>
        </w:tc>
        <w:tc>
          <w:tcPr>
            <w:tcW w:w="1352" w:type="dxa"/>
            <w:vMerge w:val="restart"/>
          </w:tcPr>
          <w:p w:rsidR="001A0BF0" w:rsidRPr="00322733" w:rsidRDefault="001A0BF0" w:rsidP="00961542">
            <w:pPr>
              <w:pStyle w:val="BodyText"/>
              <w:jc w:val="center"/>
              <w:rPr>
                <w:b/>
                <w:color w:val="000000"/>
                <w:sz w:val="26"/>
                <w:szCs w:val="26"/>
              </w:rPr>
            </w:pPr>
            <w:r w:rsidRPr="00322733">
              <w:rPr>
                <w:b/>
                <w:color w:val="000000"/>
                <w:sz w:val="26"/>
                <w:szCs w:val="26"/>
              </w:rPr>
              <w:t>Người thực hiện giao dịch</w:t>
            </w:r>
          </w:p>
        </w:tc>
        <w:tc>
          <w:tcPr>
            <w:tcW w:w="1875" w:type="dxa"/>
            <w:vMerge w:val="restart"/>
          </w:tcPr>
          <w:p w:rsidR="001A0BF0" w:rsidRPr="00322733" w:rsidRDefault="001A0BF0" w:rsidP="00961542">
            <w:pPr>
              <w:pStyle w:val="BodyText"/>
              <w:jc w:val="center"/>
              <w:rPr>
                <w:b/>
                <w:color w:val="000000"/>
                <w:sz w:val="26"/>
                <w:szCs w:val="26"/>
              </w:rPr>
            </w:pPr>
            <w:r w:rsidRPr="00322733">
              <w:rPr>
                <w:b/>
                <w:color w:val="000000"/>
                <w:sz w:val="26"/>
                <w:szCs w:val="26"/>
              </w:rPr>
              <w:t>Quan hệ với cổ đông nội bộ</w:t>
            </w:r>
          </w:p>
        </w:tc>
        <w:tc>
          <w:tcPr>
            <w:tcW w:w="1898" w:type="dxa"/>
            <w:gridSpan w:val="2"/>
          </w:tcPr>
          <w:p w:rsidR="001A0BF0" w:rsidRPr="00322733" w:rsidRDefault="001A0BF0" w:rsidP="00961542">
            <w:pPr>
              <w:pStyle w:val="BodyText"/>
              <w:jc w:val="center"/>
              <w:rPr>
                <w:b/>
                <w:color w:val="000000"/>
                <w:sz w:val="26"/>
                <w:szCs w:val="26"/>
              </w:rPr>
            </w:pPr>
            <w:r w:rsidRPr="00322733">
              <w:rPr>
                <w:b/>
                <w:color w:val="000000"/>
                <w:sz w:val="26"/>
                <w:szCs w:val="26"/>
              </w:rPr>
              <w:t>Số cổ phiếu sở hữu đầu kỳ</w:t>
            </w:r>
          </w:p>
        </w:tc>
        <w:tc>
          <w:tcPr>
            <w:tcW w:w="1924" w:type="dxa"/>
            <w:gridSpan w:val="2"/>
          </w:tcPr>
          <w:p w:rsidR="001A0BF0" w:rsidRPr="00322733" w:rsidRDefault="001A0BF0" w:rsidP="00961542">
            <w:pPr>
              <w:pStyle w:val="BodyText"/>
              <w:jc w:val="center"/>
              <w:rPr>
                <w:b/>
                <w:color w:val="000000"/>
                <w:sz w:val="26"/>
                <w:szCs w:val="26"/>
              </w:rPr>
            </w:pPr>
            <w:r w:rsidRPr="00322733">
              <w:rPr>
                <w:b/>
                <w:color w:val="000000"/>
                <w:sz w:val="26"/>
                <w:szCs w:val="26"/>
              </w:rPr>
              <w:t>Số cổ phiếu sở hữu cuối kỳ</w:t>
            </w:r>
          </w:p>
        </w:tc>
        <w:tc>
          <w:tcPr>
            <w:tcW w:w="2167" w:type="dxa"/>
            <w:vMerge w:val="restart"/>
          </w:tcPr>
          <w:p w:rsidR="001A0BF0" w:rsidRPr="00322733" w:rsidRDefault="001A0BF0" w:rsidP="00961542">
            <w:pPr>
              <w:pStyle w:val="BodyText"/>
              <w:jc w:val="center"/>
              <w:rPr>
                <w:b/>
                <w:color w:val="000000"/>
                <w:sz w:val="26"/>
                <w:szCs w:val="26"/>
              </w:rPr>
            </w:pPr>
            <w:r w:rsidRPr="00322733">
              <w:rPr>
                <w:b/>
                <w:color w:val="000000"/>
                <w:sz w:val="26"/>
                <w:szCs w:val="26"/>
              </w:rPr>
              <w:t>Lý do tăng, giảm (mua, bán, chuyển đổi, thưởng...)</w:t>
            </w:r>
          </w:p>
        </w:tc>
      </w:tr>
      <w:tr w:rsidR="001A0BF0" w:rsidRPr="00322733">
        <w:tc>
          <w:tcPr>
            <w:tcW w:w="565" w:type="dxa"/>
            <w:vMerge/>
          </w:tcPr>
          <w:p w:rsidR="001A0BF0" w:rsidRPr="00322733" w:rsidRDefault="001A0BF0" w:rsidP="00961542">
            <w:pPr>
              <w:pStyle w:val="BodyText"/>
              <w:jc w:val="center"/>
              <w:rPr>
                <w:color w:val="000000"/>
                <w:sz w:val="26"/>
                <w:szCs w:val="26"/>
              </w:rPr>
            </w:pPr>
          </w:p>
        </w:tc>
        <w:tc>
          <w:tcPr>
            <w:tcW w:w="1352" w:type="dxa"/>
            <w:vMerge/>
          </w:tcPr>
          <w:p w:rsidR="001A0BF0" w:rsidRPr="00322733" w:rsidRDefault="001A0BF0" w:rsidP="00961542">
            <w:pPr>
              <w:pStyle w:val="BodyText"/>
              <w:jc w:val="center"/>
              <w:rPr>
                <w:color w:val="000000"/>
                <w:sz w:val="26"/>
                <w:szCs w:val="26"/>
              </w:rPr>
            </w:pPr>
          </w:p>
        </w:tc>
        <w:tc>
          <w:tcPr>
            <w:tcW w:w="1875" w:type="dxa"/>
            <w:vMerge/>
          </w:tcPr>
          <w:p w:rsidR="001A0BF0" w:rsidRPr="00322733" w:rsidRDefault="001A0BF0" w:rsidP="00961542">
            <w:pPr>
              <w:pStyle w:val="BodyText"/>
              <w:jc w:val="center"/>
              <w:rPr>
                <w:color w:val="000000"/>
                <w:sz w:val="26"/>
                <w:szCs w:val="26"/>
              </w:rPr>
            </w:pPr>
          </w:p>
        </w:tc>
        <w:tc>
          <w:tcPr>
            <w:tcW w:w="1061" w:type="dxa"/>
          </w:tcPr>
          <w:p w:rsidR="001A0BF0" w:rsidRPr="00322733" w:rsidRDefault="001A0BF0" w:rsidP="00961542">
            <w:pPr>
              <w:pStyle w:val="BodyText"/>
              <w:jc w:val="center"/>
              <w:rPr>
                <w:color w:val="000000"/>
                <w:sz w:val="26"/>
                <w:szCs w:val="26"/>
              </w:rPr>
            </w:pPr>
            <w:r w:rsidRPr="00322733">
              <w:rPr>
                <w:color w:val="000000"/>
                <w:sz w:val="26"/>
                <w:szCs w:val="26"/>
              </w:rPr>
              <w:t>Số cổ phiếu</w:t>
            </w:r>
          </w:p>
        </w:tc>
        <w:tc>
          <w:tcPr>
            <w:tcW w:w="837" w:type="dxa"/>
          </w:tcPr>
          <w:p w:rsidR="001A0BF0" w:rsidRPr="00322733" w:rsidRDefault="001A0BF0" w:rsidP="00961542">
            <w:pPr>
              <w:pStyle w:val="BodyText"/>
              <w:jc w:val="center"/>
              <w:rPr>
                <w:color w:val="000000"/>
                <w:sz w:val="26"/>
                <w:szCs w:val="26"/>
              </w:rPr>
            </w:pPr>
            <w:r w:rsidRPr="00322733">
              <w:rPr>
                <w:color w:val="000000"/>
                <w:sz w:val="26"/>
                <w:szCs w:val="26"/>
              </w:rPr>
              <w:t>Tỷ lệ</w:t>
            </w:r>
          </w:p>
        </w:tc>
        <w:tc>
          <w:tcPr>
            <w:tcW w:w="1061" w:type="dxa"/>
          </w:tcPr>
          <w:p w:rsidR="001A0BF0" w:rsidRPr="00322733" w:rsidRDefault="001A0BF0" w:rsidP="00961542">
            <w:pPr>
              <w:pStyle w:val="BodyText"/>
              <w:jc w:val="center"/>
              <w:rPr>
                <w:color w:val="000000"/>
                <w:sz w:val="26"/>
                <w:szCs w:val="26"/>
              </w:rPr>
            </w:pPr>
            <w:r w:rsidRPr="00322733">
              <w:rPr>
                <w:color w:val="000000"/>
                <w:sz w:val="26"/>
                <w:szCs w:val="26"/>
              </w:rPr>
              <w:t>Số cổ phiếu</w:t>
            </w:r>
          </w:p>
        </w:tc>
        <w:tc>
          <w:tcPr>
            <w:tcW w:w="863" w:type="dxa"/>
          </w:tcPr>
          <w:p w:rsidR="001A0BF0" w:rsidRPr="00322733" w:rsidRDefault="001A0BF0" w:rsidP="00961542">
            <w:pPr>
              <w:pStyle w:val="BodyText"/>
              <w:jc w:val="center"/>
              <w:rPr>
                <w:color w:val="000000"/>
                <w:sz w:val="26"/>
                <w:szCs w:val="26"/>
              </w:rPr>
            </w:pPr>
            <w:r w:rsidRPr="00322733">
              <w:rPr>
                <w:color w:val="000000"/>
                <w:sz w:val="26"/>
                <w:szCs w:val="26"/>
              </w:rPr>
              <w:t>Tỷ lệ</w:t>
            </w:r>
          </w:p>
        </w:tc>
        <w:tc>
          <w:tcPr>
            <w:tcW w:w="2167" w:type="dxa"/>
            <w:vMerge/>
          </w:tcPr>
          <w:p w:rsidR="001A0BF0" w:rsidRPr="00322733" w:rsidRDefault="001A0BF0" w:rsidP="00961542">
            <w:pPr>
              <w:pStyle w:val="BodyText"/>
              <w:jc w:val="center"/>
              <w:rPr>
                <w:color w:val="000000"/>
                <w:sz w:val="26"/>
                <w:szCs w:val="26"/>
              </w:rPr>
            </w:pPr>
          </w:p>
        </w:tc>
      </w:tr>
      <w:tr w:rsidR="001A0BF0" w:rsidRPr="00322733">
        <w:tc>
          <w:tcPr>
            <w:tcW w:w="565" w:type="dxa"/>
          </w:tcPr>
          <w:p w:rsidR="001A0BF0" w:rsidRPr="00322733" w:rsidRDefault="001A0BF0" w:rsidP="00961542">
            <w:pPr>
              <w:pStyle w:val="BodyText"/>
              <w:jc w:val="center"/>
              <w:rPr>
                <w:color w:val="000000"/>
                <w:sz w:val="26"/>
                <w:szCs w:val="26"/>
              </w:rPr>
            </w:pPr>
          </w:p>
        </w:tc>
        <w:tc>
          <w:tcPr>
            <w:tcW w:w="1352" w:type="dxa"/>
          </w:tcPr>
          <w:p w:rsidR="001A0BF0" w:rsidRPr="00322733" w:rsidRDefault="001A0BF0" w:rsidP="00961542">
            <w:pPr>
              <w:pStyle w:val="BodyText"/>
              <w:jc w:val="center"/>
              <w:rPr>
                <w:color w:val="000000"/>
                <w:sz w:val="26"/>
                <w:szCs w:val="26"/>
              </w:rPr>
            </w:pPr>
            <w:r w:rsidRPr="00322733">
              <w:rPr>
                <w:sz w:val="26"/>
                <w:szCs w:val="26"/>
              </w:rPr>
              <w:t>Đinh Vạn Dũng</w:t>
            </w:r>
          </w:p>
        </w:tc>
        <w:tc>
          <w:tcPr>
            <w:tcW w:w="1875" w:type="dxa"/>
          </w:tcPr>
          <w:p w:rsidR="001A0BF0" w:rsidRPr="00322733" w:rsidRDefault="001A0BF0" w:rsidP="00961542">
            <w:pPr>
              <w:pStyle w:val="BodyText"/>
              <w:jc w:val="center"/>
              <w:rPr>
                <w:color w:val="000000"/>
                <w:sz w:val="26"/>
                <w:szCs w:val="26"/>
              </w:rPr>
            </w:pPr>
            <w:r w:rsidRPr="00322733">
              <w:rPr>
                <w:sz w:val="26"/>
                <w:szCs w:val="26"/>
              </w:rPr>
              <w:t>Chủ tịch HĐQT</w:t>
            </w:r>
          </w:p>
        </w:tc>
        <w:tc>
          <w:tcPr>
            <w:tcW w:w="1061" w:type="dxa"/>
          </w:tcPr>
          <w:p w:rsidR="001A0BF0" w:rsidRPr="00322733" w:rsidRDefault="001A0BF0" w:rsidP="00961542">
            <w:pPr>
              <w:pStyle w:val="BodyText"/>
              <w:jc w:val="center"/>
              <w:rPr>
                <w:color w:val="000000"/>
                <w:sz w:val="26"/>
                <w:szCs w:val="26"/>
              </w:rPr>
            </w:pPr>
            <w:r>
              <w:rPr>
                <w:sz w:val="26"/>
                <w:szCs w:val="26"/>
              </w:rPr>
              <w:t>838.274</w:t>
            </w:r>
          </w:p>
        </w:tc>
        <w:tc>
          <w:tcPr>
            <w:tcW w:w="837" w:type="dxa"/>
          </w:tcPr>
          <w:p w:rsidR="001A0BF0" w:rsidRPr="00322733" w:rsidRDefault="001A0BF0" w:rsidP="00961542">
            <w:pPr>
              <w:pStyle w:val="BodyText"/>
              <w:jc w:val="center"/>
              <w:rPr>
                <w:color w:val="000000"/>
                <w:sz w:val="26"/>
                <w:szCs w:val="26"/>
              </w:rPr>
            </w:pPr>
            <w:r>
              <w:rPr>
                <w:color w:val="000000"/>
                <w:sz w:val="26"/>
                <w:szCs w:val="26"/>
              </w:rPr>
              <w:t>9.52</w:t>
            </w:r>
          </w:p>
        </w:tc>
        <w:tc>
          <w:tcPr>
            <w:tcW w:w="1061" w:type="dxa"/>
          </w:tcPr>
          <w:p w:rsidR="001A0BF0" w:rsidRPr="00322733" w:rsidRDefault="001A0BF0" w:rsidP="00961542">
            <w:pPr>
              <w:pStyle w:val="BodyText"/>
              <w:jc w:val="center"/>
              <w:rPr>
                <w:color w:val="000000"/>
                <w:sz w:val="26"/>
                <w:szCs w:val="26"/>
              </w:rPr>
            </w:pPr>
            <w:r>
              <w:rPr>
                <w:sz w:val="26"/>
                <w:szCs w:val="26"/>
              </w:rPr>
              <w:t>964.674</w:t>
            </w:r>
          </w:p>
        </w:tc>
        <w:tc>
          <w:tcPr>
            <w:tcW w:w="863" w:type="dxa"/>
          </w:tcPr>
          <w:p w:rsidR="001A0BF0" w:rsidRPr="00322733" w:rsidRDefault="001A0BF0" w:rsidP="00961542">
            <w:pPr>
              <w:pStyle w:val="BodyText"/>
              <w:jc w:val="center"/>
              <w:rPr>
                <w:color w:val="000000"/>
                <w:sz w:val="26"/>
                <w:szCs w:val="26"/>
              </w:rPr>
            </w:pPr>
            <w:r>
              <w:rPr>
                <w:color w:val="000000"/>
                <w:sz w:val="26"/>
                <w:szCs w:val="26"/>
              </w:rPr>
              <w:t>10.96</w:t>
            </w:r>
          </w:p>
        </w:tc>
        <w:tc>
          <w:tcPr>
            <w:tcW w:w="2167" w:type="dxa"/>
          </w:tcPr>
          <w:p w:rsidR="001A0BF0" w:rsidRPr="00322733" w:rsidRDefault="001A0BF0" w:rsidP="00961542">
            <w:pPr>
              <w:pStyle w:val="BodyText"/>
              <w:jc w:val="center"/>
              <w:rPr>
                <w:color w:val="000000"/>
                <w:sz w:val="26"/>
                <w:szCs w:val="26"/>
              </w:rPr>
            </w:pPr>
            <w:r w:rsidRPr="00322733">
              <w:rPr>
                <w:color w:val="000000"/>
                <w:sz w:val="26"/>
                <w:szCs w:val="26"/>
              </w:rPr>
              <w:t>Mua để tăng tỷ lệ nắm giữ</w:t>
            </w:r>
          </w:p>
        </w:tc>
      </w:tr>
    </w:tbl>
    <w:p w:rsidR="001A0BF0" w:rsidRPr="00322733" w:rsidRDefault="001A0BF0" w:rsidP="001A0BF0">
      <w:pPr>
        <w:spacing w:after="120" w:line="276" w:lineRule="auto"/>
        <w:ind w:left="120"/>
        <w:jc w:val="both"/>
        <w:rPr>
          <w:rFonts w:eastAsia="Calibri"/>
          <w:sz w:val="26"/>
          <w:szCs w:val="26"/>
          <w:lang w:val="nl-NL"/>
        </w:rPr>
      </w:pPr>
    </w:p>
    <w:p w:rsidR="001A0BF0" w:rsidRDefault="009D721C" w:rsidP="009D721C">
      <w:pPr>
        <w:spacing w:after="120" w:line="276" w:lineRule="auto"/>
        <w:jc w:val="both"/>
        <w:rPr>
          <w:rFonts w:eastAsia="Calibri"/>
          <w:sz w:val="26"/>
          <w:szCs w:val="26"/>
          <w:lang w:val="nl-NL"/>
        </w:rPr>
      </w:pPr>
      <w:r>
        <w:rPr>
          <w:rFonts w:eastAsia="Calibri"/>
          <w:sz w:val="26"/>
          <w:szCs w:val="26"/>
          <w:lang w:val="nl-NL"/>
        </w:rPr>
        <w:t xml:space="preserve"> </w:t>
      </w:r>
      <w:r w:rsidR="00BA467F">
        <w:rPr>
          <w:rFonts w:eastAsia="Calibri"/>
          <w:sz w:val="26"/>
          <w:szCs w:val="26"/>
          <w:lang w:val="nl-NL"/>
        </w:rPr>
        <w:t xml:space="preserve"> </w:t>
      </w:r>
      <w:r w:rsidR="00BA467F">
        <w:rPr>
          <w:rFonts w:eastAsia="Calibri"/>
          <w:b/>
          <w:sz w:val="26"/>
          <w:szCs w:val="26"/>
          <w:lang w:val="nl-NL"/>
        </w:rPr>
        <w:tab/>
        <w:t xml:space="preserve">f. </w:t>
      </w:r>
      <w:r w:rsidR="001A0BF0" w:rsidRPr="009D721C">
        <w:rPr>
          <w:rFonts w:eastAsia="Calibri"/>
          <w:b/>
          <w:sz w:val="26"/>
          <w:szCs w:val="26"/>
          <w:lang w:val="nl-NL"/>
        </w:rPr>
        <w:t>Các chứng khoán khác:</w:t>
      </w:r>
      <w:r w:rsidR="001A0BF0" w:rsidRPr="00322733">
        <w:rPr>
          <w:rFonts w:eastAsia="Calibri"/>
          <w:sz w:val="26"/>
          <w:szCs w:val="26"/>
          <w:lang w:val="nl-NL"/>
        </w:rPr>
        <w:t xml:space="preserve"> không có đợt phát hành chứng khoán khác đã thực hiện trong năm.</w:t>
      </w:r>
    </w:p>
    <w:p w:rsidR="000D28DE" w:rsidRDefault="000D28DE" w:rsidP="00BA467F">
      <w:pPr>
        <w:numPr>
          <w:ilvl w:val="0"/>
          <w:numId w:val="39"/>
        </w:numPr>
        <w:spacing w:after="120" w:line="276" w:lineRule="auto"/>
        <w:jc w:val="both"/>
        <w:rPr>
          <w:rFonts w:eastAsia="Calibri"/>
          <w:b/>
          <w:i/>
          <w:sz w:val="26"/>
          <w:szCs w:val="26"/>
        </w:rPr>
      </w:pPr>
      <w:r w:rsidRPr="00D27072">
        <w:rPr>
          <w:rFonts w:eastAsia="Calibri"/>
          <w:b/>
          <w:i/>
          <w:sz w:val="26"/>
          <w:szCs w:val="26"/>
        </w:rPr>
        <w:t>Tình hình hoạt động sản xuất kinh doanh</w:t>
      </w:r>
    </w:p>
    <w:p w:rsidR="000D28DE" w:rsidRPr="00D27072" w:rsidRDefault="000D28DE" w:rsidP="000D28DE">
      <w:pPr>
        <w:spacing w:after="120" w:line="276" w:lineRule="auto"/>
        <w:ind w:firstLine="360"/>
        <w:jc w:val="both"/>
        <w:rPr>
          <w:rFonts w:eastAsia="Calibri"/>
          <w:b/>
          <w:i/>
          <w:sz w:val="26"/>
          <w:szCs w:val="26"/>
        </w:rPr>
      </w:pPr>
      <w:r>
        <w:rPr>
          <w:snapToGrid w:val="0"/>
          <w:sz w:val="26"/>
          <w:szCs w:val="26"/>
        </w:rPr>
        <w:t xml:space="preserve">- </w:t>
      </w:r>
      <w:r w:rsidRPr="00322733">
        <w:rPr>
          <w:snapToGrid w:val="0"/>
          <w:sz w:val="26"/>
          <w:szCs w:val="26"/>
        </w:rPr>
        <w:t>Tình hình thực hiện so với kế hoạch: Năm 201</w:t>
      </w:r>
      <w:r w:rsidR="00F6691C">
        <w:rPr>
          <w:snapToGrid w:val="0"/>
          <w:sz w:val="26"/>
          <w:szCs w:val="26"/>
        </w:rPr>
        <w:t>3</w:t>
      </w:r>
      <w:r w:rsidRPr="00322733">
        <w:rPr>
          <w:snapToGrid w:val="0"/>
          <w:sz w:val="26"/>
          <w:szCs w:val="26"/>
        </w:rPr>
        <w:t xml:space="preserve">, trong bối cảnh khó khăn của nền kinh tế đất nước, chính sách thắt chặt tiền tệ của ngân hàng đã ảnh hưởng đến hoạt động sản xuất kinh doanh của doanh nghiệp. </w:t>
      </w:r>
      <w:r w:rsidR="00F6691C">
        <w:rPr>
          <w:snapToGrid w:val="0"/>
          <w:sz w:val="26"/>
          <w:szCs w:val="26"/>
        </w:rPr>
        <w:t xml:space="preserve">Doanh thu và lợi nhuận không đạt chỉ tiêu kế hoạch Đại hội đồng cổ đông giao. </w:t>
      </w:r>
      <w:r w:rsidR="001109D6">
        <w:rPr>
          <w:snapToGrid w:val="0"/>
          <w:sz w:val="26"/>
          <w:szCs w:val="26"/>
        </w:rPr>
        <w:t xml:space="preserve">Năm 2013, cũng là năm có sự cơ cấu lại ngành nghề kinh doanh bằng việc bán toàn bộ vốn đã đầu tư vào Công ty cổ phần trường phổ thông Nguyễn Văn Linh Gia Lai, chấm dứt hoạt động chi nhánh tại Thanh Hóa, Nghệ An vì không hiệu quả. </w:t>
      </w:r>
    </w:p>
    <w:p w:rsidR="000D28DE" w:rsidRPr="002357C3" w:rsidRDefault="00125A3D" w:rsidP="000D28DE">
      <w:pPr>
        <w:spacing w:after="120" w:line="276" w:lineRule="auto"/>
        <w:jc w:val="both"/>
        <w:rPr>
          <w:rFonts w:eastAsia="Calibri"/>
          <w:b/>
          <w:i/>
          <w:sz w:val="26"/>
          <w:szCs w:val="26"/>
        </w:rPr>
      </w:pPr>
      <w:r>
        <w:rPr>
          <w:rFonts w:eastAsia="Calibri"/>
          <w:b/>
          <w:i/>
          <w:sz w:val="26"/>
          <w:szCs w:val="26"/>
        </w:rPr>
        <w:t xml:space="preserve">            </w:t>
      </w:r>
      <w:r w:rsidR="000D28DE" w:rsidRPr="002357C3">
        <w:rPr>
          <w:rFonts w:eastAsia="Calibri"/>
          <w:b/>
          <w:i/>
          <w:sz w:val="26"/>
          <w:szCs w:val="26"/>
        </w:rPr>
        <w:t xml:space="preserve">Tổ chức và nhân sự </w:t>
      </w:r>
    </w:p>
    <w:p w:rsidR="000D28DE" w:rsidRPr="00322733" w:rsidRDefault="00F252C1" w:rsidP="00F252C1">
      <w:pPr>
        <w:spacing w:after="120" w:line="276" w:lineRule="auto"/>
        <w:ind w:left="-240" w:firstLine="960"/>
        <w:jc w:val="both"/>
        <w:rPr>
          <w:rFonts w:eastAsia="Calibri"/>
          <w:sz w:val="26"/>
          <w:szCs w:val="26"/>
        </w:rPr>
      </w:pPr>
      <w:r>
        <w:rPr>
          <w:rFonts w:eastAsia="Calibri"/>
          <w:sz w:val="26"/>
          <w:szCs w:val="26"/>
        </w:rPr>
        <w:t xml:space="preserve">- </w:t>
      </w:r>
      <w:r w:rsidR="000D28DE" w:rsidRPr="00322733">
        <w:rPr>
          <w:rFonts w:eastAsia="Calibri"/>
          <w:sz w:val="26"/>
          <w:szCs w:val="26"/>
        </w:rPr>
        <w:t xml:space="preserve">Danh sách Ban điều hành: </w:t>
      </w:r>
    </w:p>
    <w:p w:rsidR="000D28DE" w:rsidRPr="00322733" w:rsidRDefault="000D28DE" w:rsidP="000D28DE">
      <w:pPr>
        <w:numPr>
          <w:ilvl w:val="1"/>
          <w:numId w:val="4"/>
        </w:numPr>
        <w:spacing w:after="120" w:line="276" w:lineRule="auto"/>
        <w:jc w:val="both"/>
        <w:rPr>
          <w:rFonts w:eastAsia="Calibri"/>
          <w:sz w:val="26"/>
          <w:szCs w:val="26"/>
        </w:rPr>
      </w:pPr>
      <w:r w:rsidRPr="00322733">
        <w:rPr>
          <w:rFonts w:eastAsia="Calibri"/>
          <w:sz w:val="26"/>
          <w:szCs w:val="26"/>
        </w:rPr>
        <w:t>Ban Tổng Giám đốc, Kế toán trưởng</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2"/>
        <w:gridCol w:w="3418"/>
      </w:tblGrid>
      <w:tr w:rsidR="000D28DE" w:rsidRPr="00322733">
        <w:tblPrEx>
          <w:tblCellMar>
            <w:top w:w="0" w:type="dxa"/>
            <w:bottom w:w="0" w:type="dxa"/>
          </w:tblCellMar>
        </w:tblPrEx>
        <w:trPr>
          <w:trHeight w:val="544"/>
        </w:trPr>
        <w:tc>
          <w:tcPr>
            <w:tcW w:w="810" w:type="dxa"/>
            <w:shd w:val="clear" w:color="auto" w:fill="F2F2F2"/>
            <w:vAlign w:val="center"/>
          </w:tcPr>
          <w:p w:rsidR="000D28DE" w:rsidRPr="00322733" w:rsidRDefault="000D28DE" w:rsidP="000D28DE">
            <w:pPr>
              <w:tabs>
                <w:tab w:val="left" w:pos="3828"/>
              </w:tabs>
              <w:spacing w:before="100" w:beforeAutospacing="1" w:after="100" w:afterAutospacing="1"/>
              <w:ind w:left="-18" w:right="-2"/>
              <w:jc w:val="center"/>
              <w:rPr>
                <w:b/>
                <w:sz w:val="26"/>
                <w:szCs w:val="26"/>
                <w:lang w:val="nl-NL"/>
              </w:rPr>
            </w:pPr>
            <w:r w:rsidRPr="00322733">
              <w:rPr>
                <w:b/>
                <w:sz w:val="26"/>
                <w:szCs w:val="26"/>
                <w:lang w:val="nl-NL"/>
              </w:rPr>
              <w:t>STT</w:t>
            </w:r>
          </w:p>
        </w:tc>
        <w:tc>
          <w:tcPr>
            <w:tcW w:w="3332" w:type="dxa"/>
            <w:shd w:val="clear" w:color="auto" w:fill="F2F2F2"/>
            <w:vAlign w:val="center"/>
          </w:tcPr>
          <w:p w:rsidR="000D28DE" w:rsidRPr="00322733" w:rsidRDefault="000D28DE" w:rsidP="000D28DE">
            <w:pPr>
              <w:tabs>
                <w:tab w:val="left" w:pos="3828"/>
              </w:tabs>
              <w:spacing w:before="100" w:beforeAutospacing="1" w:after="100" w:afterAutospacing="1"/>
              <w:ind w:left="-18" w:right="-2"/>
              <w:jc w:val="center"/>
              <w:rPr>
                <w:b/>
                <w:sz w:val="26"/>
                <w:szCs w:val="26"/>
                <w:lang w:val="nl-NL"/>
              </w:rPr>
            </w:pPr>
            <w:r w:rsidRPr="00322733">
              <w:rPr>
                <w:b/>
                <w:sz w:val="26"/>
                <w:szCs w:val="26"/>
                <w:lang w:val="nl-NL"/>
              </w:rPr>
              <w:t>Họ và Tên</w:t>
            </w:r>
          </w:p>
        </w:tc>
        <w:tc>
          <w:tcPr>
            <w:tcW w:w="3418" w:type="dxa"/>
            <w:shd w:val="clear" w:color="auto" w:fill="F2F2F2"/>
            <w:vAlign w:val="center"/>
          </w:tcPr>
          <w:p w:rsidR="000D28DE" w:rsidRPr="00322733" w:rsidRDefault="000D28DE" w:rsidP="000D28DE">
            <w:pPr>
              <w:tabs>
                <w:tab w:val="left" w:pos="3828"/>
              </w:tabs>
              <w:spacing w:before="100" w:beforeAutospacing="1" w:after="100" w:afterAutospacing="1"/>
              <w:ind w:left="-18" w:right="-2"/>
              <w:jc w:val="center"/>
              <w:rPr>
                <w:b/>
                <w:sz w:val="26"/>
                <w:szCs w:val="26"/>
                <w:lang w:val="nl-NL"/>
              </w:rPr>
            </w:pPr>
            <w:r w:rsidRPr="00322733">
              <w:rPr>
                <w:b/>
                <w:sz w:val="26"/>
                <w:szCs w:val="26"/>
                <w:lang w:val="nl-NL"/>
              </w:rPr>
              <w:t>Chức vụ</w:t>
            </w:r>
          </w:p>
        </w:tc>
      </w:tr>
      <w:tr w:rsidR="000D28DE" w:rsidRPr="00322733">
        <w:tblPrEx>
          <w:tblCellMar>
            <w:top w:w="0" w:type="dxa"/>
            <w:bottom w:w="0" w:type="dxa"/>
          </w:tblCellMar>
          <w:tblLook w:val="01E0"/>
        </w:tblPrEx>
        <w:trPr>
          <w:trHeight w:val="458"/>
        </w:trPr>
        <w:tc>
          <w:tcPr>
            <w:tcW w:w="810" w:type="dxa"/>
            <w:vAlign w:val="bottom"/>
          </w:tcPr>
          <w:p w:rsidR="000D28DE" w:rsidRPr="00322733" w:rsidRDefault="000D28DE" w:rsidP="000D28DE">
            <w:pPr>
              <w:numPr>
                <w:ilvl w:val="0"/>
                <w:numId w:val="22"/>
              </w:numPr>
              <w:tabs>
                <w:tab w:val="left" w:pos="3828"/>
              </w:tabs>
              <w:spacing w:before="100" w:beforeAutospacing="1" w:after="100" w:afterAutospacing="1"/>
              <w:ind w:right="-2"/>
              <w:rPr>
                <w:sz w:val="26"/>
                <w:szCs w:val="26"/>
                <w:lang w:val="nl-NL"/>
              </w:rPr>
            </w:pPr>
          </w:p>
        </w:tc>
        <w:tc>
          <w:tcPr>
            <w:tcW w:w="3332" w:type="dxa"/>
            <w:vAlign w:val="center"/>
          </w:tcPr>
          <w:p w:rsidR="000D28DE" w:rsidRPr="00322733" w:rsidRDefault="000D28DE" w:rsidP="000D28DE">
            <w:pPr>
              <w:tabs>
                <w:tab w:val="left" w:pos="3828"/>
              </w:tabs>
              <w:spacing w:before="100" w:beforeAutospacing="1" w:after="100" w:afterAutospacing="1"/>
              <w:ind w:left="-18" w:right="-2"/>
              <w:rPr>
                <w:sz w:val="26"/>
                <w:szCs w:val="26"/>
                <w:lang w:val="nl-NL"/>
              </w:rPr>
            </w:pPr>
            <w:r w:rsidRPr="00322733">
              <w:rPr>
                <w:sz w:val="26"/>
                <w:szCs w:val="26"/>
                <w:lang w:val="nl-NL"/>
              </w:rPr>
              <w:t>Nguyễn Trần Hanh</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Tổng Giám đốc</w:t>
            </w:r>
          </w:p>
        </w:tc>
      </w:tr>
      <w:tr w:rsidR="000D28DE" w:rsidRPr="00322733">
        <w:tblPrEx>
          <w:tblCellMar>
            <w:top w:w="0" w:type="dxa"/>
            <w:bottom w:w="0" w:type="dxa"/>
          </w:tblCellMar>
          <w:tblLook w:val="01E0"/>
        </w:tblPrEx>
        <w:trPr>
          <w:trHeight w:val="458"/>
        </w:trPr>
        <w:tc>
          <w:tcPr>
            <w:tcW w:w="810" w:type="dxa"/>
            <w:vAlign w:val="bottom"/>
          </w:tcPr>
          <w:p w:rsidR="000D28DE" w:rsidRPr="00322733" w:rsidRDefault="000D28DE" w:rsidP="000D28DE">
            <w:pPr>
              <w:numPr>
                <w:ilvl w:val="0"/>
                <w:numId w:val="22"/>
              </w:numPr>
              <w:tabs>
                <w:tab w:val="left" w:pos="3828"/>
              </w:tabs>
              <w:spacing w:before="100" w:beforeAutospacing="1" w:after="100" w:afterAutospacing="1"/>
              <w:ind w:right="-2"/>
              <w:rPr>
                <w:sz w:val="26"/>
                <w:szCs w:val="26"/>
                <w:lang w:val="nl-NL"/>
              </w:rPr>
            </w:pPr>
          </w:p>
        </w:tc>
        <w:tc>
          <w:tcPr>
            <w:tcW w:w="3332" w:type="dxa"/>
            <w:vAlign w:val="center"/>
          </w:tcPr>
          <w:p w:rsidR="000D28DE" w:rsidRPr="00322733" w:rsidRDefault="000D28DE" w:rsidP="000D28DE">
            <w:pPr>
              <w:tabs>
                <w:tab w:val="left" w:pos="3828"/>
              </w:tabs>
              <w:spacing w:before="100" w:beforeAutospacing="1" w:after="100" w:afterAutospacing="1"/>
              <w:ind w:left="-18" w:right="-2"/>
              <w:jc w:val="both"/>
              <w:rPr>
                <w:sz w:val="26"/>
                <w:szCs w:val="26"/>
                <w:lang w:val="nl-NL"/>
              </w:rPr>
            </w:pPr>
            <w:r w:rsidRPr="00322733">
              <w:rPr>
                <w:sz w:val="26"/>
                <w:szCs w:val="26"/>
                <w:lang w:val="nl-NL"/>
              </w:rPr>
              <w:t>Hoàng Trung Hiếu</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Phó Tổng Giám đốc</w:t>
            </w:r>
          </w:p>
        </w:tc>
      </w:tr>
      <w:tr w:rsidR="000D28DE" w:rsidRPr="00322733">
        <w:tblPrEx>
          <w:tblCellMar>
            <w:top w:w="0" w:type="dxa"/>
            <w:bottom w:w="0" w:type="dxa"/>
          </w:tblCellMar>
          <w:tblLook w:val="01E0"/>
        </w:tblPrEx>
        <w:trPr>
          <w:trHeight w:val="458"/>
        </w:trPr>
        <w:tc>
          <w:tcPr>
            <w:tcW w:w="810"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 xml:space="preserve">     3</w:t>
            </w:r>
          </w:p>
        </w:tc>
        <w:tc>
          <w:tcPr>
            <w:tcW w:w="3332" w:type="dxa"/>
            <w:vAlign w:val="center"/>
          </w:tcPr>
          <w:p w:rsidR="000D28DE" w:rsidRPr="00322733" w:rsidRDefault="000D28DE" w:rsidP="000D28DE">
            <w:pPr>
              <w:tabs>
                <w:tab w:val="left" w:pos="3828"/>
              </w:tabs>
              <w:spacing w:before="100" w:beforeAutospacing="1" w:after="100" w:afterAutospacing="1"/>
              <w:ind w:left="-18" w:right="-2"/>
              <w:rPr>
                <w:sz w:val="26"/>
                <w:szCs w:val="26"/>
                <w:lang w:val="nl-NL"/>
              </w:rPr>
            </w:pPr>
            <w:r w:rsidRPr="00322733">
              <w:rPr>
                <w:sz w:val="26"/>
                <w:szCs w:val="26"/>
                <w:lang w:val="nl-NL"/>
              </w:rPr>
              <w:t>Nguyễn Hoài Trung</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Phó Tổng Giám đốc</w:t>
            </w:r>
          </w:p>
        </w:tc>
      </w:tr>
      <w:tr w:rsidR="000D28DE" w:rsidRPr="00322733">
        <w:tblPrEx>
          <w:tblCellMar>
            <w:top w:w="0" w:type="dxa"/>
            <w:bottom w:w="0" w:type="dxa"/>
          </w:tblCellMar>
          <w:tblLook w:val="01E0"/>
        </w:tblPrEx>
        <w:trPr>
          <w:trHeight w:val="458"/>
        </w:trPr>
        <w:tc>
          <w:tcPr>
            <w:tcW w:w="810"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 xml:space="preserve">    4</w:t>
            </w:r>
          </w:p>
        </w:tc>
        <w:tc>
          <w:tcPr>
            <w:tcW w:w="3332" w:type="dxa"/>
            <w:vAlign w:val="center"/>
          </w:tcPr>
          <w:p w:rsidR="000D28DE" w:rsidRPr="00322733" w:rsidRDefault="000D28DE" w:rsidP="000D28DE">
            <w:pPr>
              <w:tabs>
                <w:tab w:val="left" w:pos="3828"/>
              </w:tabs>
              <w:spacing w:before="100" w:beforeAutospacing="1" w:after="100" w:afterAutospacing="1"/>
              <w:ind w:left="-18" w:right="-2"/>
              <w:rPr>
                <w:sz w:val="26"/>
                <w:szCs w:val="26"/>
                <w:lang w:val="nl-NL"/>
              </w:rPr>
            </w:pPr>
            <w:r w:rsidRPr="00322733">
              <w:rPr>
                <w:sz w:val="26"/>
                <w:szCs w:val="26"/>
                <w:lang w:val="nl-NL"/>
              </w:rPr>
              <w:t>Nguyễn Thị Khánh Vân</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Kế toán trưởng</w:t>
            </w:r>
          </w:p>
        </w:tc>
      </w:tr>
    </w:tbl>
    <w:p w:rsidR="000D28DE" w:rsidRPr="00322733" w:rsidRDefault="000D28DE" w:rsidP="000D28DE">
      <w:pPr>
        <w:spacing w:line="360" w:lineRule="auto"/>
        <w:rPr>
          <w:sz w:val="26"/>
          <w:szCs w:val="26"/>
          <w:lang w:val="pt-BR"/>
        </w:rPr>
      </w:pPr>
    </w:p>
    <w:p w:rsidR="000D28DE" w:rsidRPr="00D068A8" w:rsidRDefault="000D28DE" w:rsidP="00F252C1">
      <w:pPr>
        <w:spacing w:before="120" w:line="340" w:lineRule="exact"/>
        <w:ind w:firstLine="720"/>
        <w:jc w:val="both"/>
        <w:rPr>
          <w:b/>
          <w:sz w:val="26"/>
          <w:szCs w:val="26"/>
        </w:rPr>
      </w:pPr>
      <w:r w:rsidRPr="00D068A8">
        <w:rPr>
          <w:b/>
          <w:sz w:val="26"/>
          <w:szCs w:val="26"/>
        </w:rPr>
        <w:lastRenderedPageBreak/>
        <w:t>- Lý lịch của Ban điều hành:</w:t>
      </w:r>
      <w:r>
        <w:rPr>
          <w:b/>
          <w:sz w:val="26"/>
          <w:szCs w:val="26"/>
        </w:rPr>
        <w:t xml:space="preserve"> (xem phần lý lịch Ban Tổng Giám đốc)</w:t>
      </w:r>
    </w:p>
    <w:p w:rsidR="000D28DE" w:rsidRPr="00322733" w:rsidRDefault="000D28DE" w:rsidP="00F252C1">
      <w:pPr>
        <w:pStyle w:val="BodyTextIndent"/>
        <w:suppressAutoHyphens/>
        <w:spacing w:beforeLines="60" w:afterLines="60" w:line="360" w:lineRule="auto"/>
        <w:ind w:firstLine="720"/>
        <w:rPr>
          <w:rFonts w:ascii="Times New Roman" w:hAnsi="Times New Roman"/>
          <w:szCs w:val="26"/>
        </w:rPr>
      </w:pPr>
      <w:r w:rsidRPr="00322733">
        <w:rPr>
          <w:rFonts w:ascii="Times New Roman" w:hAnsi="Times New Roman"/>
          <w:szCs w:val="26"/>
        </w:rPr>
        <w:t>- Năm 2012, Công ty cổ phần Gia Lai CTC không có sự thay đổi Tổng Giám đốc Công ty.</w:t>
      </w:r>
    </w:p>
    <w:p w:rsidR="000D28DE" w:rsidRPr="00322733" w:rsidRDefault="000D28DE" w:rsidP="00F252C1">
      <w:pPr>
        <w:pStyle w:val="BodyTextIndent"/>
        <w:suppressAutoHyphens/>
        <w:spacing w:beforeLines="60" w:afterLines="60" w:line="360" w:lineRule="auto"/>
        <w:ind w:firstLine="720"/>
        <w:rPr>
          <w:rFonts w:ascii="Times New Roman" w:hAnsi="Times New Roman"/>
          <w:szCs w:val="26"/>
        </w:rPr>
      </w:pPr>
      <w:r w:rsidRPr="00322733">
        <w:rPr>
          <w:rFonts w:ascii="Times New Roman" w:hAnsi="Times New Roman"/>
          <w:szCs w:val="26"/>
        </w:rPr>
        <w:t>- Quyền lợi của Ban Tổng Giám đốc:</w:t>
      </w:r>
    </w:p>
    <w:p w:rsidR="000D28DE" w:rsidRPr="00322733" w:rsidRDefault="000D28DE" w:rsidP="000D28DE">
      <w:pPr>
        <w:pStyle w:val="BodyTextIndent"/>
        <w:suppressAutoHyphens/>
        <w:spacing w:beforeLines="60" w:afterLines="60" w:line="360" w:lineRule="auto"/>
        <w:ind w:firstLine="720"/>
        <w:rPr>
          <w:rFonts w:ascii="Times New Roman" w:hAnsi="Times New Roman"/>
          <w:szCs w:val="26"/>
        </w:rPr>
      </w:pPr>
      <w:r w:rsidRPr="00322733">
        <w:rPr>
          <w:rFonts w:ascii="Times New Roman" w:hAnsi="Times New Roman"/>
          <w:szCs w:val="26"/>
        </w:rPr>
        <w:t>Tổng Giám đốc: mức lương: 17.000.000đồng/tháng.</w:t>
      </w:r>
    </w:p>
    <w:p w:rsidR="000D28DE" w:rsidRPr="00322733" w:rsidRDefault="000D28DE" w:rsidP="000D28DE">
      <w:pPr>
        <w:pStyle w:val="BodyTextIndent"/>
        <w:suppressAutoHyphens/>
        <w:spacing w:beforeLines="60" w:afterLines="60" w:line="360" w:lineRule="auto"/>
        <w:ind w:firstLine="720"/>
        <w:rPr>
          <w:rFonts w:ascii="Times New Roman" w:hAnsi="Times New Roman"/>
          <w:szCs w:val="26"/>
        </w:rPr>
      </w:pPr>
      <w:r w:rsidRPr="00322733">
        <w:rPr>
          <w:rFonts w:ascii="Times New Roman" w:hAnsi="Times New Roman"/>
          <w:szCs w:val="26"/>
        </w:rPr>
        <w:t>Phó Tổng Giám đốc: mức lương: 12.000.000 đồng/tháng.</w:t>
      </w:r>
    </w:p>
    <w:p w:rsidR="000D28DE" w:rsidRPr="00322733" w:rsidRDefault="000D28DE" w:rsidP="000D28DE">
      <w:pPr>
        <w:spacing w:before="100" w:beforeAutospacing="1" w:after="100" w:afterAutospacing="1"/>
        <w:ind w:right="56" w:firstLine="720"/>
        <w:jc w:val="both"/>
        <w:rPr>
          <w:sz w:val="26"/>
          <w:szCs w:val="26"/>
        </w:rPr>
      </w:pPr>
      <w:r w:rsidRPr="00322733">
        <w:rPr>
          <w:sz w:val="26"/>
          <w:szCs w:val="26"/>
        </w:rPr>
        <w:t>Ban Tổng Giám đốc gồm Tổng Giám đốc và hai Phó Tổng Giám đốc điều hành do Hội đồng quản trị bổ nhiệm. Tổng Giám đốc có các quyền hạn và nhiệm vụ như sau:</w:t>
      </w:r>
    </w:p>
    <w:p w:rsidR="000D28DE" w:rsidRPr="00322733"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 xml:space="preserve">Quản lý và điều hành các hoạt động, công việc hàng ngày của Công ty thuộc thẩm quyền của </w:t>
      </w:r>
      <w:r w:rsidRPr="00322733">
        <w:rPr>
          <w:sz w:val="26"/>
          <w:szCs w:val="26"/>
        </w:rPr>
        <w:t xml:space="preserve">Tổng </w:t>
      </w:r>
      <w:r w:rsidRPr="00322733">
        <w:rPr>
          <w:sz w:val="26"/>
          <w:szCs w:val="26"/>
          <w:lang w:val="vi-VN"/>
        </w:rPr>
        <w:t>Giám đốc theo quy định của pháp luật và Điều lệ;</w:t>
      </w:r>
    </w:p>
    <w:p w:rsidR="000D28DE" w:rsidRPr="00322733"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0D28DE" w:rsidRPr="00322733"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Ký kết và tổ chức thực hiện các hợp đồng kinh tế, dân sự và các loại hợp đồng khác phục vụ cho hoạt động sản xuất kinh doanh và các hoạt động khác của Công ty;</w:t>
      </w:r>
    </w:p>
    <w:p w:rsidR="000D28DE" w:rsidRPr="00322733"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Quyết định bổ nhiệm, miễn nhiệm, khen thưởng, kỷ luật đối với các chức danh quản lý của Công ty mà không thuộc đối tượng do Hội đồng quản trị bổ nhiệm;</w:t>
      </w:r>
    </w:p>
    <w:p w:rsidR="000D28DE" w:rsidRPr="00322733"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Tuyển dụng, thuê mướn và bố trí sử dụng người lao động theo quy định của Hội đồng quản trị, phù hợp với quy định của pháp luật và phù hợp với nhu cầu sản xuất kinh doanh của Công ty. Quyết định mức lương, phụ cấp (nếu có) cho người lao động trong Công ty;</w:t>
      </w:r>
    </w:p>
    <w:p w:rsidR="000D28DE" w:rsidRPr="00322733"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Đại diện Công ty trong các tranh chấp có liên quan đến Công ty.</w:t>
      </w:r>
    </w:p>
    <w:p w:rsidR="000D28DE" w:rsidRPr="00E8629E" w:rsidRDefault="000D28DE" w:rsidP="000D28DE">
      <w:pPr>
        <w:numPr>
          <w:ilvl w:val="0"/>
          <w:numId w:val="2"/>
        </w:numPr>
        <w:tabs>
          <w:tab w:val="num" w:pos="1170"/>
        </w:tabs>
        <w:spacing w:before="100" w:beforeAutospacing="1" w:after="100" w:afterAutospacing="1"/>
        <w:ind w:left="1170"/>
        <w:jc w:val="both"/>
        <w:rPr>
          <w:sz w:val="26"/>
          <w:szCs w:val="26"/>
          <w:lang w:val="vi-VN"/>
        </w:rPr>
      </w:pPr>
      <w:r w:rsidRPr="00322733">
        <w:rPr>
          <w:sz w:val="26"/>
          <w:szCs w:val="26"/>
          <w:lang w:val="vi-VN"/>
        </w:rPr>
        <w:t>Các quyền hạn và nhiệm vụ khác được quy định tại Điều lệ.</w:t>
      </w:r>
    </w:p>
    <w:p w:rsidR="000D28DE" w:rsidRPr="00322733" w:rsidRDefault="00412A73" w:rsidP="00412A73">
      <w:pPr>
        <w:spacing w:after="120" w:line="276" w:lineRule="auto"/>
        <w:ind w:left="-240" w:firstLine="960"/>
        <w:jc w:val="both"/>
        <w:rPr>
          <w:rFonts w:eastAsia="Calibri"/>
          <w:sz w:val="26"/>
          <w:szCs w:val="26"/>
        </w:rPr>
      </w:pPr>
      <w:r>
        <w:rPr>
          <w:rFonts w:eastAsia="Calibri"/>
          <w:sz w:val="26"/>
          <w:szCs w:val="26"/>
        </w:rPr>
        <w:t>- N</w:t>
      </w:r>
      <w:r w:rsidR="000D28DE" w:rsidRPr="00322733">
        <w:rPr>
          <w:rFonts w:eastAsia="Calibri"/>
          <w:sz w:val="26"/>
          <w:szCs w:val="26"/>
        </w:rPr>
        <w:t>hững thay đổi trong ban điều hành: không có thay đổi trong Ban điều hành trong năm.</w:t>
      </w:r>
    </w:p>
    <w:p w:rsidR="000D28DE" w:rsidRPr="00322733" w:rsidRDefault="00412A73" w:rsidP="00412A73">
      <w:pPr>
        <w:spacing w:after="120" w:line="276" w:lineRule="auto"/>
        <w:ind w:left="717"/>
        <w:jc w:val="both"/>
        <w:rPr>
          <w:rFonts w:eastAsia="Calibri"/>
          <w:sz w:val="26"/>
          <w:szCs w:val="26"/>
        </w:rPr>
      </w:pPr>
      <w:r>
        <w:rPr>
          <w:rFonts w:eastAsia="Calibri"/>
          <w:sz w:val="26"/>
          <w:szCs w:val="26"/>
        </w:rPr>
        <w:t xml:space="preserve">- </w:t>
      </w:r>
      <w:r w:rsidR="000D28DE" w:rsidRPr="00322733">
        <w:rPr>
          <w:rFonts w:eastAsia="Calibri"/>
          <w:sz w:val="26"/>
          <w:szCs w:val="26"/>
        </w:rPr>
        <w:t xml:space="preserve">Số lượng cán bộ, nhân viên và thay đổi trong chính sách đối với người lao động: </w:t>
      </w:r>
    </w:p>
    <w:p w:rsidR="000D28DE" w:rsidRPr="00322733" w:rsidRDefault="000D28DE" w:rsidP="000D28DE">
      <w:pPr>
        <w:spacing w:after="120" w:line="276" w:lineRule="auto"/>
        <w:ind w:left="120"/>
        <w:jc w:val="both"/>
        <w:rPr>
          <w:rFonts w:eastAsia="Calibri"/>
          <w:sz w:val="26"/>
          <w:szCs w:val="26"/>
        </w:rPr>
      </w:pPr>
      <w:r w:rsidRPr="00322733">
        <w:rPr>
          <w:rFonts w:eastAsia="Calibri"/>
          <w:sz w:val="26"/>
          <w:szCs w:val="26"/>
        </w:rPr>
        <w:t xml:space="preserve">Tổng số lao động của Công ty tính đến thời điểm </w:t>
      </w:r>
      <w:r w:rsidR="000B6089">
        <w:rPr>
          <w:rFonts w:eastAsia="Calibri"/>
          <w:sz w:val="26"/>
          <w:szCs w:val="26"/>
        </w:rPr>
        <w:t>31/12/2013</w:t>
      </w:r>
      <w:r w:rsidRPr="00322733">
        <w:rPr>
          <w:rFonts w:eastAsia="Calibri"/>
          <w:sz w:val="26"/>
          <w:szCs w:val="26"/>
        </w:rPr>
        <w:t xml:space="preserve"> là </w:t>
      </w:r>
      <w:r w:rsidR="000B6089">
        <w:rPr>
          <w:rFonts w:eastAsia="Calibri"/>
          <w:sz w:val="26"/>
          <w:szCs w:val="26"/>
        </w:rPr>
        <w:t>464</w:t>
      </w:r>
      <w:r w:rsidRPr="00322733">
        <w:rPr>
          <w:rFonts w:eastAsia="Calibri"/>
          <w:sz w:val="26"/>
          <w:szCs w:val="26"/>
        </w:rPr>
        <w:t xml:space="preserve"> người, các chính sách về lương, thưởng, đào tạo và bồi dưỡng cán bộ tuân thủ theo quy chế tài chính của Công ty và phù hợp với quy định của nhà nước. Cơ cấu lao động theo trình độ như sau: </w:t>
      </w:r>
    </w:p>
    <w:p w:rsidR="000D28DE" w:rsidRPr="00322733" w:rsidRDefault="000D28DE" w:rsidP="000D28DE">
      <w:pPr>
        <w:numPr>
          <w:ilvl w:val="1"/>
          <w:numId w:val="9"/>
        </w:numPr>
        <w:spacing w:after="120" w:line="276" w:lineRule="auto"/>
        <w:jc w:val="both"/>
        <w:rPr>
          <w:rFonts w:eastAsia="Calibri"/>
          <w:sz w:val="26"/>
          <w:szCs w:val="26"/>
        </w:rPr>
      </w:pPr>
      <w:r w:rsidRPr="00322733">
        <w:rPr>
          <w:rFonts w:eastAsia="Calibri"/>
          <w:sz w:val="26"/>
          <w:szCs w:val="26"/>
        </w:rPr>
        <w:t>Cơ cấu lao động phân theo trình độ</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7"/>
        <w:gridCol w:w="4410"/>
        <w:gridCol w:w="1737"/>
      </w:tblGrid>
      <w:tr w:rsidR="000D28DE" w:rsidRPr="00322733">
        <w:tblPrEx>
          <w:tblCellMar>
            <w:top w:w="0" w:type="dxa"/>
            <w:bottom w:w="0" w:type="dxa"/>
          </w:tblCellMar>
        </w:tblPrEx>
        <w:trPr>
          <w:trHeight w:val="593"/>
        </w:trPr>
        <w:tc>
          <w:tcPr>
            <w:tcW w:w="1157" w:type="dxa"/>
            <w:shd w:val="clear" w:color="auto" w:fill="D9D9D9"/>
            <w:vAlign w:val="center"/>
          </w:tcPr>
          <w:p w:rsidR="000D28DE" w:rsidRPr="00322733" w:rsidRDefault="000D28DE" w:rsidP="000D28DE">
            <w:pPr>
              <w:pStyle w:val="Footer"/>
              <w:tabs>
                <w:tab w:val="clear" w:pos="4320"/>
                <w:tab w:val="clear" w:pos="8640"/>
              </w:tabs>
              <w:spacing w:before="100" w:beforeAutospacing="1" w:after="100" w:afterAutospacing="1"/>
              <w:ind w:right="-2" w:firstLine="8"/>
              <w:jc w:val="center"/>
              <w:rPr>
                <w:b/>
                <w:bCs/>
                <w:sz w:val="26"/>
                <w:szCs w:val="26"/>
                <w:lang w:val="nl-NL"/>
              </w:rPr>
            </w:pPr>
            <w:r w:rsidRPr="00322733">
              <w:rPr>
                <w:b/>
                <w:bCs/>
                <w:sz w:val="26"/>
                <w:szCs w:val="26"/>
                <w:lang w:val="nl-NL"/>
              </w:rPr>
              <w:t xml:space="preserve"> </w:t>
            </w:r>
          </w:p>
        </w:tc>
        <w:tc>
          <w:tcPr>
            <w:tcW w:w="4410" w:type="dxa"/>
            <w:shd w:val="clear" w:color="auto" w:fill="D9D9D9"/>
            <w:vAlign w:val="center"/>
          </w:tcPr>
          <w:p w:rsidR="000D28DE" w:rsidRPr="00322733" w:rsidRDefault="000D28DE" w:rsidP="000D28DE">
            <w:pPr>
              <w:pStyle w:val="Footer"/>
              <w:tabs>
                <w:tab w:val="clear" w:pos="4320"/>
                <w:tab w:val="clear" w:pos="8640"/>
              </w:tabs>
              <w:spacing w:before="100" w:beforeAutospacing="1" w:after="100" w:afterAutospacing="1"/>
              <w:ind w:right="-2"/>
              <w:jc w:val="center"/>
              <w:rPr>
                <w:b/>
                <w:bCs/>
                <w:sz w:val="26"/>
                <w:szCs w:val="26"/>
                <w:lang w:val="nl-NL"/>
              </w:rPr>
            </w:pPr>
            <w:r w:rsidRPr="00322733">
              <w:rPr>
                <w:b/>
                <w:bCs/>
                <w:sz w:val="26"/>
                <w:szCs w:val="26"/>
                <w:lang w:val="nl-NL"/>
              </w:rPr>
              <w:t>Trình độ chuyên môn nghiệp vụ</w:t>
            </w:r>
          </w:p>
        </w:tc>
        <w:tc>
          <w:tcPr>
            <w:tcW w:w="1737" w:type="dxa"/>
            <w:shd w:val="clear" w:color="auto" w:fill="D9D9D9"/>
            <w:vAlign w:val="center"/>
          </w:tcPr>
          <w:p w:rsidR="000D28DE" w:rsidRPr="00322733" w:rsidRDefault="000D28DE" w:rsidP="000D28DE">
            <w:pPr>
              <w:spacing w:before="100" w:beforeAutospacing="1" w:after="100" w:afterAutospacing="1"/>
              <w:ind w:right="-2"/>
              <w:jc w:val="center"/>
              <w:rPr>
                <w:b/>
                <w:bCs/>
                <w:sz w:val="26"/>
                <w:szCs w:val="26"/>
                <w:lang w:val="nl-NL"/>
              </w:rPr>
            </w:pPr>
            <w:r w:rsidRPr="00322733">
              <w:rPr>
                <w:b/>
                <w:bCs/>
                <w:sz w:val="26"/>
                <w:szCs w:val="26"/>
                <w:lang w:val="nl-NL"/>
              </w:rPr>
              <w:t>Số người</w:t>
            </w:r>
          </w:p>
        </w:tc>
      </w:tr>
      <w:tr w:rsidR="000D28DE" w:rsidRPr="00322733">
        <w:tblPrEx>
          <w:tblCellMar>
            <w:top w:w="0" w:type="dxa"/>
            <w:bottom w:w="0" w:type="dxa"/>
          </w:tblCellMar>
        </w:tblPrEx>
        <w:trPr>
          <w:trHeight w:val="332"/>
        </w:trPr>
        <w:tc>
          <w:tcPr>
            <w:tcW w:w="1157" w:type="dxa"/>
            <w:vAlign w:val="center"/>
          </w:tcPr>
          <w:p w:rsidR="000D28DE" w:rsidRPr="00322733" w:rsidRDefault="000D28DE" w:rsidP="000D28DE">
            <w:pPr>
              <w:pStyle w:val="Footer"/>
              <w:tabs>
                <w:tab w:val="clear" w:pos="4320"/>
                <w:tab w:val="clear" w:pos="8640"/>
              </w:tabs>
              <w:spacing w:before="100" w:beforeAutospacing="1" w:after="100" w:afterAutospacing="1"/>
              <w:ind w:left="-338" w:right="-2" w:firstLine="432"/>
              <w:jc w:val="center"/>
              <w:rPr>
                <w:sz w:val="26"/>
                <w:szCs w:val="26"/>
                <w:lang w:val="nl-NL"/>
              </w:rPr>
            </w:pPr>
            <w:r w:rsidRPr="00322733">
              <w:rPr>
                <w:sz w:val="26"/>
                <w:szCs w:val="26"/>
                <w:lang w:val="nl-NL"/>
              </w:rPr>
              <w:t>1</w:t>
            </w:r>
          </w:p>
        </w:tc>
        <w:tc>
          <w:tcPr>
            <w:tcW w:w="4410" w:type="dxa"/>
            <w:vAlign w:val="center"/>
          </w:tcPr>
          <w:p w:rsidR="000D28DE" w:rsidRPr="00322733" w:rsidRDefault="000D28DE" w:rsidP="000D28DE">
            <w:pPr>
              <w:pStyle w:val="Footer"/>
              <w:tabs>
                <w:tab w:val="clear" w:pos="4320"/>
                <w:tab w:val="clear" w:pos="8640"/>
              </w:tabs>
              <w:spacing w:before="100" w:beforeAutospacing="1" w:after="100" w:afterAutospacing="1"/>
              <w:ind w:right="-2" w:firstLine="432"/>
              <w:rPr>
                <w:sz w:val="26"/>
                <w:szCs w:val="26"/>
                <w:lang w:val="nl-NL"/>
              </w:rPr>
            </w:pPr>
            <w:r w:rsidRPr="00322733">
              <w:rPr>
                <w:sz w:val="26"/>
                <w:szCs w:val="26"/>
                <w:lang w:val="nl-NL"/>
              </w:rPr>
              <w:t>Trình độ đại học và trên đại học</w:t>
            </w:r>
          </w:p>
        </w:tc>
        <w:tc>
          <w:tcPr>
            <w:tcW w:w="1737" w:type="dxa"/>
            <w:vAlign w:val="center"/>
          </w:tcPr>
          <w:p w:rsidR="000D28DE" w:rsidRPr="00322733" w:rsidRDefault="00A777F8" w:rsidP="000D28DE">
            <w:pPr>
              <w:spacing w:before="100" w:beforeAutospacing="1" w:after="100" w:afterAutospacing="1"/>
              <w:ind w:right="-2"/>
              <w:jc w:val="center"/>
              <w:rPr>
                <w:sz w:val="26"/>
                <w:szCs w:val="26"/>
                <w:lang w:val="nl-NL"/>
              </w:rPr>
            </w:pPr>
            <w:r>
              <w:rPr>
                <w:sz w:val="26"/>
                <w:szCs w:val="26"/>
                <w:lang w:val="nl-NL"/>
              </w:rPr>
              <w:t>98</w:t>
            </w:r>
          </w:p>
        </w:tc>
      </w:tr>
      <w:tr w:rsidR="000D28DE" w:rsidRPr="00322733">
        <w:tblPrEx>
          <w:tblCellMar>
            <w:top w:w="0" w:type="dxa"/>
            <w:bottom w:w="0" w:type="dxa"/>
          </w:tblCellMar>
        </w:tblPrEx>
        <w:trPr>
          <w:trHeight w:val="350"/>
        </w:trPr>
        <w:tc>
          <w:tcPr>
            <w:tcW w:w="1157" w:type="dxa"/>
            <w:vAlign w:val="center"/>
          </w:tcPr>
          <w:p w:rsidR="000D28DE" w:rsidRPr="00322733" w:rsidRDefault="000D28DE" w:rsidP="000D28DE">
            <w:pPr>
              <w:pStyle w:val="Footer"/>
              <w:tabs>
                <w:tab w:val="clear" w:pos="4320"/>
                <w:tab w:val="clear" w:pos="8640"/>
              </w:tabs>
              <w:spacing w:before="100" w:beforeAutospacing="1" w:after="100" w:afterAutospacing="1"/>
              <w:ind w:left="-338" w:right="-2" w:firstLine="432"/>
              <w:jc w:val="center"/>
              <w:rPr>
                <w:sz w:val="26"/>
                <w:szCs w:val="26"/>
                <w:lang w:val="nl-NL"/>
              </w:rPr>
            </w:pPr>
            <w:r w:rsidRPr="00322733">
              <w:rPr>
                <w:sz w:val="26"/>
                <w:szCs w:val="26"/>
                <w:lang w:val="nl-NL"/>
              </w:rPr>
              <w:t>2</w:t>
            </w:r>
          </w:p>
        </w:tc>
        <w:tc>
          <w:tcPr>
            <w:tcW w:w="4410" w:type="dxa"/>
            <w:vAlign w:val="center"/>
          </w:tcPr>
          <w:p w:rsidR="000D28DE" w:rsidRPr="00322733" w:rsidRDefault="000D28DE" w:rsidP="000D28DE">
            <w:pPr>
              <w:pStyle w:val="Footer"/>
              <w:tabs>
                <w:tab w:val="clear" w:pos="4320"/>
                <w:tab w:val="clear" w:pos="8640"/>
              </w:tabs>
              <w:spacing w:before="100" w:beforeAutospacing="1" w:after="100" w:afterAutospacing="1"/>
              <w:ind w:right="-2" w:firstLine="432"/>
              <w:jc w:val="both"/>
              <w:rPr>
                <w:sz w:val="26"/>
                <w:szCs w:val="26"/>
                <w:lang w:val="nl-NL"/>
              </w:rPr>
            </w:pPr>
            <w:r w:rsidRPr="00322733">
              <w:rPr>
                <w:sz w:val="26"/>
                <w:szCs w:val="26"/>
                <w:lang w:val="nl-NL"/>
              </w:rPr>
              <w:t>Trình độ cao đẳng và trung cấp</w:t>
            </w:r>
          </w:p>
        </w:tc>
        <w:tc>
          <w:tcPr>
            <w:tcW w:w="1737" w:type="dxa"/>
            <w:vAlign w:val="center"/>
          </w:tcPr>
          <w:p w:rsidR="000D28DE" w:rsidRPr="00322733" w:rsidRDefault="00A777F8" w:rsidP="000D28DE">
            <w:pPr>
              <w:spacing w:before="100" w:beforeAutospacing="1" w:after="100" w:afterAutospacing="1"/>
              <w:ind w:right="-2"/>
              <w:jc w:val="center"/>
              <w:rPr>
                <w:sz w:val="26"/>
                <w:szCs w:val="26"/>
                <w:lang w:val="nl-NL"/>
              </w:rPr>
            </w:pPr>
            <w:r>
              <w:rPr>
                <w:sz w:val="26"/>
                <w:szCs w:val="26"/>
                <w:lang w:val="nl-NL"/>
              </w:rPr>
              <w:t>157</w:t>
            </w:r>
          </w:p>
        </w:tc>
      </w:tr>
      <w:tr w:rsidR="000D28DE" w:rsidRPr="00322733">
        <w:tblPrEx>
          <w:tblCellMar>
            <w:top w:w="0" w:type="dxa"/>
            <w:bottom w:w="0" w:type="dxa"/>
          </w:tblCellMar>
        </w:tblPrEx>
        <w:trPr>
          <w:trHeight w:val="368"/>
        </w:trPr>
        <w:tc>
          <w:tcPr>
            <w:tcW w:w="1157" w:type="dxa"/>
            <w:vAlign w:val="center"/>
          </w:tcPr>
          <w:p w:rsidR="000D28DE" w:rsidRPr="00322733" w:rsidRDefault="000D28DE" w:rsidP="000D28DE">
            <w:pPr>
              <w:pStyle w:val="Footer"/>
              <w:tabs>
                <w:tab w:val="clear" w:pos="4320"/>
                <w:tab w:val="clear" w:pos="8640"/>
              </w:tabs>
              <w:spacing w:before="100" w:beforeAutospacing="1" w:after="100" w:afterAutospacing="1"/>
              <w:ind w:left="-338" w:right="-2" w:firstLine="432"/>
              <w:jc w:val="center"/>
              <w:rPr>
                <w:sz w:val="26"/>
                <w:szCs w:val="26"/>
                <w:lang w:val="nl-NL"/>
              </w:rPr>
            </w:pPr>
            <w:r w:rsidRPr="00322733">
              <w:rPr>
                <w:sz w:val="26"/>
                <w:szCs w:val="26"/>
                <w:lang w:val="nl-NL"/>
              </w:rPr>
              <w:t>3</w:t>
            </w:r>
          </w:p>
        </w:tc>
        <w:tc>
          <w:tcPr>
            <w:tcW w:w="4410" w:type="dxa"/>
            <w:vAlign w:val="center"/>
          </w:tcPr>
          <w:p w:rsidR="000D28DE" w:rsidRPr="00322733" w:rsidRDefault="000D28DE" w:rsidP="000D28DE">
            <w:pPr>
              <w:pStyle w:val="Footer"/>
              <w:tabs>
                <w:tab w:val="clear" w:pos="4320"/>
                <w:tab w:val="clear" w:pos="8640"/>
              </w:tabs>
              <w:spacing w:before="100" w:beforeAutospacing="1" w:after="100" w:afterAutospacing="1"/>
              <w:ind w:right="-2" w:firstLine="432"/>
              <w:jc w:val="both"/>
              <w:rPr>
                <w:sz w:val="26"/>
                <w:szCs w:val="26"/>
                <w:lang w:val="nl-NL"/>
              </w:rPr>
            </w:pPr>
            <w:r w:rsidRPr="00322733">
              <w:rPr>
                <w:sz w:val="26"/>
                <w:szCs w:val="26"/>
                <w:lang w:val="nl-NL"/>
              </w:rPr>
              <w:t>Công nhân kỹ thuật</w:t>
            </w:r>
          </w:p>
        </w:tc>
        <w:tc>
          <w:tcPr>
            <w:tcW w:w="1737" w:type="dxa"/>
            <w:vAlign w:val="center"/>
          </w:tcPr>
          <w:p w:rsidR="000D28DE" w:rsidRPr="00322733" w:rsidRDefault="00A777F8" w:rsidP="000D28DE">
            <w:pPr>
              <w:spacing w:before="100" w:beforeAutospacing="1" w:after="100" w:afterAutospacing="1"/>
              <w:ind w:right="-2"/>
              <w:jc w:val="center"/>
              <w:rPr>
                <w:sz w:val="26"/>
                <w:szCs w:val="26"/>
                <w:lang w:val="nl-NL"/>
              </w:rPr>
            </w:pPr>
            <w:r>
              <w:rPr>
                <w:sz w:val="26"/>
                <w:szCs w:val="26"/>
                <w:lang w:val="nl-NL"/>
              </w:rPr>
              <w:t>142</w:t>
            </w:r>
          </w:p>
        </w:tc>
      </w:tr>
      <w:tr w:rsidR="000D28DE" w:rsidRPr="00322733">
        <w:tblPrEx>
          <w:tblCellMar>
            <w:top w:w="0" w:type="dxa"/>
            <w:bottom w:w="0" w:type="dxa"/>
          </w:tblCellMar>
        </w:tblPrEx>
        <w:trPr>
          <w:trHeight w:val="350"/>
        </w:trPr>
        <w:tc>
          <w:tcPr>
            <w:tcW w:w="1157" w:type="dxa"/>
            <w:vAlign w:val="center"/>
          </w:tcPr>
          <w:p w:rsidR="000D28DE" w:rsidRPr="00322733" w:rsidRDefault="000D28DE" w:rsidP="000D28DE">
            <w:pPr>
              <w:pStyle w:val="Footer"/>
              <w:tabs>
                <w:tab w:val="clear" w:pos="4320"/>
                <w:tab w:val="clear" w:pos="8640"/>
              </w:tabs>
              <w:spacing w:before="100" w:beforeAutospacing="1" w:after="100" w:afterAutospacing="1"/>
              <w:ind w:left="-338" w:right="-2" w:firstLine="432"/>
              <w:jc w:val="center"/>
              <w:rPr>
                <w:sz w:val="26"/>
                <w:szCs w:val="26"/>
                <w:lang w:val="nl-NL"/>
              </w:rPr>
            </w:pPr>
            <w:r w:rsidRPr="00322733">
              <w:rPr>
                <w:sz w:val="26"/>
                <w:szCs w:val="26"/>
                <w:lang w:val="nl-NL"/>
              </w:rPr>
              <w:t>4</w:t>
            </w:r>
          </w:p>
        </w:tc>
        <w:tc>
          <w:tcPr>
            <w:tcW w:w="4410" w:type="dxa"/>
            <w:vAlign w:val="center"/>
          </w:tcPr>
          <w:p w:rsidR="000D28DE" w:rsidRPr="00322733" w:rsidRDefault="000D28DE" w:rsidP="000D28DE">
            <w:pPr>
              <w:pStyle w:val="Footer"/>
              <w:tabs>
                <w:tab w:val="clear" w:pos="4320"/>
                <w:tab w:val="clear" w:pos="8640"/>
              </w:tabs>
              <w:spacing w:before="100" w:beforeAutospacing="1" w:after="100" w:afterAutospacing="1"/>
              <w:ind w:right="-2" w:firstLine="432"/>
              <w:jc w:val="both"/>
              <w:rPr>
                <w:sz w:val="26"/>
                <w:szCs w:val="26"/>
                <w:lang w:val="nl-NL"/>
              </w:rPr>
            </w:pPr>
            <w:r w:rsidRPr="00322733">
              <w:rPr>
                <w:sz w:val="26"/>
                <w:szCs w:val="26"/>
                <w:lang w:val="nl-NL"/>
              </w:rPr>
              <w:t>Lao động phổ thông</w:t>
            </w:r>
          </w:p>
        </w:tc>
        <w:tc>
          <w:tcPr>
            <w:tcW w:w="1737" w:type="dxa"/>
            <w:vAlign w:val="center"/>
          </w:tcPr>
          <w:p w:rsidR="000D28DE" w:rsidRPr="00322733" w:rsidRDefault="00132CA4" w:rsidP="000D28DE">
            <w:pPr>
              <w:spacing w:before="100" w:beforeAutospacing="1" w:after="100" w:afterAutospacing="1"/>
              <w:ind w:right="-2"/>
              <w:jc w:val="center"/>
              <w:rPr>
                <w:sz w:val="26"/>
                <w:szCs w:val="26"/>
                <w:lang w:val="nl-NL"/>
              </w:rPr>
            </w:pPr>
            <w:r>
              <w:rPr>
                <w:sz w:val="26"/>
                <w:szCs w:val="26"/>
                <w:lang w:val="nl-NL"/>
              </w:rPr>
              <w:t>67</w:t>
            </w:r>
          </w:p>
        </w:tc>
      </w:tr>
      <w:tr w:rsidR="000D28DE" w:rsidRPr="00322733">
        <w:tblPrEx>
          <w:tblCellMar>
            <w:top w:w="0" w:type="dxa"/>
            <w:bottom w:w="0" w:type="dxa"/>
          </w:tblCellMar>
        </w:tblPrEx>
        <w:trPr>
          <w:trHeight w:val="365"/>
        </w:trPr>
        <w:tc>
          <w:tcPr>
            <w:tcW w:w="5567" w:type="dxa"/>
            <w:gridSpan w:val="2"/>
            <w:vAlign w:val="center"/>
          </w:tcPr>
          <w:p w:rsidR="000D28DE" w:rsidRPr="00322733" w:rsidRDefault="000D28DE" w:rsidP="000D28DE">
            <w:pPr>
              <w:pStyle w:val="Footer"/>
              <w:tabs>
                <w:tab w:val="clear" w:pos="4320"/>
                <w:tab w:val="clear" w:pos="8640"/>
                <w:tab w:val="left" w:pos="5741"/>
              </w:tabs>
              <w:spacing w:before="100" w:beforeAutospacing="1" w:after="100" w:afterAutospacing="1"/>
              <w:ind w:right="-2"/>
              <w:jc w:val="center"/>
              <w:rPr>
                <w:b/>
                <w:bCs/>
                <w:sz w:val="26"/>
                <w:szCs w:val="26"/>
                <w:lang w:val="nl-NL"/>
              </w:rPr>
            </w:pPr>
            <w:r w:rsidRPr="00322733">
              <w:rPr>
                <w:b/>
                <w:bCs/>
                <w:sz w:val="26"/>
                <w:szCs w:val="26"/>
                <w:lang w:val="nl-NL"/>
              </w:rPr>
              <w:lastRenderedPageBreak/>
              <w:t>Tổng số</w:t>
            </w:r>
          </w:p>
        </w:tc>
        <w:tc>
          <w:tcPr>
            <w:tcW w:w="1737" w:type="dxa"/>
            <w:vAlign w:val="center"/>
          </w:tcPr>
          <w:p w:rsidR="000D28DE" w:rsidRPr="00322733" w:rsidRDefault="00132CA4" w:rsidP="000D28DE">
            <w:pPr>
              <w:spacing w:before="100" w:beforeAutospacing="1" w:after="100" w:afterAutospacing="1"/>
              <w:ind w:right="-2"/>
              <w:jc w:val="center"/>
              <w:rPr>
                <w:b/>
                <w:bCs/>
                <w:sz w:val="26"/>
                <w:szCs w:val="26"/>
                <w:lang w:val="nl-NL"/>
              </w:rPr>
            </w:pPr>
            <w:r>
              <w:rPr>
                <w:b/>
                <w:bCs/>
                <w:sz w:val="26"/>
                <w:szCs w:val="26"/>
                <w:lang w:val="nl-NL"/>
              </w:rPr>
              <w:t>464</w:t>
            </w:r>
          </w:p>
        </w:tc>
      </w:tr>
    </w:tbl>
    <w:p w:rsidR="000D28DE" w:rsidRPr="00322733" w:rsidRDefault="000D28DE" w:rsidP="000D28DE">
      <w:pPr>
        <w:spacing w:after="120" w:line="276" w:lineRule="auto"/>
        <w:ind w:left="120"/>
        <w:jc w:val="both"/>
        <w:rPr>
          <w:rFonts w:eastAsia="Calibri"/>
          <w:sz w:val="26"/>
          <w:szCs w:val="26"/>
        </w:rPr>
      </w:pPr>
    </w:p>
    <w:p w:rsidR="000D28DE" w:rsidRPr="00322733" w:rsidRDefault="000D28DE" w:rsidP="000D28DE">
      <w:pPr>
        <w:numPr>
          <w:ilvl w:val="1"/>
          <w:numId w:val="9"/>
        </w:numPr>
        <w:spacing w:after="120" w:line="276" w:lineRule="auto"/>
        <w:jc w:val="both"/>
        <w:rPr>
          <w:rFonts w:eastAsia="Calibri"/>
          <w:sz w:val="26"/>
          <w:szCs w:val="26"/>
        </w:rPr>
      </w:pPr>
      <w:r w:rsidRPr="00322733">
        <w:rPr>
          <w:rFonts w:eastAsia="Calibri"/>
          <w:sz w:val="26"/>
          <w:szCs w:val="26"/>
        </w:rPr>
        <w:t xml:space="preserve"> Cơ cấu lao động phân theo Hợp đồng Lao động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4790"/>
        <w:gridCol w:w="1800"/>
      </w:tblGrid>
      <w:tr w:rsidR="000D28DE" w:rsidRPr="00322733">
        <w:tblPrEx>
          <w:tblCellMar>
            <w:top w:w="0" w:type="dxa"/>
            <w:bottom w:w="0" w:type="dxa"/>
          </w:tblCellMar>
        </w:tblPrEx>
        <w:trPr>
          <w:trHeight w:val="562"/>
        </w:trPr>
        <w:tc>
          <w:tcPr>
            <w:tcW w:w="790" w:type="dxa"/>
            <w:shd w:val="clear" w:color="auto" w:fill="D9D9D9"/>
            <w:vAlign w:val="center"/>
          </w:tcPr>
          <w:p w:rsidR="000D28DE" w:rsidRPr="00322733" w:rsidRDefault="000D28DE" w:rsidP="000D28DE">
            <w:pPr>
              <w:pStyle w:val="Footer"/>
              <w:tabs>
                <w:tab w:val="clear" w:pos="4320"/>
                <w:tab w:val="clear" w:pos="8640"/>
              </w:tabs>
              <w:spacing w:before="100" w:beforeAutospacing="1" w:after="100" w:afterAutospacing="1"/>
              <w:jc w:val="center"/>
              <w:rPr>
                <w:b/>
                <w:bCs/>
                <w:sz w:val="26"/>
                <w:szCs w:val="26"/>
                <w:lang w:val="nl-NL"/>
              </w:rPr>
            </w:pPr>
            <w:r w:rsidRPr="00322733">
              <w:rPr>
                <w:b/>
                <w:bCs/>
                <w:sz w:val="26"/>
                <w:szCs w:val="26"/>
                <w:lang w:val="nl-NL"/>
              </w:rPr>
              <w:t>STT</w:t>
            </w:r>
          </w:p>
        </w:tc>
        <w:tc>
          <w:tcPr>
            <w:tcW w:w="4790" w:type="dxa"/>
            <w:shd w:val="clear" w:color="auto" w:fill="D9D9D9"/>
            <w:vAlign w:val="center"/>
          </w:tcPr>
          <w:p w:rsidR="000D28DE" w:rsidRPr="00322733" w:rsidRDefault="000D28DE" w:rsidP="000D28DE">
            <w:pPr>
              <w:pStyle w:val="Footer"/>
              <w:tabs>
                <w:tab w:val="clear" w:pos="4320"/>
                <w:tab w:val="clear" w:pos="8640"/>
                <w:tab w:val="left" w:pos="2794"/>
              </w:tabs>
              <w:spacing w:before="100" w:beforeAutospacing="1" w:after="100" w:afterAutospacing="1"/>
              <w:jc w:val="center"/>
              <w:rPr>
                <w:b/>
                <w:bCs/>
                <w:sz w:val="26"/>
                <w:szCs w:val="26"/>
                <w:lang w:val="nl-NL"/>
              </w:rPr>
            </w:pPr>
            <w:r w:rsidRPr="00322733">
              <w:rPr>
                <w:b/>
                <w:bCs/>
                <w:sz w:val="26"/>
                <w:szCs w:val="26"/>
                <w:lang w:val="nl-NL"/>
              </w:rPr>
              <w:t>Hợp đồng lao động</w:t>
            </w:r>
          </w:p>
        </w:tc>
        <w:tc>
          <w:tcPr>
            <w:tcW w:w="1800" w:type="dxa"/>
            <w:shd w:val="clear" w:color="auto" w:fill="D9D9D9"/>
            <w:vAlign w:val="center"/>
          </w:tcPr>
          <w:p w:rsidR="000D28DE" w:rsidRPr="00322733" w:rsidRDefault="000D28DE" w:rsidP="000D28DE">
            <w:pPr>
              <w:spacing w:before="100" w:beforeAutospacing="1" w:after="100" w:afterAutospacing="1"/>
              <w:jc w:val="center"/>
              <w:rPr>
                <w:b/>
                <w:bCs/>
                <w:sz w:val="26"/>
                <w:szCs w:val="26"/>
                <w:lang w:val="nl-NL"/>
              </w:rPr>
            </w:pPr>
            <w:r w:rsidRPr="00322733">
              <w:rPr>
                <w:b/>
                <w:bCs/>
                <w:sz w:val="26"/>
                <w:szCs w:val="26"/>
                <w:lang w:val="nl-NL"/>
              </w:rPr>
              <w:t>Số người</w:t>
            </w:r>
          </w:p>
        </w:tc>
      </w:tr>
      <w:tr w:rsidR="000D28DE" w:rsidRPr="00322733">
        <w:tblPrEx>
          <w:tblCellMar>
            <w:top w:w="0" w:type="dxa"/>
            <w:bottom w:w="0" w:type="dxa"/>
          </w:tblCellMar>
        </w:tblPrEx>
        <w:trPr>
          <w:trHeight w:val="388"/>
        </w:trPr>
        <w:tc>
          <w:tcPr>
            <w:tcW w:w="790" w:type="dxa"/>
            <w:vAlign w:val="center"/>
          </w:tcPr>
          <w:p w:rsidR="000D28DE" w:rsidRPr="00322733" w:rsidRDefault="000D28DE" w:rsidP="000D28DE">
            <w:pPr>
              <w:pStyle w:val="Footer"/>
              <w:tabs>
                <w:tab w:val="clear" w:pos="4320"/>
                <w:tab w:val="clear" w:pos="8640"/>
              </w:tabs>
              <w:spacing w:before="100" w:beforeAutospacing="1" w:after="100" w:afterAutospacing="1"/>
              <w:jc w:val="center"/>
              <w:rPr>
                <w:sz w:val="26"/>
                <w:szCs w:val="26"/>
                <w:lang w:val="nl-NL"/>
              </w:rPr>
            </w:pPr>
            <w:r w:rsidRPr="00322733">
              <w:rPr>
                <w:sz w:val="26"/>
                <w:szCs w:val="26"/>
                <w:lang w:val="nl-NL"/>
              </w:rPr>
              <w:t>1</w:t>
            </w:r>
          </w:p>
        </w:tc>
        <w:tc>
          <w:tcPr>
            <w:tcW w:w="4790" w:type="dxa"/>
            <w:vAlign w:val="center"/>
          </w:tcPr>
          <w:p w:rsidR="000D28DE" w:rsidRPr="00322733" w:rsidRDefault="000D28DE" w:rsidP="000D28DE">
            <w:pPr>
              <w:pStyle w:val="Footer"/>
              <w:tabs>
                <w:tab w:val="clear" w:pos="4320"/>
                <w:tab w:val="clear" w:pos="8640"/>
              </w:tabs>
              <w:spacing w:before="100" w:beforeAutospacing="1" w:after="100" w:afterAutospacing="1"/>
              <w:jc w:val="both"/>
              <w:rPr>
                <w:sz w:val="26"/>
                <w:szCs w:val="26"/>
                <w:lang w:val="nl-NL"/>
              </w:rPr>
            </w:pPr>
            <w:r w:rsidRPr="00322733">
              <w:rPr>
                <w:sz w:val="26"/>
                <w:szCs w:val="26"/>
                <w:lang w:val="nl-NL"/>
              </w:rPr>
              <w:t>Hợp đồng không xác định thời hạn</w:t>
            </w:r>
          </w:p>
        </w:tc>
        <w:tc>
          <w:tcPr>
            <w:tcW w:w="1800" w:type="dxa"/>
            <w:vAlign w:val="center"/>
          </w:tcPr>
          <w:p w:rsidR="000D28DE" w:rsidRPr="00322733" w:rsidRDefault="00A777F8" w:rsidP="000D28DE">
            <w:pPr>
              <w:pStyle w:val="Footer"/>
              <w:tabs>
                <w:tab w:val="clear" w:pos="4320"/>
                <w:tab w:val="clear" w:pos="8640"/>
              </w:tabs>
              <w:spacing w:before="100" w:beforeAutospacing="1" w:after="100" w:afterAutospacing="1"/>
              <w:jc w:val="center"/>
              <w:rPr>
                <w:sz w:val="26"/>
                <w:szCs w:val="26"/>
                <w:lang w:val="nl-NL"/>
              </w:rPr>
            </w:pPr>
            <w:r>
              <w:rPr>
                <w:sz w:val="26"/>
                <w:szCs w:val="26"/>
                <w:lang w:val="nl-NL"/>
              </w:rPr>
              <w:t>284</w:t>
            </w:r>
          </w:p>
        </w:tc>
      </w:tr>
      <w:tr w:rsidR="000D28DE" w:rsidRPr="00322733">
        <w:tblPrEx>
          <w:tblCellMar>
            <w:top w:w="0" w:type="dxa"/>
            <w:bottom w:w="0" w:type="dxa"/>
          </w:tblCellMar>
        </w:tblPrEx>
        <w:trPr>
          <w:trHeight w:val="408"/>
        </w:trPr>
        <w:tc>
          <w:tcPr>
            <w:tcW w:w="790" w:type="dxa"/>
            <w:vAlign w:val="center"/>
          </w:tcPr>
          <w:p w:rsidR="000D28DE" w:rsidRPr="00322733" w:rsidRDefault="000D28DE" w:rsidP="000D28DE">
            <w:pPr>
              <w:pStyle w:val="Footer"/>
              <w:tabs>
                <w:tab w:val="clear" w:pos="4320"/>
                <w:tab w:val="clear" w:pos="8640"/>
              </w:tabs>
              <w:spacing w:before="100" w:beforeAutospacing="1" w:after="100" w:afterAutospacing="1"/>
              <w:jc w:val="center"/>
              <w:rPr>
                <w:sz w:val="26"/>
                <w:szCs w:val="26"/>
                <w:lang w:val="nl-NL"/>
              </w:rPr>
            </w:pPr>
            <w:r w:rsidRPr="00322733">
              <w:rPr>
                <w:sz w:val="26"/>
                <w:szCs w:val="26"/>
                <w:lang w:val="nl-NL"/>
              </w:rPr>
              <w:t>2</w:t>
            </w:r>
          </w:p>
        </w:tc>
        <w:tc>
          <w:tcPr>
            <w:tcW w:w="4790" w:type="dxa"/>
            <w:vAlign w:val="center"/>
          </w:tcPr>
          <w:p w:rsidR="000D28DE" w:rsidRPr="00322733" w:rsidRDefault="000D28DE" w:rsidP="000D28DE">
            <w:pPr>
              <w:pStyle w:val="Footer"/>
              <w:tabs>
                <w:tab w:val="clear" w:pos="4320"/>
                <w:tab w:val="clear" w:pos="8640"/>
              </w:tabs>
              <w:spacing w:before="100" w:beforeAutospacing="1" w:after="100" w:afterAutospacing="1"/>
              <w:jc w:val="both"/>
              <w:rPr>
                <w:sz w:val="26"/>
                <w:szCs w:val="26"/>
                <w:lang w:val="nl-NL"/>
              </w:rPr>
            </w:pPr>
            <w:r w:rsidRPr="00322733">
              <w:rPr>
                <w:sz w:val="26"/>
                <w:szCs w:val="26"/>
                <w:lang w:val="nl-NL"/>
              </w:rPr>
              <w:t>Hợp đồng có thời hạn</w:t>
            </w:r>
          </w:p>
        </w:tc>
        <w:tc>
          <w:tcPr>
            <w:tcW w:w="1800" w:type="dxa"/>
            <w:vAlign w:val="center"/>
          </w:tcPr>
          <w:p w:rsidR="000D28DE" w:rsidRPr="00322733" w:rsidRDefault="00A777F8" w:rsidP="000D28DE">
            <w:pPr>
              <w:pStyle w:val="Footer"/>
              <w:tabs>
                <w:tab w:val="clear" w:pos="4320"/>
                <w:tab w:val="clear" w:pos="8640"/>
              </w:tabs>
              <w:spacing w:before="100" w:beforeAutospacing="1" w:after="100" w:afterAutospacing="1"/>
              <w:jc w:val="center"/>
              <w:rPr>
                <w:sz w:val="26"/>
                <w:szCs w:val="26"/>
                <w:lang w:val="nl-NL"/>
              </w:rPr>
            </w:pPr>
            <w:r>
              <w:rPr>
                <w:sz w:val="26"/>
                <w:szCs w:val="26"/>
                <w:lang w:val="nl-NL"/>
              </w:rPr>
              <w:t>135</w:t>
            </w:r>
          </w:p>
        </w:tc>
      </w:tr>
      <w:tr w:rsidR="000D28DE" w:rsidRPr="00322733">
        <w:tblPrEx>
          <w:tblCellMar>
            <w:top w:w="0" w:type="dxa"/>
            <w:bottom w:w="0" w:type="dxa"/>
          </w:tblCellMar>
        </w:tblPrEx>
        <w:trPr>
          <w:trHeight w:val="413"/>
        </w:trPr>
        <w:tc>
          <w:tcPr>
            <w:tcW w:w="790" w:type="dxa"/>
            <w:vAlign w:val="center"/>
          </w:tcPr>
          <w:p w:rsidR="000D28DE" w:rsidRPr="00322733" w:rsidRDefault="000D28DE" w:rsidP="000D28DE">
            <w:pPr>
              <w:pStyle w:val="Footer"/>
              <w:tabs>
                <w:tab w:val="clear" w:pos="4320"/>
                <w:tab w:val="clear" w:pos="8640"/>
              </w:tabs>
              <w:spacing w:before="100" w:beforeAutospacing="1" w:after="100" w:afterAutospacing="1"/>
              <w:jc w:val="center"/>
              <w:rPr>
                <w:sz w:val="26"/>
                <w:szCs w:val="26"/>
                <w:lang w:val="nl-NL"/>
              </w:rPr>
            </w:pPr>
            <w:r w:rsidRPr="00322733">
              <w:rPr>
                <w:sz w:val="26"/>
                <w:szCs w:val="26"/>
                <w:lang w:val="nl-NL"/>
              </w:rPr>
              <w:t>3</w:t>
            </w:r>
          </w:p>
        </w:tc>
        <w:tc>
          <w:tcPr>
            <w:tcW w:w="4790" w:type="dxa"/>
            <w:vAlign w:val="center"/>
          </w:tcPr>
          <w:p w:rsidR="000D28DE" w:rsidRPr="00322733" w:rsidRDefault="000D28DE" w:rsidP="000D28DE">
            <w:pPr>
              <w:pStyle w:val="Footer"/>
              <w:tabs>
                <w:tab w:val="clear" w:pos="4320"/>
                <w:tab w:val="clear" w:pos="8640"/>
              </w:tabs>
              <w:spacing w:before="100" w:beforeAutospacing="1" w:after="100" w:afterAutospacing="1"/>
              <w:jc w:val="both"/>
              <w:rPr>
                <w:sz w:val="26"/>
                <w:szCs w:val="26"/>
                <w:lang w:val="nl-NL"/>
              </w:rPr>
            </w:pPr>
            <w:r w:rsidRPr="00322733">
              <w:rPr>
                <w:sz w:val="26"/>
                <w:szCs w:val="26"/>
                <w:lang w:val="nl-NL"/>
              </w:rPr>
              <w:t>Hợp đồng thời vụ</w:t>
            </w:r>
          </w:p>
        </w:tc>
        <w:tc>
          <w:tcPr>
            <w:tcW w:w="1800" w:type="dxa"/>
            <w:vAlign w:val="center"/>
          </w:tcPr>
          <w:p w:rsidR="000D28DE" w:rsidRPr="00322733" w:rsidRDefault="00A777F8" w:rsidP="000D28DE">
            <w:pPr>
              <w:pStyle w:val="Footer"/>
              <w:tabs>
                <w:tab w:val="clear" w:pos="4320"/>
                <w:tab w:val="clear" w:pos="8640"/>
              </w:tabs>
              <w:spacing w:before="100" w:beforeAutospacing="1" w:after="100" w:afterAutospacing="1"/>
              <w:jc w:val="center"/>
              <w:rPr>
                <w:sz w:val="26"/>
                <w:szCs w:val="26"/>
                <w:lang w:val="nl-NL"/>
              </w:rPr>
            </w:pPr>
            <w:r>
              <w:rPr>
                <w:sz w:val="26"/>
                <w:szCs w:val="26"/>
                <w:lang w:val="nl-NL"/>
              </w:rPr>
              <w:t>45</w:t>
            </w:r>
          </w:p>
        </w:tc>
      </w:tr>
      <w:tr w:rsidR="000D28DE" w:rsidRPr="00322733">
        <w:tblPrEx>
          <w:tblCellMar>
            <w:top w:w="0" w:type="dxa"/>
            <w:bottom w:w="0" w:type="dxa"/>
          </w:tblCellMar>
        </w:tblPrEx>
        <w:trPr>
          <w:trHeight w:val="419"/>
        </w:trPr>
        <w:tc>
          <w:tcPr>
            <w:tcW w:w="5580" w:type="dxa"/>
            <w:gridSpan w:val="2"/>
            <w:vAlign w:val="center"/>
          </w:tcPr>
          <w:p w:rsidR="000D28DE" w:rsidRPr="00322733" w:rsidRDefault="000D28DE" w:rsidP="000D28DE">
            <w:pPr>
              <w:pStyle w:val="Footer"/>
              <w:tabs>
                <w:tab w:val="clear" w:pos="4320"/>
                <w:tab w:val="clear" w:pos="8640"/>
              </w:tabs>
              <w:spacing w:before="100" w:beforeAutospacing="1" w:after="100" w:afterAutospacing="1"/>
              <w:ind w:firstLine="432"/>
              <w:jc w:val="center"/>
              <w:rPr>
                <w:b/>
                <w:bCs/>
                <w:sz w:val="26"/>
                <w:szCs w:val="26"/>
                <w:lang w:val="nl-NL"/>
              </w:rPr>
            </w:pPr>
            <w:r w:rsidRPr="00322733">
              <w:rPr>
                <w:b/>
                <w:bCs/>
                <w:sz w:val="26"/>
                <w:szCs w:val="26"/>
                <w:lang w:val="nl-NL"/>
              </w:rPr>
              <w:t>Tổng số</w:t>
            </w:r>
          </w:p>
        </w:tc>
        <w:tc>
          <w:tcPr>
            <w:tcW w:w="1800" w:type="dxa"/>
            <w:vAlign w:val="center"/>
          </w:tcPr>
          <w:p w:rsidR="000D28DE" w:rsidRPr="00322733" w:rsidRDefault="00A777F8" w:rsidP="000D28DE">
            <w:pPr>
              <w:pStyle w:val="Footer"/>
              <w:tabs>
                <w:tab w:val="clear" w:pos="4320"/>
                <w:tab w:val="clear" w:pos="8640"/>
              </w:tabs>
              <w:spacing w:before="100" w:beforeAutospacing="1" w:after="100" w:afterAutospacing="1"/>
              <w:jc w:val="center"/>
              <w:rPr>
                <w:b/>
                <w:bCs/>
                <w:sz w:val="26"/>
                <w:szCs w:val="26"/>
                <w:lang w:val="nl-NL"/>
              </w:rPr>
            </w:pPr>
            <w:r>
              <w:rPr>
                <w:b/>
                <w:bCs/>
                <w:sz w:val="26"/>
                <w:szCs w:val="26"/>
                <w:lang w:val="nl-NL"/>
              </w:rPr>
              <w:t>464</w:t>
            </w:r>
          </w:p>
        </w:tc>
      </w:tr>
    </w:tbl>
    <w:p w:rsidR="001948FF" w:rsidRPr="001948FF" w:rsidRDefault="001948FF" w:rsidP="000D28DE">
      <w:pPr>
        <w:spacing w:after="120" w:line="276" w:lineRule="auto"/>
        <w:ind w:firstLine="720"/>
        <w:jc w:val="both"/>
        <w:rPr>
          <w:rFonts w:eastAsia="Calibri"/>
          <w:sz w:val="16"/>
          <w:szCs w:val="26"/>
        </w:rPr>
      </w:pPr>
    </w:p>
    <w:p w:rsidR="000D28DE" w:rsidRPr="00322733" w:rsidRDefault="000D28DE" w:rsidP="000D28DE">
      <w:pPr>
        <w:spacing w:after="120" w:line="276" w:lineRule="auto"/>
        <w:ind w:firstLine="720"/>
        <w:jc w:val="both"/>
        <w:rPr>
          <w:rFonts w:eastAsia="Calibri"/>
          <w:sz w:val="26"/>
          <w:szCs w:val="26"/>
        </w:rPr>
      </w:pPr>
      <w:r w:rsidRPr="00322733">
        <w:rPr>
          <w:rFonts w:eastAsia="Calibri"/>
          <w:sz w:val="26"/>
          <w:szCs w:val="26"/>
        </w:rPr>
        <w:t>C</w:t>
      </w:r>
      <w:r w:rsidR="00AD744F">
        <w:rPr>
          <w:rFonts w:eastAsia="Calibri"/>
          <w:sz w:val="26"/>
          <w:szCs w:val="26"/>
        </w:rPr>
        <w:t xml:space="preserve">án bộ công nhân viên </w:t>
      </w:r>
      <w:r w:rsidRPr="00322733">
        <w:rPr>
          <w:rFonts w:eastAsia="Calibri"/>
          <w:sz w:val="26"/>
          <w:szCs w:val="26"/>
        </w:rPr>
        <w:t xml:space="preserve">của Công ty ký hợp đồng lao động từ 1 năm trở lên được tham gia các chế độ BHXH, BHTN, BHYT theo quy định của Nhà nước. Công ty luôn chú trọng tới công tác bảo hộ lao động, phúc lợi xã hội, môi trường làm việc phải đảm bảo an toàn, vệ sinh. Hàng năm, Công ty tổ chức cho các CBCNV có thành tích tốt trong công tác đi tham quan, nghỉ mát, học tập ở nước ngoài. </w:t>
      </w:r>
    </w:p>
    <w:p w:rsidR="000D28DE" w:rsidRPr="00322733" w:rsidRDefault="000D28DE" w:rsidP="000D28DE">
      <w:pPr>
        <w:spacing w:after="120" w:line="276" w:lineRule="auto"/>
        <w:ind w:left="120" w:firstLine="600"/>
        <w:jc w:val="both"/>
        <w:rPr>
          <w:rFonts w:eastAsia="Calibri"/>
          <w:sz w:val="26"/>
          <w:szCs w:val="26"/>
        </w:rPr>
      </w:pPr>
      <w:r w:rsidRPr="00322733">
        <w:rPr>
          <w:rFonts w:eastAsia="Calibri"/>
          <w:sz w:val="26"/>
          <w:szCs w:val="26"/>
        </w:rPr>
        <w:t>Việc khám sức khoẻ định kỳ cho người lao động trong Công ty cũng được duy trì  đều đặn. Đồng thời, các cán bộ có năng lực được Công ty tổ chức đào tạo nâng cao tay nghề, tạo động lực phấn đấu cho người lao động. Ngoài ra, tổ chức Công đoàn luôn quan tâm, tặng quà cho CBCNV trong các ngày lễ</w:t>
      </w:r>
      <w:r w:rsidR="001948FF">
        <w:rPr>
          <w:rFonts w:eastAsia="Calibri"/>
          <w:sz w:val="26"/>
          <w:szCs w:val="26"/>
        </w:rPr>
        <w:t xml:space="preserve"> 8/3, 20/10</w:t>
      </w:r>
      <w:r w:rsidRPr="00322733">
        <w:rPr>
          <w:rFonts w:eastAsia="Calibri"/>
          <w:sz w:val="26"/>
          <w:szCs w:val="26"/>
        </w:rPr>
        <w:t>, 2/9, ngày Tết,  tổ chức vui chơi cho con em CBCNV nhân dịp 1/6, lễ Trung thu...</w:t>
      </w:r>
      <w:r w:rsidR="001948FF">
        <w:rPr>
          <w:rFonts w:eastAsia="Calibri"/>
          <w:sz w:val="26"/>
          <w:szCs w:val="26"/>
        </w:rPr>
        <w:t>Năm 2013, Công ty đã điều chỉnh tăng lương cho hầu hết CBCNV để đảm bảo đời sống cho người lao động trong bối cảnh khó khăn chung.</w:t>
      </w:r>
      <w:r w:rsidR="00E56551">
        <w:rPr>
          <w:rFonts w:eastAsia="Calibri"/>
          <w:sz w:val="26"/>
          <w:szCs w:val="26"/>
        </w:rPr>
        <w:t xml:space="preserve"> </w:t>
      </w:r>
    </w:p>
    <w:p w:rsidR="000D28DE" w:rsidRPr="008F0ED6" w:rsidRDefault="00BA467F" w:rsidP="00412A73">
      <w:pPr>
        <w:spacing w:after="120" w:line="276" w:lineRule="auto"/>
        <w:ind w:firstLine="720"/>
        <w:jc w:val="both"/>
        <w:rPr>
          <w:rFonts w:eastAsia="Calibri"/>
          <w:b/>
          <w:i/>
          <w:sz w:val="26"/>
          <w:szCs w:val="26"/>
        </w:rPr>
      </w:pPr>
      <w:r>
        <w:rPr>
          <w:rFonts w:eastAsia="Calibri"/>
          <w:b/>
          <w:i/>
          <w:sz w:val="26"/>
          <w:szCs w:val="26"/>
        </w:rPr>
        <w:t>3</w:t>
      </w:r>
      <w:r w:rsidR="000D28DE" w:rsidRPr="008F0ED6">
        <w:rPr>
          <w:rFonts w:eastAsia="Calibri"/>
          <w:b/>
          <w:i/>
          <w:sz w:val="26"/>
          <w:szCs w:val="26"/>
        </w:rPr>
        <w:t xml:space="preserve">. Tình hình đầu tư, tình hình thực hiện các </w:t>
      </w:r>
      <w:r w:rsidR="001C471A">
        <w:rPr>
          <w:rFonts w:eastAsia="Calibri"/>
          <w:b/>
          <w:i/>
          <w:sz w:val="26"/>
          <w:szCs w:val="26"/>
        </w:rPr>
        <w:t>cơ sở kinh doanh:</w:t>
      </w:r>
    </w:p>
    <w:p w:rsidR="005E0BE3" w:rsidRPr="005E0BE3" w:rsidRDefault="005E0BE3" w:rsidP="005E0BE3">
      <w:pPr>
        <w:ind w:firstLine="720"/>
        <w:jc w:val="both"/>
        <w:rPr>
          <w:sz w:val="26"/>
          <w:szCs w:val="28"/>
        </w:rPr>
      </w:pPr>
      <w:r w:rsidRPr="005E0BE3">
        <w:rPr>
          <w:sz w:val="26"/>
          <w:szCs w:val="28"/>
        </w:rPr>
        <w:t xml:space="preserve">Tháng 4/2013, vì hoạt động kinh doanh thua lỗ trong thời gian dài, mặc dù đã áp dụng nhiều biện pháp kể cả thu hẹp diện tích mặt bằng kinh doanh nhưng Nhà sách Thanh Hóa vẫn không cắt được lỗ nên buộc Công ty phải chấm dứt hoạt động chi nhánh tỉnh Thanh Hóa. </w:t>
      </w:r>
    </w:p>
    <w:p w:rsidR="005E0BE3" w:rsidRPr="005E0BE3" w:rsidRDefault="005E0BE3" w:rsidP="005E0BE3">
      <w:pPr>
        <w:ind w:firstLine="720"/>
        <w:jc w:val="both"/>
        <w:rPr>
          <w:sz w:val="26"/>
          <w:szCs w:val="28"/>
        </w:rPr>
      </w:pPr>
      <w:r w:rsidRPr="005E0BE3">
        <w:rPr>
          <w:sz w:val="26"/>
          <w:szCs w:val="28"/>
        </w:rPr>
        <w:t>Cuối tháng 5/2013, sau thời gian tạm ngưng hoạt động để củng cố hàng hóa, nâng cấp cơ sở vật chất Công ty đã mở cửa hoạt động trở lại Nhà sách-siêu thị tại thành phố Phan Thiết, tỉnh Bình Thuận.</w:t>
      </w:r>
      <w:r w:rsidR="00BD7261">
        <w:rPr>
          <w:sz w:val="26"/>
          <w:szCs w:val="28"/>
        </w:rPr>
        <w:t xml:space="preserve"> Tuy nhiên do điều kiện về mặt bằng kinh doanh gặp nhiều khó khăn Công ty đã chấm dứt hoạt động chi nhánh tại Bình Thuận vào Quý I năm 2014.</w:t>
      </w:r>
    </w:p>
    <w:p w:rsidR="005E0BE3" w:rsidRPr="00CD16B2" w:rsidRDefault="005E0BE3" w:rsidP="005E0BE3">
      <w:pPr>
        <w:ind w:firstLine="720"/>
        <w:jc w:val="both"/>
        <w:rPr>
          <w:sz w:val="26"/>
          <w:szCs w:val="28"/>
        </w:rPr>
      </w:pPr>
      <w:r w:rsidRPr="005E0BE3">
        <w:rPr>
          <w:sz w:val="26"/>
          <w:szCs w:val="28"/>
        </w:rPr>
        <w:t xml:space="preserve">Tháng 8/2013, nhằm cơ cấu lại ngành nghề kinh doanh, tập trung vào các lĩnh vực có nhiều kinh nghiệp như khách sạn, nhà hàng, nhà sách-siêu thị, Công ty đã quyết định thoái </w:t>
      </w:r>
      <w:r w:rsidRPr="00CD16B2">
        <w:rPr>
          <w:sz w:val="26"/>
          <w:szCs w:val="28"/>
        </w:rPr>
        <w:t>toàn bộ vốn đầu tư tại Công ty cổ phần trường phổ thông Nguyễn Văn Linh Gia Lai.</w:t>
      </w:r>
      <w:r w:rsidR="00BD7261" w:rsidRPr="00CD16B2">
        <w:rPr>
          <w:sz w:val="26"/>
          <w:szCs w:val="28"/>
        </w:rPr>
        <w:t xml:space="preserve"> </w:t>
      </w:r>
    </w:p>
    <w:p w:rsidR="005E0BE3" w:rsidRPr="005E0BE3" w:rsidRDefault="005E0BE3" w:rsidP="005E0BE3">
      <w:pPr>
        <w:ind w:firstLine="720"/>
        <w:jc w:val="both"/>
        <w:rPr>
          <w:sz w:val="26"/>
          <w:szCs w:val="28"/>
        </w:rPr>
      </w:pPr>
      <w:r w:rsidRPr="005E0BE3">
        <w:rPr>
          <w:sz w:val="26"/>
          <w:szCs w:val="28"/>
        </w:rPr>
        <w:t>Quý IV/2013, đầu tư nâng cấp cơ sở vật chất, trang thiết bị tòa nhà Tre Xanh Plaza để nâng cao tính cạnh tranh trên thị trường trong lĩnh vực tổ chức Hội nghị-tiệc cưới và khách sạn mang lại hiệu quả.</w:t>
      </w:r>
    </w:p>
    <w:p w:rsidR="005E0BE3" w:rsidRPr="005E0BE3" w:rsidRDefault="005E0BE3" w:rsidP="005E0BE3">
      <w:pPr>
        <w:ind w:firstLine="720"/>
        <w:jc w:val="both"/>
        <w:rPr>
          <w:sz w:val="26"/>
          <w:szCs w:val="28"/>
        </w:rPr>
      </w:pPr>
      <w:r w:rsidRPr="005E0BE3">
        <w:rPr>
          <w:sz w:val="26"/>
          <w:szCs w:val="28"/>
        </w:rPr>
        <w:t>Quý IV/2013, đầu tư xây dựng và đưa vào hoạt động Vườn Bách Thảo và chỉnh trang các hạng mục công trình tại Công viên Đồng Xanh để phục vụ nhân dân và khách du lịch vui xuân Giáp Ngọ 2014.</w:t>
      </w:r>
    </w:p>
    <w:p w:rsidR="005E0BE3" w:rsidRPr="005E0BE3" w:rsidRDefault="005E0BE3" w:rsidP="005E0BE3">
      <w:pPr>
        <w:ind w:firstLine="720"/>
        <w:jc w:val="both"/>
        <w:rPr>
          <w:sz w:val="26"/>
          <w:szCs w:val="28"/>
        </w:rPr>
      </w:pPr>
      <w:r w:rsidRPr="005E0BE3">
        <w:rPr>
          <w:sz w:val="26"/>
          <w:szCs w:val="28"/>
        </w:rPr>
        <w:t xml:space="preserve">Tháng 12/2013 giải thể chi nhánh Công ty tại tỉnh Nghệ An </w:t>
      </w:r>
      <w:r w:rsidR="00BD7261">
        <w:rPr>
          <w:sz w:val="26"/>
          <w:szCs w:val="28"/>
        </w:rPr>
        <w:t xml:space="preserve">do hoạt động không hiệu quả </w:t>
      </w:r>
      <w:r w:rsidRPr="005E0BE3">
        <w:rPr>
          <w:sz w:val="26"/>
          <w:szCs w:val="28"/>
        </w:rPr>
        <w:t xml:space="preserve">để chuyển sang mô hình hoạt động Công ty cổ phần. Mục đích là để phát huy tối đa nguồn lực con người và khai thác tốt thị trường Nghệ An. Công ty cổ phần Gia Lai CTC góp 40% vốn điều lệ để thành lập Công ty cổ phần Gia Lai CTC Nghệ An. </w:t>
      </w:r>
    </w:p>
    <w:p w:rsidR="005E0BE3" w:rsidRPr="005E0BE3" w:rsidRDefault="005E0BE3" w:rsidP="005E0BE3">
      <w:pPr>
        <w:tabs>
          <w:tab w:val="left" w:pos="504"/>
        </w:tabs>
        <w:spacing w:after="120"/>
        <w:jc w:val="both"/>
        <w:rPr>
          <w:sz w:val="26"/>
          <w:szCs w:val="28"/>
        </w:rPr>
      </w:pPr>
      <w:r>
        <w:rPr>
          <w:sz w:val="26"/>
          <w:szCs w:val="28"/>
        </w:rPr>
        <w:lastRenderedPageBreak/>
        <w:tab/>
      </w:r>
      <w:r w:rsidRPr="005E0BE3">
        <w:rPr>
          <w:sz w:val="26"/>
          <w:szCs w:val="28"/>
        </w:rPr>
        <w:t>Cùng với Công ty cổ phần dịch vụ Du lịch Gia Lai (Công ty con) đầu tư nâng cấp đưa vào hoạt động khu vật lý trị liệu, cà phê-giải khát, Karaoke gia đình tại khách sạn Pleiku, đầu tư nâng cấp khách sạn Hùng Vương mang lại hiệu quả</w:t>
      </w:r>
    </w:p>
    <w:p w:rsidR="000D28DE" w:rsidRPr="00322733" w:rsidRDefault="00CD16B2" w:rsidP="00BD2134">
      <w:pPr>
        <w:spacing w:after="120" w:line="276" w:lineRule="auto"/>
        <w:ind w:left="-240" w:firstLine="960"/>
        <w:jc w:val="both"/>
        <w:rPr>
          <w:sz w:val="26"/>
          <w:szCs w:val="26"/>
          <w:lang w:val="nl-NL"/>
        </w:rPr>
      </w:pPr>
      <w:r>
        <w:rPr>
          <w:b/>
          <w:sz w:val="26"/>
          <w:szCs w:val="26"/>
        </w:rPr>
        <w:t xml:space="preserve">IV . </w:t>
      </w:r>
      <w:r w:rsidR="000D28DE" w:rsidRPr="00322733">
        <w:rPr>
          <w:b/>
          <w:sz w:val="26"/>
          <w:szCs w:val="26"/>
        </w:rPr>
        <w:t xml:space="preserve">Báo cáo và đánh giá của Ban Tổng Giám đốc </w:t>
      </w:r>
    </w:p>
    <w:p w:rsidR="000D28DE" w:rsidRPr="00F4299A" w:rsidRDefault="00CD16B2" w:rsidP="00BD2134">
      <w:pPr>
        <w:spacing w:after="120" w:line="276" w:lineRule="auto"/>
        <w:ind w:firstLine="720"/>
        <w:jc w:val="both"/>
        <w:rPr>
          <w:rFonts w:eastAsia="Calibri"/>
          <w:b/>
          <w:i/>
          <w:sz w:val="26"/>
          <w:szCs w:val="26"/>
          <w:lang w:val="nl-NL"/>
        </w:rPr>
      </w:pPr>
      <w:r>
        <w:rPr>
          <w:rFonts w:eastAsia="Calibri"/>
          <w:b/>
          <w:i/>
          <w:sz w:val="26"/>
          <w:szCs w:val="26"/>
          <w:lang w:val="nl-NL"/>
        </w:rPr>
        <w:t xml:space="preserve">1. </w:t>
      </w:r>
      <w:r w:rsidR="000D28DE" w:rsidRPr="00F4299A">
        <w:rPr>
          <w:rFonts w:eastAsia="Calibri"/>
          <w:b/>
          <w:i/>
          <w:sz w:val="26"/>
          <w:szCs w:val="26"/>
          <w:lang w:val="nl-NL"/>
        </w:rPr>
        <w:t>Đánh giá kết quả hoạt động sản xuất kinh doanh</w:t>
      </w:r>
    </w:p>
    <w:p w:rsidR="000D28DE" w:rsidRPr="002E5167" w:rsidRDefault="002E5167" w:rsidP="002E5167">
      <w:pPr>
        <w:spacing w:after="120" w:line="276" w:lineRule="auto"/>
        <w:ind w:left="-240" w:firstLine="240"/>
        <w:jc w:val="both"/>
        <w:rPr>
          <w:snapToGrid w:val="0"/>
          <w:sz w:val="26"/>
          <w:szCs w:val="26"/>
          <w:lang w:val="nl-NL"/>
        </w:rPr>
      </w:pPr>
      <w:r>
        <w:rPr>
          <w:snapToGrid w:val="0"/>
          <w:sz w:val="26"/>
          <w:szCs w:val="26"/>
          <w:lang w:val="nl-NL"/>
        </w:rPr>
        <w:t xml:space="preserve"> Năm 2013 đánh giá một năm không hoàn toàn thuận lợi cho kinh tế Việt Nam </w:t>
      </w:r>
      <w:r w:rsidR="00EC2B2F">
        <w:rPr>
          <w:snapToGrid w:val="0"/>
          <w:sz w:val="26"/>
          <w:szCs w:val="26"/>
          <w:lang w:val="nl-NL"/>
        </w:rPr>
        <w:t xml:space="preserve">sức mua giảm mạnh ảnh hưởng rất nhiều đến </w:t>
      </w:r>
      <w:r w:rsidR="001E11D9">
        <w:rPr>
          <w:snapToGrid w:val="0"/>
          <w:sz w:val="26"/>
          <w:szCs w:val="26"/>
          <w:lang w:val="nl-NL"/>
        </w:rPr>
        <w:t>hoạt động sản xuất kinh doanh của Công ty, trong năm Công ty phải cơ cấu lại các đơn vị và ngành nghề kinh doanh nhằm phát triển bền vững, cụ thể đã giải thể các đơn vị không hiệu quả : Nhà sách Thanh Hóa, Chi nhánh tại Nghệ An, thoái toàn bộ vốn tại Công ty cổ phần trường phổ thông Nguyễn Văn Linh</w:t>
      </w:r>
      <w:r w:rsidR="00DA4350">
        <w:rPr>
          <w:snapToGrid w:val="0"/>
          <w:sz w:val="26"/>
          <w:szCs w:val="26"/>
          <w:lang w:val="nl-NL"/>
        </w:rPr>
        <w:t>, trong quý I năm 2014 sẽ tiếp tục giải thể chi nhánh tại Bình Thuận và Thành phố Hồ Chí Minh</w:t>
      </w:r>
      <w:r w:rsidR="001E11D9">
        <w:rPr>
          <w:snapToGrid w:val="0"/>
          <w:sz w:val="26"/>
          <w:szCs w:val="26"/>
          <w:lang w:val="nl-NL"/>
        </w:rPr>
        <w:t xml:space="preserve">. </w:t>
      </w:r>
      <w:r w:rsidR="00DA4350">
        <w:rPr>
          <w:snapToGrid w:val="0"/>
          <w:sz w:val="26"/>
          <w:szCs w:val="26"/>
          <w:lang w:val="nl-NL"/>
        </w:rPr>
        <w:t xml:space="preserve">Vì vậy kế hoạch sản xuất kinh doanh không đạt chỉ tiêu kế hoạch đề ra. </w:t>
      </w:r>
    </w:p>
    <w:p w:rsidR="000D28DE" w:rsidRPr="00BD2134" w:rsidRDefault="00BD2134" w:rsidP="00BD2134">
      <w:pPr>
        <w:spacing w:after="120" w:line="276" w:lineRule="auto"/>
        <w:ind w:left="-240" w:firstLine="960"/>
        <w:jc w:val="both"/>
        <w:rPr>
          <w:rFonts w:eastAsia="Calibri"/>
          <w:b/>
          <w:sz w:val="26"/>
          <w:szCs w:val="26"/>
        </w:rPr>
      </w:pPr>
      <w:r w:rsidRPr="00BD2134">
        <w:rPr>
          <w:rFonts w:eastAsia="Calibri"/>
          <w:b/>
          <w:sz w:val="26"/>
          <w:szCs w:val="26"/>
        </w:rPr>
        <w:t>a.</w:t>
      </w:r>
      <w:r w:rsidR="000D28DE" w:rsidRPr="00BD2134">
        <w:rPr>
          <w:rFonts w:eastAsia="Calibri"/>
          <w:b/>
          <w:sz w:val="26"/>
          <w:szCs w:val="26"/>
        </w:rPr>
        <w:t xml:space="preserve"> Tình hình tài sản</w:t>
      </w:r>
    </w:p>
    <w:p w:rsidR="000D28DE" w:rsidRDefault="000D28DE" w:rsidP="000D28DE">
      <w:pPr>
        <w:spacing w:after="120"/>
        <w:ind w:left="120"/>
        <w:jc w:val="both"/>
        <w:rPr>
          <w:rFonts w:eastAsia="Calibri"/>
          <w:sz w:val="26"/>
          <w:szCs w:val="26"/>
        </w:rPr>
      </w:pPr>
      <w:r w:rsidRPr="00322733">
        <w:rPr>
          <w:rFonts w:eastAsia="Calibri"/>
          <w:sz w:val="26"/>
          <w:szCs w:val="26"/>
        </w:rPr>
        <w:t>Phân tích tình hình tài sản, biến động tình hình tài sản: hiệu quả sử dụng tài sản tốt, không có nợ phải thu xấu, không có tài sản xấu ảnh hưởng đến kết quả hoạt động kinh doanh.</w:t>
      </w:r>
    </w:p>
    <w:tbl>
      <w:tblPr>
        <w:tblStyle w:val="TableGrid"/>
        <w:tblW w:w="0" w:type="auto"/>
        <w:tblLook w:val="01E0"/>
      </w:tblPr>
      <w:tblGrid>
        <w:gridCol w:w="3330"/>
        <w:gridCol w:w="1638"/>
        <w:gridCol w:w="1800"/>
        <w:gridCol w:w="1620"/>
        <w:gridCol w:w="1604"/>
      </w:tblGrid>
      <w:tr w:rsidR="00661847">
        <w:tc>
          <w:tcPr>
            <w:tcW w:w="3330" w:type="dxa"/>
            <w:tcBorders>
              <w:bottom w:val="nil"/>
            </w:tcBorders>
          </w:tcPr>
          <w:p w:rsidR="00661847" w:rsidRPr="00661847" w:rsidRDefault="00661847" w:rsidP="00661847">
            <w:pPr>
              <w:spacing w:after="120"/>
              <w:jc w:val="center"/>
              <w:rPr>
                <w:rFonts w:eastAsia="Calibri"/>
                <w:b/>
                <w:sz w:val="26"/>
                <w:szCs w:val="26"/>
              </w:rPr>
            </w:pPr>
            <w:r w:rsidRPr="00661847">
              <w:rPr>
                <w:rFonts w:eastAsia="Calibri"/>
                <w:b/>
                <w:sz w:val="26"/>
                <w:szCs w:val="26"/>
              </w:rPr>
              <w:t>Chỉ tiêu</w:t>
            </w:r>
          </w:p>
        </w:tc>
        <w:tc>
          <w:tcPr>
            <w:tcW w:w="3438" w:type="dxa"/>
            <w:gridSpan w:val="2"/>
          </w:tcPr>
          <w:p w:rsidR="00661847" w:rsidRPr="00661847" w:rsidRDefault="00661847" w:rsidP="00661847">
            <w:pPr>
              <w:spacing w:after="120"/>
              <w:jc w:val="center"/>
              <w:rPr>
                <w:rFonts w:eastAsia="Calibri"/>
                <w:b/>
                <w:sz w:val="26"/>
                <w:szCs w:val="26"/>
              </w:rPr>
            </w:pPr>
            <w:r w:rsidRPr="00661847">
              <w:rPr>
                <w:rFonts w:eastAsia="Calibri"/>
                <w:b/>
                <w:sz w:val="26"/>
                <w:szCs w:val="26"/>
              </w:rPr>
              <w:t>Năm 2012</w:t>
            </w:r>
          </w:p>
        </w:tc>
        <w:tc>
          <w:tcPr>
            <w:tcW w:w="3224" w:type="dxa"/>
            <w:gridSpan w:val="2"/>
          </w:tcPr>
          <w:p w:rsidR="00661847" w:rsidRPr="00661847" w:rsidRDefault="00661847" w:rsidP="00661847">
            <w:pPr>
              <w:spacing w:after="120"/>
              <w:jc w:val="center"/>
              <w:rPr>
                <w:rFonts w:eastAsia="Calibri"/>
                <w:b/>
                <w:sz w:val="26"/>
                <w:szCs w:val="26"/>
              </w:rPr>
            </w:pPr>
            <w:r w:rsidRPr="00661847">
              <w:rPr>
                <w:rFonts w:eastAsia="Calibri"/>
                <w:b/>
                <w:sz w:val="26"/>
                <w:szCs w:val="26"/>
              </w:rPr>
              <w:t>Năm 2013</w:t>
            </w:r>
          </w:p>
        </w:tc>
      </w:tr>
      <w:tr w:rsidR="002E0CC1">
        <w:tc>
          <w:tcPr>
            <w:tcW w:w="3330" w:type="dxa"/>
            <w:tcBorders>
              <w:top w:val="nil"/>
            </w:tcBorders>
          </w:tcPr>
          <w:p w:rsidR="002E0CC1" w:rsidRDefault="002E0CC1" w:rsidP="00F23247">
            <w:pPr>
              <w:spacing w:after="120"/>
              <w:jc w:val="center"/>
              <w:rPr>
                <w:rFonts w:eastAsia="Calibri"/>
                <w:sz w:val="26"/>
                <w:szCs w:val="26"/>
              </w:rPr>
            </w:pPr>
          </w:p>
        </w:tc>
        <w:tc>
          <w:tcPr>
            <w:tcW w:w="1638" w:type="dxa"/>
          </w:tcPr>
          <w:p w:rsidR="002E0CC1" w:rsidRDefault="002E0CC1" w:rsidP="00F23247">
            <w:pPr>
              <w:spacing w:after="120"/>
              <w:jc w:val="center"/>
              <w:rPr>
                <w:rFonts w:eastAsia="Calibri"/>
                <w:sz w:val="26"/>
                <w:szCs w:val="26"/>
              </w:rPr>
            </w:pPr>
            <w:r>
              <w:rPr>
                <w:rFonts w:eastAsia="Calibri"/>
                <w:sz w:val="26"/>
                <w:szCs w:val="26"/>
              </w:rPr>
              <w:t>Giá trị(tr đồng)</w:t>
            </w:r>
          </w:p>
        </w:tc>
        <w:tc>
          <w:tcPr>
            <w:tcW w:w="1800" w:type="dxa"/>
          </w:tcPr>
          <w:p w:rsidR="002E0CC1" w:rsidRDefault="002E0CC1" w:rsidP="00F23247">
            <w:pPr>
              <w:spacing w:after="120"/>
              <w:jc w:val="center"/>
              <w:rPr>
                <w:rFonts w:eastAsia="Calibri"/>
                <w:sz w:val="26"/>
                <w:szCs w:val="26"/>
              </w:rPr>
            </w:pPr>
            <w:r>
              <w:rPr>
                <w:rFonts w:eastAsia="Calibri"/>
                <w:sz w:val="26"/>
                <w:szCs w:val="26"/>
              </w:rPr>
              <w:t>Tỷ trọng (%)</w:t>
            </w:r>
          </w:p>
        </w:tc>
        <w:tc>
          <w:tcPr>
            <w:tcW w:w="1620" w:type="dxa"/>
          </w:tcPr>
          <w:p w:rsidR="002E0CC1" w:rsidRDefault="002E0CC1" w:rsidP="00F27F4F">
            <w:pPr>
              <w:spacing w:after="120"/>
              <w:jc w:val="center"/>
              <w:rPr>
                <w:rFonts w:eastAsia="Calibri"/>
                <w:sz w:val="26"/>
                <w:szCs w:val="26"/>
              </w:rPr>
            </w:pPr>
            <w:r>
              <w:rPr>
                <w:rFonts w:eastAsia="Calibri"/>
                <w:sz w:val="26"/>
                <w:szCs w:val="26"/>
              </w:rPr>
              <w:t>Giá trị(tr đồng)</w:t>
            </w:r>
          </w:p>
        </w:tc>
        <w:tc>
          <w:tcPr>
            <w:tcW w:w="1604" w:type="dxa"/>
          </w:tcPr>
          <w:p w:rsidR="002E0CC1" w:rsidRDefault="002E0CC1" w:rsidP="00F27F4F">
            <w:pPr>
              <w:spacing w:after="120"/>
              <w:jc w:val="center"/>
              <w:rPr>
                <w:rFonts w:eastAsia="Calibri"/>
                <w:sz w:val="26"/>
                <w:szCs w:val="26"/>
              </w:rPr>
            </w:pPr>
            <w:r>
              <w:rPr>
                <w:rFonts w:eastAsia="Calibri"/>
                <w:sz w:val="26"/>
                <w:szCs w:val="26"/>
              </w:rPr>
              <w:t>Tỷ trọng (%)</w:t>
            </w:r>
          </w:p>
        </w:tc>
      </w:tr>
      <w:tr w:rsidR="00661847">
        <w:tc>
          <w:tcPr>
            <w:tcW w:w="3330" w:type="dxa"/>
          </w:tcPr>
          <w:p w:rsidR="00661847" w:rsidRDefault="002E0CC1" w:rsidP="000D28DE">
            <w:pPr>
              <w:spacing w:after="120"/>
              <w:jc w:val="both"/>
              <w:rPr>
                <w:rFonts w:eastAsia="Calibri"/>
                <w:sz w:val="26"/>
                <w:szCs w:val="26"/>
              </w:rPr>
            </w:pPr>
            <w:r>
              <w:rPr>
                <w:rFonts w:eastAsia="Calibri"/>
                <w:sz w:val="26"/>
                <w:szCs w:val="26"/>
              </w:rPr>
              <w:t xml:space="preserve">Tài sản ngắn hạn </w:t>
            </w:r>
          </w:p>
        </w:tc>
        <w:tc>
          <w:tcPr>
            <w:tcW w:w="1638" w:type="dxa"/>
          </w:tcPr>
          <w:p w:rsidR="00661847" w:rsidRDefault="000046AB" w:rsidP="000046AB">
            <w:pPr>
              <w:spacing w:after="120"/>
              <w:jc w:val="right"/>
              <w:rPr>
                <w:rFonts w:eastAsia="Calibri"/>
                <w:sz w:val="26"/>
                <w:szCs w:val="26"/>
              </w:rPr>
            </w:pPr>
            <w:r>
              <w:rPr>
                <w:rFonts w:eastAsia="Calibri"/>
                <w:sz w:val="26"/>
                <w:szCs w:val="26"/>
              </w:rPr>
              <w:t>92.092</w:t>
            </w:r>
          </w:p>
        </w:tc>
        <w:tc>
          <w:tcPr>
            <w:tcW w:w="1800" w:type="dxa"/>
          </w:tcPr>
          <w:p w:rsidR="00661847" w:rsidRDefault="000046AB" w:rsidP="000046AB">
            <w:pPr>
              <w:spacing w:after="120"/>
              <w:jc w:val="center"/>
              <w:rPr>
                <w:rFonts w:eastAsia="Calibri"/>
                <w:sz w:val="26"/>
                <w:szCs w:val="26"/>
              </w:rPr>
            </w:pPr>
            <w:r>
              <w:rPr>
                <w:rFonts w:eastAsia="Calibri"/>
                <w:sz w:val="26"/>
                <w:szCs w:val="26"/>
              </w:rPr>
              <w:t>32,33</w:t>
            </w:r>
          </w:p>
        </w:tc>
        <w:tc>
          <w:tcPr>
            <w:tcW w:w="1620" w:type="dxa"/>
          </w:tcPr>
          <w:p w:rsidR="00661847" w:rsidRDefault="000046AB" w:rsidP="000046AB">
            <w:pPr>
              <w:spacing w:after="120"/>
              <w:jc w:val="right"/>
              <w:rPr>
                <w:rFonts w:eastAsia="Calibri"/>
                <w:sz w:val="26"/>
                <w:szCs w:val="26"/>
              </w:rPr>
            </w:pPr>
            <w:r>
              <w:rPr>
                <w:rFonts w:eastAsia="Calibri"/>
                <w:sz w:val="26"/>
                <w:szCs w:val="26"/>
              </w:rPr>
              <w:t>126.212</w:t>
            </w:r>
          </w:p>
        </w:tc>
        <w:tc>
          <w:tcPr>
            <w:tcW w:w="1604" w:type="dxa"/>
          </w:tcPr>
          <w:p w:rsidR="00661847" w:rsidRDefault="000046AB" w:rsidP="000046AB">
            <w:pPr>
              <w:spacing w:after="120"/>
              <w:jc w:val="center"/>
              <w:rPr>
                <w:rFonts w:eastAsia="Calibri"/>
                <w:sz w:val="26"/>
                <w:szCs w:val="26"/>
              </w:rPr>
            </w:pPr>
            <w:r>
              <w:rPr>
                <w:rFonts w:eastAsia="Calibri"/>
                <w:sz w:val="26"/>
                <w:szCs w:val="26"/>
              </w:rPr>
              <w:t>41,31</w:t>
            </w:r>
          </w:p>
        </w:tc>
      </w:tr>
      <w:tr w:rsidR="002E0CC1">
        <w:tc>
          <w:tcPr>
            <w:tcW w:w="3330" w:type="dxa"/>
          </w:tcPr>
          <w:p w:rsidR="002E0CC1" w:rsidRDefault="00E012E1" w:rsidP="000D28DE">
            <w:pPr>
              <w:spacing w:after="120"/>
              <w:jc w:val="both"/>
              <w:rPr>
                <w:rFonts w:eastAsia="Calibri"/>
                <w:sz w:val="26"/>
                <w:szCs w:val="26"/>
              </w:rPr>
            </w:pPr>
            <w:r>
              <w:rPr>
                <w:rFonts w:eastAsia="Calibri"/>
                <w:sz w:val="26"/>
                <w:szCs w:val="26"/>
              </w:rPr>
              <w:t xml:space="preserve">Tài sản dài hạn </w:t>
            </w:r>
          </w:p>
        </w:tc>
        <w:tc>
          <w:tcPr>
            <w:tcW w:w="1638" w:type="dxa"/>
          </w:tcPr>
          <w:p w:rsidR="002E0CC1" w:rsidRDefault="000046AB" w:rsidP="000046AB">
            <w:pPr>
              <w:spacing w:after="120"/>
              <w:jc w:val="right"/>
              <w:rPr>
                <w:rFonts w:eastAsia="Calibri"/>
                <w:sz w:val="26"/>
                <w:szCs w:val="26"/>
              </w:rPr>
            </w:pPr>
            <w:r>
              <w:rPr>
                <w:rFonts w:eastAsia="Calibri"/>
                <w:sz w:val="26"/>
                <w:szCs w:val="26"/>
              </w:rPr>
              <w:t>193.453</w:t>
            </w:r>
          </w:p>
        </w:tc>
        <w:tc>
          <w:tcPr>
            <w:tcW w:w="1800" w:type="dxa"/>
          </w:tcPr>
          <w:p w:rsidR="002E0CC1" w:rsidRDefault="000046AB" w:rsidP="000046AB">
            <w:pPr>
              <w:spacing w:after="120"/>
              <w:jc w:val="center"/>
              <w:rPr>
                <w:rFonts w:eastAsia="Calibri"/>
                <w:sz w:val="26"/>
                <w:szCs w:val="26"/>
              </w:rPr>
            </w:pPr>
            <w:r>
              <w:rPr>
                <w:rFonts w:eastAsia="Calibri"/>
                <w:sz w:val="26"/>
                <w:szCs w:val="26"/>
              </w:rPr>
              <w:t>67,67</w:t>
            </w:r>
          </w:p>
        </w:tc>
        <w:tc>
          <w:tcPr>
            <w:tcW w:w="1620" w:type="dxa"/>
          </w:tcPr>
          <w:p w:rsidR="002E0CC1" w:rsidRDefault="000046AB" w:rsidP="000046AB">
            <w:pPr>
              <w:spacing w:after="120"/>
              <w:jc w:val="right"/>
              <w:rPr>
                <w:rFonts w:eastAsia="Calibri"/>
                <w:sz w:val="26"/>
                <w:szCs w:val="26"/>
              </w:rPr>
            </w:pPr>
            <w:r>
              <w:rPr>
                <w:rFonts w:eastAsia="Calibri"/>
                <w:sz w:val="26"/>
                <w:szCs w:val="26"/>
              </w:rPr>
              <w:t>179.380</w:t>
            </w:r>
          </w:p>
        </w:tc>
        <w:tc>
          <w:tcPr>
            <w:tcW w:w="1604" w:type="dxa"/>
          </w:tcPr>
          <w:p w:rsidR="002E0CC1" w:rsidRDefault="000046AB" w:rsidP="000046AB">
            <w:pPr>
              <w:spacing w:after="120"/>
              <w:jc w:val="center"/>
              <w:rPr>
                <w:rFonts w:eastAsia="Calibri"/>
                <w:sz w:val="26"/>
                <w:szCs w:val="26"/>
              </w:rPr>
            </w:pPr>
            <w:r>
              <w:rPr>
                <w:rFonts w:eastAsia="Calibri"/>
                <w:sz w:val="26"/>
                <w:szCs w:val="26"/>
              </w:rPr>
              <w:t>58,69</w:t>
            </w:r>
          </w:p>
        </w:tc>
      </w:tr>
      <w:tr w:rsidR="002E0CC1">
        <w:tc>
          <w:tcPr>
            <w:tcW w:w="3330" w:type="dxa"/>
          </w:tcPr>
          <w:p w:rsidR="002E0CC1" w:rsidRDefault="00E012E1" w:rsidP="000D28DE">
            <w:pPr>
              <w:spacing w:after="120"/>
              <w:jc w:val="both"/>
              <w:rPr>
                <w:rFonts w:eastAsia="Calibri"/>
                <w:sz w:val="26"/>
                <w:szCs w:val="26"/>
              </w:rPr>
            </w:pPr>
            <w:r>
              <w:rPr>
                <w:rFonts w:eastAsia="Calibri"/>
                <w:sz w:val="26"/>
                <w:szCs w:val="26"/>
              </w:rPr>
              <w:t xml:space="preserve">Tổng </w:t>
            </w:r>
          </w:p>
        </w:tc>
        <w:tc>
          <w:tcPr>
            <w:tcW w:w="1638" w:type="dxa"/>
          </w:tcPr>
          <w:p w:rsidR="002E0CC1" w:rsidRDefault="000046AB" w:rsidP="000046AB">
            <w:pPr>
              <w:spacing w:after="120"/>
              <w:jc w:val="right"/>
              <w:rPr>
                <w:rFonts w:eastAsia="Calibri"/>
                <w:sz w:val="26"/>
                <w:szCs w:val="26"/>
              </w:rPr>
            </w:pPr>
            <w:r>
              <w:rPr>
                <w:rFonts w:eastAsia="Calibri"/>
                <w:sz w:val="26"/>
                <w:szCs w:val="26"/>
              </w:rPr>
              <w:t>285.546</w:t>
            </w:r>
          </w:p>
        </w:tc>
        <w:tc>
          <w:tcPr>
            <w:tcW w:w="1800" w:type="dxa"/>
          </w:tcPr>
          <w:p w:rsidR="002E0CC1" w:rsidRDefault="000046AB" w:rsidP="000046AB">
            <w:pPr>
              <w:spacing w:after="120"/>
              <w:jc w:val="center"/>
              <w:rPr>
                <w:rFonts w:eastAsia="Calibri"/>
                <w:sz w:val="26"/>
                <w:szCs w:val="26"/>
              </w:rPr>
            </w:pPr>
            <w:r>
              <w:rPr>
                <w:rFonts w:eastAsia="Calibri"/>
                <w:sz w:val="26"/>
                <w:szCs w:val="26"/>
              </w:rPr>
              <w:t>100</w:t>
            </w:r>
          </w:p>
        </w:tc>
        <w:tc>
          <w:tcPr>
            <w:tcW w:w="1620" w:type="dxa"/>
          </w:tcPr>
          <w:p w:rsidR="002E0CC1" w:rsidRDefault="000046AB" w:rsidP="000046AB">
            <w:pPr>
              <w:spacing w:after="120"/>
              <w:jc w:val="right"/>
              <w:rPr>
                <w:rFonts w:eastAsia="Calibri"/>
                <w:sz w:val="26"/>
                <w:szCs w:val="26"/>
              </w:rPr>
            </w:pPr>
            <w:r>
              <w:rPr>
                <w:rFonts w:eastAsia="Calibri"/>
                <w:sz w:val="26"/>
                <w:szCs w:val="26"/>
              </w:rPr>
              <w:t>305.593</w:t>
            </w:r>
          </w:p>
        </w:tc>
        <w:tc>
          <w:tcPr>
            <w:tcW w:w="1604" w:type="dxa"/>
          </w:tcPr>
          <w:p w:rsidR="002E0CC1" w:rsidRDefault="000046AB" w:rsidP="000046AB">
            <w:pPr>
              <w:spacing w:after="120"/>
              <w:jc w:val="center"/>
              <w:rPr>
                <w:rFonts w:eastAsia="Calibri"/>
                <w:sz w:val="26"/>
                <w:szCs w:val="26"/>
              </w:rPr>
            </w:pPr>
            <w:r>
              <w:rPr>
                <w:rFonts w:eastAsia="Calibri"/>
                <w:sz w:val="26"/>
                <w:szCs w:val="26"/>
              </w:rPr>
              <w:t>100</w:t>
            </w:r>
          </w:p>
        </w:tc>
      </w:tr>
    </w:tbl>
    <w:p w:rsidR="00661847" w:rsidRDefault="00661847" w:rsidP="000D28DE">
      <w:pPr>
        <w:spacing w:after="120"/>
        <w:ind w:left="120"/>
        <w:jc w:val="both"/>
        <w:rPr>
          <w:rFonts w:eastAsia="Calibri"/>
          <w:sz w:val="26"/>
          <w:szCs w:val="26"/>
        </w:rPr>
      </w:pPr>
    </w:p>
    <w:p w:rsidR="000046AB" w:rsidRDefault="000046AB" w:rsidP="000046AB">
      <w:pPr>
        <w:spacing w:after="120"/>
        <w:ind w:firstLine="720"/>
        <w:jc w:val="both"/>
        <w:rPr>
          <w:rFonts w:eastAsia="Calibri"/>
          <w:sz w:val="26"/>
          <w:szCs w:val="26"/>
        </w:rPr>
      </w:pPr>
      <w:r>
        <w:rPr>
          <w:rFonts w:eastAsia="Calibri"/>
          <w:sz w:val="26"/>
          <w:szCs w:val="26"/>
        </w:rPr>
        <w:t>Tài sản ngắn hạn tăng so với năm 2012, do trong năm Công ty nhập thêm hàng hóa để bổ sung cho hệ thống nhà sách – siêu thị. Công nợ phải thu tăng cao do thanh lý công ty con là Công ty cổ phần Nguyễn Văn Linh chưa thanh toán hết số tiền chuyển nhượng.</w:t>
      </w:r>
    </w:p>
    <w:p w:rsidR="000046AB" w:rsidRDefault="000046AB" w:rsidP="000046AB">
      <w:pPr>
        <w:spacing w:after="120"/>
        <w:ind w:firstLine="720"/>
        <w:jc w:val="both"/>
        <w:rPr>
          <w:rFonts w:eastAsia="Calibri"/>
          <w:sz w:val="26"/>
          <w:szCs w:val="26"/>
        </w:rPr>
      </w:pPr>
      <w:r>
        <w:rPr>
          <w:rFonts w:eastAsia="Calibri"/>
          <w:sz w:val="26"/>
          <w:szCs w:val="26"/>
        </w:rPr>
        <w:t>Tài sản dài hạn giảm so với năm 2012,</w:t>
      </w:r>
      <w:r w:rsidR="00C67E48">
        <w:rPr>
          <w:rFonts w:eastAsia="Calibri"/>
          <w:sz w:val="26"/>
          <w:szCs w:val="26"/>
        </w:rPr>
        <w:t xml:space="preserve"> </w:t>
      </w:r>
      <w:r>
        <w:rPr>
          <w:rFonts w:eastAsia="Calibri"/>
          <w:sz w:val="26"/>
          <w:szCs w:val="26"/>
        </w:rPr>
        <w:t xml:space="preserve"> trong năm </w:t>
      </w:r>
      <w:r w:rsidR="00C67E48">
        <w:rPr>
          <w:rFonts w:eastAsia="Calibri"/>
          <w:sz w:val="26"/>
          <w:szCs w:val="26"/>
        </w:rPr>
        <w:t xml:space="preserve"> 2013 để cơ cấu lại các hoạt đông sản xuất kinh doanh hiệu quả Công ty </w:t>
      </w:r>
      <w:r>
        <w:rPr>
          <w:rFonts w:eastAsia="Calibri"/>
          <w:sz w:val="26"/>
          <w:szCs w:val="26"/>
        </w:rPr>
        <w:t xml:space="preserve">đã thanh lý bán hết vốn tại Công ty cổ phần trường phổ thông Nguyễn Văn Linh. </w:t>
      </w:r>
    </w:p>
    <w:p w:rsidR="000D28DE" w:rsidRPr="00BD2134" w:rsidRDefault="000D28DE" w:rsidP="00BD2134">
      <w:pPr>
        <w:numPr>
          <w:ilvl w:val="0"/>
          <w:numId w:val="44"/>
        </w:numPr>
        <w:spacing w:after="120" w:line="276" w:lineRule="auto"/>
        <w:jc w:val="both"/>
        <w:rPr>
          <w:rFonts w:eastAsia="Calibri"/>
          <w:b/>
          <w:sz w:val="26"/>
          <w:szCs w:val="26"/>
        </w:rPr>
      </w:pPr>
      <w:r w:rsidRPr="00BD2134">
        <w:rPr>
          <w:rFonts w:eastAsia="Calibri"/>
          <w:b/>
          <w:sz w:val="26"/>
          <w:szCs w:val="26"/>
        </w:rPr>
        <w:t>Tình hình nợ phải trả</w:t>
      </w:r>
    </w:p>
    <w:p w:rsidR="00C67E48" w:rsidRDefault="00C67E48" w:rsidP="00BD2134">
      <w:pPr>
        <w:spacing w:after="120" w:line="276" w:lineRule="auto"/>
        <w:ind w:left="-240" w:firstLine="960"/>
        <w:jc w:val="both"/>
        <w:rPr>
          <w:rFonts w:eastAsia="Calibri"/>
          <w:sz w:val="26"/>
          <w:szCs w:val="26"/>
        </w:rPr>
      </w:pPr>
      <w:r>
        <w:rPr>
          <w:rFonts w:eastAsia="Calibri"/>
          <w:sz w:val="26"/>
          <w:szCs w:val="26"/>
        </w:rPr>
        <w:t>- Hệ số thanh toán nợ ngắn hạn :</w:t>
      </w:r>
    </w:p>
    <w:tbl>
      <w:tblPr>
        <w:tblStyle w:val="TableGrid"/>
        <w:tblW w:w="0" w:type="auto"/>
        <w:tblLook w:val="01E0"/>
      </w:tblPr>
      <w:tblGrid>
        <w:gridCol w:w="5148"/>
        <w:gridCol w:w="2340"/>
        <w:gridCol w:w="2504"/>
      </w:tblGrid>
      <w:tr w:rsidR="00B1623D" w:rsidRPr="00B1623D">
        <w:tc>
          <w:tcPr>
            <w:tcW w:w="5148" w:type="dxa"/>
          </w:tcPr>
          <w:p w:rsidR="00B1623D" w:rsidRPr="00B1623D" w:rsidRDefault="00B1623D" w:rsidP="00B1623D">
            <w:pPr>
              <w:spacing w:after="120" w:line="276" w:lineRule="auto"/>
              <w:jc w:val="center"/>
              <w:rPr>
                <w:rFonts w:eastAsia="Calibri"/>
                <w:b/>
                <w:sz w:val="26"/>
                <w:szCs w:val="26"/>
              </w:rPr>
            </w:pPr>
            <w:r w:rsidRPr="00B1623D">
              <w:rPr>
                <w:rFonts w:eastAsia="Calibri"/>
                <w:b/>
                <w:sz w:val="26"/>
                <w:szCs w:val="26"/>
              </w:rPr>
              <w:t>Chỉ tiêu</w:t>
            </w:r>
          </w:p>
        </w:tc>
        <w:tc>
          <w:tcPr>
            <w:tcW w:w="2340" w:type="dxa"/>
          </w:tcPr>
          <w:p w:rsidR="00B1623D" w:rsidRPr="00B1623D" w:rsidRDefault="00B1623D" w:rsidP="00B1623D">
            <w:pPr>
              <w:spacing w:after="120" w:line="276" w:lineRule="auto"/>
              <w:jc w:val="center"/>
              <w:rPr>
                <w:rFonts w:eastAsia="Calibri"/>
                <w:b/>
                <w:sz w:val="26"/>
                <w:szCs w:val="26"/>
              </w:rPr>
            </w:pPr>
            <w:r w:rsidRPr="00B1623D">
              <w:rPr>
                <w:rFonts w:eastAsia="Calibri"/>
                <w:b/>
                <w:sz w:val="26"/>
                <w:szCs w:val="26"/>
              </w:rPr>
              <w:t>Năm 2012</w:t>
            </w:r>
          </w:p>
        </w:tc>
        <w:tc>
          <w:tcPr>
            <w:tcW w:w="2504" w:type="dxa"/>
          </w:tcPr>
          <w:p w:rsidR="00B1623D" w:rsidRPr="00B1623D" w:rsidRDefault="00B1623D" w:rsidP="00B1623D">
            <w:pPr>
              <w:spacing w:after="120" w:line="276" w:lineRule="auto"/>
              <w:jc w:val="center"/>
              <w:rPr>
                <w:rFonts w:eastAsia="Calibri"/>
                <w:b/>
                <w:sz w:val="26"/>
                <w:szCs w:val="26"/>
              </w:rPr>
            </w:pPr>
            <w:r w:rsidRPr="00B1623D">
              <w:rPr>
                <w:rFonts w:eastAsia="Calibri"/>
                <w:b/>
                <w:sz w:val="26"/>
                <w:szCs w:val="26"/>
              </w:rPr>
              <w:t>Năm 2013</w:t>
            </w:r>
          </w:p>
        </w:tc>
      </w:tr>
      <w:tr w:rsidR="00B1623D">
        <w:tc>
          <w:tcPr>
            <w:tcW w:w="5148" w:type="dxa"/>
          </w:tcPr>
          <w:p w:rsidR="00B1623D" w:rsidRDefault="00B1623D" w:rsidP="00BD2134">
            <w:pPr>
              <w:spacing w:after="120" w:line="276" w:lineRule="auto"/>
              <w:jc w:val="both"/>
              <w:rPr>
                <w:rFonts w:eastAsia="Calibri"/>
                <w:sz w:val="26"/>
                <w:szCs w:val="26"/>
              </w:rPr>
            </w:pPr>
            <w:r>
              <w:rPr>
                <w:rFonts w:eastAsia="Calibri"/>
                <w:sz w:val="26"/>
                <w:szCs w:val="26"/>
              </w:rPr>
              <w:t>Tài sản ngắn hạn  (triệu đồng)</w:t>
            </w:r>
          </w:p>
        </w:tc>
        <w:tc>
          <w:tcPr>
            <w:tcW w:w="2340" w:type="dxa"/>
          </w:tcPr>
          <w:p w:rsidR="00B1623D" w:rsidRDefault="00B1623D" w:rsidP="00EA21BD">
            <w:pPr>
              <w:spacing w:after="120" w:line="276" w:lineRule="auto"/>
              <w:jc w:val="center"/>
              <w:rPr>
                <w:rFonts w:eastAsia="Calibri"/>
                <w:sz w:val="26"/>
                <w:szCs w:val="26"/>
              </w:rPr>
            </w:pPr>
            <w:r>
              <w:rPr>
                <w:rFonts w:eastAsia="Calibri"/>
                <w:sz w:val="26"/>
                <w:szCs w:val="26"/>
              </w:rPr>
              <w:t>92.092</w:t>
            </w:r>
          </w:p>
        </w:tc>
        <w:tc>
          <w:tcPr>
            <w:tcW w:w="2504" w:type="dxa"/>
          </w:tcPr>
          <w:p w:rsidR="00B1623D" w:rsidRDefault="00B1623D" w:rsidP="00EA21BD">
            <w:pPr>
              <w:spacing w:after="120" w:line="276" w:lineRule="auto"/>
              <w:jc w:val="center"/>
              <w:rPr>
                <w:rFonts w:eastAsia="Calibri"/>
                <w:sz w:val="26"/>
                <w:szCs w:val="26"/>
              </w:rPr>
            </w:pPr>
            <w:r>
              <w:rPr>
                <w:rFonts w:eastAsia="Calibri"/>
                <w:sz w:val="26"/>
                <w:szCs w:val="26"/>
              </w:rPr>
              <w:t>126.212</w:t>
            </w:r>
          </w:p>
        </w:tc>
      </w:tr>
      <w:tr w:rsidR="00B1623D">
        <w:tc>
          <w:tcPr>
            <w:tcW w:w="5148" w:type="dxa"/>
          </w:tcPr>
          <w:p w:rsidR="00B1623D" w:rsidRDefault="00B1623D" w:rsidP="00BD2134">
            <w:pPr>
              <w:spacing w:after="120" w:line="276" w:lineRule="auto"/>
              <w:jc w:val="both"/>
              <w:rPr>
                <w:rFonts w:eastAsia="Calibri"/>
                <w:sz w:val="26"/>
                <w:szCs w:val="26"/>
              </w:rPr>
            </w:pPr>
            <w:r>
              <w:rPr>
                <w:rFonts w:eastAsia="Calibri"/>
                <w:sz w:val="26"/>
                <w:szCs w:val="26"/>
              </w:rPr>
              <w:t>Nợ ngắn hạn (triệu đồng)</w:t>
            </w:r>
          </w:p>
        </w:tc>
        <w:tc>
          <w:tcPr>
            <w:tcW w:w="2340" w:type="dxa"/>
          </w:tcPr>
          <w:p w:rsidR="00B1623D" w:rsidRDefault="00B1623D" w:rsidP="00EA21BD">
            <w:pPr>
              <w:spacing w:after="120" w:line="276" w:lineRule="auto"/>
              <w:jc w:val="center"/>
              <w:rPr>
                <w:rFonts w:eastAsia="Calibri"/>
                <w:sz w:val="26"/>
                <w:szCs w:val="26"/>
              </w:rPr>
            </w:pPr>
            <w:r>
              <w:rPr>
                <w:rFonts w:eastAsia="Calibri"/>
                <w:sz w:val="26"/>
                <w:szCs w:val="26"/>
              </w:rPr>
              <w:t>147.983</w:t>
            </w:r>
          </w:p>
        </w:tc>
        <w:tc>
          <w:tcPr>
            <w:tcW w:w="2504" w:type="dxa"/>
          </w:tcPr>
          <w:p w:rsidR="00B1623D" w:rsidRDefault="00B1623D" w:rsidP="00EA21BD">
            <w:pPr>
              <w:spacing w:after="120" w:line="276" w:lineRule="auto"/>
              <w:jc w:val="center"/>
              <w:rPr>
                <w:rFonts w:eastAsia="Calibri"/>
                <w:sz w:val="26"/>
                <w:szCs w:val="26"/>
              </w:rPr>
            </w:pPr>
            <w:r>
              <w:rPr>
                <w:rFonts w:eastAsia="Calibri"/>
                <w:sz w:val="26"/>
                <w:szCs w:val="26"/>
              </w:rPr>
              <w:t>130.941</w:t>
            </w:r>
          </w:p>
        </w:tc>
      </w:tr>
      <w:tr w:rsidR="00B1623D">
        <w:tc>
          <w:tcPr>
            <w:tcW w:w="5148" w:type="dxa"/>
          </w:tcPr>
          <w:p w:rsidR="00B1623D" w:rsidRDefault="00B1623D" w:rsidP="00BD2134">
            <w:pPr>
              <w:spacing w:after="120" w:line="276" w:lineRule="auto"/>
              <w:jc w:val="both"/>
              <w:rPr>
                <w:rFonts w:eastAsia="Calibri"/>
                <w:sz w:val="26"/>
                <w:szCs w:val="26"/>
              </w:rPr>
            </w:pPr>
            <w:r>
              <w:rPr>
                <w:rFonts w:eastAsia="Calibri"/>
                <w:sz w:val="26"/>
                <w:szCs w:val="26"/>
              </w:rPr>
              <w:t xml:space="preserve">Hệ số thanh toán nợ ngắn hạn </w:t>
            </w:r>
          </w:p>
        </w:tc>
        <w:tc>
          <w:tcPr>
            <w:tcW w:w="2340" w:type="dxa"/>
          </w:tcPr>
          <w:p w:rsidR="00B1623D" w:rsidRDefault="00EA21BD" w:rsidP="00EA21BD">
            <w:pPr>
              <w:spacing w:after="120" w:line="276" w:lineRule="auto"/>
              <w:jc w:val="center"/>
              <w:rPr>
                <w:rFonts w:eastAsia="Calibri"/>
                <w:sz w:val="26"/>
                <w:szCs w:val="26"/>
              </w:rPr>
            </w:pPr>
            <w:r>
              <w:rPr>
                <w:rFonts w:eastAsia="Calibri"/>
                <w:sz w:val="26"/>
                <w:szCs w:val="26"/>
              </w:rPr>
              <w:t>0,62</w:t>
            </w:r>
          </w:p>
        </w:tc>
        <w:tc>
          <w:tcPr>
            <w:tcW w:w="2504" w:type="dxa"/>
          </w:tcPr>
          <w:p w:rsidR="00B1623D" w:rsidRDefault="00EA21BD" w:rsidP="00EA21BD">
            <w:pPr>
              <w:spacing w:after="120" w:line="276" w:lineRule="auto"/>
              <w:jc w:val="center"/>
              <w:rPr>
                <w:rFonts w:eastAsia="Calibri"/>
                <w:sz w:val="26"/>
                <w:szCs w:val="26"/>
              </w:rPr>
            </w:pPr>
            <w:r>
              <w:rPr>
                <w:rFonts w:eastAsia="Calibri"/>
                <w:sz w:val="26"/>
                <w:szCs w:val="26"/>
              </w:rPr>
              <w:t>0,96</w:t>
            </w:r>
          </w:p>
        </w:tc>
      </w:tr>
    </w:tbl>
    <w:p w:rsidR="00C67E48" w:rsidRDefault="00AE2D03" w:rsidP="00BD2134">
      <w:pPr>
        <w:spacing w:after="120" w:line="276" w:lineRule="auto"/>
        <w:ind w:left="-240" w:firstLine="960"/>
        <w:jc w:val="both"/>
        <w:rPr>
          <w:rFonts w:eastAsia="Calibri"/>
          <w:sz w:val="26"/>
          <w:szCs w:val="26"/>
        </w:rPr>
      </w:pPr>
      <w:r>
        <w:rPr>
          <w:rFonts w:eastAsia="Calibri"/>
          <w:sz w:val="26"/>
          <w:szCs w:val="26"/>
        </w:rPr>
        <w:t>Hệ số thanh toán ngắn hạn không có sự biến động lớn qua các năm, năm 2013 hệ số nợ ngắn hạn ở mức 0,96 là ở mức an toàn của Doanh nghiệp.</w:t>
      </w:r>
    </w:p>
    <w:p w:rsidR="000D28DE" w:rsidRPr="00322733" w:rsidRDefault="000D28DE" w:rsidP="00BD2134">
      <w:pPr>
        <w:spacing w:after="120" w:line="276" w:lineRule="auto"/>
        <w:ind w:left="-240" w:firstLine="960"/>
        <w:jc w:val="both"/>
        <w:rPr>
          <w:rFonts w:eastAsia="Calibri"/>
          <w:sz w:val="26"/>
          <w:szCs w:val="26"/>
        </w:rPr>
      </w:pPr>
      <w:r w:rsidRPr="00322733">
        <w:rPr>
          <w:rFonts w:eastAsia="Calibri"/>
          <w:sz w:val="26"/>
          <w:szCs w:val="26"/>
        </w:rPr>
        <w:lastRenderedPageBreak/>
        <w:t>Tình hình nợ hiện tại, biến động lớn về các khoản nợ: không có biến động lớn về các khoản nợ.</w:t>
      </w:r>
    </w:p>
    <w:p w:rsidR="000D28DE" w:rsidRDefault="00CD16B2" w:rsidP="00BD2134">
      <w:pPr>
        <w:spacing w:after="120" w:line="276" w:lineRule="auto"/>
        <w:ind w:left="-240" w:firstLine="960"/>
        <w:jc w:val="both"/>
        <w:rPr>
          <w:rFonts w:eastAsia="Calibri"/>
          <w:sz w:val="26"/>
          <w:szCs w:val="26"/>
        </w:rPr>
      </w:pPr>
      <w:r>
        <w:rPr>
          <w:rFonts w:eastAsia="Calibri"/>
          <w:sz w:val="26"/>
          <w:szCs w:val="26"/>
        </w:rPr>
        <w:t xml:space="preserve"> </w:t>
      </w:r>
      <w:r w:rsidR="000D28DE" w:rsidRPr="00322733">
        <w:rPr>
          <w:rFonts w:eastAsia="Calibri"/>
          <w:sz w:val="26"/>
          <w:szCs w:val="26"/>
        </w:rPr>
        <w:t>Phân tích nợ phải trả xấu, ảnh hưởng chênh lệch của tỉ lệ giá hối đoái đến kết quả hoạt động sản xuất kinh doanh của công ty, ảnh hưởng chênh lệch lãi vay: không có.</w:t>
      </w:r>
    </w:p>
    <w:p w:rsidR="00AE2D03" w:rsidRDefault="00385DEF" w:rsidP="00BD2134">
      <w:pPr>
        <w:spacing w:after="120" w:line="276" w:lineRule="auto"/>
        <w:ind w:left="-240" w:firstLine="960"/>
        <w:jc w:val="both"/>
        <w:rPr>
          <w:rFonts w:eastAsia="Calibri"/>
          <w:sz w:val="26"/>
          <w:szCs w:val="26"/>
        </w:rPr>
      </w:pPr>
      <w:r>
        <w:rPr>
          <w:rFonts w:eastAsia="Calibri"/>
          <w:sz w:val="26"/>
          <w:szCs w:val="26"/>
        </w:rPr>
        <w:t>- Hệ số thanh toán dài hạn</w:t>
      </w:r>
    </w:p>
    <w:tbl>
      <w:tblPr>
        <w:tblStyle w:val="TableGrid"/>
        <w:tblW w:w="0" w:type="auto"/>
        <w:tblLook w:val="01E0"/>
      </w:tblPr>
      <w:tblGrid>
        <w:gridCol w:w="5148"/>
        <w:gridCol w:w="2340"/>
        <w:gridCol w:w="2504"/>
      </w:tblGrid>
      <w:tr w:rsidR="00385DEF" w:rsidRPr="00B1623D">
        <w:tc>
          <w:tcPr>
            <w:tcW w:w="5148" w:type="dxa"/>
          </w:tcPr>
          <w:p w:rsidR="00385DEF" w:rsidRPr="00B1623D" w:rsidRDefault="00385DEF" w:rsidP="00F27F4F">
            <w:pPr>
              <w:spacing w:after="120" w:line="276" w:lineRule="auto"/>
              <w:jc w:val="center"/>
              <w:rPr>
                <w:rFonts w:eastAsia="Calibri"/>
                <w:b/>
                <w:sz w:val="26"/>
                <w:szCs w:val="26"/>
              </w:rPr>
            </w:pPr>
            <w:r w:rsidRPr="00B1623D">
              <w:rPr>
                <w:rFonts w:eastAsia="Calibri"/>
                <w:b/>
                <w:sz w:val="26"/>
                <w:szCs w:val="26"/>
              </w:rPr>
              <w:t>Chỉ tiêu</w:t>
            </w:r>
          </w:p>
        </w:tc>
        <w:tc>
          <w:tcPr>
            <w:tcW w:w="2340" w:type="dxa"/>
          </w:tcPr>
          <w:p w:rsidR="00385DEF" w:rsidRPr="00B1623D" w:rsidRDefault="00385DEF" w:rsidP="00F27F4F">
            <w:pPr>
              <w:spacing w:after="120" w:line="276" w:lineRule="auto"/>
              <w:jc w:val="center"/>
              <w:rPr>
                <w:rFonts w:eastAsia="Calibri"/>
                <w:b/>
                <w:sz w:val="26"/>
                <w:szCs w:val="26"/>
              </w:rPr>
            </w:pPr>
            <w:r w:rsidRPr="00B1623D">
              <w:rPr>
                <w:rFonts w:eastAsia="Calibri"/>
                <w:b/>
                <w:sz w:val="26"/>
                <w:szCs w:val="26"/>
              </w:rPr>
              <w:t>Năm 2012</w:t>
            </w:r>
          </w:p>
        </w:tc>
        <w:tc>
          <w:tcPr>
            <w:tcW w:w="2504" w:type="dxa"/>
          </w:tcPr>
          <w:p w:rsidR="00385DEF" w:rsidRPr="00B1623D" w:rsidRDefault="00385DEF" w:rsidP="00F27F4F">
            <w:pPr>
              <w:spacing w:after="120" w:line="276" w:lineRule="auto"/>
              <w:jc w:val="center"/>
              <w:rPr>
                <w:rFonts w:eastAsia="Calibri"/>
                <w:b/>
                <w:sz w:val="26"/>
                <w:szCs w:val="26"/>
              </w:rPr>
            </w:pPr>
            <w:r w:rsidRPr="00B1623D">
              <w:rPr>
                <w:rFonts w:eastAsia="Calibri"/>
                <w:b/>
                <w:sz w:val="26"/>
                <w:szCs w:val="26"/>
              </w:rPr>
              <w:t>Năm 2013</w:t>
            </w:r>
          </w:p>
        </w:tc>
      </w:tr>
      <w:tr w:rsidR="00385DEF">
        <w:tc>
          <w:tcPr>
            <w:tcW w:w="5148" w:type="dxa"/>
          </w:tcPr>
          <w:p w:rsidR="00385DEF" w:rsidRDefault="00385DEF" w:rsidP="00F27F4F">
            <w:pPr>
              <w:spacing w:after="120" w:line="276" w:lineRule="auto"/>
              <w:jc w:val="both"/>
              <w:rPr>
                <w:rFonts w:eastAsia="Calibri"/>
                <w:sz w:val="26"/>
                <w:szCs w:val="26"/>
              </w:rPr>
            </w:pPr>
            <w:r>
              <w:rPr>
                <w:rFonts w:eastAsia="Calibri"/>
                <w:sz w:val="26"/>
                <w:szCs w:val="26"/>
              </w:rPr>
              <w:t xml:space="preserve">Tài sản </w:t>
            </w:r>
            <w:r w:rsidR="00F86FD3">
              <w:rPr>
                <w:rFonts w:eastAsia="Calibri"/>
                <w:sz w:val="26"/>
                <w:szCs w:val="26"/>
              </w:rPr>
              <w:t xml:space="preserve">dài hạn </w:t>
            </w:r>
            <w:r>
              <w:rPr>
                <w:rFonts w:eastAsia="Calibri"/>
                <w:sz w:val="26"/>
                <w:szCs w:val="26"/>
              </w:rPr>
              <w:t xml:space="preserve">  (triệu đồng)</w:t>
            </w:r>
          </w:p>
        </w:tc>
        <w:tc>
          <w:tcPr>
            <w:tcW w:w="2340" w:type="dxa"/>
          </w:tcPr>
          <w:p w:rsidR="00385DEF" w:rsidRDefault="00753B92" w:rsidP="004652E7">
            <w:pPr>
              <w:spacing w:after="120" w:line="276" w:lineRule="auto"/>
              <w:jc w:val="center"/>
              <w:rPr>
                <w:rFonts w:eastAsia="Calibri"/>
                <w:sz w:val="26"/>
                <w:szCs w:val="26"/>
              </w:rPr>
            </w:pPr>
            <w:r>
              <w:rPr>
                <w:rFonts w:eastAsia="Calibri"/>
                <w:sz w:val="26"/>
                <w:szCs w:val="26"/>
              </w:rPr>
              <w:t>193.453</w:t>
            </w:r>
          </w:p>
        </w:tc>
        <w:tc>
          <w:tcPr>
            <w:tcW w:w="2504" w:type="dxa"/>
          </w:tcPr>
          <w:p w:rsidR="00385DEF" w:rsidRDefault="00753B92" w:rsidP="004652E7">
            <w:pPr>
              <w:spacing w:after="120" w:line="276" w:lineRule="auto"/>
              <w:jc w:val="center"/>
              <w:rPr>
                <w:rFonts w:eastAsia="Calibri"/>
                <w:sz w:val="26"/>
                <w:szCs w:val="26"/>
              </w:rPr>
            </w:pPr>
            <w:r>
              <w:rPr>
                <w:rFonts w:eastAsia="Calibri"/>
                <w:sz w:val="26"/>
                <w:szCs w:val="26"/>
              </w:rPr>
              <w:t>179.380</w:t>
            </w:r>
          </w:p>
        </w:tc>
      </w:tr>
      <w:tr w:rsidR="00385DEF">
        <w:tc>
          <w:tcPr>
            <w:tcW w:w="5148" w:type="dxa"/>
          </w:tcPr>
          <w:p w:rsidR="00385DEF" w:rsidRDefault="00385DEF" w:rsidP="00F27F4F">
            <w:pPr>
              <w:spacing w:after="120" w:line="276" w:lineRule="auto"/>
              <w:jc w:val="both"/>
              <w:rPr>
                <w:rFonts w:eastAsia="Calibri"/>
                <w:sz w:val="26"/>
                <w:szCs w:val="26"/>
              </w:rPr>
            </w:pPr>
            <w:r>
              <w:rPr>
                <w:rFonts w:eastAsia="Calibri"/>
                <w:sz w:val="26"/>
                <w:szCs w:val="26"/>
              </w:rPr>
              <w:t xml:space="preserve">Nợ </w:t>
            </w:r>
            <w:r w:rsidR="00F86FD3">
              <w:rPr>
                <w:rFonts w:eastAsia="Calibri"/>
                <w:sz w:val="26"/>
                <w:szCs w:val="26"/>
              </w:rPr>
              <w:t xml:space="preserve">dài </w:t>
            </w:r>
            <w:r>
              <w:rPr>
                <w:rFonts w:eastAsia="Calibri"/>
                <w:sz w:val="26"/>
                <w:szCs w:val="26"/>
              </w:rPr>
              <w:t>hạn (triệu đồng)</w:t>
            </w:r>
          </w:p>
        </w:tc>
        <w:tc>
          <w:tcPr>
            <w:tcW w:w="2340" w:type="dxa"/>
          </w:tcPr>
          <w:p w:rsidR="00385DEF" w:rsidRDefault="00753B92" w:rsidP="004652E7">
            <w:pPr>
              <w:spacing w:after="120" w:line="276" w:lineRule="auto"/>
              <w:jc w:val="center"/>
              <w:rPr>
                <w:rFonts w:eastAsia="Calibri"/>
                <w:sz w:val="26"/>
                <w:szCs w:val="26"/>
              </w:rPr>
            </w:pPr>
            <w:r>
              <w:rPr>
                <w:rFonts w:eastAsia="Calibri"/>
                <w:sz w:val="26"/>
                <w:szCs w:val="26"/>
              </w:rPr>
              <w:t>36.177</w:t>
            </w:r>
          </w:p>
        </w:tc>
        <w:tc>
          <w:tcPr>
            <w:tcW w:w="2504" w:type="dxa"/>
          </w:tcPr>
          <w:p w:rsidR="00385DEF" w:rsidRDefault="00753B92" w:rsidP="004652E7">
            <w:pPr>
              <w:spacing w:after="120" w:line="276" w:lineRule="auto"/>
              <w:jc w:val="center"/>
              <w:rPr>
                <w:rFonts w:eastAsia="Calibri"/>
                <w:sz w:val="26"/>
                <w:szCs w:val="26"/>
              </w:rPr>
            </w:pPr>
            <w:r>
              <w:rPr>
                <w:rFonts w:eastAsia="Calibri"/>
                <w:sz w:val="26"/>
                <w:szCs w:val="26"/>
              </w:rPr>
              <w:t>72.161</w:t>
            </w:r>
          </w:p>
        </w:tc>
      </w:tr>
      <w:tr w:rsidR="00385DEF">
        <w:tc>
          <w:tcPr>
            <w:tcW w:w="5148" w:type="dxa"/>
          </w:tcPr>
          <w:p w:rsidR="00385DEF" w:rsidRDefault="00385DEF" w:rsidP="00F27F4F">
            <w:pPr>
              <w:spacing w:after="120" w:line="276" w:lineRule="auto"/>
              <w:jc w:val="both"/>
              <w:rPr>
                <w:rFonts w:eastAsia="Calibri"/>
                <w:sz w:val="26"/>
                <w:szCs w:val="26"/>
              </w:rPr>
            </w:pPr>
            <w:r>
              <w:rPr>
                <w:rFonts w:eastAsia="Calibri"/>
                <w:sz w:val="26"/>
                <w:szCs w:val="26"/>
              </w:rPr>
              <w:t xml:space="preserve">Hệ số thanh toán nợ </w:t>
            </w:r>
            <w:r w:rsidR="00F86FD3">
              <w:rPr>
                <w:rFonts w:eastAsia="Calibri"/>
                <w:sz w:val="26"/>
                <w:szCs w:val="26"/>
              </w:rPr>
              <w:t xml:space="preserve">dài hạn </w:t>
            </w:r>
            <w:r>
              <w:rPr>
                <w:rFonts w:eastAsia="Calibri"/>
                <w:sz w:val="26"/>
                <w:szCs w:val="26"/>
              </w:rPr>
              <w:t xml:space="preserve">hạn </w:t>
            </w:r>
          </w:p>
        </w:tc>
        <w:tc>
          <w:tcPr>
            <w:tcW w:w="2340" w:type="dxa"/>
          </w:tcPr>
          <w:p w:rsidR="00385DEF" w:rsidRDefault="00F46D22" w:rsidP="004652E7">
            <w:pPr>
              <w:spacing w:after="120" w:line="276" w:lineRule="auto"/>
              <w:jc w:val="center"/>
              <w:rPr>
                <w:rFonts w:eastAsia="Calibri"/>
                <w:sz w:val="26"/>
                <w:szCs w:val="26"/>
              </w:rPr>
            </w:pPr>
            <w:r>
              <w:rPr>
                <w:rFonts w:eastAsia="Calibri"/>
                <w:sz w:val="26"/>
                <w:szCs w:val="26"/>
              </w:rPr>
              <w:t>5,34</w:t>
            </w:r>
          </w:p>
        </w:tc>
        <w:tc>
          <w:tcPr>
            <w:tcW w:w="2504" w:type="dxa"/>
          </w:tcPr>
          <w:p w:rsidR="00385DEF" w:rsidRDefault="00F46D22" w:rsidP="004652E7">
            <w:pPr>
              <w:spacing w:after="120" w:line="276" w:lineRule="auto"/>
              <w:jc w:val="center"/>
              <w:rPr>
                <w:rFonts w:eastAsia="Calibri"/>
                <w:sz w:val="26"/>
                <w:szCs w:val="26"/>
              </w:rPr>
            </w:pPr>
            <w:r>
              <w:rPr>
                <w:rFonts w:eastAsia="Calibri"/>
                <w:sz w:val="26"/>
                <w:szCs w:val="26"/>
              </w:rPr>
              <w:t>2,48</w:t>
            </w:r>
          </w:p>
        </w:tc>
      </w:tr>
    </w:tbl>
    <w:p w:rsidR="00AE2D03" w:rsidRPr="00322733" w:rsidRDefault="009676C3" w:rsidP="00BD2134">
      <w:pPr>
        <w:spacing w:after="120" w:line="276" w:lineRule="auto"/>
        <w:ind w:left="-240" w:firstLine="960"/>
        <w:jc w:val="both"/>
        <w:rPr>
          <w:rFonts w:eastAsia="Calibri"/>
          <w:sz w:val="26"/>
          <w:szCs w:val="26"/>
        </w:rPr>
      </w:pPr>
      <w:r>
        <w:rPr>
          <w:rFonts w:eastAsia="Calibri"/>
          <w:sz w:val="26"/>
          <w:szCs w:val="26"/>
        </w:rPr>
        <w:t xml:space="preserve"> Trong năm 2013, Công ty đã điều chỉnh nợ ngắn hạn qua dài hạn và kéo dài thời gian trả nợ một số tài sản đầu tư dài hạn. </w:t>
      </w:r>
    </w:p>
    <w:p w:rsidR="000D28DE" w:rsidRPr="00322733" w:rsidRDefault="00194F62" w:rsidP="00194F62">
      <w:pPr>
        <w:spacing w:after="120" w:line="276" w:lineRule="auto"/>
        <w:ind w:left="-240" w:firstLine="960"/>
        <w:jc w:val="both"/>
        <w:rPr>
          <w:rFonts w:eastAsia="Calibri"/>
          <w:i/>
          <w:sz w:val="26"/>
          <w:szCs w:val="26"/>
        </w:rPr>
      </w:pPr>
      <w:r w:rsidRPr="00194F62">
        <w:rPr>
          <w:rFonts w:eastAsia="Calibri"/>
          <w:b/>
          <w:sz w:val="26"/>
          <w:szCs w:val="26"/>
          <w:lang w:val="nl-NL"/>
        </w:rPr>
        <w:t>c</w:t>
      </w:r>
      <w:r>
        <w:rPr>
          <w:rFonts w:eastAsia="Calibri"/>
          <w:sz w:val="26"/>
          <w:szCs w:val="26"/>
          <w:lang w:val="nl-NL"/>
        </w:rPr>
        <w:t>.</w:t>
      </w:r>
      <w:r w:rsidR="00CD16B2" w:rsidRPr="00CD16B2">
        <w:rPr>
          <w:rFonts w:eastAsia="Calibri"/>
          <w:sz w:val="26"/>
          <w:szCs w:val="26"/>
          <w:lang w:val="nl-NL"/>
        </w:rPr>
        <w:t xml:space="preserve"> </w:t>
      </w:r>
      <w:r w:rsidR="000D28DE" w:rsidRPr="00CD16B2">
        <w:rPr>
          <w:rFonts w:eastAsia="Calibri"/>
          <w:b/>
          <w:sz w:val="26"/>
          <w:szCs w:val="26"/>
          <w:lang w:val="nl-NL"/>
        </w:rPr>
        <w:t>Những cải tiến về cơ cấu tổ chức, chính sách, quản lý</w:t>
      </w:r>
      <w:r w:rsidR="000D28DE" w:rsidRPr="00322733">
        <w:rPr>
          <w:rFonts w:eastAsia="Calibri"/>
          <w:i/>
          <w:sz w:val="26"/>
          <w:szCs w:val="26"/>
          <w:lang w:val="nl-NL"/>
        </w:rPr>
        <w:t xml:space="preserve">: </w:t>
      </w:r>
      <w:r w:rsidR="000D28DE" w:rsidRPr="00322733">
        <w:rPr>
          <w:rFonts w:eastAsia="Calibri"/>
          <w:sz w:val="26"/>
          <w:szCs w:val="26"/>
          <w:lang w:val="nl-NL"/>
        </w:rPr>
        <w:t xml:space="preserve"> Công ty thường xuyên cử cán bộ quản lý, nghiệp vụ đi học tập nâng cao trình độ quản lý, tiếp cận thị trường để nâng cao năng lực quản lý điều hành. Đồng thời, luân chuyển, bổ nhiệm cán bộ trẻ có năng lực vào các vị trí quản lý để nâng cao khả năng điều hành cơ sở. Tinh giảm lao động theo hướng chuyên nghiệp.</w:t>
      </w:r>
    </w:p>
    <w:p w:rsidR="000D28DE" w:rsidRPr="00CD16B2" w:rsidRDefault="00194F62" w:rsidP="00194F62">
      <w:pPr>
        <w:spacing w:after="120" w:line="276" w:lineRule="auto"/>
        <w:ind w:left="-240" w:firstLine="960"/>
        <w:jc w:val="both"/>
        <w:rPr>
          <w:rFonts w:eastAsia="Calibri"/>
          <w:b/>
          <w:sz w:val="26"/>
          <w:szCs w:val="26"/>
          <w:lang w:val="nl-NL"/>
        </w:rPr>
      </w:pPr>
      <w:r w:rsidRPr="00194F62">
        <w:rPr>
          <w:rFonts w:eastAsia="Calibri"/>
          <w:b/>
          <w:sz w:val="26"/>
          <w:szCs w:val="26"/>
          <w:lang w:val="nl-NL"/>
        </w:rPr>
        <w:t>d.</w:t>
      </w:r>
      <w:r w:rsidR="00CD16B2">
        <w:rPr>
          <w:rFonts w:eastAsia="Calibri"/>
          <w:i/>
          <w:sz w:val="26"/>
          <w:szCs w:val="26"/>
          <w:lang w:val="nl-NL"/>
        </w:rPr>
        <w:t>-</w:t>
      </w:r>
      <w:r w:rsidR="000D28DE" w:rsidRPr="00CD16B2">
        <w:rPr>
          <w:rFonts w:eastAsia="Calibri"/>
          <w:b/>
          <w:sz w:val="26"/>
          <w:szCs w:val="26"/>
          <w:lang w:val="nl-NL"/>
        </w:rPr>
        <w:t xml:space="preserve">Kế hoạch phát triển trong tương lai: </w:t>
      </w:r>
    </w:p>
    <w:p w:rsidR="000D28DE" w:rsidRPr="00322733" w:rsidRDefault="006B21AC" w:rsidP="00194F62">
      <w:pPr>
        <w:spacing w:after="120" w:line="276" w:lineRule="auto"/>
        <w:ind w:left="120" w:firstLine="600"/>
        <w:jc w:val="both"/>
        <w:rPr>
          <w:rFonts w:eastAsia="Calibri"/>
          <w:sz w:val="26"/>
          <w:szCs w:val="26"/>
          <w:lang w:val="nl-NL"/>
        </w:rPr>
      </w:pPr>
      <w:r>
        <w:rPr>
          <w:rFonts w:eastAsia="Calibri"/>
          <w:sz w:val="26"/>
          <w:szCs w:val="26"/>
          <w:lang w:val="nl-NL"/>
        </w:rPr>
        <w:t xml:space="preserve">Tiếp tục cơ cấu lại các hoạt động sản xuất kinh doanh theo hướng </w:t>
      </w:r>
      <w:r w:rsidR="005A67C3">
        <w:rPr>
          <w:rFonts w:eastAsia="Calibri"/>
          <w:sz w:val="26"/>
          <w:szCs w:val="26"/>
          <w:lang w:val="nl-NL"/>
        </w:rPr>
        <w:t xml:space="preserve">phát triển bền vũng và </w:t>
      </w:r>
      <w:r>
        <w:rPr>
          <w:rFonts w:eastAsia="Calibri"/>
          <w:sz w:val="26"/>
          <w:szCs w:val="26"/>
          <w:lang w:val="nl-NL"/>
        </w:rPr>
        <w:t>hiệu quả, thoái vốn và giải thể các đơn vị kinh doanh thu lỗ, tập trung vào ngành nghề kinh doanh chính</w:t>
      </w:r>
      <w:r w:rsidR="005A67C3">
        <w:rPr>
          <w:rFonts w:eastAsia="Calibri"/>
          <w:sz w:val="26"/>
          <w:szCs w:val="26"/>
          <w:lang w:val="nl-NL"/>
        </w:rPr>
        <w:t xml:space="preserve">. </w:t>
      </w:r>
      <w:r>
        <w:rPr>
          <w:rFonts w:eastAsia="Calibri"/>
          <w:sz w:val="26"/>
          <w:szCs w:val="26"/>
          <w:lang w:val="nl-NL"/>
        </w:rPr>
        <w:t xml:space="preserve"> </w:t>
      </w:r>
      <w:r w:rsidR="005A67C3">
        <w:rPr>
          <w:rFonts w:eastAsia="Calibri"/>
          <w:sz w:val="26"/>
          <w:szCs w:val="26"/>
          <w:lang w:val="nl-NL"/>
        </w:rPr>
        <w:t xml:space="preserve">Nâng cấp các cơ sở hiện có để đáp ứng yêu cầu của khách hàng. Áp dụng công nghệ tiệc cưới hiện đại vào hệ thống nhà hàng tiệc cưới trực thuộc Công ty.  </w:t>
      </w:r>
      <w:r w:rsidR="000D28DE" w:rsidRPr="00322733">
        <w:rPr>
          <w:rFonts w:eastAsia="Calibri"/>
          <w:sz w:val="26"/>
          <w:szCs w:val="26"/>
          <w:lang w:val="nl-NL"/>
        </w:rPr>
        <w:t>.</w:t>
      </w:r>
    </w:p>
    <w:p w:rsidR="000D28DE" w:rsidRPr="00322733" w:rsidRDefault="00CD16B2" w:rsidP="00194F62">
      <w:pPr>
        <w:spacing w:after="120" w:line="276" w:lineRule="auto"/>
        <w:ind w:left="-240" w:firstLine="960"/>
        <w:jc w:val="both"/>
        <w:rPr>
          <w:rFonts w:eastAsia="Calibri"/>
          <w:i/>
          <w:sz w:val="26"/>
          <w:szCs w:val="26"/>
          <w:lang w:val="nl-NL"/>
        </w:rPr>
      </w:pPr>
      <w:r>
        <w:rPr>
          <w:rFonts w:eastAsia="Calibri"/>
          <w:i/>
          <w:sz w:val="26"/>
          <w:szCs w:val="26"/>
          <w:lang w:val="nl-NL"/>
        </w:rPr>
        <w:t xml:space="preserve"> </w:t>
      </w:r>
      <w:r w:rsidRPr="00CD16B2">
        <w:rPr>
          <w:rFonts w:eastAsia="Calibri"/>
          <w:sz w:val="26"/>
          <w:szCs w:val="26"/>
          <w:lang w:val="nl-NL"/>
        </w:rPr>
        <w:t>G</w:t>
      </w:r>
      <w:r w:rsidR="000D28DE" w:rsidRPr="00CD16B2">
        <w:rPr>
          <w:rFonts w:eastAsia="Calibri"/>
          <w:sz w:val="26"/>
          <w:szCs w:val="26"/>
          <w:lang w:val="nl-NL"/>
        </w:rPr>
        <w:t>iải trình của Ban Tổng Giám đốc đối với ý kiến kiểm toán:</w:t>
      </w:r>
      <w:r w:rsidR="00D51929">
        <w:rPr>
          <w:rFonts w:eastAsia="Calibri"/>
          <w:sz w:val="26"/>
          <w:szCs w:val="26"/>
          <w:lang w:val="nl-NL"/>
        </w:rPr>
        <w:t xml:space="preserve"> Trong năm Công ty đã thay đổi thời gian khấu hao của một số tài sản cố định là nhà cửa vật kiến trúc, máy móc thiết bịvà tài sản cố định khác,  việc thay đổi này </w:t>
      </w:r>
      <w:r w:rsidR="000E55C2">
        <w:rPr>
          <w:rFonts w:eastAsia="Calibri"/>
          <w:sz w:val="26"/>
          <w:szCs w:val="26"/>
          <w:lang w:val="nl-NL"/>
        </w:rPr>
        <w:t>vẫn nằm trong khung khấu hao quy định của thông tư 45/2013/TT-BTC ngày 25/04/2013 của Bộ tài chính).</w:t>
      </w:r>
    </w:p>
    <w:p w:rsidR="000D28DE" w:rsidRPr="00322733" w:rsidRDefault="009D721C" w:rsidP="00C13C2E">
      <w:pPr>
        <w:spacing w:after="120" w:line="276" w:lineRule="auto"/>
        <w:ind w:left="120" w:firstLine="360"/>
        <w:jc w:val="both"/>
        <w:rPr>
          <w:b/>
          <w:sz w:val="26"/>
          <w:szCs w:val="26"/>
          <w:lang w:val="nl-NL"/>
        </w:rPr>
      </w:pPr>
      <w:r>
        <w:rPr>
          <w:b/>
          <w:sz w:val="26"/>
          <w:szCs w:val="26"/>
          <w:lang w:val="nl-NL"/>
        </w:rPr>
        <w:t xml:space="preserve">V. </w:t>
      </w:r>
      <w:r w:rsidR="000D28DE" w:rsidRPr="00322733">
        <w:rPr>
          <w:b/>
          <w:sz w:val="26"/>
          <w:szCs w:val="26"/>
          <w:lang w:val="nl-NL"/>
        </w:rPr>
        <w:t>Đánh giá của Hội đồng quản trị về hoạt động của Công ty</w:t>
      </w:r>
    </w:p>
    <w:p w:rsidR="000D28DE" w:rsidRPr="00594338" w:rsidRDefault="000D28DE" w:rsidP="00C13C2E">
      <w:pPr>
        <w:numPr>
          <w:ilvl w:val="0"/>
          <w:numId w:val="45"/>
        </w:numPr>
        <w:spacing w:after="120" w:line="276" w:lineRule="auto"/>
        <w:jc w:val="both"/>
        <w:rPr>
          <w:b/>
          <w:i/>
          <w:sz w:val="26"/>
          <w:szCs w:val="26"/>
          <w:lang w:val="nl-NL"/>
        </w:rPr>
      </w:pPr>
      <w:r w:rsidRPr="00594338">
        <w:rPr>
          <w:b/>
          <w:i/>
          <w:sz w:val="26"/>
          <w:szCs w:val="26"/>
          <w:lang w:val="nl-NL"/>
        </w:rPr>
        <w:t>Đánh giá của Hội đồng quản trị về các mặt hoạt động của Công ty</w:t>
      </w:r>
    </w:p>
    <w:p w:rsidR="000D28DE" w:rsidRDefault="00EB6E06" w:rsidP="00307CFA">
      <w:pPr>
        <w:spacing w:after="120" w:line="276" w:lineRule="auto"/>
        <w:ind w:left="120" w:firstLine="600"/>
        <w:jc w:val="both"/>
        <w:rPr>
          <w:rFonts w:eastAsia="Calibri"/>
          <w:sz w:val="26"/>
          <w:szCs w:val="26"/>
        </w:rPr>
      </w:pPr>
      <w:r>
        <w:rPr>
          <w:rFonts w:eastAsia="Calibri"/>
          <w:sz w:val="26"/>
          <w:szCs w:val="26"/>
        </w:rPr>
        <w:t xml:space="preserve">- </w:t>
      </w:r>
      <w:r w:rsidR="00E9154F">
        <w:rPr>
          <w:rFonts w:eastAsia="Calibri"/>
          <w:sz w:val="26"/>
          <w:szCs w:val="26"/>
        </w:rPr>
        <w:t>Tình hình kinh tế chung của cả nước trong năm 2013 phục hồi chậm, hoạt động sản xuất kinh doanh của các doanh nghiệp còn nhiều khó khăn, sức mua thị trường giảm nên ảnh hưởng đến hoạt động kinh doanh của Công ty</w:t>
      </w:r>
      <w:r w:rsidR="00307CFA">
        <w:rPr>
          <w:rFonts w:eastAsia="Calibri"/>
          <w:sz w:val="26"/>
          <w:szCs w:val="26"/>
        </w:rPr>
        <w:t>. Năm 2013 Công ty đã cơ cấu lại ngành nghề kinh doanh, tập trung vào các lĩnh vực có thế mạnh, các cơ sở kinh doanh phát triển tốt.</w:t>
      </w:r>
      <w:r w:rsidR="002E684C">
        <w:rPr>
          <w:rFonts w:eastAsia="Calibri"/>
          <w:sz w:val="26"/>
          <w:szCs w:val="26"/>
        </w:rPr>
        <w:t xml:space="preserve"> </w:t>
      </w:r>
      <w:r w:rsidR="00E552C8">
        <w:rPr>
          <w:rFonts w:eastAsia="Calibri"/>
          <w:sz w:val="26"/>
          <w:szCs w:val="26"/>
        </w:rPr>
        <w:t>Chấm dứt hoạt động kinh doanh ở một số cơ sở hoạt động không hiệu quả.</w:t>
      </w:r>
    </w:p>
    <w:p w:rsidR="000D28DE" w:rsidRDefault="00EB6E06" w:rsidP="004B6ECF">
      <w:pPr>
        <w:spacing w:after="120" w:line="276" w:lineRule="auto"/>
        <w:ind w:left="120" w:firstLine="600"/>
        <w:jc w:val="both"/>
        <w:rPr>
          <w:rFonts w:eastAsia="Calibri"/>
          <w:sz w:val="26"/>
          <w:szCs w:val="26"/>
        </w:rPr>
      </w:pPr>
      <w:r>
        <w:rPr>
          <w:rFonts w:eastAsia="Calibri"/>
          <w:sz w:val="26"/>
          <w:szCs w:val="26"/>
        </w:rPr>
        <w:t xml:space="preserve">- </w:t>
      </w:r>
      <w:r w:rsidR="00307CFA">
        <w:rPr>
          <w:rFonts w:eastAsia="Calibri"/>
          <w:sz w:val="26"/>
          <w:szCs w:val="26"/>
        </w:rPr>
        <w:t>Công tác tài chính rõ ràng, minh bạch</w:t>
      </w:r>
      <w:r w:rsidR="004B6ECF">
        <w:rPr>
          <w:rFonts w:eastAsia="Calibri"/>
          <w:sz w:val="26"/>
          <w:szCs w:val="26"/>
        </w:rPr>
        <w:t xml:space="preserve">, báo cáo tài chính, báo cáo kiểm toán thực hiện đúng định kỳ. </w:t>
      </w:r>
      <w:r w:rsidR="000D28DE" w:rsidRPr="00322733">
        <w:rPr>
          <w:rFonts w:eastAsia="Calibri"/>
          <w:sz w:val="26"/>
          <w:szCs w:val="26"/>
        </w:rPr>
        <w:t>Các Nghị quyết, quyết định của HĐQT ban hành đều dựa trên sự thống nhất, chấp thuận của các thành viên HĐQT.</w:t>
      </w:r>
      <w:r w:rsidR="00CC41A4">
        <w:rPr>
          <w:rFonts w:eastAsia="Calibri"/>
          <w:sz w:val="26"/>
          <w:szCs w:val="26"/>
        </w:rPr>
        <w:t xml:space="preserve"> Thực hiện nghĩa vụ </w:t>
      </w:r>
      <w:r w:rsidR="00525BB8">
        <w:rPr>
          <w:rFonts w:eastAsia="Calibri"/>
          <w:sz w:val="26"/>
          <w:szCs w:val="26"/>
        </w:rPr>
        <w:t xml:space="preserve">với </w:t>
      </w:r>
      <w:r w:rsidR="00CC41A4">
        <w:rPr>
          <w:rFonts w:eastAsia="Calibri"/>
          <w:sz w:val="26"/>
          <w:szCs w:val="26"/>
        </w:rPr>
        <w:t>Nhà nước đúng qui định.</w:t>
      </w:r>
    </w:p>
    <w:p w:rsidR="00CC41A4" w:rsidRPr="00322733" w:rsidRDefault="00EB6E06" w:rsidP="004B6ECF">
      <w:pPr>
        <w:spacing w:after="120" w:line="276" w:lineRule="auto"/>
        <w:ind w:left="120" w:firstLine="600"/>
        <w:jc w:val="both"/>
        <w:rPr>
          <w:rFonts w:eastAsia="Calibri"/>
          <w:sz w:val="26"/>
          <w:szCs w:val="26"/>
        </w:rPr>
      </w:pPr>
      <w:r>
        <w:rPr>
          <w:rFonts w:eastAsia="Calibri"/>
          <w:sz w:val="26"/>
          <w:szCs w:val="26"/>
        </w:rPr>
        <w:lastRenderedPageBreak/>
        <w:t xml:space="preserve">- </w:t>
      </w:r>
      <w:r w:rsidR="00CC41A4">
        <w:rPr>
          <w:rFonts w:eastAsia="Calibri"/>
          <w:sz w:val="26"/>
          <w:szCs w:val="26"/>
        </w:rPr>
        <w:t>Công ty tham gia các hoạt động xã hội, thực hiện tốt công tác bảo vệ môi trường, vệ sinh an toàn thực phẩm, an toàn lao động, các chính sách chăm lo cho quyền lợi người lao động được thực hiện đúng quy định.</w:t>
      </w:r>
    </w:p>
    <w:p w:rsidR="000D28DE" w:rsidRPr="00594338" w:rsidRDefault="000D28DE" w:rsidP="00C13C2E">
      <w:pPr>
        <w:numPr>
          <w:ilvl w:val="0"/>
          <w:numId w:val="45"/>
        </w:numPr>
        <w:spacing w:after="120" w:line="276" w:lineRule="auto"/>
        <w:jc w:val="both"/>
        <w:rPr>
          <w:b/>
          <w:i/>
          <w:sz w:val="26"/>
          <w:szCs w:val="26"/>
          <w:lang w:val="nl-NL"/>
        </w:rPr>
      </w:pPr>
      <w:r w:rsidRPr="00594338">
        <w:rPr>
          <w:b/>
          <w:i/>
          <w:sz w:val="26"/>
          <w:szCs w:val="26"/>
          <w:lang w:val="nl-NL"/>
        </w:rPr>
        <w:t>Đánh giá của Hội đồng quản trị về hoạt động của Ban Tổng Giám đốc công ty</w:t>
      </w:r>
    </w:p>
    <w:p w:rsidR="000D28DE" w:rsidRDefault="007A7F59" w:rsidP="000003CE">
      <w:pPr>
        <w:spacing w:after="120" w:line="276" w:lineRule="auto"/>
        <w:ind w:left="120" w:firstLine="600"/>
        <w:jc w:val="both"/>
        <w:rPr>
          <w:rFonts w:eastAsia="Calibri"/>
          <w:sz w:val="26"/>
          <w:szCs w:val="26"/>
        </w:rPr>
      </w:pPr>
      <w:r>
        <w:rPr>
          <w:rFonts w:eastAsia="Calibri"/>
          <w:sz w:val="26"/>
          <w:szCs w:val="26"/>
        </w:rPr>
        <w:t xml:space="preserve">- </w:t>
      </w:r>
      <w:r w:rsidR="000003CE">
        <w:rPr>
          <w:rFonts w:eastAsia="Calibri"/>
          <w:sz w:val="26"/>
          <w:szCs w:val="26"/>
        </w:rPr>
        <w:t xml:space="preserve">Trong năm qua, Ban Tổng Giám đốc Công ty đã nỗ lực, quyết </w:t>
      </w:r>
      <w:r>
        <w:rPr>
          <w:rFonts w:eastAsia="Calibri"/>
          <w:sz w:val="26"/>
          <w:szCs w:val="26"/>
        </w:rPr>
        <w:t>tâm cao</w:t>
      </w:r>
      <w:r w:rsidR="000003CE">
        <w:rPr>
          <w:rFonts w:eastAsia="Calibri"/>
          <w:sz w:val="26"/>
          <w:szCs w:val="26"/>
        </w:rPr>
        <w:t xml:space="preserve"> trong điều hành hoạt động kinh doanh của Công ty</w:t>
      </w:r>
      <w:r w:rsidR="000D28DE" w:rsidRPr="00322733">
        <w:rPr>
          <w:rFonts w:eastAsia="Calibri"/>
          <w:sz w:val="26"/>
          <w:szCs w:val="26"/>
        </w:rPr>
        <w:t xml:space="preserve">. </w:t>
      </w:r>
      <w:r w:rsidR="0095501F">
        <w:rPr>
          <w:rFonts w:eastAsia="Calibri"/>
          <w:sz w:val="26"/>
          <w:szCs w:val="26"/>
        </w:rPr>
        <w:t xml:space="preserve">Các Nghị quyết Đại hội đồng cổ đông, nghị quyết Hội đồng quản trị được Ban Tổng Giám đốc triển khai thực hiện đầy đủ, có hiệu quả, phù hợp với hoạt động kinh doanh của Công ty trong từng thời điểm. </w:t>
      </w:r>
    </w:p>
    <w:p w:rsidR="007A7F59" w:rsidRDefault="007A7F59" w:rsidP="000003CE">
      <w:pPr>
        <w:spacing w:after="120" w:line="276" w:lineRule="auto"/>
        <w:ind w:left="120" w:firstLine="600"/>
        <w:jc w:val="both"/>
        <w:rPr>
          <w:rFonts w:eastAsia="Calibri"/>
          <w:sz w:val="26"/>
          <w:szCs w:val="26"/>
        </w:rPr>
      </w:pPr>
      <w:r>
        <w:rPr>
          <w:rFonts w:eastAsia="Calibri"/>
          <w:sz w:val="26"/>
          <w:szCs w:val="26"/>
        </w:rPr>
        <w:t xml:space="preserve">- </w:t>
      </w:r>
      <w:r w:rsidR="00FB60D7">
        <w:rPr>
          <w:rFonts w:eastAsia="Calibri"/>
          <w:sz w:val="26"/>
          <w:szCs w:val="26"/>
        </w:rPr>
        <w:t>Báo cáo trung thục mọi hoạt động của Ban điều hành và hoạt động của Công ty cho Hội đồng quản trị và bất kỳ khi nào cần thiết.</w:t>
      </w:r>
    </w:p>
    <w:p w:rsidR="00FB60D7" w:rsidRPr="00322733" w:rsidRDefault="00FB60D7" w:rsidP="000003CE">
      <w:pPr>
        <w:spacing w:after="120" w:line="276" w:lineRule="auto"/>
        <w:ind w:left="120" w:firstLine="600"/>
        <w:jc w:val="both"/>
        <w:rPr>
          <w:rFonts w:eastAsia="Calibri"/>
          <w:sz w:val="26"/>
          <w:szCs w:val="26"/>
        </w:rPr>
      </w:pPr>
      <w:r>
        <w:rPr>
          <w:rFonts w:eastAsia="Calibri"/>
          <w:sz w:val="26"/>
          <w:szCs w:val="26"/>
        </w:rPr>
        <w:t xml:space="preserve">- Công khai minh bạch công bố thông tin kịp thời, chính xác. </w:t>
      </w:r>
    </w:p>
    <w:p w:rsidR="000D28DE" w:rsidRPr="00594338" w:rsidRDefault="000D28DE" w:rsidP="009D721C">
      <w:pPr>
        <w:numPr>
          <w:ilvl w:val="0"/>
          <w:numId w:val="45"/>
        </w:numPr>
        <w:spacing w:after="120" w:line="276" w:lineRule="auto"/>
        <w:jc w:val="both"/>
        <w:rPr>
          <w:b/>
          <w:i/>
          <w:sz w:val="26"/>
          <w:szCs w:val="26"/>
          <w:lang w:val="nl-NL"/>
        </w:rPr>
      </w:pPr>
      <w:r w:rsidRPr="00594338">
        <w:rPr>
          <w:b/>
          <w:i/>
          <w:sz w:val="26"/>
          <w:szCs w:val="26"/>
          <w:lang w:val="nl-NL"/>
        </w:rPr>
        <w:t>Các kế hoạch, định hướng của Hội đồng quản trị</w:t>
      </w:r>
    </w:p>
    <w:p w:rsidR="000D28DE" w:rsidRDefault="00FB60D7" w:rsidP="00E40504">
      <w:pPr>
        <w:spacing w:after="120" w:line="276" w:lineRule="auto"/>
        <w:ind w:firstLine="720"/>
        <w:jc w:val="both"/>
        <w:rPr>
          <w:rFonts w:eastAsia="Calibri"/>
          <w:sz w:val="26"/>
          <w:szCs w:val="26"/>
        </w:rPr>
      </w:pPr>
      <w:r>
        <w:rPr>
          <w:rFonts w:eastAsia="Calibri"/>
          <w:sz w:val="26"/>
          <w:szCs w:val="26"/>
        </w:rPr>
        <w:t xml:space="preserve">- </w:t>
      </w:r>
      <w:r w:rsidR="000B0800">
        <w:rPr>
          <w:rFonts w:eastAsia="Calibri"/>
          <w:sz w:val="26"/>
          <w:szCs w:val="26"/>
        </w:rPr>
        <w:t>Năm 2014, Hội đồng quản trị Công ty tiếp tục cơ cấu lại các hoạt động sản xuất kinh doanh phù hợp với thực tiễn để mang lại hiệu quả cao nhất cho Công ty.</w:t>
      </w:r>
    </w:p>
    <w:p w:rsidR="00FB60D7" w:rsidRDefault="00571499" w:rsidP="00E40504">
      <w:pPr>
        <w:spacing w:after="120" w:line="276" w:lineRule="auto"/>
        <w:ind w:firstLine="720"/>
        <w:jc w:val="both"/>
        <w:rPr>
          <w:rFonts w:eastAsia="Calibri"/>
          <w:sz w:val="26"/>
          <w:szCs w:val="26"/>
        </w:rPr>
      </w:pPr>
      <w:r>
        <w:rPr>
          <w:rFonts w:eastAsia="Calibri"/>
          <w:sz w:val="26"/>
          <w:szCs w:val="26"/>
        </w:rPr>
        <w:t xml:space="preserve">- Tiếp tục định hướng trên cơ sở tăng cường quản trị rủi ro, đảm bảo an toàn tình hình tài chính. Tích cực tìm kiếm các nguồn lực về công nghệ mới để phục vụ cho hoạt động sản xuất kinh doanh của Công ty. </w:t>
      </w:r>
    </w:p>
    <w:p w:rsidR="00E40504" w:rsidRDefault="00FB60D7" w:rsidP="00E40504">
      <w:pPr>
        <w:spacing w:after="120" w:line="276" w:lineRule="auto"/>
        <w:ind w:firstLine="720"/>
        <w:jc w:val="both"/>
        <w:rPr>
          <w:rFonts w:eastAsia="Calibri"/>
          <w:sz w:val="26"/>
          <w:szCs w:val="26"/>
        </w:rPr>
      </w:pPr>
      <w:r>
        <w:rPr>
          <w:rFonts w:eastAsia="Calibri"/>
          <w:sz w:val="26"/>
          <w:szCs w:val="26"/>
        </w:rPr>
        <w:t xml:space="preserve">- </w:t>
      </w:r>
      <w:r w:rsidR="00E40504">
        <w:rPr>
          <w:rFonts w:eastAsia="Calibri"/>
          <w:sz w:val="26"/>
          <w:szCs w:val="26"/>
        </w:rPr>
        <w:t>Đầu tư xây dựng và đưa vào hoạt động nhà sách-siêu thị tại huyện Kbang, tỉnh Gia Lai dự kiến trong quý IV/2014.</w:t>
      </w:r>
    </w:p>
    <w:p w:rsidR="00E40504" w:rsidRDefault="00FB60D7" w:rsidP="00E40504">
      <w:pPr>
        <w:spacing w:after="120" w:line="276" w:lineRule="auto"/>
        <w:ind w:firstLine="720"/>
        <w:jc w:val="both"/>
        <w:rPr>
          <w:rFonts w:eastAsia="Calibri"/>
          <w:sz w:val="26"/>
          <w:szCs w:val="26"/>
        </w:rPr>
      </w:pPr>
      <w:r>
        <w:rPr>
          <w:rFonts w:eastAsia="Calibri"/>
          <w:sz w:val="26"/>
          <w:szCs w:val="26"/>
        </w:rPr>
        <w:t xml:space="preserve">- </w:t>
      </w:r>
      <w:r w:rsidR="00E40504">
        <w:rPr>
          <w:rFonts w:eastAsia="Calibri"/>
          <w:sz w:val="26"/>
          <w:szCs w:val="26"/>
        </w:rPr>
        <w:t>Tiếp tục cùng với các công ty con đầu tư nâng cấp các cơ sở kinh doanh, nâng cao khả năng cạnh tranh thị trường.</w:t>
      </w:r>
      <w:r w:rsidR="00F63A64">
        <w:rPr>
          <w:rFonts w:eastAsia="Calibri"/>
          <w:sz w:val="26"/>
          <w:szCs w:val="26"/>
        </w:rPr>
        <w:t xml:space="preserve"> Tìm kiếm đối tác lớn để hợp tác kinh doanh trong các lĩnh vực lữ hành du lịch, nhà hàng, nhà sách-siêu thị.</w:t>
      </w:r>
    </w:p>
    <w:p w:rsidR="00337172" w:rsidRDefault="00337172" w:rsidP="00E40504">
      <w:pPr>
        <w:spacing w:after="120" w:line="276" w:lineRule="auto"/>
        <w:ind w:firstLine="720"/>
        <w:jc w:val="both"/>
        <w:rPr>
          <w:rFonts w:eastAsia="Calibri"/>
          <w:sz w:val="26"/>
          <w:szCs w:val="26"/>
        </w:rPr>
      </w:pPr>
      <w:r>
        <w:rPr>
          <w:rFonts w:eastAsia="Calibri"/>
          <w:sz w:val="26"/>
          <w:szCs w:val="26"/>
        </w:rPr>
        <w:t xml:space="preserve">- </w:t>
      </w:r>
      <w:r w:rsidR="00A34A68">
        <w:rPr>
          <w:rFonts w:eastAsia="Calibri"/>
          <w:sz w:val="26"/>
          <w:szCs w:val="26"/>
        </w:rPr>
        <w:t xml:space="preserve">Xây dựng chỉ tiêu kế hoạch kinh doanh năm 2014 </w:t>
      </w:r>
      <w:r w:rsidR="000B5D49">
        <w:rPr>
          <w:rFonts w:eastAsia="Calibri"/>
          <w:sz w:val="26"/>
          <w:szCs w:val="26"/>
        </w:rPr>
        <w:t xml:space="preserve">phù hợp </w:t>
      </w:r>
      <w:r w:rsidR="00F069CE">
        <w:rPr>
          <w:rFonts w:eastAsia="Calibri"/>
          <w:sz w:val="26"/>
          <w:szCs w:val="26"/>
        </w:rPr>
        <w:t xml:space="preserve">với diễn biến thực tế và tập trung thực hiện hoàn thành các chỉ tiêu đã đề ra: </w:t>
      </w:r>
    </w:p>
    <w:p w:rsidR="00F069CE" w:rsidRDefault="00F069CE" w:rsidP="00E40504">
      <w:pPr>
        <w:spacing w:after="120" w:line="276" w:lineRule="auto"/>
        <w:ind w:firstLine="720"/>
        <w:jc w:val="both"/>
        <w:rPr>
          <w:rFonts w:eastAsia="Calibri"/>
          <w:sz w:val="26"/>
          <w:szCs w:val="26"/>
        </w:rPr>
      </w:pPr>
      <w:r>
        <w:rPr>
          <w:rFonts w:eastAsia="Calibri"/>
          <w:sz w:val="26"/>
          <w:szCs w:val="26"/>
        </w:rPr>
        <w:t xml:space="preserve">Một số chỉ tiêu cơ bản trong hoạt động </w:t>
      </w:r>
      <w:r w:rsidR="00676F68">
        <w:rPr>
          <w:rFonts w:eastAsia="Calibri"/>
          <w:sz w:val="26"/>
          <w:szCs w:val="26"/>
        </w:rPr>
        <w:t xml:space="preserve">sản xuất kinh doanh </w:t>
      </w:r>
      <w:r>
        <w:rPr>
          <w:rFonts w:eastAsia="Calibri"/>
          <w:sz w:val="26"/>
          <w:szCs w:val="26"/>
        </w:rPr>
        <w:t xml:space="preserve">năm 2014 </w:t>
      </w:r>
      <w:r w:rsidR="00CC78CF">
        <w:rPr>
          <w:rFonts w:eastAsia="Calibri"/>
          <w:sz w:val="26"/>
          <w:szCs w:val="26"/>
        </w:rPr>
        <w:t xml:space="preserve">tại Công ty mẹ </w:t>
      </w:r>
      <w:r>
        <w:rPr>
          <w:rFonts w:eastAsia="Calibri"/>
          <w:sz w:val="26"/>
          <w:szCs w:val="26"/>
        </w:rPr>
        <w:t xml:space="preserve">như sau: </w:t>
      </w:r>
    </w:p>
    <w:tbl>
      <w:tblPr>
        <w:tblStyle w:val="TableGrid"/>
        <w:tblW w:w="0" w:type="auto"/>
        <w:tblLook w:val="01E0"/>
      </w:tblPr>
      <w:tblGrid>
        <w:gridCol w:w="708"/>
        <w:gridCol w:w="5959"/>
        <w:gridCol w:w="3325"/>
      </w:tblGrid>
      <w:tr w:rsidR="00CC78CF" w:rsidRPr="00CC78CF">
        <w:tc>
          <w:tcPr>
            <w:tcW w:w="679" w:type="dxa"/>
          </w:tcPr>
          <w:p w:rsidR="00CC78CF" w:rsidRPr="00CC78CF" w:rsidRDefault="00CC78CF" w:rsidP="00CC78CF">
            <w:pPr>
              <w:spacing w:after="120" w:line="276" w:lineRule="auto"/>
              <w:jc w:val="center"/>
              <w:rPr>
                <w:rFonts w:eastAsia="Calibri"/>
                <w:b/>
                <w:sz w:val="26"/>
                <w:szCs w:val="26"/>
              </w:rPr>
            </w:pPr>
            <w:r w:rsidRPr="00CC78CF">
              <w:rPr>
                <w:rFonts w:eastAsia="Calibri"/>
                <w:b/>
                <w:sz w:val="26"/>
                <w:szCs w:val="26"/>
              </w:rPr>
              <w:t>STT</w:t>
            </w:r>
          </w:p>
        </w:tc>
        <w:tc>
          <w:tcPr>
            <w:tcW w:w="5982" w:type="dxa"/>
          </w:tcPr>
          <w:p w:rsidR="00CC78CF" w:rsidRPr="00CC78CF" w:rsidRDefault="00CC78CF" w:rsidP="00CC78CF">
            <w:pPr>
              <w:spacing w:after="120" w:line="276" w:lineRule="auto"/>
              <w:jc w:val="center"/>
              <w:rPr>
                <w:rFonts w:eastAsia="Calibri"/>
                <w:b/>
                <w:sz w:val="26"/>
                <w:szCs w:val="26"/>
              </w:rPr>
            </w:pPr>
            <w:r w:rsidRPr="00CC78CF">
              <w:rPr>
                <w:rFonts w:eastAsia="Calibri"/>
                <w:b/>
                <w:sz w:val="26"/>
                <w:szCs w:val="26"/>
              </w:rPr>
              <w:t>Chỉ tiêu</w:t>
            </w:r>
          </w:p>
        </w:tc>
        <w:tc>
          <w:tcPr>
            <w:tcW w:w="3331" w:type="dxa"/>
          </w:tcPr>
          <w:p w:rsidR="00CC78CF" w:rsidRPr="00CC78CF" w:rsidRDefault="00CC78CF" w:rsidP="00CC78CF">
            <w:pPr>
              <w:spacing w:after="120" w:line="276" w:lineRule="auto"/>
              <w:jc w:val="center"/>
              <w:rPr>
                <w:rFonts w:eastAsia="Calibri"/>
                <w:b/>
                <w:sz w:val="26"/>
                <w:szCs w:val="26"/>
              </w:rPr>
            </w:pPr>
            <w:r w:rsidRPr="00CC78CF">
              <w:rPr>
                <w:rFonts w:eastAsia="Calibri"/>
                <w:b/>
                <w:sz w:val="26"/>
                <w:szCs w:val="26"/>
              </w:rPr>
              <w:t>Kế hoạch 2014</w:t>
            </w:r>
          </w:p>
        </w:tc>
      </w:tr>
      <w:tr w:rsidR="00CC78CF">
        <w:tc>
          <w:tcPr>
            <w:tcW w:w="679" w:type="dxa"/>
          </w:tcPr>
          <w:p w:rsidR="00CC78CF" w:rsidRDefault="00CC78CF" w:rsidP="00CC78CF">
            <w:pPr>
              <w:spacing w:after="120" w:line="276" w:lineRule="auto"/>
              <w:jc w:val="center"/>
              <w:rPr>
                <w:rFonts w:eastAsia="Calibri"/>
                <w:sz w:val="26"/>
                <w:szCs w:val="26"/>
              </w:rPr>
            </w:pPr>
            <w:r>
              <w:rPr>
                <w:rFonts w:eastAsia="Calibri"/>
                <w:sz w:val="26"/>
                <w:szCs w:val="26"/>
              </w:rPr>
              <w:t>01</w:t>
            </w:r>
          </w:p>
        </w:tc>
        <w:tc>
          <w:tcPr>
            <w:tcW w:w="5982" w:type="dxa"/>
          </w:tcPr>
          <w:p w:rsidR="00CC78CF" w:rsidRDefault="00CC78CF" w:rsidP="00E40504">
            <w:pPr>
              <w:spacing w:after="120" w:line="276" w:lineRule="auto"/>
              <w:jc w:val="both"/>
              <w:rPr>
                <w:rFonts w:eastAsia="Calibri"/>
                <w:sz w:val="26"/>
                <w:szCs w:val="26"/>
              </w:rPr>
            </w:pPr>
            <w:r>
              <w:rPr>
                <w:rFonts w:eastAsia="Calibri"/>
                <w:sz w:val="26"/>
                <w:szCs w:val="26"/>
              </w:rPr>
              <w:t xml:space="preserve">Doanh thu </w:t>
            </w:r>
          </w:p>
        </w:tc>
        <w:tc>
          <w:tcPr>
            <w:tcW w:w="3331" w:type="dxa"/>
          </w:tcPr>
          <w:p w:rsidR="00CC78CF" w:rsidRDefault="004F20F5" w:rsidP="00CC78CF">
            <w:pPr>
              <w:spacing w:after="120" w:line="276" w:lineRule="auto"/>
              <w:jc w:val="right"/>
              <w:rPr>
                <w:rFonts w:eastAsia="Calibri"/>
                <w:sz w:val="26"/>
                <w:szCs w:val="26"/>
              </w:rPr>
            </w:pPr>
            <w:r>
              <w:rPr>
                <w:rFonts w:eastAsia="Calibri"/>
                <w:sz w:val="26"/>
                <w:szCs w:val="26"/>
              </w:rPr>
              <w:t>16</w:t>
            </w:r>
            <w:r w:rsidR="00CC78CF">
              <w:rPr>
                <w:rFonts w:eastAsia="Calibri"/>
                <w:sz w:val="26"/>
                <w:szCs w:val="26"/>
              </w:rPr>
              <w:t xml:space="preserve">0.000.000.000 đồng </w:t>
            </w:r>
          </w:p>
        </w:tc>
      </w:tr>
      <w:tr w:rsidR="00CC78CF">
        <w:tc>
          <w:tcPr>
            <w:tcW w:w="679" w:type="dxa"/>
          </w:tcPr>
          <w:p w:rsidR="00CC78CF" w:rsidRDefault="00CC78CF" w:rsidP="00CC78CF">
            <w:pPr>
              <w:spacing w:after="120" w:line="276" w:lineRule="auto"/>
              <w:jc w:val="center"/>
              <w:rPr>
                <w:rFonts w:eastAsia="Calibri"/>
                <w:sz w:val="26"/>
                <w:szCs w:val="26"/>
              </w:rPr>
            </w:pPr>
            <w:r>
              <w:rPr>
                <w:rFonts w:eastAsia="Calibri"/>
                <w:sz w:val="26"/>
                <w:szCs w:val="26"/>
              </w:rPr>
              <w:t>02</w:t>
            </w:r>
          </w:p>
        </w:tc>
        <w:tc>
          <w:tcPr>
            <w:tcW w:w="5982" w:type="dxa"/>
          </w:tcPr>
          <w:p w:rsidR="00CC78CF" w:rsidRDefault="00CC78CF" w:rsidP="00E40504">
            <w:pPr>
              <w:spacing w:after="120" w:line="276" w:lineRule="auto"/>
              <w:jc w:val="both"/>
              <w:rPr>
                <w:rFonts w:eastAsia="Calibri"/>
                <w:sz w:val="26"/>
                <w:szCs w:val="26"/>
              </w:rPr>
            </w:pPr>
            <w:r>
              <w:rPr>
                <w:rFonts w:eastAsia="Calibri"/>
                <w:sz w:val="26"/>
                <w:szCs w:val="26"/>
              </w:rPr>
              <w:t>Lợi nhuận sau thuế</w:t>
            </w:r>
          </w:p>
        </w:tc>
        <w:tc>
          <w:tcPr>
            <w:tcW w:w="3331" w:type="dxa"/>
          </w:tcPr>
          <w:p w:rsidR="00CC78CF" w:rsidRDefault="00CC78CF" w:rsidP="00CC78CF">
            <w:pPr>
              <w:spacing w:after="120" w:line="276" w:lineRule="auto"/>
              <w:jc w:val="right"/>
              <w:rPr>
                <w:rFonts w:eastAsia="Calibri"/>
                <w:sz w:val="26"/>
                <w:szCs w:val="26"/>
              </w:rPr>
            </w:pPr>
            <w:r>
              <w:rPr>
                <w:rFonts w:eastAsia="Calibri"/>
                <w:sz w:val="26"/>
                <w:szCs w:val="26"/>
              </w:rPr>
              <w:t xml:space="preserve">5.500.000.000 đồng </w:t>
            </w:r>
          </w:p>
        </w:tc>
      </w:tr>
      <w:tr w:rsidR="00CC78CF">
        <w:tc>
          <w:tcPr>
            <w:tcW w:w="679" w:type="dxa"/>
          </w:tcPr>
          <w:p w:rsidR="00CC78CF" w:rsidRDefault="00CC78CF" w:rsidP="00CC78CF">
            <w:pPr>
              <w:spacing w:after="120" w:line="276" w:lineRule="auto"/>
              <w:jc w:val="center"/>
              <w:rPr>
                <w:rFonts w:eastAsia="Calibri"/>
                <w:sz w:val="26"/>
                <w:szCs w:val="26"/>
              </w:rPr>
            </w:pPr>
            <w:r>
              <w:rPr>
                <w:rFonts w:eastAsia="Calibri"/>
                <w:sz w:val="26"/>
                <w:szCs w:val="26"/>
              </w:rPr>
              <w:t>03</w:t>
            </w:r>
          </w:p>
        </w:tc>
        <w:tc>
          <w:tcPr>
            <w:tcW w:w="5982" w:type="dxa"/>
          </w:tcPr>
          <w:p w:rsidR="00CC78CF" w:rsidRDefault="00CC78CF" w:rsidP="00E40504">
            <w:pPr>
              <w:spacing w:after="120" w:line="276" w:lineRule="auto"/>
              <w:jc w:val="both"/>
              <w:rPr>
                <w:rFonts w:eastAsia="Calibri"/>
                <w:sz w:val="26"/>
                <w:szCs w:val="26"/>
              </w:rPr>
            </w:pPr>
            <w:r>
              <w:rPr>
                <w:rFonts w:eastAsia="Calibri"/>
                <w:sz w:val="26"/>
                <w:szCs w:val="26"/>
              </w:rPr>
              <w:t xml:space="preserve">Dự kiến mức cổ tức chi trả cho cổ đông </w:t>
            </w:r>
          </w:p>
        </w:tc>
        <w:tc>
          <w:tcPr>
            <w:tcW w:w="3331" w:type="dxa"/>
          </w:tcPr>
          <w:p w:rsidR="00CC78CF" w:rsidRDefault="00CC78CF" w:rsidP="00CC78CF">
            <w:pPr>
              <w:spacing w:after="120" w:line="276" w:lineRule="auto"/>
              <w:jc w:val="center"/>
              <w:rPr>
                <w:rFonts w:eastAsia="Calibri"/>
                <w:sz w:val="26"/>
                <w:szCs w:val="26"/>
              </w:rPr>
            </w:pPr>
            <w:r>
              <w:rPr>
                <w:rFonts w:eastAsia="Calibri"/>
                <w:sz w:val="26"/>
                <w:szCs w:val="26"/>
              </w:rPr>
              <w:t>5-6%</w:t>
            </w:r>
          </w:p>
        </w:tc>
      </w:tr>
    </w:tbl>
    <w:p w:rsidR="00CC78CF" w:rsidRDefault="00CC78CF" w:rsidP="00E40504">
      <w:pPr>
        <w:spacing w:after="120" w:line="276" w:lineRule="auto"/>
        <w:ind w:firstLine="720"/>
        <w:jc w:val="both"/>
        <w:rPr>
          <w:rFonts w:eastAsia="Calibri"/>
          <w:sz w:val="26"/>
          <w:szCs w:val="26"/>
        </w:rPr>
      </w:pPr>
    </w:p>
    <w:p w:rsidR="000D28DE" w:rsidRPr="00322733" w:rsidRDefault="00C13C2E" w:rsidP="00C13C2E">
      <w:pPr>
        <w:spacing w:after="120" w:line="276" w:lineRule="auto"/>
        <w:ind w:left="120" w:firstLine="360"/>
        <w:jc w:val="both"/>
        <w:rPr>
          <w:b/>
          <w:sz w:val="26"/>
          <w:szCs w:val="26"/>
          <w:lang w:val="nl-NL"/>
        </w:rPr>
      </w:pPr>
      <w:r>
        <w:rPr>
          <w:b/>
          <w:sz w:val="26"/>
          <w:szCs w:val="26"/>
          <w:lang w:val="nl-NL"/>
        </w:rPr>
        <w:t xml:space="preserve">4. </w:t>
      </w:r>
      <w:r w:rsidR="000D28DE" w:rsidRPr="00322733">
        <w:rPr>
          <w:b/>
          <w:sz w:val="26"/>
          <w:szCs w:val="26"/>
          <w:lang w:val="nl-NL"/>
        </w:rPr>
        <w:t xml:space="preserve">Quản trị công ty </w:t>
      </w:r>
    </w:p>
    <w:p w:rsidR="000D28DE" w:rsidRPr="009D721C" w:rsidRDefault="00EA2963" w:rsidP="00EA2963">
      <w:pPr>
        <w:spacing w:after="120" w:line="276" w:lineRule="auto"/>
        <w:ind w:left="480"/>
        <w:jc w:val="both"/>
        <w:rPr>
          <w:b/>
          <w:i/>
          <w:sz w:val="26"/>
          <w:szCs w:val="26"/>
          <w:lang w:val="nl-NL"/>
        </w:rPr>
      </w:pPr>
      <w:r>
        <w:rPr>
          <w:b/>
          <w:i/>
          <w:sz w:val="26"/>
          <w:szCs w:val="26"/>
          <w:lang w:val="nl-NL"/>
        </w:rPr>
        <w:t>- Hội</w:t>
      </w:r>
      <w:r w:rsidR="000D28DE" w:rsidRPr="009D721C">
        <w:rPr>
          <w:b/>
          <w:i/>
          <w:sz w:val="26"/>
          <w:szCs w:val="26"/>
          <w:lang w:val="nl-NL"/>
        </w:rPr>
        <w:t xml:space="preserve"> đồng quản trị</w:t>
      </w:r>
    </w:p>
    <w:p w:rsidR="000D28DE" w:rsidRPr="00C13C2E" w:rsidRDefault="00EA2963" w:rsidP="00C13C2E">
      <w:pPr>
        <w:spacing w:after="120" w:line="276" w:lineRule="auto"/>
        <w:ind w:left="1200"/>
        <w:jc w:val="both"/>
        <w:rPr>
          <w:rFonts w:eastAsia="Calibri"/>
          <w:b/>
          <w:sz w:val="26"/>
          <w:szCs w:val="26"/>
          <w:lang w:val="nl-NL"/>
        </w:rPr>
      </w:pPr>
      <w:r>
        <w:rPr>
          <w:rFonts w:eastAsia="Calibri"/>
          <w:b/>
          <w:sz w:val="26"/>
          <w:szCs w:val="26"/>
          <w:lang w:val="nl-NL"/>
        </w:rPr>
        <w:t xml:space="preserve">+ </w:t>
      </w:r>
      <w:r w:rsidR="00C13C2E">
        <w:rPr>
          <w:rFonts w:eastAsia="Calibri"/>
          <w:b/>
          <w:sz w:val="26"/>
          <w:szCs w:val="26"/>
          <w:lang w:val="nl-NL"/>
        </w:rPr>
        <w:t xml:space="preserve"> </w:t>
      </w:r>
      <w:r w:rsidR="000D28DE" w:rsidRPr="00C13C2E">
        <w:rPr>
          <w:rFonts w:eastAsia="Calibri"/>
          <w:b/>
          <w:sz w:val="26"/>
          <w:szCs w:val="26"/>
          <w:lang w:val="nl-NL"/>
        </w:rPr>
        <w:t xml:space="preserve">Thành viên và cơ cấu của Hội đồng quản trị: </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4880"/>
        <w:gridCol w:w="3342"/>
      </w:tblGrid>
      <w:tr w:rsidR="000D28DE" w:rsidRPr="00322733">
        <w:tc>
          <w:tcPr>
            <w:tcW w:w="567" w:type="dxa"/>
          </w:tcPr>
          <w:p w:rsidR="000D28DE" w:rsidRPr="00322733" w:rsidRDefault="000D28DE" w:rsidP="000D28DE">
            <w:pPr>
              <w:pStyle w:val="BodyText"/>
              <w:jc w:val="center"/>
              <w:rPr>
                <w:b/>
                <w:color w:val="000000"/>
                <w:sz w:val="26"/>
                <w:szCs w:val="26"/>
              </w:rPr>
            </w:pPr>
            <w:r w:rsidRPr="00322733">
              <w:rPr>
                <w:b/>
                <w:color w:val="000000"/>
                <w:sz w:val="26"/>
                <w:szCs w:val="26"/>
              </w:rPr>
              <w:t>Stt</w:t>
            </w:r>
          </w:p>
        </w:tc>
        <w:tc>
          <w:tcPr>
            <w:tcW w:w="2891" w:type="dxa"/>
          </w:tcPr>
          <w:p w:rsidR="000D28DE" w:rsidRPr="00322733" w:rsidRDefault="000D28DE" w:rsidP="000D28DE">
            <w:pPr>
              <w:pStyle w:val="BodyText"/>
              <w:jc w:val="center"/>
              <w:rPr>
                <w:b/>
                <w:color w:val="000000"/>
                <w:sz w:val="26"/>
                <w:szCs w:val="26"/>
              </w:rPr>
            </w:pPr>
            <w:r w:rsidRPr="00322733">
              <w:rPr>
                <w:b/>
                <w:color w:val="000000"/>
                <w:sz w:val="26"/>
                <w:szCs w:val="26"/>
              </w:rPr>
              <w:t>Thành viên HĐQT</w:t>
            </w:r>
          </w:p>
        </w:tc>
        <w:tc>
          <w:tcPr>
            <w:tcW w:w="1980" w:type="dxa"/>
          </w:tcPr>
          <w:p w:rsidR="000D28DE" w:rsidRPr="00322733" w:rsidRDefault="000D28DE" w:rsidP="000D28DE">
            <w:pPr>
              <w:pStyle w:val="BodyText"/>
              <w:jc w:val="center"/>
              <w:rPr>
                <w:b/>
                <w:color w:val="000000"/>
                <w:sz w:val="26"/>
                <w:szCs w:val="26"/>
              </w:rPr>
            </w:pPr>
            <w:r w:rsidRPr="00322733">
              <w:rPr>
                <w:b/>
                <w:color w:val="000000"/>
                <w:sz w:val="26"/>
                <w:szCs w:val="26"/>
              </w:rPr>
              <w:t>Chức vụ</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lastRenderedPageBreak/>
              <w:t>1</w:t>
            </w:r>
          </w:p>
        </w:tc>
        <w:tc>
          <w:tcPr>
            <w:tcW w:w="2891" w:type="dxa"/>
          </w:tcPr>
          <w:p w:rsidR="000D28DE" w:rsidRPr="00322733" w:rsidRDefault="000D28DE" w:rsidP="000D28DE">
            <w:pPr>
              <w:pStyle w:val="BodyText"/>
              <w:rPr>
                <w:color w:val="000000"/>
                <w:sz w:val="26"/>
                <w:szCs w:val="26"/>
              </w:rPr>
            </w:pPr>
            <w:r w:rsidRPr="00322733">
              <w:rPr>
                <w:color w:val="000000"/>
                <w:sz w:val="26"/>
                <w:szCs w:val="26"/>
              </w:rPr>
              <w:t>Ông Đinh Vạn Dũng</w:t>
            </w:r>
          </w:p>
        </w:tc>
        <w:tc>
          <w:tcPr>
            <w:tcW w:w="1980" w:type="dxa"/>
          </w:tcPr>
          <w:p w:rsidR="000D28DE" w:rsidRPr="00322733" w:rsidRDefault="000D28DE" w:rsidP="000D28DE">
            <w:pPr>
              <w:pStyle w:val="BodyText"/>
              <w:rPr>
                <w:color w:val="000000"/>
                <w:sz w:val="26"/>
                <w:szCs w:val="26"/>
              </w:rPr>
            </w:pPr>
            <w:r w:rsidRPr="00322733">
              <w:rPr>
                <w:color w:val="000000"/>
                <w:sz w:val="26"/>
                <w:szCs w:val="26"/>
              </w:rPr>
              <w:t>Chủ tịch HĐQT</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t>2</w:t>
            </w:r>
          </w:p>
        </w:tc>
        <w:tc>
          <w:tcPr>
            <w:tcW w:w="2891" w:type="dxa"/>
          </w:tcPr>
          <w:p w:rsidR="000D28DE" w:rsidRPr="00322733" w:rsidRDefault="000D28DE" w:rsidP="000D28DE">
            <w:pPr>
              <w:pStyle w:val="BodyText"/>
              <w:rPr>
                <w:color w:val="000000"/>
                <w:sz w:val="26"/>
                <w:szCs w:val="26"/>
              </w:rPr>
            </w:pPr>
            <w:r w:rsidRPr="00322733">
              <w:rPr>
                <w:color w:val="000000"/>
                <w:sz w:val="26"/>
                <w:szCs w:val="26"/>
              </w:rPr>
              <w:t>Ông Nguyễn Trần Hanh</w:t>
            </w:r>
          </w:p>
        </w:tc>
        <w:tc>
          <w:tcPr>
            <w:tcW w:w="1980" w:type="dxa"/>
          </w:tcPr>
          <w:p w:rsidR="000D28DE" w:rsidRPr="00322733" w:rsidRDefault="000D28DE" w:rsidP="000D28DE">
            <w:pPr>
              <w:pStyle w:val="BodyText"/>
              <w:rPr>
                <w:color w:val="000000"/>
                <w:sz w:val="26"/>
                <w:szCs w:val="26"/>
              </w:rPr>
            </w:pPr>
            <w:r w:rsidRPr="00322733">
              <w:rPr>
                <w:color w:val="000000"/>
                <w:sz w:val="26"/>
                <w:szCs w:val="26"/>
              </w:rPr>
              <w:t>Ủy viên HĐQT</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t>3</w:t>
            </w:r>
          </w:p>
        </w:tc>
        <w:tc>
          <w:tcPr>
            <w:tcW w:w="2891" w:type="dxa"/>
          </w:tcPr>
          <w:p w:rsidR="000D28DE" w:rsidRPr="00322733" w:rsidRDefault="000D28DE" w:rsidP="000D28DE">
            <w:pPr>
              <w:pStyle w:val="BodyText"/>
              <w:rPr>
                <w:color w:val="000000"/>
                <w:sz w:val="26"/>
                <w:szCs w:val="26"/>
              </w:rPr>
            </w:pPr>
            <w:r w:rsidRPr="00322733">
              <w:rPr>
                <w:color w:val="000000"/>
                <w:sz w:val="26"/>
                <w:szCs w:val="26"/>
              </w:rPr>
              <w:t>Ông Hoàng Trung Hiếu</w:t>
            </w:r>
          </w:p>
        </w:tc>
        <w:tc>
          <w:tcPr>
            <w:tcW w:w="1980" w:type="dxa"/>
          </w:tcPr>
          <w:p w:rsidR="000D28DE" w:rsidRPr="00322733" w:rsidRDefault="000D28DE" w:rsidP="000D28DE">
            <w:pPr>
              <w:pStyle w:val="BodyText"/>
              <w:rPr>
                <w:color w:val="000000"/>
                <w:sz w:val="26"/>
                <w:szCs w:val="26"/>
              </w:rPr>
            </w:pPr>
            <w:r w:rsidRPr="00322733">
              <w:rPr>
                <w:color w:val="000000"/>
                <w:sz w:val="26"/>
                <w:szCs w:val="26"/>
              </w:rPr>
              <w:t>Ủy viên HĐQT</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t>4</w:t>
            </w:r>
          </w:p>
        </w:tc>
        <w:tc>
          <w:tcPr>
            <w:tcW w:w="2891" w:type="dxa"/>
          </w:tcPr>
          <w:p w:rsidR="000D28DE" w:rsidRPr="00322733" w:rsidRDefault="000D28DE" w:rsidP="000D28DE">
            <w:pPr>
              <w:pStyle w:val="BodyText"/>
              <w:rPr>
                <w:color w:val="000000"/>
                <w:sz w:val="26"/>
                <w:szCs w:val="26"/>
              </w:rPr>
            </w:pPr>
            <w:r w:rsidRPr="00322733">
              <w:rPr>
                <w:color w:val="000000"/>
                <w:sz w:val="26"/>
                <w:szCs w:val="26"/>
              </w:rPr>
              <w:t>Ông Nguyễn Hoài Trung</w:t>
            </w:r>
          </w:p>
        </w:tc>
        <w:tc>
          <w:tcPr>
            <w:tcW w:w="1980" w:type="dxa"/>
          </w:tcPr>
          <w:p w:rsidR="000D28DE" w:rsidRPr="00322733" w:rsidRDefault="000D28DE" w:rsidP="000D28DE">
            <w:pPr>
              <w:pStyle w:val="BodyText"/>
              <w:rPr>
                <w:color w:val="000000"/>
                <w:sz w:val="26"/>
                <w:szCs w:val="26"/>
              </w:rPr>
            </w:pPr>
            <w:r w:rsidRPr="00322733">
              <w:rPr>
                <w:color w:val="000000"/>
                <w:sz w:val="26"/>
                <w:szCs w:val="26"/>
              </w:rPr>
              <w:t>Ủy viên HĐQT</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t>5</w:t>
            </w:r>
          </w:p>
        </w:tc>
        <w:tc>
          <w:tcPr>
            <w:tcW w:w="2891" w:type="dxa"/>
          </w:tcPr>
          <w:p w:rsidR="000D28DE" w:rsidRPr="00322733" w:rsidRDefault="000D28DE" w:rsidP="000D28DE">
            <w:pPr>
              <w:pStyle w:val="BodyText"/>
              <w:rPr>
                <w:color w:val="000000"/>
                <w:sz w:val="26"/>
                <w:szCs w:val="26"/>
              </w:rPr>
            </w:pPr>
            <w:r w:rsidRPr="00322733">
              <w:rPr>
                <w:color w:val="000000"/>
                <w:sz w:val="26"/>
                <w:szCs w:val="26"/>
              </w:rPr>
              <w:t xml:space="preserve">Ông </w:t>
            </w:r>
            <w:r w:rsidR="00B354BB">
              <w:rPr>
                <w:color w:val="000000"/>
                <w:sz w:val="26"/>
                <w:szCs w:val="26"/>
              </w:rPr>
              <w:t>Phạm Tấn Thức</w:t>
            </w:r>
          </w:p>
        </w:tc>
        <w:tc>
          <w:tcPr>
            <w:tcW w:w="1980" w:type="dxa"/>
          </w:tcPr>
          <w:p w:rsidR="000D28DE" w:rsidRPr="00322733" w:rsidRDefault="000D28DE" w:rsidP="000D28DE">
            <w:pPr>
              <w:pStyle w:val="BodyText"/>
              <w:rPr>
                <w:color w:val="000000"/>
                <w:sz w:val="26"/>
                <w:szCs w:val="26"/>
              </w:rPr>
            </w:pPr>
            <w:r w:rsidRPr="00322733">
              <w:rPr>
                <w:color w:val="000000"/>
                <w:sz w:val="26"/>
                <w:szCs w:val="26"/>
              </w:rPr>
              <w:t>Ủy viên HĐQT</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t>6</w:t>
            </w:r>
          </w:p>
        </w:tc>
        <w:tc>
          <w:tcPr>
            <w:tcW w:w="2891" w:type="dxa"/>
          </w:tcPr>
          <w:p w:rsidR="000D28DE" w:rsidRPr="00322733" w:rsidRDefault="000D28DE" w:rsidP="000D28DE">
            <w:pPr>
              <w:pStyle w:val="BodyText"/>
              <w:rPr>
                <w:color w:val="000000"/>
                <w:sz w:val="26"/>
                <w:szCs w:val="26"/>
              </w:rPr>
            </w:pPr>
            <w:r w:rsidRPr="00322733">
              <w:rPr>
                <w:color w:val="000000"/>
                <w:sz w:val="26"/>
                <w:szCs w:val="26"/>
              </w:rPr>
              <w:t>Ông Nguyễn Đình Sơn</w:t>
            </w:r>
          </w:p>
        </w:tc>
        <w:tc>
          <w:tcPr>
            <w:tcW w:w="1980" w:type="dxa"/>
          </w:tcPr>
          <w:p w:rsidR="000D28DE" w:rsidRPr="00322733" w:rsidRDefault="000D28DE" w:rsidP="000D28DE">
            <w:pPr>
              <w:pStyle w:val="BodyText"/>
              <w:rPr>
                <w:color w:val="000000"/>
                <w:sz w:val="26"/>
                <w:szCs w:val="26"/>
              </w:rPr>
            </w:pPr>
            <w:r w:rsidRPr="00322733">
              <w:rPr>
                <w:color w:val="000000"/>
                <w:sz w:val="26"/>
                <w:szCs w:val="26"/>
              </w:rPr>
              <w:t>Ủy viên HĐQT</w:t>
            </w:r>
          </w:p>
        </w:tc>
      </w:tr>
      <w:tr w:rsidR="000D28DE" w:rsidRPr="00322733">
        <w:tc>
          <w:tcPr>
            <w:tcW w:w="567" w:type="dxa"/>
          </w:tcPr>
          <w:p w:rsidR="000D28DE" w:rsidRPr="00322733" w:rsidRDefault="000D28DE" w:rsidP="000D28DE">
            <w:pPr>
              <w:pStyle w:val="BodyText"/>
              <w:rPr>
                <w:color w:val="000000"/>
                <w:sz w:val="26"/>
                <w:szCs w:val="26"/>
              </w:rPr>
            </w:pPr>
            <w:r w:rsidRPr="00322733">
              <w:rPr>
                <w:color w:val="000000"/>
                <w:sz w:val="26"/>
                <w:szCs w:val="26"/>
              </w:rPr>
              <w:t>7</w:t>
            </w:r>
          </w:p>
        </w:tc>
        <w:tc>
          <w:tcPr>
            <w:tcW w:w="2891" w:type="dxa"/>
          </w:tcPr>
          <w:p w:rsidR="000D28DE" w:rsidRPr="00322733" w:rsidRDefault="000D28DE" w:rsidP="000D28DE">
            <w:pPr>
              <w:pStyle w:val="BodyText"/>
              <w:rPr>
                <w:color w:val="000000"/>
                <w:sz w:val="26"/>
                <w:szCs w:val="26"/>
              </w:rPr>
            </w:pPr>
            <w:r w:rsidRPr="00322733">
              <w:rPr>
                <w:color w:val="000000"/>
                <w:sz w:val="26"/>
                <w:szCs w:val="26"/>
              </w:rPr>
              <w:t>Ông Lê Ngọc Cơ</w:t>
            </w:r>
          </w:p>
        </w:tc>
        <w:tc>
          <w:tcPr>
            <w:tcW w:w="1980" w:type="dxa"/>
          </w:tcPr>
          <w:p w:rsidR="000D28DE" w:rsidRPr="00322733" w:rsidRDefault="000D28DE" w:rsidP="000D28DE">
            <w:pPr>
              <w:pStyle w:val="BodyText"/>
              <w:rPr>
                <w:color w:val="000000"/>
                <w:sz w:val="26"/>
                <w:szCs w:val="26"/>
              </w:rPr>
            </w:pPr>
            <w:r w:rsidRPr="00322733">
              <w:rPr>
                <w:color w:val="000000"/>
                <w:sz w:val="26"/>
                <w:szCs w:val="26"/>
              </w:rPr>
              <w:t>Ủy viên HĐQT</w:t>
            </w:r>
          </w:p>
        </w:tc>
      </w:tr>
    </w:tbl>
    <w:p w:rsidR="000D28DE" w:rsidRPr="00322733" w:rsidRDefault="000D28DE" w:rsidP="000D28DE">
      <w:pPr>
        <w:spacing w:after="120" w:line="276" w:lineRule="auto"/>
        <w:ind w:left="120"/>
        <w:jc w:val="both"/>
        <w:rPr>
          <w:rFonts w:eastAsia="Calibri"/>
          <w:sz w:val="26"/>
          <w:szCs w:val="26"/>
          <w:lang w:val="nl-NL"/>
        </w:rPr>
      </w:pPr>
    </w:p>
    <w:p w:rsidR="000D28DE" w:rsidRPr="00C13C2E" w:rsidRDefault="00EA2963" w:rsidP="00C13C2E">
      <w:pPr>
        <w:spacing w:after="120" w:line="276" w:lineRule="auto"/>
        <w:ind w:left="1200"/>
        <w:jc w:val="both"/>
        <w:rPr>
          <w:rFonts w:eastAsia="Calibri"/>
          <w:b/>
          <w:sz w:val="26"/>
          <w:szCs w:val="26"/>
          <w:lang w:val="nl-NL"/>
        </w:rPr>
      </w:pPr>
      <w:r>
        <w:rPr>
          <w:rFonts w:eastAsia="Calibri"/>
          <w:b/>
          <w:sz w:val="26"/>
          <w:szCs w:val="26"/>
          <w:lang w:val="nl-NL"/>
        </w:rPr>
        <w:t>+</w:t>
      </w:r>
      <w:r w:rsidR="00C13C2E">
        <w:rPr>
          <w:rFonts w:eastAsia="Calibri"/>
          <w:b/>
          <w:sz w:val="26"/>
          <w:szCs w:val="26"/>
          <w:lang w:val="nl-NL"/>
        </w:rPr>
        <w:t xml:space="preserve"> </w:t>
      </w:r>
      <w:r w:rsidR="000D28DE" w:rsidRPr="00C13C2E">
        <w:rPr>
          <w:rFonts w:eastAsia="Calibri"/>
          <w:b/>
          <w:sz w:val="26"/>
          <w:szCs w:val="26"/>
          <w:lang w:val="nl-NL"/>
        </w:rPr>
        <w:t xml:space="preserve">Các tiểu ban thuộc Hội đồng quản trị: không có </w:t>
      </w:r>
    </w:p>
    <w:p w:rsidR="000D28DE" w:rsidRPr="00C13C2E" w:rsidRDefault="00EA2963" w:rsidP="00EA2963">
      <w:pPr>
        <w:spacing w:after="120" w:line="276" w:lineRule="auto"/>
        <w:ind w:left="480"/>
        <w:jc w:val="both"/>
        <w:rPr>
          <w:rFonts w:eastAsia="Calibri"/>
          <w:b/>
          <w:sz w:val="26"/>
          <w:szCs w:val="26"/>
          <w:lang w:val="nl-NL"/>
        </w:rPr>
      </w:pPr>
      <w:r>
        <w:rPr>
          <w:rFonts w:eastAsia="Calibri"/>
          <w:b/>
          <w:sz w:val="26"/>
          <w:szCs w:val="26"/>
          <w:lang w:val="nl-NL"/>
        </w:rPr>
        <w:t xml:space="preserve">- </w:t>
      </w:r>
      <w:r w:rsidR="000D28DE" w:rsidRPr="00C13C2E">
        <w:rPr>
          <w:rFonts w:eastAsia="Calibri"/>
          <w:b/>
          <w:sz w:val="26"/>
          <w:szCs w:val="26"/>
          <w:lang w:val="nl-NL"/>
        </w:rPr>
        <w:t xml:space="preserve">Hoạt động của Hội đồng quản trị: </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1944"/>
        <w:gridCol w:w="2880"/>
      </w:tblGrid>
      <w:tr w:rsidR="008D7939" w:rsidRPr="00EC67E1">
        <w:tc>
          <w:tcPr>
            <w:tcW w:w="528" w:type="dxa"/>
          </w:tcPr>
          <w:p w:rsidR="008D7939" w:rsidRPr="00730A83" w:rsidRDefault="008D7939" w:rsidP="000953FF">
            <w:pPr>
              <w:pStyle w:val="BodyText"/>
              <w:jc w:val="center"/>
              <w:rPr>
                <w:b/>
                <w:color w:val="000000"/>
              </w:rPr>
            </w:pPr>
            <w:r w:rsidRPr="00730A83">
              <w:rPr>
                <w:b/>
                <w:color w:val="000000"/>
              </w:rPr>
              <w:t>Stt</w:t>
            </w:r>
          </w:p>
        </w:tc>
        <w:tc>
          <w:tcPr>
            <w:tcW w:w="3866" w:type="dxa"/>
          </w:tcPr>
          <w:p w:rsidR="008D7939" w:rsidRPr="00730A83" w:rsidRDefault="008D7939" w:rsidP="000953FF">
            <w:pPr>
              <w:pStyle w:val="BodyText"/>
              <w:jc w:val="center"/>
              <w:rPr>
                <w:b/>
                <w:color w:val="000000"/>
              </w:rPr>
            </w:pPr>
            <w:r w:rsidRPr="00730A83">
              <w:rPr>
                <w:b/>
                <w:color w:val="000000"/>
              </w:rPr>
              <w:t>Số Nghị quyết/ Quyết định</w:t>
            </w:r>
          </w:p>
        </w:tc>
        <w:tc>
          <w:tcPr>
            <w:tcW w:w="1944" w:type="dxa"/>
          </w:tcPr>
          <w:p w:rsidR="008D7939" w:rsidRPr="00730A83" w:rsidRDefault="008D7939" w:rsidP="000953FF">
            <w:pPr>
              <w:pStyle w:val="BodyText"/>
              <w:jc w:val="center"/>
              <w:rPr>
                <w:b/>
                <w:color w:val="000000"/>
              </w:rPr>
            </w:pPr>
            <w:r w:rsidRPr="00730A83">
              <w:rPr>
                <w:b/>
                <w:color w:val="000000"/>
              </w:rPr>
              <w:t>Ngày</w:t>
            </w:r>
          </w:p>
        </w:tc>
        <w:tc>
          <w:tcPr>
            <w:tcW w:w="2880" w:type="dxa"/>
          </w:tcPr>
          <w:p w:rsidR="008D7939" w:rsidRPr="00730A83" w:rsidRDefault="008D7939" w:rsidP="000953FF">
            <w:pPr>
              <w:pStyle w:val="BodyText"/>
              <w:jc w:val="center"/>
              <w:rPr>
                <w:b/>
                <w:color w:val="000000"/>
              </w:rPr>
            </w:pPr>
            <w:r w:rsidRPr="00730A83">
              <w:rPr>
                <w:b/>
                <w:color w:val="000000"/>
              </w:rPr>
              <w:t>Nội dung</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Pr="00B44933" w:rsidRDefault="008D7939" w:rsidP="000953FF">
            <w:pPr>
              <w:pStyle w:val="BodyText"/>
              <w:rPr>
                <w:color w:val="000000"/>
                <w:sz w:val="26"/>
                <w:szCs w:val="26"/>
              </w:rPr>
            </w:pPr>
            <w:r w:rsidRPr="00B44933">
              <w:rPr>
                <w:sz w:val="26"/>
              </w:rPr>
              <w:t>Số 01/NQ-HĐQT/</w:t>
            </w:r>
            <w:r>
              <w:rPr>
                <w:sz w:val="26"/>
              </w:rPr>
              <w:t>CTC</w:t>
            </w:r>
          </w:p>
        </w:tc>
        <w:tc>
          <w:tcPr>
            <w:tcW w:w="1944" w:type="dxa"/>
          </w:tcPr>
          <w:p w:rsidR="008D7939" w:rsidRPr="00730A83" w:rsidRDefault="008D7939" w:rsidP="000953FF">
            <w:pPr>
              <w:pStyle w:val="BodyText"/>
              <w:rPr>
                <w:color w:val="000000"/>
                <w:sz w:val="26"/>
                <w:szCs w:val="26"/>
              </w:rPr>
            </w:pPr>
            <w:r>
              <w:rPr>
                <w:sz w:val="26"/>
              </w:rPr>
              <w:t>16/01/2013</w:t>
            </w:r>
          </w:p>
        </w:tc>
        <w:tc>
          <w:tcPr>
            <w:tcW w:w="2880" w:type="dxa"/>
          </w:tcPr>
          <w:p w:rsidR="008D7939" w:rsidRPr="00B44933" w:rsidRDefault="008D7939" w:rsidP="000953FF">
            <w:pPr>
              <w:pStyle w:val="BodyText"/>
              <w:rPr>
                <w:color w:val="000000"/>
                <w:sz w:val="26"/>
                <w:szCs w:val="26"/>
              </w:rPr>
            </w:pPr>
            <w:r>
              <w:rPr>
                <w:sz w:val="26"/>
              </w:rPr>
              <w:t>Tạm ngưng hoạt động chi nhánh Công ty tại tỉnh Bình Thuận</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Pr="00B44933" w:rsidRDefault="008D7939" w:rsidP="000953FF">
            <w:pPr>
              <w:pStyle w:val="BodyText"/>
              <w:rPr>
                <w:sz w:val="26"/>
              </w:rPr>
            </w:pPr>
            <w:r>
              <w:rPr>
                <w:sz w:val="26"/>
              </w:rPr>
              <w:t>Số 02/NQ-HĐQT/CTC</w:t>
            </w:r>
          </w:p>
        </w:tc>
        <w:tc>
          <w:tcPr>
            <w:tcW w:w="1944" w:type="dxa"/>
          </w:tcPr>
          <w:p w:rsidR="008D7939" w:rsidRDefault="008D7939" w:rsidP="000953FF">
            <w:pPr>
              <w:pStyle w:val="BodyText"/>
              <w:rPr>
                <w:sz w:val="26"/>
              </w:rPr>
            </w:pPr>
            <w:r>
              <w:rPr>
                <w:sz w:val="26"/>
              </w:rPr>
              <w:t>11/4/2013</w:t>
            </w:r>
          </w:p>
        </w:tc>
        <w:tc>
          <w:tcPr>
            <w:tcW w:w="2880" w:type="dxa"/>
          </w:tcPr>
          <w:p w:rsidR="008D7939" w:rsidRPr="00B44933" w:rsidRDefault="008D7939" w:rsidP="000953FF">
            <w:pPr>
              <w:pStyle w:val="BodyText"/>
              <w:rPr>
                <w:sz w:val="26"/>
              </w:rPr>
            </w:pPr>
            <w:r>
              <w:rPr>
                <w:sz w:val="26"/>
              </w:rPr>
              <w:t>Chấm dứt hoạt động chi nhánh Công ty tại tỉnh Thanh Hóa</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03/NQ-HĐQT/CTC</w:t>
            </w:r>
          </w:p>
        </w:tc>
        <w:tc>
          <w:tcPr>
            <w:tcW w:w="1944" w:type="dxa"/>
          </w:tcPr>
          <w:p w:rsidR="008D7939" w:rsidRDefault="008D7939" w:rsidP="000953FF">
            <w:pPr>
              <w:pStyle w:val="BodyText"/>
              <w:rPr>
                <w:sz w:val="26"/>
              </w:rPr>
            </w:pPr>
            <w:r>
              <w:rPr>
                <w:sz w:val="26"/>
              </w:rPr>
              <w:t>24/4/2013</w:t>
            </w:r>
          </w:p>
        </w:tc>
        <w:tc>
          <w:tcPr>
            <w:tcW w:w="2880" w:type="dxa"/>
          </w:tcPr>
          <w:p w:rsidR="008D7939" w:rsidRDefault="008D7939" w:rsidP="000953FF">
            <w:pPr>
              <w:pStyle w:val="BodyText"/>
              <w:rPr>
                <w:sz w:val="26"/>
              </w:rPr>
            </w:pPr>
            <w:r>
              <w:rPr>
                <w:sz w:val="26"/>
              </w:rPr>
              <w:t>Thông qua kế hoạch kinh doanh năm 2013 trình Đại hội đồng cổ đông thường niên năm 2013</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03/BB-HĐQT/CTC</w:t>
            </w:r>
          </w:p>
        </w:tc>
        <w:tc>
          <w:tcPr>
            <w:tcW w:w="1944" w:type="dxa"/>
          </w:tcPr>
          <w:p w:rsidR="008D7939" w:rsidRDefault="008D7939" w:rsidP="000953FF">
            <w:pPr>
              <w:pStyle w:val="BodyText"/>
              <w:rPr>
                <w:sz w:val="26"/>
              </w:rPr>
            </w:pPr>
            <w:r>
              <w:rPr>
                <w:sz w:val="26"/>
              </w:rPr>
              <w:t>24/4/2013</w:t>
            </w:r>
          </w:p>
        </w:tc>
        <w:tc>
          <w:tcPr>
            <w:tcW w:w="2880" w:type="dxa"/>
          </w:tcPr>
          <w:p w:rsidR="008D7939" w:rsidRDefault="008D7939" w:rsidP="000953FF">
            <w:pPr>
              <w:pStyle w:val="BodyText"/>
              <w:rPr>
                <w:sz w:val="26"/>
              </w:rPr>
            </w:pPr>
            <w:r>
              <w:rPr>
                <w:sz w:val="26"/>
              </w:rPr>
              <w:t>Thông qua nội dung các tờ trình, mức chia cổ tức 2012 trình Đại hội đồng cổ đông thường niên năm 2013</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04/BB-HĐQT/CTC</w:t>
            </w:r>
          </w:p>
        </w:tc>
        <w:tc>
          <w:tcPr>
            <w:tcW w:w="1944" w:type="dxa"/>
          </w:tcPr>
          <w:p w:rsidR="008D7939" w:rsidRDefault="008D7939" w:rsidP="000953FF">
            <w:pPr>
              <w:pStyle w:val="BodyText"/>
              <w:rPr>
                <w:sz w:val="26"/>
              </w:rPr>
            </w:pPr>
            <w:r>
              <w:rPr>
                <w:sz w:val="26"/>
              </w:rPr>
              <w:t>25/5/2013</w:t>
            </w:r>
          </w:p>
        </w:tc>
        <w:tc>
          <w:tcPr>
            <w:tcW w:w="2880" w:type="dxa"/>
          </w:tcPr>
          <w:p w:rsidR="008D7939" w:rsidRDefault="008D7939" w:rsidP="000953FF">
            <w:pPr>
              <w:pStyle w:val="BodyText"/>
              <w:rPr>
                <w:sz w:val="26"/>
              </w:rPr>
            </w:pPr>
            <w:r>
              <w:rPr>
                <w:sz w:val="26"/>
              </w:rPr>
              <w:t>Biên bản họp HĐQT về việc mở cửa hoạt động trở lại chi nhánh Bình Thuận</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05/NQ-HĐQT/CTC</w:t>
            </w:r>
          </w:p>
        </w:tc>
        <w:tc>
          <w:tcPr>
            <w:tcW w:w="1944" w:type="dxa"/>
          </w:tcPr>
          <w:p w:rsidR="008D7939" w:rsidRDefault="008D7939" w:rsidP="000953FF">
            <w:pPr>
              <w:pStyle w:val="BodyText"/>
              <w:rPr>
                <w:sz w:val="26"/>
              </w:rPr>
            </w:pPr>
            <w:r>
              <w:rPr>
                <w:sz w:val="26"/>
              </w:rPr>
              <w:t>13/6/2013</w:t>
            </w:r>
          </w:p>
        </w:tc>
        <w:tc>
          <w:tcPr>
            <w:tcW w:w="2880" w:type="dxa"/>
          </w:tcPr>
          <w:p w:rsidR="008D7939" w:rsidRDefault="008D7939" w:rsidP="000953FF">
            <w:pPr>
              <w:pStyle w:val="BodyText"/>
              <w:rPr>
                <w:sz w:val="26"/>
              </w:rPr>
            </w:pPr>
            <w:r>
              <w:rPr>
                <w:sz w:val="26"/>
              </w:rPr>
              <w:t>Ban hành Qui chế quản trị Công ty cổ phần Gia Lai CTC.</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06/NQ-HĐQT/CTC</w:t>
            </w:r>
          </w:p>
        </w:tc>
        <w:tc>
          <w:tcPr>
            <w:tcW w:w="1944" w:type="dxa"/>
          </w:tcPr>
          <w:p w:rsidR="008D7939" w:rsidRDefault="008D7939" w:rsidP="000953FF">
            <w:pPr>
              <w:pStyle w:val="BodyText"/>
              <w:rPr>
                <w:sz w:val="26"/>
              </w:rPr>
            </w:pPr>
            <w:r>
              <w:rPr>
                <w:sz w:val="26"/>
              </w:rPr>
              <w:t>21/8/2013</w:t>
            </w:r>
          </w:p>
        </w:tc>
        <w:tc>
          <w:tcPr>
            <w:tcW w:w="2880" w:type="dxa"/>
          </w:tcPr>
          <w:p w:rsidR="008D7939" w:rsidRDefault="008D7939" w:rsidP="000953FF">
            <w:pPr>
              <w:pStyle w:val="BodyText"/>
              <w:rPr>
                <w:sz w:val="26"/>
              </w:rPr>
            </w:pPr>
            <w:r>
              <w:rPr>
                <w:sz w:val="26"/>
              </w:rPr>
              <w:t>Thoái toàn bộ phần vốn góp tại Công ty cổ phần trường phổ thông Nguyễn Văn Linh Gia Lai.</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07/NQ-HĐQT/CTC</w:t>
            </w:r>
          </w:p>
        </w:tc>
        <w:tc>
          <w:tcPr>
            <w:tcW w:w="1944" w:type="dxa"/>
          </w:tcPr>
          <w:p w:rsidR="008D7939" w:rsidRDefault="008D7939" w:rsidP="000953FF">
            <w:pPr>
              <w:pStyle w:val="BodyText"/>
              <w:rPr>
                <w:sz w:val="26"/>
              </w:rPr>
            </w:pPr>
            <w:r>
              <w:rPr>
                <w:sz w:val="26"/>
              </w:rPr>
              <w:t>02/12/2013</w:t>
            </w:r>
          </w:p>
        </w:tc>
        <w:tc>
          <w:tcPr>
            <w:tcW w:w="2880" w:type="dxa"/>
          </w:tcPr>
          <w:p w:rsidR="008D7939" w:rsidRDefault="008D7939" w:rsidP="000953FF">
            <w:pPr>
              <w:pStyle w:val="BodyText"/>
              <w:rPr>
                <w:sz w:val="26"/>
              </w:rPr>
            </w:pPr>
            <w:r>
              <w:rPr>
                <w:sz w:val="26"/>
              </w:rPr>
              <w:t xml:space="preserve">Chấm dứt hoạt động Chi nhánh Công ty cổ phần </w:t>
            </w:r>
            <w:r>
              <w:rPr>
                <w:sz w:val="26"/>
              </w:rPr>
              <w:lastRenderedPageBreak/>
              <w:t>Gia Lai CTC tại tỉnh Nghệ An</w:t>
            </w:r>
          </w:p>
        </w:tc>
      </w:tr>
      <w:tr w:rsidR="008D7939" w:rsidRPr="00EC67E1">
        <w:tc>
          <w:tcPr>
            <w:tcW w:w="528" w:type="dxa"/>
          </w:tcPr>
          <w:p w:rsidR="008D7939" w:rsidRPr="00730A83" w:rsidRDefault="008D7939" w:rsidP="000953FF">
            <w:pPr>
              <w:pStyle w:val="BodyText"/>
              <w:rPr>
                <w:color w:val="000000"/>
                <w:sz w:val="26"/>
                <w:szCs w:val="26"/>
              </w:rPr>
            </w:pPr>
          </w:p>
        </w:tc>
        <w:tc>
          <w:tcPr>
            <w:tcW w:w="3866" w:type="dxa"/>
          </w:tcPr>
          <w:p w:rsidR="008D7939" w:rsidRDefault="008D7939" w:rsidP="000953FF">
            <w:pPr>
              <w:pStyle w:val="BodyText"/>
              <w:rPr>
                <w:sz w:val="26"/>
              </w:rPr>
            </w:pPr>
            <w:r>
              <w:rPr>
                <w:sz w:val="26"/>
              </w:rPr>
              <w:t>Số 08/NQ-HĐQT/CTC</w:t>
            </w:r>
          </w:p>
        </w:tc>
        <w:tc>
          <w:tcPr>
            <w:tcW w:w="1944" w:type="dxa"/>
          </w:tcPr>
          <w:p w:rsidR="008D7939" w:rsidRDefault="008D7939" w:rsidP="000953FF">
            <w:pPr>
              <w:pStyle w:val="BodyText"/>
              <w:rPr>
                <w:sz w:val="26"/>
              </w:rPr>
            </w:pPr>
            <w:r>
              <w:rPr>
                <w:sz w:val="26"/>
              </w:rPr>
              <w:t>02/12/2013</w:t>
            </w:r>
          </w:p>
        </w:tc>
        <w:tc>
          <w:tcPr>
            <w:tcW w:w="2880" w:type="dxa"/>
          </w:tcPr>
          <w:p w:rsidR="008D7939" w:rsidRDefault="008D7939" w:rsidP="000953FF">
            <w:pPr>
              <w:pStyle w:val="BodyText"/>
              <w:rPr>
                <w:sz w:val="26"/>
              </w:rPr>
            </w:pPr>
            <w:r>
              <w:rPr>
                <w:sz w:val="26"/>
              </w:rPr>
              <w:t>Góp vốn thành lập Công ty cổ phần Gia Lai CTC Nghệ An</w:t>
            </w:r>
          </w:p>
        </w:tc>
      </w:tr>
    </w:tbl>
    <w:p w:rsidR="000D28DE" w:rsidRPr="00322733" w:rsidRDefault="000D28DE" w:rsidP="000D28DE">
      <w:pPr>
        <w:spacing w:after="120" w:line="276" w:lineRule="auto"/>
        <w:ind w:left="120"/>
        <w:jc w:val="both"/>
        <w:rPr>
          <w:rFonts w:eastAsia="Calibri"/>
          <w:sz w:val="26"/>
          <w:szCs w:val="26"/>
          <w:lang w:val="nl-NL"/>
        </w:rPr>
      </w:pPr>
    </w:p>
    <w:p w:rsidR="000D28DE" w:rsidRPr="00322733" w:rsidRDefault="00EA2963" w:rsidP="00EA2963">
      <w:pPr>
        <w:spacing w:after="120" w:line="276" w:lineRule="auto"/>
        <w:ind w:left="480"/>
        <w:jc w:val="both"/>
        <w:rPr>
          <w:rFonts w:eastAsia="Calibri"/>
          <w:sz w:val="26"/>
          <w:szCs w:val="26"/>
          <w:lang w:val="nl-NL"/>
        </w:rPr>
      </w:pPr>
      <w:r>
        <w:rPr>
          <w:rFonts w:eastAsia="Calibri"/>
          <w:b/>
          <w:sz w:val="26"/>
          <w:szCs w:val="26"/>
          <w:lang w:val="nl-NL"/>
        </w:rPr>
        <w:t xml:space="preserve">- </w:t>
      </w:r>
      <w:r w:rsidR="000D28DE" w:rsidRPr="00C13C2E">
        <w:rPr>
          <w:rFonts w:eastAsia="Calibri"/>
          <w:b/>
          <w:sz w:val="26"/>
          <w:szCs w:val="26"/>
          <w:lang w:val="nl-NL"/>
        </w:rPr>
        <w:t>Hoạt động của thành viên Hội đồng quản trị độc lập không điều hành</w:t>
      </w:r>
      <w:r w:rsidR="000D28DE" w:rsidRPr="00322733">
        <w:rPr>
          <w:rFonts w:eastAsia="Calibri"/>
          <w:sz w:val="26"/>
          <w:szCs w:val="26"/>
          <w:lang w:val="nl-NL"/>
        </w:rPr>
        <w:t>: không có</w:t>
      </w:r>
    </w:p>
    <w:p w:rsidR="000D28DE" w:rsidRPr="00322733" w:rsidRDefault="00EA2963" w:rsidP="00EA2963">
      <w:pPr>
        <w:spacing w:after="120" w:line="276" w:lineRule="auto"/>
        <w:ind w:left="480"/>
        <w:jc w:val="both"/>
        <w:rPr>
          <w:rFonts w:eastAsia="Calibri"/>
          <w:sz w:val="26"/>
          <w:szCs w:val="26"/>
        </w:rPr>
      </w:pPr>
      <w:r>
        <w:rPr>
          <w:rFonts w:eastAsia="Calibri"/>
          <w:b/>
          <w:sz w:val="26"/>
          <w:szCs w:val="26"/>
        </w:rPr>
        <w:t xml:space="preserve">- </w:t>
      </w:r>
      <w:r w:rsidR="000D28DE" w:rsidRPr="00C13C2E">
        <w:rPr>
          <w:rFonts w:eastAsia="Calibri"/>
          <w:b/>
          <w:sz w:val="26"/>
          <w:szCs w:val="26"/>
        </w:rPr>
        <w:t>Hoạt động của các tiểu ban trong Hội đồng quản trị:</w:t>
      </w:r>
      <w:r w:rsidR="000D28DE" w:rsidRPr="00322733">
        <w:rPr>
          <w:rFonts w:eastAsia="Calibri"/>
          <w:sz w:val="26"/>
          <w:szCs w:val="26"/>
        </w:rPr>
        <w:t xml:space="preserve"> không có</w:t>
      </w:r>
    </w:p>
    <w:p w:rsidR="000D28DE" w:rsidRPr="00322733" w:rsidRDefault="00EA2963" w:rsidP="00EA2963">
      <w:pPr>
        <w:spacing w:after="120" w:line="276" w:lineRule="auto"/>
        <w:ind w:left="480"/>
        <w:jc w:val="both"/>
        <w:rPr>
          <w:rFonts w:eastAsia="Calibri"/>
          <w:sz w:val="26"/>
          <w:szCs w:val="26"/>
        </w:rPr>
      </w:pPr>
      <w:r>
        <w:rPr>
          <w:rFonts w:eastAsia="Calibri"/>
          <w:sz w:val="26"/>
          <w:szCs w:val="26"/>
        </w:rPr>
        <w:t xml:space="preserve">- </w:t>
      </w:r>
      <w:r w:rsidR="000D28DE" w:rsidRPr="00322733">
        <w:rPr>
          <w:rFonts w:eastAsia="Calibri"/>
          <w:sz w:val="26"/>
          <w:szCs w:val="26"/>
        </w:rPr>
        <w:t>Danh sách các thành viên Hội đồng quản trị có chứng chỉ đào tạo về quản trị công ty. Danh sách các thành viên Hội đồng quản trị tham gia các chương trình về quản trị công ty trong năm: không có</w:t>
      </w:r>
    </w:p>
    <w:p w:rsidR="000D28DE" w:rsidRPr="00F16E28" w:rsidRDefault="00EA2963" w:rsidP="00C13C2E">
      <w:pPr>
        <w:spacing w:after="120" w:line="276" w:lineRule="auto"/>
        <w:ind w:left="480"/>
        <w:jc w:val="both"/>
        <w:rPr>
          <w:b/>
          <w:i/>
          <w:sz w:val="26"/>
          <w:szCs w:val="26"/>
          <w:lang w:val="nl-NL"/>
        </w:rPr>
      </w:pPr>
      <w:r>
        <w:rPr>
          <w:b/>
          <w:i/>
          <w:sz w:val="26"/>
          <w:szCs w:val="26"/>
          <w:lang w:val="nl-NL"/>
        </w:rPr>
        <w:t>5</w:t>
      </w:r>
      <w:r w:rsidR="00C13C2E">
        <w:rPr>
          <w:b/>
          <w:i/>
          <w:sz w:val="26"/>
          <w:szCs w:val="26"/>
          <w:lang w:val="nl-NL"/>
        </w:rPr>
        <w:t xml:space="preserve">. </w:t>
      </w:r>
      <w:r w:rsidR="000D28DE" w:rsidRPr="00F16E28">
        <w:rPr>
          <w:b/>
          <w:i/>
          <w:sz w:val="26"/>
          <w:szCs w:val="26"/>
          <w:lang w:val="nl-NL"/>
        </w:rPr>
        <w:t>Ban Kiểm soát</w:t>
      </w:r>
    </w:p>
    <w:p w:rsidR="000D28DE" w:rsidRPr="00C13C2E" w:rsidRDefault="00C13C2E" w:rsidP="00C13C2E">
      <w:pPr>
        <w:spacing w:after="120" w:line="276" w:lineRule="auto"/>
        <w:ind w:left="-240" w:firstLine="720"/>
        <w:jc w:val="both"/>
        <w:rPr>
          <w:rFonts w:eastAsia="Calibri"/>
          <w:b/>
          <w:sz w:val="26"/>
          <w:szCs w:val="26"/>
          <w:lang w:val="nl-NL"/>
        </w:rPr>
      </w:pPr>
      <w:r>
        <w:rPr>
          <w:rFonts w:eastAsia="Calibri"/>
          <w:b/>
          <w:sz w:val="26"/>
          <w:szCs w:val="26"/>
          <w:lang w:val="nl-NL"/>
        </w:rPr>
        <w:t xml:space="preserve">a. </w:t>
      </w:r>
      <w:r w:rsidR="000D28DE" w:rsidRPr="00C13C2E">
        <w:rPr>
          <w:rFonts w:eastAsia="Calibri"/>
          <w:b/>
          <w:sz w:val="26"/>
          <w:szCs w:val="26"/>
          <w:lang w:val="nl-NL"/>
        </w:rPr>
        <w:t xml:space="preserve">Thành viên và cơ cấu của Ban kiểm soát: </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2"/>
        <w:gridCol w:w="3418"/>
      </w:tblGrid>
      <w:tr w:rsidR="000D28DE" w:rsidRPr="00322733">
        <w:tblPrEx>
          <w:tblCellMar>
            <w:top w:w="0" w:type="dxa"/>
            <w:bottom w:w="0" w:type="dxa"/>
          </w:tblCellMar>
        </w:tblPrEx>
        <w:trPr>
          <w:trHeight w:val="544"/>
        </w:trPr>
        <w:tc>
          <w:tcPr>
            <w:tcW w:w="810" w:type="dxa"/>
            <w:shd w:val="clear" w:color="auto" w:fill="F2F2F2"/>
            <w:vAlign w:val="center"/>
          </w:tcPr>
          <w:p w:rsidR="000D28DE" w:rsidRPr="00322733" w:rsidRDefault="000D28DE" w:rsidP="000D28DE">
            <w:pPr>
              <w:tabs>
                <w:tab w:val="left" w:pos="3828"/>
              </w:tabs>
              <w:spacing w:before="100" w:beforeAutospacing="1" w:after="100" w:afterAutospacing="1"/>
              <w:ind w:left="-18" w:right="-2"/>
              <w:jc w:val="center"/>
              <w:rPr>
                <w:b/>
                <w:sz w:val="26"/>
                <w:szCs w:val="26"/>
                <w:lang w:val="nl-NL"/>
              </w:rPr>
            </w:pPr>
            <w:r w:rsidRPr="00322733">
              <w:rPr>
                <w:b/>
                <w:sz w:val="26"/>
                <w:szCs w:val="26"/>
                <w:lang w:val="nl-NL"/>
              </w:rPr>
              <w:t>STT</w:t>
            </w:r>
          </w:p>
        </w:tc>
        <w:tc>
          <w:tcPr>
            <w:tcW w:w="3332" w:type="dxa"/>
            <w:shd w:val="clear" w:color="auto" w:fill="F2F2F2"/>
            <w:vAlign w:val="center"/>
          </w:tcPr>
          <w:p w:rsidR="000D28DE" w:rsidRPr="00322733" w:rsidRDefault="000D28DE" w:rsidP="000D28DE">
            <w:pPr>
              <w:tabs>
                <w:tab w:val="left" w:pos="3828"/>
              </w:tabs>
              <w:spacing w:before="100" w:beforeAutospacing="1" w:after="100" w:afterAutospacing="1"/>
              <w:ind w:left="-18" w:right="-2"/>
              <w:jc w:val="center"/>
              <w:rPr>
                <w:b/>
                <w:sz w:val="26"/>
                <w:szCs w:val="26"/>
                <w:lang w:val="nl-NL"/>
              </w:rPr>
            </w:pPr>
            <w:r w:rsidRPr="00322733">
              <w:rPr>
                <w:b/>
                <w:sz w:val="26"/>
                <w:szCs w:val="26"/>
                <w:lang w:val="nl-NL"/>
              </w:rPr>
              <w:t>Họ và Tên</w:t>
            </w:r>
          </w:p>
        </w:tc>
        <w:tc>
          <w:tcPr>
            <w:tcW w:w="3418" w:type="dxa"/>
            <w:shd w:val="clear" w:color="auto" w:fill="F2F2F2"/>
            <w:vAlign w:val="center"/>
          </w:tcPr>
          <w:p w:rsidR="000D28DE" w:rsidRPr="00322733" w:rsidRDefault="000D28DE" w:rsidP="000D28DE">
            <w:pPr>
              <w:tabs>
                <w:tab w:val="left" w:pos="3828"/>
              </w:tabs>
              <w:spacing w:before="100" w:beforeAutospacing="1" w:after="100" w:afterAutospacing="1"/>
              <w:ind w:left="-18" w:right="-2"/>
              <w:jc w:val="center"/>
              <w:rPr>
                <w:b/>
                <w:sz w:val="26"/>
                <w:szCs w:val="26"/>
                <w:lang w:val="nl-NL"/>
              </w:rPr>
            </w:pPr>
            <w:r w:rsidRPr="00322733">
              <w:rPr>
                <w:b/>
                <w:sz w:val="26"/>
                <w:szCs w:val="26"/>
                <w:lang w:val="nl-NL"/>
              </w:rPr>
              <w:t>Chức vụ</w:t>
            </w:r>
          </w:p>
        </w:tc>
      </w:tr>
      <w:tr w:rsidR="000D28DE" w:rsidRPr="00322733">
        <w:tblPrEx>
          <w:tblCellMar>
            <w:top w:w="0" w:type="dxa"/>
            <w:bottom w:w="0" w:type="dxa"/>
          </w:tblCellMar>
          <w:tblLook w:val="01E0"/>
        </w:tblPrEx>
        <w:trPr>
          <w:trHeight w:val="458"/>
        </w:trPr>
        <w:tc>
          <w:tcPr>
            <w:tcW w:w="810"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1</w:t>
            </w:r>
          </w:p>
        </w:tc>
        <w:tc>
          <w:tcPr>
            <w:tcW w:w="3332" w:type="dxa"/>
            <w:vAlign w:val="center"/>
          </w:tcPr>
          <w:p w:rsidR="000D28DE" w:rsidRPr="00322733" w:rsidRDefault="000D28DE" w:rsidP="000D28DE">
            <w:pPr>
              <w:tabs>
                <w:tab w:val="left" w:pos="3828"/>
              </w:tabs>
              <w:spacing w:before="100" w:beforeAutospacing="1" w:after="100" w:afterAutospacing="1"/>
              <w:ind w:left="-18" w:right="-2"/>
              <w:rPr>
                <w:sz w:val="26"/>
                <w:szCs w:val="26"/>
                <w:lang w:val="nl-NL"/>
              </w:rPr>
            </w:pPr>
            <w:r w:rsidRPr="00322733">
              <w:rPr>
                <w:sz w:val="26"/>
                <w:szCs w:val="26"/>
                <w:lang w:val="nl-NL"/>
              </w:rPr>
              <w:t>Nguyễn Văn Dũng</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Trưởng Ban Kiểm soát</w:t>
            </w:r>
          </w:p>
        </w:tc>
      </w:tr>
      <w:tr w:rsidR="000D28DE" w:rsidRPr="00322733">
        <w:tblPrEx>
          <w:tblCellMar>
            <w:top w:w="0" w:type="dxa"/>
            <w:bottom w:w="0" w:type="dxa"/>
          </w:tblCellMar>
          <w:tblLook w:val="01E0"/>
        </w:tblPrEx>
        <w:trPr>
          <w:trHeight w:val="332"/>
        </w:trPr>
        <w:tc>
          <w:tcPr>
            <w:tcW w:w="810"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2</w:t>
            </w:r>
          </w:p>
        </w:tc>
        <w:tc>
          <w:tcPr>
            <w:tcW w:w="3332" w:type="dxa"/>
            <w:vAlign w:val="center"/>
          </w:tcPr>
          <w:p w:rsidR="000D28DE" w:rsidRPr="00322733" w:rsidRDefault="000D28DE" w:rsidP="000D28DE">
            <w:pPr>
              <w:tabs>
                <w:tab w:val="left" w:pos="3828"/>
              </w:tabs>
              <w:spacing w:before="100" w:beforeAutospacing="1" w:after="100" w:afterAutospacing="1"/>
              <w:ind w:left="-18" w:right="-2"/>
              <w:rPr>
                <w:sz w:val="26"/>
                <w:szCs w:val="26"/>
                <w:lang w:val="nl-NL"/>
              </w:rPr>
            </w:pPr>
            <w:r w:rsidRPr="00322733">
              <w:rPr>
                <w:sz w:val="26"/>
                <w:szCs w:val="26"/>
                <w:lang w:val="nl-NL"/>
              </w:rPr>
              <w:t>Đặng Văn Chính</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Thành viên Ban Kiểm soát</w:t>
            </w:r>
          </w:p>
        </w:tc>
      </w:tr>
      <w:tr w:rsidR="000D28DE" w:rsidRPr="00322733">
        <w:tblPrEx>
          <w:tblCellMar>
            <w:top w:w="0" w:type="dxa"/>
            <w:bottom w:w="0" w:type="dxa"/>
          </w:tblCellMar>
          <w:tblLook w:val="01E0"/>
        </w:tblPrEx>
        <w:trPr>
          <w:trHeight w:val="368"/>
        </w:trPr>
        <w:tc>
          <w:tcPr>
            <w:tcW w:w="810"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3</w:t>
            </w:r>
          </w:p>
        </w:tc>
        <w:tc>
          <w:tcPr>
            <w:tcW w:w="3332" w:type="dxa"/>
            <w:vAlign w:val="center"/>
          </w:tcPr>
          <w:p w:rsidR="000D28DE" w:rsidRPr="00322733" w:rsidRDefault="002E0C83" w:rsidP="000D28DE">
            <w:pPr>
              <w:tabs>
                <w:tab w:val="left" w:pos="3828"/>
              </w:tabs>
              <w:spacing w:before="100" w:beforeAutospacing="1" w:after="100" w:afterAutospacing="1"/>
              <w:ind w:left="-18" w:right="-2"/>
              <w:rPr>
                <w:sz w:val="26"/>
                <w:szCs w:val="26"/>
                <w:lang w:val="nl-NL"/>
              </w:rPr>
            </w:pPr>
            <w:r>
              <w:rPr>
                <w:sz w:val="26"/>
                <w:szCs w:val="26"/>
                <w:lang w:val="nl-NL"/>
              </w:rPr>
              <w:t>Nguyễn Xuân Hào</w:t>
            </w:r>
          </w:p>
        </w:tc>
        <w:tc>
          <w:tcPr>
            <w:tcW w:w="3418" w:type="dxa"/>
            <w:vAlign w:val="center"/>
          </w:tcPr>
          <w:p w:rsidR="000D28DE" w:rsidRPr="00322733" w:rsidRDefault="000D28DE" w:rsidP="000D28DE">
            <w:pPr>
              <w:tabs>
                <w:tab w:val="left" w:pos="3828"/>
              </w:tabs>
              <w:spacing w:before="100" w:beforeAutospacing="1" w:after="100" w:afterAutospacing="1"/>
              <w:ind w:left="-18" w:right="-2"/>
              <w:jc w:val="center"/>
              <w:rPr>
                <w:sz w:val="26"/>
                <w:szCs w:val="26"/>
                <w:lang w:val="nl-NL"/>
              </w:rPr>
            </w:pPr>
            <w:r w:rsidRPr="00322733">
              <w:rPr>
                <w:sz w:val="26"/>
                <w:szCs w:val="26"/>
                <w:lang w:val="nl-NL"/>
              </w:rPr>
              <w:t>Thành viên Ban Kiểm soát</w:t>
            </w:r>
          </w:p>
        </w:tc>
      </w:tr>
    </w:tbl>
    <w:p w:rsidR="000D28DE" w:rsidRPr="00322733" w:rsidRDefault="000D28DE" w:rsidP="000D28DE">
      <w:pPr>
        <w:spacing w:after="120" w:line="276" w:lineRule="auto"/>
        <w:ind w:left="120"/>
        <w:jc w:val="both"/>
        <w:rPr>
          <w:rFonts w:eastAsia="Calibri"/>
          <w:sz w:val="26"/>
          <w:szCs w:val="26"/>
          <w:lang w:val="nl-NL"/>
        </w:rPr>
      </w:pPr>
    </w:p>
    <w:p w:rsidR="000D28DE" w:rsidRPr="00C13C2E" w:rsidRDefault="000D28DE" w:rsidP="00C13C2E">
      <w:pPr>
        <w:numPr>
          <w:ilvl w:val="0"/>
          <w:numId w:val="47"/>
        </w:numPr>
        <w:spacing w:after="120" w:line="276" w:lineRule="auto"/>
        <w:jc w:val="both"/>
        <w:rPr>
          <w:rFonts w:eastAsia="Calibri"/>
          <w:b/>
          <w:sz w:val="26"/>
          <w:szCs w:val="26"/>
          <w:lang w:val="nl-NL"/>
        </w:rPr>
      </w:pPr>
      <w:r w:rsidRPr="00C13C2E">
        <w:rPr>
          <w:rFonts w:eastAsia="Calibri"/>
          <w:b/>
          <w:sz w:val="26"/>
          <w:szCs w:val="26"/>
          <w:lang w:val="nl-NL"/>
        </w:rPr>
        <w:t xml:space="preserve">Hoạt động của Ban kiểm soát: </w:t>
      </w:r>
    </w:p>
    <w:p w:rsidR="000D28DE" w:rsidRPr="00322733" w:rsidRDefault="000D28DE" w:rsidP="00C13C2E">
      <w:pPr>
        <w:spacing w:after="120" w:line="276" w:lineRule="auto"/>
        <w:ind w:left="120" w:firstLine="600"/>
        <w:jc w:val="both"/>
        <w:rPr>
          <w:rFonts w:eastAsia="Calibri"/>
          <w:sz w:val="26"/>
          <w:szCs w:val="26"/>
        </w:rPr>
      </w:pPr>
      <w:r w:rsidRPr="00322733">
        <w:rPr>
          <w:rFonts w:eastAsia="Calibri"/>
          <w:sz w:val="26"/>
          <w:szCs w:val="26"/>
        </w:rPr>
        <w:t>Công ty đã tuân thủ đầy đủ các quy định của Pháp luật trong công tác quản lý hành chính. Các thành viên HĐQT, Ban Giám đốc và các cán bộ quản lý đã thực hiện đúng chức năng, nhiệm vụ được giao theo quy định của Luật Doanh nghiệp, Điều lệ Công ty và Nghị quyết của Đại hội đồng cổ đông.</w:t>
      </w:r>
    </w:p>
    <w:p w:rsidR="000D28DE" w:rsidRPr="00322733" w:rsidRDefault="000D28DE" w:rsidP="00C13C2E">
      <w:pPr>
        <w:spacing w:after="120" w:line="276" w:lineRule="auto"/>
        <w:ind w:left="120" w:firstLine="600"/>
        <w:jc w:val="both"/>
        <w:rPr>
          <w:rFonts w:eastAsia="Calibri"/>
          <w:sz w:val="26"/>
          <w:szCs w:val="26"/>
        </w:rPr>
      </w:pPr>
      <w:r w:rsidRPr="00322733">
        <w:rPr>
          <w:rFonts w:eastAsia="Calibri"/>
          <w:sz w:val="26"/>
          <w:szCs w:val="26"/>
        </w:rPr>
        <w:t>H</w:t>
      </w:r>
      <w:r w:rsidR="00C13C2E">
        <w:rPr>
          <w:rFonts w:eastAsia="Calibri"/>
          <w:sz w:val="26"/>
          <w:szCs w:val="26"/>
        </w:rPr>
        <w:t>ội đồn quản trị đ</w:t>
      </w:r>
      <w:r w:rsidRPr="00322733">
        <w:rPr>
          <w:rFonts w:eastAsia="Calibri"/>
          <w:sz w:val="26"/>
          <w:szCs w:val="26"/>
        </w:rPr>
        <w:t>ã ban hành các quy chế, quy định quản lý nội bộ áp dụng thống nhất trong toàn Công ty nhằm tăng cường công tác quản trị doanh nghiệp. Trong năm qua, Công ty không phát sinh bất cứ vấn đề tranh chấp nào liên quan đến hoạt động sản xuất kinh doanh.</w:t>
      </w:r>
    </w:p>
    <w:p w:rsidR="000D28DE" w:rsidRPr="00322733" w:rsidRDefault="00C13C2E" w:rsidP="00C13C2E">
      <w:pPr>
        <w:spacing w:after="120" w:line="276" w:lineRule="auto"/>
        <w:ind w:left="120" w:firstLine="360"/>
        <w:jc w:val="both"/>
        <w:rPr>
          <w:rFonts w:eastAsia="Calibri"/>
          <w:sz w:val="26"/>
          <w:szCs w:val="26"/>
        </w:rPr>
      </w:pPr>
      <w:r>
        <w:rPr>
          <w:rFonts w:eastAsia="Calibri"/>
          <w:sz w:val="26"/>
          <w:szCs w:val="26"/>
        </w:rPr>
        <w:t xml:space="preserve">  </w:t>
      </w:r>
      <w:r w:rsidR="000D28DE" w:rsidRPr="00322733">
        <w:rPr>
          <w:rFonts w:eastAsia="Calibri"/>
          <w:sz w:val="26"/>
          <w:szCs w:val="26"/>
        </w:rPr>
        <w:t>Dựa trên kết quả kiểm tra, giám sát, Ban Kiểm soát nhất trí với các nội dung trong báo cáo đánh giá công tác quản lý, điều hành trong năm của HĐQT và Ban Tổng Giám đốc. Ban Kiểm soát không cần đưa ra quyết định nào về việc điều hành của HĐQT, Ban Tổng Giám đốc và các phòng ban chức năng.</w:t>
      </w:r>
    </w:p>
    <w:p w:rsidR="000D28DE" w:rsidRPr="00F16E28" w:rsidRDefault="00EA2963" w:rsidP="00C13C2E">
      <w:pPr>
        <w:spacing w:after="120" w:line="276" w:lineRule="auto"/>
        <w:ind w:left="480"/>
        <w:jc w:val="both"/>
        <w:rPr>
          <w:b/>
          <w:i/>
          <w:sz w:val="26"/>
          <w:szCs w:val="26"/>
          <w:lang w:val="nl-NL"/>
        </w:rPr>
      </w:pPr>
      <w:r>
        <w:rPr>
          <w:b/>
          <w:i/>
          <w:sz w:val="26"/>
          <w:szCs w:val="26"/>
          <w:lang w:val="nl-NL"/>
        </w:rPr>
        <w:t>6</w:t>
      </w:r>
      <w:r w:rsidR="00C13C2E">
        <w:rPr>
          <w:b/>
          <w:i/>
          <w:sz w:val="26"/>
          <w:szCs w:val="26"/>
          <w:lang w:val="nl-NL"/>
        </w:rPr>
        <w:t xml:space="preserve">. </w:t>
      </w:r>
      <w:r w:rsidR="000D28DE" w:rsidRPr="00F16E28">
        <w:rPr>
          <w:b/>
          <w:i/>
          <w:sz w:val="26"/>
          <w:szCs w:val="26"/>
          <w:lang w:val="nl-NL"/>
        </w:rPr>
        <w:t>Các giao dịch, thù lao và các khoản lợi ích của Hội đồng quản trị, Ban Tổng Giám đốc và Ban kiểm soát</w:t>
      </w:r>
    </w:p>
    <w:p w:rsidR="00D7282F" w:rsidRDefault="00C13C2E" w:rsidP="00C13C2E">
      <w:pPr>
        <w:spacing w:after="120" w:line="276" w:lineRule="auto"/>
        <w:jc w:val="both"/>
        <w:rPr>
          <w:rFonts w:eastAsia="Calibri"/>
          <w:b/>
          <w:sz w:val="26"/>
          <w:szCs w:val="26"/>
          <w:lang w:val="nl-NL"/>
        </w:rPr>
      </w:pPr>
      <w:r>
        <w:rPr>
          <w:rFonts w:eastAsia="Calibri"/>
          <w:b/>
          <w:sz w:val="26"/>
          <w:szCs w:val="26"/>
          <w:lang w:val="nl-NL"/>
        </w:rPr>
        <w:tab/>
        <w:t xml:space="preserve">a. </w:t>
      </w:r>
      <w:r w:rsidR="000D28DE" w:rsidRPr="00F4299A">
        <w:rPr>
          <w:rFonts w:eastAsia="Calibri"/>
          <w:b/>
          <w:sz w:val="26"/>
          <w:szCs w:val="26"/>
          <w:lang w:val="nl-NL"/>
        </w:rPr>
        <w:t>Lương, thưởng, thù lao, các khoản lợi ích:</w:t>
      </w:r>
      <w:r w:rsidR="000D28DE" w:rsidRPr="00F4299A" w:rsidDel="00784570">
        <w:rPr>
          <w:rFonts w:eastAsia="Calibri"/>
          <w:b/>
          <w:sz w:val="26"/>
          <w:szCs w:val="26"/>
          <w:lang w:val="nl-NL"/>
        </w:rPr>
        <w:t xml:space="preserve"> </w:t>
      </w:r>
      <w:r w:rsidR="000D28DE" w:rsidRPr="00F4299A">
        <w:rPr>
          <w:rFonts w:eastAsia="Calibri"/>
          <w:b/>
          <w:sz w:val="26"/>
          <w:szCs w:val="26"/>
          <w:lang w:val="nl-NL"/>
        </w:rPr>
        <w:t>Lương,thưởng, thù lao, các khoản lợi ích khác và chi phí cho từng thành viên Hội đồng quản trị, thành viên Ban kiểm soát</w:t>
      </w:r>
      <w:r w:rsidR="00D7282F">
        <w:rPr>
          <w:rFonts w:eastAsia="Calibri"/>
          <w:b/>
          <w:sz w:val="26"/>
          <w:szCs w:val="26"/>
          <w:lang w:val="nl-NL"/>
        </w:rPr>
        <w:t xml:space="preserve"> : 210 triệu đồng</w:t>
      </w:r>
      <w:r w:rsidR="007F753D">
        <w:rPr>
          <w:rFonts w:eastAsia="Calibri"/>
          <w:b/>
          <w:sz w:val="26"/>
          <w:szCs w:val="26"/>
          <w:lang w:val="nl-NL"/>
        </w:rPr>
        <w:t xml:space="preserve"> theo nghị quyết Đại hội cổ đông thường niên năm 2013.</w:t>
      </w:r>
      <w:r w:rsidR="00BA3B61">
        <w:rPr>
          <w:rFonts w:eastAsia="Calibri"/>
          <w:b/>
          <w:sz w:val="26"/>
          <w:szCs w:val="26"/>
          <w:lang w:val="nl-NL"/>
        </w:rPr>
        <w:t xml:space="preserve"> </w:t>
      </w:r>
    </w:p>
    <w:p w:rsidR="000D28DE" w:rsidRPr="00F4299A" w:rsidRDefault="00BA3B61" w:rsidP="00C13C2E">
      <w:pPr>
        <w:spacing w:after="120" w:line="276" w:lineRule="auto"/>
        <w:jc w:val="both"/>
        <w:rPr>
          <w:rFonts w:eastAsia="Calibri"/>
          <w:b/>
          <w:sz w:val="26"/>
          <w:szCs w:val="26"/>
        </w:rPr>
      </w:pPr>
      <w:r>
        <w:rPr>
          <w:rFonts w:eastAsia="Calibri"/>
          <w:b/>
          <w:sz w:val="26"/>
          <w:szCs w:val="26"/>
          <w:lang w:val="nl-NL"/>
        </w:rPr>
        <w:lastRenderedPageBreak/>
        <w:tab/>
      </w:r>
      <w:r w:rsidR="000D28DE" w:rsidRPr="00F4299A">
        <w:rPr>
          <w:rFonts w:eastAsia="Calibri"/>
          <w:b/>
          <w:sz w:val="26"/>
          <w:szCs w:val="26"/>
        </w:rPr>
        <w:t>Giao dịch cổ phiếu của cổ đông nội bộ đến thời điểm 31/12/201</w:t>
      </w:r>
      <w:r w:rsidR="00FD0124" w:rsidRPr="00F4299A">
        <w:rPr>
          <w:rFonts w:eastAsia="Calibri"/>
          <w:b/>
          <w:sz w:val="26"/>
          <w:szCs w:val="26"/>
        </w:rPr>
        <w:t>3</w:t>
      </w:r>
      <w:r w:rsidR="000D28DE" w:rsidRPr="00F4299A">
        <w:rPr>
          <w:rFonts w:eastAsia="Calibri"/>
          <w:b/>
          <w:sz w:val="26"/>
          <w:szCs w:val="26"/>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352"/>
        <w:gridCol w:w="1875"/>
        <w:gridCol w:w="1061"/>
        <w:gridCol w:w="837"/>
        <w:gridCol w:w="1061"/>
        <w:gridCol w:w="863"/>
        <w:gridCol w:w="2167"/>
      </w:tblGrid>
      <w:tr w:rsidR="000D28DE" w:rsidRPr="00322733">
        <w:tc>
          <w:tcPr>
            <w:tcW w:w="565" w:type="dxa"/>
            <w:vMerge w:val="restart"/>
          </w:tcPr>
          <w:p w:rsidR="000D28DE" w:rsidRPr="00322733" w:rsidRDefault="000D28DE" w:rsidP="000D28DE">
            <w:pPr>
              <w:pStyle w:val="BodyText"/>
              <w:jc w:val="center"/>
              <w:rPr>
                <w:b/>
                <w:color w:val="000000"/>
                <w:sz w:val="26"/>
                <w:szCs w:val="26"/>
              </w:rPr>
            </w:pPr>
            <w:r w:rsidRPr="00322733">
              <w:rPr>
                <w:b/>
                <w:color w:val="000000"/>
                <w:sz w:val="26"/>
                <w:szCs w:val="26"/>
              </w:rPr>
              <w:t>Stt</w:t>
            </w:r>
          </w:p>
        </w:tc>
        <w:tc>
          <w:tcPr>
            <w:tcW w:w="1352" w:type="dxa"/>
            <w:vMerge w:val="restart"/>
          </w:tcPr>
          <w:p w:rsidR="000D28DE" w:rsidRPr="00322733" w:rsidRDefault="000D28DE" w:rsidP="000D28DE">
            <w:pPr>
              <w:pStyle w:val="BodyText"/>
              <w:jc w:val="center"/>
              <w:rPr>
                <w:b/>
                <w:color w:val="000000"/>
                <w:sz w:val="26"/>
                <w:szCs w:val="26"/>
              </w:rPr>
            </w:pPr>
            <w:r w:rsidRPr="00322733">
              <w:rPr>
                <w:b/>
                <w:color w:val="000000"/>
                <w:sz w:val="26"/>
                <w:szCs w:val="26"/>
              </w:rPr>
              <w:t>Người thực hiện giao dịch</w:t>
            </w:r>
          </w:p>
        </w:tc>
        <w:tc>
          <w:tcPr>
            <w:tcW w:w="1875" w:type="dxa"/>
            <w:vMerge w:val="restart"/>
          </w:tcPr>
          <w:p w:rsidR="000D28DE" w:rsidRPr="00322733" w:rsidRDefault="000D28DE" w:rsidP="000D28DE">
            <w:pPr>
              <w:pStyle w:val="BodyText"/>
              <w:jc w:val="center"/>
              <w:rPr>
                <w:b/>
                <w:color w:val="000000"/>
                <w:sz w:val="26"/>
                <w:szCs w:val="26"/>
              </w:rPr>
            </w:pPr>
            <w:r w:rsidRPr="00322733">
              <w:rPr>
                <w:b/>
                <w:color w:val="000000"/>
                <w:sz w:val="26"/>
                <w:szCs w:val="26"/>
              </w:rPr>
              <w:t>Quan hệ với cổ đông nội bộ</w:t>
            </w:r>
          </w:p>
        </w:tc>
        <w:tc>
          <w:tcPr>
            <w:tcW w:w="1898" w:type="dxa"/>
            <w:gridSpan w:val="2"/>
          </w:tcPr>
          <w:p w:rsidR="000D28DE" w:rsidRPr="00322733" w:rsidRDefault="000D28DE" w:rsidP="000D28DE">
            <w:pPr>
              <w:pStyle w:val="BodyText"/>
              <w:jc w:val="center"/>
              <w:rPr>
                <w:b/>
                <w:color w:val="000000"/>
                <w:sz w:val="26"/>
                <w:szCs w:val="26"/>
              </w:rPr>
            </w:pPr>
            <w:r w:rsidRPr="00322733">
              <w:rPr>
                <w:b/>
                <w:color w:val="000000"/>
                <w:sz w:val="26"/>
                <w:szCs w:val="26"/>
              </w:rPr>
              <w:t>Số cổ phiếu sở hữu đầu kỳ</w:t>
            </w:r>
          </w:p>
        </w:tc>
        <w:tc>
          <w:tcPr>
            <w:tcW w:w="1924" w:type="dxa"/>
            <w:gridSpan w:val="2"/>
          </w:tcPr>
          <w:p w:rsidR="000D28DE" w:rsidRPr="00322733" w:rsidRDefault="000D28DE" w:rsidP="000D28DE">
            <w:pPr>
              <w:pStyle w:val="BodyText"/>
              <w:jc w:val="center"/>
              <w:rPr>
                <w:b/>
                <w:color w:val="000000"/>
                <w:sz w:val="26"/>
                <w:szCs w:val="26"/>
              </w:rPr>
            </w:pPr>
            <w:r w:rsidRPr="00322733">
              <w:rPr>
                <w:b/>
                <w:color w:val="000000"/>
                <w:sz w:val="26"/>
                <w:szCs w:val="26"/>
              </w:rPr>
              <w:t>Số cổ phiếu sở hữu cuối kỳ</w:t>
            </w:r>
          </w:p>
        </w:tc>
        <w:tc>
          <w:tcPr>
            <w:tcW w:w="2167" w:type="dxa"/>
            <w:vMerge w:val="restart"/>
          </w:tcPr>
          <w:p w:rsidR="000D28DE" w:rsidRPr="00322733" w:rsidRDefault="000D28DE" w:rsidP="000D28DE">
            <w:pPr>
              <w:pStyle w:val="BodyText"/>
              <w:jc w:val="center"/>
              <w:rPr>
                <w:b/>
                <w:color w:val="000000"/>
                <w:sz w:val="26"/>
                <w:szCs w:val="26"/>
              </w:rPr>
            </w:pPr>
            <w:r w:rsidRPr="00322733">
              <w:rPr>
                <w:b/>
                <w:color w:val="000000"/>
                <w:sz w:val="26"/>
                <w:szCs w:val="26"/>
              </w:rPr>
              <w:t>Lý do tăng, giảm (mua, bán, chuyển đổi, thưởng...)</w:t>
            </w:r>
          </w:p>
        </w:tc>
      </w:tr>
      <w:tr w:rsidR="000D28DE" w:rsidRPr="00322733">
        <w:tc>
          <w:tcPr>
            <w:tcW w:w="565" w:type="dxa"/>
            <w:vMerge/>
          </w:tcPr>
          <w:p w:rsidR="000D28DE" w:rsidRPr="00322733" w:rsidRDefault="000D28DE" w:rsidP="000D28DE">
            <w:pPr>
              <w:pStyle w:val="BodyText"/>
              <w:jc w:val="center"/>
              <w:rPr>
                <w:color w:val="000000"/>
                <w:sz w:val="26"/>
                <w:szCs w:val="26"/>
              </w:rPr>
            </w:pPr>
          </w:p>
        </w:tc>
        <w:tc>
          <w:tcPr>
            <w:tcW w:w="1352" w:type="dxa"/>
            <w:vMerge/>
          </w:tcPr>
          <w:p w:rsidR="000D28DE" w:rsidRPr="00322733" w:rsidRDefault="000D28DE" w:rsidP="000D28DE">
            <w:pPr>
              <w:pStyle w:val="BodyText"/>
              <w:jc w:val="center"/>
              <w:rPr>
                <w:color w:val="000000"/>
                <w:sz w:val="26"/>
                <w:szCs w:val="26"/>
              </w:rPr>
            </w:pPr>
          </w:p>
        </w:tc>
        <w:tc>
          <w:tcPr>
            <w:tcW w:w="1875" w:type="dxa"/>
            <w:vMerge/>
          </w:tcPr>
          <w:p w:rsidR="000D28DE" w:rsidRPr="00322733" w:rsidRDefault="000D28DE" w:rsidP="000D28DE">
            <w:pPr>
              <w:pStyle w:val="BodyText"/>
              <w:jc w:val="center"/>
              <w:rPr>
                <w:color w:val="000000"/>
                <w:sz w:val="26"/>
                <w:szCs w:val="26"/>
              </w:rPr>
            </w:pPr>
          </w:p>
        </w:tc>
        <w:tc>
          <w:tcPr>
            <w:tcW w:w="1061" w:type="dxa"/>
          </w:tcPr>
          <w:p w:rsidR="000D28DE" w:rsidRPr="00322733" w:rsidRDefault="000D28DE" w:rsidP="000D28DE">
            <w:pPr>
              <w:pStyle w:val="BodyText"/>
              <w:jc w:val="center"/>
              <w:rPr>
                <w:color w:val="000000"/>
                <w:sz w:val="26"/>
                <w:szCs w:val="26"/>
              </w:rPr>
            </w:pPr>
            <w:r w:rsidRPr="00322733">
              <w:rPr>
                <w:color w:val="000000"/>
                <w:sz w:val="26"/>
                <w:szCs w:val="26"/>
              </w:rPr>
              <w:t>Số cổ phiếu</w:t>
            </w:r>
          </w:p>
        </w:tc>
        <w:tc>
          <w:tcPr>
            <w:tcW w:w="837" w:type="dxa"/>
          </w:tcPr>
          <w:p w:rsidR="000D28DE" w:rsidRPr="00322733" w:rsidRDefault="000D28DE" w:rsidP="000D28DE">
            <w:pPr>
              <w:pStyle w:val="BodyText"/>
              <w:jc w:val="center"/>
              <w:rPr>
                <w:color w:val="000000"/>
                <w:sz w:val="26"/>
                <w:szCs w:val="26"/>
              </w:rPr>
            </w:pPr>
            <w:r w:rsidRPr="00322733">
              <w:rPr>
                <w:color w:val="000000"/>
                <w:sz w:val="26"/>
                <w:szCs w:val="26"/>
              </w:rPr>
              <w:t>Tỷ lệ</w:t>
            </w:r>
          </w:p>
        </w:tc>
        <w:tc>
          <w:tcPr>
            <w:tcW w:w="1061" w:type="dxa"/>
          </w:tcPr>
          <w:p w:rsidR="000D28DE" w:rsidRPr="00322733" w:rsidRDefault="000D28DE" w:rsidP="000D28DE">
            <w:pPr>
              <w:pStyle w:val="BodyText"/>
              <w:jc w:val="center"/>
              <w:rPr>
                <w:color w:val="000000"/>
                <w:sz w:val="26"/>
                <w:szCs w:val="26"/>
              </w:rPr>
            </w:pPr>
            <w:r w:rsidRPr="00322733">
              <w:rPr>
                <w:color w:val="000000"/>
                <w:sz w:val="26"/>
                <w:szCs w:val="26"/>
              </w:rPr>
              <w:t>Số cổ phiếu</w:t>
            </w:r>
          </w:p>
        </w:tc>
        <w:tc>
          <w:tcPr>
            <w:tcW w:w="863" w:type="dxa"/>
          </w:tcPr>
          <w:p w:rsidR="000D28DE" w:rsidRPr="00322733" w:rsidRDefault="000D28DE" w:rsidP="000D28DE">
            <w:pPr>
              <w:pStyle w:val="BodyText"/>
              <w:jc w:val="center"/>
              <w:rPr>
                <w:color w:val="000000"/>
                <w:sz w:val="26"/>
                <w:szCs w:val="26"/>
              </w:rPr>
            </w:pPr>
            <w:r w:rsidRPr="00322733">
              <w:rPr>
                <w:color w:val="000000"/>
                <w:sz w:val="26"/>
                <w:szCs w:val="26"/>
              </w:rPr>
              <w:t>Tỷ lệ</w:t>
            </w:r>
          </w:p>
        </w:tc>
        <w:tc>
          <w:tcPr>
            <w:tcW w:w="2167" w:type="dxa"/>
            <w:vMerge/>
          </w:tcPr>
          <w:p w:rsidR="000D28DE" w:rsidRPr="00322733" w:rsidRDefault="000D28DE" w:rsidP="000D28DE">
            <w:pPr>
              <w:pStyle w:val="BodyText"/>
              <w:jc w:val="center"/>
              <w:rPr>
                <w:color w:val="000000"/>
                <w:sz w:val="26"/>
                <w:szCs w:val="26"/>
              </w:rPr>
            </w:pPr>
          </w:p>
        </w:tc>
      </w:tr>
      <w:tr w:rsidR="000D28DE" w:rsidRPr="00322733">
        <w:tc>
          <w:tcPr>
            <w:tcW w:w="565" w:type="dxa"/>
          </w:tcPr>
          <w:p w:rsidR="000D28DE" w:rsidRPr="00322733" w:rsidRDefault="000D28DE" w:rsidP="000D28DE">
            <w:pPr>
              <w:pStyle w:val="BodyText"/>
              <w:jc w:val="center"/>
              <w:rPr>
                <w:color w:val="000000"/>
                <w:sz w:val="26"/>
                <w:szCs w:val="26"/>
              </w:rPr>
            </w:pPr>
          </w:p>
        </w:tc>
        <w:tc>
          <w:tcPr>
            <w:tcW w:w="1352" w:type="dxa"/>
          </w:tcPr>
          <w:p w:rsidR="000D28DE" w:rsidRPr="00322733" w:rsidRDefault="000D28DE" w:rsidP="000D28DE">
            <w:pPr>
              <w:pStyle w:val="BodyText"/>
              <w:jc w:val="center"/>
              <w:rPr>
                <w:color w:val="000000"/>
                <w:sz w:val="26"/>
                <w:szCs w:val="26"/>
              </w:rPr>
            </w:pPr>
            <w:r w:rsidRPr="00322733">
              <w:rPr>
                <w:sz w:val="26"/>
                <w:szCs w:val="26"/>
              </w:rPr>
              <w:t>Đinh Vạn Dũng</w:t>
            </w:r>
          </w:p>
        </w:tc>
        <w:tc>
          <w:tcPr>
            <w:tcW w:w="1875" w:type="dxa"/>
          </w:tcPr>
          <w:p w:rsidR="000D28DE" w:rsidRPr="00322733" w:rsidRDefault="000D28DE" w:rsidP="000D28DE">
            <w:pPr>
              <w:pStyle w:val="BodyText"/>
              <w:jc w:val="center"/>
              <w:rPr>
                <w:color w:val="000000"/>
                <w:sz w:val="26"/>
                <w:szCs w:val="26"/>
              </w:rPr>
            </w:pPr>
            <w:r w:rsidRPr="00322733">
              <w:rPr>
                <w:sz w:val="26"/>
                <w:szCs w:val="26"/>
              </w:rPr>
              <w:t>Chủ tịch HĐQT</w:t>
            </w:r>
          </w:p>
        </w:tc>
        <w:tc>
          <w:tcPr>
            <w:tcW w:w="1061" w:type="dxa"/>
          </w:tcPr>
          <w:p w:rsidR="000D28DE" w:rsidRPr="00322733" w:rsidRDefault="00FD0124" w:rsidP="000D28DE">
            <w:pPr>
              <w:pStyle w:val="BodyText"/>
              <w:jc w:val="center"/>
              <w:rPr>
                <w:color w:val="000000"/>
                <w:sz w:val="26"/>
                <w:szCs w:val="26"/>
              </w:rPr>
            </w:pPr>
            <w:r>
              <w:rPr>
                <w:sz w:val="26"/>
                <w:szCs w:val="26"/>
              </w:rPr>
              <w:t>838.274</w:t>
            </w:r>
          </w:p>
        </w:tc>
        <w:tc>
          <w:tcPr>
            <w:tcW w:w="837" w:type="dxa"/>
          </w:tcPr>
          <w:p w:rsidR="000D28DE" w:rsidRPr="00322733" w:rsidRDefault="00FD0124" w:rsidP="000D28DE">
            <w:pPr>
              <w:pStyle w:val="BodyText"/>
              <w:jc w:val="center"/>
              <w:rPr>
                <w:color w:val="000000"/>
                <w:sz w:val="26"/>
                <w:szCs w:val="26"/>
              </w:rPr>
            </w:pPr>
            <w:r>
              <w:rPr>
                <w:color w:val="000000"/>
                <w:sz w:val="26"/>
                <w:szCs w:val="26"/>
              </w:rPr>
              <w:t>9.52</w:t>
            </w:r>
          </w:p>
        </w:tc>
        <w:tc>
          <w:tcPr>
            <w:tcW w:w="1061" w:type="dxa"/>
          </w:tcPr>
          <w:p w:rsidR="000D28DE" w:rsidRPr="00322733" w:rsidRDefault="00FD0124" w:rsidP="000D28DE">
            <w:pPr>
              <w:pStyle w:val="BodyText"/>
              <w:jc w:val="center"/>
              <w:rPr>
                <w:color w:val="000000"/>
                <w:sz w:val="26"/>
                <w:szCs w:val="26"/>
              </w:rPr>
            </w:pPr>
            <w:r>
              <w:rPr>
                <w:sz w:val="26"/>
                <w:szCs w:val="26"/>
              </w:rPr>
              <w:t>964.674</w:t>
            </w:r>
          </w:p>
        </w:tc>
        <w:tc>
          <w:tcPr>
            <w:tcW w:w="863" w:type="dxa"/>
          </w:tcPr>
          <w:p w:rsidR="000D28DE" w:rsidRPr="00322733" w:rsidRDefault="00FD0124" w:rsidP="000D28DE">
            <w:pPr>
              <w:pStyle w:val="BodyText"/>
              <w:jc w:val="center"/>
              <w:rPr>
                <w:color w:val="000000"/>
                <w:sz w:val="26"/>
                <w:szCs w:val="26"/>
              </w:rPr>
            </w:pPr>
            <w:r>
              <w:rPr>
                <w:color w:val="000000"/>
                <w:sz w:val="26"/>
                <w:szCs w:val="26"/>
              </w:rPr>
              <w:t>10.</w:t>
            </w:r>
            <w:r w:rsidR="005B203D">
              <w:rPr>
                <w:color w:val="000000"/>
                <w:sz w:val="26"/>
                <w:szCs w:val="26"/>
              </w:rPr>
              <w:t>9</w:t>
            </w:r>
            <w:r>
              <w:rPr>
                <w:color w:val="000000"/>
                <w:sz w:val="26"/>
                <w:szCs w:val="26"/>
              </w:rPr>
              <w:t>6</w:t>
            </w:r>
          </w:p>
        </w:tc>
        <w:tc>
          <w:tcPr>
            <w:tcW w:w="2167" w:type="dxa"/>
          </w:tcPr>
          <w:p w:rsidR="000D28DE" w:rsidRPr="00322733" w:rsidRDefault="000D28DE" w:rsidP="000D28DE">
            <w:pPr>
              <w:pStyle w:val="BodyText"/>
              <w:jc w:val="center"/>
              <w:rPr>
                <w:color w:val="000000"/>
                <w:sz w:val="26"/>
                <w:szCs w:val="26"/>
              </w:rPr>
            </w:pPr>
            <w:r w:rsidRPr="00322733">
              <w:rPr>
                <w:color w:val="000000"/>
                <w:sz w:val="26"/>
                <w:szCs w:val="26"/>
              </w:rPr>
              <w:t>Mua để tăng tỷ lệ nắm giữ</w:t>
            </w:r>
          </w:p>
        </w:tc>
      </w:tr>
    </w:tbl>
    <w:p w:rsidR="000D28DE" w:rsidRPr="00322733" w:rsidRDefault="000D28DE" w:rsidP="000D28DE">
      <w:pPr>
        <w:spacing w:after="120" w:line="276" w:lineRule="auto"/>
        <w:jc w:val="both"/>
        <w:rPr>
          <w:rFonts w:eastAsia="Calibri"/>
          <w:sz w:val="26"/>
          <w:szCs w:val="26"/>
        </w:rPr>
      </w:pPr>
    </w:p>
    <w:p w:rsidR="000D28DE" w:rsidRPr="0029358B" w:rsidRDefault="000D28DE" w:rsidP="00C13C2E">
      <w:pPr>
        <w:numPr>
          <w:ilvl w:val="0"/>
          <w:numId w:val="48"/>
        </w:numPr>
        <w:spacing w:after="120" w:line="276" w:lineRule="auto"/>
        <w:jc w:val="both"/>
        <w:rPr>
          <w:rFonts w:eastAsia="Calibri"/>
          <w:b/>
          <w:sz w:val="26"/>
          <w:szCs w:val="26"/>
        </w:rPr>
      </w:pPr>
      <w:r w:rsidRPr="0029358B">
        <w:rPr>
          <w:rFonts w:eastAsia="Calibri"/>
          <w:b/>
          <w:sz w:val="26"/>
          <w:szCs w:val="26"/>
        </w:rPr>
        <w:t>Hợp đồng hoặc giao dịch với cổ đông nội bộ:</w:t>
      </w:r>
      <w:r w:rsidRPr="0029358B" w:rsidDel="003E3FC9">
        <w:rPr>
          <w:rFonts w:eastAsia="Calibri"/>
          <w:b/>
          <w:sz w:val="26"/>
          <w:szCs w:val="26"/>
        </w:rPr>
        <w:t xml:space="preserve"> </w:t>
      </w:r>
      <w:r w:rsidRPr="0029358B">
        <w:rPr>
          <w:rFonts w:eastAsia="Calibri"/>
          <w:b/>
          <w:sz w:val="26"/>
          <w:szCs w:val="26"/>
        </w:rPr>
        <w:t>không có</w:t>
      </w:r>
    </w:p>
    <w:p w:rsidR="000D28DE" w:rsidRPr="0029358B" w:rsidRDefault="000D28DE" w:rsidP="00C13C2E">
      <w:pPr>
        <w:numPr>
          <w:ilvl w:val="0"/>
          <w:numId w:val="48"/>
        </w:numPr>
        <w:spacing w:after="120" w:line="276" w:lineRule="auto"/>
        <w:jc w:val="both"/>
        <w:rPr>
          <w:rFonts w:eastAsia="Calibri"/>
          <w:b/>
          <w:sz w:val="26"/>
          <w:szCs w:val="26"/>
        </w:rPr>
      </w:pPr>
      <w:r w:rsidRPr="0029358B">
        <w:rPr>
          <w:rFonts w:eastAsia="Calibri"/>
          <w:b/>
          <w:sz w:val="26"/>
          <w:szCs w:val="26"/>
        </w:rPr>
        <w:t xml:space="preserve">Việc thực hiện các quy định về quản trị công ty: </w:t>
      </w:r>
    </w:p>
    <w:p w:rsidR="006F51A8" w:rsidRDefault="007F753D" w:rsidP="00C13C2E">
      <w:pPr>
        <w:spacing w:after="120" w:line="276" w:lineRule="auto"/>
        <w:ind w:left="120" w:firstLine="600"/>
        <w:jc w:val="both"/>
        <w:rPr>
          <w:rFonts w:eastAsia="Calibri"/>
          <w:sz w:val="26"/>
          <w:szCs w:val="26"/>
        </w:rPr>
      </w:pPr>
      <w:r>
        <w:rPr>
          <w:rFonts w:eastAsia="Calibri"/>
          <w:sz w:val="26"/>
          <w:szCs w:val="26"/>
        </w:rPr>
        <w:t>Tr</w:t>
      </w:r>
      <w:r w:rsidR="00C13C2E">
        <w:rPr>
          <w:rFonts w:eastAsia="Calibri"/>
          <w:sz w:val="26"/>
          <w:szCs w:val="26"/>
        </w:rPr>
        <w:t xml:space="preserve">ong </w:t>
      </w:r>
      <w:r>
        <w:rPr>
          <w:rFonts w:eastAsia="Calibri"/>
          <w:sz w:val="26"/>
          <w:szCs w:val="26"/>
        </w:rPr>
        <w:t xml:space="preserve">năm Hội đồng quản trị đã thực hiện các quy định về quản trị Công ty, </w:t>
      </w:r>
      <w:r w:rsidR="000D28DE" w:rsidRPr="00322733">
        <w:rPr>
          <w:rFonts w:eastAsia="Calibri"/>
          <w:sz w:val="26"/>
          <w:szCs w:val="26"/>
        </w:rPr>
        <w:t>thực hiện nghiêm túc nội dung Nghị quyết của Đại Hội Đồng Cổ đông, hỗ trợ tốt Ban Tổng Giám đốc trong quá trình hoạt động của công ty và kết quả kinh doanh của Gia Lai CTC luôn luôn có những đóng góp nhất định của H</w:t>
      </w:r>
      <w:r w:rsidR="00C13C2E">
        <w:rPr>
          <w:rFonts w:eastAsia="Calibri"/>
          <w:sz w:val="26"/>
          <w:szCs w:val="26"/>
        </w:rPr>
        <w:t xml:space="preserve">ội đồng quản trị </w:t>
      </w:r>
      <w:r w:rsidR="000D28DE" w:rsidRPr="00322733">
        <w:rPr>
          <w:rFonts w:eastAsia="Calibri"/>
          <w:sz w:val="26"/>
          <w:szCs w:val="26"/>
        </w:rPr>
        <w:t xml:space="preserve">. </w:t>
      </w:r>
    </w:p>
    <w:p w:rsidR="000D28DE" w:rsidRPr="00322733" w:rsidRDefault="000D28DE" w:rsidP="00C13C2E">
      <w:pPr>
        <w:spacing w:after="120" w:line="276" w:lineRule="auto"/>
        <w:ind w:left="120" w:firstLine="600"/>
        <w:jc w:val="both"/>
        <w:rPr>
          <w:b/>
          <w:sz w:val="26"/>
          <w:szCs w:val="26"/>
        </w:rPr>
      </w:pPr>
      <w:r w:rsidRPr="00322733">
        <w:rPr>
          <w:b/>
          <w:sz w:val="26"/>
          <w:szCs w:val="26"/>
        </w:rPr>
        <w:t>Báo cáo tài chính</w:t>
      </w:r>
    </w:p>
    <w:p w:rsidR="000D28DE" w:rsidRPr="00322733" w:rsidRDefault="000D28DE" w:rsidP="000D28DE">
      <w:pPr>
        <w:spacing w:after="120" w:line="276" w:lineRule="auto"/>
        <w:ind w:left="120"/>
        <w:jc w:val="both"/>
        <w:rPr>
          <w:rFonts w:eastAsia="Calibri"/>
          <w:sz w:val="26"/>
          <w:szCs w:val="26"/>
        </w:rPr>
      </w:pPr>
      <w:r w:rsidRPr="00322733">
        <w:rPr>
          <w:rFonts w:eastAsia="Calibri"/>
          <w:sz w:val="26"/>
          <w:szCs w:val="26"/>
        </w:rPr>
        <w:t xml:space="preserve">Toàn văn Báo cáo tài chính được kiểm toán được đăng tải đầy đủ tại địa chỉ: </w:t>
      </w:r>
      <w:hyperlink r:id="rId9" w:history="1">
        <w:r w:rsidRPr="00322733">
          <w:rPr>
            <w:rStyle w:val="Hyperlink"/>
            <w:rFonts w:eastAsia="Calibri"/>
            <w:sz w:val="26"/>
            <w:szCs w:val="26"/>
          </w:rPr>
          <w:t>www.gia</w:t>
        </w:r>
      </w:hyperlink>
      <w:r w:rsidRPr="00322733">
        <w:rPr>
          <w:rFonts w:eastAsia="Calibri"/>
          <w:sz w:val="26"/>
          <w:szCs w:val="26"/>
          <w:u w:val="single"/>
        </w:rPr>
        <w:t>laictc.com.vn</w:t>
      </w:r>
      <w:r w:rsidRPr="00322733">
        <w:rPr>
          <w:rFonts w:eastAsia="Calibri"/>
          <w:sz w:val="26"/>
          <w:szCs w:val="26"/>
        </w:rPr>
        <w:t xml:space="preserve"> &gt; mục “Quan hệ cổ đông” &gt; “Báo cáo tài chính năm 201</w:t>
      </w:r>
      <w:r w:rsidR="00262905">
        <w:rPr>
          <w:rFonts w:eastAsia="Calibri"/>
          <w:sz w:val="26"/>
          <w:szCs w:val="26"/>
        </w:rPr>
        <w:t>3</w:t>
      </w:r>
      <w:r w:rsidRPr="00322733">
        <w:rPr>
          <w:rFonts w:eastAsia="Calibri"/>
          <w:sz w:val="26"/>
          <w:szCs w:val="26"/>
        </w:rPr>
        <w:t>”.</w:t>
      </w:r>
    </w:p>
    <w:tbl>
      <w:tblPr>
        <w:tblW w:w="9000" w:type="dxa"/>
        <w:tblInd w:w="108" w:type="dxa"/>
        <w:tblBorders>
          <w:insideH w:val="single" w:sz="4" w:space="0" w:color="000000"/>
        </w:tblBorders>
        <w:tblLook w:val="04A0"/>
      </w:tblPr>
      <w:tblGrid>
        <w:gridCol w:w="4637"/>
        <w:gridCol w:w="4363"/>
        <w:tblGridChange w:id="0">
          <w:tblGrid>
            <w:gridCol w:w="4637"/>
            <w:gridCol w:w="4363"/>
          </w:tblGrid>
        </w:tblGridChange>
      </w:tblGrid>
      <w:tr w:rsidR="000D28DE" w:rsidRPr="00322733">
        <w:tc>
          <w:tcPr>
            <w:tcW w:w="4637" w:type="dxa"/>
          </w:tcPr>
          <w:p w:rsidR="000D28DE" w:rsidRPr="00322733" w:rsidRDefault="000D28DE" w:rsidP="000D28DE">
            <w:pPr>
              <w:spacing w:line="276" w:lineRule="auto"/>
              <w:jc w:val="center"/>
              <w:rPr>
                <w:rFonts w:eastAsia="Calibri"/>
                <w:b/>
                <w:sz w:val="26"/>
                <w:szCs w:val="26"/>
              </w:rPr>
            </w:pPr>
          </w:p>
        </w:tc>
        <w:tc>
          <w:tcPr>
            <w:tcW w:w="4363" w:type="dxa"/>
          </w:tcPr>
          <w:p w:rsidR="000D28DE" w:rsidRDefault="007F753D" w:rsidP="000D28DE">
            <w:pPr>
              <w:spacing w:line="276" w:lineRule="auto"/>
              <w:jc w:val="center"/>
              <w:rPr>
                <w:rFonts w:eastAsia="Calibri"/>
                <w:b/>
                <w:sz w:val="26"/>
                <w:szCs w:val="26"/>
              </w:rPr>
            </w:pPr>
            <w:r>
              <w:rPr>
                <w:rFonts w:eastAsia="Calibri"/>
                <w:b/>
                <w:sz w:val="26"/>
                <w:szCs w:val="26"/>
              </w:rPr>
              <w:t xml:space="preserve">CÔNG TY CP GIA LAI CTC </w:t>
            </w:r>
          </w:p>
          <w:p w:rsidR="007F753D" w:rsidRDefault="007F753D" w:rsidP="000D28DE">
            <w:pPr>
              <w:spacing w:line="276" w:lineRule="auto"/>
              <w:jc w:val="center"/>
              <w:rPr>
                <w:rFonts w:eastAsia="Calibri"/>
                <w:b/>
                <w:sz w:val="26"/>
                <w:szCs w:val="26"/>
              </w:rPr>
            </w:pPr>
            <w:r>
              <w:rPr>
                <w:rFonts w:eastAsia="Calibri"/>
                <w:b/>
                <w:sz w:val="26"/>
                <w:szCs w:val="26"/>
              </w:rPr>
              <w:t xml:space="preserve">CHỦ TỊCH HỘI ĐỒNG QUẢN TRỊ </w:t>
            </w:r>
          </w:p>
          <w:p w:rsidR="007F753D" w:rsidRDefault="007F753D" w:rsidP="000D28DE">
            <w:pPr>
              <w:spacing w:line="276" w:lineRule="auto"/>
              <w:jc w:val="center"/>
              <w:rPr>
                <w:rFonts w:eastAsia="Calibri"/>
                <w:b/>
                <w:sz w:val="26"/>
                <w:szCs w:val="26"/>
              </w:rPr>
            </w:pPr>
          </w:p>
          <w:p w:rsidR="007F753D" w:rsidRDefault="007F753D" w:rsidP="000D28DE">
            <w:pPr>
              <w:spacing w:line="276" w:lineRule="auto"/>
              <w:jc w:val="center"/>
              <w:rPr>
                <w:rFonts w:eastAsia="Calibri"/>
                <w:b/>
                <w:sz w:val="26"/>
                <w:szCs w:val="26"/>
              </w:rPr>
            </w:pPr>
          </w:p>
          <w:p w:rsidR="007F753D" w:rsidRDefault="007F753D" w:rsidP="000D28DE">
            <w:pPr>
              <w:spacing w:line="276" w:lineRule="auto"/>
              <w:jc w:val="center"/>
              <w:rPr>
                <w:rFonts w:eastAsia="Calibri"/>
                <w:b/>
                <w:sz w:val="26"/>
                <w:szCs w:val="26"/>
              </w:rPr>
            </w:pPr>
          </w:p>
          <w:p w:rsidR="007F753D" w:rsidRDefault="007F753D" w:rsidP="000D28DE">
            <w:pPr>
              <w:spacing w:line="276" w:lineRule="auto"/>
              <w:jc w:val="center"/>
              <w:rPr>
                <w:rFonts w:eastAsia="Calibri"/>
                <w:b/>
                <w:sz w:val="26"/>
                <w:szCs w:val="26"/>
              </w:rPr>
            </w:pPr>
          </w:p>
          <w:p w:rsidR="007F753D" w:rsidRPr="007F753D" w:rsidRDefault="007F753D" w:rsidP="000D28DE">
            <w:pPr>
              <w:spacing w:line="276" w:lineRule="auto"/>
              <w:jc w:val="center"/>
              <w:rPr>
                <w:rFonts w:eastAsia="Calibri"/>
                <w:b/>
                <w:i/>
                <w:sz w:val="28"/>
                <w:szCs w:val="28"/>
              </w:rPr>
            </w:pPr>
            <w:r w:rsidRPr="007F753D">
              <w:rPr>
                <w:rFonts w:eastAsia="Calibri"/>
                <w:b/>
                <w:i/>
                <w:sz w:val="28"/>
                <w:szCs w:val="28"/>
              </w:rPr>
              <w:t xml:space="preserve">Đinh Vạn Dũng </w:t>
            </w:r>
          </w:p>
        </w:tc>
      </w:tr>
    </w:tbl>
    <w:p w:rsidR="000D28DE" w:rsidRPr="00322733" w:rsidRDefault="000D28DE" w:rsidP="000D28DE">
      <w:pPr>
        <w:spacing w:line="276" w:lineRule="auto"/>
        <w:jc w:val="center"/>
        <w:rPr>
          <w:rFonts w:eastAsia="Calibri"/>
          <w:b/>
          <w:sz w:val="26"/>
          <w:szCs w:val="26"/>
        </w:rPr>
      </w:pPr>
    </w:p>
    <w:p w:rsidR="000D28DE" w:rsidRPr="00322733" w:rsidRDefault="000D28DE" w:rsidP="000D28DE">
      <w:pPr>
        <w:rPr>
          <w:sz w:val="26"/>
          <w:szCs w:val="26"/>
        </w:rPr>
      </w:pPr>
    </w:p>
    <w:p w:rsidR="000D28DE" w:rsidRDefault="000D28DE"/>
    <w:sectPr w:rsidR="000D28DE" w:rsidSect="000D28DE">
      <w:headerReference w:type="default" r:id="rId10"/>
      <w:footerReference w:type="default" r:id="rId11"/>
      <w:pgSz w:w="11907" w:h="16840" w:code="9"/>
      <w:pgMar w:top="1138" w:right="720" w:bottom="719" w:left="1411" w:header="562" w:footer="56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3A0" w:rsidRDefault="005723A0">
      <w:r>
        <w:separator/>
      </w:r>
    </w:p>
  </w:endnote>
  <w:endnote w:type="continuationSeparator" w:id="1">
    <w:p w:rsidR="005723A0" w:rsidRDefault="005723A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DE" w:rsidRDefault="000D28DE" w:rsidP="000D28DE">
    <w:pPr>
      <w:pStyle w:val="Footer"/>
    </w:pPr>
  </w:p>
  <w:p w:rsidR="000D28DE" w:rsidRPr="00DC3086" w:rsidRDefault="000D28DE" w:rsidP="000D28DE">
    <w:pPr>
      <w:pStyle w:val="Footer"/>
      <w:jc w:val="right"/>
    </w:pPr>
    <w:r>
      <w:rPr>
        <w:i/>
      </w:rPr>
      <w:t>Công ty cổ phần Gia Lai CTC</w:t>
    </w:r>
    <w:r w:rsidRPr="00DC3086">
      <w:rPr>
        <w:i/>
      </w:rPr>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942DD2">
      <w:rPr>
        <w:rStyle w:val="PageNumber"/>
        <w:noProof/>
      </w:rPr>
      <w:t>28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3A0" w:rsidRDefault="005723A0">
      <w:r>
        <w:separator/>
      </w:r>
    </w:p>
  </w:footnote>
  <w:footnote w:type="continuationSeparator" w:id="1">
    <w:p w:rsidR="005723A0" w:rsidRDefault="00572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DE" w:rsidRPr="00210B9F" w:rsidRDefault="000D28DE" w:rsidP="000D28DE">
    <w:pPr>
      <w:pStyle w:val="Header"/>
      <w:jc w:val="right"/>
      <w:rPr>
        <w:rFonts w:ascii="Times New Roman" w:hAnsi="Times New Roman"/>
        <w:sz w:val="24"/>
        <w:szCs w:val="24"/>
      </w:rPr>
    </w:pPr>
    <w:r w:rsidRPr="00210B9F">
      <w:rPr>
        <w:rFonts w:ascii="Times New Roman" w:hAnsi="Times New Roman"/>
        <w:sz w:val="24"/>
        <w:szCs w:val="24"/>
      </w:rPr>
      <w:t>BÁO CÁO THƯỜNG NIÊN</w:t>
    </w:r>
    <w:r>
      <w:rPr>
        <w:rFonts w:ascii="Times New Roman" w:hAnsi="Times New Roman"/>
        <w:sz w:val="24"/>
        <w:szCs w:val="24"/>
      </w:rPr>
      <w:t xml:space="preserve"> NĂM 201</w:t>
    </w:r>
    <w:r w:rsidR="007C4907">
      <w:rPr>
        <w:rFonts w:ascii="Times New Roman" w:hAnsi="Times New Roman"/>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D"/>
    <w:multiLevelType w:val="multilevel"/>
    <w:tmpl w:val="0000000D"/>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StarSymbol" w:hAnsi="StarSymbol"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StarSymbol" w:hAnsi="StarSymbol"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
    <w:nsid w:val="00000013"/>
    <w:multiLevelType w:val="multilevel"/>
    <w:tmpl w:val="00000013"/>
    <w:lvl w:ilvl="0">
      <w:start w:val="1"/>
      <w:numFmt w:val="bullet"/>
      <w:lvlText w:val="➢"/>
      <w:lvlJc w:val="left"/>
      <w:pPr>
        <w:tabs>
          <w:tab w:val="num" w:pos="792"/>
        </w:tabs>
        <w:ind w:left="792" w:hanging="288"/>
      </w:pPr>
      <w:rPr>
        <w:rFonts w:ascii="StarSymbol" w:hAnsi="StarSymbol"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2088"/>
        </w:tabs>
        <w:ind w:left="2088" w:hanging="288"/>
      </w:pPr>
      <w:rPr>
        <w:rFonts w:ascii="Symbol" w:hAnsi="Symbol" w:cs="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Symbol" w:hAnsi="Symbol" w:cs="Times New Roman"/>
        <w:b/>
        <w:u w:val="single"/>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D"/>
    <w:multiLevelType w:val="multilevel"/>
    <w:tmpl w:val="0000001D"/>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1E"/>
    <w:multiLevelType w:val="multilevel"/>
    <w:tmpl w:val="0000001E"/>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StarSymbol" w:hAnsi="StarSymbol"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StarSymbol" w:hAnsi="StarSymbol"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
    <w:nsid w:val="0000001F"/>
    <w:multiLevelType w:val="multilevel"/>
    <w:tmpl w:val="0000001F"/>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20"/>
    <w:multiLevelType w:val="multilevel"/>
    <w:tmpl w:val="0000002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StarSymbol" w:hAnsi="StarSymbol"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StarSymbol" w:hAnsi="StarSymbol"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
    <w:nsid w:val="00000021"/>
    <w:multiLevelType w:val="multilevel"/>
    <w:tmpl w:val="0000002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5B774C2"/>
    <w:multiLevelType w:val="hybridMultilevel"/>
    <w:tmpl w:val="C62AF22C"/>
    <w:lvl w:ilvl="0" w:tplc="9AE023C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561E78"/>
    <w:multiLevelType w:val="multilevel"/>
    <w:tmpl w:val="ACB4E89E"/>
    <w:lvl w:ilvl="0">
      <w:start w:val="1"/>
      <w:numFmt w:val="bullet"/>
      <w:lvlText w:val=""/>
      <w:lvlJc w:val="left"/>
      <w:pPr>
        <w:tabs>
          <w:tab w:val="num" w:pos="540"/>
        </w:tabs>
        <w:ind w:left="324" w:firstLine="216"/>
      </w:pPr>
      <w:rPr>
        <w:rFonts w:ascii="Wingdings" w:hAnsi="Wingdings" w:hint="default"/>
        <w:sz w:val="26"/>
        <w:szCs w:val="26"/>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2088"/>
        </w:tabs>
        <w:ind w:left="2088" w:hanging="288"/>
      </w:pPr>
      <w:rPr>
        <w:rFonts w:ascii="Symbol" w:hAnsi="Symbol" w:cs="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Symbol" w:hAnsi="Symbol" w:cs="Times New Roman"/>
        <w:b/>
        <w:u w:val="single"/>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EF62757"/>
    <w:multiLevelType w:val="hybridMultilevel"/>
    <w:tmpl w:val="3E000076"/>
    <w:lvl w:ilvl="0" w:tplc="0A9E928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0F4737AD"/>
    <w:multiLevelType w:val="hybridMultilevel"/>
    <w:tmpl w:val="9828E6E4"/>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137B026B"/>
    <w:multiLevelType w:val="hybridMultilevel"/>
    <w:tmpl w:val="31C6F64A"/>
    <w:lvl w:ilvl="0" w:tplc="AAB0B84E">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13B405BB"/>
    <w:multiLevelType w:val="hybridMultilevel"/>
    <w:tmpl w:val="99FE16DC"/>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193E0348"/>
    <w:multiLevelType w:val="hybridMultilevel"/>
    <w:tmpl w:val="C87CBF16"/>
    <w:lvl w:ilvl="0" w:tplc="2B5CCCAE">
      <w:start w:val="1"/>
      <w:numFmt w:val="lowerLetter"/>
      <w:lvlText w:val="%1)"/>
      <w:lvlJc w:val="left"/>
      <w:pPr>
        <w:ind w:left="360" w:hanging="360"/>
      </w:pPr>
      <w:rPr>
        <w:i w:val="0"/>
      </w:rPr>
    </w:lvl>
    <w:lvl w:ilvl="1" w:tplc="4EAA444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306749"/>
    <w:multiLevelType w:val="hybridMultilevel"/>
    <w:tmpl w:val="65F84E2E"/>
    <w:lvl w:ilvl="0" w:tplc="C8723B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F3852B9"/>
    <w:multiLevelType w:val="hybridMultilevel"/>
    <w:tmpl w:val="D2B637CE"/>
    <w:lvl w:ilvl="0" w:tplc="CB7CEA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B1A43F8"/>
    <w:multiLevelType w:val="hybridMultilevel"/>
    <w:tmpl w:val="534E3FCA"/>
    <w:lvl w:ilvl="0" w:tplc="BB42418A">
      <w:start w:val="1"/>
      <w:numFmt w:val="decimal"/>
      <w:lvlText w:val="%1."/>
      <w:lvlJc w:val="left"/>
      <w:pPr>
        <w:ind w:left="1080" w:hanging="360"/>
      </w:pPr>
      <w:rPr>
        <w:rFonts w:hint="default"/>
        <w:b w:val="0"/>
      </w:rPr>
    </w:lvl>
    <w:lvl w:ilvl="1" w:tplc="CFBCE826">
      <w:numFmt w:val="none"/>
      <w:lvlText w:val=""/>
      <w:lvlJc w:val="left"/>
      <w:pPr>
        <w:tabs>
          <w:tab w:val="num" w:pos="360"/>
        </w:tabs>
      </w:pPr>
    </w:lvl>
    <w:lvl w:ilvl="2" w:tplc="A8C295C2">
      <w:numFmt w:val="none"/>
      <w:lvlText w:val=""/>
      <w:lvlJc w:val="left"/>
      <w:pPr>
        <w:tabs>
          <w:tab w:val="num" w:pos="360"/>
        </w:tabs>
      </w:pPr>
    </w:lvl>
    <w:lvl w:ilvl="3" w:tplc="B70E4B2C">
      <w:numFmt w:val="none"/>
      <w:lvlText w:val=""/>
      <w:lvlJc w:val="left"/>
      <w:pPr>
        <w:tabs>
          <w:tab w:val="num" w:pos="360"/>
        </w:tabs>
      </w:pPr>
    </w:lvl>
    <w:lvl w:ilvl="4" w:tplc="649887E8">
      <w:numFmt w:val="none"/>
      <w:lvlText w:val=""/>
      <w:lvlJc w:val="left"/>
      <w:pPr>
        <w:tabs>
          <w:tab w:val="num" w:pos="360"/>
        </w:tabs>
      </w:pPr>
    </w:lvl>
    <w:lvl w:ilvl="5" w:tplc="6FBCEA6A">
      <w:numFmt w:val="none"/>
      <w:lvlText w:val=""/>
      <w:lvlJc w:val="left"/>
      <w:pPr>
        <w:tabs>
          <w:tab w:val="num" w:pos="360"/>
        </w:tabs>
      </w:pPr>
    </w:lvl>
    <w:lvl w:ilvl="6" w:tplc="6CC41726">
      <w:numFmt w:val="none"/>
      <w:lvlText w:val=""/>
      <w:lvlJc w:val="left"/>
      <w:pPr>
        <w:tabs>
          <w:tab w:val="num" w:pos="360"/>
        </w:tabs>
      </w:pPr>
    </w:lvl>
    <w:lvl w:ilvl="7" w:tplc="841A6F4A">
      <w:numFmt w:val="none"/>
      <w:lvlText w:val=""/>
      <w:lvlJc w:val="left"/>
      <w:pPr>
        <w:tabs>
          <w:tab w:val="num" w:pos="360"/>
        </w:tabs>
      </w:pPr>
    </w:lvl>
    <w:lvl w:ilvl="8" w:tplc="F870A0E8">
      <w:numFmt w:val="none"/>
      <w:lvlText w:val=""/>
      <w:lvlJc w:val="left"/>
      <w:pPr>
        <w:tabs>
          <w:tab w:val="num" w:pos="360"/>
        </w:tabs>
      </w:pPr>
    </w:lvl>
  </w:abstractNum>
  <w:abstractNum w:abstractNumId="19">
    <w:nsid w:val="30DF21C4"/>
    <w:multiLevelType w:val="hybridMultilevel"/>
    <w:tmpl w:val="AF7827C6"/>
    <w:lvl w:ilvl="0" w:tplc="0409000F">
      <w:start w:val="1"/>
      <w:numFmt w:val="upperRoman"/>
      <w:lvlText w:val="%1."/>
      <w:lvlJc w:val="right"/>
      <w:pPr>
        <w:ind w:left="360" w:hanging="360"/>
      </w:pPr>
      <w:rPr>
        <w:b/>
        <w:i w:val="0"/>
      </w:rPr>
    </w:lvl>
    <w:lvl w:ilvl="1" w:tplc="EB0E3374">
      <w:start w:val="1"/>
      <w:numFmt w:val="lowerLetter"/>
      <w:lvlText w:val="%2."/>
      <w:lvlJc w:val="left"/>
      <w:pPr>
        <w:ind w:left="1080" w:hanging="360"/>
      </w:pPr>
    </w:lvl>
    <w:lvl w:ilvl="2" w:tplc="4B465394">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2A2EEF"/>
    <w:multiLevelType w:val="hybridMultilevel"/>
    <w:tmpl w:val="310E452A"/>
    <w:lvl w:ilvl="0" w:tplc="000C3A5E">
      <w:start w:val="1"/>
      <w:numFmt w:val="decimal"/>
      <w:lvlText w:val="%1."/>
      <w:lvlJc w:val="left"/>
      <w:pPr>
        <w:ind w:left="360" w:hanging="360"/>
      </w:pPr>
      <w:rPr>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nsid w:val="32C165B5"/>
    <w:multiLevelType w:val="hybridMultilevel"/>
    <w:tmpl w:val="7A382F7E"/>
    <w:lvl w:ilvl="0" w:tplc="B0E8301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387C2F98"/>
    <w:multiLevelType w:val="hybridMultilevel"/>
    <w:tmpl w:val="1E308562"/>
    <w:lvl w:ilvl="0" w:tplc="A7BA103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3A9405A6"/>
    <w:multiLevelType w:val="hybridMultilevel"/>
    <w:tmpl w:val="9828E6E4"/>
    <w:lvl w:ilvl="0" w:tplc="53CC24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nsid w:val="3AD4208F"/>
    <w:multiLevelType w:val="hybridMultilevel"/>
    <w:tmpl w:val="A39632DE"/>
    <w:lvl w:ilvl="0" w:tplc="7474EE52">
      <w:start w:val="1"/>
      <w:numFmt w:val="bullet"/>
      <w:lvlText w:val=""/>
      <w:lvlJc w:val="left"/>
      <w:pPr>
        <w:ind w:left="1797" w:hanging="360"/>
      </w:pPr>
      <w:rPr>
        <w:rFonts w:ascii="Symbol" w:hAnsi="Symbol" w:hint="default"/>
      </w:rPr>
    </w:lvl>
    <w:lvl w:ilvl="1" w:tplc="04090019" w:tentative="1">
      <w:start w:val="1"/>
      <w:numFmt w:val="bullet"/>
      <w:lvlText w:val="o"/>
      <w:lvlJc w:val="left"/>
      <w:pPr>
        <w:ind w:left="2517" w:hanging="360"/>
      </w:pPr>
      <w:rPr>
        <w:rFonts w:ascii="Courier New" w:hAnsi="Courier New" w:cs="Courier New" w:hint="default"/>
      </w:rPr>
    </w:lvl>
    <w:lvl w:ilvl="2" w:tplc="0409001B" w:tentative="1">
      <w:start w:val="1"/>
      <w:numFmt w:val="bullet"/>
      <w:lvlText w:val=""/>
      <w:lvlJc w:val="left"/>
      <w:pPr>
        <w:ind w:left="3237" w:hanging="360"/>
      </w:pPr>
      <w:rPr>
        <w:rFonts w:ascii="Wingdings" w:hAnsi="Wingdings" w:hint="default"/>
      </w:rPr>
    </w:lvl>
    <w:lvl w:ilvl="3" w:tplc="0409000F" w:tentative="1">
      <w:start w:val="1"/>
      <w:numFmt w:val="bullet"/>
      <w:lvlText w:val=""/>
      <w:lvlJc w:val="left"/>
      <w:pPr>
        <w:ind w:left="3957" w:hanging="360"/>
      </w:pPr>
      <w:rPr>
        <w:rFonts w:ascii="Symbol" w:hAnsi="Symbol" w:hint="default"/>
      </w:rPr>
    </w:lvl>
    <w:lvl w:ilvl="4" w:tplc="04090019" w:tentative="1">
      <w:start w:val="1"/>
      <w:numFmt w:val="bullet"/>
      <w:lvlText w:val="o"/>
      <w:lvlJc w:val="left"/>
      <w:pPr>
        <w:ind w:left="4677" w:hanging="360"/>
      </w:pPr>
      <w:rPr>
        <w:rFonts w:ascii="Courier New" w:hAnsi="Courier New" w:cs="Courier New" w:hint="default"/>
      </w:rPr>
    </w:lvl>
    <w:lvl w:ilvl="5" w:tplc="0409001B" w:tentative="1">
      <w:start w:val="1"/>
      <w:numFmt w:val="bullet"/>
      <w:lvlText w:val=""/>
      <w:lvlJc w:val="left"/>
      <w:pPr>
        <w:ind w:left="5397" w:hanging="360"/>
      </w:pPr>
      <w:rPr>
        <w:rFonts w:ascii="Wingdings" w:hAnsi="Wingdings" w:hint="default"/>
      </w:rPr>
    </w:lvl>
    <w:lvl w:ilvl="6" w:tplc="0409000F" w:tentative="1">
      <w:start w:val="1"/>
      <w:numFmt w:val="bullet"/>
      <w:lvlText w:val=""/>
      <w:lvlJc w:val="left"/>
      <w:pPr>
        <w:ind w:left="6117" w:hanging="360"/>
      </w:pPr>
      <w:rPr>
        <w:rFonts w:ascii="Symbol" w:hAnsi="Symbol" w:hint="default"/>
      </w:rPr>
    </w:lvl>
    <w:lvl w:ilvl="7" w:tplc="04090019" w:tentative="1">
      <w:start w:val="1"/>
      <w:numFmt w:val="bullet"/>
      <w:lvlText w:val="o"/>
      <w:lvlJc w:val="left"/>
      <w:pPr>
        <w:ind w:left="6837" w:hanging="360"/>
      </w:pPr>
      <w:rPr>
        <w:rFonts w:ascii="Courier New" w:hAnsi="Courier New" w:cs="Courier New" w:hint="default"/>
      </w:rPr>
    </w:lvl>
    <w:lvl w:ilvl="8" w:tplc="0409001B" w:tentative="1">
      <w:start w:val="1"/>
      <w:numFmt w:val="bullet"/>
      <w:lvlText w:val=""/>
      <w:lvlJc w:val="left"/>
      <w:pPr>
        <w:ind w:left="7557" w:hanging="360"/>
      </w:pPr>
      <w:rPr>
        <w:rFonts w:ascii="Wingdings" w:hAnsi="Wingdings" w:hint="default"/>
      </w:rPr>
    </w:lvl>
  </w:abstractNum>
  <w:abstractNum w:abstractNumId="25">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6">
    <w:nsid w:val="4E531112"/>
    <w:multiLevelType w:val="hybridMultilevel"/>
    <w:tmpl w:val="7CC29634"/>
    <w:lvl w:ilvl="0" w:tplc="EE8ABD2A">
      <w:start w:val="5"/>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1515E0C"/>
    <w:multiLevelType w:val="hybridMultilevel"/>
    <w:tmpl w:val="6D7EF050"/>
    <w:lvl w:ilvl="0" w:tplc="E1A06E92">
      <w:start w:val="1"/>
      <w:numFmt w:val="decimal"/>
      <w:lvlText w:val="%1."/>
      <w:lvlJc w:val="left"/>
      <w:pPr>
        <w:tabs>
          <w:tab w:val="num" w:pos="840"/>
        </w:tabs>
        <w:ind w:left="840" w:hanging="360"/>
      </w:pPr>
      <w:rPr>
        <w:rFonts w:hint="default"/>
        <w:b/>
      </w:rPr>
    </w:lvl>
    <w:lvl w:ilvl="1" w:tplc="32D2ED84">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51DB7C39"/>
    <w:multiLevelType w:val="hybridMultilevel"/>
    <w:tmpl w:val="F3A2334A"/>
    <w:lvl w:ilvl="0" w:tplc="8D80CC5E">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1"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55184FE9"/>
    <w:multiLevelType w:val="hybridMultilevel"/>
    <w:tmpl w:val="AA18F21A"/>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51C6BC2"/>
    <w:multiLevelType w:val="hybridMultilevel"/>
    <w:tmpl w:val="E7F897F0"/>
    <w:lvl w:ilvl="0" w:tplc="042A0001">
      <w:start w:val="1"/>
      <w:numFmt w:val="decimal"/>
      <w:lvlText w:val="%1."/>
      <w:lvlJc w:val="left"/>
      <w:pPr>
        <w:ind w:left="720" w:hanging="360"/>
      </w:pPr>
      <w:rPr>
        <w:rFonts w:ascii="Times New Roman" w:hAnsi="Times New Roman" w:cs="Times New Roman" w:hint="default"/>
      </w:rPr>
    </w:lvl>
    <w:lvl w:ilvl="1" w:tplc="042A0003">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31">
    <w:nsid w:val="56BE015F"/>
    <w:multiLevelType w:val="hybridMultilevel"/>
    <w:tmpl w:val="BCE40C38"/>
    <w:lvl w:ilvl="0" w:tplc="8D068A3E">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57E826A6"/>
    <w:multiLevelType w:val="hybridMultilevel"/>
    <w:tmpl w:val="E556C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667DCD"/>
    <w:multiLevelType w:val="multilevel"/>
    <w:tmpl w:val="AB42B53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4">
    <w:nsid w:val="590567C6"/>
    <w:multiLevelType w:val="hybridMultilevel"/>
    <w:tmpl w:val="A57E6472"/>
    <w:lvl w:ilvl="0" w:tplc="8D068A3E">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35">
    <w:nsid w:val="5BA6262A"/>
    <w:multiLevelType w:val="hybridMultilevel"/>
    <w:tmpl w:val="5CA4692A"/>
    <w:lvl w:ilvl="0" w:tplc="0C7A02E0">
      <w:start w:val="1"/>
      <w:numFmt w:val="decimal"/>
      <w:lvlText w:val="%1."/>
      <w:lvlJc w:val="left"/>
      <w:pPr>
        <w:ind w:left="360" w:hanging="360"/>
      </w:pPr>
      <w:rPr>
        <w:rFonts w:hint="default"/>
      </w:rPr>
    </w:lvl>
    <w:lvl w:ilvl="1" w:tplc="04090019">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36">
    <w:nsid w:val="5CCD5DC4"/>
    <w:multiLevelType w:val="multilevel"/>
    <w:tmpl w:val="6C7669A2"/>
    <w:lvl w:ilvl="0">
      <w:start w:val="1"/>
      <w:numFmt w:val="upperRoman"/>
      <w:pStyle w:val="h1"/>
      <w:lvlText w:val="%1"/>
      <w:lvlJc w:val="left"/>
      <w:pPr>
        <w:tabs>
          <w:tab w:val="num" w:pos="431"/>
        </w:tabs>
        <w:ind w:left="431" w:hanging="43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FD74B0"/>
    <w:multiLevelType w:val="hybridMultilevel"/>
    <w:tmpl w:val="0338FA44"/>
    <w:lvl w:ilvl="0" w:tplc="04090001">
      <w:start w:val="1"/>
      <w:numFmt w:val="decimal"/>
      <w:lvlText w:val="%1."/>
      <w:lvlJc w:val="righ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607E16D7"/>
    <w:multiLevelType w:val="hybridMultilevel"/>
    <w:tmpl w:val="F43A189C"/>
    <w:lvl w:ilvl="0" w:tplc="FFFFFFFF">
      <w:start w:val="1"/>
      <w:numFmt w:val="lowerLetter"/>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nsid w:val="62897ED3"/>
    <w:multiLevelType w:val="multilevel"/>
    <w:tmpl w:val="7880490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9B1B6A"/>
    <w:multiLevelType w:val="hybridMultilevel"/>
    <w:tmpl w:val="A8A8B06E"/>
    <w:lvl w:ilvl="0" w:tplc="80CCAD5C">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20D27"/>
    <w:multiLevelType w:val="hybridMultilevel"/>
    <w:tmpl w:val="67A21602"/>
    <w:lvl w:ilvl="0" w:tplc="AA8EB71C">
      <w:start w:val="1"/>
      <w:numFmt w:val="lowerLetter"/>
      <w:lvlText w:val="%1."/>
      <w:lvlJc w:val="left"/>
      <w:pPr>
        <w:ind w:left="720" w:hanging="360"/>
      </w:pPr>
      <w:rPr>
        <w:rFonts w:ascii="Times New Roman" w:eastAsia="Times New Roman" w:hAnsi="Times New Roman" w:cs="Times New Roman"/>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7C936D8"/>
    <w:multiLevelType w:val="hybridMultilevel"/>
    <w:tmpl w:val="88E89E66"/>
    <w:lvl w:ilvl="0" w:tplc="DD8A9C86">
      <w:start w:val="1"/>
      <w:numFmt w:val="bullet"/>
      <w:lvlText w:val=""/>
      <w:lvlJc w:val="left"/>
      <w:pPr>
        <w:ind w:left="1077" w:hanging="360"/>
      </w:pPr>
      <w:rPr>
        <w:rFonts w:ascii="Symbol" w:hAnsi="Symbol" w:hint="default"/>
      </w:rPr>
    </w:lvl>
    <w:lvl w:ilvl="1" w:tplc="04090019">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43">
    <w:nsid w:val="7A107ADC"/>
    <w:multiLevelType w:val="hybridMultilevel"/>
    <w:tmpl w:val="B9627C10"/>
    <w:lvl w:ilvl="0" w:tplc="E3F2395A">
      <w:start w:val="1"/>
      <w:numFmt w:val="decimal"/>
      <w:lvlText w:val="%1."/>
      <w:lvlJc w:val="right"/>
      <w:pPr>
        <w:ind w:left="360" w:hanging="360"/>
      </w:pPr>
      <w:rPr>
        <w:rFonts w:hint="default"/>
        <w:b w:val="0"/>
      </w:rPr>
    </w:lvl>
    <w:lvl w:ilvl="1" w:tplc="042A0003" w:tentative="1">
      <w:start w:val="1"/>
      <w:numFmt w:val="lowerLetter"/>
      <w:lvlText w:val="%2."/>
      <w:lvlJc w:val="left"/>
      <w:pPr>
        <w:ind w:left="1080" w:hanging="360"/>
      </w:pPr>
    </w:lvl>
    <w:lvl w:ilvl="2" w:tplc="042A0005" w:tentative="1">
      <w:start w:val="1"/>
      <w:numFmt w:val="lowerRoman"/>
      <w:lvlText w:val="%3."/>
      <w:lvlJc w:val="right"/>
      <w:pPr>
        <w:ind w:left="1800" w:hanging="180"/>
      </w:pPr>
    </w:lvl>
    <w:lvl w:ilvl="3" w:tplc="042A0001" w:tentative="1">
      <w:start w:val="1"/>
      <w:numFmt w:val="decimal"/>
      <w:lvlText w:val="%4."/>
      <w:lvlJc w:val="left"/>
      <w:pPr>
        <w:ind w:left="2520" w:hanging="360"/>
      </w:pPr>
    </w:lvl>
    <w:lvl w:ilvl="4" w:tplc="042A0003" w:tentative="1">
      <w:start w:val="1"/>
      <w:numFmt w:val="lowerLetter"/>
      <w:lvlText w:val="%5."/>
      <w:lvlJc w:val="left"/>
      <w:pPr>
        <w:ind w:left="3240" w:hanging="360"/>
      </w:pPr>
    </w:lvl>
    <w:lvl w:ilvl="5" w:tplc="042A0005" w:tentative="1">
      <w:start w:val="1"/>
      <w:numFmt w:val="lowerRoman"/>
      <w:lvlText w:val="%6."/>
      <w:lvlJc w:val="right"/>
      <w:pPr>
        <w:ind w:left="3960" w:hanging="180"/>
      </w:pPr>
    </w:lvl>
    <w:lvl w:ilvl="6" w:tplc="042A0001" w:tentative="1">
      <w:start w:val="1"/>
      <w:numFmt w:val="decimal"/>
      <w:lvlText w:val="%7."/>
      <w:lvlJc w:val="left"/>
      <w:pPr>
        <w:ind w:left="4680" w:hanging="360"/>
      </w:pPr>
    </w:lvl>
    <w:lvl w:ilvl="7" w:tplc="042A0003" w:tentative="1">
      <w:start w:val="1"/>
      <w:numFmt w:val="lowerLetter"/>
      <w:lvlText w:val="%8."/>
      <w:lvlJc w:val="left"/>
      <w:pPr>
        <w:ind w:left="5400" w:hanging="360"/>
      </w:pPr>
    </w:lvl>
    <w:lvl w:ilvl="8" w:tplc="042A0005" w:tentative="1">
      <w:start w:val="1"/>
      <w:numFmt w:val="lowerRoman"/>
      <w:lvlText w:val="%9."/>
      <w:lvlJc w:val="right"/>
      <w:pPr>
        <w:ind w:left="6120" w:hanging="180"/>
      </w:pPr>
    </w:lvl>
  </w:abstractNum>
  <w:abstractNum w:abstractNumId="44">
    <w:nsid w:val="7B7B791C"/>
    <w:multiLevelType w:val="hybridMultilevel"/>
    <w:tmpl w:val="857A2C78"/>
    <w:lvl w:ilvl="0" w:tplc="D4C2C0C4">
      <w:start w:val="1"/>
      <w:numFmt w:val="decimal"/>
      <w:lvlText w:val="%1."/>
      <w:lvlJc w:val="left"/>
      <w:pPr>
        <w:tabs>
          <w:tab w:val="num" w:pos="480"/>
        </w:tabs>
        <w:ind w:left="480" w:hanging="360"/>
      </w:pPr>
      <w:rPr>
        <w:rFonts w:hint="default"/>
      </w:rPr>
    </w:lvl>
    <w:lvl w:ilvl="1" w:tplc="5CDCE2B6">
      <w:start w:val="3"/>
      <w:numFmt w:val="decimal"/>
      <w:lvlText w:val="%2"/>
      <w:lvlJc w:val="left"/>
      <w:pPr>
        <w:tabs>
          <w:tab w:val="num" w:pos="1200"/>
        </w:tabs>
        <w:ind w:left="1200" w:hanging="360"/>
      </w:pPr>
      <w:rPr>
        <w:rFonts w:hint="default"/>
        <w:b w:val="0"/>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5">
    <w:nsid w:val="7CEA68B7"/>
    <w:multiLevelType w:val="hybridMultilevel"/>
    <w:tmpl w:val="014872CA"/>
    <w:lvl w:ilvl="0" w:tplc="13EC8F4E">
      <w:start w:val="1"/>
      <w:numFmt w:val="bullet"/>
      <w:lvlText w:val=""/>
      <w:lvlJc w:val="left"/>
      <w:pPr>
        <w:tabs>
          <w:tab w:val="num" w:pos="1571"/>
        </w:tabs>
        <w:ind w:left="1571" w:hanging="360"/>
      </w:pPr>
      <w:rPr>
        <w:rFonts w:ascii="Wingdings" w:hAnsi="Wingdings" w:hint="default"/>
      </w:rPr>
    </w:lvl>
    <w:lvl w:ilvl="1" w:tplc="04090019">
      <w:start w:val="1"/>
      <w:numFmt w:val="bullet"/>
      <w:lvlText w:val=""/>
      <w:lvlJc w:val="left"/>
      <w:pPr>
        <w:tabs>
          <w:tab w:val="num" w:pos="2291"/>
        </w:tabs>
        <w:ind w:left="2291" w:hanging="360"/>
      </w:pPr>
      <w:rPr>
        <w:rFonts w:ascii="Wingdings" w:hAnsi="Wingdings" w:hint="default"/>
      </w:rPr>
    </w:lvl>
    <w:lvl w:ilvl="2" w:tplc="0409001B" w:tentative="1">
      <w:start w:val="1"/>
      <w:numFmt w:val="bullet"/>
      <w:lvlText w:val=""/>
      <w:lvlJc w:val="left"/>
      <w:pPr>
        <w:tabs>
          <w:tab w:val="num" w:pos="3011"/>
        </w:tabs>
        <w:ind w:left="3011" w:hanging="360"/>
      </w:pPr>
      <w:rPr>
        <w:rFonts w:ascii="Wingdings" w:hAnsi="Wingdings" w:hint="default"/>
      </w:rPr>
    </w:lvl>
    <w:lvl w:ilvl="3" w:tplc="0409000F" w:tentative="1">
      <w:start w:val="1"/>
      <w:numFmt w:val="bullet"/>
      <w:lvlText w:val=""/>
      <w:lvlJc w:val="left"/>
      <w:pPr>
        <w:tabs>
          <w:tab w:val="num" w:pos="3731"/>
        </w:tabs>
        <w:ind w:left="3731" w:hanging="360"/>
      </w:pPr>
      <w:rPr>
        <w:rFonts w:ascii="Symbol" w:hAnsi="Symbol" w:hint="default"/>
      </w:rPr>
    </w:lvl>
    <w:lvl w:ilvl="4" w:tplc="04090019" w:tentative="1">
      <w:start w:val="1"/>
      <w:numFmt w:val="bullet"/>
      <w:lvlText w:val="o"/>
      <w:lvlJc w:val="left"/>
      <w:pPr>
        <w:tabs>
          <w:tab w:val="num" w:pos="4451"/>
        </w:tabs>
        <w:ind w:left="4451" w:hanging="360"/>
      </w:pPr>
      <w:rPr>
        <w:rFonts w:ascii="Courier New" w:hAnsi="Courier New" w:cs="Courier New" w:hint="default"/>
      </w:rPr>
    </w:lvl>
    <w:lvl w:ilvl="5" w:tplc="0409001B" w:tentative="1">
      <w:start w:val="1"/>
      <w:numFmt w:val="bullet"/>
      <w:lvlText w:val=""/>
      <w:lvlJc w:val="left"/>
      <w:pPr>
        <w:tabs>
          <w:tab w:val="num" w:pos="5171"/>
        </w:tabs>
        <w:ind w:left="5171" w:hanging="360"/>
      </w:pPr>
      <w:rPr>
        <w:rFonts w:ascii="Wingdings" w:hAnsi="Wingdings" w:hint="default"/>
      </w:rPr>
    </w:lvl>
    <w:lvl w:ilvl="6" w:tplc="0409000F" w:tentative="1">
      <w:start w:val="1"/>
      <w:numFmt w:val="bullet"/>
      <w:lvlText w:val=""/>
      <w:lvlJc w:val="left"/>
      <w:pPr>
        <w:tabs>
          <w:tab w:val="num" w:pos="5891"/>
        </w:tabs>
        <w:ind w:left="5891" w:hanging="360"/>
      </w:pPr>
      <w:rPr>
        <w:rFonts w:ascii="Symbol" w:hAnsi="Symbol" w:hint="default"/>
      </w:rPr>
    </w:lvl>
    <w:lvl w:ilvl="7" w:tplc="04090019" w:tentative="1">
      <w:start w:val="1"/>
      <w:numFmt w:val="bullet"/>
      <w:lvlText w:val="o"/>
      <w:lvlJc w:val="left"/>
      <w:pPr>
        <w:tabs>
          <w:tab w:val="num" w:pos="6611"/>
        </w:tabs>
        <w:ind w:left="6611" w:hanging="360"/>
      </w:pPr>
      <w:rPr>
        <w:rFonts w:ascii="Courier New" w:hAnsi="Courier New" w:cs="Courier New" w:hint="default"/>
      </w:rPr>
    </w:lvl>
    <w:lvl w:ilvl="8" w:tplc="0409001B" w:tentative="1">
      <w:start w:val="1"/>
      <w:numFmt w:val="bullet"/>
      <w:lvlText w:val=""/>
      <w:lvlJc w:val="left"/>
      <w:pPr>
        <w:tabs>
          <w:tab w:val="num" w:pos="7331"/>
        </w:tabs>
        <w:ind w:left="7331" w:hanging="360"/>
      </w:pPr>
      <w:rPr>
        <w:rFonts w:ascii="Wingdings" w:hAnsi="Wingdings" w:hint="default"/>
      </w:rPr>
    </w:lvl>
  </w:abstractNum>
  <w:abstractNum w:abstractNumId="46">
    <w:nsid w:val="7DDF28DA"/>
    <w:multiLevelType w:val="hybridMultilevel"/>
    <w:tmpl w:val="0616CC7A"/>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7EFE1A29"/>
    <w:multiLevelType w:val="hybridMultilevel"/>
    <w:tmpl w:val="A58EDC14"/>
    <w:lvl w:ilvl="0" w:tplc="3746E09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6"/>
  </w:num>
  <w:num w:numId="2">
    <w:abstractNumId w:val="34"/>
  </w:num>
  <w:num w:numId="3">
    <w:abstractNumId w:val="18"/>
  </w:num>
  <w:num w:numId="4">
    <w:abstractNumId w:val="28"/>
  </w:num>
  <w:num w:numId="5">
    <w:abstractNumId w:val="19"/>
  </w:num>
  <w:num w:numId="6">
    <w:abstractNumId w:val="25"/>
  </w:num>
  <w:num w:numId="7">
    <w:abstractNumId w:val="35"/>
  </w:num>
  <w:num w:numId="8">
    <w:abstractNumId w:val="24"/>
  </w:num>
  <w:num w:numId="9">
    <w:abstractNumId w:val="42"/>
  </w:num>
  <w:num w:numId="10">
    <w:abstractNumId w:val="31"/>
  </w:num>
  <w:num w:numId="11">
    <w:abstractNumId w:val="15"/>
  </w:num>
  <w:num w:numId="12">
    <w:abstractNumId w:val="12"/>
  </w:num>
  <w:num w:numId="13">
    <w:abstractNumId w:val="40"/>
  </w:num>
  <w:num w:numId="14">
    <w:abstractNumId w:val="20"/>
  </w:num>
  <w:num w:numId="15">
    <w:abstractNumId w:val="37"/>
  </w:num>
  <w:num w:numId="16">
    <w:abstractNumId w:val="46"/>
  </w:num>
  <w:num w:numId="17">
    <w:abstractNumId w:val="41"/>
  </w:num>
  <w:num w:numId="18">
    <w:abstractNumId w:val="38"/>
  </w:num>
  <w:num w:numId="19">
    <w:abstractNumId w:val="21"/>
  </w:num>
  <w:num w:numId="20">
    <w:abstractNumId w:val="43"/>
  </w:num>
  <w:num w:numId="21">
    <w:abstractNumId w:val="30"/>
  </w:num>
  <w:num w:numId="22">
    <w:abstractNumId w:val="29"/>
  </w:num>
  <w:num w:numId="23">
    <w:abstractNumId w:val="11"/>
  </w:num>
  <w:num w:numId="24">
    <w:abstractNumId w:val="23"/>
  </w:num>
  <w:num w:numId="25">
    <w:abstractNumId w:val="22"/>
  </w:num>
  <w:num w:numId="26">
    <w:abstractNumId w:val="2"/>
  </w:num>
  <w:num w:numId="27">
    <w:abstractNumId w:val="9"/>
  </w:num>
  <w:num w:numId="28">
    <w:abstractNumId w:val="45"/>
  </w:num>
  <w:num w:numId="29">
    <w:abstractNumId w:val="0"/>
  </w:num>
  <w:num w:numId="30">
    <w:abstractNumId w:val="1"/>
  </w:num>
  <w:num w:numId="31">
    <w:abstractNumId w:val="3"/>
  </w:num>
  <w:num w:numId="32">
    <w:abstractNumId w:val="4"/>
  </w:num>
  <w:num w:numId="33">
    <w:abstractNumId w:val="5"/>
  </w:num>
  <w:num w:numId="34">
    <w:abstractNumId w:val="6"/>
  </w:num>
  <w:num w:numId="35">
    <w:abstractNumId w:val="7"/>
  </w:num>
  <w:num w:numId="36">
    <w:abstractNumId w:val="33"/>
  </w:num>
  <w:num w:numId="37">
    <w:abstractNumId w:val="39"/>
  </w:num>
  <w:num w:numId="38">
    <w:abstractNumId w:val="14"/>
  </w:num>
  <w:num w:numId="39">
    <w:abstractNumId w:val="32"/>
  </w:num>
  <w:num w:numId="40">
    <w:abstractNumId w:val="26"/>
  </w:num>
  <w:num w:numId="41">
    <w:abstractNumId w:val="44"/>
  </w:num>
  <w:num w:numId="42">
    <w:abstractNumId w:val="10"/>
  </w:num>
  <w:num w:numId="43">
    <w:abstractNumId w:val="13"/>
  </w:num>
  <w:num w:numId="44">
    <w:abstractNumId w:val="8"/>
  </w:num>
  <w:num w:numId="45">
    <w:abstractNumId w:val="47"/>
  </w:num>
  <w:num w:numId="46">
    <w:abstractNumId w:val="27"/>
  </w:num>
  <w:num w:numId="47">
    <w:abstractNumId w:val="1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0D28DE"/>
    <w:rsid w:val="000003CE"/>
    <w:rsid w:val="000046AB"/>
    <w:rsid w:val="0002128D"/>
    <w:rsid w:val="0005451A"/>
    <w:rsid w:val="00073294"/>
    <w:rsid w:val="000953FF"/>
    <w:rsid w:val="000A3EEB"/>
    <w:rsid w:val="000A6F73"/>
    <w:rsid w:val="000B0800"/>
    <w:rsid w:val="000B5D49"/>
    <w:rsid w:val="000B6089"/>
    <w:rsid w:val="000D28DE"/>
    <w:rsid w:val="000E55C2"/>
    <w:rsid w:val="000F0217"/>
    <w:rsid w:val="001109D6"/>
    <w:rsid w:val="0011153A"/>
    <w:rsid w:val="00125A3D"/>
    <w:rsid w:val="00132CA4"/>
    <w:rsid w:val="00144EEE"/>
    <w:rsid w:val="001513A9"/>
    <w:rsid w:val="0017124D"/>
    <w:rsid w:val="001948FF"/>
    <w:rsid w:val="00194F62"/>
    <w:rsid w:val="00196A12"/>
    <w:rsid w:val="001A0BF0"/>
    <w:rsid w:val="001A10BF"/>
    <w:rsid w:val="001C471A"/>
    <w:rsid w:val="001E11D9"/>
    <w:rsid w:val="00211CB7"/>
    <w:rsid w:val="0023603A"/>
    <w:rsid w:val="00262905"/>
    <w:rsid w:val="0029358B"/>
    <w:rsid w:val="002E0C83"/>
    <w:rsid w:val="002E0CC1"/>
    <w:rsid w:val="002E5167"/>
    <w:rsid w:val="002E684C"/>
    <w:rsid w:val="002F3730"/>
    <w:rsid w:val="003013C3"/>
    <w:rsid w:val="00307CFA"/>
    <w:rsid w:val="003233AD"/>
    <w:rsid w:val="003248BD"/>
    <w:rsid w:val="00337172"/>
    <w:rsid w:val="00357A3F"/>
    <w:rsid w:val="00360816"/>
    <w:rsid w:val="00382A43"/>
    <w:rsid w:val="00382B46"/>
    <w:rsid w:val="00385DEF"/>
    <w:rsid w:val="00396D13"/>
    <w:rsid w:val="003D02FF"/>
    <w:rsid w:val="003D39FB"/>
    <w:rsid w:val="003E4712"/>
    <w:rsid w:val="003F0AA3"/>
    <w:rsid w:val="00412A73"/>
    <w:rsid w:val="00432361"/>
    <w:rsid w:val="0043421A"/>
    <w:rsid w:val="004652E7"/>
    <w:rsid w:val="004A6BB0"/>
    <w:rsid w:val="004B6ECF"/>
    <w:rsid w:val="004D2B94"/>
    <w:rsid w:val="004F20F5"/>
    <w:rsid w:val="00520FCC"/>
    <w:rsid w:val="00525BB8"/>
    <w:rsid w:val="0054192E"/>
    <w:rsid w:val="005431BC"/>
    <w:rsid w:val="005641AA"/>
    <w:rsid w:val="00571499"/>
    <w:rsid w:val="005723A0"/>
    <w:rsid w:val="00594338"/>
    <w:rsid w:val="005A4FDB"/>
    <w:rsid w:val="005A67C3"/>
    <w:rsid w:val="005B1DA0"/>
    <w:rsid w:val="005B203D"/>
    <w:rsid w:val="005E0BE3"/>
    <w:rsid w:val="006053B5"/>
    <w:rsid w:val="0062636A"/>
    <w:rsid w:val="00632FFE"/>
    <w:rsid w:val="00661847"/>
    <w:rsid w:val="0067550D"/>
    <w:rsid w:val="00676F68"/>
    <w:rsid w:val="006B21AC"/>
    <w:rsid w:val="006B3B88"/>
    <w:rsid w:val="006B4738"/>
    <w:rsid w:val="006D45A1"/>
    <w:rsid w:val="006F28A5"/>
    <w:rsid w:val="006F51A8"/>
    <w:rsid w:val="00745883"/>
    <w:rsid w:val="00753B92"/>
    <w:rsid w:val="00770E1B"/>
    <w:rsid w:val="007A7F59"/>
    <w:rsid w:val="007B6C4F"/>
    <w:rsid w:val="007C4907"/>
    <w:rsid w:val="007C744B"/>
    <w:rsid w:val="007F753D"/>
    <w:rsid w:val="00822810"/>
    <w:rsid w:val="00880F5F"/>
    <w:rsid w:val="00893A98"/>
    <w:rsid w:val="008A02C7"/>
    <w:rsid w:val="008B22DD"/>
    <w:rsid w:val="008D7939"/>
    <w:rsid w:val="00900652"/>
    <w:rsid w:val="009203E3"/>
    <w:rsid w:val="0092704A"/>
    <w:rsid w:val="00936880"/>
    <w:rsid w:val="00942DD2"/>
    <w:rsid w:val="009443B2"/>
    <w:rsid w:val="0095501F"/>
    <w:rsid w:val="00961542"/>
    <w:rsid w:val="009676C3"/>
    <w:rsid w:val="00976D53"/>
    <w:rsid w:val="00991AE9"/>
    <w:rsid w:val="009D721C"/>
    <w:rsid w:val="00A12CB5"/>
    <w:rsid w:val="00A22DC0"/>
    <w:rsid w:val="00A34A68"/>
    <w:rsid w:val="00A53936"/>
    <w:rsid w:val="00A540FC"/>
    <w:rsid w:val="00A777F8"/>
    <w:rsid w:val="00A80924"/>
    <w:rsid w:val="00AD744F"/>
    <w:rsid w:val="00AE2D03"/>
    <w:rsid w:val="00AE2D2C"/>
    <w:rsid w:val="00AE4DAA"/>
    <w:rsid w:val="00AE6D11"/>
    <w:rsid w:val="00AF073C"/>
    <w:rsid w:val="00B06906"/>
    <w:rsid w:val="00B1623D"/>
    <w:rsid w:val="00B17D3A"/>
    <w:rsid w:val="00B354BB"/>
    <w:rsid w:val="00BA3B61"/>
    <w:rsid w:val="00BA467F"/>
    <w:rsid w:val="00BA5B6D"/>
    <w:rsid w:val="00BD2134"/>
    <w:rsid w:val="00BD7261"/>
    <w:rsid w:val="00C13C2E"/>
    <w:rsid w:val="00C15361"/>
    <w:rsid w:val="00C44B8D"/>
    <w:rsid w:val="00C4685A"/>
    <w:rsid w:val="00C6318C"/>
    <w:rsid w:val="00C67E48"/>
    <w:rsid w:val="00C92499"/>
    <w:rsid w:val="00CA56AE"/>
    <w:rsid w:val="00CC41A4"/>
    <w:rsid w:val="00CC78CF"/>
    <w:rsid w:val="00CD16B2"/>
    <w:rsid w:val="00D03622"/>
    <w:rsid w:val="00D27EB9"/>
    <w:rsid w:val="00D37200"/>
    <w:rsid w:val="00D51929"/>
    <w:rsid w:val="00D61481"/>
    <w:rsid w:val="00D63110"/>
    <w:rsid w:val="00D63888"/>
    <w:rsid w:val="00D7282F"/>
    <w:rsid w:val="00DA4350"/>
    <w:rsid w:val="00DB1BFB"/>
    <w:rsid w:val="00DC7E6C"/>
    <w:rsid w:val="00E012E1"/>
    <w:rsid w:val="00E32270"/>
    <w:rsid w:val="00E33953"/>
    <w:rsid w:val="00E34F12"/>
    <w:rsid w:val="00E40504"/>
    <w:rsid w:val="00E552C8"/>
    <w:rsid w:val="00E56551"/>
    <w:rsid w:val="00E7277E"/>
    <w:rsid w:val="00E9154F"/>
    <w:rsid w:val="00E97EB6"/>
    <w:rsid w:val="00EA21BD"/>
    <w:rsid w:val="00EA2963"/>
    <w:rsid w:val="00EA3901"/>
    <w:rsid w:val="00EB2641"/>
    <w:rsid w:val="00EB6E06"/>
    <w:rsid w:val="00EC2B2F"/>
    <w:rsid w:val="00EC2D6E"/>
    <w:rsid w:val="00EE7115"/>
    <w:rsid w:val="00EF7DBE"/>
    <w:rsid w:val="00F069CE"/>
    <w:rsid w:val="00F16E28"/>
    <w:rsid w:val="00F23247"/>
    <w:rsid w:val="00F252C1"/>
    <w:rsid w:val="00F27F4F"/>
    <w:rsid w:val="00F4299A"/>
    <w:rsid w:val="00F46D22"/>
    <w:rsid w:val="00F63A64"/>
    <w:rsid w:val="00F65B49"/>
    <w:rsid w:val="00F6691C"/>
    <w:rsid w:val="00F86FD3"/>
    <w:rsid w:val="00F95EA4"/>
    <w:rsid w:val="00FA469A"/>
    <w:rsid w:val="00FB60D7"/>
    <w:rsid w:val="00FD0124"/>
    <w:rsid w:val="00FD4EFB"/>
    <w:rsid w:val="00FF2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8DE"/>
    <w:rPr>
      <w:sz w:val="24"/>
      <w:szCs w:val="24"/>
    </w:rPr>
  </w:style>
  <w:style w:type="paragraph" w:styleId="Heading1">
    <w:name w:val="heading 1"/>
    <w:basedOn w:val="Normal"/>
    <w:next w:val="Normal"/>
    <w:link w:val="Heading1Char"/>
    <w:qFormat/>
    <w:rsid w:val="000D28DE"/>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0D28DE"/>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0D28DE"/>
    <w:pPr>
      <w:keepNext/>
      <w:outlineLvl w:val="2"/>
    </w:pPr>
    <w:rPr>
      <w:bCs/>
      <w:iCs/>
      <w:sz w:val="26"/>
      <w:szCs w:val="20"/>
    </w:rPr>
  </w:style>
  <w:style w:type="paragraph" w:styleId="Heading4">
    <w:name w:val="heading 4"/>
    <w:basedOn w:val="Normal"/>
    <w:next w:val="Normal"/>
    <w:link w:val="Heading4Char"/>
    <w:qFormat/>
    <w:rsid w:val="000D28DE"/>
    <w:pPr>
      <w:keepNext/>
      <w:jc w:val="center"/>
      <w:outlineLvl w:val="3"/>
    </w:pPr>
    <w:rPr>
      <w:rFonts w:ascii=".VnTimeH" w:hAnsi=".VnTimeH"/>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0D28DE"/>
    <w:rPr>
      <w:rFonts w:ascii=".VnTimeH" w:hAnsi=".VnTimeH"/>
      <w:b/>
      <w:snapToGrid w:val="0"/>
      <w:sz w:val="24"/>
      <w:lang w:val="en-US" w:eastAsia="en-US" w:bidi="ar-SA"/>
    </w:rPr>
  </w:style>
  <w:style w:type="character" w:customStyle="1" w:styleId="Heading2Char">
    <w:name w:val="Heading 2 Char"/>
    <w:basedOn w:val="DefaultParagraphFont"/>
    <w:link w:val="Heading2"/>
    <w:rsid w:val="000D28DE"/>
    <w:rPr>
      <w:rFonts w:ascii=".VnTimeH" w:hAnsi=".VnTimeH"/>
      <w:b/>
      <w:sz w:val="28"/>
      <w:szCs w:val="24"/>
      <w:lang w:val="en-US" w:eastAsia="en-US" w:bidi="ar-SA"/>
    </w:rPr>
  </w:style>
  <w:style w:type="character" w:customStyle="1" w:styleId="Heading4Char">
    <w:name w:val="Heading 4 Char"/>
    <w:basedOn w:val="DefaultParagraphFont"/>
    <w:link w:val="Heading4"/>
    <w:rsid w:val="000D28DE"/>
    <w:rPr>
      <w:rFonts w:ascii=".VnTimeH" w:hAnsi=".VnTimeH"/>
      <w:snapToGrid w:val="0"/>
      <w:sz w:val="28"/>
      <w:lang w:val="en-US" w:eastAsia="en-US" w:bidi="ar-SA"/>
    </w:rPr>
  </w:style>
  <w:style w:type="table" w:styleId="TableGrid">
    <w:name w:val="Table Grid"/>
    <w:basedOn w:val="TableNormal"/>
    <w:rsid w:val="000D2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D28DE"/>
    <w:pPr>
      <w:jc w:val="both"/>
    </w:pPr>
    <w:rPr>
      <w:rFonts w:ascii=".VnTime" w:hAnsi=".VnTime"/>
      <w:sz w:val="28"/>
      <w:szCs w:val="20"/>
    </w:rPr>
  </w:style>
  <w:style w:type="paragraph" w:styleId="Footer">
    <w:name w:val="footer"/>
    <w:basedOn w:val="Normal"/>
    <w:link w:val="FooterChar"/>
    <w:rsid w:val="000D28DE"/>
    <w:pPr>
      <w:tabs>
        <w:tab w:val="center" w:pos="4320"/>
        <w:tab w:val="right" w:pos="8640"/>
      </w:tabs>
    </w:pPr>
  </w:style>
  <w:style w:type="character" w:customStyle="1" w:styleId="FooterChar">
    <w:name w:val="Footer Char"/>
    <w:basedOn w:val="DefaultParagraphFont"/>
    <w:link w:val="Footer"/>
    <w:rsid w:val="000D28DE"/>
    <w:rPr>
      <w:sz w:val="24"/>
      <w:szCs w:val="24"/>
      <w:lang w:val="en-US" w:eastAsia="en-US" w:bidi="ar-SA"/>
    </w:rPr>
  </w:style>
  <w:style w:type="character" w:styleId="PageNumber">
    <w:name w:val="page number"/>
    <w:basedOn w:val="DefaultParagraphFont"/>
    <w:rsid w:val="000D28DE"/>
  </w:style>
  <w:style w:type="paragraph" w:styleId="Header">
    <w:name w:val="header"/>
    <w:basedOn w:val="Normal"/>
    <w:link w:val="HeaderChar"/>
    <w:unhideWhenUsed/>
    <w:rsid w:val="000D28DE"/>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0D28DE"/>
    <w:rPr>
      <w:rFonts w:ascii="Calibri" w:eastAsia="Calibri" w:hAnsi="Calibri"/>
      <w:sz w:val="22"/>
      <w:szCs w:val="22"/>
      <w:lang w:val="en-US" w:eastAsia="en-US" w:bidi="ar-SA"/>
    </w:rPr>
  </w:style>
  <w:style w:type="character" w:styleId="Hyperlink">
    <w:name w:val="Hyperlink"/>
    <w:basedOn w:val="DefaultParagraphFont"/>
    <w:unhideWhenUsed/>
    <w:rsid w:val="000D28DE"/>
    <w:rPr>
      <w:color w:val="0000FF"/>
      <w:u w:val="single"/>
    </w:rPr>
  </w:style>
  <w:style w:type="paragraph" w:customStyle="1" w:styleId="h1">
    <w:name w:val="h1"/>
    <w:basedOn w:val="Normal"/>
    <w:autoRedefine/>
    <w:rsid w:val="000D28DE"/>
    <w:pPr>
      <w:numPr>
        <w:numId w:val="1"/>
      </w:numPr>
      <w:spacing w:before="120" w:line="271" w:lineRule="auto"/>
      <w:ind w:left="432" w:hanging="432"/>
      <w:jc w:val="both"/>
    </w:pPr>
    <w:rPr>
      <w:b/>
      <w:caps/>
      <w:spacing w:val="-2"/>
      <w:sz w:val="26"/>
      <w:szCs w:val="26"/>
    </w:rPr>
  </w:style>
  <w:style w:type="paragraph" w:customStyle="1" w:styleId="h2">
    <w:name w:val="h2"/>
    <w:basedOn w:val="Normal"/>
    <w:link w:val="h2CharChar"/>
    <w:autoRedefine/>
    <w:rsid w:val="000D28DE"/>
    <w:pPr>
      <w:spacing w:line="271" w:lineRule="auto"/>
      <w:ind w:left="706"/>
      <w:jc w:val="both"/>
    </w:pPr>
    <w:rPr>
      <w:b/>
      <w:i/>
      <w:sz w:val="26"/>
      <w:szCs w:val="26"/>
    </w:rPr>
  </w:style>
  <w:style w:type="character" w:customStyle="1" w:styleId="h2CharChar">
    <w:name w:val="h2 Char Char"/>
    <w:basedOn w:val="DefaultParagraphFont"/>
    <w:link w:val="h2"/>
    <w:rsid w:val="000D28DE"/>
    <w:rPr>
      <w:b/>
      <w:i/>
      <w:sz w:val="26"/>
      <w:szCs w:val="26"/>
      <w:lang w:val="en-US" w:eastAsia="en-US" w:bidi="ar-SA"/>
    </w:rPr>
  </w:style>
  <w:style w:type="paragraph" w:customStyle="1" w:styleId="chapterH3">
    <w:name w:val="chapter H3"/>
    <w:basedOn w:val="Normal"/>
    <w:autoRedefine/>
    <w:rsid w:val="000D28DE"/>
    <w:pPr>
      <w:spacing w:before="120" w:after="120"/>
      <w:jc w:val="center"/>
    </w:pPr>
    <w:rPr>
      <w:b/>
      <w:caps/>
      <w:sz w:val="30"/>
      <w:szCs w:val="26"/>
    </w:rPr>
  </w:style>
  <w:style w:type="paragraph" w:styleId="BodyTextIndent">
    <w:name w:val="Body Text Indent"/>
    <w:basedOn w:val="Normal"/>
    <w:link w:val="BodyTextIndentChar"/>
    <w:rsid w:val="000D28DE"/>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0D28DE"/>
    <w:rPr>
      <w:rFonts w:ascii=".VnTime" w:hAnsi=".VnTime"/>
      <w:snapToGrid w:val="0"/>
      <w:sz w:val="26"/>
      <w:lang w:val="en-US" w:eastAsia="en-US" w:bidi="ar-SA"/>
    </w:rPr>
  </w:style>
  <w:style w:type="paragraph" w:styleId="BodyTextIndent2">
    <w:name w:val="Body Text Indent 2"/>
    <w:basedOn w:val="Normal"/>
    <w:link w:val="BodyTextIndent2Char"/>
    <w:rsid w:val="000D28DE"/>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0D28DE"/>
    <w:rPr>
      <w:rFonts w:ascii=".VnTime" w:hAnsi=".VnTime"/>
      <w:snapToGrid w:val="0"/>
      <w:color w:val="000000"/>
      <w:sz w:val="28"/>
      <w:lang w:val="en-US" w:eastAsia="en-US" w:bidi="ar-SA"/>
    </w:rPr>
  </w:style>
  <w:style w:type="character" w:customStyle="1" w:styleId="CharChar8">
    <w:name w:val=" Char Char8"/>
    <w:basedOn w:val="DefaultParagraphFont"/>
    <w:rsid w:val="000D28DE"/>
    <w:rPr>
      <w:snapToGrid w:val="0"/>
      <w:lang w:val="en-US" w:eastAsia="en-US" w:bidi="ar-SA"/>
    </w:rPr>
  </w:style>
  <w:style w:type="paragraph" w:styleId="Subtitle">
    <w:name w:val="Subtitle"/>
    <w:basedOn w:val="Normal"/>
    <w:link w:val="SubtitleChar"/>
    <w:qFormat/>
    <w:rsid w:val="000D28DE"/>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0D28DE"/>
    <w:rPr>
      <w:rFonts w:ascii=".VnTime" w:hAnsi=".VnTime"/>
      <w:b/>
      <w:sz w:val="28"/>
      <w:szCs w:val="24"/>
      <w:lang w:val="en-US" w:eastAsia="en-US" w:bidi="ar-SA"/>
    </w:rPr>
  </w:style>
  <w:style w:type="paragraph" w:customStyle="1" w:styleId="CharCharCharCharChar">
    <w:name w:val=" Char Char Char Char Char"/>
    <w:basedOn w:val="Normal"/>
    <w:autoRedefine/>
    <w:rsid w:val="000D28DE"/>
    <w:pPr>
      <w:spacing w:after="160" w:line="240" w:lineRule="exact"/>
    </w:pPr>
    <w:rPr>
      <w:rFonts w:ascii="Verdana" w:hAnsi="Verdana" w:cs="Verdana"/>
      <w:sz w:val="20"/>
      <w:szCs w:val="20"/>
    </w:rPr>
  </w:style>
  <w:style w:type="paragraph" w:styleId="Caption">
    <w:name w:val="caption"/>
    <w:basedOn w:val="Normal"/>
    <w:next w:val="Normal"/>
    <w:qFormat/>
    <w:rsid w:val="000D28DE"/>
    <w:pPr>
      <w:keepNext/>
      <w:spacing w:line="312" w:lineRule="auto"/>
    </w:pPr>
    <w:rPr>
      <w:rFonts w:eastAsia="Batang"/>
      <w:b/>
      <w:i/>
      <w:sz w:val="26"/>
      <w:lang w:val="en-AU"/>
    </w:rPr>
  </w:style>
  <w:style w:type="character" w:customStyle="1" w:styleId="CharChar">
    <w:name w:val=" Char Char"/>
    <w:basedOn w:val="DefaultParagraphFont"/>
    <w:rsid w:val="000D28DE"/>
    <w:rPr>
      <w:sz w:val="24"/>
      <w:szCs w:val="24"/>
    </w:rPr>
  </w:style>
  <w:style w:type="paragraph" w:styleId="BodyText">
    <w:name w:val="Body Text"/>
    <w:basedOn w:val="Normal"/>
    <w:rsid w:val="000D28DE"/>
    <w:pPr>
      <w:spacing w:after="120"/>
    </w:pPr>
  </w:style>
  <w:style w:type="paragraph" w:customStyle="1" w:styleId="Char">
    <w:name w:val=" Char"/>
    <w:basedOn w:val="Normal"/>
    <w:rsid w:val="000D28DE"/>
    <w:pPr>
      <w:pageBreakBefore/>
      <w:spacing w:before="100" w:beforeAutospacing="1" w:after="100" w:afterAutospacing="1"/>
    </w:pPr>
    <w:rPr>
      <w:rFonts w:ascii="Tahoma" w:hAnsi="Tahoma"/>
      <w:sz w:val="20"/>
      <w:szCs w:val="20"/>
    </w:rPr>
  </w:style>
  <w:style w:type="paragraph" w:styleId="BodyTextIndent3">
    <w:name w:val="Body Text Indent 3"/>
    <w:basedOn w:val="Normal"/>
    <w:link w:val="BodyTextIndent3Char"/>
    <w:rsid w:val="000D28DE"/>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0D28DE"/>
    <w:rPr>
      <w:rFonts w:ascii=".VnTime" w:hAnsi=".VnTime"/>
      <w:sz w:val="16"/>
      <w:szCs w:val="16"/>
      <w:lang w:val="en-US" w:eastAsia="en-US" w:bidi="ar-SA"/>
    </w:rPr>
  </w:style>
  <w:style w:type="paragraph" w:customStyle="1" w:styleId="columnhead">
    <w:name w:val="column head"/>
    <w:rsid w:val="000D28DE"/>
    <w:pPr>
      <w:spacing w:before="120" w:after="120"/>
      <w:jc w:val="center"/>
    </w:pPr>
    <w:rPr>
      <w:rFonts w:ascii="Arial" w:hAnsi="Arial"/>
      <w:b/>
    </w:rPr>
  </w:style>
  <w:style w:type="paragraph" w:styleId="BlockText">
    <w:name w:val="Block Text"/>
    <w:basedOn w:val="Normal"/>
    <w:rsid w:val="000D28DE"/>
    <w:pPr>
      <w:ind w:left="360" w:right="-16"/>
      <w:jc w:val="both"/>
    </w:pPr>
    <w:rPr>
      <w:sz w:val="20"/>
      <w:szCs w:val="20"/>
    </w:rPr>
  </w:style>
  <w:style w:type="paragraph" w:styleId="NoSpacing">
    <w:name w:val="No Spacing"/>
    <w:qFormat/>
    <w:rsid w:val="000D28DE"/>
    <w:rPr>
      <w:color w:val="000000"/>
      <w:sz w:val="24"/>
      <w:szCs w:val="24"/>
    </w:rPr>
  </w:style>
  <w:style w:type="paragraph" w:customStyle="1" w:styleId="Style125ptJustifiedAfter6ptLinespacing15lines">
    <w:name w:val="Style 12.5 pt Justified After:  6 pt Line spacing:  1.5 lines"/>
    <w:basedOn w:val="Heading4"/>
    <w:rsid w:val="000D28DE"/>
    <w:pPr>
      <w:tabs>
        <w:tab w:val="num" w:pos="724"/>
        <w:tab w:val="center" w:pos="2520"/>
        <w:tab w:val="left" w:pos="5760"/>
        <w:tab w:val="right" w:pos="8460"/>
      </w:tabs>
      <w:suppressAutoHyphens/>
      <w:spacing w:before="120" w:after="120" w:line="360" w:lineRule="auto"/>
      <w:ind w:left="851" w:hanging="567"/>
      <w:jc w:val="both"/>
    </w:pPr>
    <w:rPr>
      <w:rFonts w:ascii="Times New Roman" w:hAnsi="Times New Roman"/>
      <w:b/>
      <w:bCs/>
      <w:i/>
      <w:snapToGrid/>
      <w:sz w:val="25"/>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lpstr>
    </vt:vector>
  </TitlesOfParts>
  <Company>MSHOME</Company>
  <LinksUpToDate>false</LinksUpToDate>
  <CharactersWithSpaces>40292</CharactersWithSpaces>
  <SharedDoc>false</SharedDoc>
  <HLinks>
    <vt:vector size="12" baseType="variant">
      <vt:variant>
        <vt:i4>2949177</vt:i4>
      </vt:variant>
      <vt:variant>
        <vt:i4>3</vt:i4>
      </vt:variant>
      <vt:variant>
        <vt:i4>0</vt:i4>
      </vt:variant>
      <vt:variant>
        <vt:i4>5</vt:i4>
      </vt:variant>
      <vt:variant>
        <vt:lpwstr>http://www.gia/</vt:lpwstr>
      </vt:variant>
      <vt:variant>
        <vt:lpwstr/>
      </vt:variant>
      <vt:variant>
        <vt:i4>2949177</vt:i4>
      </vt:variant>
      <vt:variant>
        <vt:i4>0</vt:i4>
      </vt:variant>
      <vt:variant>
        <vt:i4>0</vt:i4>
      </vt:variant>
      <vt:variant>
        <vt:i4>5</vt:i4>
      </vt:variant>
      <vt:variant>
        <vt:lpwstr>http://www.gia/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Manh Cuong</cp:lastModifiedBy>
  <cp:revision>2</cp:revision>
  <cp:lastPrinted>2014-04-18T08:09:00Z</cp:lastPrinted>
  <dcterms:created xsi:type="dcterms:W3CDTF">2014-04-18T09:36:00Z</dcterms:created>
  <dcterms:modified xsi:type="dcterms:W3CDTF">2014-04-18T09:36:00Z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fdb94059ae44c34a776e99add397eb2.psdsxs" Id="R0a5a895b606c4b0d" /></Relationships>
</file>