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59a3559b6f24a1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3E" w:rsidRPr="000D36EF" w:rsidRDefault="008B1B3E" w:rsidP="008B1B3E">
      <w:pPr>
        <w:pStyle w:val="mc1"/>
        <w:rPr>
          <w:sz w:val="18"/>
          <w:szCs w:val="18"/>
        </w:rPr>
      </w:pPr>
      <w:bookmarkStart w:id="0" w:name="_GoBack"/>
      <w:bookmarkEnd w:id="0"/>
      <w:r w:rsidRPr="000D36EF">
        <w:rPr>
          <w:sz w:val="18"/>
          <w:szCs w:val="18"/>
        </w:rPr>
        <w:t xml:space="preserve">COÂNG TY COÅ PHAÀN TAXI GAS SAØI GOØN PETROLIMEX    </w:t>
      </w:r>
      <w:r w:rsidR="000D36EF">
        <w:rPr>
          <w:sz w:val="18"/>
          <w:szCs w:val="18"/>
        </w:rPr>
        <w:t xml:space="preserve">    </w:t>
      </w:r>
      <w:r w:rsidR="000D36EF" w:rsidRPr="000D36EF">
        <w:rPr>
          <w:sz w:val="18"/>
          <w:szCs w:val="18"/>
        </w:rPr>
        <w:t xml:space="preserve"> </w:t>
      </w:r>
      <w:r w:rsidRPr="000D36EF">
        <w:rPr>
          <w:sz w:val="18"/>
          <w:szCs w:val="18"/>
        </w:rPr>
        <w:t xml:space="preserve">COÄNG HOAØ XAÕ HOÄI CHUÛ NGHÓA VIEÄT </w:t>
      </w:r>
      <w:smartTag w:uri="urn:schemas-microsoft-com:office:smarttags" w:element="country-region">
        <w:smartTag w:uri="urn:schemas-microsoft-com:office:smarttags" w:element="place">
          <w:r w:rsidRPr="000D36EF">
            <w:rPr>
              <w:sz w:val="18"/>
              <w:szCs w:val="18"/>
            </w:rPr>
            <w:t>NAM</w:t>
          </w:r>
        </w:smartTag>
      </w:smartTag>
    </w:p>
    <w:p w:rsidR="000D36EF" w:rsidRDefault="00020793" w:rsidP="008B1B3E">
      <w:pPr>
        <w:rPr>
          <w:rFonts w:ascii="VNI-Times" w:hAnsi="VNI-Times"/>
        </w:rPr>
      </w:pPr>
      <w:r>
        <w:rPr>
          <w:noProof/>
        </w:rPr>
        <w:drawing>
          <wp:anchor distT="0" distB="0" distL="114300" distR="114300" simplePos="0" relativeHeight="251657728" behindDoc="1" locked="0" layoutInCell="1" allowOverlap="1">
            <wp:simplePos x="0" y="0"/>
            <wp:positionH relativeFrom="column">
              <wp:posOffset>960120</wp:posOffset>
            </wp:positionH>
            <wp:positionV relativeFrom="paragraph">
              <wp:posOffset>52705</wp:posOffset>
            </wp:positionV>
            <wp:extent cx="1097280" cy="609600"/>
            <wp:effectExtent l="0" t="0" r="7620" b="0"/>
            <wp:wrapNone/>
            <wp:docPr id="10" name="Ả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B3E" w:rsidRPr="00487061">
        <w:rPr>
          <w:rFonts w:ascii="VNI-Times" w:hAnsi="VNI-Times"/>
        </w:rPr>
        <w:t xml:space="preserve">                  </w:t>
      </w:r>
      <w:r w:rsidR="008B1B3E">
        <w:rPr>
          <w:rFonts w:ascii="VNI-Times" w:hAnsi="VNI-Times"/>
        </w:rPr>
        <w:t xml:space="preserve">      </w:t>
      </w:r>
      <w:r w:rsidR="000D36EF">
        <w:rPr>
          <w:rFonts w:ascii="VNI-Times" w:hAnsi="VNI-Times"/>
        </w:rPr>
        <w:tab/>
      </w:r>
      <w:r w:rsidR="000D36EF">
        <w:rPr>
          <w:rFonts w:ascii="VNI-Times" w:hAnsi="VNI-Times"/>
        </w:rPr>
        <w:tab/>
      </w:r>
      <w:r w:rsidR="000D36EF">
        <w:rPr>
          <w:rFonts w:ascii="VNI-Times" w:hAnsi="VNI-Times"/>
        </w:rPr>
        <w:tab/>
      </w:r>
      <w:r w:rsidR="000D36EF">
        <w:rPr>
          <w:rFonts w:ascii="VNI-Times" w:hAnsi="VNI-Times"/>
        </w:rPr>
        <w:tab/>
      </w:r>
      <w:r w:rsidR="000D36EF">
        <w:rPr>
          <w:rFonts w:ascii="VNI-Times" w:hAnsi="VNI-Times"/>
        </w:rPr>
        <w:tab/>
        <w:t xml:space="preserve">                     </w:t>
      </w:r>
      <w:r w:rsidR="000D36EF" w:rsidRPr="000D36EF">
        <w:rPr>
          <w:rFonts w:ascii="VNI-Times" w:hAnsi="VNI-Times"/>
          <w:b/>
          <w:sz w:val="24"/>
          <w:szCs w:val="24"/>
        </w:rPr>
        <w:t>Ñoäc laäp  - Töï do – Haïnh phuùc</w:t>
      </w:r>
    </w:p>
    <w:p w:rsidR="008B1B3E" w:rsidRPr="000D36EF" w:rsidRDefault="008B1B3E" w:rsidP="008B1B3E">
      <w:pPr>
        <w:rPr>
          <w:rFonts w:ascii="VNI-Times" w:hAnsi="VNI-Times"/>
          <w:b/>
          <w:sz w:val="24"/>
          <w:szCs w:val="24"/>
        </w:rPr>
      </w:pPr>
      <w:r>
        <w:rPr>
          <w:rFonts w:ascii="VNI-Times" w:hAnsi="VNI-Times"/>
        </w:rPr>
        <w:t xml:space="preserve">   </w:t>
      </w:r>
      <w:r w:rsidRPr="00487061">
        <w:rPr>
          <w:rFonts w:ascii="VNI-Times" w:hAnsi="VNI-Times"/>
        </w:rPr>
        <w:t xml:space="preserve">          </w:t>
      </w:r>
      <w:r w:rsidR="000D36EF">
        <w:rPr>
          <w:rFonts w:ascii="VNI-Times" w:hAnsi="VNI-Times"/>
        </w:rPr>
        <w:t xml:space="preserve">                             </w:t>
      </w:r>
      <w:r>
        <w:rPr>
          <w:rFonts w:ascii="VNI-Times" w:hAnsi="VNI-Times"/>
        </w:rPr>
        <w:t xml:space="preserve"> </w:t>
      </w:r>
    </w:p>
    <w:p w:rsidR="008B1B3E" w:rsidRPr="000D36EF" w:rsidRDefault="008B1B3E" w:rsidP="008B1B3E">
      <w:pPr>
        <w:jc w:val="both"/>
        <w:rPr>
          <w:rFonts w:ascii="VNI-Times" w:hAnsi="VNI-Times"/>
          <w:b/>
        </w:rPr>
      </w:pPr>
    </w:p>
    <w:p w:rsidR="008B1B3E" w:rsidRPr="009E0D0F" w:rsidRDefault="000D36EF" w:rsidP="000D36EF">
      <w:pPr>
        <w:rPr>
          <w:rFonts w:ascii="VNI-Times" w:hAnsi="VNI-Times"/>
          <w:i/>
          <w:sz w:val="24"/>
          <w:szCs w:val="24"/>
        </w:rPr>
      </w:pPr>
      <w:r>
        <w:rPr>
          <w:rFonts w:ascii="VNI-Times" w:hAnsi="VNI-Times"/>
          <w:sz w:val="24"/>
          <w:szCs w:val="24"/>
        </w:rPr>
        <w:t xml:space="preserve">                     </w:t>
      </w:r>
      <w:r w:rsidRPr="00C40D8A">
        <w:rPr>
          <w:rFonts w:ascii="VNI-Times" w:hAnsi="VNI-Times"/>
          <w:sz w:val="24"/>
          <w:szCs w:val="24"/>
        </w:rPr>
        <w:t>Soá            /P Taxi-</w:t>
      </w:r>
      <w:r>
        <w:rPr>
          <w:rFonts w:ascii="VNI-Times" w:hAnsi="VNI-Times"/>
          <w:sz w:val="24"/>
          <w:szCs w:val="24"/>
        </w:rPr>
        <w:t>CV</w:t>
      </w:r>
      <w:r w:rsidRPr="009E0D0F">
        <w:rPr>
          <w:rFonts w:ascii="VNI-Times" w:hAnsi="VNI-Times"/>
          <w:i/>
          <w:sz w:val="24"/>
          <w:szCs w:val="24"/>
        </w:rPr>
        <w:t xml:space="preserve"> </w:t>
      </w:r>
      <w:r>
        <w:rPr>
          <w:rFonts w:ascii="VNI-Times" w:hAnsi="VNI-Times"/>
          <w:i/>
          <w:sz w:val="24"/>
          <w:szCs w:val="24"/>
        </w:rPr>
        <w:t xml:space="preserve">               </w:t>
      </w:r>
      <w:r w:rsidR="008B1B3E" w:rsidRPr="009E0D0F">
        <w:rPr>
          <w:rFonts w:ascii="VNI-Times" w:hAnsi="VNI-Times"/>
          <w:i/>
          <w:sz w:val="24"/>
          <w:szCs w:val="24"/>
        </w:rPr>
        <w:t xml:space="preserve">TP. Hoà Chí Minh, ngaøy </w:t>
      </w:r>
      <w:r w:rsidR="00F279C0">
        <w:rPr>
          <w:rFonts w:ascii="VNI-Times" w:hAnsi="VNI-Times"/>
          <w:i/>
          <w:sz w:val="24"/>
          <w:szCs w:val="24"/>
        </w:rPr>
        <w:t>30</w:t>
      </w:r>
      <w:r w:rsidR="008B1B3E" w:rsidRPr="009E0D0F">
        <w:rPr>
          <w:rFonts w:ascii="VNI-Times" w:hAnsi="VNI-Times"/>
          <w:i/>
          <w:sz w:val="24"/>
          <w:szCs w:val="24"/>
        </w:rPr>
        <w:t xml:space="preserve"> thaùng</w:t>
      </w:r>
      <w:r w:rsidR="008B1B3E">
        <w:rPr>
          <w:rFonts w:ascii="VNI-Times" w:hAnsi="VNI-Times"/>
          <w:i/>
          <w:sz w:val="24"/>
          <w:szCs w:val="24"/>
        </w:rPr>
        <w:t xml:space="preserve"> </w:t>
      </w:r>
      <w:r w:rsidR="00C02C15">
        <w:rPr>
          <w:rFonts w:ascii="VNI-Times" w:hAnsi="VNI-Times"/>
          <w:i/>
          <w:sz w:val="24"/>
          <w:szCs w:val="24"/>
        </w:rPr>
        <w:t>0</w:t>
      </w:r>
      <w:r w:rsidR="00F279C0">
        <w:rPr>
          <w:rFonts w:ascii="VNI-Times" w:hAnsi="VNI-Times"/>
          <w:i/>
          <w:sz w:val="24"/>
          <w:szCs w:val="24"/>
        </w:rPr>
        <w:t>9</w:t>
      </w:r>
      <w:r w:rsidR="008B1B3E" w:rsidRPr="009E0D0F">
        <w:rPr>
          <w:rFonts w:ascii="VNI-Times" w:hAnsi="VNI-Times"/>
          <w:i/>
          <w:sz w:val="24"/>
          <w:szCs w:val="24"/>
        </w:rPr>
        <w:t xml:space="preserve"> naêm 2013</w:t>
      </w:r>
    </w:p>
    <w:p w:rsidR="008B1B3E" w:rsidRDefault="008B1B3E" w:rsidP="008B1B3E">
      <w:pPr>
        <w:jc w:val="both"/>
        <w:rPr>
          <w:rFonts w:ascii="VNI-Times" w:hAnsi="VNI-Times"/>
        </w:rPr>
      </w:pPr>
    </w:p>
    <w:p w:rsidR="008B1B3E" w:rsidRPr="008B1B3E" w:rsidRDefault="008B1B3E" w:rsidP="008B1B3E">
      <w:pPr>
        <w:jc w:val="both"/>
        <w:rPr>
          <w:i/>
        </w:rPr>
      </w:pPr>
      <w:r>
        <w:rPr>
          <w:rFonts w:ascii="VNI-Times" w:hAnsi="VNI-Times"/>
        </w:rPr>
        <w:t xml:space="preserve">        </w:t>
      </w:r>
      <w:r w:rsidRPr="00DD5C77">
        <w:rPr>
          <w:rFonts w:ascii="VNI-Times" w:hAnsi="VNI-Times"/>
        </w:rPr>
        <w:t xml:space="preserve"> </w:t>
      </w:r>
      <w:r w:rsidRPr="00DD5C77">
        <w:rPr>
          <w:rFonts w:ascii="VNI-Times" w:hAnsi="VNI-Times"/>
          <w:i/>
        </w:rPr>
        <w:t xml:space="preserve">“V/v </w:t>
      </w:r>
      <w:r>
        <w:rPr>
          <w:rFonts w:ascii="VNI-Times" w:hAnsi="VNI-Times"/>
          <w:i/>
        </w:rPr>
        <w:t>gia</w:t>
      </w:r>
      <w:r>
        <w:rPr>
          <w:i/>
          <w:lang w:val="vi-VN"/>
        </w:rPr>
        <w:t>̉i trình</w:t>
      </w:r>
      <w:r w:rsidR="00D13199">
        <w:rPr>
          <w:i/>
        </w:rPr>
        <w:t xml:space="preserve"> Hạn chế phạm vi Kiểm toán</w:t>
      </w:r>
      <w:r>
        <w:rPr>
          <w:i/>
          <w:lang w:val="vi-VN"/>
        </w:rPr>
        <w:t xml:space="preserve"> ”</w:t>
      </w:r>
    </w:p>
    <w:p w:rsidR="008B1B3E" w:rsidRDefault="008B1B3E" w:rsidP="008B1B3E">
      <w:pPr>
        <w:jc w:val="both"/>
        <w:rPr>
          <w:rFonts w:ascii="VNI-Times" w:hAnsi="VNI-Times"/>
        </w:rPr>
      </w:pPr>
    </w:p>
    <w:p w:rsidR="00801466" w:rsidRDefault="00801466" w:rsidP="008B1B3E">
      <w:pPr>
        <w:jc w:val="both"/>
        <w:rPr>
          <w:rFonts w:ascii="VNI-Times" w:hAnsi="VNI-Times"/>
        </w:rPr>
      </w:pPr>
    </w:p>
    <w:p w:rsidR="00C02C15" w:rsidRDefault="00C02C15" w:rsidP="008B1B3E">
      <w:pPr>
        <w:jc w:val="both"/>
        <w:rPr>
          <w:rFonts w:ascii="VNI-Times" w:hAnsi="VNI-Times"/>
        </w:rPr>
      </w:pPr>
    </w:p>
    <w:p w:rsidR="008B1B3E" w:rsidRPr="00DD5C77" w:rsidRDefault="008B1B3E" w:rsidP="008B1B3E">
      <w:pPr>
        <w:jc w:val="both"/>
        <w:rPr>
          <w:rFonts w:ascii="VNI-Times" w:hAnsi="VNI-Times"/>
        </w:rPr>
      </w:pPr>
    </w:p>
    <w:p w:rsidR="008B1B3E" w:rsidRDefault="008B1B3E" w:rsidP="008B1B3E">
      <w:pPr>
        <w:jc w:val="both"/>
        <w:rPr>
          <w:b/>
          <w:sz w:val="22"/>
          <w:szCs w:val="22"/>
        </w:rPr>
      </w:pPr>
      <w:r>
        <w:rPr>
          <w:rFonts w:ascii="VNI-Times" w:hAnsi="VNI-Times"/>
          <w:i/>
          <w:sz w:val="24"/>
          <w:szCs w:val="24"/>
        </w:rPr>
        <w:t xml:space="preserve">                      </w:t>
      </w:r>
      <w:r w:rsidRPr="00DD5C77">
        <w:rPr>
          <w:rFonts w:ascii="VNI-Times" w:hAnsi="VNI-Times"/>
          <w:i/>
          <w:sz w:val="24"/>
          <w:szCs w:val="24"/>
        </w:rPr>
        <w:t xml:space="preserve">        </w:t>
      </w:r>
      <w:r w:rsidRPr="00DD5C77">
        <w:rPr>
          <w:rFonts w:ascii="VNI-Times" w:hAnsi="VNI-Times"/>
          <w:i/>
          <w:sz w:val="24"/>
          <w:szCs w:val="24"/>
          <w:u w:val="single"/>
        </w:rPr>
        <w:t>Kính göûi</w:t>
      </w:r>
      <w:r w:rsidRPr="00DD5C77">
        <w:rPr>
          <w:rFonts w:ascii="VNI-Times" w:hAnsi="VNI-Times"/>
          <w:sz w:val="24"/>
          <w:szCs w:val="24"/>
        </w:rPr>
        <w:t xml:space="preserve"> :  </w:t>
      </w:r>
      <w:r w:rsidRPr="00DD5C77">
        <w:rPr>
          <w:rFonts w:ascii="VNI-Times" w:hAnsi="VNI-Times"/>
          <w:b/>
          <w:sz w:val="22"/>
          <w:szCs w:val="22"/>
        </w:rPr>
        <w:t xml:space="preserve"> </w:t>
      </w:r>
      <w:r w:rsidR="00D13199">
        <w:rPr>
          <w:rFonts w:ascii="VNI-Times" w:hAnsi="VNI-Times"/>
          <w:b/>
          <w:sz w:val="22"/>
          <w:szCs w:val="22"/>
        </w:rPr>
        <w:t xml:space="preserve"> </w:t>
      </w:r>
      <w:r w:rsidR="00801466">
        <w:rPr>
          <w:rFonts w:ascii="VNI-Times" w:hAnsi="VNI-Times"/>
          <w:b/>
          <w:sz w:val="22"/>
          <w:szCs w:val="22"/>
        </w:rPr>
        <w:t xml:space="preserve">- </w:t>
      </w:r>
      <w:r w:rsidR="00D13199">
        <w:rPr>
          <w:rFonts w:ascii="VNI-Times" w:hAnsi="VNI-Times"/>
          <w:b/>
          <w:sz w:val="22"/>
          <w:szCs w:val="22"/>
        </w:rPr>
        <w:t>UÛY BAN CHÖÙNG KHOAÙN NHAØ NÖÔÙC</w:t>
      </w:r>
    </w:p>
    <w:p w:rsidR="00D13199" w:rsidRDefault="00D13199" w:rsidP="00D13199">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sidR="00801466">
        <w:rPr>
          <w:b/>
          <w:sz w:val="22"/>
          <w:szCs w:val="22"/>
        </w:rPr>
        <w:t xml:space="preserve">- </w:t>
      </w:r>
      <w:r>
        <w:rPr>
          <w:b/>
          <w:sz w:val="22"/>
          <w:szCs w:val="22"/>
        </w:rPr>
        <w:t xml:space="preserve"> </w:t>
      </w:r>
      <w:r>
        <w:rPr>
          <w:rFonts w:ascii="VNI-Times" w:hAnsi="VNI-Times"/>
          <w:b/>
          <w:sz w:val="22"/>
          <w:szCs w:val="22"/>
        </w:rPr>
        <w:t>S</w:t>
      </w:r>
      <w:r>
        <w:rPr>
          <w:b/>
          <w:sz w:val="22"/>
          <w:szCs w:val="22"/>
          <w:lang w:val="vi-VN"/>
        </w:rPr>
        <w:t>Ở GIAO DỊCH CHỨNG KHOÁN HÀ NỘI</w:t>
      </w:r>
    </w:p>
    <w:p w:rsidR="00D13199" w:rsidRPr="00D13199" w:rsidRDefault="00D13199" w:rsidP="008B1B3E">
      <w:pPr>
        <w:jc w:val="both"/>
        <w:rPr>
          <w:b/>
          <w:sz w:val="22"/>
          <w:szCs w:val="22"/>
        </w:rPr>
      </w:pPr>
    </w:p>
    <w:p w:rsidR="00D569CF" w:rsidRPr="00D569CF" w:rsidRDefault="00D569CF" w:rsidP="008B1B3E">
      <w:pPr>
        <w:jc w:val="both"/>
        <w:rPr>
          <w:b/>
          <w:sz w:val="22"/>
          <w:szCs w:val="22"/>
        </w:rPr>
      </w:pPr>
      <w:r>
        <w:rPr>
          <w:b/>
          <w:sz w:val="22"/>
          <w:szCs w:val="22"/>
        </w:rPr>
        <w:tab/>
      </w:r>
      <w:r>
        <w:rPr>
          <w:b/>
          <w:sz w:val="22"/>
          <w:szCs w:val="22"/>
        </w:rPr>
        <w:tab/>
      </w:r>
      <w:r>
        <w:rPr>
          <w:b/>
          <w:sz w:val="22"/>
          <w:szCs w:val="22"/>
        </w:rPr>
        <w:tab/>
      </w:r>
      <w:r>
        <w:rPr>
          <w:b/>
          <w:sz w:val="22"/>
          <w:szCs w:val="22"/>
        </w:rPr>
        <w:tab/>
      </w:r>
    </w:p>
    <w:p w:rsidR="00DD5C77" w:rsidRDefault="00DD5C77" w:rsidP="00BF4D30">
      <w:pPr>
        <w:rPr>
          <w:rFonts w:ascii="VNI-Times" w:hAnsi="VNI-Times"/>
          <w:b/>
          <w:sz w:val="24"/>
          <w:szCs w:val="24"/>
        </w:rPr>
      </w:pPr>
    </w:p>
    <w:p w:rsidR="00FF7027" w:rsidRPr="009C60D1" w:rsidRDefault="008D4B77" w:rsidP="009C60D1">
      <w:pPr>
        <w:spacing w:after="120"/>
        <w:ind w:firstLine="360"/>
        <w:jc w:val="both"/>
        <w:rPr>
          <w:b/>
          <w:sz w:val="24"/>
          <w:szCs w:val="24"/>
          <w:lang w:val="en-GB"/>
        </w:rPr>
      </w:pPr>
      <w:r w:rsidRPr="009C60D1">
        <w:rPr>
          <w:b/>
          <w:sz w:val="24"/>
          <w:szCs w:val="24"/>
          <w:lang w:val="en-GB"/>
        </w:rPr>
        <w:t>Tên công ty : Công ty cổ phần Taxi Gas Sài Gòn Petrolimex</w:t>
      </w:r>
    </w:p>
    <w:p w:rsidR="008D4B77" w:rsidRDefault="008D4B77" w:rsidP="009C60D1">
      <w:pPr>
        <w:spacing w:after="120"/>
        <w:ind w:firstLine="360"/>
        <w:jc w:val="both"/>
        <w:rPr>
          <w:b/>
          <w:sz w:val="24"/>
          <w:szCs w:val="24"/>
          <w:lang w:val="en-GB"/>
        </w:rPr>
      </w:pPr>
      <w:r w:rsidRPr="009C60D1">
        <w:rPr>
          <w:b/>
          <w:sz w:val="24"/>
          <w:szCs w:val="24"/>
          <w:lang w:val="en-GB"/>
        </w:rPr>
        <w:t>Mã giao dịch : PGT</w:t>
      </w:r>
    </w:p>
    <w:p w:rsidR="00F279C0" w:rsidRDefault="00F279C0" w:rsidP="009C60D1">
      <w:pPr>
        <w:spacing w:after="120"/>
        <w:ind w:firstLine="360"/>
        <w:jc w:val="both"/>
        <w:rPr>
          <w:b/>
          <w:sz w:val="24"/>
          <w:szCs w:val="24"/>
          <w:lang w:val="en-GB"/>
        </w:rPr>
      </w:pPr>
    </w:p>
    <w:p w:rsidR="00F279C0" w:rsidRDefault="00F279C0" w:rsidP="009C60D1">
      <w:pPr>
        <w:spacing w:after="120"/>
        <w:ind w:firstLine="360"/>
        <w:jc w:val="both"/>
        <w:rPr>
          <w:sz w:val="24"/>
          <w:szCs w:val="24"/>
          <w:lang w:val="en-GB"/>
        </w:rPr>
      </w:pPr>
      <w:r w:rsidRPr="00F279C0">
        <w:rPr>
          <w:sz w:val="24"/>
          <w:szCs w:val="24"/>
          <w:lang w:val="en-GB"/>
        </w:rPr>
        <w:t xml:space="preserve">Căn cứ </w:t>
      </w:r>
      <w:r>
        <w:rPr>
          <w:sz w:val="24"/>
          <w:szCs w:val="24"/>
          <w:lang w:val="en-GB"/>
        </w:rPr>
        <w:t>Công văn số 5943/ UBCK- QLPH của UBCK Nhà nước về việc Giải trình lưu ý của Công ty kiểm toán trong Báo cáo soát xét 6 tháng đầu năm. Công ty chúng tôi xin giải trình như sau :</w:t>
      </w:r>
    </w:p>
    <w:p w:rsidR="00F279C0" w:rsidRDefault="00F279C0" w:rsidP="009C60D1">
      <w:pPr>
        <w:spacing w:after="120"/>
        <w:ind w:firstLine="360"/>
        <w:jc w:val="both"/>
        <w:rPr>
          <w:sz w:val="24"/>
          <w:szCs w:val="24"/>
          <w:lang w:val="en-GB"/>
        </w:rPr>
      </w:pPr>
      <w:r>
        <w:rPr>
          <w:sz w:val="24"/>
          <w:szCs w:val="24"/>
          <w:lang w:val="en-GB"/>
        </w:rPr>
        <w:t xml:space="preserve">Theo khoản 4 , Điều 10 thông tư số 52/2012/TT- BTC ngày 05/04/2012 </w:t>
      </w:r>
      <w:r w:rsidR="003667D5">
        <w:rPr>
          <w:sz w:val="24"/>
          <w:szCs w:val="24"/>
          <w:lang w:val="en-GB"/>
        </w:rPr>
        <w:t xml:space="preserve">của Bộ Tài chính, Công ty chúng tôi đã giải trình hạn chế phạm vi kiểm toán tại Công văn số 139/PTaxi-CV ngày 09/08/2013. Thông tư 52/2012/TT- BTC không yêu cầu có xác nhận của đơn vị kiểm toán. </w:t>
      </w:r>
    </w:p>
    <w:p w:rsidR="008D4B77" w:rsidRPr="00801466" w:rsidRDefault="00171C7C" w:rsidP="009C60D1">
      <w:pPr>
        <w:spacing w:after="120"/>
        <w:ind w:firstLine="360"/>
        <w:jc w:val="both"/>
        <w:rPr>
          <w:sz w:val="24"/>
          <w:szCs w:val="24"/>
          <w:lang w:val="en-GB"/>
        </w:rPr>
      </w:pPr>
      <w:r>
        <w:rPr>
          <w:sz w:val="24"/>
          <w:szCs w:val="24"/>
          <w:lang w:val="en-GB"/>
        </w:rPr>
        <w:t>Nay theo yêu cầu CV số 5943/ UBCK- QLPH. Chúng tôi xin trích lại nội dung của Công văn giải trình hạn chế phạm vi kiểm toán , bổ sung có</w:t>
      </w:r>
      <w:r w:rsidR="00CE6F4D">
        <w:rPr>
          <w:sz w:val="24"/>
          <w:szCs w:val="24"/>
          <w:lang w:val="en-GB"/>
        </w:rPr>
        <w:t xml:space="preserve"> xác nhận của đơn vị kiểm toán :</w:t>
      </w:r>
    </w:p>
    <w:p w:rsidR="001A208D" w:rsidRPr="00801466" w:rsidRDefault="008D4B77" w:rsidP="000D36EF">
      <w:pPr>
        <w:spacing w:before="120" w:after="100" w:afterAutospacing="1"/>
        <w:ind w:firstLine="360"/>
        <w:jc w:val="both"/>
        <w:rPr>
          <w:sz w:val="24"/>
          <w:szCs w:val="24"/>
          <w:lang w:val="en-GB"/>
        </w:rPr>
      </w:pPr>
      <w:r w:rsidRPr="00801466">
        <w:rPr>
          <w:sz w:val="24"/>
          <w:szCs w:val="24"/>
          <w:lang w:val="en-GB"/>
        </w:rPr>
        <w:t>Tại Báo cáo Kiểm toán số 104/2013 ngày 08/08/2013 của Công ty TNHH Kiểm toán Đông Á , có nêu hạn chế phạm vi kiểm toán</w:t>
      </w:r>
      <w:r w:rsidR="00D4370C">
        <w:rPr>
          <w:sz w:val="24"/>
          <w:szCs w:val="24"/>
          <w:lang w:val="en-GB"/>
        </w:rPr>
        <w:t xml:space="preserve"> </w:t>
      </w:r>
      <w:r w:rsidR="001A208D" w:rsidRPr="00801466">
        <w:rPr>
          <w:sz w:val="24"/>
          <w:szCs w:val="24"/>
          <w:lang w:val="en-GB"/>
        </w:rPr>
        <w:t>:</w:t>
      </w:r>
    </w:p>
    <w:p w:rsidR="001A208D" w:rsidRDefault="001A208D" w:rsidP="000D36EF">
      <w:pPr>
        <w:pStyle w:val="Thnvnban3"/>
        <w:spacing w:before="120" w:after="100" w:afterAutospacing="1"/>
        <w:jc w:val="both"/>
        <w:rPr>
          <w:sz w:val="24"/>
          <w:szCs w:val="24"/>
        </w:rPr>
      </w:pPr>
      <w:r w:rsidRPr="00801466">
        <w:rPr>
          <w:sz w:val="24"/>
          <w:szCs w:val="24"/>
        </w:rPr>
        <w:t>“Tại thời điểm 30/06/2013, chúng tôi chưa nhận được đối chiếu đầy đủ các khoản công nợ phải thu khách hàng. Chúng tôi đã thực hiện các thủ tục thay thế tuy nhiên các bằng chứng thu thập được chưa đủ cở sở để chúng tôi đưa ý kiến về tính hiện hữu của các khoản công nợ phải thu khách hàng”</w:t>
      </w:r>
    </w:p>
    <w:p w:rsidR="00500C47" w:rsidRPr="00801466" w:rsidRDefault="00500C47" w:rsidP="000D36EF">
      <w:pPr>
        <w:pStyle w:val="Thnvnban3"/>
        <w:spacing w:before="120" w:after="100" w:afterAutospacing="1"/>
        <w:jc w:val="both"/>
        <w:rPr>
          <w:sz w:val="24"/>
          <w:szCs w:val="24"/>
        </w:rPr>
      </w:pPr>
    </w:p>
    <w:p w:rsidR="001A208D" w:rsidRPr="00801466" w:rsidRDefault="001A208D" w:rsidP="00C02C15">
      <w:pPr>
        <w:pStyle w:val="Thnvnban3"/>
        <w:jc w:val="both"/>
        <w:rPr>
          <w:sz w:val="24"/>
          <w:szCs w:val="24"/>
        </w:rPr>
      </w:pPr>
      <w:r w:rsidRPr="00801466">
        <w:rPr>
          <w:sz w:val="24"/>
          <w:szCs w:val="24"/>
        </w:rPr>
        <w:t>Nay Công ty chúng tôi xin được giải trình như sau :</w:t>
      </w:r>
      <w:r w:rsidR="00801466" w:rsidRPr="00801466">
        <w:rPr>
          <w:sz w:val="24"/>
          <w:szCs w:val="24"/>
        </w:rPr>
        <w:t xml:space="preserve"> </w:t>
      </w:r>
    </w:p>
    <w:p w:rsidR="00801466" w:rsidRPr="00801466" w:rsidRDefault="00801466" w:rsidP="00C02C15">
      <w:pPr>
        <w:pStyle w:val="Thnvnban3"/>
        <w:jc w:val="both"/>
        <w:rPr>
          <w:sz w:val="24"/>
          <w:szCs w:val="24"/>
        </w:rPr>
      </w:pPr>
      <w:r w:rsidRPr="00801466">
        <w:rPr>
          <w:sz w:val="24"/>
          <w:szCs w:val="24"/>
        </w:rPr>
        <w:t xml:space="preserve">Như giải trình </w:t>
      </w:r>
      <w:r w:rsidR="00D4370C">
        <w:rPr>
          <w:sz w:val="24"/>
          <w:szCs w:val="24"/>
        </w:rPr>
        <w:t>tại</w:t>
      </w:r>
      <w:r w:rsidRPr="00801466">
        <w:rPr>
          <w:sz w:val="24"/>
          <w:szCs w:val="24"/>
        </w:rPr>
        <w:t xml:space="preserve"> Báo cáo kiểm toán năm 2012, Công ty chúng tôi có một số khách hàng Công nợ khó đòi, Công ty chúng tôi đã và  đang áp dụng nhiều biện pháp để thu hồi Công nợ đạt hiệu quả nhất. Đến thời điểm 30/06/2013 một số khách hàng chưa hợp tác ký xác nhận công nợ </w:t>
      </w:r>
      <w:r w:rsidR="006C70E8">
        <w:rPr>
          <w:sz w:val="24"/>
          <w:szCs w:val="24"/>
        </w:rPr>
        <w:t>đến thời điểm này</w:t>
      </w:r>
      <w:r w:rsidRPr="00801466">
        <w:rPr>
          <w:sz w:val="24"/>
          <w:szCs w:val="24"/>
        </w:rPr>
        <w:t xml:space="preserve">. Tuy nhiên chúng tôi cam kết với số dư Công nợ </w:t>
      </w:r>
      <w:r w:rsidR="00C02C15">
        <w:rPr>
          <w:sz w:val="24"/>
          <w:szCs w:val="24"/>
        </w:rPr>
        <w:t xml:space="preserve">khách </w:t>
      </w:r>
      <w:r w:rsidRPr="00801466">
        <w:rPr>
          <w:sz w:val="24"/>
          <w:szCs w:val="24"/>
        </w:rPr>
        <w:t xml:space="preserve">tới thời điểm </w:t>
      </w:r>
      <w:r w:rsidR="00C02C15">
        <w:rPr>
          <w:sz w:val="24"/>
          <w:szCs w:val="24"/>
        </w:rPr>
        <w:t>30/06/2013</w:t>
      </w:r>
      <w:r w:rsidRPr="00801466">
        <w:rPr>
          <w:sz w:val="24"/>
          <w:szCs w:val="24"/>
        </w:rPr>
        <w:t xml:space="preserve"> </w:t>
      </w:r>
      <w:r w:rsidR="007A169F">
        <w:rPr>
          <w:sz w:val="24"/>
          <w:szCs w:val="24"/>
        </w:rPr>
        <w:t>đều đã có xác nhận trong thời gian trước đây.</w:t>
      </w:r>
    </w:p>
    <w:p w:rsidR="001A208D" w:rsidRDefault="001A208D" w:rsidP="00C02C15">
      <w:pPr>
        <w:ind w:firstLine="360"/>
        <w:jc w:val="both"/>
        <w:rPr>
          <w:sz w:val="24"/>
          <w:szCs w:val="24"/>
          <w:lang w:val="en-GB"/>
        </w:rPr>
      </w:pPr>
    </w:p>
    <w:p w:rsidR="006E2262" w:rsidRDefault="006E2262" w:rsidP="008B1B3E">
      <w:pPr>
        <w:ind w:firstLine="360"/>
        <w:jc w:val="both"/>
        <w:rPr>
          <w:sz w:val="24"/>
          <w:szCs w:val="24"/>
          <w:lang w:val="en-GB"/>
        </w:rPr>
      </w:pPr>
    </w:p>
    <w:p w:rsidR="006E2262" w:rsidRDefault="006E2262" w:rsidP="008B1B3E">
      <w:pPr>
        <w:ind w:firstLine="360"/>
        <w:jc w:val="both"/>
        <w:rPr>
          <w:sz w:val="24"/>
          <w:szCs w:val="24"/>
          <w:lang w:val="en-GB"/>
        </w:rPr>
      </w:pPr>
      <w:r>
        <w:rPr>
          <w:sz w:val="24"/>
          <w:szCs w:val="24"/>
          <w:lang w:val="en-GB"/>
        </w:rPr>
        <w:t>Trân trọng./.</w:t>
      </w:r>
    </w:p>
    <w:p w:rsidR="006E2262" w:rsidRDefault="006E2262" w:rsidP="008B1B3E">
      <w:pPr>
        <w:ind w:firstLine="360"/>
        <w:jc w:val="both"/>
        <w:rPr>
          <w:sz w:val="24"/>
          <w:szCs w:val="24"/>
          <w:lang w:val="en-GB"/>
        </w:rPr>
      </w:pPr>
    </w:p>
    <w:p w:rsidR="00C02C15" w:rsidRDefault="00C02C15" w:rsidP="008B1B3E">
      <w:pPr>
        <w:ind w:firstLine="360"/>
        <w:jc w:val="both"/>
        <w:rPr>
          <w:sz w:val="24"/>
          <w:szCs w:val="24"/>
          <w:lang w:val="en-GB"/>
        </w:rPr>
      </w:pPr>
    </w:p>
    <w:p w:rsidR="00C02C15" w:rsidRDefault="00C02C15" w:rsidP="008B1B3E">
      <w:pPr>
        <w:ind w:firstLine="360"/>
        <w:jc w:val="both"/>
        <w:rPr>
          <w:sz w:val="24"/>
          <w:szCs w:val="24"/>
          <w:lang w:val="en-GB"/>
        </w:rPr>
      </w:pPr>
    </w:p>
    <w:p w:rsidR="006E2262" w:rsidRPr="006E2262" w:rsidRDefault="006E2262" w:rsidP="008B1B3E">
      <w:pPr>
        <w:ind w:firstLine="360"/>
        <w:jc w:val="both"/>
        <w:rPr>
          <w:b/>
          <w:sz w:val="24"/>
          <w:szCs w:val="24"/>
          <w:lang w:val="en-GB"/>
        </w:rPr>
      </w:pPr>
      <w:r>
        <w:rPr>
          <w:sz w:val="24"/>
          <w:szCs w:val="24"/>
          <w:lang w:val="en-GB"/>
        </w:rPr>
        <w:t xml:space="preserve">                                                                                                              </w:t>
      </w:r>
      <w:r w:rsidRPr="006E2262">
        <w:rPr>
          <w:b/>
          <w:sz w:val="24"/>
          <w:szCs w:val="24"/>
          <w:lang w:val="en-GB"/>
        </w:rPr>
        <w:t>GIÁM ĐỐC</w:t>
      </w:r>
    </w:p>
    <w:p w:rsidR="006E2262" w:rsidRPr="006E2262" w:rsidRDefault="006E2262" w:rsidP="006E2262">
      <w:pPr>
        <w:jc w:val="both"/>
        <w:rPr>
          <w:lang w:val="en-GB"/>
        </w:rPr>
      </w:pPr>
      <w:r w:rsidRPr="006E2262">
        <w:rPr>
          <w:i/>
          <w:u w:val="single"/>
          <w:lang w:val="en-GB"/>
        </w:rPr>
        <w:t>Nơi nhận</w:t>
      </w:r>
      <w:r w:rsidRPr="006E2262">
        <w:rPr>
          <w:lang w:val="en-GB"/>
        </w:rPr>
        <w:t xml:space="preserve">: </w:t>
      </w:r>
    </w:p>
    <w:p w:rsidR="006E2262" w:rsidRPr="006E2262" w:rsidRDefault="006E2262" w:rsidP="006E2262">
      <w:pPr>
        <w:numPr>
          <w:ilvl w:val="0"/>
          <w:numId w:val="1"/>
        </w:numPr>
        <w:jc w:val="both"/>
        <w:rPr>
          <w:lang w:val="en-GB"/>
        </w:rPr>
      </w:pPr>
      <w:r w:rsidRPr="006E2262">
        <w:rPr>
          <w:lang w:val="en-GB"/>
        </w:rPr>
        <w:t>Như trên.</w:t>
      </w:r>
    </w:p>
    <w:p w:rsidR="006E2262" w:rsidRPr="006E2262" w:rsidRDefault="006E2262" w:rsidP="006E2262">
      <w:pPr>
        <w:numPr>
          <w:ilvl w:val="0"/>
          <w:numId w:val="1"/>
        </w:numPr>
        <w:jc w:val="both"/>
        <w:rPr>
          <w:lang w:val="en-GB"/>
        </w:rPr>
      </w:pPr>
      <w:smartTag w:uri="urn:schemas-microsoft-com:office:smarttags" w:element="place">
        <w:smartTag w:uri="urn:schemas-microsoft-com:office:smarttags" w:element="City">
          <w:r w:rsidRPr="006E2262">
            <w:rPr>
              <w:lang w:val="en-GB"/>
            </w:rPr>
            <w:t>Lưu</w:t>
          </w:r>
        </w:smartTag>
        <w:r w:rsidRPr="006E2262">
          <w:rPr>
            <w:lang w:val="en-GB"/>
          </w:rPr>
          <w:t xml:space="preserve"> </w:t>
        </w:r>
        <w:smartTag w:uri="urn:schemas-microsoft-com:office:smarttags" w:element="State">
          <w:r w:rsidRPr="006E2262">
            <w:rPr>
              <w:lang w:val="en-GB"/>
            </w:rPr>
            <w:t>VT</w:t>
          </w:r>
        </w:smartTag>
      </w:smartTag>
      <w:r w:rsidRPr="006E2262">
        <w:rPr>
          <w:lang w:val="en-GB"/>
        </w:rPr>
        <w:t>, CBTT.</w:t>
      </w:r>
    </w:p>
    <w:p w:rsidR="00817141" w:rsidRPr="006E2262" w:rsidRDefault="00817141" w:rsidP="00BF4D30">
      <w:pPr>
        <w:rPr>
          <w:rFonts w:ascii="VNI-Times" w:hAnsi="VNI-Times"/>
          <w:b/>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500C47" w:rsidRDefault="00500C47" w:rsidP="00BF4D30">
      <w:pPr>
        <w:rPr>
          <w:rFonts w:ascii="VNI-Times" w:hAnsi="VNI-Times"/>
          <w:b/>
          <w:sz w:val="24"/>
          <w:szCs w:val="24"/>
        </w:rPr>
      </w:pPr>
    </w:p>
    <w:p w:rsidR="00500C47" w:rsidRDefault="00500C47"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6E2262" w:rsidRDefault="00500C47" w:rsidP="00500C47">
      <w:pPr>
        <w:jc w:val="center"/>
        <w:rPr>
          <w:rFonts w:ascii="VNI-Times" w:hAnsi="VNI-Times"/>
          <w:b/>
          <w:sz w:val="24"/>
          <w:szCs w:val="24"/>
        </w:rPr>
      </w:pPr>
      <w:r>
        <w:rPr>
          <w:rFonts w:ascii="VNI-Times" w:hAnsi="VNI-Times"/>
          <w:b/>
          <w:sz w:val="24"/>
          <w:szCs w:val="24"/>
        </w:rPr>
        <w:t>XAÙC NHAÄN CUÛA ÑÔN VÒ KIEÅM TOAÙN</w:t>
      </w: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6E2262" w:rsidRDefault="006E2262"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p w:rsidR="00817141" w:rsidRDefault="00817141" w:rsidP="00BF4D30">
      <w:pPr>
        <w:rPr>
          <w:rFonts w:ascii="VNI-Times" w:hAnsi="VNI-Times"/>
          <w:b/>
          <w:sz w:val="24"/>
          <w:szCs w:val="24"/>
        </w:rPr>
      </w:pPr>
    </w:p>
    <w:sectPr w:rsidR="00817141" w:rsidSect="00C02C15">
      <w:pgSz w:w="12240" w:h="15840"/>
      <w:pgMar w:top="1296"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B4E47"/>
    <w:multiLevelType w:val="hybridMultilevel"/>
    <w:tmpl w:val="01CA0A4E"/>
    <w:lvl w:ilvl="0" w:tplc="B1AEE50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B5"/>
    <w:rsid w:val="00020793"/>
    <w:rsid w:val="000D36EF"/>
    <w:rsid w:val="00167556"/>
    <w:rsid w:val="00171C7C"/>
    <w:rsid w:val="0017285A"/>
    <w:rsid w:val="001A208D"/>
    <w:rsid w:val="002B106F"/>
    <w:rsid w:val="00305096"/>
    <w:rsid w:val="003667D5"/>
    <w:rsid w:val="003B45BA"/>
    <w:rsid w:val="003E0A04"/>
    <w:rsid w:val="0040422F"/>
    <w:rsid w:val="004D0B3D"/>
    <w:rsid w:val="00500C47"/>
    <w:rsid w:val="005E3AB5"/>
    <w:rsid w:val="006C5E4A"/>
    <w:rsid w:val="006C70E8"/>
    <w:rsid w:val="006D7598"/>
    <w:rsid w:val="006E2262"/>
    <w:rsid w:val="007209EE"/>
    <w:rsid w:val="007A169F"/>
    <w:rsid w:val="007E4E7E"/>
    <w:rsid w:val="00801466"/>
    <w:rsid w:val="00817141"/>
    <w:rsid w:val="008735FC"/>
    <w:rsid w:val="008A354F"/>
    <w:rsid w:val="008B1B3E"/>
    <w:rsid w:val="008D4B77"/>
    <w:rsid w:val="009A0BCE"/>
    <w:rsid w:val="009C60D1"/>
    <w:rsid w:val="009D4CB0"/>
    <w:rsid w:val="009E0D0F"/>
    <w:rsid w:val="00B67839"/>
    <w:rsid w:val="00BF4D30"/>
    <w:rsid w:val="00C02C15"/>
    <w:rsid w:val="00C14A7D"/>
    <w:rsid w:val="00C347FC"/>
    <w:rsid w:val="00C716A7"/>
    <w:rsid w:val="00CE6F4D"/>
    <w:rsid w:val="00D13199"/>
    <w:rsid w:val="00D4370C"/>
    <w:rsid w:val="00D569CF"/>
    <w:rsid w:val="00DB7C68"/>
    <w:rsid w:val="00DD5C77"/>
    <w:rsid w:val="00EF5E0D"/>
    <w:rsid w:val="00F279C0"/>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5E3AB5"/>
  </w:style>
  <w:style w:type="paragraph" w:styleId="mc1">
    <w:name w:val="heading 1"/>
    <w:basedOn w:val="Binhthng"/>
    <w:next w:val="Binhthng"/>
    <w:qFormat/>
    <w:rsid w:val="005E3AB5"/>
    <w:pPr>
      <w:keepNext/>
      <w:outlineLvl w:val="0"/>
    </w:pPr>
    <w:rPr>
      <w:rFonts w:ascii="VNI-Times" w:hAnsi="VNI-Times"/>
      <w:b/>
      <w:bCs/>
      <w:szCs w:val="24"/>
    </w:rPr>
  </w:style>
  <w:style w:type="paragraph" w:styleId="mc2">
    <w:name w:val="heading 2"/>
    <w:basedOn w:val="Binhthng"/>
    <w:next w:val="Binhthng"/>
    <w:qFormat/>
    <w:rsid w:val="005E3AB5"/>
    <w:pPr>
      <w:keepNext/>
      <w:jc w:val="right"/>
      <w:outlineLvl w:val="1"/>
    </w:pPr>
    <w:rPr>
      <w:rFonts w:ascii="VNI-Times" w:hAnsi="VNI-Times"/>
      <w:i/>
      <w:iCs/>
      <w:sz w:val="24"/>
      <w:szCs w:val="24"/>
    </w:rPr>
  </w:style>
  <w:style w:type="paragraph" w:styleId="mc3">
    <w:name w:val="heading 3"/>
    <w:basedOn w:val="Binhthng"/>
    <w:next w:val="Binhthng"/>
    <w:qFormat/>
    <w:rsid w:val="005E3AB5"/>
    <w:pPr>
      <w:keepNext/>
      <w:jc w:val="both"/>
      <w:outlineLvl w:val="2"/>
    </w:pPr>
    <w:rPr>
      <w:rFonts w:ascii="VNI-Times" w:hAnsi="VNI-Times"/>
      <w:i/>
      <w:iCs/>
      <w:szCs w:val="24"/>
    </w:rPr>
  </w:style>
  <w:style w:type="character" w:default="1" w:styleId="Phngmcnhcaonvn">
    <w:name w:val="Default Paragraph Font"/>
    <w:link w:val="Char1CharCharChar"/>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customStyle="1" w:styleId="Char1CharCharChar">
    <w:name w:val=" Char1 Char Char Char"/>
    <w:basedOn w:val="Binhthng"/>
    <w:link w:val="Phngmcnhcaonvn"/>
    <w:rsid w:val="005E3AB5"/>
    <w:pPr>
      <w:spacing w:after="160" w:line="240" w:lineRule="exact"/>
    </w:pPr>
    <w:rPr>
      <w:rFonts w:ascii="Verdana" w:hAnsi="Verdana"/>
    </w:rPr>
  </w:style>
  <w:style w:type="paragraph" w:styleId="Thnvnban">
    <w:name w:val="Body Text"/>
    <w:basedOn w:val="Binhthng"/>
    <w:rsid w:val="00FF7027"/>
    <w:pPr>
      <w:widowControl w:val="0"/>
      <w:jc w:val="both"/>
    </w:pPr>
    <w:rPr>
      <w:rFonts w:ascii="VNI-Times" w:hAnsi="VNI-Times"/>
      <w:color w:val="000000"/>
      <w:sz w:val="22"/>
    </w:rPr>
  </w:style>
  <w:style w:type="paragraph" w:styleId="Thnvnban3">
    <w:name w:val="Body Text 3"/>
    <w:basedOn w:val="Binhthng"/>
    <w:rsid w:val="001A208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5E3AB5"/>
  </w:style>
  <w:style w:type="paragraph" w:styleId="mc1">
    <w:name w:val="heading 1"/>
    <w:basedOn w:val="Binhthng"/>
    <w:next w:val="Binhthng"/>
    <w:qFormat/>
    <w:rsid w:val="005E3AB5"/>
    <w:pPr>
      <w:keepNext/>
      <w:outlineLvl w:val="0"/>
    </w:pPr>
    <w:rPr>
      <w:rFonts w:ascii="VNI-Times" w:hAnsi="VNI-Times"/>
      <w:b/>
      <w:bCs/>
      <w:szCs w:val="24"/>
    </w:rPr>
  </w:style>
  <w:style w:type="paragraph" w:styleId="mc2">
    <w:name w:val="heading 2"/>
    <w:basedOn w:val="Binhthng"/>
    <w:next w:val="Binhthng"/>
    <w:qFormat/>
    <w:rsid w:val="005E3AB5"/>
    <w:pPr>
      <w:keepNext/>
      <w:jc w:val="right"/>
      <w:outlineLvl w:val="1"/>
    </w:pPr>
    <w:rPr>
      <w:rFonts w:ascii="VNI-Times" w:hAnsi="VNI-Times"/>
      <w:i/>
      <w:iCs/>
      <w:sz w:val="24"/>
      <w:szCs w:val="24"/>
    </w:rPr>
  </w:style>
  <w:style w:type="paragraph" w:styleId="mc3">
    <w:name w:val="heading 3"/>
    <w:basedOn w:val="Binhthng"/>
    <w:next w:val="Binhthng"/>
    <w:qFormat/>
    <w:rsid w:val="005E3AB5"/>
    <w:pPr>
      <w:keepNext/>
      <w:jc w:val="both"/>
      <w:outlineLvl w:val="2"/>
    </w:pPr>
    <w:rPr>
      <w:rFonts w:ascii="VNI-Times" w:hAnsi="VNI-Times"/>
      <w:i/>
      <w:iCs/>
      <w:szCs w:val="24"/>
    </w:rPr>
  </w:style>
  <w:style w:type="character" w:default="1" w:styleId="Phngmcnhcaonvn">
    <w:name w:val="Default Paragraph Font"/>
    <w:link w:val="Char1CharCharChar"/>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customStyle="1" w:styleId="Char1CharCharChar">
    <w:name w:val=" Char1 Char Char Char"/>
    <w:basedOn w:val="Binhthng"/>
    <w:link w:val="Phngmcnhcaonvn"/>
    <w:rsid w:val="005E3AB5"/>
    <w:pPr>
      <w:spacing w:after="160" w:line="240" w:lineRule="exact"/>
    </w:pPr>
    <w:rPr>
      <w:rFonts w:ascii="Verdana" w:hAnsi="Verdana"/>
    </w:rPr>
  </w:style>
  <w:style w:type="paragraph" w:styleId="Thnvnban">
    <w:name w:val="Body Text"/>
    <w:basedOn w:val="Binhthng"/>
    <w:rsid w:val="00FF7027"/>
    <w:pPr>
      <w:widowControl w:val="0"/>
      <w:jc w:val="both"/>
    </w:pPr>
    <w:rPr>
      <w:rFonts w:ascii="VNI-Times" w:hAnsi="VNI-Times"/>
      <w:color w:val="000000"/>
      <w:sz w:val="22"/>
    </w:rPr>
  </w:style>
  <w:style w:type="paragraph" w:styleId="Thnvnban3">
    <w:name w:val="Body Text 3"/>
    <w:basedOn w:val="Binhthng"/>
    <w:rsid w:val="001A208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2010</Characters>
  <Application>Microsoft Office Word</Application>
  <DocSecurity>0</DocSecurity>
  <Lines>16</Lines>
  <Paragraphs>4</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COÂNG TY COÅ PHAÀN TAXI GAS SAØI GOØN PETROLIMEX    COÄNG HOAØ XAÕ HOÄI CHUÛ NGHÓA VIEÄT NAM</vt:lpstr>
      <vt:lpstr>COÂNG TY COÅ PHAÀN TAXI GAS SAØI GOØN PETROLIMEX    COÄNG HOAØ XAÕ HOÄI CHUÛ NGHÓA VIEÄT NAM</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COÅ PHAÀN TAXI GAS SAØI GOØN PETROLIMEX    COÄNG HOAØ XAÕ HOÄI CHUÛ NGHÓA VIEÄT NAM</dc:title>
  <dc:creator>BC</dc:creator>
  <cp:lastModifiedBy>Admin</cp:lastModifiedBy>
  <cp:revision>2</cp:revision>
  <cp:lastPrinted>2013-09-30T08:16:00Z</cp:lastPrinted>
  <dcterms:created xsi:type="dcterms:W3CDTF">2013-10-03T07:37:00Z</dcterms:created>
  <dcterms:modified xsi:type="dcterms:W3CDTF">2013-10-03T07:37:00Z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1c11b349c46419b9c067efafc0b76b5.psdsxs" Id="R42d6b32b5a69486a" /></Relationships>
</file>