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5F" w:rsidRDefault="0027155F" w:rsidP="0027155F">
      <w:pPr>
        <w:rPr>
          <w:b/>
        </w:rPr>
      </w:pPr>
      <w:r>
        <w:rPr>
          <w:b/>
        </w:rPr>
        <w:t>CVN: Corporate Governance report (2015)</w:t>
      </w:r>
    </w:p>
    <w:p w:rsidR="0027155F" w:rsidRDefault="0027155F" w:rsidP="0027155F">
      <w:pPr>
        <w:rPr>
          <w:b/>
        </w:rPr>
      </w:pPr>
    </w:p>
    <w:p w:rsidR="0027155F" w:rsidRDefault="0027155F" w:rsidP="0027155F">
      <w:pPr>
        <w:jc w:val="center"/>
        <w:rPr>
          <w:b/>
        </w:rPr>
      </w:pPr>
      <w:r>
        <w:rPr>
          <w:b/>
        </w:rPr>
        <w:t>CORPORATE GOVERNANCE</w:t>
      </w:r>
    </w:p>
    <w:p w:rsidR="0027155F" w:rsidRDefault="0027155F" w:rsidP="0027155F">
      <w:pPr>
        <w:jc w:val="center"/>
        <w:rPr>
          <w:b/>
        </w:rPr>
      </w:pPr>
      <w:r>
        <w:rPr>
          <w:b/>
        </w:rPr>
        <w:t>(2015)</w:t>
      </w:r>
    </w:p>
    <w:p w:rsidR="0027155F" w:rsidRDefault="0027155F" w:rsidP="0027155F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7155F" w:rsidRDefault="0027155F" w:rsidP="0027155F">
      <w:pPr>
        <w:rPr>
          <w:lang w:val="nl-NL"/>
        </w:rPr>
      </w:pPr>
      <w:r>
        <w:rPr>
          <w:b/>
        </w:rPr>
        <w:tab/>
      </w:r>
      <w:r>
        <w:rPr>
          <w:lang w:val="nl-NL"/>
        </w:rPr>
        <w:t>Company:</w:t>
      </w:r>
      <w:r>
        <w:rPr>
          <w:lang w:val="nl-NL"/>
        </w:rPr>
        <w:tab/>
      </w:r>
      <w:r>
        <w:rPr>
          <w:lang w:val="nl-NL"/>
        </w:rPr>
        <w:tab/>
      </w:r>
      <w:proofErr w:type="spellStart"/>
      <w:r>
        <w:t>Vinam</w:t>
      </w:r>
      <w:proofErr w:type="spellEnd"/>
      <w:r>
        <w:t xml:space="preserve"> JSC</w:t>
      </w:r>
      <w:r>
        <w:tab/>
      </w:r>
    </w:p>
    <w:p w:rsidR="0027155F" w:rsidRDefault="0027155F" w:rsidP="0027155F">
      <w:pPr>
        <w:ind w:left="2880" w:hanging="2160"/>
        <w:rPr>
          <w:lang w:val="nl-NL"/>
        </w:rPr>
      </w:pPr>
      <w:r>
        <w:rPr>
          <w:lang w:val="nl-NL"/>
        </w:rPr>
        <w:t>Address:</w:t>
      </w:r>
      <w:r>
        <w:rPr>
          <w:lang w:val="nl-NL"/>
        </w:rPr>
        <w:tab/>
      </w:r>
      <w:r>
        <w:t xml:space="preserve">No 10, 183 lane, Hoang Van Thai </w:t>
      </w:r>
      <w:proofErr w:type="spellStart"/>
      <w:r>
        <w:t>st.</w:t>
      </w:r>
      <w:proofErr w:type="spellEnd"/>
      <w:r>
        <w:t xml:space="preserve">, </w:t>
      </w:r>
      <w:proofErr w:type="spellStart"/>
      <w:r>
        <w:t>Khuong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ward, </w:t>
      </w:r>
      <w:proofErr w:type="spellStart"/>
      <w:r>
        <w:t>Thanh</w:t>
      </w:r>
      <w:proofErr w:type="spellEnd"/>
      <w:r>
        <w:t xml:space="preserve"> Xuan dist., Ha </w:t>
      </w:r>
      <w:proofErr w:type="spellStart"/>
      <w:r>
        <w:t>Noi</w:t>
      </w:r>
      <w:proofErr w:type="spellEnd"/>
      <w:r>
        <w:t xml:space="preserve"> city</w:t>
      </w:r>
    </w:p>
    <w:p w:rsidR="0027155F" w:rsidRDefault="0027155F" w:rsidP="0027155F">
      <w:pPr>
        <w:rPr>
          <w:lang w:val="nl-NL"/>
        </w:rPr>
      </w:pPr>
      <w:r>
        <w:rPr>
          <w:lang w:val="nl-NL"/>
        </w:rPr>
        <w:tab/>
        <w:t>Tel.: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043 562 6614</w:t>
      </w:r>
    </w:p>
    <w:p w:rsidR="0027155F" w:rsidRDefault="0027155F" w:rsidP="0027155F">
      <w:pPr>
        <w:rPr>
          <w:lang w:val="nl-NL"/>
        </w:rPr>
      </w:pPr>
      <w:r>
        <w:rPr>
          <w:lang w:val="nl-NL"/>
        </w:rPr>
        <w:tab/>
        <w:t>Fax: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043 562 6613</w:t>
      </w:r>
    </w:p>
    <w:p w:rsidR="0027155F" w:rsidRDefault="0027155F" w:rsidP="0027155F">
      <w:pPr>
        <w:rPr>
          <w:lang w:val="nl-NL"/>
        </w:rPr>
      </w:pPr>
      <w:r>
        <w:rPr>
          <w:lang w:val="nl-NL"/>
        </w:rPr>
        <w:tab/>
        <w:t xml:space="preserve">Email: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27155F" w:rsidRDefault="0027155F" w:rsidP="0027155F">
      <w:pPr>
        <w:rPr>
          <w:lang w:val="nl-NL"/>
        </w:rPr>
      </w:pPr>
      <w:r>
        <w:rPr>
          <w:lang w:val="nl-NL"/>
        </w:rPr>
        <w:tab/>
        <w:t xml:space="preserve">Charter capital: </w:t>
      </w:r>
      <w:r>
        <w:rPr>
          <w:lang w:val="nl-NL"/>
        </w:rPr>
        <w:tab/>
      </w:r>
      <w:r>
        <w:rPr>
          <w:lang w:val="nl-NL"/>
        </w:rPr>
        <w:tab/>
        <w:t>VND 32,500,000,000</w:t>
      </w:r>
    </w:p>
    <w:p w:rsidR="0027155F" w:rsidRDefault="0027155F" w:rsidP="0027155F">
      <w:pPr>
        <w:rPr>
          <w:lang w:val="nl-NL"/>
        </w:rPr>
      </w:pPr>
      <w:r>
        <w:rPr>
          <w:lang w:val="nl-NL"/>
        </w:rPr>
        <w:tab/>
        <w:t xml:space="preserve">Stock code: </w:t>
      </w:r>
      <w:r>
        <w:rPr>
          <w:lang w:val="nl-NL"/>
        </w:rPr>
        <w:tab/>
      </w:r>
      <w:r>
        <w:rPr>
          <w:lang w:val="nl-NL"/>
        </w:rPr>
        <w:tab/>
        <w:t>CVN</w:t>
      </w:r>
    </w:p>
    <w:p w:rsidR="0027155F" w:rsidRDefault="0027155F" w:rsidP="0027155F">
      <w:pPr>
        <w:rPr>
          <w:b/>
          <w:lang w:val="nl-NL"/>
        </w:rPr>
      </w:pPr>
      <w:r>
        <w:rPr>
          <w:b/>
          <w:lang w:val="nl-NL"/>
        </w:rPr>
        <w:t>I. BOD Activities (</w:t>
      </w:r>
      <w:r>
        <w:rPr>
          <w:b/>
        </w:rPr>
        <w:t>2015)</w:t>
      </w:r>
    </w:p>
    <w:p w:rsidR="0027155F" w:rsidRDefault="0027155F" w:rsidP="0027155F">
      <w:pPr>
        <w:rPr>
          <w:lang w:val="nl-NL"/>
        </w:rPr>
      </w:pPr>
      <w:r>
        <w:rPr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395"/>
        <w:gridCol w:w="1786"/>
        <w:gridCol w:w="1404"/>
        <w:gridCol w:w="782"/>
        <w:gridCol w:w="2347"/>
      </w:tblGrid>
      <w:tr w:rsidR="0027155F" w:rsidTr="00271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No.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Members of BOD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Title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Attendance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Rate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Reasons for not attending</w:t>
            </w:r>
          </w:p>
        </w:tc>
      </w:tr>
      <w:tr w:rsidR="0027155F" w:rsidTr="00271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Nguyen Quang Thang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Chair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25%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Appointed on 09/12/2015</w:t>
            </w:r>
          </w:p>
        </w:tc>
      </w:tr>
      <w:tr w:rsidR="0027155F" w:rsidTr="00271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Nguyen Thi Ha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r>
              <w:t>Member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5F" w:rsidRDefault="0027155F">
            <w:r>
              <w:rPr>
                <w:lang w:val="nl-NL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50%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Appointed on 15/10/2015</w:t>
            </w:r>
          </w:p>
        </w:tc>
      </w:tr>
      <w:tr w:rsidR="0027155F" w:rsidTr="00271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Dinh Thi Kim Dung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r>
              <w:t>Member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5F" w:rsidRDefault="0027155F">
            <w:r>
              <w:rPr>
                <w:lang w:val="nl-NL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75%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Appointed on 18/08/2015</w:t>
            </w:r>
          </w:p>
        </w:tc>
      </w:tr>
      <w:tr w:rsidR="0027155F" w:rsidTr="0027155F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Nguyen Viet Anh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r>
              <w:t>Member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5F" w:rsidRDefault="0027155F">
            <w:r>
              <w:rPr>
                <w:lang w:val="nl-NL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50%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Dismissed on 15/10/2015</w:t>
            </w:r>
          </w:p>
        </w:tc>
      </w:tr>
      <w:tr w:rsidR="0027155F" w:rsidTr="00271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Nguyen Van Anh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r>
              <w:t>Member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5F" w:rsidRDefault="0027155F">
            <w:r>
              <w:rPr>
                <w:lang w:val="nl-NL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100%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</w:p>
        </w:tc>
      </w:tr>
    </w:tbl>
    <w:p w:rsidR="0027155F" w:rsidRDefault="0027155F" w:rsidP="0027155F">
      <w:pPr>
        <w:rPr>
          <w:lang w:val="nl-NL"/>
        </w:rPr>
      </w:pPr>
    </w:p>
    <w:p w:rsidR="0027155F" w:rsidRDefault="0027155F" w:rsidP="0027155F">
      <w:pPr>
        <w:rPr>
          <w:b/>
          <w:lang w:val="nl-NL"/>
        </w:rPr>
      </w:pPr>
      <w:r>
        <w:rPr>
          <w:b/>
          <w:lang w:val="nl-NL"/>
        </w:rPr>
        <w:t>II. Board Resolutions (</w:t>
      </w:r>
      <w:r>
        <w:rPr>
          <w:b/>
        </w:rPr>
        <w:t>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229"/>
        <w:gridCol w:w="1263"/>
        <w:gridCol w:w="5325"/>
      </w:tblGrid>
      <w:tr w:rsidR="0027155F" w:rsidTr="00AC187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No.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Board Resolution No.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Date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Content</w:t>
            </w:r>
          </w:p>
        </w:tc>
      </w:tr>
      <w:tr w:rsidR="0027155F" w:rsidTr="00AC187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01/NQDHDCD/ CVN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26 Jun 2015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General Mandate 2015</w:t>
            </w:r>
          </w:p>
        </w:tc>
      </w:tr>
      <w:tr w:rsidR="0027155F" w:rsidTr="00AC187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02/NQ-HDQT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18/08/2015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5F" w:rsidRDefault="0027155F" w:rsidP="0027155F">
            <w:pPr>
              <w:rPr>
                <w:lang w:val="nl-NL"/>
              </w:rPr>
            </w:pPr>
            <w:r>
              <w:rPr>
                <w:lang w:val="nl-NL"/>
              </w:rPr>
              <w:t xml:space="preserve">Approve the operating result of the first 06 months of 2015 </w:t>
            </w:r>
          </w:p>
          <w:p w:rsidR="0027155F" w:rsidRDefault="0027155F" w:rsidP="0027155F">
            <w:pPr>
              <w:rPr>
                <w:lang w:val="nl-NL"/>
              </w:rPr>
            </w:pPr>
            <w:r>
              <w:rPr>
                <w:lang w:val="nl-NL"/>
              </w:rPr>
              <w:t>Elect for members of BOD</w:t>
            </w:r>
          </w:p>
        </w:tc>
      </w:tr>
      <w:tr w:rsidR="0027155F" w:rsidTr="00AC187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03/NQ-HDQT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15/10/2015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5F" w:rsidRDefault="0027155F" w:rsidP="0027155F">
            <w:pPr>
              <w:rPr>
                <w:lang w:val="nl-NL"/>
              </w:rPr>
            </w:pPr>
            <w:r>
              <w:rPr>
                <w:lang w:val="nl-NL"/>
              </w:rPr>
              <w:t xml:space="preserve">Approve the operating result of the first 09 months of 2015 </w:t>
            </w:r>
          </w:p>
          <w:p w:rsidR="0027155F" w:rsidRDefault="0027155F" w:rsidP="0027155F">
            <w:pPr>
              <w:rPr>
                <w:lang w:val="nl-NL"/>
              </w:rPr>
            </w:pPr>
            <w:r>
              <w:rPr>
                <w:lang w:val="nl-NL"/>
              </w:rPr>
              <w:t>Elect for members of BOD</w:t>
            </w:r>
          </w:p>
        </w:tc>
      </w:tr>
      <w:tr w:rsidR="0027155F" w:rsidTr="00AC187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04/NQ-HDQT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09/12/2015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5F" w:rsidRDefault="0027155F" w:rsidP="0027155F">
            <w:pPr>
              <w:rPr>
                <w:lang w:val="nl-NL"/>
              </w:rPr>
            </w:pPr>
            <w:r>
              <w:rPr>
                <w:lang w:val="nl-NL"/>
              </w:rPr>
              <w:t xml:space="preserve">Approve the operating result of the first 09 months of 2015 </w:t>
            </w:r>
          </w:p>
          <w:p w:rsidR="0027155F" w:rsidRDefault="0027155F" w:rsidP="0027155F">
            <w:pPr>
              <w:rPr>
                <w:lang w:val="nl-NL"/>
              </w:rPr>
            </w:pPr>
            <w:r>
              <w:rPr>
                <w:lang w:val="nl-NL"/>
              </w:rPr>
              <w:t>Elect for members of BOD and Supervisory Board</w:t>
            </w:r>
          </w:p>
        </w:tc>
      </w:tr>
    </w:tbl>
    <w:p w:rsidR="0027155F" w:rsidRPr="00AC1875" w:rsidRDefault="0027155F" w:rsidP="0027155F">
      <w:bookmarkStart w:id="0" w:name="_GoBack"/>
      <w:bookmarkEnd w:id="0"/>
    </w:p>
    <w:p w:rsidR="0027155F" w:rsidRDefault="0027155F" w:rsidP="0027155F">
      <w:pPr>
        <w:rPr>
          <w:b/>
          <w:lang w:val="nl-NL"/>
        </w:rPr>
      </w:pPr>
      <w:r>
        <w:rPr>
          <w:b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17"/>
        <w:gridCol w:w="1386"/>
        <w:gridCol w:w="1302"/>
        <w:gridCol w:w="1361"/>
        <w:gridCol w:w="1361"/>
        <w:gridCol w:w="1292"/>
      </w:tblGrid>
      <w:tr w:rsidR="0027155F" w:rsidTr="002715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Name of connected persons/institutions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Trading account (if any)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Position of PDMR at the company (if any)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Date to become connected persons/ institutions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Date no longer connected persons/ institutions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Reasons</w:t>
            </w:r>
          </w:p>
        </w:tc>
      </w:tr>
      <w:tr w:rsidR="0027155F" w:rsidTr="002715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</w:p>
        </w:tc>
      </w:tr>
    </w:tbl>
    <w:p w:rsidR="0027155F" w:rsidRDefault="0027155F" w:rsidP="0027155F">
      <w:pPr>
        <w:rPr>
          <w:lang w:val="nl-NL"/>
        </w:rPr>
      </w:pPr>
    </w:p>
    <w:p w:rsidR="0027155F" w:rsidRDefault="0027155F" w:rsidP="0027155F">
      <w:pPr>
        <w:rPr>
          <w:b/>
          <w:lang w:val="nl-NL"/>
        </w:rPr>
      </w:pPr>
      <w:r>
        <w:rPr>
          <w:b/>
          <w:lang w:val="nl-NL"/>
        </w:rPr>
        <w:t>IV. Transactions of PDMRs and connected persons/ institutions</w:t>
      </w:r>
    </w:p>
    <w:p w:rsidR="0027155F" w:rsidRDefault="0027155F" w:rsidP="0027155F">
      <w:pPr>
        <w:rPr>
          <w:lang w:val="nl-NL"/>
        </w:rPr>
      </w:pPr>
      <w:r>
        <w:rPr>
          <w:lang w:val="nl-NL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43"/>
        <w:gridCol w:w="1308"/>
        <w:gridCol w:w="1402"/>
        <w:gridCol w:w="1477"/>
        <w:gridCol w:w="1478"/>
        <w:gridCol w:w="1210"/>
      </w:tblGrid>
      <w:tr w:rsidR="0027155F" w:rsidTr="002715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No.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Name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Trading account (if any)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Position of PDMR at the company (if any)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Shareholding at the end of the term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Shareholding percentage at the end of the term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Note</w:t>
            </w:r>
          </w:p>
        </w:tc>
      </w:tr>
      <w:tr w:rsidR="0027155F" w:rsidTr="002715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</w:p>
        </w:tc>
      </w:tr>
    </w:tbl>
    <w:p w:rsidR="0027155F" w:rsidRDefault="0027155F" w:rsidP="0027155F">
      <w:pPr>
        <w:rPr>
          <w:lang w:val="nl-NL"/>
        </w:rPr>
      </w:pPr>
    </w:p>
    <w:p w:rsidR="0027155F" w:rsidRDefault="0027155F" w:rsidP="0027155F">
      <w:pPr>
        <w:rPr>
          <w:lang w:val="nl-NL"/>
        </w:rPr>
      </w:pPr>
      <w:r>
        <w:rPr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494"/>
        <w:gridCol w:w="1288"/>
        <w:gridCol w:w="1122"/>
        <w:gridCol w:w="1239"/>
        <w:gridCol w:w="1009"/>
        <w:gridCol w:w="1259"/>
        <w:gridCol w:w="1409"/>
      </w:tblGrid>
      <w:tr w:rsidR="0027155F" w:rsidTr="0027155F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No.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Name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Relation with PDMR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Shareholding at the beginning of the term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Shareholding at the end of the term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Reason (buy, sell, transfer, dividend, bonus share...)</w:t>
            </w:r>
          </w:p>
        </w:tc>
      </w:tr>
      <w:tr w:rsidR="0027155F" w:rsidTr="00271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Share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Percentage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Share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Percentage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spacing w:after="0" w:line="240" w:lineRule="auto"/>
              <w:rPr>
                <w:lang w:val="nl-NL"/>
              </w:rPr>
            </w:pPr>
          </w:p>
        </w:tc>
      </w:tr>
      <w:tr w:rsidR="0027155F" w:rsidTr="0027155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>
            <w:pPr>
              <w:rPr>
                <w:lang w:val="nl-N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Nguyen Van Anh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PDMR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442,500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13.61%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5F" w:rsidRDefault="0027155F">
            <w:pPr>
              <w:rPr>
                <w:lang w:val="nl-NL"/>
              </w:rPr>
            </w:pPr>
            <w:r>
              <w:rPr>
                <w:lang w:val="nl-NL"/>
              </w:rPr>
              <w:t>Sell</w:t>
            </w:r>
          </w:p>
        </w:tc>
      </w:tr>
      <w:tr w:rsidR="0027155F" w:rsidTr="0027155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 w:rsidP="0027155F">
            <w:pPr>
              <w:rPr>
                <w:lang w:val="nl-N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 w:rsidP="0027155F">
            <w:pPr>
              <w:rPr>
                <w:lang w:val="nl-NL"/>
              </w:rPr>
            </w:pPr>
            <w:r>
              <w:rPr>
                <w:lang w:val="nl-NL"/>
              </w:rPr>
              <w:t>Nguyen Thi Van Anh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5F" w:rsidRDefault="0027155F" w:rsidP="0027155F">
            <w:pPr>
              <w:rPr>
                <w:lang w:val="nl-NL"/>
              </w:rPr>
            </w:pPr>
            <w:r>
              <w:rPr>
                <w:lang w:val="nl-NL"/>
              </w:rPr>
              <w:t xml:space="preserve">Member of Supervisory Borad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 w:rsidP="0027155F">
            <w:pPr>
              <w:rPr>
                <w:lang w:val="nl-NL"/>
              </w:rPr>
            </w:pPr>
            <w:r>
              <w:rPr>
                <w:lang w:val="nl-NL"/>
              </w:rPr>
              <w:t>14,750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 w:rsidP="0027155F">
            <w:pPr>
              <w:rPr>
                <w:lang w:val="nl-NL"/>
              </w:rPr>
            </w:pPr>
            <w:r>
              <w:rPr>
                <w:lang w:val="nl-NL"/>
              </w:rPr>
              <w:t>0.454%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 w:rsidP="0027155F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 w:rsidP="0027155F">
            <w:pPr>
              <w:rPr>
                <w:lang w:val="nl-NL"/>
              </w:rPr>
            </w:pPr>
            <w:r>
              <w:rPr>
                <w:lang w:val="nl-NL"/>
              </w:rPr>
              <w:t>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5F" w:rsidRDefault="0027155F" w:rsidP="0027155F">
            <w:pPr>
              <w:rPr>
                <w:lang w:val="nl-NL"/>
              </w:rPr>
            </w:pPr>
            <w:r>
              <w:rPr>
                <w:lang w:val="nl-NL"/>
              </w:rPr>
              <w:t>Sell</w:t>
            </w:r>
          </w:p>
        </w:tc>
      </w:tr>
      <w:tr w:rsidR="0027155F" w:rsidTr="0027155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 w:rsidP="0027155F">
            <w:pPr>
              <w:rPr>
                <w:lang w:val="nl-N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 w:rsidP="0027155F">
            <w:pPr>
              <w:rPr>
                <w:lang w:val="nl-NL"/>
              </w:rPr>
            </w:pPr>
            <w:r>
              <w:rPr>
                <w:lang w:val="nl-NL"/>
              </w:rPr>
              <w:t>Nguyen Hong Hanh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5F" w:rsidRDefault="0027155F" w:rsidP="0027155F">
            <w:pPr>
              <w:rPr>
                <w:lang w:val="nl-NL"/>
              </w:rPr>
            </w:pPr>
            <w:r>
              <w:rPr>
                <w:lang w:val="nl-NL"/>
              </w:rPr>
              <w:t>PDMR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 w:rsidP="0027155F">
            <w:pPr>
              <w:rPr>
                <w:lang w:val="nl-NL"/>
              </w:rPr>
            </w:pPr>
            <w:r>
              <w:rPr>
                <w:lang w:val="nl-NL"/>
              </w:rPr>
              <w:t>14,750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 w:rsidP="0027155F">
            <w:pPr>
              <w:rPr>
                <w:lang w:val="nl-NL"/>
              </w:rPr>
            </w:pPr>
            <w:r>
              <w:rPr>
                <w:lang w:val="nl-NL"/>
              </w:rPr>
              <w:t>0.454%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 w:rsidP="0027155F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5F" w:rsidRDefault="0027155F" w:rsidP="0027155F">
            <w:pPr>
              <w:rPr>
                <w:lang w:val="nl-NL"/>
              </w:rPr>
            </w:pPr>
            <w:r>
              <w:rPr>
                <w:lang w:val="nl-NL"/>
              </w:rPr>
              <w:t>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5F" w:rsidRDefault="0027155F" w:rsidP="0027155F">
            <w:pPr>
              <w:rPr>
                <w:lang w:val="nl-NL"/>
              </w:rPr>
            </w:pPr>
            <w:r>
              <w:rPr>
                <w:lang w:val="nl-NL"/>
              </w:rPr>
              <w:t>Sell</w:t>
            </w:r>
          </w:p>
        </w:tc>
      </w:tr>
    </w:tbl>
    <w:p w:rsidR="0027155F" w:rsidRDefault="0027155F" w:rsidP="0027155F">
      <w:pPr>
        <w:rPr>
          <w:lang w:val="nl-NL"/>
        </w:rPr>
      </w:pPr>
      <w:r>
        <w:rPr>
          <w:lang w:val="nl-NL"/>
        </w:rPr>
        <w:t xml:space="preserve">3. Other transactions </w:t>
      </w:r>
    </w:p>
    <w:p w:rsidR="0027155F" w:rsidRDefault="0027155F" w:rsidP="0027155F">
      <w:pPr>
        <w:rPr>
          <w:b/>
        </w:rPr>
      </w:pPr>
      <w:r>
        <w:rPr>
          <w:b/>
        </w:rPr>
        <w:t>V. Other issues: None</w:t>
      </w:r>
    </w:p>
    <w:p w:rsidR="00886BED" w:rsidRDefault="00886BED"/>
    <w:sectPr w:rsidR="0088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5F"/>
    <w:rsid w:val="0027155F"/>
    <w:rsid w:val="007263DC"/>
    <w:rsid w:val="00886BED"/>
    <w:rsid w:val="00AC1875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2149"/>
  <w15:chartTrackingRefBased/>
  <w15:docId w15:val="{74992992-18DB-470E-95A5-D194128D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5F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Toan Nguyen Huy</cp:lastModifiedBy>
  <cp:revision>2</cp:revision>
  <dcterms:created xsi:type="dcterms:W3CDTF">2016-02-03T06:57:00Z</dcterms:created>
  <dcterms:modified xsi:type="dcterms:W3CDTF">2016-02-04T09:41:00Z</dcterms:modified>
</cp:coreProperties>
</file>