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20" w:rsidRDefault="00E73E20" w:rsidP="00E73E2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HCI: </w:t>
      </w:r>
      <w:bookmarkStart w:id="0" w:name="_GoBack"/>
      <w:r>
        <w:rPr>
          <w:rFonts w:ascii="Arial" w:hAnsi="Arial" w:cs="Arial"/>
          <w:b/>
          <w:sz w:val="20"/>
          <w:szCs w:val="20"/>
        </w:rPr>
        <w:t>Corporate Governance Report (2015)</w:t>
      </w:r>
      <w:bookmarkEnd w:id="0"/>
    </w:p>
    <w:p w:rsidR="00E73E20" w:rsidRDefault="00E73E20" w:rsidP="00E73E2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73E20" w:rsidRDefault="00E73E20" w:rsidP="00E73E2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</w:t>
      </w:r>
    </w:p>
    <w:p w:rsidR="00E73E20" w:rsidRDefault="00E73E20" w:rsidP="00E73E2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(2015)</w:t>
      </w:r>
    </w:p>
    <w:p w:rsidR="00E73E20" w:rsidRDefault="00E73E20" w:rsidP="00E73E2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Company: </w:t>
      </w:r>
      <w:r>
        <w:rPr>
          <w:rFonts w:ascii="Arial" w:hAnsi="Arial" w:cs="Arial"/>
          <w:sz w:val="20"/>
          <w:szCs w:val="20"/>
        </w:rPr>
        <w:tab/>
        <w:t>Hanoi Construction Investment Joint Stock Company</w:t>
      </w:r>
    </w:p>
    <w:p w:rsidR="00E73E20" w:rsidRDefault="00E73E20" w:rsidP="00E73E20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Address: </w:t>
      </w:r>
      <w:r>
        <w:rPr>
          <w:rFonts w:ascii="Arial" w:hAnsi="Arial" w:cs="Arial"/>
          <w:sz w:val="20"/>
          <w:szCs w:val="20"/>
        </w:rPr>
        <w:tab/>
        <w:t xml:space="preserve">76, </w:t>
      </w:r>
      <w:proofErr w:type="gramStart"/>
      <w:r>
        <w:rPr>
          <w:rFonts w:ascii="Arial" w:hAnsi="Arial" w:cs="Arial"/>
          <w:sz w:val="20"/>
          <w:szCs w:val="20"/>
        </w:rPr>
        <w:t>An</w:t>
      </w:r>
      <w:proofErr w:type="gramEnd"/>
      <w:r>
        <w:rPr>
          <w:rFonts w:ascii="Arial" w:hAnsi="Arial" w:cs="Arial"/>
          <w:sz w:val="20"/>
          <w:szCs w:val="20"/>
        </w:rPr>
        <w:t xml:space="preserve"> Duong Street, Yen </w:t>
      </w:r>
      <w:proofErr w:type="spellStart"/>
      <w:r>
        <w:rPr>
          <w:rFonts w:ascii="Arial" w:hAnsi="Arial" w:cs="Arial"/>
          <w:sz w:val="20"/>
          <w:szCs w:val="20"/>
        </w:rPr>
        <w:t>Phu</w:t>
      </w:r>
      <w:proofErr w:type="spellEnd"/>
      <w:r>
        <w:rPr>
          <w:rFonts w:ascii="Arial" w:hAnsi="Arial" w:cs="Arial"/>
          <w:sz w:val="20"/>
          <w:szCs w:val="20"/>
        </w:rPr>
        <w:t xml:space="preserve"> Ward, </w:t>
      </w:r>
      <w:proofErr w:type="spellStart"/>
      <w:r>
        <w:rPr>
          <w:rFonts w:ascii="Arial" w:hAnsi="Arial" w:cs="Arial"/>
          <w:sz w:val="20"/>
          <w:szCs w:val="20"/>
        </w:rPr>
        <w:t>Tay</w:t>
      </w:r>
      <w:proofErr w:type="spellEnd"/>
      <w:r>
        <w:rPr>
          <w:rFonts w:ascii="Arial" w:hAnsi="Arial" w:cs="Arial"/>
          <w:sz w:val="20"/>
          <w:szCs w:val="20"/>
        </w:rPr>
        <w:t xml:space="preserve"> Ho District, Hanoi City, Vietnam</w:t>
      </w: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Tel.: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(08-4) 3 716 5603 / 3 716 8486</w:t>
      </w: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Fax: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(84) 3 829 2391</w:t>
      </w: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982BDF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Charter capital: </w:t>
      </w:r>
      <w:r w:rsidR="00982BDF">
        <w:rPr>
          <w:rFonts w:ascii="Arial" w:hAnsi="Arial" w:cs="Arial"/>
          <w:sz w:val="20"/>
          <w:szCs w:val="20"/>
        </w:rPr>
        <w:t>VND 52,320,000,000</w:t>
      </w: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Stock code: </w:t>
      </w:r>
      <w:r>
        <w:rPr>
          <w:rFonts w:ascii="Arial" w:hAnsi="Arial" w:cs="Arial"/>
          <w:sz w:val="20"/>
          <w:szCs w:val="20"/>
        </w:rPr>
        <w:tab/>
        <w:t>HCI</w:t>
      </w: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051"/>
        <w:gridCol w:w="2151"/>
        <w:gridCol w:w="1306"/>
        <w:gridCol w:w="898"/>
        <w:gridCol w:w="2305"/>
      </w:tblGrid>
      <w:tr w:rsidR="00E73E20" w:rsidTr="00982BD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982BDF" w:rsidTr="00982BD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Cuu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DF" w:rsidRDefault="00982BDF" w:rsidP="00982BD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BDF" w:rsidTr="00982BD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Viet Truong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DF" w:rsidRDefault="00982BDF" w:rsidP="00982BD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BDF" w:rsidTr="00982BD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Binh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DF" w:rsidRDefault="00982BDF" w:rsidP="00982BD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982BD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 Cong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Quyen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20" w:rsidRDefault="00982BD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on business</w:t>
            </w:r>
          </w:p>
        </w:tc>
      </w:tr>
      <w:tr w:rsidR="00982BDF" w:rsidTr="00982BDF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Quyen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DF" w:rsidRDefault="00982BDF" w:rsidP="00982BD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232"/>
        <w:gridCol w:w="1329"/>
        <w:gridCol w:w="5148"/>
      </w:tblGrid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Resolution no.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 award to employees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Organize bidding for the technical assistance package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car repair contract 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result of bidding for the bidding package no. 01 under the Kim Chung project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construction contract of the bidding package 01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05b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construction contract BT1-E6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consultancy contract for making technical dossiers and installing cadastral measurement point under the NT02 project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public construction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purchase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contract on design consultancy and estimate making for the NT02 project 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13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salary payment</w:t>
            </w:r>
          </w:p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of January 2015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the sound system for the conference hall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construction contract NV54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the tires of car 29A - 26086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protective barrier construction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result of bidding for the bidding package no. 05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construction supervision and consultancy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contract on supervising the construction of CT3 project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construction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contract on land marking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result of selecting contractors for the technical assistance package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construction contract NV55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 the car having number plate of 30M – 6412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construction contract NHR 02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bidding documents of the bidding package no. 02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Adjust the land rent for Hung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Company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for the 2015 Annual General Meeting of Shareholders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contract on land marking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 and leasing of 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 of B4 House at 76 – An Duong Street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legal consultancy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consultancy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2015 periodic health examination plan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construction contract of the bidding package no. 03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design consultancy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contract on building the head office of People’s Committee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Ward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Settle the apartment operating expenses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house leasing contract for Pham Nguyen Company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 car having number plate of 29A – 26086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car to support the movement of the staff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15/04/2015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 recruitment for P4 Project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the organization date and the documents of the 2015 Annual General Meeting of Shareholders </w:t>
            </w:r>
          </w:p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car purchase</w:t>
            </w:r>
          </w:p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The annex no. 34 on rendering of urban services</w:t>
            </w:r>
          </w:p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Calculate the salary of Deputy General Manager </w:t>
            </w:r>
          </w:p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The documents of the HH project and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2 Project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Salary in April 2015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result of bidding for the bidding package no. 02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land leasing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consultancy contract for building DX Project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consultancy contract for building CXTT Project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Liquidate the car having the number plate of 30M – 6412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competitive bids of the bidding package no. 06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Organize tours for employees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construction contract of the bidding package no. 02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 a car having the number plate of 30M - 6642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Contract no. 34/HDDV/HANCIC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Adjust the implementation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New Urban Area project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Liquidate the car having the number plate of 30M – 6412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 salary to Mr. 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Quyen</w:t>
            </w:r>
            <w:proofErr w:type="spellEnd"/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11/06/2015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land leasing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11/06/2015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contract on auditing the project settlement report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Liquidate the land leasing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mapping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18/06/2015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land leasing contract for HANCIC Consultancy Company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r>
              <w:rPr>
                <w:rFonts w:ascii="Arial" w:hAnsi="Arial" w:cs="Arial"/>
                <w:sz w:val="20"/>
                <w:szCs w:val="20"/>
              </w:rPr>
              <w:t>18/06/2015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land leasing contract for Kim Hong Company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r>
              <w:rPr>
                <w:rFonts w:ascii="Arial" w:hAnsi="Arial" w:cs="Arial"/>
                <w:sz w:val="20"/>
                <w:szCs w:val="20"/>
              </w:rPr>
              <w:t>18/06/2015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The contract on investment cooperation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2 Construction Investment Project</w:t>
            </w:r>
          </w:p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Approve amending and supplementing the unit price of a consultancy contract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 the 2014 dividend </w:t>
            </w:r>
          </w:p>
        </w:tc>
      </w:tr>
      <w:tr w:rsidR="00E73E20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/2015/NQ - 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a construction contract</w:t>
            </w:r>
          </w:p>
        </w:tc>
      </w:tr>
      <w:tr w:rsidR="00982BDF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operating result of 2014 and plan for 2015</w:t>
            </w:r>
          </w:p>
          <w:p w:rsidR="00982BDF" w:rsidRDefault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audited FS 2014</w:t>
            </w:r>
          </w:p>
          <w:p w:rsidR="00982BDF" w:rsidRDefault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remuneration for Board of Directors and Supervisory Board of 2014 and plan for 2015</w:t>
            </w:r>
          </w:p>
          <w:p w:rsidR="00982BDF" w:rsidRDefault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report of Supervisory Board</w:t>
            </w:r>
          </w:p>
          <w:p w:rsidR="00982BDF" w:rsidRDefault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plan on distributing profit after tax of 2015</w:t>
            </w:r>
          </w:p>
          <w:p w:rsidR="00982BDF" w:rsidRDefault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auditor for FS 2015</w:t>
            </w:r>
          </w:p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HH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Projects</w:t>
            </w:r>
          </w:p>
        </w:tc>
      </w:tr>
      <w:tr w:rsidR="00982BDF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02/07/2015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bidding package No. 06</w:t>
            </w:r>
          </w:p>
        </w:tc>
      </w:tr>
      <w:tr w:rsidR="00982BDF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09/07/2015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bidding package No. 06 “insurance”</w:t>
            </w:r>
          </w:p>
        </w:tc>
      </w:tr>
      <w:tr w:rsidR="00982BDF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E12C72" w:rsidP="00E12C7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acceptance for Hanoi Tourist Operation School</w:t>
            </w:r>
          </w:p>
        </w:tc>
      </w:tr>
      <w:tr w:rsidR="00982BDF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20/0/7/2015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E12C72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</w:t>
            </w:r>
            <w:proofErr w:type="spellStart"/>
            <w:r w:rsidRPr="00E12C72">
              <w:rPr>
                <w:rFonts w:ascii="Arial" w:hAnsi="Arial" w:cs="Arial"/>
                <w:sz w:val="20"/>
                <w:szCs w:val="20"/>
              </w:rPr>
              <w:t>termiticide</w:t>
            </w:r>
            <w:proofErr w:type="spellEnd"/>
            <w:r w:rsidRPr="00E12C72">
              <w:rPr>
                <w:rFonts w:ascii="Arial" w:hAnsi="Arial" w:cs="Arial"/>
                <w:sz w:val="20"/>
                <w:szCs w:val="20"/>
              </w:rPr>
              <w:t xml:space="preserve"> contract</w:t>
            </w:r>
          </w:p>
        </w:tc>
      </w:tr>
      <w:tr w:rsidR="00982BDF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E12C72" w:rsidP="00E12C7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liquidation of technical contract</w:t>
            </w:r>
          </w:p>
        </w:tc>
      </w:tr>
      <w:tr w:rsidR="00982BDF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23/07/2015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E12C72" w:rsidP="00E12C7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map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Project</w:t>
            </w:r>
          </w:p>
        </w:tc>
      </w:tr>
      <w:tr w:rsidR="00982BDF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03/08/2015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E12C72" w:rsidP="00E12C7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contract on renovating and expanding National Highway No. 05</w:t>
            </w:r>
          </w:p>
        </w:tc>
      </w:tr>
      <w:tr w:rsidR="00982BDF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10/08/2015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E12C72" w:rsidP="00E12C7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leasing house </w:t>
            </w:r>
          </w:p>
        </w:tc>
      </w:tr>
      <w:tr w:rsidR="00982BDF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982BDF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433128" w:rsidP="00982B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14/08/2015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DF" w:rsidRDefault="003B49AC" w:rsidP="003B49A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leasing area of B4 Building (FCO Company)</w:t>
            </w:r>
          </w:p>
        </w:tc>
      </w:tr>
      <w:tr w:rsidR="00433128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14/08/2015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3B49AC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leasing house at B3 Building</w:t>
            </w:r>
          </w:p>
        </w:tc>
      </w:tr>
      <w:tr w:rsidR="00433128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20/08/2015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3B49AC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contract on installing water supply source connector</w:t>
            </w:r>
          </w:p>
        </w:tc>
      </w:tr>
      <w:tr w:rsidR="00433128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28/08/2015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3B49AC" w:rsidP="003B49A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Adjust the plan for </w:t>
            </w:r>
            <w:r>
              <w:rPr>
                <w:rFonts w:ascii="Arial" w:hAnsi="Arial" w:cs="Arial"/>
                <w:sz w:val="20"/>
                <w:szCs w:val="20"/>
              </w:rPr>
              <w:t>Hanoi Tourist Operation School</w:t>
            </w:r>
          </w:p>
        </w:tc>
      </w:tr>
      <w:tr w:rsidR="00433128" w:rsidTr="003B49AC">
        <w:trPr>
          <w:trHeight w:val="3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28/08/2015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3B49AC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handling capital for constructor of Kim Chung Building N0.01</w:t>
            </w:r>
          </w:p>
        </w:tc>
      </w:tr>
      <w:tr w:rsidR="00433128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433128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28/08/2015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8" w:rsidRDefault="00B03705" w:rsidP="004331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leasing the 2</w:t>
            </w:r>
            <w:r w:rsidRPr="00B0370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 of B3 Building – 76 An Duong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28/08/2015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additional salary budget of August of 2015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31/08/2015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contract on repairing and maintaining No.02B Kim Chung Building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80a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contract on trading NV42, NV 54, NV55, BT-2-19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settlement for CT3 Building 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03/09/2015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fixing car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08/09/2015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leasing the 1</w:t>
            </w:r>
            <w:r w:rsidRPr="003B49A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 of CT4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Building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08/09/2015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setting the water cleaner at 2</w:t>
            </w:r>
            <w:r w:rsidRPr="003B49A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08/09/2015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contract on repairing and renovating warehouse 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22/09/2015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operating result of the first 08 months of 2015 and plan for September of 2015</w:t>
            </w:r>
          </w:p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Circular No. 669/2015/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-HANCIC </w:t>
            </w:r>
          </w:p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salary for staff who have demand on receiving compensation 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86a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24/09/2015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construction contract on building NV40 and NV09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other contract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contract on surveying the geology of A2, A3, A4 Buildings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2 Project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surveying the geology of HH Building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surveying the geology of buildings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repairing and maintaining No. 01 Building Kim Chung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leasing the area at garage of the Head Office of the Company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plan on managing and collecting entrance fee 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construction contract for the laboratory at Head Office of the Company</w:t>
            </w:r>
          </w:p>
        </w:tc>
      </w:tr>
      <w:tr w:rsidR="00B03705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B03705" w:rsidP="00B0370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05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leasing the 1</w:t>
            </w:r>
            <w:r w:rsidRPr="00690E69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 of Ct4 Building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Adjust the leasing contract with Hung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Company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consulting contract 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leasing time for companies who leased houses at B4 Building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handling the liabilities of Contract No. 34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Lam Company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contract on excavating ground 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Terminate the old contract and sign new contract with consulting unit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replying the Court of Ho Chi Minh City on the dispute between the Company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Compay</w:t>
            </w:r>
            <w:proofErr w:type="spellEnd"/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 w:rsidP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Adjust the leasing contract with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Smartcare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Company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E72027" w:rsidP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training for labor securities of 2015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23/11/2015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E72027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contract on designing for TV 1 Project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E72027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liquidating the contract on trading BT1-Building 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E72027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audited FS of 2015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E72027" w:rsidP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contract on installing managing system and collecting entrance fee system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108a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E72027" w:rsidP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contract on transferring land assets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E72027" w:rsidP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additional salary budget of November of 2015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E72027" w:rsidP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transferring land assets </w:t>
            </w:r>
          </w:p>
        </w:tc>
      </w:tr>
      <w:tr w:rsidR="00690E69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690E69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69" w:rsidRDefault="00E72027" w:rsidP="00690E6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payment terms of the contract on installing fire prevention system at NT02 Building</w:t>
            </w:r>
          </w:p>
        </w:tc>
      </w:tr>
      <w:tr w:rsidR="00E72027" w:rsidTr="004331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 w:rsidP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 w:rsidP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/2015/NQ-HDQT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 w:rsidP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 w:rsidP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the payment terms of the contract on installing fire prevention system at NT02 Building</w:t>
            </w:r>
          </w:p>
        </w:tc>
      </w:tr>
    </w:tbl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Change in connected persons/ institutions:</w:t>
      </w: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273"/>
        <w:gridCol w:w="959"/>
        <w:gridCol w:w="1572"/>
        <w:gridCol w:w="1361"/>
        <w:gridCol w:w="1361"/>
        <w:gridCol w:w="1292"/>
      </w:tblGrid>
      <w:tr w:rsidR="00E73E20" w:rsidTr="00E73E20">
        <w:trPr>
          <w:trHeight w:val="1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connected persons/institutions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Reasons</w:t>
            </w:r>
          </w:p>
        </w:tc>
      </w:tr>
      <w:tr w:rsidR="00E73E20" w:rsidTr="00E73E20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E73E20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138"/>
        <w:gridCol w:w="985"/>
        <w:gridCol w:w="1602"/>
        <w:gridCol w:w="1469"/>
        <w:gridCol w:w="1470"/>
        <w:gridCol w:w="1155"/>
      </w:tblGrid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</w:t>
            </w:r>
          </w:p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Position of PDMR at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company (if any)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Shareholding at the end of the 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Shareholding percentage at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the end of the 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Note</w:t>
            </w:r>
          </w:p>
        </w:tc>
      </w:tr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Hanoi Housing Development and Investment Corporation</w:t>
            </w:r>
          </w:p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Representative: Truong Hai Long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1,569,840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Cuu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Viet Truong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156,960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027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Hanoi Golden Land Joint Stock Company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836,904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027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Chau Son Investment One Member Co.,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Bach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265,128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 Cong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Quyen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Quyen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821,520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027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Thuong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27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Duong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161,064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Lien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 Xuan Son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188,880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E73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 Ha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202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1523"/>
        <w:gridCol w:w="1134"/>
        <w:gridCol w:w="1170"/>
        <w:gridCol w:w="1240"/>
        <w:gridCol w:w="1276"/>
        <w:gridCol w:w="1759"/>
      </w:tblGrid>
      <w:tr w:rsidR="00E73E20" w:rsidTr="00E73E20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E73E20" w:rsidTr="00E73E20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20" w:rsidRDefault="00E7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20" w:rsidRDefault="00E7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20" w:rsidRDefault="00E7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20" w:rsidRDefault="00E73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E20" w:rsidTr="005C45D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E20" w:rsidRDefault="00E73E20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20" w:rsidRDefault="00E7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20" w:rsidRDefault="00E7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20" w:rsidRDefault="00E7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20" w:rsidRDefault="00E7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20" w:rsidRDefault="00E7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20" w:rsidRDefault="00E7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20" w:rsidRDefault="00E7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3E20" w:rsidRDefault="00E73E20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Other transactions: None </w:t>
      </w:r>
    </w:p>
    <w:p w:rsidR="00E73E20" w:rsidRDefault="005C45D1" w:rsidP="00E73E20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Other issues: None</w:t>
      </w:r>
    </w:p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20"/>
    <w:rsid w:val="003B49AC"/>
    <w:rsid w:val="00433128"/>
    <w:rsid w:val="005C45D1"/>
    <w:rsid w:val="00690E69"/>
    <w:rsid w:val="007263DC"/>
    <w:rsid w:val="00886BED"/>
    <w:rsid w:val="00982BDF"/>
    <w:rsid w:val="00B03705"/>
    <w:rsid w:val="00C16241"/>
    <w:rsid w:val="00DB476B"/>
    <w:rsid w:val="00E12C72"/>
    <w:rsid w:val="00E72027"/>
    <w:rsid w:val="00E73E20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1C454-10A9-4986-AE3E-C8C63A9D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2016-02-15T02:29:00Z</dcterms:created>
  <dcterms:modified xsi:type="dcterms:W3CDTF">2016-02-15T03:57:00Z</dcterms:modified>
</cp:coreProperties>
</file>